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03" w:rsidRDefault="00163103" w:rsidP="00163103">
      <w:pPr>
        <w:contextualSpacing/>
        <w:jc w:val="center"/>
        <w:rPr>
          <w:b/>
          <w:bCs/>
          <w:color w:val="201F1E"/>
          <w:sz w:val="28"/>
          <w:szCs w:val="28"/>
          <w:shd w:val="clear" w:color="auto" w:fill="FFFFFF"/>
          <w:lang w:val="ru-RU"/>
        </w:rPr>
      </w:pPr>
      <w:r w:rsidRPr="00163103">
        <w:rPr>
          <w:b/>
          <w:bCs/>
          <w:color w:val="201F1E"/>
          <w:sz w:val="28"/>
          <w:szCs w:val="28"/>
          <w:shd w:val="clear" w:color="auto" w:fill="FFFFFF"/>
          <w:lang w:val="ru-RU"/>
        </w:rPr>
        <w:t xml:space="preserve">ПОЯСНИТЕЛЬНАЯ ЗАПИСКА </w:t>
      </w:r>
    </w:p>
    <w:p w:rsidR="00163103" w:rsidRPr="00163103" w:rsidRDefault="00163103" w:rsidP="00163103">
      <w:pPr>
        <w:contextualSpacing/>
        <w:jc w:val="center"/>
        <w:rPr>
          <w:b/>
          <w:bCs/>
          <w:color w:val="201F1E"/>
          <w:sz w:val="28"/>
          <w:szCs w:val="28"/>
          <w:shd w:val="clear" w:color="auto" w:fill="FFFFFF"/>
          <w:lang w:val="ru-RU"/>
        </w:rPr>
      </w:pPr>
      <w:r w:rsidRPr="00163103">
        <w:rPr>
          <w:b/>
          <w:bCs/>
          <w:color w:val="201F1E"/>
          <w:sz w:val="28"/>
          <w:szCs w:val="28"/>
          <w:shd w:val="clear" w:color="auto" w:fill="FFFFFF"/>
          <w:lang w:val="ru-RU"/>
        </w:rPr>
        <w:t xml:space="preserve">о необходимости реализации </w:t>
      </w:r>
    </w:p>
    <w:p w:rsidR="00163103" w:rsidRDefault="00163103" w:rsidP="00163103">
      <w:pPr>
        <w:contextualSpacing/>
        <w:jc w:val="center"/>
        <w:rPr>
          <w:b/>
          <w:bCs/>
          <w:color w:val="201F1E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201F1E"/>
          <w:sz w:val="28"/>
          <w:szCs w:val="28"/>
          <w:shd w:val="clear" w:color="auto" w:fill="FFFFFF"/>
          <w:lang w:val="ru-RU"/>
        </w:rPr>
        <w:t>образовательных программ</w:t>
      </w:r>
      <w:r w:rsidRPr="00163103">
        <w:rPr>
          <w:b/>
          <w:bCs/>
          <w:color w:val="201F1E"/>
          <w:sz w:val="28"/>
          <w:szCs w:val="28"/>
          <w:shd w:val="clear" w:color="auto" w:fill="FFFFFF"/>
          <w:lang w:val="ru-RU"/>
        </w:rPr>
        <w:t xml:space="preserve"> по направлению 38.0</w:t>
      </w:r>
      <w:r>
        <w:rPr>
          <w:b/>
          <w:bCs/>
          <w:color w:val="201F1E"/>
          <w:sz w:val="28"/>
          <w:szCs w:val="28"/>
          <w:shd w:val="clear" w:color="auto" w:fill="FFFFFF"/>
          <w:lang w:val="ru-RU"/>
        </w:rPr>
        <w:t>3</w:t>
      </w:r>
      <w:r w:rsidRPr="00163103">
        <w:rPr>
          <w:b/>
          <w:bCs/>
          <w:color w:val="201F1E"/>
          <w:sz w:val="28"/>
          <w:szCs w:val="28"/>
          <w:shd w:val="clear" w:color="auto" w:fill="FFFFFF"/>
          <w:lang w:val="ru-RU"/>
        </w:rPr>
        <w:t>.01 Экономика</w:t>
      </w:r>
    </w:p>
    <w:p w:rsidR="00163103" w:rsidRPr="00163103" w:rsidRDefault="00163103" w:rsidP="00163103">
      <w:pPr>
        <w:contextualSpacing/>
        <w:jc w:val="center"/>
        <w:rPr>
          <w:bCs/>
          <w:color w:val="201F1E"/>
          <w:sz w:val="28"/>
          <w:szCs w:val="28"/>
          <w:shd w:val="clear" w:color="auto" w:fill="FFFFFF"/>
          <w:lang w:val="ru-RU"/>
        </w:rPr>
      </w:pPr>
      <w:r w:rsidRPr="00163103">
        <w:rPr>
          <w:bCs/>
          <w:color w:val="201F1E"/>
          <w:sz w:val="28"/>
          <w:szCs w:val="28"/>
          <w:shd w:val="clear" w:color="auto" w:fill="FFFFFF"/>
          <w:lang w:val="ru-RU"/>
        </w:rPr>
        <w:t>Мировая экономика (</w:t>
      </w:r>
      <w:proofErr w:type="spellStart"/>
      <w:r w:rsidRPr="00163103">
        <w:rPr>
          <w:bCs/>
          <w:color w:val="201F1E"/>
          <w:sz w:val="28"/>
          <w:szCs w:val="28"/>
          <w:shd w:val="clear" w:color="auto" w:fill="FFFFFF"/>
          <w:lang w:val="ru-RU"/>
        </w:rPr>
        <w:t>двудипломная</w:t>
      </w:r>
      <w:proofErr w:type="spellEnd"/>
      <w:r w:rsidRPr="00163103">
        <w:rPr>
          <w:bCs/>
          <w:color w:val="201F1E"/>
          <w:sz w:val="28"/>
          <w:szCs w:val="28"/>
          <w:shd w:val="clear" w:color="auto" w:fill="FFFFFF"/>
          <w:lang w:val="ru-RU"/>
        </w:rPr>
        <w:t xml:space="preserve"> российско-австралийская программа), Мировая экономика. Финансы (</w:t>
      </w:r>
      <w:proofErr w:type="spellStart"/>
      <w:r w:rsidRPr="00163103">
        <w:rPr>
          <w:bCs/>
          <w:color w:val="201F1E"/>
          <w:sz w:val="28"/>
          <w:szCs w:val="28"/>
          <w:shd w:val="clear" w:color="auto" w:fill="FFFFFF"/>
          <w:lang w:val="ru-RU"/>
        </w:rPr>
        <w:t>двудипломная</w:t>
      </w:r>
      <w:proofErr w:type="spellEnd"/>
      <w:r w:rsidRPr="00163103">
        <w:rPr>
          <w:bCs/>
          <w:color w:val="201F1E"/>
          <w:sz w:val="28"/>
          <w:szCs w:val="28"/>
          <w:shd w:val="clear" w:color="auto" w:fill="FFFFFF"/>
          <w:lang w:val="ru-RU"/>
        </w:rPr>
        <w:t xml:space="preserve"> российско-американская программа), Мировая экономика (</w:t>
      </w:r>
      <w:proofErr w:type="spellStart"/>
      <w:r w:rsidRPr="00163103">
        <w:rPr>
          <w:bCs/>
          <w:color w:val="201F1E"/>
          <w:sz w:val="28"/>
          <w:szCs w:val="28"/>
          <w:shd w:val="clear" w:color="auto" w:fill="FFFFFF"/>
          <w:lang w:val="ru-RU"/>
        </w:rPr>
        <w:t>двудипломная</w:t>
      </w:r>
      <w:proofErr w:type="spellEnd"/>
      <w:r w:rsidRPr="00163103">
        <w:rPr>
          <w:bCs/>
          <w:color w:val="201F1E"/>
          <w:sz w:val="28"/>
          <w:szCs w:val="28"/>
          <w:shd w:val="clear" w:color="auto" w:fill="FFFFFF"/>
          <w:lang w:val="ru-RU"/>
        </w:rPr>
        <w:t xml:space="preserve"> российско-американская программа)</w:t>
      </w:r>
    </w:p>
    <w:p w:rsidR="00163103" w:rsidRDefault="0016310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63103" w:rsidRDefault="0016310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6CB4" w:rsidRDefault="00B07FEF" w:rsidP="00163103">
      <w:pPr>
        <w:pStyle w:val="a4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международных </w:t>
      </w:r>
      <w:proofErr w:type="spellStart"/>
      <w:r>
        <w:rPr>
          <w:rFonts w:ascii="Times New Roman" w:hAnsi="Times New Roman"/>
          <w:sz w:val="28"/>
          <w:szCs w:val="28"/>
        </w:rPr>
        <w:t>двудипломных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образовательных программ обусловлена их нацеленностью на формирование у студентов универсальных навыков и умений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определяющих их эффективное становление в роли высококвалифицированных кадров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способных осуществлять</w:t>
      </w:r>
      <w:r>
        <w:rPr>
          <w:rFonts w:ascii="Times New Roman" w:hAnsi="Times New Roman"/>
          <w:sz w:val="28"/>
          <w:szCs w:val="28"/>
        </w:rPr>
        <w:t xml:space="preserve"> экономическую деятельность в различных отраслях промышленности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A6CB4" w:rsidRDefault="00B07FEF" w:rsidP="00163103">
      <w:pPr>
        <w:pStyle w:val="a4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 получают комплексные знания с акцентом на возможность применения в международной среде бизнеса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Большую роль в направлении подготовки бакалавров играют предметы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раскрывающие глобал</w:t>
      </w:r>
      <w:r>
        <w:rPr>
          <w:rFonts w:ascii="Times New Roman" w:hAnsi="Times New Roman"/>
          <w:sz w:val="28"/>
          <w:szCs w:val="28"/>
        </w:rPr>
        <w:t>ьный масштаб мировой экономики и международных экономических отношений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 позволяет студентам обретать уникальный набор компетенций и универсальных качеств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для того чтобы применять полученные знания в ответ на вызовы современности с учетом меняющихся ре</w:t>
      </w:r>
      <w:r>
        <w:rPr>
          <w:rFonts w:ascii="Times New Roman" w:hAnsi="Times New Roman"/>
          <w:sz w:val="28"/>
          <w:szCs w:val="28"/>
        </w:rPr>
        <w:t>алий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A6CB4" w:rsidRDefault="00B07FEF" w:rsidP="00163103">
      <w:pPr>
        <w:pStyle w:val="a4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Международные </w:t>
      </w:r>
      <w:proofErr w:type="spellStart"/>
      <w:r>
        <w:rPr>
          <w:rFonts w:ascii="Times New Roman" w:hAnsi="Times New Roman"/>
          <w:sz w:val="28"/>
          <w:szCs w:val="28"/>
        </w:rPr>
        <w:t>двудипломные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образовательные программы реализуются с целью обеспечения предприятий города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региона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страны специалистами с конкурентными преимуществами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позволяющими применять лучшие мировые практики бизнеса и внедрять инновации для ос</w:t>
      </w:r>
      <w:r>
        <w:rPr>
          <w:rFonts w:ascii="Times New Roman" w:hAnsi="Times New Roman"/>
          <w:sz w:val="28"/>
          <w:szCs w:val="28"/>
        </w:rPr>
        <w:t>уществления экономической деятельности в различных сферах промышленности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сервиса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предпринимательства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A6CB4" w:rsidRDefault="00B07FEF" w:rsidP="00163103">
      <w:pPr>
        <w:pStyle w:val="a4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Особый акцент в программах сделан на развитие предпринимательских качеств и видения у студентов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результате студенты обладают логическим мышлением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меют прогнозировать социально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экономические потребности и видеть перспективу в основании бизнеса в ответ на запросы общества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A6CB4" w:rsidRDefault="00B07FEF" w:rsidP="00163103">
      <w:pPr>
        <w:pStyle w:val="a4"/>
        <w:ind w:firstLine="720"/>
        <w:jc w:val="both"/>
      </w:pPr>
      <w:bookmarkStart w:id="0" w:name="_GoBack"/>
      <w:bookmarkEnd w:id="0"/>
      <w:proofErr w:type="gramStart"/>
      <w:r>
        <w:rPr>
          <w:rFonts w:ascii="Times New Roman" w:hAnsi="Times New Roman"/>
          <w:sz w:val="28"/>
          <w:szCs w:val="28"/>
        </w:rPr>
        <w:t>Выпускники  международных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двудипломных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образовательных программ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это специалисты с аналитическим складом ума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обладающие проектн</w:t>
      </w:r>
      <w:r>
        <w:rPr>
          <w:rFonts w:ascii="Times New Roman" w:hAnsi="Times New Roman"/>
          <w:sz w:val="28"/>
          <w:szCs w:val="28"/>
        </w:rPr>
        <w:t>ым подходом к решению профессиональных задач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умеющие работать в том числе дистанционно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международной команде и </w:t>
      </w:r>
      <w:proofErr w:type="spellStart"/>
      <w:r>
        <w:rPr>
          <w:rFonts w:ascii="Times New Roman" w:hAnsi="Times New Roman"/>
          <w:sz w:val="28"/>
          <w:szCs w:val="28"/>
        </w:rPr>
        <w:t>мультикультурной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принимая во внимание факторы внешней среды бизнеса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обладая способностями стратегического менеджмента и креативного в</w:t>
      </w:r>
      <w:r>
        <w:rPr>
          <w:rFonts w:ascii="Times New Roman" w:hAnsi="Times New Roman"/>
          <w:sz w:val="28"/>
          <w:szCs w:val="28"/>
        </w:rPr>
        <w:t>идения для управления рисками и изменениями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Поэтому спектр их потенциальных сфер работы содержит в себе различные коммерческие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муниципальные организации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экономические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маркетинговые и производственно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экономические от</w:t>
      </w:r>
      <w:r>
        <w:rPr>
          <w:rFonts w:ascii="Times New Roman" w:hAnsi="Times New Roman"/>
          <w:sz w:val="28"/>
          <w:szCs w:val="28"/>
        </w:rPr>
        <w:t>делы организаций различного масштаба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sectPr w:rsidR="006A6CB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FEF" w:rsidRDefault="00B07FEF">
      <w:r>
        <w:separator/>
      </w:r>
    </w:p>
  </w:endnote>
  <w:endnote w:type="continuationSeparator" w:id="0">
    <w:p w:rsidR="00B07FEF" w:rsidRDefault="00B0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CB4" w:rsidRDefault="006A6C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FEF" w:rsidRDefault="00B07FEF">
      <w:r>
        <w:separator/>
      </w:r>
    </w:p>
  </w:footnote>
  <w:footnote w:type="continuationSeparator" w:id="0">
    <w:p w:rsidR="00B07FEF" w:rsidRDefault="00B07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CB4" w:rsidRDefault="006A6CB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B4"/>
    <w:rsid w:val="00163103"/>
    <w:rsid w:val="006A6CB4"/>
    <w:rsid w:val="00B0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12E1"/>
  <w15:docId w15:val="{4F77F405-FBE4-4398-8A47-B506AADB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2060</Characters>
  <Application>Microsoft Office Word</Application>
  <DocSecurity>0</DocSecurity>
  <Lines>17</Lines>
  <Paragraphs>4</Paragraphs>
  <ScaleCrop>false</ScaleCrop>
  <Company>DVFU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Дубовик Яна Александровна</cp:lastModifiedBy>
  <cp:revision>3</cp:revision>
  <dcterms:created xsi:type="dcterms:W3CDTF">2021-09-06T04:30:00Z</dcterms:created>
  <dcterms:modified xsi:type="dcterms:W3CDTF">2021-09-06T04:36:00Z</dcterms:modified>
</cp:coreProperties>
</file>