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082" w:rsidRDefault="00124082" w:rsidP="0026631F"/>
    <w:p w:rsidR="00EE5AD6" w:rsidRDefault="00EE5AD6" w:rsidP="0026631F"/>
    <w:p w:rsidR="00EE5AD6" w:rsidRDefault="00EE5AD6" w:rsidP="0026631F"/>
    <w:p w:rsidR="00895C91" w:rsidRDefault="00895C91" w:rsidP="0026631F"/>
    <w:p w:rsidR="00895C91" w:rsidRDefault="00895C91" w:rsidP="0026631F"/>
    <w:p w:rsidR="00895C91" w:rsidRDefault="00895C91" w:rsidP="00673135">
      <w:pPr>
        <w:jc w:val="center"/>
        <w:rPr>
          <w:rFonts w:ascii="Times New Roman" w:hAnsi="Times New Roman" w:cs="Times New Roman"/>
          <w:sz w:val="32"/>
          <w:szCs w:val="32"/>
        </w:rPr>
      </w:pPr>
      <w:r>
        <w:rPr>
          <w:rFonts w:ascii="Times New Roman" w:hAnsi="Times New Roman" w:cs="Times New Roman"/>
          <w:sz w:val="36"/>
          <w:szCs w:val="36"/>
        </w:rPr>
        <w:t>СТРУКТУРА ЭЛЕКТРОННОГО УЧЕБНОГО КУРСА ДЛЯ СТУДЕНТОВ, ОБУЧАЮЩИХСЯ С ПРИМЕНЕНИЕМ ДОТ</w:t>
      </w:r>
      <w:r w:rsidR="00DD5632">
        <w:rPr>
          <w:rFonts w:ascii="Times New Roman" w:hAnsi="Times New Roman" w:cs="Times New Roman"/>
          <w:sz w:val="36"/>
          <w:szCs w:val="36"/>
        </w:rPr>
        <w:t xml:space="preserve"> </w:t>
      </w:r>
    </w:p>
    <w:p w:rsidR="00206F6D" w:rsidRPr="00DD5632" w:rsidRDefault="00206F6D" w:rsidP="00673135">
      <w:pPr>
        <w:jc w:val="center"/>
        <w:rPr>
          <w:rFonts w:ascii="Times New Roman" w:hAnsi="Times New Roman" w:cs="Times New Roman"/>
          <w:sz w:val="32"/>
          <w:szCs w:val="32"/>
        </w:rPr>
      </w:pPr>
      <w:r>
        <w:rPr>
          <w:rFonts w:ascii="Times New Roman" w:hAnsi="Times New Roman" w:cs="Times New Roman"/>
          <w:sz w:val="32"/>
          <w:szCs w:val="32"/>
        </w:rPr>
        <w:t xml:space="preserve">По дисциплине: </w:t>
      </w:r>
    </w:p>
    <w:p w:rsidR="004F3DF8" w:rsidRPr="004F3DF8" w:rsidRDefault="004F3DF8" w:rsidP="004F3DF8">
      <w:pPr>
        <w:pStyle w:val="ac"/>
        <w:jc w:val="center"/>
        <w:rPr>
          <w:rFonts w:ascii="Times New Roman" w:hAnsi="Times New Roman"/>
          <w:b/>
          <w:sz w:val="28"/>
          <w:szCs w:val="28"/>
        </w:rPr>
      </w:pPr>
      <w:r w:rsidRPr="004F3DF8">
        <w:rPr>
          <w:rFonts w:ascii="Times New Roman" w:hAnsi="Times New Roman"/>
          <w:b/>
          <w:sz w:val="28"/>
          <w:szCs w:val="28"/>
        </w:rPr>
        <w:t>Теоретические основы и особенности практической реализации дисциплин криминального цикла</w:t>
      </w:r>
    </w:p>
    <w:p w:rsidR="00206F6D" w:rsidRPr="004F3DF8" w:rsidRDefault="00206F6D" w:rsidP="0026631F">
      <w:pPr>
        <w:rPr>
          <w:sz w:val="28"/>
          <w:szCs w:val="28"/>
        </w:rPr>
      </w:pPr>
    </w:p>
    <w:p w:rsidR="00895C91" w:rsidRPr="004F3DF8" w:rsidRDefault="00895C91" w:rsidP="0026631F">
      <w:pPr>
        <w:rPr>
          <w:sz w:val="28"/>
          <w:szCs w:val="28"/>
        </w:rPr>
      </w:pPr>
    </w:p>
    <w:p w:rsidR="00895C91" w:rsidRDefault="00895C91" w:rsidP="0026631F"/>
    <w:p w:rsidR="00895C91" w:rsidRDefault="00895C91" w:rsidP="0026631F"/>
    <w:p w:rsidR="00895C91" w:rsidRDefault="00895C91" w:rsidP="0026631F"/>
    <w:p w:rsidR="001E3CF4" w:rsidRDefault="001E3CF4"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4F3DF8" w:rsidRDefault="004F3DF8"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206F6D" w:rsidRDefault="00206F6D"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206F6D" w:rsidRDefault="00206F6D"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3A7A1F" w:rsidRPr="004F3DF8" w:rsidRDefault="00EA00CC" w:rsidP="004F3DF8">
      <w:pPr>
        <w:pStyle w:val="ac"/>
        <w:jc w:val="both"/>
        <w:rPr>
          <w:rFonts w:ascii="Times New Roman" w:hAnsi="Times New Roman"/>
          <w:b/>
          <w:sz w:val="28"/>
          <w:szCs w:val="28"/>
        </w:rPr>
      </w:pPr>
      <w:r w:rsidRPr="0072377D">
        <w:rPr>
          <w:rFonts w:ascii="Times New Roman" w:hAnsi="Times New Roman"/>
          <w:color w:val="000000"/>
          <w:sz w:val="28"/>
          <w:szCs w:val="28"/>
          <w:lang w:eastAsia="ru-RU"/>
        </w:rPr>
        <w:t xml:space="preserve">Рабочая программа учебной дисциплины </w:t>
      </w:r>
      <w:r w:rsidR="003A7A1F" w:rsidRPr="0072377D">
        <w:rPr>
          <w:rFonts w:ascii="Times New Roman" w:hAnsi="Times New Roman"/>
          <w:b/>
          <w:sz w:val="28"/>
          <w:szCs w:val="28"/>
        </w:rPr>
        <w:t>«</w:t>
      </w:r>
      <w:r w:rsidR="004F3DF8" w:rsidRPr="004F3DF8">
        <w:rPr>
          <w:rFonts w:ascii="Times New Roman" w:hAnsi="Times New Roman"/>
          <w:b/>
          <w:sz w:val="28"/>
          <w:szCs w:val="28"/>
        </w:rPr>
        <w:t>Теоретические основы и особенности практической реализации дисциплин криминального цикла</w:t>
      </w:r>
      <w:r w:rsidR="003A7A1F" w:rsidRPr="0072377D">
        <w:rPr>
          <w:rFonts w:ascii="Times New Roman" w:hAnsi="Times New Roman"/>
          <w:b/>
          <w:sz w:val="28"/>
          <w:szCs w:val="28"/>
        </w:rPr>
        <w:t xml:space="preserve">» </w:t>
      </w:r>
      <w:r w:rsidRPr="0072377D">
        <w:rPr>
          <w:rFonts w:ascii="Times New Roman" w:hAnsi="Times New Roman"/>
          <w:color w:val="000000"/>
          <w:sz w:val="28"/>
          <w:szCs w:val="28"/>
          <w:lang w:eastAsia="ru-RU"/>
        </w:rPr>
        <w:t>разработана для студентов</w:t>
      </w:r>
      <w:r w:rsidR="003A7A1F" w:rsidRPr="0072377D">
        <w:rPr>
          <w:rFonts w:ascii="Times New Roman" w:hAnsi="Times New Roman"/>
          <w:color w:val="000000"/>
          <w:sz w:val="28"/>
          <w:szCs w:val="28"/>
          <w:lang w:eastAsia="ru-RU"/>
        </w:rPr>
        <w:t xml:space="preserve"> 3 </w:t>
      </w:r>
      <w:r w:rsidRPr="0072377D">
        <w:rPr>
          <w:rFonts w:ascii="Times New Roman" w:hAnsi="Times New Roman"/>
          <w:color w:val="000000"/>
          <w:sz w:val="28"/>
          <w:szCs w:val="28"/>
          <w:lang w:eastAsia="ru-RU"/>
        </w:rPr>
        <w:t>курса по направлению подготовки </w:t>
      </w:r>
      <w:r w:rsidR="004F3DF8" w:rsidRPr="00086D03">
        <w:rPr>
          <w:rFonts w:ascii="Times New Roman" w:hAnsi="Times New Roman"/>
          <w:b/>
          <w:bCs/>
          <w:sz w:val="24"/>
        </w:rPr>
        <w:t>40.04.01</w:t>
      </w:r>
      <w:r w:rsidR="004F3DF8">
        <w:rPr>
          <w:rFonts w:ascii="Times New Roman" w:hAnsi="Times New Roman"/>
          <w:b/>
          <w:bCs/>
          <w:sz w:val="24"/>
        </w:rPr>
        <w:t>.</w:t>
      </w:r>
      <w:r w:rsidR="004F3DF8" w:rsidRPr="00086D03">
        <w:rPr>
          <w:rFonts w:ascii="Times New Roman" w:hAnsi="Times New Roman"/>
          <w:b/>
          <w:bCs/>
          <w:sz w:val="24"/>
        </w:rPr>
        <w:t xml:space="preserve"> </w:t>
      </w:r>
      <w:r w:rsidR="004F3DF8">
        <w:rPr>
          <w:rFonts w:ascii="Times New Roman" w:hAnsi="Times New Roman"/>
          <w:b/>
          <w:bCs/>
          <w:sz w:val="24"/>
        </w:rPr>
        <w:t xml:space="preserve">– </w:t>
      </w:r>
      <w:r w:rsidR="004F3DF8" w:rsidRPr="00086D03">
        <w:rPr>
          <w:rFonts w:ascii="Times New Roman" w:hAnsi="Times New Roman"/>
          <w:b/>
          <w:bCs/>
          <w:sz w:val="24"/>
        </w:rPr>
        <w:t>Юриспруденция</w:t>
      </w:r>
      <w:r w:rsidR="004F3DF8">
        <w:rPr>
          <w:rFonts w:ascii="Times New Roman" w:hAnsi="Times New Roman"/>
          <w:b/>
          <w:bCs/>
          <w:sz w:val="24"/>
        </w:rPr>
        <w:t>.</w:t>
      </w:r>
    </w:p>
    <w:p w:rsidR="00EA00CC" w:rsidRPr="0072377D" w:rsidRDefault="00EA00CC" w:rsidP="0072377D">
      <w:pPr>
        <w:spacing w:after="0" w:line="240" w:lineRule="auto"/>
        <w:ind w:firstLine="567"/>
        <w:jc w:val="both"/>
        <w:rPr>
          <w:rFonts w:ascii="Times New Roman" w:eastAsia="Times New Roman" w:hAnsi="Times New Roman" w:cs="Times New Roman"/>
          <w:color w:val="000000"/>
          <w:sz w:val="28"/>
          <w:szCs w:val="28"/>
          <w:lang w:eastAsia="ru-RU"/>
        </w:rPr>
      </w:pPr>
      <w:r w:rsidRPr="0072377D">
        <w:rPr>
          <w:rFonts w:ascii="Times New Roman" w:eastAsia="Times New Roman" w:hAnsi="Times New Roman" w:cs="Times New Roman"/>
          <w:color w:val="000000"/>
          <w:sz w:val="28"/>
          <w:szCs w:val="28"/>
          <w:lang w:eastAsia="ru-RU"/>
        </w:rPr>
        <w:t>Учебным планом лекционные занятия</w:t>
      </w:r>
      <w:r w:rsidR="004F3DF8">
        <w:rPr>
          <w:rFonts w:ascii="Times New Roman" w:eastAsia="Times New Roman" w:hAnsi="Times New Roman" w:cs="Times New Roman"/>
          <w:color w:val="000000"/>
          <w:sz w:val="28"/>
          <w:szCs w:val="28"/>
          <w:lang w:eastAsia="ru-RU"/>
        </w:rPr>
        <w:t xml:space="preserve"> не </w:t>
      </w:r>
      <w:r w:rsidR="004F3DF8" w:rsidRPr="0072377D">
        <w:rPr>
          <w:rFonts w:ascii="Times New Roman" w:eastAsia="Times New Roman" w:hAnsi="Times New Roman" w:cs="Times New Roman"/>
          <w:color w:val="000000"/>
          <w:sz w:val="28"/>
          <w:szCs w:val="28"/>
          <w:lang w:eastAsia="ru-RU"/>
        </w:rPr>
        <w:t>предусмотрены</w:t>
      </w:r>
      <w:r w:rsidR="004F3DF8">
        <w:rPr>
          <w:rFonts w:ascii="Times New Roman" w:eastAsia="Times New Roman" w:hAnsi="Times New Roman" w:cs="Times New Roman"/>
          <w:color w:val="000000"/>
          <w:sz w:val="28"/>
          <w:szCs w:val="28"/>
          <w:lang w:eastAsia="ru-RU"/>
        </w:rPr>
        <w:t xml:space="preserve">, предусмотрены </w:t>
      </w:r>
      <w:r w:rsidRPr="0072377D">
        <w:rPr>
          <w:rFonts w:ascii="Times New Roman" w:eastAsia="Times New Roman" w:hAnsi="Times New Roman" w:cs="Times New Roman"/>
          <w:color w:val="000000"/>
          <w:sz w:val="28"/>
          <w:szCs w:val="28"/>
          <w:lang w:eastAsia="ru-RU"/>
        </w:rPr>
        <w:t xml:space="preserve">практические занятия </w:t>
      </w:r>
      <w:r w:rsidR="004F3DF8">
        <w:rPr>
          <w:rFonts w:ascii="Times New Roman" w:eastAsia="Times New Roman" w:hAnsi="Times New Roman" w:cs="Times New Roman"/>
          <w:color w:val="000000"/>
          <w:sz w:val="28"/>
          <w:szCs w:val="28"/>
          <w:lang w:eastAsia="ru-RU"/>
        </w:rPr>
        <w:t>36</w:t>
      </w:r>
      <w:r w:rsidR="009C5E61" w:rsidRPr="0072377D">
        <w:rPr>
          <w:rFonts w:ascii="Times New Roman" w:eastAsia="Times New Roman" w:hAnsi="Times New Roman" w:cs="Times New Roman"/>
          <w:color w:val="000000"/>
          <w:sz w:val="28"/>
          <w:szCs w:val="28"/>
          <w:lang w:eastAsia="ru-RU"/>
        </w:rPr>
        <w:t xml:space="preserve"> час, </w:t>
      </w:r>
      <w:r w:rsidRPr="0072377D">
        <w:rPr>
          <w:rFonts w:ascii="Times New Roman" w:eastAsia="Times New Roman" w:hAnsi="Times New Roman" w:cs="Times New Roman"/>
          <w:color w:val="000000"/>
          <w:sz w:val="28"/>
          <w:szCs w:val="28"/>
          <w:lang w:eastAsia="ru-RU"/>
        </w:rPr>
        <w:t>самостоятельная работа студента</w:t>
      </w:r>
      <w:r w:rsidR="009C5E61" w:rsidRPr="0072377D">
        <w:rPr>
          <w:rFonts w:ascii="Times New Roman" w:eastAsia="Times New Roman" w:hAnsi="Times New Roman" w:cs="Times New Roman"/>
          <w:color w:val="000000"/>
          <w:sz w:val="28"/>
          <w:szCs w:val="28"/>
          <w:lang w:eastAsia="ru-RU"/>
        </w:rPr>
        <w:t xml:space="preserve"> </w:t>
      </w:r>
      <w:r w:rsidR="004F3DF8">
        <w:rPr>
          <w:rFonts w:ascii="Times New Roman" w:eastAsia="Times New Roman" w:hAnsi="Times New Roman" w:cs="Times New Roman"/>
          <w:color w:val="000000"/>
          <w:sz w:val="28"/>
          <w:szCs w:val="28"/>
          <w:lang w:eastAsia="ru-RU"/>
        </w:rPr>
        <w:t>45</w:t>
      </w:r>
      <w:r w:rsidR="009C5E61" w:rsidRPr="0072377D">
        <w:rPr>
          <w:rFonts w:ascii="Times New Roman" w:eastAsia="Times New Roman" w:hAnsi="Times New Roman" w:cs="Times New Roman"/>
          <w:color w:val="000000"/>
          <w:sz w:val="28"/>
          <w:szCs w:val="28"/>
          <w:lang w:eastAsia="ru-RU"/>
        </w:rPr>
        <w:t xml:space="preserve"> час.</w:t>
      </w:r>
      <w:r w:rsidRPr="0072377D">
        <w:rPr>
          <w:rFonts w:ascii="Times New Roman" w:eastAsia="Times New Roman" w:hAnsi="Times New Roman" w:cs="Times New Roman"/>
          <w:color w:val="000000"/>
          <w:sz w:val="28"/>
          <w:szCs w:val="28"/>
          <w:lang w:eastAsia="ru-RU"/>
        </w:rPr>
        <w:t xml:space="preserve"> Дисциплина реализуется на </w:t>
      </w:r>
      <w:r w:rsidR="004F3DF8">
        <w:rPr>
          <w:rFonts w:ascii="Times New Roman" w:eastAsia="Times New Roman" w:hAnsi="Times New Roman" w:cs="Times New Roman"/>
          <w:color w:val="000000"/>
          <w:sz w:val="28"/>
          <w:szCs w:val="28"/>
          <w:lang w:eastAsia="ru-RU"/>
        </w:rPr>
        <w:t xml:space="preserve">1 </w:t>
      </w:r>
      <w:r w:rsidRPr="0072377D">
        <w:rPr>
          <w:rFonts w:ascii="Times New Roman" w:eastAsia="Times New Roman" w:hAnsi="Times New Roman" w:cs="Times New Roman"/>
          <w:color w:val="000000"/>
          <w:sz w:val="28"/>
          <w:szCs w:val="28"/>
          <w:lang w:eastAsia="ru-RU"/>
        </w:rPr>
        <w:t xml:space="preserve">курсе в </w:t>
      </w:r>
      <w:r w:rsidR="004F3DF8">
        <w:rPr>
          <w:rFonts w:ascii="Times New Roman" w:eastAsia="Times New Roman" w:hAnsi="Times New Roman" w:cs="Times New Roman"/>
          <w:color w:val="000000"/>
          <w:sz w:val="28"/>
          <w:szCs w:val="28"/>
          <w:lang w:eastAsia="ru-RU"/>
        </w:rPr>
        <w:t>1</w:t>
      </w:r>
      <w:r w:rsidR="009C5E61" w:rsidRPr="0072377D">
        <w:rPr>
          <w:rFonts w:ascii="Times New Roman" w:eastAsia="Times New Roman" w:hAnsi="Times New Roman" w:cs="Times New Roman"/>
          <w:color w:val="000000"/>
          <w:sz w:val="28"/>
          <w:szCs w:val="28"/>
          <w:lang w:eastAsia="ru-RU"/>
        </w:rPr>
        <w:t xml:space="preserve"> </w:t>
      </w:r>
      <w:r w:rsidRPr="0072377D">
        <w:rPr>
          <w:rFonts w:ascii="Times New Roman" w:eastAsia="Times New Roman" w:hAnsi="Times New Roman" w:cs="Times New Roman"/>
          <w:color w:val="000000"/>
          <w:sz w:val="28"/>
          <w:szCs w:val="28"/>
          <w:lang w:eastAsia="ru-RU"/>
        </w:rPr>
        <w:t>семестре. </w:t>
      </w:r>
    </w:p>
    <w:p w:rsidR="00B81BCF" w:rsidRDefault="00EA00CC" w:rsidP="00B81BCF">
      <w:pPr>
        <w:pStyle w:val="11"/>
        <w:spacing w:after="320"/>
        <w:ind w:firstLine="720"/>
        <w:jc w:val="both"/>
      </w:pPr>
      <w:r w:rsidRPr="0072377D">
        <w:rPr>
          <w:b/>
          <w:bCs/>
          <w:color w:val="000000"/>
          <w:lang w:eastAsia="ru-RU"/>
        </w:rPr>
        <w:t>Цель</w:t>
      </w:r>
      <w:r w:rsidRPr="0072377D">
        <w:rPr>
          <w:color w:val="000000"/>
          <w:lang w:eastAsia="ru-RU"/>
        </w:rPr>
        <w:t> </w:t>
      </w:r>
      <w:r w:rsidR="00B81BCF">
        <w:rPr>
          <w:color w:val="000000"/>
          <w:lang w:eastAsia="ru-RU"/>
        </w:rPr>
        <w:t xml:space="preserve"> изучения</w:t>
      </w:r>
      <w:r w:rsidR="00B81BCF">
        <w:t xml:space="preserve"> дисциплины «Теоретические основы и особенности и особенности практической реализации дисциплин криминального цикла» - дать магистрантам, имеющим базовые знания Общей и Особенной частей уголовного права, более глубокие знания по проблемным вопросам уголовно-правовой доктрины, по практическим аспектам реализации положений теории в правоприменительной деятельности.</w:t>
      </w:r>
    </w:p>
    <w:p w:rsidR="00EA00CC" w:rsidRPr="0072377D" w:rsidRDefault="00EA00CC" w:rsidP="0072377D">
      <w:pPr>
        <w:spacing w:after="0" w:line="240" w:lineRule="auto"/>
        <w:ind w:firstLine="567"/>
        <w:jc w:val="both"/>
        <w:rPr>
          <w:rFonts w:ascii="Times New Roman" w:eastAsia="Times New Roman" w:hAnsi="Times New Roman" w:cs="Times New Roman"/>
          <w:color w:val="000000"/>
          <w:sz w:val="28"/>
          <w:szCs w:val="28"/>
          <w:lang w:eastAsia="ru-RU"/>
        </w:rPr>
      </w:pPr>
      <w:r w:rsidRPr="0072377D">
        <w:rPr>
          <w:rFonts w:ascii="Times New Roman" w:eastAsia="Times New Roman" w:hAnsi="Times New Roman" w:cs="Times New Roman"/>
          <w:b/>
          <w:bCs/>
          <w:color w:val="000000"/>
          <w:sz w:val="28"/>
          <w:szCs w:val="28"/>
          <w:lang w:eastAsia="ru-RU"/>
        </w:rPr>
        <w:t>Задачи</w:t>
      </w:r>
      <w:r w:rsidR="009C5E61" w:rsidRPr="0072377D">
        <w:rPr>
          <w:rFonts w:ascii="Times New Roman" w:eastAsia="Times New Roman" w:hAnsi="Times New Roman" w:cs="Times New Roman"/>
          <w:b/>
          <w:bCs/>
          <w:color w:val="000000"/>
          <w:sz w:val="28"/>
          <w:szCs w:val="28"/>
          <w:lang w:eastAsia="ru-RU"/>
        </w:rPr>
        <w:t xml:space="preserve"> курса</w:t>
      </w:r>
      <w:r w:rsidRPr="0072377D">
        <w:rPr>
          <w:rFonts w:ascii="Times New Roman" w:eastAsia="Times New Roman" w:hAnsi="Times New Roman" w:cs="Times New Roman"/>
          <w:b/>
          <w:bCs/>
          <w:color w:val="000000"/>
          <w:sz w:val="28"/>
          <w:szCs w:val="28"/>
          <w:lang w:eastAsia="ru-RU"/>
        </w:rPr>
        <w:t>:</w:t>
      </w:r>
    </w:p>
    <w:p w:rsidR="00B81BCF" w:rsidRDefault="00B81BCF" w:rsidP="00B81BCF">
      <w:pPr>
        <w:pStyle w:val="11"/>
        <w:numPr>
          <w:ilvl w:val="0"/>
          <w:numId w:val="18"/>
        </w:numPr>
        <w:tabs>
          <w:tab w:val="left" w:pos="1045"/>
        </w:tabs>
        <w:ind w:firstLine="720"/>
        <w:jc w:val="both"/>
      </w:pPr>
      <w:r>
        <w:t>изучение актуальных проблем теории и практики квалификации преступлений;</w:t>
      </w:r>
    </w:p>
    <w:p w:rsidR="00B81BCF" w:rsidRDefault="00B81BCF" w:rsidP="00B81BCF">
      <w:pPr>
        <w:pStyle w:val="11"/>
        <w:numPr>
          <w:ilvl w:val="0"/>
          <w:numId w:val="18"/>
        </w:numPr>
        <w:tabs>
          <w:tab w:val="left" w:pos="1045"/>
        </w:tabs>
        <w:ind w:firstLine="720"/>
        <w:jc w:val="both"/>
      </w:pPr>
      <w:bookmarkStart w:id="0" w:name="bookmark33"/>
      <w:bookmarkEnd w:id="0"/>
      <w:r>
        <w:t>приобретение навыков правильного применения норм уголовного закона, принятия процессуальных решений.</w:t>
      </w:r>
    </w:p>
    <w:p w:rsidR="00B81BCF" w:rsidRDefault="00B81BCF" w:rsidP="00B81BCF">
      <w:pPr>
        <w:pStyle w:val="11"/>
        <w:numPr>
          <w:ilvl w:val="0"/>
          <w:numId w:val="18"/>
        </w:numPr>
        <w:tabs>
          <w:tab w:val="left" w:pos="1045"/>
        </w:tabs>
        <w:spacing w:after="320"/>
        <w:ind w:firstLine="720"/>
        <w:jc w:val="both"/>
      </w:pPr>
      <w:bookmarkStart w:id="1" w:name="bookmark34"/>
      <w:bookmarkEnd w:id="1"/>
      <w:r>
        <w:t>формирование убежденности в необходимости законного (точного) применения норм уголовного законодательства.</w:t>
      </w:r>
    </w:p>
    <w:p w:rsidR="005A4665" w:rsidRDefault="005A4665" w:rsidP="005A4665">
      <w:pPr>
        <w:pStyle w:val="11"/>
        <w:tabs>
          <w:tab w:val="left" w:pos="1045"/>
        </w:tabs>
        <w:spacing w:after="320"/>
        <w:ind w:firstLine="0"/>
        <w:jc w:val="both"/>
      </w:pPr>
    </w:p>
    <w:p w:rsidR="005A4665" w:rsidRDefault="005A4665" w:rsidP="005A4665">
      <w:pPr>
        <w:jc w:val="center"/>
        <w:rPr>
          <w:rFonts w:ascii="Times New Roman" w:hAnsi="Times New Roman" w:cs="Times New Roman"/>
          <w:sz w:val="36"/>
          <w:szCs w:val="36"/>
        </w:rPr>
      </w:pPr>
      <w:r>
        <w:rPr>
          <w:rFonts w:ascii="Times New Roman" w:hAnsi="Times New Roman" w:cs="Times New Roman"/>
          <w:sz w:val="36"/>
          <w:szCs w:val="36"/>
        </w:rPr>
        <w:t>Рабочая программа</w:t>
      </w:r>
    </w:p>
    <w:p w:rsidR="005A4665" w:rsidRDefault="005A4665" w:rsidP="005A4665">
      <w:pPr>
        <w:ind w:firstLine="567"/>
        <w:jc w:val="both"/>
        <w:rPr>
          <w:rFonts w:ascii="Times New Roman" w:hAnsi="Times New Roman" w:cs="Times New Roman"/>
          <w:sz w:val="28"/>
          <w:szCs w:val="28"/>
        </w:rPr>
      </w:pPr>
      <w:r w:rsidRPr="00EA00CC">
        <w:rPr>
          <w:rFonts w:ascii="Times New Roman" w:hAnsi="Times New Roman" w:cs="Times New Roman"/>
          <w:sz w:val="28"/>
          <w:szCs w:val="28"/>
        </w:rPr>
        <w:t>Рабочая программа дисциплины</w:t>
      </w:r>
      <w:r>
        <w:rPr>
          <w:rFonts w:ascii="Times New Roman" w:hAnsi="Times New Roman" w:cs="Times New Roman"/>
          <w:sz w:val="28"/>
          <w:szCs w:val="28"/>
        </w:rPr>
        <w:t xml:space="preserve"> (структура и содержание курса, перечень </w:t>
      </w:r>
      <w:proofErr w:type="gramStart"/>
      <w:r>
        <w:rPr>
          <w:rFonts w:ascii="Times New Roman" w:hAnsi="Times New Roman" w:cs="Times New Roman"/>
          <w:sz w:val="28"/>
          <w:szCs w:val="28"/>
        </w:rPr>
        <w:t>тем  и</w:t>
      </w:r>
      <w:proofErr w:type="gramEnd"/>
      <w:r>
        <w:rPr>
          <w:rFonts w:ascii="Times New Roman" w:hAnsi="Times New Roman" w:cs="Times New Roman"/>
          <w:sz w:val="28"/>
          <w:szCs w:val="28"/>
        </w:rPr>
        <w:t xml:space="preserve"> т.д.)</w:t>
      </w:r>
      <w:r w:rsidRPr="00EA00CC">
        <w:rPr>
          <w:rFonts w:ascii="Times New Roman" w:hAnsi="Times New Roman" w:cs="Times New Roman"/>
          <w:sz w:val="28"/>
          <w:szCs w:val="28"/>
        </w:rPr>
        <w:t>, адаптир</w:t>
      </w:r>
      <w:r>
        <w:rPr>
          <w:rFonts w:ascii="Times New Roman" w:hAnsi="Times New Roman" w:cs="Times New Roman"/>
          <w:sz w:val="28"/>
          <w:szCs w:val="28"/>
        </w:rPr>
        <w:t xml:space="preserve">ованная для студентов, </w:t>
      </w:r>
      <w:r w:rsidRPr="00EA00CC">
        <w:rPr>
          <w:rFonts w:ascii="Times New Roman" w:hAnsi="Times New Roman" w:cs="Times New Roman"/>
          <w:sz w:val="28"/>
          <w:szCs w:val="28"/>
        </w:rPr>
        <w:t>обучающихся с применением дистанционных образовательных технологий.</w:t>
      </w:r>
    </w:p>
    <w:p w:rsidR="005A4665" w:rsidRPr="00FE1F6C" w:rsidRDefault="005A4665" w:rsidP="005A4665">
      <w:pPr>
        <w:ind w:firstLine="567"/>
        <w:jc w:val="center"/>
        <w:rPr>
          <w:rFonts w:ascii="Times New Roman" w:hAnsi="Times New Roman" w:cs="Times New Roman"/>
          <w:b/>
          <w:bCs/>
          <w:sz w:val="28"/>
          <w:szCs w:val="28"/>
        </w:rPr>
      </w:pPr>
      <w:r w:rsidRPr="00FE1F6C">
        <w:rPr>
          <w:rFonts w:ascii="Times New Roman" w:hAnsi="Times New Roman" w:cs="Times New Roman"/>
          <w:b/>
          <w:bCs/>
          <w:sz w:val="28"/>
          <w:szCs w:val="28"/>
        </w:rPr>
        <w:t xml:space="preserve">СТРУКТУРА И СОДЕРЖАНИЕ </w:t>
      </w:r>
      <w:r>
        <w:rPr>
          <w:rFonts w:ascii="Times New Roman" w:hAnsi="Times New Roman" w:cs="Times New Roman"/>
          <w:b/>
          <w:bCs/>
          <w:sz w:val="28"/>
          <w:szCs w:val="28"/>
        </w:rPr>
        <w:t xml:space="preserve">ТЕОРЕТИЧЕСКОЙ ЧАСТИ </w:t>
      </w:r>
      <w:r w:rsidRPr="00FE1F6C">
        <w:rPr>
          <w:rFonts w:ascii="Times New Roman" w:hAnsi="Times New Roman" w:cs="Times New Roman"/>
          <w:b/>
          <w:bCs/>
          <w:sz w:val="28"/>
          <w:szCs w:val="28"/>
        </w:rPr>
        <w:t>КУРСА</w:t>
      </w:r>
    </w:p>
    <w:p w:rsidR="005A4665" w:rsidRDefault="005A4665" w:rsidP="005A4665">
      <w:pPr>
        <w:pStyle w:val="11"/>
        <w:tabs>
          <w:tab w:val="left" w:pos="1045"/>
        </w:tabs>
        <w:spacing w:after="320"/>
        <w:ind w:firstLine="0"/>
        <w:jc w:val="both"/>
      </w:pPr>
      <w:r w:rsidRPr="00B10DF9">
        <w:rPr>
          <w:bCs/>
        </w:rPr>
        <w:t xml:space="preserve">Лекционные занятия </w:t>
      </w:r>
      <w:r>
        <w:rPr>
          <w:bCs/>
        </w:rPr>
        <w:t xml:space="preserve">проводятся </w:t>
      </w:r>
      <w:r w:rsidRPr="00B10DF9">
        <w:rPr>
          <w:bCs/>
        </w:rPr>
        <w:t xml:space="preserve">с использованием </w:t>
      </w:r>
      <w:proofErr w:type="gramStart"/>
      <w:r w:rsidRPr="00B10DF9">
        <w:rPr>
          <w:bCs/>
        </w:rPr>
        <w:t>видео-конференции</w:t>
      </w:r>
      <w:proofErr w:type="gramEnd"/>
      <w:r w:rsidRPr="00B10DF9">
        <w:rPr>
          <w:bCs/>
        </w:rPr>
        <w:t xml:space="preserve"> со студентами в </w:t>
      </w:r>
      <w:proofErr w:type="spellStart"/>
      <w:r w:rsidRPr="00B10DF9">
        <w:rPr>
          <w:bCs/>
          <w:lang w:val="en-US"/>
        </w:rPr>
        <w:t>microsoft</w:t>
      </w:r>
      <w:proofErr w:type="spellEnd"/>
      <w:r w:rsidRPr="00B10DF9">
        <w:rPr>
          <w:bCs/>
        </w:rPr>
        <w:t xml:space="preserve"> </w:t>
      </w:r>
      <w:r w:rsidRPr="00B10DF9">
        <w:rPr>
          <w:bCs/>
          <w:lang w:val="en-US"/>
        </w:rPr>
        <w:t>teams</w:t>
      </w:r>
    </w:p>
    <w:p w:rsidR="00B81BCF" w:rsidRDefault="00B81BCF" w:rsidP="00B81BCF">
      <w:pPr>
        <w:pStyle w:val="11"/>
        <w:ind w:firstLine="820"/>
      </w:pPr>
      <w:r>
        <w:rPr>
          <w:i/>
          <w:iCs/>
        </w:rPr>
        <w:t xml:space="preserve">Тема 1 </w:t>
      </w:r>
      <w:r>
        <w:rPr>
          <w:b/>
          <w:bCs/>
          <w:i/>
          <w:iCs/>
        </w:rPr>
        <w:t>Проблема ответственности в уголовном праве</w:t>
      </w:r>
    </w:p>
    <w:p w:rsidR="00B81BCF" w:rsidRDefault="00B81BCF" w:rsidP="00B81BCF">
      <w:pPr>
        <w:pStyle w:val="11"/>
        <w:ind w:firstLine="820"/>
      </w:pPr>
      <w:r>
        <w:t>Содержание темы: Проблема ответственности в философской и юридической науке. Уголовно-правовые отношения и понятие уголовной ответственности. Позитивная ответственность в уголовном праве и ее соотношение с уголовной ответственностью. Основание уголовной ответственности.</w:t>
      </w:r>
    </w:p>
    <w:p w:rsidR="00B81BCF" w:rsidRDefault="00B81BCF" w:rsidP="00B81BCF">
      <w:pPr>
        <w:pStyle w:val="11"/>
        <w:ind w:firstLine="720"/>
        <w:jc w:val="both"/>
      </w:pPr>
      <w:r>
        <w:t>Формы и методы проведения занятий: применяемые образовательные технологии: Групповая дискуссия, семинар, подготовка презентации, просмотр интерактивных материалов (документальные фильмы и презентации), решение кейс-задач.</w:t>
      </w:r>
    </w:p>
    <w:p w:rsidR="00B81BCF" w:rsidRDefault="00B81BCF" w:rsidP="00B81BCF">
      <w:pPr>
        <w:pStyle w:val="11"/>
        <w:ind w:firstLine="720"/>
        <w:jc w:val="both"/>
      </w:pPr>
      <w:r>
        <w:t xml:space="preserve">Форма текущего контроля: Творческое задание. </w:t>
      </w:r>
    </w:p>
    <w:p w:rsidR="00B81BCF" w:rsidRDefault="00B81BCF" w:rsidP="00B81BCF">
      <w:pPr>
        <w:pStyle w:val="11"/>
        <w:spacing w:after="340"/>
        <w:ind w:firstLine="720"/>
        <w:jc w:val="both"/>
      </w:pPr>
      <w:r>
        <w:t>Виды самостоятельной подготовки студентов по теме: Индивидуальная практическая работа.</w:t>
      </w:r>
    </w:p>
    <w:p w:rsidR="00B81BCF" w:rsidRDefault="00B81BCF" w:rsidP="00B81BCF">
      <w:pPr>
        <w:pStyle w:val="11"/>
        <w:ind w:firstLine="720"/>
        <w:jc w:val="both"/>
      </w:pPr>
      <w:r>
        <w:rPr>
          <w:i/>
          <w:iCs/>
        </w:rPr>
        <w:t xml:space="preserve">Тема 2 </w:t>
      </w:r>
      <w:r>
        <w:rPr>
          <w:b/>
          <w:bCs/>
          <w:i/>
          <w:iCs/>
        </w:rPr>
        <w:t>Понятие соучастия в преступлении и его признаки. Виды соучастников</w:t>
      </w:r>
    </w:p>
    <w:p w:rsidR="00B81BCF" w:rsidRDefault="00B81BCF" w:rsidP="00B81BCF">
      <w:pPr>
        <w:pStyle w:val="11"/>
        <w:ind w:firstLine="720"/>
        <w:jc w:val="both"/>
      </w:pPr>
      <w:r>
        <w:t>Содержание темы: Понятие соучастия в преступлении. Значение института соучастия в борьбе с групповой и организованной преступной деятельностью. Объективные и субъективные признаки соучастия в преступлении. Виды соучастников: исполнитель, организатор, подстрекатель и пособник. Основания и пределы уголовной ответственности соучастников. Понятие посредственного исполнения преступления. Эксцесс исполнителя. Ответственность соучастников преступления в преступлениях со специальным субъектом, в неоконченном преступлении. Особенности добровольного отказа от преступления, совершаемого в соучастии.</w:t>
      </w:r>
    </w:p>
    <w:p w:rsidR="00B81BCF" w:rsidRDefault="00B81BCF" w:rsidP="00B81BCF">
      <w:pPr>
        <w:pStyle w:val="11"/>
        <w:ind w:firstLine="720"/>
        <w:jc w:val="both"/>
      </w:pPr>
      <w:r>
        <w:t>Формы и методы проведения занятий: применяемые образовательные технологии: Групповая дискуссия, семинар, подготовка презентации, просмотр интерактивных материалов (документальные фильмы и презентации), решение кейс-задач.</w:t>
      </w:r>
    </w:p>
    <w:p w:rsidR="00B81BCF" w:rsidRDefault="00B81BCF" w:rsidP="00B81BCF">
      <w:pPr>
        <w:pStyle w:val="11"/>
        <w:ind w:firstLine="720"/>
        <w:jc w:val="both"/>
      </w:pPr>
      <w:r>
        <w:t xml:space="preserve">Форма текущего контроля: Творческое задание. </w:t>
      </w:r>
    </w:p>
    <w:p w:rsidR="00B81BCF" w:rsidRDefault="00B81BCF" w:rsidP="00B81BCF">
      <w:pPr>
        <w:pStyle w:val="11"/>
        <w:spacing w:after="340"/>
        <w:ind w:firstLine="720"/>
        <w:jc w:val="both"/>
      </w:pPr>
      <w:r>
        <w:t>Виды самостоятельной подготовки студентов по теме: Индивидуальная практическая работа.</w:t>
      </w:r>
    </w:p>
    <w:p w:rsidR="00B81BCF" w:rsidRDefault="00B81BCF" w:rsidP="00B81BCF">
      <w:pPr>
        <w:pStyle w:val="13"/>
        <w:keepNext/>
        <w:keepLines/>
        <w:jc w:val="both"/>
      </w:pPr>
      <w:bookmarkStart w:id="2" w:name="bookmark62"/>
      <w:bookmarkStart w:id="3" w:name="bookmark63"/>
      <w:bookmarkStart w:id="4" w:name="bookmark64"/>
      <w:r>
        <w:rPr>
          <w:b w:val="0"/>
          <w:bCs w:val="0"/>
          <w:i/>
          <w:iCs/>
        </w:rPr>
        <w:lastRenderedPageBreak/>
        <w:t>Тема 3</w:t>
      </w:r>
      <w:r>
        <w:t xml:space="preserve"> Формы (виды) соучастия. Развитие учения о формах (видах) соучастия в науке уголовного права и законодательстве.</w:t>
      </w:r>
      <w:bookmarkEnd w:id="2"/>
      <w:bookmarkEnd w:id="3"/>
      <w:bookmarkEnd w:id="4"/>
    </w:p>
    <w:p w:rsidR="00B81BCF" w:rsidRDefault="00B81BCF" w:rsidP="00B81BCF">
      <w:pPr>
        <w:pStyle w:val="11"/>
        <w:spacing w:after="340"/>
        <w:ind w:firstLine="720"/>
        <w:jc w:val="both"/>
      </w:pPr>
      <w:r>
        <w:t>Содержание темы: Формы (виды) соучастия. Развитие учения о формах (видах) соучастия в науке уголовного права и законодательстве. Проблемы и перспективы уголовно-правовой борьбы с организованной преступностью. Понятие прикосновенности к преступлению и ее формы. Отличие прикосновенности от соучастия в преступлении</w:t>
      </w:r>
    </w:p>
    <w:p w:rsidR="00B81BCF" w:rsidRDefault="00B81BCF" w:rsidP="00B81BCF">
      <w:pPr>
        <w:pStyle w:val="11"/>
        <w:ind w:firstLine="720"/>
        <w:jc w:val="both"/>
      </w:pPr>
      <w:r>
        <w:t>Формы и методы проведения занятий: применяемые образовательные технологии: Групповая дискуссия, семинар, подготовка презентации, просмотр интерактивных материалов (документальные фильмы и презентации), решение кейс-задач.</w:t>
      </w:r>
    </w:p>
    <w:p w:rsidR="00B81BCF" w:rsidRDefault="00B81BCF" w:rsidP="00B81BCF">
      <w:pPr>
        <w:pStyle w:val="11"/>
        <w:ind w:firstLine="720"/>
        <w:jc w:val="both"/>
      </w:pPr>
      <w:r>
        <w:t xml:space="preserve">Форма текущего </w:t>
      </w:r>
      <w:proofErr w:type="gramStart"/>
      <w:r>
        <w:t>контроля:.</w:t>
      </w:r>
      <w:proofErr w:type="gramEnd"/>
      <w:r>
        <w:t xml:space="preserve"> Творческое задание. </w:t>
      </w:r>
    </w:p>
    <w:p w:rsidR="00B81BCF" w:rsidRDefault="00B81BCF" w:rsidP="00B81BCF">
      <w:pPr>
        <w:pStyle w:val="11"/>
        <w:spacing w:after="340"/>
        <w:ind w:firstLine="720"/>
        <w:jc w:val="both"/>
      </w:pPr>
      <w:r>
        <w:t>Виды самостоятельной подготовки студентов по теме: Индивидуальная практическая работа.</w:t>
      </w:r>
    </w:p>
    <w:p w:rsidR="00B81BCF" w:rsidRDefault="00B81BCF" w:rsidP="00B81BCF">
      <w:pPr>
        <w:pStyle w:val="13"/>
        <w:keepNext/>
        <w:keepLines/>
        <w:jc w:val="both"/>
      </w:pPr>
      <w:bookmarkStart w:id="5" w:name="bookmark65"/>
      <w:bookmarkStart w:id="6" w:name="bookmark66"/>
      <w:bookmarkStart w:id="7" w:name="bookmark67"/>
      <w:r>
        <w:rPr>
          <w:b w:val="0"/>
          <w:bCs w:val="0"/>
          <w:i/>
          <w:iCs/>
        </w:rPr>
        <w:t>Тема 4</w:t>
      </w:r>
      <w:r>
        <w:t xml:space="preserve"> Спорные вопросы о понятии, признаках и видах должностного лица в уголовном праве</w:t>
      </w:r>
      <w:bookmarkEnd w:id="5"/>
      <w:bookmarkEnd w:id="6"/>
      <w:bookmarkEnd w:id="7"/>
    </w:p>
    <w:p w:rsidR="00B81BCF" w:rsidRDefault="00B81BCF" w:rsidP="00B81BCF">
      <w:pPr>
        <w:pStyle w:val="11"/>
        <w:ind w:firstLine="720"/>
        <w:jc w:val="both"/>
      </w:pPr>
      <w:r>
        <w:t xml:space="preserve">Содержание темы: Должностное лицо как центральное звено учения о должностных преступлениях. Понятие и признаки должностного лица в теории и законе: спорные вопросы. Проблемы установления отдельных разновидностей должностного лица в уголовном праве. </w:t>
      </w:r>
      <w:r>
        <w:t>Перспективы создания единого понятия должностного лица в правовой науке.</w:t>
      </w:r>
    </w:p>
    <w:p w:rsidR="00B81BCF" w:rsidRDefault="00B81BCF" w:rsidP="00B81BCF">
      <w:pPr>
        <w:pStyle w:val="11"/>
        <w:ind w:firstLine="720"/>
        <w:jc w:val="both"/>
      </w:pPr>
      <w:r>
        <w:t>Формы и методы проведения занятий: применяемые образовательные технологии: Групповая дискуссия, семинар, подготовка презентации, просмотр интерактивных материалов (документальные фильмы и презентации), решение кейс-задач.</w:t>
      </w:r>
    </w:p>
    <w:p w:rsidR="00B81BCF" w:rsidRDefault="00B81BCF" w:rsidP="00B81BCF">
      <w:pPr>
        <w:pStyle w:val="11"/>
        <w:ind w:firstLine="720"/>
        <w:jc w:val="both"/>
      </w:pPr>
      <w:r>
        <w:t xml:space="preserve">Форма текущего контроля: Творческое задание. </w:t>
      </w:r>
    </w:p>
    <w:p w:rsidR="00B81BCF" w:rsidRDefault="00B81BCF" w:rsidP="00B81BCF">
      <w:pPr>
        <w:pStyle w:val="11"/>
        <w:spacing w:after="340"/>
        <w:ind w:firstLine="720"/>
        <w:jc w:val="both"/>
      </w:pPr>
      <w:r>
        <w:t>Виды самостоятельной подготовки студентов по теме: Индивидуальная практическая работа.</w:t>
      </w:r>
    </w:p>
    <w:p w:rsidR="00B81BCF" w:rsidRDefault="00B81BCF" w:rsidP="00B81BCF">
      <w:pPr>
        <w:pStyle w:val="13"/>
        <w:keepNext/>
        <w:keepLines/>
        <w:jc w:val="both"/>
      </w:pPr>
      <w:bookmarkStart w:id="8" w:name="bookmark68"/>
      <w:bookmarkStart w:id="9" w:name="bookmark69"/>
      <w:bookmarkStart w:id="10" w:name="bookmark70"/>
      <w:r>
        <w:rPr>
          <w:b w:val="0"/>
          <w:bCs w:val="0"/>
          <w:i/>
          <w:iCs/>
        </w:rPr>
        <w:t>Тема 5</w:t>
      </w:r>
      <w:r>
        <w:t xml:space="preserve"> Проблемы квалификации преступлений, субъектом которых выступает должностное лицо</w:t>
      </w:r>
      <w:bookmarkEnd w:id="8"/>
      <w:bookmarkEnd w:id="9"/>
      <w:bookmarkEnd w:id="10"/>
    </w:p>
    <w:p w:rsidR="00B81BCF" w:rsidRDefault="00B81BCF" w:rsidP="00B81BCF">
      <w:pPr>
        <w:pStyle w:val="11"/>
        <w:ind w:firstLine="720"/>
        <w:jc w:val="both"/>
      </w:pPr>
      <w:r>
        <w:t>Содержание темы: Проблемы квалификации преступлений, субъектом которых выступает должностное лицо. Спорные вопросы об установлении признаков должностного лица в общих и специальных составах должностных преступлений.</w:t>
      </w:r>
    </w:p>
    <w:p w:rsidR="00B81BCF" w:rsidRDefault="00B81BCF" w:rsidP="00B81BCF">
      <w:pPr>
        <w:pStyle w:val="11"/>
        <w:ind w:firstLine="720"/>
        <w:jc w:val="both"/>
      </w:pPr>
      <w:r>
        <w:t>Формы и методы проведения занятий: применяемые образовательные технологии: Групповая дискуссия, семинар, подготовка презентации, просмотр интерактивных материалов (документальные фильмы и презентации), решение кейс-задач.</w:t>
      </w:r>
    </w:p>
    <w:p w:rsidR="00B81BCF" w:rsidRDefault="00B81BCF" w:rsidP="00B81BCF">
      <w:pPr>
        <w:pStyle w:val="11"/>
        <w:ind w:firstLine="720"/>
        <w:jc w:val="both"/>
      </w:pPr>
      <w:r>
        <w:t xml:space="preserve">Форма текущего контроля: Творческое задание. </w:t>
      </w:r>
    </w:p>
    <w:p w:rsidR="00B81BCF" w:rsidRDefault="00B81BCF" w:rsidP="00B81BCF">
      <w:pPr>
        <w:pStyle w:val="11"/>
        <w:spacing w:after="340"/>
        <w:ind w:firstLine="720"/>
        <w:jc w:val="both"/>
      </w:pPr>
      <w:r>
        <w:t>Виды самостоятельной подготовки студентов по теме: Индивидуальная практическая работа.</w:t>
      </w:r>
    </w:p>
    <w:p w:rsidR="00B81BCF" w:rsidRDefault="00B81BCF" w:rsidP="00B81BCF">
      <w:pPr>
        <w:pStyle w:val="13"/>
        <w:keepNext/>
        <w:keepLines/>
        <w:jc w:val="both"/>
      </w:pPr>
      <w:bookmarkStart w:id="11" w:name="bookmark71"/>
      <w:bookmarkStart w:id="12" w:name="bookmark72"/>
      <w:bookmarkStart w:id="13" w:name="bookmark73"/>
      <w:r>
        <w:rPr>
          <w:b w:val="0"/>
          <w:bCs w:val="0"/>
          <w:i/>
          <w:iCs/>
        </w:rPr>
        <w:lastRenderedPageBreak/>
        <w:t>Тема 6</w:t>
      </w:r>
      <w:r>
        <w:t xml:space="preserve"> Спорные вопросы квалификации преступлений против жизни</w:t>
      </w:r>
      <w:bookmarkEnd w:id="11"/>
      <w:bookmarkEnd w:id="12"/>
      <w:bookmarkEnd w:id="13"/>
    </w:p>
    <w:p w:rsidR="00B81BCF" w:rsidRDefault="00B81BCF" w:rsidP="00B81BCF">
      <w:pPr>
        <w:pStyle w:val="11"/>
        <w:ind w:firstLine="720"/>
        <w:jc w:val="both"/>
      </w:pPr>
      <w:r>
        <w:t>Содержание темы: Понятие и признаки убийства. Уголовно-правовая характеристика преступления, предусмотренного ст. 105 УК РФ. Особенности объекта преступления, понятие начала и конца жизни. Особенности квалификации по объективной стороне преступления. Квалифицированные и привилегированные виды убийств.</w:t>
      </w:r>
    </w:p>
    <w:p w:rsidR="00B81BCF" w:rsidRDefault="00B81BCF" w:rsidP="00B81BCF">
      <w:pPr>
        <w:pStyle w:val="11"/>
        <w:ind w:firstLine="720"/>
        <w:jc w:val="both"/>
      </w:pPr>
      <w:r>
        <w:t>Проблемы квалификации квалифицированных видов убийств. Проблемы квалификации убийств, предусмотренных ч. 2 ст. 105 УК РФ. Особенности установления объективных и субъективных признаков состава преступления. Проблемы квалификации убийств, сопряженных с другими преступлениями.</w:t>
      </w:r>
    </w:p>
    <w:p w:rsidR="00B81BCF" w:rsidRDefault="00B81BCF" w:rsidP="00B81BCF">
      <w:pPr>
        <w:pStyle w:val="11"/>
        <w:ind w:firstLine="720"/>
        <w:jc w:val="both"/>
      </w:pPr>
      <w:r>
        <w:t>Проблемы установления субъективной стороны преступлений: Причинение смерти по неосторожности и доведение до самоубийства. Отграничение преступлений друг от друга. Момент окончания преступления, предусмотренного ст. 110 УК РФ.</w:t>
      </w:r>
    </w:p>
    <w:p w:rsidR="00B81BCF" w:rsidRDefault="00B81BCF" w:rsidP="00B81BCF">
      <w:pPr>
        <w:pStyle w:val="11"/>
        <w:ind w:firstLine="720"/>
        <w:jc w:val="both"/>
      </w:pPr>
      <w:r>
        <w:t>Формы и методы проведения занятий: применяемые образовательные технологии: Групповая дискуссия, семинар, подготовка презентации, просмотр интерактивных материалов (документальные фильмы и презентации), решение кейс-задач.</w:t>
      </w:r>
    </w:p>
    <w:p w:rsidR="00B81BCF" w:rsidRDefault="00B81BCF" w:rsidP="00B81BCF">
      <w:pPr>
        <w:pStyle w:val="11"/>
        <w:ind w:firstLine="720"/>
        <w:jc w:val="both"/>
      </w:pPr>
      <w:r>
        <w:t xml:space="preserve">Форма текущего контроля: Творческое задание. </w:t>
      </w:r>
    </w:p>
    <w:p w:rsidR="00B81BCF" w:rsidRDefault="00B81BCF" w:rsidP="00B81BCF">
      <w:pPr>
        <w:pStyle w:val="11"/>
        <w:spacing w:after="320"/>
        <w:ind w:firstLine="720"/>
        <w:jc w:val="both"/>
      </w:pPr>
      <w:r>
        <w:t xml:space="preserve">Виды самостоятельной подготовки студентов по </w:t>
      </w:r>
      <w:r>
        <w:t>теме: Индивидуальная практическая работа.</w:t>
      </w:r>
    </w:p>
    <w:p w:rsidR="00B81BCF" w:rsidRDefault="00B81BCF" w:rsidP="00B81BCF">
      <w:pPr>
        <w:pStyle w:val="13"/>
        <w:keepNext/>
        <w:keepLines/>
        <w:jc w:val="both"/>
      </w:pPr>
      <w:bookmarkStart w:id="14" w:name="bookmark74"/>
      <w:bookmarkStart w:id="15" w:name="bookmark75"/>
      <w:bookmarkStart w:id="16" w:name="bookmark76"/>
      <w:r>
        <w:rPr>
          <w:b w:val="0"/>
          <w:bCs w:val="0"/>
          <w:i/>
          <w:iCs/>
        </w:rPr>
        <w:t>Тема 7</w:t>
      </w:r>
      <w:r>
        <w:t xml:space="preserve"> Привилегированные и квалифицированные составы преступлений против жизни</w:t>
      </w:r>
      <w:bookmarkEnd w:id="14"/>
      <w:bookmarkEnd w:id="15"/>
      <w:bookmarkEnd w:id="16"/>
    </w:p>
    <w:p w:rsidR="00B81BCF" w:rsidRDefault="00B81BCF" w:rsidP="00B81BCF">
      <w:pPr>
        <w:pStyle w:val="11"/>
        <w:tabs>
          <w:tab w:val="left" w:pos="4354"/>
        </w:tabs>
        <w:ind w:firstLine="720"/>
        <w:jc w:val="both"/>
      </w:pPr>
      <w:r>
        <w:t>Содержание темы:</w:t>
      </w:r>
      <w:r>
        <w:tab/>
        <w:t>Проблемы квалификации убийств,</w:t>
      </w:r>
    </w:p>
    <w:p w:rsidR="00B81BCF" w:rsidRDefault="00B81BCF" w:rsidP="00B81BCF">
      <w:pPr>
        <w:pStyle w:val="11"/>
        <w:ind w:firstLine="0"/>
        <w:jc w:val="both"/>
      </w:pPr>
      <w:r>
        <w:t>предусмотренных ч. 2 ст. 105 УК РФ. Особенности установления объективных и субъективных признаков состава преступления. Проблемы квалификации привилегированных видов убийства. Проблемы квалификации при совершении таких преступлений в соучастии. Отграничение различных видов привилегированных убийств друг от друга. Момент окончания преступления, предусмотренного ст. 110 УК РФ.</w:t>
      </w:r>
    </w:p>
    <w:p w:rsidR="00B81BCF" w:rsidRDefault="00B81BCF" w:rsidP="00B81BCF">
      <w:pPr>
        <w:pStyle w:val="11"/>
        <w:ind w:firstLine="720"/>
        <w:jc w:val="both"/>
      </w:pPr>
      <w:r>
        <w:t>Формы и методы проведения занятий: применяемые образовательные технологии: Групповая дискуссия, семинар, подготовка презентации, просмотр интерактивных материалов (документальные фильмы и презентации), решение кейс-задач.</w:t>
      </w:r>
    </w:p>
    <w:p w:rsidR="00B81BCF" w:rsidRDefault="00B81BCF" w:rsidP="00B81BCF">
      <w:pPr>
        <w:pStyle w:val="11"/>
        <w:ind w:firstLine="709"/>
        <w:jc w:val="both"/>
      </w:pPr>
      <w:r>
        <w:t xml:space="preserve">Форма текущего контроля: Творческое задание. </w:t>
      </w:r>
    </w:p>
    <w:p w:rsidR="00B81BCF" w:rsidRDefault="00B81BCF" w:rsidP="00B81BCF">
      <w:pPr>
        <w:pStyle w:val="11"/>
        <w:spacing w:after="320"/>
        <w:ind w:firstLine="709"/>
        <w:jc w:val="both"/>
      </w:pPr>
      <w:r>
        <w:t>Виды самостоятельной подготовки студентов по теме: Индивидуальная практическая работа.</w:t>
      </w:r>
    </w:p>
    <w:p w:rsidR="00B81BCF" w:rsidRDefault="00B81BCF" w:rsidP="00B81BCF">
      <w:pPr>
        <w:pStyle w:val="13"/>
        <w:keepNext/>
        <w:keepLines/>
        <w:ind w:firstLine="709"/>
        <w:jc w:val="both"/>
      </w:pPr>
      <w:bookmarkStart w:id="17" w:name="bookmark77"/>
      <w:bookmarkStart w:id="18" w:name="bookmark78"/>
      <w:bookmarkStart w:id="19" w:name="bookmark79"/>
      <w:r>
        <w:rPr>
          <w:b w:val="0"/>
          <w:bCs w:val="0"/>
          <w:i/>
          <w:iCs/>
        </w:rPr>
        <w:t>Тема 8</w:t>
      </w:r>
      <w:r>
        <w:t xml:space="preserve"> Спорные вопросы квалификации преступлений против здоровья</w:t>
      </w:r>
      <w:bookmarkEnd w:id="17"/>
      <w:bookmarkEnd w:id="18"/>
      <w:bookmarkEnd w:id="19"/>
    </w:p>
    <w:p w:rsidR="00B81BCF" w:rsidRDefault="00B81BCF" w:rsidP="00B81BCF">
      <w:pPr>
        <w:pStyle w:val="11"/>
        <w:ind w:firstLine="709"/>
        <w:jc w:val="both"/>
      </w:pPr>
      <w:r>
        <w:t xml:space="preserve">Содержание темы: Особенности квалификации </w:t>
      </w:r>
      <w:r>
        <w:lastRenderedPageBreak/>
        <w:t>умышленного причинения тяжкого вреда здоровью. Проблемы квалификации тяжкого вреда здоровью по признаку опасности для жизни. Проблемы квалификации тяжкого вреда здоровью по последствиям, указанным в ч. 1 ст. 111 УК РФ. Вопросы отграничения от смежных составов преступления. Понятие и признаки причинения средней тяжести и легкого вреда здоровью человека. Особенности квалификации за неосторожное причинение вреда здоровью человека. Ответственность за причинение вреда здоровью в состоянии аффекта и при превышении пределов необходимой обороны либо при превышении мер, необходимых для задержания лица, совершившего преступление. Особенности объективных признаков составов преступлений и проблемы квалификации побоев, истязаний, угрозы убийством или причинением тяжкого вреда здоровью. Особенности уголовной ответственности за принуждение к изъятию органов или тканей человека для трансплантации. Отграничение от убийства, совершенного в целях использования органов или тканей потерпевшего. Особенности квалификации других видов преступлений против здоровья.</w:t>
      </w:r>
    </w:p>
    <w:p w:rsidR="00B81BCF" w:rsidRDefault="00B81BCF" w:rsidP="00B81BCF">
      <w:pPr>
        <w:pStyle w:val="11"/>
        <w:ind w:firstLine="709"/>
        <w:jc w:val="both"/>
      </w:pPr>
      <w:r>
        <w:t>Формы и методы проведения занятий: применяемые образовательные технологии: Групповая дискуссия, семинар, подготовка презентации, просмотр интерактивных материалов (документальные фильмы и презентации), решение кейс-задач.</w:t>
      </w:r>
    </w:p>
    <w:p w:rsidR="00B81BCF" w:rsidRDefault="00B81BCF" w:rsidP="00B81BCF">
      <w:pPr>
        <w:pStyle w:val="11"/>
        <w:ind w:firstLine="709"/>
        <w:jc w:val="both"/>
      </w:pPr>
      <w:r>
        <w:t xml:space="preserve">Форма текущего контроля: Творческое задание. </w:t>
      </w:r>
      <w:bookmarkStart w:id="20" w:name="_GoBack"/>
      <w:bookmarkEnd w:id="20"/>
    </w:p>
    <w:p w:rsidR="00B81BCF" w:rsidRDefault="00B81BCF" w:rsidP="00B81BCF">
      <w:pPr>
        <w:pStyle w:val="11"/>
        <w:spacing w:after="320"/>
        <w:ind w:firstLine="709"/>
        <w:jc w:val="both"/>
      </w:pPr>
      <w:r>
        <w:t>Виды самостоятельной подготовки студентов по теме: Индивидуальная практическая работа.</w:t>
      </w:r>
    </w:p>
    <w:p w:rsidR="001B6B7A" w:rsidRDefault="001B6B7A" w:rsidP="00EA00CC">
      <w:pPr>
        <w:ind w:firstLine="567"/>
        <w:jc w:val="center"/>
        <w:rPr>
          <w:rFonts w:ascii="Times New Roman" w:hAnsi="Times New Roman" w:cs="Times New Roman"/>
          <w:sz w:val="36"/>
          <w:szCs w:val="36"/>
        </w:rPr>
      </w:pPr>
      <w:r>
        <w:rPr>
          <w:rFonts w:ascii="Times New Roman" w:hAnsi="Times New Roman" w:cs="Times New Roman"/>
          <w:sz w:val="36"/>
          <w:szCs w:val="36"/>
        </w:rPr>
        <w:t>Преподаватели курса</w:t>
      </w:r>
    </w:p>
    <w:p w:rsidR="006A2CED" w:rsidRPr="006A2CED" w:rsidRDefault="006A2CED" w:rsidP="006A2CED">
      <w:pPr>
        <w:ind w:firstLine="567"/>
        <w:jc w:val="both"/>
        <w:rPr>
          <w:rFonts w:ascii="Times New Roman" w:hAnsi="Times New Roman" w:cs="Times New Roman"/>
          <w:sz w:val="28"/>
          <w:szCs w:val="28"/>
        </w:rPr>
      </w:pPr>
      <w:bookmarkStart w:id="21" w:name="_Hlk35536473"/>
      <w:r w:rsidRPr="006A2CED">
        <w:rPr>
          <w:rFonts w:ascii="Times New Roman" w:hAnsi="Times New Roman" w:cs="Times New Roman"/>
          <w:sz w:val="28"/>
          <w:szCs w:val="28"/>
        </w:rPr>
        <w:t xml:space="preserve">Романова Лариса Ивановна, </w:t>
      </w:r>
      <w:proofErr w:type="spellStart"/>
      <w:r w:rsidRPr="006A2CED">
        <w:rPr>
          <w:rFonts w:ascii="Times New Roman" w:hAnsi="Times New Roman" w:cs="Times New Roman"/>
          <w:sz w:val="28"/>
          <w:szCs w:val="28"/>
        </w:rPr>
        <w:t>д.ю.н</w:t>
      </w:r>
      <w:proofErr w:type="spellEnd"/>
      <w:r w:rsidRPr="006A2CED">
        <w:rPr>
          <w:rFonts w:ascii="Times New Roman" w:hAnsi="Times New Roman" w:cs="Times New Roman"/>
          <w:sz w:val="28"/>
          <w:szCs w:val="28"/>
        </w:rPr>
        <w:t xml:space="preserve">, профессор кафедры уголовного права и криминологии ЮШ ДВФУ, </w:t>
      </w:r>
      <w:hyperlink r:id="rId6" w:history="1">
        <w:r w:rsidRPr="003121D5">
          <w:rPr>
            <w:rStyle w:val="aa"/>
            <w:rFonts w:ascii="Times New Roman" w:hAnsi="Times New Roman" w:cs="Times New Roman"/>
            <w:sz w:val="28"/>
            <w:szCs w:val="28"/>
            <w:shd w:val="clear" w:color="auto" w:fill="FFFFFF"/>
          </w:rPr>
          <w:t>romanova.li@dvfu.ru</w:t>
        </w:r>
      </w:hyperlink>
      <w:bookmarkEnd w:id="21"/>
      <w:r>
        <w:rPr>
          <w:rFonts w:ascii="Times New Roman" w:hAnsi="Times New Roman" w:cs="Times New Roman"/>
          <w:color w:val="0078D4"/>
          <w:sz w:val="28"/>
          <w:szCs w:val="28"/>
          <w:shd w:val="clear" w:color="auto" w:fill="FFFFFF"/>
        </w:rPr>
        <w:t xml:space="preserve"> </w:t>
      </w:r>
    </w:p>
    <w:p w:rsidR="00EA00CC" w:rsidRDefault="00EA00CC" w:rsidP="00EA00CC">
      <w:pPr>
        <w:ind w:firstLine="567"/>
        <w:jc w:val="center"/>
        <w:rPr>
          <w:rFonts w:ascii="Times New Roman" w:hAnsi="Times New Roman" w:cs="Times New Roman"/>
          <w:sz w:val="36"/>
          <w:szCs w:val="36"/>
        </w:rPr>
      </w:pPr>
      <w:r>
        <w:rPr>
          <w:rFonts w:ascii="Times New Roman" w:hAnsi="Times New Roman" w:cs="Times New Roman"/>
          <w:sz w:val="36"/>
          <w:szCs w:val="36"/>
        </w:rPr>
        <w:t>Список учебной литературы</w:t>
      </w:r>
    </w:p>
    <w:p w:rsidR="00F84D0C" w:rsidRPr="006A2CED" w:rsidRDefault="00F84D0C" w:rsidP="00F84D0C">
      <w:pPr>
        <w:pStyle w:val="af0"/>
        <w:jc w:val="center"/>
        <w:rPr>
          <w:sz w:val="28"/>
          <w:szCs w:val="28"/>
        </w:rPr>
      </w:pPr>
      <w:r w:rsidRPr="006A2CED">
        <w:rPr>
          <w:b/>
          <w:bCs/>
          <w:sz w:val="28"/>
          <w:szCs w:val="28"/>
        </w:rPr>
        <w:t>Основная литература</w:t>
      </w:r>
    </w:p>
    <w:p w:rsidR="00F84D0C" w:rsidRPr="00F84D0C" w:rsidRDefault="00F84D0C" w:rsidP="00F84D0C">
      <w:pPr>
        <w:pStyle w:val="af0"/>
        <w:tabs>
          <w:tab w:val="left" w:pos="142"/>
          <w:tab w:val="left" w:pos="1349"/>
          <w:tab w:val="left" w:pos="1954"/>
          <w:tab w:val="left" w:pos="3245"/>
        </w:tabs>
        <w:ind w:firstLine="567"/>
        <w:jc w:val="both"/>
        <w:rPr>
          <w:sz w:val="28"/>
          <w:szCs w:val="28"/>
        </w:rPr>
      </w:pPr>
      <w:r w:rsidRPr="00F84D0C">
        <w:rPr>
          <w:sz w:val="28"/>
          <w:szCs w:val="28"/>
        </w:rPr>
        <w:t xml:space="preserve">1. Кауфман М.А. Теория квалификации преступлений [Электронный ресурс]: Учебное пособие/-Режим доступа: </w:t>
      </w:r>
      <w:hyperlink r:id="rId7" w:history="1">
        <w:r w:rsidRPr="00F84D0C">
          <w:rPr>
            <w:sz w:val="28"/>
            <w:szCs w:val="28"/>
          </w:rPr>
          <w:t>http://znanium.com/catalog/product/10074</w:t>
        </w:r>
      </w:hyperlink>
      <w:r w:rsidRPr="00F84D0C">
        <w:rPr>
          <w:sz w:val="28"/>
          <w:szCs w:val="28"/>
        </w:rPr>
        <w:t xml:space="preserve"> 31 М.:РГУП, 2017. - 80 с.: ISBN 978-5-93916-615-7</w:t>
      </w:r>
    </w:p>
    <w:p w:rsidR="00F84D0C" w:rsidRPr="00F84D0C" w:rsidRDefault="00F84D0C" w:rsidP="00F84D0C">
      <w:pPr>
        <w:pStyle w:val="af0"/>
        <w:tabs>
          <w:tab w:val="left" w:pos="3254"/>
        </w:tabs>
        <w:ind w:firstLine="567"/>
        <w:jc w:val="both"/>
        <w:rPr>
          <w:sz w:val="28"/>
          <w:szCs w:val="28"/>
        </w:rPr>
      </w:pPr>
      <w:r w:rsidRPr="00F84D0C">
        <w:rPr>
          <w:sz w:val="28"/>
          <w:szCs w:val="28"/>
        </w:rPr>
        <w:t>2. Гончаров Д.Ю. Квалификация убийств [Электронный ресурс]: науч.-</w:t>
      </w:r>
      <w:proofErr w:type="spellStart"/>
      <w:r w:rsidRPr="00F84D0C">
        <w:rPr>
          <w:sz w:val="28"/>
          <w:szCs w:val="28"/>
        </w:rPr>
        <w:t>практич</w:t>
      </w:r>
      <w:proofErr w:type="spellEnd"/>
      <w:r w:rsidRPr="00F84D0C">
        <w:rPr>
          <w:sz w:val="28"/>
          <w:szCs w:val="28"/>
        </w:rPr>
        <w:t>. пособие /. - Режим</w:t>
      </w:r>
      <w:r w:rsidRPr="00F84D0C">
        <w:rPr>
          <w:sz w:val="28"/>
          <w:szCs w:val="28"/>
        </w:rPr>
        <w:tab/>
        <w:t xml:space="preserve">доступа: </w:t>
      </w:r>
      <w:hyperlink r:id="rId8" w:history="1">
        <w:r w:rsidRPr="00F84D0C">
          <w:rPr>
            <w:sz w:val="28"/>
            <w:szCs w:val="28"/>
          </w:rPr>
          <w:t>http://znanium.com/catalog/product/94274</w:t>
        </w:r>
      </w:hyperlink>
      <w:r w:rsidRPr="00F84D0C">
        <w:rPr>
          <w:sz w:val="28"/>
          <w:szCs w:val="28"/>
        </w:rPr>
        <w:t xml:space="preserve"> 8 М. : ИНФРА-М, 2018. — 131 с. — (Высшее образование). — </w:t>
      </w:r>
      <w:hyperlink r:id="rId9" w:history="1">
        <w:r w:rsidRPr="00F84D0C">
          <w:rPr>
            <w:sz w:val="28"/>
            <w:szCs w:val="28"/>
          </w:rPr>
          <w:t>www.dx.doi.org/10.12737/2494</w:t>
        </w:r>
      </w:hyperlink>
      <w:r w:rsidRPr="00F84D0C">
        <w:rPr>
          <w:sz w:val="28"/>
          <w:szCs w:val="28"/>
        </w:rPr>
        <w:t xml:space="preserve"> 2.</w:t>
      </w:r>
    </w:p>
    <w:p w:rsidR="00F84D0C" w:rsidRPr="00F84D0C" w:rsidRDefault="00F84D0C" w:rsidP="00F84D0C">
      <w:pPr>
        <w:pStyle w:val="af0"/>
        <w:tabs>
          <w:tab w:val="left" w:pos="1382"/>
          <w:tab w:val="left" w:pos="2006"/>
          <w:tab w:val="left" w:pos="3254"/>
        </w:tabs>
        <w:ind w:firstLine="567"/>
        <w:jc w:val="both"/>
        <w:rPr>
          <w:sz w:val="28"/>
          <w:szCs w:val="28"/>
        </w:rPr>
      </w:pPr>
      <w:r w:rsidRPr="00F84D0C">
        <w:rPr>
          <w:sz w:val="28"/>
          <w:szCs w:val="28"/>
        </w:rPr>
        <w:t>3 Простосердов М.А. Преступления против собственности [Электр</w:t>
      </w:r>
      <w:r>
        <w:rPr>
          <w:sz w:val="28"/>
          <w:szCs w:val="28"/>
        </w:rPr>
        <w:t xml:space="preserve">онный ресурс]: Учебное пособие. </w:t>
      </w:r>
      <w:r w:rsidRPr="00F84D0C">
        <w:rPr>
          <w:sz w:val="28"/>
          <w:szCs w:val="28"/>
        </w:rPr>
        <w:t>Режим</w:t>
      </w:r>
      <w:r w:rsidRPr="00F84D0C">
        <w:rPr>
          <w:sz w:val="28"/>
          <w:szCs w:val="28"/>
        </w:rPr>
        <w:tab/>
        <w:t xml:space="preserve">доступа:  </w:t>
      </w:r>
      <w:hyperlink r:id="rId10" w:history="1">
        <w:r w:rsidRPr="00F84D0C">
          <w:rPr>
            <w:sz w:val="28"/>
            <w:szCs w:val="28"/>
            <w:lang w:val="en-US"/>
          </w:rPr>
          <w:t>http</w:t>
        </w:r>
        <w:r w:rsidRPr="00F84D0C">
          <w:rPr>
            <w:sz w:val="28"/>
            <w:szCs w:val="28"/>
          </w:rPr>
          <w:t>://</w:t>
        </w:r>
        <w:proofErr w:type="spellStart"/>
        <w:r w:rsidRPr="00F84D0C">
          <w:rPr>
            <w:sz w:val="28"/>
            <w:szCs w:val="28"/>
            <w:lang w:val="en-US"/>
          </w:rPr>
          <w:t>znanium</w:t>
        </w:r>
        <w:proofErr w:type="spellEnd"/>
      </w:hyperlink>
      <w:r w:rsidRPr="00F84D0C">
        <w:rPr>
          <w:sz w:val="28"/>
          <w:szCs w:val="28"/>
        </w:rPr>
        <w:t xml:space="preserve"> .</w:t>
      </w:r>
      <w:r w:rsidRPr="00F84D0C">
        <w:rPr>
          <w:sz w:val="28"/>
          <w:szCs w:val="28"/>
          <w:lang w:val="en-US"/>
        </w:rPr>
        <w:t>com</w:t>
      </w:r>
      <w:r w:rsidRPr="00F84D0C">
        <w:rPr>
          <w:sz w:val="28"/>
          <w:szCs w:val="28"/>
        </w:rPr>
        <w:t>/</w:t>
      </w:r>
      <w:r w:rsidRPr="00F84D0C">
        <w:rPr>
          <w:sz w:val="28"/>
          <w:szCs w:val="28"/>
          <w:lang w:val="en-US"/>
        </w:rPr>
        <w:t>catalog</w:t>
      </w:r>
      <w:r w:rsidRPr="00F84D0C">
        <w:rPr>
          <w:sz w:val="28"/>
          <w:szCs w:val="28"/>
        </w:rPr>
        <w:t>/</w:t>
      </w:r>
      <w:r w:rsidRPr="00F84D0C">
        <w:rPr>
          <w:sz w:val="28"/>
          <w:szCs w:val="28"/>
          <w:lang w:val="en-US"/>
        </w:rPr>
        <w:t>product</w:t>
      </w:r>
      <w:r w:rsidRPr="00F84D0C">
        <w:rPr>
          <w:sz w:val="28"/>
          <w:szCs w:val="28"/>
        </w:rPr>
        <w:t xml:space="preserve">/10070 92 М.:РГУП, 2017. - 76 с.: </w:t>
      </w:r>
      <w:r w:rsidRPr="00F84D0C">
        <w:rPr>
          <w:sz w:val="28"/>
          <w:szCs w:val="28"/>
          <w:lang w:val="en-US"/>
        </w:rPr>
        <w:t>ISBN</w:t>
      </w:r>
      <w:r w:rsidRPr="00F84D0C">
        <w:rPr>
          <w:sz w:val="28"/>
          <w:szCs w:val="28"/>
        </w:rPr>
        <w:t xml:space="preserve"> 978-5-93916-579-2</w:t>
      </w:r>
    </w:p>
    <w:p w:rsidR="00F84D0C" w:rsidRPr="00F84D0C" w:rsidRDefault="00F84D0C" w:rsidP="00F84D0C">
      <w:pPr>
        <w:pStyle w:val="af0"/>
        <w:ind w:firstLine="567"/>
        <w:jc w:val="both"/>
        <w:rPr>
          <w:sz w:val="28"/>
          <w:szCs w:val="28"/>
        </w:rPr>
      </w:pPr>
      <w:r w:rsidRPr="00F84D0C">
        <w:rPr>
          <w:sz w:val="28"/>
          <w:szCs w:val="28"/>
        </w:rPr>
        <w:t xml:space="preserve">4 Бабаев М.М., </w:t>
      </w:r>
      <w:proofErr w:type="spellStart"/>
      <w:r w:rsidRPr="00F84D0C">
        <w:rPr>
          <w:sz w:val="28"/>
          <w:szCs w:val="28"/>
        </w:rPr>
        <w:t>Пудовочкин</w:t>
      </w:r>
      <w:proofErr w:type="spellEnd"/>
      <w:r w:rsidRPr="00F84D0C">
        <w:rPr>
          <w:sz w:val="28"/>
          <w:szCs w:val="28"/>
        </w:rPr>
        <w:t xml:space="preserve"> Ю.Е., Андрианов В.К. Уголовная политика [Электронный ресурс]: Учебное </w:t>
      </w:r>
      <w:r w:rsidRPr="00F84D0C">
        <w:rPr>
          <w:sz w:val="28"/>
          <w:szCs w:val="28"/>
        </w:rPr>
        <w:lastRenderedPageBreak/>
        <w:t xml:space="preserve">пособие / Режим М.:РГУП, 2018. - 74 с.: ISBN 978-5-93916-660-7. Режим доступа: </w:t>
      </w:r>
      <w:hyperlink r:id="rId11" w:history="1">
        <w:r w:rsidRPr="00F84D0C">
          <w:rPr>
            <w:sz w:val="28"/>
            <w:szCs w:val="28"/>
          </w:rPr>
          <w:t>http://znanium.com/catalog/product/10073</w:t>
        </w:r>
      </w:hyperlink>
      <w:r w:rsidRPr="00F84D0C">
        <w:rPr>
          <w:sz w:val="28"/>
          <w:szCs w:val="28"/>
        </w:rPr>
        <w:t xml:space="preserve"> </w:t>
      </w:r>
    </w:p>
    <w:p w:rsidR="00F84D0C" w:rsidRPr="00F84D0C" w:rsidRDefault="00F84D0C" w:rsidP="00F84D0C">
      <w:pPr>
        <w:pStyle w:val="af0"/>
        <w:tabs>
          <w:tab w:val="left" w:pos="1656"/>
        </w:tabs>
        <w:ind w:firstLine="567"/>
        <w:jc w:val="both"/>
        <w:rPr>
          <w:sz w:val="28"/>
          <w:szCs w:val="28"/>
        </w:rPr>
      </w:pPr>
      <w:r w:rsidRPr="00F84D0C">
        <w:rPr>
          <w:sz w:val="28"/>
          <w:szCs w:val="28"/>
        </w:rPr>
        <w:t xml:space="preserve">5 </w:t>
      </w:r>
      <w:proofErr w:type="spellStart"/>
      <w:r w:rsidRPr="00F84D0C">
        <w:rPr>
          <w:sz w:val="28"/>
          <w:szCs w:val="28"/>
        </w:rPr>
        <w:t>Федик</w:t>
      </w:r>
      <w:proofErr w:type="spellEnd"/>
      <w:r w:rsidRPr="00F84D0C">
        <w:rPr>
          <w:sz w:val="28"/>
          <w:szCs w:val="28"/>
        </w:rPr>
        <w:t xml:space="preserve"> Е.Н. Проблемы квалификации преступлений против здоровья населения (ст. 228, 228-1 УК РФ) [Электронный ресурс]: Лекция /</w:t>
      </w:r>
      <w:r w:rsidRPr="00F84D0C">
        <w:rPr>
          <w:sz w:val="28"/>
          <w:szCs w:val="28"/>
        </w:rPr>
        <w:tab/>
        <w:t xml:space="preserve">- Режим доступа: </w:t>
      </w:r>
      <w:hyperlink r:id="rId12" w:history="1">
        <w:r w:rsidRPr="00F84D0C">
          <w:rPr>
            <w:sz w:val="28"/>
            <w:szCs w:val="28"/>
            <w:lang w:val="en-US"/>
          </w:rPr>
          <w:t>http</w:t>
        </w:r>
        <w:r w:rsidRPr="00F84D0C">
          <w:rPr>
            <w:sz w:val="28"/>
            <w:szCs w:val="28"/>
          </w:rPr>
          <w:t>://</w:t>
        </w:r>
        <w:proofErr w:type="spellStart"/>
        <w:r w:rsidRPr="00F84D0C">
          <w:rPr>
            <w:sz w:val="28"/>
            <w:szCs w:val="28"/>
            <w:lang w:val="en-US"/>
          </w:rPr>
          <w:t>znanium</w:t>
        </w:r>
        <w:proofErr w:type="spellEnd"/>
      </w:hyperlink>
      <w:r w:rsidRPr="00F84D0C">
        <w:rPr>
          <w:sz w:val="28"/>
          <w:szCs w:val="28"/>
        </w:rPr>
        <w:t xml:space="preserve"> .</w:t>
      </w:r>
      <w:r w:rsidRPr="00F84D0C">
        <w:rPr>
          <w:sz w:val="28"/>
          <w:szCs w:val="28"/>
          <w:lang w:val="en-US"/>
        </w:rPr>
        <w:t>com</w:t>
      </w:r>
      <w:r w:rsidRPr="00F84D0C">
        <w:rPr>
          <w:sz w:val="28"/>
          <w:szCs w:val="28"/>
        </w:rPr>
        <w:t>/</w:t>
      </w:r>
      <w:r w:rsidRPr="00F84D0C">
        <w:rPr>
          <w:sz w:val="28"/>
          <w:szCs w:val="28"/>
          <w:lang w:val="en-US"/>
        </w:rPr>
        <w:t>catalog</w:t>
      </w:r>
      <w:r w:rsidRPr="00F84D0C">
        <w:rPr>
          <w:sz w:val="28"/>
          <w:szCs w:val="28"/>
        </w:rPr>
        <w:t>/</w:t>
      </w:r>
      <w:r w:rsidRPr="00F84D0C">
        <w:rPr>
          <w:sz w:val="28"/>
          <w:szCs w:val="28"/>
          <w:lang w:val="en-US"/>
        </w:rPr>
        <w:t>product</w:t>
      </w:r>
      <w:r w:rsidRPr="00F84D0C">
        <w:rPr>
          <w:sz w:val="28"/>
          <w:szCs w:val="28"/>
        </w:rPr>
        <w:t xml:space="preserve">/10070 85 М.:РГУП, 2017. - 80 с.: </w:t>
      </w:r>
      <w:r w:rsidRPr="00F84D0C">
        <w:rPr>
          <w:sz w:val="28"/>
          <w:szCs w:val="28"/>
          <w:lang w:val="en-US"/>
        </w:rPr>
        <w:t>ISBN</w:t>
      </w:r>
      <w:r w:rsidRPr="00F84D0C">
        <w:rPr>
          <w:sz w:val="28"/>
          <w:szCs w:val="28"/>
        </w:rPr>
        <w:t xml:space="preserve"> 978-5-93916-593-8 -</w:t>
      </w:r>
    </w:p>
    <w:p w:rsidR="00F84D0C" w:rsidRPr="00F84D0C" w:rsidRDefault="00F84D0C" w:rsidP="00F84D0C">
      <w:pPr>
        <w:pStyle w:val="af0"/>
        <w:tabs>
          <w:tab w:val="left" w:pos="2107"/>
        </w:tabs>
        <w:ind w:firstLine="567"/>
        <w:jc w:val="both"/>
        <w:rPr>
          <w:sz w:val="28"/>
          <w:szCs w:val="28"/>
        </w:rPr>
      </w:pPr>
      <w:r w:rsidRPr="00F84D0C">
        <w:rPr>
          <w:sz w:val="28"/>
          <w:szCs w:val="28"/>
        </w:rPr>
        <w:t xml:space="preserve">6 </w:t>
      </w:r>
      <w:proofErr w:type="spellStart"/>
      <w:r w:rsidRPr="00F84D0C">
        <w:rPr>
          <w:sz w:val="28"/>
          <w:szCs w:val="28"/>
        </w:rPr>
        <w:t>Русскевич</w:t>
      </w:r>
      <w:proofErr w:type="spellEnd"/>
      <w:r w:rsidRPr="00F84D0C">
        <w:rPr>
          <w:sz w:val="28"/>
          <w:szCs w:val="28"/>
        </w:rPr>
        <w:t xml:space="preserve"> Е.А. Уголовно-правовое противодействие преступлениям, совершаемым с </w:t>
      </w:r>
      <w:r>
        <w:rPr>
          <w:sz w:val="28"/>
          <w:szCs w:val="28"/>
        </w:rPr>
        <w:t xml:space="preserve">использованием </w:t>
      </w:r>
      <w:r w:rsidRPr="00F84D0C">
        <w:rPr>
          <w:sz w:val="28"/>
          <w:szCs w:val="28"/>
        </w:rPr>
        <w:t>информационно-коммуникационных технологий [Электронный ресурс]: учеб. пособие /—</w:t>
      </w:r>
      <w:r>
        <w:rPr>
          <w:sz w:val="28"/>
          <w:szCs w:val="28"/>
        </w:rPr>
        <w:t xml:space="preserve">Режим </w:t>
      </w:r>
      <w:r w:rsidRPr="00F84D0C">
        <w:rPr>
          <w:sz w:val="28"/>
          <w:szCs w:val="28"/>
        </w:rPr>
        <w:t xml:space="preserve">доступа: </w:t>
      </w:r>
      <w:hyperlink r:id="rId13" w:history="1">
        <w:r w:rsidRPr="00F84D0C">
          <w:rPr>
            <w:sz w:val="28"/>
            <w:szCs w:val="28"/>
            <w:lang w:val="en-US"/>
          </w:rPr>
          <w:t>http</w:t>
        </w:r>
        <w:r w:rsidRPr="00F84D0C">
          <w:rPr>
            <w:sz w:val="28"/>
            <w:szCs w:val="28"/>
          </w:rPr>
          <w:t>://</w:t>
        </w:r>
        <w:r w:rsidRPr="00F84D0C">
          <w:rPr>
            <w:sz w:val="28"/>
            <w:szCs w:val="28"/>
            <w:lang w:val="en-US"/>
          </w:rPr>
          <w:t>znanium</w:t>
        </w:r>
      </w:hyperlink>
      <w:r w:rsidRPr="00F84D0C">
        <w:rPr>
          <w:sz w:val="28"/>
          <w:szCs w:val="28"/>
        </w:rPr>
        <w:t xml:space="preserve"> .</w:t>
      </w:r>
      <w:r w:rsidRPr="00F84D0C">
        <w:rPr>
          <w:sz w:val="28"/>
          <w:szCs w:val="28"/>
          <w:lang w:val="en-US"/>
        </w:rPr>
        <w:t>com</w:t>
      </w:r>
      <w:r w:rsidRPr="00F84D0C">
        <w:rPr>
          <w:sz w:val="28"/>
          <w:szCs w:val="28"/>
        </w:rPr>
        <w:t>/</w:t>
      </w:r>
      <w:r w:rsidRPr="00F84D0C">
        <w:rPr>
          <w:sz w:val="28"/>
          <w:szCs w:val="28"/>
          <w:lang w:val="en-US"/>
        </w:rPr>
        <w:t>catalog</w:t>
      </w:r>
      <w:r w:rsidRPr="00F84D0C">
        <w:rPr>
          <w:sz w:val="28"/>
          <w:szCs w:val="28"/>
        </w:rPr>
        <w:t>/</w:t>
      </w:r>
      <w:r w:rsidRPr="00F84D0C">
        <w:rPr>
          <w:sz w:val="28"/>
          <w:szCs w:val="28"/>
          <w:lang w:val="en-US"/>
        </w:rPr>
        <w:t>product</w:t>
      </w:r>
      <w:r w:rsidRPr="00F84D0C">
        <w:rPr>
          <w:sz w:val="28"/>
          <w:szCs w:val="28"/>
        </w:rPr>
        <w:t>/</w:t>
      </w:r>
      <w:proofErr w:type="gramStart"/>
      <w:r w:rsidRPr="00F84D0C">
        <w:rPr>
          <w:sz w:val="28"/>
          <w:szCs w:val="28"/>
        </w:rPr>
        <w:t xml:space="preserve">77607 </w:t>
      </w:r>
      <w:r>
        <w:rPr>
          <w:sz w:val="28"/>
          <w:szCs w:val="28"/>
        </w:rPr>
        <w:t>.</w:t>
      </w:r>
      <w:proofErr w:type="gramEnd"/>
      <w:r>
        <w:rPr>
          <w:sz w:val="28"/>
          <w:szCs w:val="28"/>
        </w:rPr>
        <w:t xml:space="preserve"> </w:t>
      </w:r>
      <w:r w:rsidRPr="00F84D0C">
        <w:rPr>
          <w:sz w:val="28"/>
          <w:szCs w:val="28"/>
        </w:rPr>
        <w:t>М. : ИНФРА-М, 2017. — 115 с. — (Выс</w:t>
      </w:r>
      <w:r>
        <w:rPr>
          <w:sz w:val="28"/>
          <w:szCs w:val="28"/>
        </w:rPr>
        <w:t>шее образование: Магистратура</w:t>
      </w:r>
      <w:proofErr w:type="gramStart"/>
      <w:r>
        <w:rPr>
          <w:sz w:val="28"/>
          <w:szCs w:val="28"/>
        </w:rPr>
        <w:t>).</w:t>
      </w:r>
      <w:r w:rsidRPr="00F84D0C">
        <w:rPr>
          <w:sz w:val="28"/>
          <w:szCs w:val="28"/>
        </w:rPr>
        <w:t>—</w:t>
      </w:r>
      <w:proofErr w:type="gramEnd"/>
      <w:r w:rsidRPr="00F84D0C">
        <w:rPr>
          <w:sz w:val="28"/>
          <w:szCs w:val="28"/>
        </w:rPr>
        <w:t xml:space="preserve"> </w:t>
      </w:r>
      <w:hyperlink r:id="rId14" w:history="1">
        <w:r w:rsidRPr="00F84D0C">
          <w:rPr>
            <w:sz w:val="28"/>
            <w:szCs w:val="28"/>
          </w:rPr>
          <w:t>www.dx.doi.org/10.12737/2471</w:t>
        </w:r>
      </w:hyperlink>
      <w:r w:rsidRPr="00F84D0C">
        <w:rPr>
          <w:sz w:val="28"/>
          <w:szCs w:val="28"/>
        </w:rPr>
        <w:t xml:space="preserve"> 2.</w:t>
      </w:r>
    </w:p>
    <w:p w:rsidR="00F84D0C" w:rsidRPr="00F84D0C" w:rsidRDefault="00F84D0C" w:rsidP="00F84D0C">
      <w:pPr>
        <w:pStyle w:val="af0"/>
        <w:ind w:firstLine="567"/>
        <w:jc w:val="center"/>
        <w:rPr>
          <w:sz w:val="28"/>
          <w:szCs w:val="28"/>
        </w:rPr>
      </w:pPr>
      <w:r w:rsidRPr="00F84D0C">
        <w:rPr>
          <w:b/>
          <w:bCs/>
          <w:sz w:val="28"/>
          <w:szCs w:val="28"/>
        </w:rPr>
        <w:t>Дополнительная литература</w:t>
      </w:r>
    </w:p>
    <w:p w:rsidR="00F84D0C" w:rsidRPr="00F84D0C" w:rsidRDefault="00F84D0C" w:rsidP="00F84D0C">
      <w:pPr>
        <w:pStyle w:val="af0"/>
        <w:numPr>
          <w:ilvl w:val="0"/>
          <w:numId w:val="23"/>
        </w:numPr>
        <w:tabs>
          <w:tab w:val="left" w:pos="993"/>
          <w:tab w:val="left" w:pos="2664"/>
        </w:tabs>
        <w:ind w:left="0" w:firstLine="567"/>
        <w:jc w:val="both"/>
        <w:rPr>
          <w:sz w:val="28"/>
          <w:szCs w:val="28"/>
        </w:rPr>
      </w:pPr>
      <w:r w:rsidRPr="00F84D0C">
        <w:rPr>
          <w:sz w:val="28"/>
          <w:szCs w:val="28"/>
        </w:rPr>
        <w:t xml:space="preserve"> Попова Е.Э. Уголовно-правовое противодействие организованной</w:t>
      </w:r>
      <w:r w:rsidRPr="00F84D0C">
        <w:rPr>
          <w:sz w:val="28"/>
          <w:szCs w:val="28"/>
        </w:rPr>
        <w:tab/>
        <w:t xml:space="preserve">преступности, </w:t>
      </w:r>
      <w:r>
        <w:rPr>
          <w:sz w:val="28"/>
          <w:szCs w:val="28"/>
        </w:rPr>
        <w:t xml:space="preserve">терроризму и </w:t>
      </w:r>
      <w:r w:rsidRPr="00F84D0C">
        <w:rPr>
          <w:sz w:val="28"/>
          <w:szCs w:val="28"/>
        </w:rPr>
        <w:t>экстремизму [Электронный ресурс]: Учебное пособие</w:t>
      </w:r>
      <w:r>
        <w:rPr>
          <w:sz w:val="28"/>
          <w:szCs w:val="28"/>
        </w:rPr>
        <w:t xml:space="preserve"> </w:t>
      </w:r>
      <w:r w:rsidRPr="00F84D0C">
        <w:rPr>
          <w:sz w:val="28"/>
          <w:szCs w:val="28"/>
        </w:rPr>
        <w:t>/Режим</w:t>
      </w:r>
      <w:r w:rsidRPr="00F84D0C">
        <w:rPr>
          <w:sz w:val="28"/>
          <w:szCs w:val="28"/>
        </w:rPr>
        <w:tab/>
        <w:t xml:space="preserve">доступа: </w:t>
      </w:r>
      <w:hyperlink r:id="rId15" w:history="1">
        <w:r w:rsidRPr="00F84D0C">
          <w:rPr>
            <w:sz w:val="28"/>
            <w:szCs w:val="28"/>
            <w:lang w:val="en-US"/>
          </w:rPr>
          <w:t>http</w:t>
        </w:r>
        <w:r w:rsidRPr="00F84D0C">
          <w:rPr>
            <w:sz w:val="28"/>
            <w:szCs w:val="28"/>
          </w:rPr>
          <w:t>://</w:t>
        </w:r>
        <w:proofErr w:type="spellStart"/>
        <w:r w:rsidRPr="00F84D0C">
          <w:rPr>
            <w:sz w:val="28"/>
            <w:szCs w:val="28"/>
            <w:lang w:val="en-US"/>
          </w:rPr>
          <w:t>znanium</w:t>
        </w:r>
        <w:proofErr w:type="spellEnd"/>
      </w:hyperlink>
      <w:r w:rsidRPr="00F84D0C">
        <w:rPr>
          <w:sz w:val="28"/>
          <w:szCs w:val="28"/>
        </w:rPr>
        <w:t xml:space="preserve"> .</w:t>
      </w:r>
      <w:r w:rsidRPr="00F84D0C">
        <w:rPr>
          <w:sz w:val="28"/>
          <w:szCs w:val="28"/>
          <w:lang w:val="en-US"/>
        </w:rPr>
        <w:t>com</w:t>
      </w:r>
      <w:r w:rsidRPr="00F84D0C">
        <w:rPr>
          <w:sz w:val="28"/>
          <w:szCs w:val="28"/>
        </w:rPr>
        <w:t>/</w:t>
      </w:r>
      <w:r w:rsidRPr="00F84D0C">
        <w:rPr>
          <w:sz w:val="28"/>
          <w:szCs w:val="28"/>
          <w:lang w:val="en-US"/>
        </w:rPr>
        <w:t>catalog</w:t>
      </w:r>
      <w:r w:rsidRPr="00F84D0C">
        <w:rPr>
          <w:sz w:val="28"/>
          <w:szCs w:val="28"/>
        </w:rPr>
        <w:t>/</w:t>
      </w:r>
      <w:r w:rsidRPr="00F84D0C">
        <w:rPr>
          <w:sz w:val="28"/>
          <w:szCs w:val="28"/>
          <w:lang w:val="en-US"/>
        </w:rPr>
        <w:t>product</w:t>
      </w:r>
      <w:r w:rsidRPr="00F84D0C">
        <w:rPr>
          <w:sz w:val="28"/>
          <w:szCs w:val="28"/>
        </w:rPr>
        <w:t xml:space="preserve">/10070 86 М.:РГУП, 2017. - 84 с.: </w:t>
      </w:r>
      <w:r w:rsidRPr="00F84D0C">
        <w:rPr>
          <w:sz w:val="28"/>
          <w:szCs w:val="28"/>
          <w:lang w:val="en-US"/>
        </w:rPr>
        <w:t>ISBN</w:t>
      </w:r>
      <w:r w:rsidRPr="00F84D0C">
        <w:rPr>
          <w:sz w:val="28"/>
          <w:szCs w:val="28"/>
        </w:rPr>
        <w:t xml:space="preserve"> 978-5-93916-608-9</w:t>
      </w:r>
    </w:p>
    <w:p w:rsidR="00F84D0C" w:rsidRPr="00F84D0C" w:rsidRDefault="00F84D0C" w:rsidP="00F84D0C">
      <w:pPr>
        <w:pStyle w:val="af0"/>
        <w:numPr>
          <w:ilvl w:val="0"/>
          <w:numId w:val="22"/>
        </w:numPr>
        <w:tabs>
          <w:tab w:val="left" w:pos="1373"/>
          <w:tab w:val="left" w:pos="1997"/>
          <w:tab w:val="left" w:pos="3245"/>
        </w:tabs>
        <w:ind w:left="0" w:firstLine="567"/>
        <w:jc w:val="both"/>
        <w:rPr>
          <w:sz w:val="28"/>
          <w:szCs w:val="28"/>
        </w:rPr>
      </w:pPr>
      <w:proofErr w:type="spellStart"/>
      <w:r w:rsidRPr="00F84D0C">
        <w:rPr>
          <w:sz w:val="28"/>
          <w:szCs w:val="28"/>
        </w:rPr>
        <w:t>Разгельдеев</w:t>
      </w:r>
      <w:proofErr w:type="spellEnd"/>
      <w:r w:rsidRPr="00F84D0C">
        <w:rPr>
          <w:sz w:val="28"/>
          <w:szCs w:val="28"/>
        </w:rPr>
        <w:t xml:space="preserve"> Н.Т. </w:t>
      </w:r>
      <w:r>
        <w:rPr>
          <w:sz w:val="28"/>
          <w:szCs w:val="28"/>
        </w:rPr>
        <w:t xml:space="preserve">Уголовно-правовые </w:t>
      </w:r>
      <w:r w:rsidRPr="00F84D0C">
        <w:rPr>
          <w:sz w:val="28"/>
          <w:szCs w:val="28"/>
        </w:rPr>
        <w:t xml:space="preserve">проблемы ответственности несовершеннолетних [Электронный ресурс] / - Режим доступа: </w:t>
      </w:r>
      <w:hyperlink r:id="rId16" w:history="1">
        <w:r w:rsidRPr="00F84D0C">
          <w:rPr>
            <w:sz w:val="28"/>
            <w:szCs w:val="28"/>
          </w:rPr>
          <w:t>http://znanium.com/catalog/product/10146</w:t>
        </w:r>
      </w:hyperlink>
      <w:r w:rsidRPr="00F84D0C">
        <w:rPr>
          <w:sz w:val="28"/>
          <w:szCs w:val="28"/>
        </w:rPr>
        <w:t xml:space="preserve"> 94 М. : </w:t>
      </w:r>
      <w:proofErr w:type="spellStart"/>
      <w:r w:rsidRPr="00F84D0C">
        <w:rPr>
          <w:sz w:val="28"/>
          <w:szCs w:val="28"/>
        </w:rPr>
        <w:t>Юстицинформ</w:t>
      </w:r>
      <w:proofErr w:type="spellEnd"/>
      <w:r w:rsidRPr="00F84D0C">
        <w:rPr>
          <w:sz w:val="28"/>
          <w:szCs w:val="28"/>
        </w:rPr>
        <w:t>, 2019. — 324 с. - ISBN 978-5-7205</w:t>
      </w:r>
      <w:r w:rsidRPr="00F84D0C">
        <w:rPr>
          <w:sz w:val="28"/>
          <w:szCs w:val="28"/>
        </w:rPr>
        <w:softHyphen/>
        <w:t>1454-9.</w:t>
      </w:r>
    </w:p>
    <w:p w:rsidR="00F84D0C" w:rsidRPr="00F84D0C" w:rsidRDefault="00F84D0C" w:rsidP="00F84D0C">
      <w:pPr>
        <w:pStyle w:val="af0"/>
        <w:tabs>
          <w:tab w:val="left" w:pos="2640"/>
        </w:tabs>
        <w:ind w:firstLine="567"/>
        <w:jc w:val="both"/>
        <w:rPr>
          <w:sz w:val="28"/>
          <w:szCs w:val="28"/>
        </w:rPr>
      </w:pPr>
      <w:r w:rsidRPr="00F84D0C">
        <w:rPr>
          <w:sz w:val="28"/>
          <w:szCs w:val="28"/>
        </w:rPr>
        <w:t xml:space="preserve">3 </w:t>
      </w:r>
      <w:proofErr w:type="spellStart"/>
      <w:r w:rsidRPr="00F84D0C">
        <w:rPr>
          <w:sz w:val="28"/>
          <w:szCs w:val="28"/>
        </w:rPr>
        <w:t>Дуюнов</w:t>
      </w:r>
      <w:proofErr w:type="spellEnd"/>
      <w:r w:rsidRPr="00F84D0C">
        <w:rPr>
          <w:sz w:val="28"/>
          <w:szCs w:val="28"/>
        </w:rPr>
        <w:t xml:space="preserve"> В.К., </w:t>
      </w:r>
      <w:proofErr w:type="spellStart"/>
      <w:r w:rsidRPr="00F84D0C">
        <w:rPr>
          <w:sz w:val="28"/>
          <w:szCs w:val="28"/>
        </w:rPr>
        <w:t>Хлебушкин</w:t>
      </w:r>
      <w:proofErr w:type="spellEnd"/>
      <w:r w:rsidRPr="00F84D0C">
        <w:rPr>
          <w:sz w:val="28"/>
          <w:szCs w:val="28"/>
        </w:rPr>
        <w:t xml:space="preserve"> А.Г. </w:t>
      </w:r>
      <w:r>
        <w:rPr>
          <w:sz w:val="28"/>
          <w:szCs w:val="28"/>
        </w:rPr>
        <w:t xml:space="preserve">Квалификация </w:t>
      </w:r>
      <w:r w:rsidRPr="00F84D0C">
        <w:rPr>
          <w:sz w:val="28"/>
          <w:szCs w:val="28"/>
        </w:rPr>
        <w:t xml:space="preserve">преступлений: законодательство, теория, судебная практика [Электронный ресурс]: Монография / 4-е изд. Режим доступа: </w:t>
      </w:r>
      <w:hyperlink r:id="rId17" w:history="1">
        <w:r w:rsidRPr="00F84D0C">
          <w:rPr>
            <w:sz w:val="28"/>
            <w:szCs w:val="28"/>
          </w:rPr>
          <w:t>http://znanium.com/catalog/product/92381</w:t>
        </w:r>
      </w:hyperlink>
      <w:r w:rsidRPr="00F84D0C">
        <w:rPr>
          <w:sz w:val="28"/>
          <w:szCs w:val="28"/>
        </w:rPr>
        <w:t xml:space="preserve">.   </w:t>
      </w:r>
      <w:proofErr w:type="gramStart"/>
      <w:r w:rsidRPr="00F84D0C">
        <w:rPr>
          <w:sz w:val="28"/>
          <w:szCs w:val="28"/>
        </w:rPr>
        <w:t>М.:ИЦ</w:t>
      </w:r>
      <w:proofErr w:type="gramEnd"/>
      <w:r w:rsidRPr="00F84D0C">
        <w:rPr>
          <w:sz w:val="28"/>
          <w:szCs w:val="28"/>
        </w:rPr>
        <w:t xml:space="preserve"> </w:t>
      </w:r>
      <w:r w:rsidRPr="00F84D0C">
        <w:rPr>
          <w:sz w:val="28"/>
          <w:szCs w:val="28"/>
        </w:rPr>
        <w:t>РИОР, НИЦ ИНФРА- М, 2019. - 431 с.: - (Научная мысль)</w:t>
      </w:r>
    </w:p>
    <w:p w:rsidR="00F84D0C" w:rsidRPr="00F84D0C" w:rsidRDefault="00F84D0C" w:rsidP="00F84D0C">
      <w:pPr>
        <w:pStyle w:val="af0"/>
        <w:tabs>
          <w:tab w:val="left" w:pos="3581"/>
        </w:tabs>
        <w:ind w:firstLine="567"/>
        <w:jc w:val="both"/>
        <w:rPr>
          <w:sz w:val="28"/>
          <w:szCs w:val="28"/>
        </w:rPr>
      </w:pPr>
      <w:r w:rsidRPr="00F84D0C">
        <w:rPr>
          <w:sz w:val="28"/>
          <w:szCs w:val="28"/>
        </w:rPr>
        <w:t>4 Кудрявцев В.Н. Теоретические основы квалификации преступлений [Электронный ресурс]: (репринт издания М.,</w:t>
      </w:r>
      <w:r w:rsidRPr="00F84D0C">
        <w:rPr>
          <w:sz w:val="28"/>
          <w:szCs w:val="28"/>
        </w:rPr>
        <w:tab/>
        <w:t xml:space="preserve">1963). Монография / Режим доступа: </w:t>
      </w:r>
      <w:hyperlink r:id="rId18" w:history="1">
        <w:r w:rsidRPr="00F84D0C">
          <w:rPr>
            <w:sz w:val="28"/>
            <w:szCs w:val="28"/>
          </w:rPr>
          <w:t>http://znanium.com/catalog/product/75231</w:t>
        </w:r>
      </w:hyperlink>
      <w:r w:rsidRPr="00F84D0C">
        <w:rPr>
          <w:sz w:val="28"/>
          <w:szCs w:val="28"/>
        </w:rPr>
        <w:t xml:space="preserve"> 9 </w:t>
      </w:r>
      <w:proofErr w:type="gramStart"/>
      <w:r w:rsidRPr="00F84D0C">
        <w:rPr>
          <w:sz w:val="28"/>
          <w:szCs w:val="28"/>
        </w:rPr>
        <w:t>М.:</w:t>
      </w:r>
      <w:proofErr w:type="spellStart"/>
      <w:r w:rsidRPr="00F84D0C">
        <w:rPr>
          <w:sz w:val="28"/>
          <w:szCs w:val="28"/>
        </w:rPr>
        <w:t>Юр.Норма</w:t>
      </w:r>
      <w:proofErr w:type="spellEnd"/>
      <w:proofErr w:type="gramEnd"/>
      <w:r w:rsidRPr="00F84D0C">
        <w:rPr>
          <w:sz w:val="28"/>
          <w:szCs w:val="28"/>
        </w:rPr>
        <w:t>, НИЦ ИНФРА- М, 2016. - 324 с.: ISBN 978-5</w:t>
      </w:r>
      <w:r w:rsidRPr="00F84D0C">
        <w:rPr>
          <w:sz w:val="28"/>
          <w:szCs w:val="28"/>
        </w:rPr>
        <w:softHyphen/>
        <w:t>16-105404-8</w:t>
      </w:r>
    </w:p>
    <w:p w:rsidR="00F84D0C" w:rsidRPr="00F84D0C" w:rsidRDefault="00F84D0C" w:rsidP="00F84D0C">
      <w:pPr>
        <w:pStyle w:val="af0"/>
        <w:tabs>
          <w:tab w:val="left" w:pos="2645"/>
        </w:tabs>
        <w:ind w:firstLine="567"/>
        <w:jc w:val="both"/>
        <w:rPr>
          <w:sz w:val="28"/>
          <w:szCs w:val="28"/>
        </w:rPr>
      </w:pPr>
      <w:r w:rsidRPr="00F84D0C">
        <w:rPr>
          <w:sz w:val="28"/>
          <w:szCs w:val="28"/>
        </w:rPr>
        <w:t>5 Буркина О.А. Квалификация</w:t>
      </w:r>
      <w:r w:rsidRPr="00F84D0C">
        <w:rPr>
          <w:sz w:val="28"/>
          <w:szCs w:val="28"/>
        </w:rPr>
        <w:tab/>
        <w:t xml:space="preserve">преступлений, посягающих на собственность, с применением насилия [Электронный ресурс]: Монография / Режим доступа: </w:t>
      </w:r>
      <w:hyperlink r:id="rId19" w:history="1">
        <w:r w:rsidRPr="00F84D0C">
          <w:rPr>
            <w:sz w:val="28"/>
            <w:szCs w:val="28"/>
          </w:rPr>
          <w:t>http://znanium</w:t>
        </w:r>
      </w:hyperlink>
      <w:r w:rsidRPr="00F84D0C">
        <w:rPr>
          <w:sz w:val="28"/>
          <w:szCs w:val="28"/>
        </w:rPr>
        <w:t xml:space="preserve"> .</w:t>
      </w:r>
      <w:proofErr w:type="spellStart"/>
      <w:r w:rsidRPr="00F84D0C">
        <w:rPr>
          <w:sz w:val="28"/>
          <w:szCs w:val="28"/>
        </w:rPr>
        <w:t>com</w:t>
      </w:r>
      <w:proofErr w:type="spellEnd"/>
      <w:r w:rsidRPr="00F84D0C">
        <w:rPr>
          <w:sz w:val="28"/>
          <w:szCs w:val="28"/>
        </w:rPr>
        <w:t>/</w:t>
      </w:r>
      <w:proofErr w:type="spellStart"/>
      <w:r w:rsidRPr="00F84D0C">
        <w:rPr>
          <w:sz w:val="28"/>
          <w:szCs w:val="28"/>
        </w:rPr>
        <w:t>catalog</w:t>
      </w:r>
      <w:proofErr w:type="spellEnd"/>
      <w:r w:rsidRPr="00F84D0C">
        <w:rPr>
          <w:sz w:val="28"/>
          <w:szCs w:val="28"/>
        </w:rPr>
        <w:t>/</w:t>
      </w:r>
      <w:proofErr w:type="spellStart"/>
      <w:r w:rsidRPr="00F84D0C">
        <w:rPr>
          <w:sz w:val="28"/>
          <w:szCs w:val="28"/>
        </w:rPr>
        <w:t>product</w:t>
      </w:r>
      <w:proofErr w:type="spellEnd"/>
      <w:r w:rsidRPr="00F84D0C">
        <w:rPr>
          <w:sz w:val="28"/>
          <w:szCs w:val="28"/>
        </w:rPr>
        <w:t xml:space="preserve">/90865.  </w:t>
      </w:r>
      <w:proofErr w:type="spellStart"/>
      <w:proofErr w:type="gramStart"/>
      <w:r w:rsidRPr="00F84D0C">
        <w:rPr>
          <w:sz w:val="28"/>
          <w:szCs w:val="28"/>
        </w:rPr>
        <w:t>Пермь:Пермский</w:t>
      </w:r>
      <w:proofErr w:type="spellEnd"/>
      <w:proofErr w:type="gramEnd"/>
      <w:r w:rsidRPr="00F84D0C">
        <w:rPr>
          <w:sz w:val="28"/>
          <w:szCs w:val="28"/>
        </w:rPr>
        <w:t xml:space="preserve"> институт ФСИН России, 2015. - 174 с.: ISBN 978-5-905976-54-4</w:t>
      </w:r>
    </w:p>
    <w:p w:rsidR="008F1439" w:rsidRDefault="008F1439" w:rsidP="00692057">
      <w:pPr>
        <w:tabs>
          <w:tab w:val="left" w:pos="851"/>
        </w:tabs>
        <w:spacing w:after="0" w:line="240" w:lineRule="auto"/>
        <w:jc w:val="center"/>
        <w:rPr>
          <w:rFonts w:ascii="Times New Roman" w:hAnsi="Times New Roman"/>
          <w:b/>
          <w:sz w:val="26"/>
          <w:szCs w:val="26"/>
        </w:rPr>
      </w:pPr>
    </w:p>
    <w:p w:rsidR="008F1439" w:rsidRDefault="008F1439" w:rsidP="00692057">
      <w:pPr>
        <w:tabs>
          <w:tab w:val="left" w:pos="284"/>
          <w:tab w:val="left" w:pos="993"/>
        </w:tabs>
        <w:spacing w:after="0" w:line="240" w:lineRule="auto"/>
        <w:contextualSpacing/>
        <w:jc w:val="center"/>
        <w:rPr>
          <w:rFonts w:ascii="Times New Roman" w:hAnsi="Times New Roman"/>
          <w:b/>
          <w:iCs/>
          <w:sz w:val="28"/>
          <w:szCs w:val="28"/>
        </w:rPr>
      </w:pPr>
      <w:r w:rsidRPr="00E9125B">
        <w:rPr>
          <w:rFonts w:ascii="Times New Roman" w:hAnsi="Times New Roman"/>
          <w:b/>
          <w:iCs/>
          <w:sz w:val="28"/>
          <w:szCs w:val="28"/>
        </w:rPr>
        <w:t>Нормативно-правовые материалы</w:t>
      </w:r>
    </w:p>
    <w:p w:rsidR="008F1439" w:rsidRPr="00692057" w:rsidRDefault="008F1439" w:rsidP="00692057">
      <w:pPr>
        <w:pStyle w:val="1"/>
        <w:numPr>
          <w:ilvl w:val="0"/>
          <w:numId w:val="14"/>
        </w:numPr>
        <w:shd w:val="clear" w:color="auto" w:fill="FFFFFF"/>
        <w:spacing w:before="0" w:after="0" w:line="240" w:lineRule="auto"/>
        <w:ind w:left="0" w:firstLine="709"/>
        <w:jc w:val="both"/>
        <w:rPr>
          <w:rFonts w:ascii="Times New Roman" w:hAnsi="Times New Roman"/>
          <w:b w:val="0"/>
          <w:sz w:val="28"/>
          <w:szCs w:val="28"/>
        </w:rPr>
      </w:pPr>
      <w:r w:rsidRPr="00F448BE">
        <w:rPr>
          <w:rFonts w:ascii="Times New Roman" w:hAnsi="Times New Roman"/>
          <w:b w:val="0"/>
          <w:sz w:val="28"/>
          <w:szCs w:val="28"/>
        </w:rPr>
        <w:t>"Уголовный кодекс Российской Федерации" от 13.06.</w:t>
      </w:r>
      <w:r w:rsidRPr="00692057">
        <w:rPr>
          <w:rFonts w:ascii="Times New Roman" w:hAnsi="Times New Roman"/>
          <w:b w:val="0"/>
          <w:sz w:val="28"/>
          <w:szCs w:val="28"/>
        </w:rPr>
        <w:t xml:space="preserve">1996 N 63-ФЗ // СПС «Консультант Плюс» </w:t>
      </w:r>
      <w:hyperlink r:id="rId20" w:history="1">
        <w:r w:rsidRPr="00692057">
          <w:rPr>
            <w:rStyle w:val="aa"/>
            <w:rFonts w:ascii="Times New Roman" w:hAnsi="Times New Roman"/>
            <w:b w:val="0"/>
            <w:sz w:val="28"/>
            <w:szCs w:val="28"/>
          </w:rPr>
          <w:t>http://www.consultant.ru/document/cons_doc_law_10699/</w:t>
        </w:r>
      </w:hyperlink>
    </w:p>
    <w:p w:rsidR="008F1439" w:rsidRPr="00692057" w:rsidRDefault="008F1439" w:rsidP="00692057">
      <w:pPr>
        <w:pStyle w:val="1"/>
        <w:numPr>
          <w:ilvl w:val="0"/>
          <w:numId w:val="14"/>
        </w:numPr>
        <w:shd w:val="clear" w:color="auto" w:fill="FFFFFF"/>
        <w:spacing w:before="0" w:after="0" w:line="240" w:lineRule="auto"/>
        <w:ind w:left="0" w:firstLine="709"/>
        <w:jc w:val="both"/>
        <w:rPr>
          <w:rFonts w:ascii="Times New Roman" w:hAnsi="Times New Roman"/>
          <w:b w:val="0"/>
          <w:sz w:val="28"/>
          <w:szCs w:val="28"/>
        </w:rPr>
      </w:pPr>
      <w:r w:rsidRPr="00692057">
        <w:rPr>
          <w:rStyle w:val="blk"/>
          <w:rFonts w:ascii="Times New Roman" w:hAnsi="Times New Roman"/>
          <w:b w:val="0"/>
          <w:color w:val="000000"/>
          <w:spacing w:val="2"/>
          <w:sz w:val="28"/>
          <w:szCs w:val="28"/>
          <w:shd w:val="clear" w:color="auto" w:fill="FFFFFF"/>
        </w:rPr>
        <w:t>Постановление Пленума Верховного Суда РФ от 04.12.2014 N 16 "О судебной практике по делам о преступлениях против </w:t>
      </w:r>
      <w:r w:rsidRPr="00692057">
        <w:rPr>
          <w:rStyle w:val="b"/>
          <w:rFonts w:ascii="Times New Roman" w:hAnsi="Times New Roman"/>
          <w:b w:val="0"/>
          <w:color w:val="000000"/>
          <w:spacing w:val="2"/>
          <w:sz w:val="28"/>
          <w:szCs w:val="28"/>
          <w:shd w:val="clear" w:color="auto" w:fill="FFFFFF"/>
        </w:rPr>
        <w:t>половой</w:t>
      </w:r>
      <w:r w:rsidRPr="00692057">
        <w:rPr>
          <w:rStyle w:val="blk"/>
          <w:rFonts w:ascii="Times New Roman" w:hAnsi="Times New Roman"/>
          <w:b w:val="0"/>
          <w:color w:val="000000"/>
          <w:spacing w:val="2"/>
          <w:sz w:val="28"/>
          <w:szCs w:val="28"/>
          <w:shd w:val="clear" w:color="auto" w:fill="FFFFFF"/>
        </w:rPr>
        <w:t> неприкосновенности и </w:t>
      </w:r>
      <w:r w:rsidRPr="00692057">
        <w:rPr>
          <w:rStyle w:val="b"/>
          <w:rFonts w:ascii="Times New Roman" w:hAnsi="Times New Roman"/>
          <w:b w:val="0"/>
          <w:color w:val="000000"/>
          <w:spacing w:val="2"/>
          <w:sz w:val="28"/>
          <w:szCs w:val="28"/>
          <w:shd w:val="clear" w:color="auto" w:fill="FFFFFF"/>
        </w:rPr>
        <w:t>половой</w:t>
      </w:r>
      <w:r w:rsidRPr="00692057">
        <w:rPr>
          <w:rStyle w:val="blk"/>
          <w:rFonts w:ascii="Times New Roman" w:hAnsi="Times New Roman"/>
          <w:b w:val="0"/>
          <w:color w:val="000000"/>
          <w:spacing w:val="2"/>
          <w:sz w:val="28"/>
          <w:szCs w:val="28"/>
          <w:shd w:val="clear" w:color="auto" w:fill="FFFFFF"/>
        </w:rPr>
        <w:t> </w:t>
      </w:r>
      <w:r w:rsidRPr="00692057">
        <w:rPr>
          <w:rStyle w:val="b"/>
          <w:rFonts w:ascii="Times New Roman" w:hAnsi="Times New Roman"/>
          <w:b w:val="0"/>
          <w:color w:val="000000"/>
          <w:spacing w:val="2"/>
          <w:sz w:val="28"/>
          <w:szCs w:val="28"/>
          <w:shd w:val="clear" w:color="auto" w:fill="FFFFFF"/>
        </w:rPr>
        <w:t>свободы</w:t>
      </w:r>
      <w:r w:rsidRPr="00692057">
        <w:rPr>
          <w:rStyle w:val="blk"/>
          <w:rFonts w:ascii="Times New Roman" w:hAnsi="Times New Roman"/>
          <w:b w:val="0"/>
          <w:color w:val="000000"/>
          <w:spacing w:val="2"/>
          <w:sz w:val="28"/>
          <w:szCs w:val="28"/>
          <w:shd w:val="clear" w:color="auto" w:fill="FFFFFF"/>
        </w:rPr>
        <w:t xml:space="preserve"> личности" </w:t>
      </w:r>
      <w:r w:rsidRPr="00692057">
        <w:rPr>
          <w:rFonts w:ascii="Times New Roman" w:hAnsi="Times New Roman"/>
          <w:b w:val="0"/>
          <w:sz w:val="28"/>
          <w:szCs w:val="28"/>
        </w:rPr>
        <w:t>// СПС «Консультант Плюс»</w:t>
      </w:r>
      <w:r w:rsidRPr="00692057">
        <w:rPr>
          <w:rFonts w:ascii="Times New Roman" w:hAnsi="Times New Roman"/>
        </w:rPr>
        <w:t xml:space="preserve"> </w:t>
      </w:r>
      <w:hyperlink r:id="rId21" w:history="1">
        <w:r w:rsidRPr="00692057">
          <w:rPr>
            <w:rStyle w:val="aa"/>
            <w:rFonts w:ascii="Times New Roman" w:hAnsi="Times New Roman"/>
            <w:b w:val="0"/>
            <w:sz w:val="28"/>
            <w:szCs w:val="28"/>
          </w:rPr>
          <w:t>http://www.consultant.ru/document/cons_doc_LAW_171782/</w:t>
        </w:r>
      </w:hyperlink>
      <w:r w:rsidRPr="00692057">
        <w:rPr>
          <w:rFonts w:ascii="Times New Roman" w:hAnsi="Times New Roman"/>
          <w:b w:val="0"/>
          <w:sz w:val="28"/>
          <w:szCs w:val="28"/>
        </w:rPr>
        <w:t xml:space="preserve"> </w:t>
      </w:r>
    </w:p>
    <w:p w:rsidR="008F1439" w:rsidRPr="00692057" w:rsidRDefault="008F1439" w:rsidP="00692057">
      <w:pPr>
        <w:tabs>
          <w:tab w:val="left" w:pos="851"/>
        </w:tabs>
        <w:spacing w:after="0" w:line="240" w:lineRule="auto"/>
        <w:rPr>
          <w:rFonts w:ascii="Times New Roman" w:hAnsi="Times New Roman" w:cs="Times New Roman"/>
          <w:b/>
          <w:sz w:val="26"/>
          <w:szCs w:val="26"/>
        </w:rPr>
      </w:pPr>
    </w:p>
    <w:p w:rsidR="008F1439" w:rsidRPr="00692057" w:rsidRDefault="008F1439" w:rsidP="00692057">
      <w:pPr>
        <w:tabs>
          <w:tab w:val="left" w:pos="851"/>
        </w:tabs>
        <w:spacing w:after="0" w:line="240" w:lineRule="auto"/>
        <w:jc w:val="center"/>
        <w:rPr>
          <w:rFonts w:ascii="Times New Roman" w:hAnsi="Times New Roman" w:cs="Times New Roman"/>
          <w:b/>
          <w:sz w:val="28"/>
          <w:szCs w:val="28"/>
        </w:rPr>
      </w:pPr>
      <w:r w:rsidRPr="00692057">
        <w:rPr>
          <w:rFonts w:ascii="Times New Roman" w:hAnsi="Times New Roman" w:cs="Times New Roman"/>
          <w:b/>
          <w:sz w:val="28"/>
          <w:szCs w:val="28"/>
        </w:rPr>
        <w:t>Перечень ресурсов информационно-телекоммуникационной сети «Интернет»</w:t>
      </w:r>
    </w:p>
    <w:p w:rsidR="008F1439" w:rsidRPr="00692057" w:rsidRDefault="008F1439" w:rsidP="00692057">
      <w:pPr>
        <w:tabs>
          <w:tab w:val="left" w:pos="851"/>
          <w:tab w:val="left" w:pos="1134"/>
        </w:tabs>
        <w:spacing w:after="0" w:line="240" w:lineRule="auto"/>
        <w:ind w:firstLine="709"/>
        <w:jc w:val="both"/>
        <w:rPr>
          <w:rFonts w:ascii="Times New Roman" w:hAnsi="Times New Roman" w:cs="Times New Roman"/>
          <w:sz w:val="28"/>
          <w:szCs w:val="28"/>
        </w:rPr>
      </w:pPr>
      <w:r w:rsidRPr="00692057">
        <w:rPr>
          <w:rFonts w:ascii="Times New Roman" w:hAnsi="Times New Roman" w:cs="Times New Roman"/>
          <w:sz w:val="28"/>
          <w:szCs w:val="28"/>
        </w:rPr>
        <w:t>Информационно-библиотечная база данных ДВФУ предоставляет возможность неограниченного доступа к следующим электронным ресурсам:</w:t>
      </w:r>
    </w:p>
    <w:p w:rsidR="008F1439" w:rsidRPr="00692057" w:rsidRDefault="008F1439" w:rsidP="00692057">
      <w:pPr>
        <w:numPr>
          <w:ilvl w:val="0"/>
          <w:numId w:val="11"/>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692057">
        <w:rPr>
          <w:rFonts w:ascii="Times New Roman" w:hAnsi="Times New Roman" w:cs="Times New Roman"/>
          <w:sz w:val="28"/>
          <w:szCs w:val="28"/>
        </w:rPr>
        <w:lastRenderedPageBreak/>
        <w:t xml:space="preserve">Электронная библиотека диссертаций РГБ </w:t>
      </w:r>
      <w:hyperlink r:id="rId22" w:history="1">
        <w:r w:rsidRPr="00692057">
          <w:rPr>
            <w:rStyle w:val="aa"/>
            <w:rFonts w:ascii="Times New Roman" w:hAnsi="Times New Roman" w:cs="Times New Roman"/>
            <w:sz w:val="28"/>
            <w:szCs w:val="28"/>
          </w:rPr>
          <w:t>http://diss.rsl.ru/</w:t>
        </w:r>
      </w:hyperlink>
      <w:r w:rsidRPr="00692057">
        <w:rPr>
          <w:rFonts w:ascii="Times New Roman" w:hAnsi="Times New Roman" w:cs="Times New Roman"/>
          <w:sz w:val="28"/>
          <w:szCs w:val="28"/>
        </w:rPr>
        <w:t xml:space="preserve">; </w:t>
      </w:r>
    </w:p>
    <w:p w:rsidR="008F1439" w:rsidRPr="00692057" w:rsidRDefault="008F1439" w:rsidP="00692057">
      <w:pPr>
        <w:numPr>
          <w:ilvl w:val="0"/>
          <w:numId w:val="11"/>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692057">
        <w:rPr>
          <w:rFonts w:ascii="Times New Roman" w:hAnsi="Times New Roman" w:cs="Times New Roman"/>
          <w:sz w:val="28"/>
          <w:szCs w:val="28"/>
        </w:rPr>
        <w:t xml:space="preserve">Научная электронная библиотека (НЭБ) </w:t>
      </w:r>
      <w:hyperlink r:id="rId23" w:history="1">
        <w:r w:rsidRPr="00692057">
          <w:rPr>
            <w:rStyle w:val="aa"/>
            <w:rFonts w:ascii="Times New Roman" w:hAnsi="Times New Roman" w:cs="Times New Roman"/>
            <w:sz w:val="28"/>
            <w:szCs w:val="28"/>
          </w:rPr>
          <w:t>http://elibrary.ru/defaultx.asp</w:t>
        </w:r>
      </w:hyperlink>
      <w:r w:rsidRPr="00692057">
        <w:rPr>
          <w:rFonts w:ascii="Times New Roman" w:hAnsi="Times New Roman" w:cs="Times New Roman"/>
          <w:sz w:val="28"/>
          <w:szCs w:val="28"/>
        </w:rPr>
        <w:t xml:space="preserve">; </w:t>
      </w:r>
    </w:p>
    <w:p w:rsidR="008F1439" w:rsidRPr="00692057" w:rsidRDefault="008F1439" w:rsidP="00692057">
      <w:pPr>
        <w:numPr>
          <w:ilvl w:val="0"/>
          <w:numId w:val="11"/>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692057">
        <w:rPr>
          <w:rFonts w:ascii="Times New Roman" w:hAnsi="Times New Roman" w:cs="Times New Roman"/>
          <w:sz w:val="28"/>
          <w:szCs w:val="28"/>
        </w:rPr>
        <w:t xml:space="preserve">Электронно-библиотечная система znanium.com НИЦ "ИНФРА-М" </w:t>
      </w:r>
      <w:hyperlink r:id="rId24" w:history="1">
        <w:r w:rsidRPr="00692057">
          <w:rPr>
            <w:rStyle w:val="aa"/>
            <w:rFonts w:ascii="Times New Roman" w:hAnsi="Times New Roman" w:cs="Times New Roman"/>
            <w:sz w:val="28"/>
            <w:szCs w:val="28"/>
          </w:rPr>
          <w:t>http://znanium.com/</w:t>
        </w:r>
      </w:hyperlink>
      <w:r w:rsidRPr="00692057">
        <w:rPr>
          <w:rFonts w:ascii="Times New Roman" w:hAnsi="Times New Roman" w:cs="Times New Roman"/>
          <w:sz w:val="28"/>
          <w:szCs w:val="28"/>
        </w:rPr>
        <w:t xml:space="preserve">; </w:t>
      </w:r>
    </w:p>
    <w:p w:rsidR="008F1439" w:rsidRPr="00692057" w:rsidRDefault="008F1439" w:rsidP="00692057">
      <w:pPr>
        <w:numPr>
          <w:ilvl w:val="0"/>
          <w:numId w:val="11"/>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692057">
        <w:rPr>
          <w:rFonts w:ascii="Times New Roman" w:hAnsi="Times New Roman" w:cs="Times New Roman"/>
          <w:sz w:val="28"/>
          <w:szCs w:val="28"/>
        </w:rPr>
        <w:t xml:space="preserve">Электронно-библиотечная система </w:t>
      </w:r>
      <w:proofErr w:type="spellStart"/>
      <w:r w:rsidRPr="00692057">
        <w:rPr>
          <w:rFonts w:ascii="Times New Roman" w:hAnsi="Times New Roman" w:cs="Times New Roman"/>
          <w:sz w:val="28"/>
          <w:szCs w:val="28"/>
        </w:rPr>
        <w:t>IPRbooks</w:t>
      </w:r>
      <w:proofErr w:type="spellEnd"/>
      <w:r w:rsidRPr="00692057">
        <w:rPr>
          <w:rFonts w:ascii="Times New Roman" w:hAnsi="Times New Roman" w:cs="Times New Roman"/>
          <w:sz w:val="28"/>
          <w:szCs w:val="28"/>
        </w:rPr>
        <w:t xml:space="preserve"> </w:t>
      </w:r>
      <w:hyperlink r:id="rId25" w:history="1">
        <w:r w:rsidRPr="00692057">
          <w:rPr>
            <w:rStyle w:val="aa"/>
            <w:rFonts w:ascii="Times New Roman" w:hAnsi="Times New Roman" w:cs="Times New Roman"/>
            <w:sz w:val="28"/>
            <w:szCs w:val="28"/>
          </w:rPr>
          <w:t>http://www.iprbookshop.ru/</w:t>
        </w:r>
      </w:hyperlink>
      <w:r w:rsidRPr="00692057">
        <w:rPr>
          <w:rFonts w:ascii="Times New Roman" w:hAnsi="Times New Roman" w:cs="Times New Roman"/>
          <w:sz w:val="28"/>
          <w:szCs w:val="28"/>
        </w:rPr>
        <w:t xml:space="preserve">; </w:t>
      </w:r>
    </w:p>
    <w:p w:rsidR="008F1439" w:rsidRPr="00692057" w:rsidRDefault="008F1439" w:rsidP="00692057">
      <w:pPr>
        <w:numPr>
          <w:ilvl w:val="0"/>
          <w:numId w:val="11"/>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692057">
        <w:rPr>
          <w:rFonts w:ascii="Times New Roman" w:hAnsi="Times New Roman" w:cs="Times New Roman"/>
          <w:sz w:val="28"/>
          <w:szCs w:val="28"/>
        </w:rPr>
        <w:t xml:space="preserve">Электронно-библиотечная система издательства "ЮРАЙТ" </w:t>
      </w:r>
      <w:hyperlink r:id="rId26" w:history="1">
        <w:r w:rsidRPr="00692057">
          <w:rPr>
            <w:rStyle w:val="aa"/>
            <w:rFonts w:ascii="Times New Roman" w:hAnsi="Times New Roman" w:cs="Times New Roman"/>
            <w:sz w:val="28"/>
            <w:szCs w:val="28"/>
          </w:rPr>
          <w:t>http://www.biblio-online.ru/home;jsessionid=31138d119c6575d963c72d3e0c93?0</w:t>
        </w:r>
      </w:hyperlink>
      <w:r w:rsidRPr="00692057">
        <w:rPr>
          <w:rFonts w:ascii="Times New Roman" w:hAnsi="Times New Roman" w:cs="Times New Roman"/>
          <w:sz w:val="28"/>
          <w:szCs w:val="28"/>
        </w:rPr>
        <w:t xml:space="preserve"> </w:t>
      </w:r>
    </w:p>
    <w:p w:rsidR="008F1439" w:rsidRPr="00692057" w:rsidRDefault="008F1439" w:rsidP="00692057">
      <w:pPr>
        <w:numPr>
          <w:ilvl w:val="0"/>
          <w:numId w:val="11"/>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692057">
        <w:rPr>
          <w:rFonts w:ascii="Times New Roman" w:hAnsi="Times New Roman" w:cs="Times New Roman"/>
          <w:sz w:val="28"/>
          <w:szCs w:val="28"/>
        </w:rPr>
        <w:t xml:space="preserve">Президентская библиотека имени Бориса Николаевича Ельцина </w:t>
      </w:r>
      <w:hyperlink r:id="rId27" w:history="1">
        <w:r w:rsidRPr="00692057">
          <w:rPr>
            <w:rStyle w:val="aa"/>
            <w:rFonts w:ascii="Times New Roman" w:hAnsi="Times New Roman" w:cs="Times New Roman"/>
            <w:sz w:val="28"/>
            <w:szCs w:val="28"/>
          </w:rPr>
          <w:t>http://www.prlib.ru/Pages/about.aspx</w:t>
        </w:r>
      </w:hyperlink>
      <w:r w:rsidRPr="00692057">
        <w:rPr>
          <w:rFonts w:ascii="Times New Roman" w:hAnsi="Times New Roman" w:cs="Times New Roman"/>
          <w:sz w:val="28"/>
          <w:szCs w:val="28"/>
        </w:rPr>
        <w:t>;</w:t>
      </w:r>
    </w:p>
    <w:p w:rsidR="008F1439" w:rsidRPr="00692057" w:rsidRDefault="008F1439" w:rsidP="00692057">
      <w:pPr>
        <w:numPr>
          <w:ilvl w:val="0"/>
          <w:numId w:val="11"/>
        </w:numPr>
        <w:tabs>
          <w:tab w:val="left" w:pos="426"/>
          <w:tab w:val="left" w:pos="851"/>
          <w:tab w:val="left" w:pos="1134"/>
        </w:tabs>
        <w:suppressAutoHyphens/>
        <w:spacing w:after="0" w:line="240" w:lineRule="auto"/>
        <w:ind w:left="0" w:firstLine="709"/>
        <w:jc w:val="both"/>
        <w:rPr>
          <w:rFonts w:ascii="Times New Roman" w:eastAsia="Times New Roman" w:hAnsi="Times New Roman" w:cs="Times New Roman"/>
          <w:sz w:val="28"/>
          <w:szCs w:val="28"/>
        </w:rPr>
      </w:pPr>
      <w:r w:rsidRPr="00692057">
        <w:rPr>
          <w:rFonts w:ascii="Times New Roman" w:eastAsia="Times New Roman" w:hAnsi="Times New Roman" w:cs="Times New Roman"/>
          <w:sz w:val="28"/>
          <w:szCs w:val="28"/>
        </w:rPr>
        <w:t xml:space="preserve">Сайт Верховного суда Российской федерации: </w:t>
      </w:r>
      <w:hyperlink r:id="rId28" w:history="1">
        <w:r w:rsidRPr="00692057">
          <w:rPr>
            <w:rStyle w:val="aa"/>
            <w:rFonts w:ascii="Times New Roman" w:eastAsia="Times New Roman" w:hAnsi="Times New Roman" w:cs="Times New Roman"/>
            <w:sz w:val="28"/>
            <w:szCs w:val="28"/>
          </w:rPr>
          <w:t>www.vsrf.ru</w:t>
        </w:r>
      </w:hyperlink>
      <w:r w:rsidRPr="00692057">
        <w:rPr>
          <w:rFonts w:ascii="Times New Roman" w:eastAsia="Times New Roman" w:hAnsi="Times New Roman" w:cs="Times New Roman"/>
          <w:sz w:val="28"/>
          <w:szCs w:val="28"/>
        </w:rPr>
        <w:t>;</w:t>
      </w:r>
    </w:p>
    <w:p w:rsidR="008F1439" w:rsidRPr="00692057" w:rsidRDefault="008F1439" w:rsidP="00692057">
      <w:pPr>
        <w:numPr>
          <w:ilvl w:val="0"/>
          <w:numId w:val="11"/>
        </w:numPr>
        <w:tabs>
          <w:tab w:val="left" w:pos="426"/>
          <w:tab w:val="left" w:pos="851"/>
          <w:tab w:val="left" w:pos="1134"/>
        </w:tabs>
        <w:suppressAutoHyphens/>
        <w:spacing w:after="0" w:line="240" w:lineRule="auto"/>
        <w:ind w:left="0" w:firstLine="709"/>
        <w:jc w:val="both"/>
        <w:rPr>
          <w:rFonts w:ascii="Times New Roman" w:eastAsia="Times New Roman" w:hAnsi="Times New Roman" w:cs="Times New Roman"/>
          <w:sz w:val="28"/>
          <w:szCs w:val="28"/>
        </w:rPr>
      </w:pPr>
      <w:r w:rsidRPr="00692057">
        <w:rPr>
          <w:rFonts w:ascii="Times New Roman" w:eastAsia="Times New Roman" w:hAnsi="Times New Roman" w:cs="Times New Roman"/>
          <w:sz w:val="28"/>
          <w:szCs w:val="28"/>
        </w:rPr>
        <w:t xml:space="preserve">Сайт Генеральной прокуратуры Российской Федерации: </w:t>
      </w:r>
      <w:hyperlink r:id="rId29" w:history="1">
        <w:r w:rsidRPr="00692057">
          <w:rPr>
            <w:rStyle w:val="aa"/>
            <w:rFonts w:ascii="Times New Roman" w:eastAsia="Times New Roman" w:hAnsi="Times New Roman" w:cs="Times New Roman"/>
            <w:sz w:val="28"/>
            <w:szCs w:val="28"/>
          </w:rPr>
          <w:t>www.genproc.gov.ru</w:t>
        </w:r>
      </w:hyperlink>
      <w:r w:rsidRPr="00692057">
        <w:rPr>
          <w:rFonts w:ascii="Times New Roman" w:eastAsia="Times New Roman" w:hAnsi="Times New Roman" w:cs="Times New Roman"/>
          <w:sz w:val="28"/>
          <w:szCs w:val="28"/>
        </w:rPr>
        <w:t xml:space="preserve">; </w:t>
      </w:r>
    </w:p>
    <w:p w:rsidR="008F1439" w:rsidRPr="00692057" w:rsidRDefault="008F1439" w:rsidP="00692057">
      <w:pPr>
        <w:numPr>
          <w:ilvl w:val="0"/>
          <w:numId w:val="11"/>
        </w:numPr>
        <w:tabs>
          <w:tab w:val="left" w:pos="426"/>
          <w:tab w:val="left" w:pos="851"/>
          <w:tab w:val="left" w:pos="1134"/>
        </w:tabs>
        <w:suppressAutoHyphens/>
        <w:spacing w:after="0" w:line="240" w:lineRule="auto"/>
        <w:ind w:left="0" w:firstLine="709"/>
        <w:jc w:val="both"/>
        <w:rPr>
          <w:rFonts w:ascii="Times New Roman" w:eastAsia="Times New Roman" w:hAnsi="Times New Roman" w:cs="Times New Roman"/>
          <w:sz w:val="28"/>
          <w:szCs w:val="28"/>
        </w:rPr>
      </w:pPr>
      <w:r w:rsidRPr="00692057">
        <w:rPr>
          <w:rFonts w:ascii="Times New Roman" w:eastAsia="Times New Roman" w:hAnsi="Times New Roman" w:cs="Times New Roman"/>
          <w:sz w:val="28"/>
          <w:szCs w:val="28"/>
        </w:rPr>
        <w:t xml:space="preserve">Сайт Министерства внутренних дел Российской Федерации: </w:t>
      </w:r>
      <w:hyperlink r:id="rId30" w:history="1">
        <w:r w:rsidRPr="00692057">
          <w:rPr>
            <w:rStyle w:val="aa"/>
            <w:rFonts w:ascii="Times New Roman" w:eastAsia="Times New Roman" w:hAnsi="Times New Roman" w:cs="Times New Roman"/>
            <w:sz w:val="28"/>
            <w:szCs w:val="28"/>
          </w:rPr>
          <w:t>www.mvd.ru</w:t>
        </w:r>
      </w:hyperlink>
      <w:r w:rsidRPr="00692057">
        <w:rPr>
          <w:rFonts w:ascii="Times New Roman" w:eastAsia="Times New Roman" w:hAnsi="Times New Roman" w:cs="Times New Roman"/>
          <w:sz w:val="28"/>
          <w:szCs w:val="28"/>
        </w:rPr>
        <w:t>;</w:t>
      </w:r>
    </w:p>
    <w:p w:rsidR="008F1439" w:rsidRPr="00692057" w:rsidRDefault="008F1439" w:rsidP="00692057">
      <w:pPr>
        <w:numPr>
          <w:ilvl w:val="0"/>
          <w:numId w:val="11"/>
        </w:numPr>
        <w:tabs>
          <w:tab w:val="left" w:pos="426"/>
          <w:tab w:val="left" w:pos="851"/>
          <w:tab w:val="left" w:pos="1134"/>
        </w:tabs>
        <w:suppressAutoHyphens/>
        <w:spacing w:after="0" w:line="240" w:lineRule="auto"/>
        <w:ind w:left="0" w:firstLine="709"/>
        <w:jc w:val="both"/>
        <w:rPr>
          <w:rFonts w:ascii="Times New Roman" w:eastAsia="Times New Roman" w:hAnsi="Times New Roman" w:cs="Times New Roman"/>
          <w:sz w:val="28"/>
          <w:szCs w:val="28"/>
        </w:rPr>
      </w:pPr>
      <w:r w:rsidRPr="00692057">
        <w:rPr>
          <w:rFonts w:ascii="Times New Roman" w:eastAsia="Times New Roman" w:hAnsi="Times New Roman" w:cs="Times New Roman"/>
          <w:sz w:val="28"/>
          <w:szCs w:val="28"/>
        </w:rPr>
        <w:t xml:space="preserve">Сайт Следственного комитета Российской Федерации: </w:t>
      </w:r>
      <w:hyperlink r:id="rId31" w:history="1">
        <w:r w:rsidRPr="00692057">
          <w:rPr>
            <w:rStyle w:val="aa"/>
            <w:rFonts w:ascii="Times New Roman" w:eastAsia="Times New Roman" w:hAnsi="Times New Roman" w:cs="Times New Roman"/>
            <w:sz w:val="28"/>
            <w:szCs w:val="28"/>
          </w:rPr>
          <w:t>www.sledcom.ru</w:t>
        </w:r>
      </w:hyperlink>
    </w:p>
    <w:p w:rsidR="008F1439" w:rsidRDefault="008F1439" w:rsidP="008F1439">
      <w:pPr>
        <w:tabs>
          <w:tab w:val="left" w:pos="426"/>
        </w:tabs>
        <w:suppressAutoHyphens/>
        <w:spacing w:after="0" w:line="360" w:lineRule="auto"/>
        <w:rPr>
          <w:rFonts w:ascii="Times New Roman" w:eastAsia="Times New Roman" w:hAnsi="Times New Roman"/>
          <w:b/>
          <w:sz w:val="26"/>
          <w:szCs w:val="26"/>
        </w:rPr>
      </w:pPr>
    </w:p>
    <w:p w:rsidR="00795C93" w:rsidRDefault="00795C93" w:rsidP="00795C93">
      <w:pPr>
        <w:ind w:firstLine="567"/>
        <w:jc w:val="center"/>
        <w:rPr>
          <w:rFonts w:ascii="Times New Roman" w:hAnsi="Times New Roman" w:cs="Times New Roman"/>
          <w:sz w:val="36"/>
          <w:szCs w:val="36"/>
        </w:rPr>
      </w:pPr>
      <w:r>
        <w:rPr>
          <w:rFonts w:ascii="Times New Roman" w:hAnsi="Times New Roman" w:cs="Times New Roman"/>
          <w:sz w:val="36"/>
          <w:szCs w:val="36"/>
        </w:rPr>
        <w:t>Материалы для организации самостоятельной работы студентов</w:t>
      </w:r>
    </w:p>
    <w:p w:rsidR="00795C93" w:rsidRPr="008F1439"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1)Учебно-методическое обеспечение сам</w:t>
      </w:r>
      <w:r w:rsidR="008F1439">
        <w:rPr>
          <w:rFonts w:ascii="Times New Roman" w:hAnsi="Times New Roman" w:cs="Times New Roman"/>
          <w:sz w:val="28"/>
          <w:szCs w:val="28"/>
        </w:rPr>
        <w:t>остоятельной работы обучающихся</w:t>
      </w:r>
    </w:p>
    <w:p w:rsidR="008F1439" w:rsidRPr="00523C48" w:rsidRDefault="008F1439" w:rsidP="000E1404">
      <w:pPr>
        <w:shd w:val="clear" w:color="auto" w:fill="FFFFFF"/>
        <w:spacing w:after="0" w:line="240" w:lineRule="auto"/>
        <w:jc w:val="center"/>
        <w:rPr>
          <w:rFonts w:ascii="Times New Roman" w:eastAsia="Times New Roman" w:hAnsi="Times New Roman"/>
          <w:b/>
          <w:sz w:val="28"/>
          <w:szCs w:val="28"/>
        </w:rPr>
      </w:pPr>
      <w:r w:rsidRPr="00523C48">
        <w:rPr>
          <w:rFonts w:ascii="Times New Roman" w:eastAsia="Times New Roman" w:hAnsi="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533"/>
        <w:gridCol w:w="2021"/>
        <w:gridCol w:w="1509"/>
        <w:gridCol w:w="1833"/>
      </w:tblGrid>
      <w:tr w:rsidR="008F1439" w:rsidRPr="003B2CFE" w:rsidTr="00692057">
        <w:tc>
          <w:tcPr>
            <w:tcW w:w="546"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jc w:val="center"/>
              <w:rPr>
                <w:rFonts w:ascii="Times New Roman" w:eastAsia="Times New Roman" w:hAnsi="Times New Roman"/>
                <w:b/>
                <w:sz w:val="24"/>
                <w:szCs w:val="24"/>
              </w:rPr>
            </w:pPr>
            <w:r w:rsidRPr="00523C48">
              <w:rPr>
                <w:rFonts w:ascii="Times New Roman" w:eastAsia="Times New Roman" w:hAnsi="Times New Roman"/>
                <w:b/>
                <w:sz w:val="24"/>
                <w:szCs w:val="24"/>
              </w:rPr>
              <w:t>№</w:t>
            </w:r>
          </w:p>
          <w:p w:rsidR="008F1439" w:rsidRPr="00523C48" w:rsidRDefault="008F1439" w:rsidP="00DF16E1">
            <w:pPr>
              <w:spacing w:after="0" w:line="240" w:lineRule="auto"/>
              <w:jc w:val="center"/>
              <w:rPr>
                <w:rFonts w:ascii="Times New Roman" w:eastAsia="Times New Roman" w:hAnsi="Times New Roman"/>
                <w:b/>
                <w:sz w:val="24"/>
                <w:szCs w:val="24"/>
              </w:rPr>
            </w:pPr>
            <w:r w:rsidRPr="00523C48">
              <w:rPr>
                <w:rFonts w:ascii="Times New Roman" w:eastAsia="Times New Roman" w:hAnsi="Times New Roman"/>
                <w:b/>
                <w:sz w:val="24"/>
                <w:szCs w:val="24"/>
              </w:rPr>
              <w:t>п/п</w:t>
            </w:r>
          </w:p>
        </w:tc>
        <w:tc>
          <w:tcPr>
            <w:tcW w:w="1519"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jc w:val="center"/>
              <w:rPr>
                <w:rFonts w:ascii="Times New Roman" w:eastAsia="Times New Roman" w:hAnsi="Times New Roman"/>
                <w:b/>
                <w:sz w:val="24"/>
                <w:szCs w:val="24"/>
              </w:rPr>
            </w:pPr>
            <w:r w:rsidRPr="00523C48">
              <w:rPr>
                <w:rFonts w:ascii="Times New Roman" w:eastAsia="Times New Roman" w:hAnsi="Times New Roman"/>
                <w:b/>
                <w:sz w:val="24"/>
                <w:szCs w:val="24"/>
              </w:rPr>
              <w:t>Дата/сроки выполнения</w:t>
            </w:r>
          </w:p>
        </w:tc>
        <w:tc>
          <w:tcPr>
            <w:tcW w:w="2003"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jc w:val="center"/>
              <w:rPr>
                <w:rFonts w:ascii="Times New Roman" w:eastAsia="Times New Roman" w:hAnsi="Times New Roman"/>
                <w:b/>
                <w:sz w:val="24"/>
                <w:szCs w:val="24"/>
              </w:rPr>
            </w:pPr>
            <w:r w:rsidRPr="00523C48">
              <w:rPr>
                <w:rFonts w:ascii="Times New Roman" w:eastAsia="Times New Roman" w:hAnsi="Times New Roman"/>
                <w:b/>
                <w:sz w:val="24"/>
                <w:szCs w:val="24"/>
              </w:rPr>
              <w:t>Вид самостоятельной работы</w:t>
            </w:r>
          </w:p>
        </w:tc>
        <w:tc>
          <w:tcPr>
            <w:tcW w:w="1496"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jc w:val="center"/>
              <w:rPr>
                <w:rFonts w:ascii="Times New Roman" w:eastAsia="Times New Roman" w:hAnsi="Times New Roman"/>
                <w:b/>
                <w:sz w:val="24"/>
                <w:szCs w:val="24"/>
              </w:rPr>
            </w:pPr>
            <w:r w:rsidRPr="00523C48">
              <w:rPr>
                <w:rFonts w:ascii="Times New Roman" w:eastAsia="Times New Roman" w:hAnsi="Times New Roman"/>
                <w:b/>
                <w:sz w:val="24"/>
                <w:szCs w:val="24"/>
              </w:rPr>
              <w:t>Примерные нормы времени на выполнение</w:t>
            </w:r>
          </w:p>
        </w:tc>
        <w:tc>
          <w:tcPr>
            <w:tcW w:w="1881"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jc w:val="center"/>
              <w:rPr>
                <w:rFonts w:ascii="Times New Roman" w:eastAsia="Times New Roman" w:hAnsi="Times New Roman"/>
                <w:b/>
                <w:sz w:val="24"/>
                <w:szCs w:val="24"/>
              </w:rPr>
            </w:pPr>
            <w:r w:rsidRPr="00523C48">
              <w:rPr>
                <w:rFonts w:ascii="Times New Roman" w:eastAsia="Times New Roman" w:hAnsi="Times New Roman"/>
                <w:b/>
                <w:sz w:val="24"/>
                <w:szCs w:val="24"/>
              </w:rPr>
              <w:t>Форма контроля</w:t>
            </w:r>
          </w:p>
        </w:tc>
      </w:tr>
      <w:tr w:rsidR="008F1439" w:rsidRPr="003B2CFE" w:rsidTr="00692057">
        <w:tc>
          <w:tcPr>
            <w:tcW w:w="546" w:type="dxa"/>
            <w:tcBorders>
              <w:top w:val="single" w:sz="4" w:space="0" w:color="auto"/>
              <w:left w:val="single" w:sz="4" w:space="0" w:color="auto"/>
              <w:bottom w:val="single" w:sz="4" w:space="0" w:color="auto"/>
              <w:right w:val="single" w:sz="4" w:space="0" w:color="auto"/>
            </w:tcBorders>
          </w:tcPr>
          <w:p w:rsidR="008F1439" w:rsidRPr="00523C48" w:rsidRDefault="00692057" w:rsidP="00DF16E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008F1439" w:rsidRPr="00523C48">
              <w:rPr>
                <w:rFonts w:ascii="Times New Roman" w:eastAsia="Times New Roman" w:hAnsi="Times New Roman"/>
                <w:b/>
                <w:sz w:val="24"/>
                <w:szCs w:val="24"/>
              </w:rPr>
              <w:t>.</w:t>
            </w:r>
          </w:p>
        </w:tc>
        <w:tc>
          <w:tcPr>
            <w:tcW w:w="1519"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rPr>
                <w:rFonts w:ascii="Times New Roman" w:eastAsia="Times New Roman" w:hAnsi="Times New Roman"/>
                <w:sz w:val="24"/>
                <w:szCs w:val="24"/>
              </w:rPr>
            </w:pPr>
            <w:r w:rsidRPr="00523C48">
              <w:rPr>
                <w:rFonts w:ascii="Times New Roman" w:eastAsia="Times New Roman" w:hAnsi="Times New Roman"/>
                <w:sz w:val="24"/>
                <w:szCs w:val="24"/>
              </w:rPr>
              <w:t>В течение семестра</w:t>
            </w:r>
          </w:p>
        </w:tc>
        <w:tc>
          <w:tcPr>
            <w:tcW w:w="2003"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rPr>
                <w:rFonts w:ascii="Times New Roman" w:eastAsia="Times New Roman" w:hAnsi="Times New Roman"/>
                <w:sz w:val="24"/>
                <w:szCs w:val="24"/>
              </w:rPr>
            </w:pPr>
            <w:r w:rsidRPr="00523C48">
              <w:rPr>
                <w:rFonts w:ascii="Times New Roman" w:eastAsia="Times New Roman" w:hAnsi="Times New Roman"/>
                <w:sz w:val="24"/>
                <w:szCs w:val="24"/>
              </w:rPr>
              <w:t>Решение практических (ситуационных) задач</w:t>
            </w:r>
            <w:r>
              <w:rPr>
                <w:rFonts w:ascii="Times New Roman" w:eastAsia="Times New Roman" w:hAnsi="Times New Roman"/>
                <w:sz w:val="24"/>
                <w:szCs w:val="24"/>
              </w:rPr>
              <w:t xml:space="preserve"> (казусов)</w:t>
            </w:r>
          </w:p>
        </w:tc>
        <w:tc>
          <w:tcPr>
            <w:tcW w:w="1496" w:type="dxa"/>
            <w:tcBorders>
              <w:top w:val="single" w:sz="4" w:space="0" w:color="auto"/>
              <w:left w:val="single" w:sz="4" w:space="0" w:color="auto"/>
              <w:bottom w:val="single" w:sz="4" w:space="0" w:color="auto"/>
              <w:right w:val="single" w:sz="4" w:space="0" w:color="auto"/>
            </w:tcBorders>
          </w:tcPr>
          <w:p w:rsidR="008F1439" w:rsidRPr="00523C48" w:rsidRDefault="00DF16E1" w:rsidP="00DF16E1">
            <w:pPr>
              <w:spacing w:after="0" w:line="240" w:lineRule="auto"/>
              <w:rPr>
                <w:rFonts w:ascii="Times New Roman" w:hAnsi="Times New Roman"/>
                <w:color w:val="000000"/>
                <w:sz w:val="24"/>
                <w:szCs w:val="24"/>
              </w:rPr>
            </w:pPr>
            <w:r>
              <w:rPr>
                <w:rFonts w:ascii="Times New Roman" w:hAnsi="Times New Roman"/>
                <w:color w:val="000000"/>
                <w:sz w:val="24"/>
                <w:szCs w:val="24"/>
              </w:rPr>
              <w:t>14</w:t>
            </w:r>
            <w:r w:rsidR="008F1439" w:rsidRPr="00523C48">
              <w:rPr>
                <w:rFonts w:ascii="Times New Roman" w:hAnsi="Times New Roman"/>
                <w:color w:val="000000"/>
                <w:sz w:val="24"/>
                <w:szCs w:val="24"/>
              </w:rPr>
              <w:t xml:space="preserve"> ч. </w:t>
            </w:r>
          </w:p>
        </w:tc>
        <w:tc>
          <w:tcPr>
            <w:tcW w:w="1881" w:type="dxa"/>
            <w:tcBorders>
              <w:top w:val="single" w:sz="4" w:space="0" w:color="auto"/>
              <w:left w:val="single" w:sz="4" w:space="0" w:color="auto"/>
              <w:bottom w:val="single" w:sz="4" w:space="0" w:color="auto"/>
              <w:right w:val="single" w:sz="4" w:space="0" w:color="auto"/>
            </w:tcBorders>
          </w:tcPr>
          <w:p w:rsidR="008F1439" w:rsidRPr="00523C48" w:rsidRDefault="000E1404" w:rsidP="000E1404">
            <w:pPr>
              <w:spacing w:after="0" w:line="240" w:lineRule="auto"/>
              <w:rPr>
                <w:rFonts w:ascii="Times New Roman" w:eastAsia="Times New Roman" w:hAnsi="Times New Roman"/>
                <w:sz w:val="24"/>
                <w:szCs w:val="24"/>
              </w:rPr>
            </w:pPr>
            <w:r>
              <w:rPr>
                <w:rFonts w:ascii="Times New Roman" w:hAnsi="Times New Roman"/>
                <w:sz w:val="24"/>
                <w:szCs w:val="24"/>
              </w:rPr>
              <w:t>Р</w:t>
            </w:r>
            <w:r w:rsidR="008F1439" w:rsidRPr="00523C48">
              <w:rPr>
                <w:rFonts w:ascii="Times New Roman" w:hAnsi="Times New Roman"/>
                <w:sz w:val="24"/>
                <w:szCs w:val="24"/>
              </w:rPr>
              <w:t>азноуровневые задачи</w:t>
            </w:r>
          </w:p>
        </w:tc>
      </w:tr>
      <w:tr w:rsidR="008F1439" w:rsidRPr="003B2CFE" w:rsidTr="00692057">
        <w:tc>
          <w:tcPr>
            <w:tcW w:w="546" w:type="dxa"/>
            <w:tcBorders>
              <w:top w:val="single" w:sz="4" w:space="0" w:color="auto"/>
              <w:left w:val="single" w:sz="4" w:space="0" w:color="auto"/>
              <w:bottom w:val="single" w:sz="4" w:space="0" w:color="auto"/>
              <w:right w:val="single" w:sz="4" w:space="0" w:color="auto"/>
            </w:tcBorders>
          </w:tcPr>
          <w:p w:rsidR="008F1439" w:rsidRPr="00523C48" w:rsidRDefault="00692057" w:rsidP="0069205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w:t>
            </w:r>
            <w:r w:rsidR="008F1439" w:rsidRPr="00523C48">
              <w:rPr>
                <w:rFonts w:ascii="Times New Roman" w:eastAsia="Times New Roman" w:hAnsi="Times New Roman"/>
                <w:b/>
                <w:sz w:val="24"/>
                <w:szCs w:val="24"/>
              </w:rPr>
              <w:t xml:space="preserve">. </w:t>
            </w:r>
          </w:p>
        </w:tc>
        <w:tc>
          <w:tcPr>
            <w:tcW w:w="1519"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rPr>
                <w:rFonts w:ascii="Times New Roman" w:eastAsia="Times New Roman" w:hAnsi="Times New Roman"/>
                <w:sz w:val="24"/>
                <w:szCs w:val="24"/>
              </w:rPr>
            </w:pPr>
            <w:r w:rsidRPr="00523C48">
              <w:rPr>
                <w:rFonts w:ascii="Times New Roman" w:eastAsia="Times New Roman" w:hAnsi="Times New Roman"/>
                <w:sz w:val="24"/>
                <w:szCs w:val="24"/>
              </w:rPr>
              <w:t>В течение семестра</w:t>
            </w:r>
          </w:p>
        </w:tc>
        <w:tc>
          <w:tcPr>
            <w:tcW w:w="2003" w:type="dxa"/>
            <w:tcBorders>
              <w:top w:val="single" w:sz="4" w:space="0" w:color="auto"/>
              <w:left w:val="single" w:sz="4" w:space="0" w:color="auto"/>
              <w:bottom w:val="single" w:sz="4" w:space="0" w:color="auto"/>
              <w:right w:val="single" w:sz="4" w:space="0" w:color="auto"/>
            </w:tcBorders>
          </w:tcPr>
          <w:p w:rsidR="008F1439" w:rsidRPr="00523C48" w:rsidRDefault="008F1439" w:rsidP="00DF16E1">
            <w:pPr>
              <w:spacing w:after="0" w:line="240" w:lineRule="auto"/>
              <w:rPr>
                <w:rFonts w:ascii="Times New Roman" w:eastAsia="Times New Roman" w:hAnsi="Times New Roman"/>
                <w:sz w:val="24"/>
                <w:szCs w:val="24"/>
              </w:rPr>
            </w:pPr>
            <w:r w:rsidRPr="00523C48">
              <w:rPr>
                <w:rFonts w:ascii="Times New Roman" w:eastAsia="Times New Roman" w:hAnsi="Times New Roman"/>
                <w:sz w:val="24"/>
                <w:szCs w:val="24"/>
              </w:rPr>
              <w:t>Подготовка к зачету</w:t>
            </w:r>
          </w:p>
        </w:tc>
        <w:tc>
          <w:tcPr>
            <w:tcW w:w="1496" w:type="dxa"/>
            <w:tcBorders>
              <w:top w:val="single" w:sz="4" w:space="0" w:color="auto"/>
              <w:left w:val="single" w:sz="4" w:space="0" w:color="auto"/>
              <w:bottom w:val="single" w:sz="4" w:space="0" w:color="auto"/>
              <w:right w:val="single" w:sz="4" w:space="0" w:color="auto"/>
            </w:tcBorders>
          </w:tcPr>
          <w:p w:rsidR="008F1439" w:rsidRPr="00523C48" w:rsidRDefault="00DF16E1" w:rsidP="00DF16E1">
            <w:pPr>
              <w:spacing w:after="0" w:line="240" w:lineRule="auto"/>
              <w:rPr>
                <w:rFonts w:ascii="Times New Roman" w:hAnsi="Times New Roman"/>
                <w:color w:val="000000"/>
                <w:sz w:val="24"/>
                <w:szCs w:val="24"/>
              </w:rPr>
            </w:pPr>
            <w:r>
              <w:rPr>
                <w:rFonts w:ascii="Times New Roman" w:hAnsi="Times New Roman"/>
                <w:color w:val="000000"/>
                <w:sz w:val="24"/>
                <w:szCs w:val="24"/>
              </w:rPr>
              <w:t>13</w:t>
            </w:r>
            <w:r w:rsidR="008F1439" w:rsidRPr="00523C48">
              <w:rPr>
                <w:rFonts w:ascii="Times New Roman" w:hAnsi="Times New Roman"/>
                <w:color w:val="000000"/>
                <w:sz w:val="24"/>
                <w:szCs w:val="24"/>
              </w:rPr>
              <w:t xml:space="preserve"> ч. </w:t>
            </w:r>
          </w:p>
        </w:tc>
        <w:tc>
          <w:tcPr>
            <w:tcW w:w="1881" w:type="dxa"/>
            <w:tcBorders>
              <w:top w:val="single" w:sz="4" w:space="0" w:color="auto"/>
              <w:left w:val="single" w:sz="4" w:space="0" w:color="auto"/>
              <w:bottom w:val="single" w:sz="4" w:space="0" w:color="auto"/>
              <w:right w:val="single" w:sz="4" w:space="0" w:color="auto"/>
            </w:tcBorders>
          </w:tcPr>
          <w:p w:rsidR="008F1439" w:rsidRPr="000E1404" w:rsidRDefault="008F1439" w:rsidP="000E1404">
            <w:pPr>
              <w:spacing w:after="0" w:line="240" w:lineRule="auto"/>
              <w:rPr>
                <w:rFonts w:ascii="Times New Roman" w:hAnsi="Times New Roman"/>
                <w:sz w:val="24"/>
                <w:szCs w:val="24"/>
              </w:rPr>
            </w:pPr>
            <w:proofErr w:type="gramStart"/>
            <w:r w:rsidRPr="00523C48">
              <w:rPr>
                <w:rFonts w:ascii="Times New Roman" w:hAnsi="Times New Roman"/>
                <w:sz w:val="24"/>
                <w:szCs w:val="24"/>
              </w:rPr>
              <w:t>Зачет )</w:t>
            </w:r>
            <w:proofErr w:type="gramEnd"/>
          </w:p>
        </w:tc>
      </w:tr>
      <w:tr w:rsidR="0072377D" w:rsidRPr="003B2CFE" w:rsidTr="00692057">
        <w:tc>
          <w:tcPr>
            <w:tcW w:w="546" w:type="dxa"/>
            <w:tcBorders>
              <w:top w:val="single" w:sz="4" w:space="0" w:color="auto"/>
              <w:left w:val="single" w:sz="4" w:space="0" w:color="auto"/>
              <w:bottom w:val="single" w:sz="4" w:space="0" w:color="auto"/>
              <w:right w:val="single" w:sz="4" w:space="0" w:color="auto"/>
            </w:tcBorders>
          </w:tcPr>
          <w:p w:rsidR="0072377D" w:rsidRDefault="0072377D" w:rsidP="0069205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1519" w:type="dxa"/>
            <w:tcBorders>
              <w:top w:val="single" w:sz="4" w:space="0" w:color="auto"/>
              <w:left w:val="single" w:sz="4" w:space="0" w:color="auto"/>
              <w:bottom w:val="single" w:sz="4" w:space="0" w:color="auto"/>
              <w:right w:val="single" w:sz="4" w:space="0" w:color="auto"/>
            </w:tcBorders>
          </w:tcPr>
          <w:p w:rsidR="0072377D" w:rsidRPr="00523C48" w:rsidRDefault="0072377D" w:rsidP="00DF16E1">
            <w:pPr>
              <w:spacing w:after="0" w:line="240" w:lineRule="auto"/>
              <w:rPr>
                <w:rFonts w:ascii="Times New Roman" w:eastAsia="Times New Roman" w:hAnsi="Times New Roman"/>
                <w:sz w:val="24"/>
                <w:szCs w:val="24"/>
              </w:rPr>
            </w:pPr>
            <w:r w:rsidRPr="00523C48">
              <w:rPr>
                <w:rFonts w:ascii="Times New Roman" w:eastAsia="Times New Roman" w:hAnsi="Times New Roman"/>
                <w:sz w:val="24"/>
                <w:szCs w:val="24"/>
              </w:rPr>
              <w:t>В течение семестра</w:t>
            </w:r>
          </w:p>
        </w:tc>
        <w:tc>
          <w:tcPr>
            <w:tcW w:w="2003" w:type="dxa"/>
            <w:tcBorders>
              <w:top w:val="single" w:sz="4" w:space="0" w:color="auto"/>
              <w:left w:val="single" w:sz="4" w:space="0" w:color="auto"/>
              <w:bottom w:val="single" w:sz="4" w:space="0" w:color="auto"/>
              <w:right w:val="single" w:sz="4" w:space="0" w:color="auto"/>
            </w:tcBorders>
          </w:tcPr>
          <w:p w:rsidR="0072377D" w:rsidRPr="00523C48" w:rsidRDefault="0072377D" w:rsidP="00DF16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эссе по темам практических занятий</w:t>
            </w:r>
          </w:p>
        </w:tc>
        <w:tc>
          <w:tcPr>
            <w:tcW w:w="1496" w:type="dxa"/>
            <w:tcBorders>
              <w:top w:val="single" w:sz="4" w:space="0" w:color="auto"/>
              <w:left w:val="single" w:sz="4" w:space="0" w:color="auto"/>
              <w:bottom w:val="single" w:sz="4" w:space="0" w:color="auto"/>
              <w:right w:val="single" w:sz="4" w:space="0" w:color="auto"/>
            </w:tcBorders>
          </w:tcPr>
          <w:p w:rsidR="0072377D" w:rsidRDefault="000E1404" w:rsidP="00DF16E1">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1881" w:type="dxa"/>
            <w:tcBorders>
              <w:top w:val="single" w:sz="4" w:space="0" w:color="auto"/>
              <w:left w:val="single" w:sz="4" w:space="0" w:color="auto"/>
              <w:bottom w:val="single" w:sz="4" w:space="0" w:color="auto"/>
              <w:right w:val="single" w:sz="4" w:space="0" w:color="auto"/>
            </w:tcBorders>
          </w:tcPr>
          <w:p w:rsidR="0072377D" w:rsidRPr="00523C48" w:rsidRDefault="00DF16E1" w:rsidP="00DF16E1">
            <w:pPr>
              <w:spacing w:after="0" w:line="240" w:lineRule="auto"/>
              <w:rPr>
                <w:rFonts w:ascii="Times New Roman" w:hAnsi="Times New Roman"/>
                <w:sz w:val="24"/>
                <w:szCs w:val="24"/>
              </w:rPr>
            </w:pPr>
            <w:r>
              <w:rPr>
                <w:rFonts w:ascii="Times New Roman" w:hAnsi="Times New Roman"/>
                <w:sz w:val="24"/>
                <w:szCs w:val="24"/>
              </w:rPr>
              <w:t>Проверка эссе</w:t>
            </w:r>
          </w:p>
        </w:tc>
      </w:tr>
    </w:tbl>
    <w:p w:rsidR="008F1439" w:rsidRPr="003B2CFE" w:rsidRDefault="008F1439" w:rsidP="008F1439">
      <w:pPr>
        <w:widowControl w:val="0"/>
        <w:autoSpaceDN w:val="0"/>
        <w:spacing w:after="0" w:line="360" w:lineRule="auto"/>
        <w:rPr>
          <w:rFonts w:ascii="Times New Roman" w:hAnsi="Times New Roman"/>
          <w:b/>
          <w:sz w:val="26"/>
          <w:szCs w:val="26"/>
        </w:rPr>
      </w:pP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 xml:space="preserve">2) </w:t>
      </w:r>
      <w:r w:rsidR="008F1439">
        <w:rPr>
          <w:rFonts w:ascii="Times New Roman" w:hAnsi="Times New Roman" w:cs="Times New Roman"/>
          <w:sz w:val="28"/>
          <w:szCs w:val="28"/>
        </w:rPr>
        <w:t>Контроль достижений целей курса</w:t>
      </w:r>
    </w:p>
    <w:p w:rsidR="008F1439" w:rsidRPr="008F1439" w:rsidRDefault="008F1439" w:rsidP="0072377D">
      <w:pPr>
        <w:spacing w:after="0" w:line="240" w:lineRule="auto"/>
        <w:jc w:val="both"/>
        <w:rPr>
          <w:rFonts w:ascii="Times New Roman" w:hAnsi="Times New Roman" w:cs="Times New Roman"/>
          <w:sz w:val="28"/>
          <w:szCs w:val="28"/>
        </w:rPr>
      </w:pPr>
      <w:r w:rsidRPr="008F1439">
        <w:rPr>
          <w:rFonts w:ascii="Times New Roman" w:hAnsi="Times New Roman" w:cs="Times New Roman"/>
          <w:sz w:val="28"/>
          <w:szCs w:val="28"/>
        </w:rPr>
        <w:t xml:space="preserve">- следящий проводится в форме реферативных и практических работ, </w:t>
      </w:r>
      <w:r w:rsidR="002907CD">
        <w:rPr>
          <w:rFonts w:ascii="Times New Roman" w:hAnsi="Times New Roman" w:cs="Times New Roman"/>
          <w:sz w:val="28"/>
          <w:szCs w:val="28"/>
        </w:rPr>
        <w:t>решения казусов, выполнения творческих заданий.</w:t>
      </w:r>
      <w:r w:rsidRPr="008F1439">
        <w:rPr>
          <w:rFonts w:ascii="Times New Roman" w:hAnsi="Times New Roman" w:cs="Times New Roman"/>
          <w:sz w:val="28"/>
          <w:szCs w:val="28"/>
        </w:rPr>
        <w:t xml:space="preserve"> Преподаватель фронтально просматривает наличие отчетов по самодиагностике, письменных работ, конспектов;</w:t>
      </w:r>
    </w:p>
    <w:p w:rsidR="008F1439" w:rsidRPr="008F1439" w:rsidRDefault="008F1439" w:rsidP="0072377D">
      <w:pPr>
        <w:spacing w:after="0" w:line="240" w:lineRule="auto"/>
        <w:jc w:val="both"/>
        <w:rPr>
          <w:rFonts w:ascii="Times New Roman" w:hAnsi="Times New Roman" w:cs="Times New Roman"/>
          <w:sz w:val="28"/>
          <w:szCs w:val="28"/>
        </w:rPr>
      </w:pPr>
      <w:r w:rsidRPr="008F1439">
        <w:rPr>
          <w:rFonts w:ascii="Times New Roman" w:hAnsi="Times New Roman" w:cs="Times New Roman"/>
          <w:sz w:val="28"/>
          <w:szCs w:val="28"/>
        </w:rPr>
        <w:t xml:space="preserve">- промежуточный контроль осуществляется в форме </w:t>
      </w:r>
      <w:proofErr w:type="spellStart"/>
      <w:r w:rsidR="002907CD">
        <w:rPr>
          <w:rFonts w:ascii="Times New Roman" w:hAnsi="Times New Roman" w:cs="Times New Roman"/>
          <w:sz w:val="28"/>
          <w:szCs w:val="28"/>
        </w:rPr>
        <w:t>тиестирования</w:t>
      </w:r>
      <w:proofErr w:type="spellEnd"/>
      <w:r w:rsidR="002907CD">
        <w:rPr>
          <w:rFonts w:ascii="Times New Roman" w:hAnsi="Times New Roman" w:cs="Times New Roman"/>
          <w:sz w:val="28"/>
          <w:szCs w:val="28"/>
        </w:rPr>
        <w:t xml:space="preserve"> </w:t>
      </w:r>
      <w:r w:rsidRPr="008F1439">
        <w:rPr>
          <w:rFonts w:ascii="Times New Roman" w:hAnsi="Times New Roman" w:cs="Times New Roman"/>
          <w:sz w:val="28"/>
          <w:szCs w:val="28"/>
        </w:rPr>
        <w:t xml:space="preserve">или </w:t>
      </w:r>
      <w:r w:rsidR="002907CD">
        <w:rPr>
          <w:rFonts w:ascii="Times New Roman" w:hAnsi="Times New Roman" w:cs="Times New Roman"/>
          <w:sz w:val="28"/>
          <w:szCs w:val="28"/>
        </w:rPr>
        <w:t xml:space="preserve">иной </w:t>
      </w:r>
      <w:r w:rsidRPr="008F1439">
        <w:rPr>
          <w:rFonts w:ascii="Times New Roman" w:hAnsi="Times New Roman" w:cs="Times New Roman"/>
          <w:sz w:val="28"/>
          <w:szCs w:val="28"/>
        </w:rPr>
        <w:t>письменной работы;</w:t>
      </w:r>
    </w:p>
    <w:p w:rsidR="008F1439" w:rsidRPr="008F1439" w:rsidRDefault="008F1439" w:rsidP="0072377D">
      <w:pPr>
        <w:spacing w:after="0" w:line="240" w:lineRule="auto"/>
        <w:jc w:val="both"/>
        <w:rPr>
          <w:rFonts w:ascii="Times New Roman" w:hAnsi="Times New Roman" w:cs="Times New Roman"/>
          <w:sz w:val="28"/>
          <w:szCs w:val="28"/>
        </w:rPr>
      </w:pPr>
      <w:r w:rsidRPr="008F1439">
        <w:rPr>
          <w:rFonts w:ascii="Times New Roman" w:hAnsi="Times New Roman" w:cs="Times New Roman"/>
          <w:sz w:val="28"/>
          <w:szCs w:val="28"/>
        </w:rPr>
        <w:t>- итоговый контроль –зачет по вопросам дисциплины,</w:t>
      </w:r>
      <w:r w:rsidR="002907CD">
        <w:rPr>
          <w:rFonts w:ascii="Times New Roman" w:hAnsi="Times New Roman" w:cs="Times New Roman"/>
          <w:sz w:val="28"/>
          <w:szCs w:val="28"/>
        </w:rPr>
        <w:t xml:space="preserve"> в виде теста в электронной форме</w:t>
      </w:r>
      <w:r w:rsidR="00692057">
        <w:rPr>
          <w:rFonts w:ascii="Times New Roman" w:hAnsi="Times New Roman" w:cs="Times New Roman"/>
          <w:sz w:val="28"/>
          <w:szCs w:val="28"/>
        </w:rPr>
        <w:t>, подготовки эссе</w:t>
      </w:r>
      <w:r w:rsidR="002907CD">
        <w:rPr>
          <w:rFonts w:ascii="Times New Roman" w:hAnsi="Times New Roman" w:cs="Times New Roman"/>
          <w:sz w:val="28"/>
          <w:szCs w:val="28"/>
        </w:rPr>
        <w:t xml:space="preserve">. </w:t>
      </w:r>
    </w:p>
    <w:p w:rsidR="0072377D" w:rsidRDefault="0072377D" w:rsidP="0072377D">
      <w:pPr>
        <w:spacing w:after="0" w:line="240" w:lineRule="auto"/>
        <w:ind w:firstLine="567"/>
        <w:rPr>
          <w:rFonts w:ascii="Times New Roman" w:hAnsi="Times New Roman" w:cs="Times New Roman"/>
          <w:sz w:val="28"/>
          <w:szCs w:val="28"/>
        </w:rPr>
      </w:pPr>
    </w:p>
    <w:p w:rsidR="00795C93" w:rsidRDefault="00795C93" w:rsidP="0072377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 Рекомендации по самостоятельной работе студентов</w:t>
      </w:r>
    </w:p>
    <w:p w:rsidR="000E1404" w:rsidRDefault="000E1404" w:rsidP="008F1439">
      <w:pPr>
        <w:pStyle w:val="2"/>
        <w:spacing w:before="0" w:beforeAutospacing="0" w:after="0" w:afterAutospacing="0"/>
        <w:jc w:val="center"/>
        <w:rPr>
          <w:i/>
          <w:sz w:val="28"/>
          <w:szCs w:val="28"/>
        </w:rPr>
      </w:pPr>
    </w:p>
    <w:p w:rsidR="008F1439" w:rsidRPr="008F1439" w:rsidRDefault="008F1439" w:rsidP="008F1439">
      <w:pPr>
        <w:pStyle w:val="2"/>
        <w:spacing w:before="0" w:beforeAutospacing="0" w:after="0" w:afterAutospacing="0"/>
        <w:jc w:val="center"/>
        <w:rPr>
          <w:i/>
          <w:sz w:val="28"/>
          <w:szCs w:val="28"/>
        </w:rPr>
      </w:pPr>
      <w:r w:rsidRPr="008F1439">
        <w:rPr>
          <w:i/>
          <w:sz w:val="28"/>
          <w:szCs w:val="28"/>
        </w:rPr>
        <w:lastRenderedPageBreak/>
        <w:t>Методические рекомендации по решению практических (ситуационных) задач (казусов)</w:t>
      </w:r>
    </w:p>
    <w:p w:rsidR="008F1439" w:rsidRPr="00523C48" w:rsidRDefault="008F1439" w:rsidP="000E1404">
      <w:pPr>
        <w:spacing w:after="0" w:line="240" w:lineRule="auto"/>
        <w:ind w:firstLine="709"/>
        <w:jc w:val="both"/>
        <w:rPr>
          <w:rFonts w:ascii="Times New Roman" w:hAnsi="Times New Roman"/>
          <w:color w:val="000000"/>
          <w:sz w:val="28"/>
          <w:szCs w:val="28"/>
        </w:rPr>
      </w:pPr>
      <w:r w:rsidRPr="00523C48">
        <w:rPr>
          <w:rFonts w:ascii="Times New Roman" w:hAnsi="Times New Roman"/>
          <w:color w:val="000000"/>
          <w:sz w:val="28"/>
          <w:szCs w:val="28"/>
        </w:rPr>
        <w:t>Для правильного решения задач по конкретной теме студент должен предварительно изучить действующее уголовное законодательство, иной нормативно-правовой материал по теме, относящийся как к уголовному, так и к другим отраслям права, соответствующие постановления Пленумов Верховного Суда РФ, лекционный и учебный материалы, монографическую литературу, научные статьи и комментарии. Решение задач на практическом занятии состоит в изложении студентом обстоятельств дела, основного вопроса задачи, вопросов, от которых зависит решение, ответов на них. Решение должно быть развернутым, последовательным, аргументированным, подкрепленным ссылками на фактические обстоятельства дела, нормы уголовного права, иной нормативный материал, разъяснения Пленумов Верховного Суда РФ. Ответ на вопрос задачи предполагает доказывание студентом избранного им решения.</w:t>
      </w:r>
    </w:p>
    <w:p w:rsidR="008F1439" w:rsidRPr="00523C48" w:rsidRDefault="008F1439" w:rsidP="000E1404">
      <w:pPr>
        <w:pStyle w:val="ab"/>
        <w:spacing w:before="0" w:beforeAutospacing="0" w:after="0" w:afterAutospacing="0"/>
        <w:ind w:firstLine="709"/>
        <w:jc w:val="both"/>
        <w:rPr>
          <w:sz w:val="28"/>
          <w:szCs w:val="28"/>
        </w:rPr>
      </w:pPr>
      <w:r w:rsidRPr="00523C48">
        <w:rPr>
          <w:sz w:val="28"/>
          <w:szCs w:val="28"/>
        </w:rPr>
        <w:t>При решении задачи необходимо уяснить содержание задачи и все обстоятельства дела, а также внимательно проанализировать доводы  конфликта и дать им оценку с точки зрения действующего законодательства.</w:t>
      </w:r>
    </w:p>
    <w:p w:rsidR="008F1439" w:rsidRPr="00523C48" w:rsidRDefault="008F1439" w:rsidP="000E1404">
      <w:pPr>
        <w:pStyle w:val="ab"/>
        <w:spacing w:before="0" w:beforeAutospacing="0" w:after="0" w:afterAutospacing="0"/>
        <w:ind w:firstLine="709"/>
        <w:jc w:val="both"/>
        <w:rPr>
          <w:sz w:val="28"/>
          <w:szCs w:val="28"/>
        </w:rPr>
      </w:pPr>
      <w:r w:rsidRPr="00523C48">
        <w:rPr>
          <w:sz w:val="28"/>
          <w:szCs w:val="28"/>
        </w:rPr>
        <w:t>Если в задаче уже приведено решение суда или иного органа, требуется оценить его соответствие правилам квалификации, изученным в ходе лекционных и практических занятий.</w:t>
      </w:r>
    </w:p>
    <w:p w:rsidR="008F1439" w:rsidRPr="00523C48" w:rsidRDefault="008F1439" w:rsidP="000E1404">
      <w:pPr>
        <w:pStyle w:val="ab"/>
        <w:spacing w:before="0" w:beforeAutospacing="0" w:after="0" w:afterAutospacing="0"/>
        <w:ind w:firstLine="709"/>
        <w:jc w:val="both"/>
        <w:rPr>
          <w:sz w:val="28"/>
          <w:szCs w:val="28"/>
        </w:rPr>
      </w:pPr>
      <w:r w:rsidRPr="00523C48">
        <w:rPr>
          <w:sz w:val="28"/>
          <w:szCs w:val="28"/>
        </w:rPr>
        <w:t>Решение задачи включает в себя:</w:t>
      </w:r>
    </w:p>
    <w:p w:rsidR="008F1439" w:rsidRPr="00523C48" w:rsidRDefault="008F1439" w:rsidP="000E1404">
      <w:pPr>
        <w:pStyle w:val="ab"/>
        <w:numPr>
          <w:ilvl w:val="0"/>
          <w:numId w:val="16"/>
        </w:numPr>
        <w:spacing w:before="0" w:beforeAutospacing="0" w:after="0" w:afterAutospacing="0"/>
        <w:ind w:left="0" w:firstLine="709"/>
        <w:jc w:val="both"/>
        <w:rPr>
          <w:sz w:val="28"/>
          <w:szCs w:val="28"/>
        </w:rPr>
      </w:pPr>
      <w:r w:rsidRPr="00523C48">
        <w:rPr>
          <w:sz w:val="28"/>
          <w:szCs w:val="28"/>
        </w:rPr>
        <w:t xml:space="preserve"> краткое изложение обстоятельств дела;</w:t>
      </w:r>
    </w:p>
    <w:p w:rsidR="008F1439" w:rsidRPr="00523C48" w:rsidRDefault="008F1439" w:rsidP="000E1404">
      <w:pPr>
        <w:pStyle w:val="ab"/>
        <w:numPr>
          <w:ilvl w:val="0"/>
          <w:numId w:val="16"/>
        </w:numPr>
        <w:spacing w:before="0" w:beforeAutospacing="0" w:after="0" w:afterAutospacing="0"/>
        <w:ind w:left="0" w:firstLine="709"/>
        <w:jc w:val="both"/>
        <w:rPr>
          <w:sz w:val="28"/>
          <w:szCs w:val="28"/>
        </w:rPr>
      </w:pPr>
      <w:r w:rsidRPr="00523C48">
        <w:rPr>
          <w:sz w:val="28"/>
          <w:szCs w:val="28"/>
        </w:rPr>
        <w:t xml:space="preserve"> юридическая оценка юридического дела;</w:t>
      </w:r>
    </w:p>
    <w:p w:rsidR="008F1439" w:rsidRPr="00523C48" w:rsidRDefault="008F1439" w:rsidP="000E1404">
      <w:pPr>
        <w:pStyle w:val="ab"/>
        <w:numPr>
          <w:ilvl w:val="0"/>
          <w:numId w:val="16"/>
        </w:numPr>
        <w:spacing w:before="0" w:beforeAutospacing="0" w:after="0" w:afterAutospacing="0"/>
        <w:ind w:left="0" w:firstLine="709"/>
        <w:jc w:val="both"/>
        <w:rPr>
          <w:sz w:val="28"/>
          <w:szCs w:val="28"/>
        </w:rPr>
      </w:pPr>
      <w:r w:rsidRPr="00523C48">
        <w:rPr>
          <w:sz w:val="28"/>
          <w:szCs w:val="28"/>
        </w:rPr>
        <w:t xml:space="preserve"> оценку применяемых квалификационных правил и их описание;</w:t>
      </w:r>
    </w:p>
    <w:p w:rsidR="008F1439" w:rsidRPr="00523C48" w:rsidRDefault="008F1439" w:rsidP="000E1404">
      <w:pPr>
        <w:pStyle w:val="ab"/>
        <w:numPr>
          <w:ilvl w:val="0"/>
          <w:numId w:val="16"/>
        </w:numPr>
        <w:spacing w:before="0" w:beforeAutospacing="0" w:after="0" w:afterAutospacing="0"/>
        <w:ind w:left="0" w:firstLine="709"/>
        <w:jc w:val="both"/>
        <w:rPr>
          <w:sz w:val="28"/>
          <w:szCs w:val="28"/>
        </w:rPr>
      </w:pPr>
      <w:r w:rsidRPr="00523C48">
        <w:rPr>
          <w:sz w:val="28"/>
          <w:szCs w:val="28"/>
        </w:rPr>
        <w:t>ссылки на конкретные нормы уголовного закона или иного правового акта по рассматриваемому делу;</w:t>
      </w:r>
    </w:p>
    <w:p w:rsidR="008F1439" w:rsidRPr="00523C48" w:rsidRDefault="008F1439" w:rsidP="000E1404">
      <w:pPr>
        <w:pStyle w:val="ab"/>
        <w:numPr>
          <w:ilvl w:val="0"/>
          <w:numId w:val="16"/>
        </w:numPr>
        <w:spacing w:before="0" w:beforeAutospacing="0" w:after="0" w:afterAutospacing="0"/>
        <w:ind w:left="0" w:firstLine="709"/>
        <w:jc w:val="both"/>
        <w:rPr>
          <w:sz w:val="28"/>
          <w:szCs w:val="28"/>
        </w:rPr>
      </w:pPr>
      <w:r w:rsidRPr="00523C48">
        <w:rPr>
          <w:sz w:val="28"/>
          <w:szCs w:val="28"/>
        </w:rPr>
        <w:t xml:space="preserve"> выводы и их обоснование по постановленному в задаче вопросу.</w:t>
      </w:r>
    </w:p>
    <w:p w:rsidR="008F1439" w:rsidRDefault="008F1439" w:rsidP="000E1404">
      <w:pPr>
        <w:pStyle w:val="ab"/>
        <w:spacing w:before="0" w:beforeAutospacing="0" w:after="0" w:afterAutospacing="0"/>
        <w:ind w:firstLine="567"/>
        <w:jc w:val="both"/>
        <w:rPr>
          <w:sz w:val="28"/>
          <w:szCs w:val="28"/>
        </w:rPr>
      </w:pPr>
      <w:r w:rsidRPr="00523C48">
        <w:rPr>
          <w:sz w:val="28"/>
          <w:szCs w:val="28"/>
        </w:rPr>
        <w:t>Решение практических (ситуационных) задач оформляется в письменном виде и сдается на проверку преподавателю.</w:t>
      </w:r>
      <w:r>
        <w:rPr>
          <w:sz w:val="28"/>
          <w:szCs w:val="28"/>
        </w:rPr>
        <w:t xml:space="preserve"> Проверка осуществляться в ходе проведения практических (семинарских) занятий. </w:t>
      </w:r>
    </w:p>
    <w:p w:rsidR="000E1404" w:rsidRDefault="000E1404" w:rsidP="00692057">
      <w:pPr>
        <w:spacing w:before="120" w:after="0" w:line="240" w:lineRule="auto"/>
        <w:jc w:val="center"/>
        <w:rPr>
          <w:rFonts w:ascii="Times New Roman" w:hAnsi="Times New Roman"/>
          <w:b/>
          <w:snapToGrid w:val="0"/>
          <w:sz w:val="28"/>
          <w:szCs w:val="28"/>
        </w:rPr>
      </w:pPr>
    </w:p>
    <w:p w:rsidR="008F1439" w:rsidRPr="00E62DFC" w:rsidRDefault="008F1439" w:rsidP="00692057">
      <w:pPr>
        <w:spacing w:before="120" w:after="0" w:line="240" w:lineRule="auto"/>
        <w:jc w:val="center"/>
        <w:rPr>
          <w:rFonts w:ascii="Times New Roman" w:hAnsi="Times New Roman"/>
          <w:b/>
          <w:i/>
          <w:snapToGrid w:val="0"/>
          <w:sz w:val="28"/>
          <w:szCs w:val="28"/>
        </w:rPr>
      </w:pPr>
      <w:r w:rsidRPr="00E62DFC">
        <w:rPr>
          <w:rFonts w:ascii="Times New Roman" w:hAnsi="Times New Roman"/>
          <w:b/>
          <w:i/>
          <w:snapToGrid w:val="0"/>
          <w:sz w:val="28"/>
          <w:szCs w:val="28"/>
        </w:rPr>
        <w:t>Методические рекомендации для самостоятельной подготовки к зачету</w:t>
      </w:r>
    </w:p>
    <w:p w:rsidR="008F1439" w:rsidRPr="00523C48" w:rsidRDefault="008F1439" w:rsidP="00DF16E1">
      <w:pPr>
        <w:pStyle w:val="ac"/>
        <w:ind w:firstLine="426"/>
        <w:jc w:val="both"/>
        <w:rPr>
          <w:rStyle w:val="apple-converted-space"/>
          <w:rFonts w:ascii="Times New Roman" w:hAnsi="Times New Roman"/>
          <w:sz w:val="28"/>
          <w:szCs w:val="28"/>
        </w:rPr>
      </w:pPr>
      <w:r w:rsidRPr="00DF16E1">
        <w:rPr>
          <w:rFonts w:ascii="Times New Roman" w:hAnsi="Times New Roman"/>
          <w:b/>
          <w:sz w:val="28"/>
          <w:szCs w:val="28"/>
        </w:rPr>
        <w:t xml:space="preserve">К зачету  по дисциплине </w:t>
      </w:r>
      <w:r w:rsidR="00DF16E1" w:rsidRPr="00DF16E1">
        <w:rPr>
          <w:rFonts w:ascii="Times New Roman" w:hAnsi="Times New Roman"/>
          <w:b/>
          <w:sz w:val="28"/>
          <w:szCs w:val="28"/>
        </w:rPr>
        <w:t xml:space="preserve">Теоретические основы и особенности практической реализации дисциплин криминального цикла </w:t>
      </w:r>
      <w:r w:rsidRPr="00DF16E1">
        <w:rPr>
          <w:rFonts w:ascii="Times New Roman" w:hAnsi="Times New Roman"/>
          <w:b/>
          <w:sz w:val="28"/>
          <w:szCs w:val="28"/>
        </w:rPr>
        <w:t>необходимо начинать готовиться с первого занятия (семинара).</w:t>
      </w:r>
      <w:r w:rsidRPr="00DF16E1">
        <w:rPr>
          <w:rStyle w:val="apple-converted-space"/>
          <w:rFonts w:ascii="Times New Roman" w:hAnsi="Times New Roman"/>
          <w:b/>
          <w:sz w:val="28"/>
          <w:szCs w:val="28"/>
        </w:rPr>
        <w:t> В подготовку входит повторение</w:t>
      </w:r>
      <w:r w:rsidRPr="00523C48">
        <w:rPr>
          <w:rStyle w:val="apple-converted-space"/>
          <w:rFonts w:ascii="Times New Roman" w:hAnsi="Times New Roman"/>
          <w:sz w:val="28"/>
          <w:szCs w:val="28"/>
        </w:rPr>
        <w:t xml:space="preserve"> пройденного материала. Для упрощения процесса подготовки рекомендуем подготовить и записать ответы на вопросы, а также отметить наиболее трудные, которые вызывают сложности при подготовке. Также целесообразно делать к каждой теме словарь основных терминов (понятий) курса. </w:t>
      </w:r>
    </w:p>
    <w:p w:rsidR="008F1439" w:rsidRPr="00523C48" w:rsidRDefault="008F1439" w:rsidP="000E1404">
      <w:pPr>
        <w:spacing w:after="0" w:line="240" w:lineRule="auto"/>
        <w:ind w:firstLine="709"/>
        <w:jc w:val="both"/>
        <w:rPr>
          <w:rStyle w:val="apple-converted-space"/>
          <w:rFonts w:ascii="Times New Roman" w:hAnsi="Times New Roman"/>
          <w:sz w:val="28"/>
          <w:szCs w:val="28"/>
        </w:rPr>
      </w:pPr>
      <w:r w:rsidRPr="00523C48">
        <w:rPr>
          <w:rStyle w:val="apple-converted-space"/>
          <w:rFonts w:ascii="Times New Roman" w:hAnsi="Times New Roman"/>
          <w:sz w:val="28"/>
          <w:szCs w:val="28"/>
        </w:rPr>
        <w:t xml:space="preserve">При подготовке к зачету следует уделить внимание конспектам в частности, самостоятельным конспектам по учебной и специальной литературе. </w:t>
      </w:r>
    </w:p>
    <w:p w:rsidR="008F1439" w:rsidRPr="00523C48" w:rsidRDefault="008F1439" w:rsidP="000E1404">
      <w:pPr>
        <w:spacing w:after="0" w:line="240" w:lineRule="auto"/>
        <w:ind w:firstLine="709"/>
        <w:jc w:val="both"/>
        <w:rPr>
          <w:rStyle w:val="apple-converted-space"/>
          <w:rFonts w:ascii="Times New Roman" w:hAnsi="Times New Roman"/>
          <w:sz w:val="28"/>
          <w:szCs w:val="28"/>
        </w:rPr>
      </w:pPr>
      <w:r w:rsidRPr="00523C48">
        <w:rPr>
          <w:rStyle w:val="apple-converted-space"/>
          <w:rFonts w:ascii="Times New Roman" w:hAnsi="Times New Roman"/>
          <w:sz w:val="28"/>
          <w:szCs w:val="28"/>
        </w:rPr>
        <w:t xml:space="preserve">Во время подготовки к зачету студенту необходимо систематизировать всю совокупность знаний, полученных как по курсу криминология, так и по другим смежным </w:t>
      </w:r>
      <w:r w:rsidRPr="00523C48">
        <w:rPr>
          <w:rStyle w:val="apple-converted-space"/>
          <w:rFonts w:ascii="Times New Roman" w:hAnsi="Times New Roman"/>
          <w:sz w:val="28"/>
          <w:szCs w:val="28"/>
        </w:rPr>
        <w:lastRenderedPageBreak/>
        <w:t xml:space="preserve">дисциплинам (уголовное право, уголовно-исполнительное право и пр.). </w:t>
      </w:r>
    </w:p>
    <w:p w:rsidR="008F1439" w:rsidRDefault="008F1439" w:rsidP="000E1404">
      <w:pPr>
        <w:spacing w:after="0" w:line="240" w:lineRule="auto"/>
        <w:ind w:firstLine="709"/>
        <w:jc w:val="both"/>
        <w:rPr>
          <w:rStyle w:val="apple-converted-space"/>
          <w:rFonts w:ascii="Times New Roman" w:hAnsi="Times New Roman"/>
          <w:sz w:val="28"/>
          <w:szCs w:val="28"/>
        </w:rPr>
      </w:pPr>
      <w:r w:rsidRPr="00523C48">
        <w:rPr>
          <w:rStyle w:val="apple-converted-space"/>
          <w:rFonts w:ascii="Times New Roman" w:hAnsi="Times New Roman"/>
          <w:sz w:val="28"/>
          <w:szCs w:val="28"/>
        </w:rPr>
        <w:t xml:space="preserve">О степени готовности студента к зачету  свидетельствует свободное владение криминологической терминологией, знание известных российских и зарубежных специалистов в области </w:t>
      </w:r>
      <w:r>
        <w:rPr>
          <w:rStyle w:val="apple-converted-space"/>
          <w:rFonts w:ascii="Times New Roman" w:hAnsi="Times New Roman"/>
          <w:sz w:val="28"/>
          <w:szCs w:val="28"/>
        </w:rPr>
        <w:t>квалификации преступлений</w:t>
      </w:r>
      <w:r w:rsidRPr="00523C48">
        <w:rPr>
          <w:rStyle w:val="apple-converted-space"/>
          <w:rFonts w:ascii="Times New Roman" w:hAnsi="Times New Roman"/>
          <w:sz w:val="28"/>
          <w:szCs w:val="28"/>
        </w:rPr>
        <w:t xml:space="preserve"> и их основных трудов, умение ориентироваться в основных дискуссионных вопросах</w:t>
      </w:r>
      <w:r>
        <w:rPr>
          <w:rStyle w:val="apple-converted-space"/>
          <w:rFonts w:ascii="Times New Roman" w:hAnsi="Times New Roman"/>
          <w:sz w:val="28"/>
          <w:szCs w:val="28"/>
        </w:rPr>
        <w:t xml:space="preserve"> квалификации</w:t>
      </w:r>
      <w:r w:rsidRPr="00523C48">
        <w:rPr>
          <w:rStyle w:val="apple-converted-space"/>
          <w:rFonts w:ascii="Times New Roman" w:hAnsi="Times New Roman"/>
          <w:sz w:val="28"/>
          <w:szCs w:val="28"/>
        </w:rPr>
        <w:t>.</w:t>
      </w:r>
    </w:p>
    <w:p w:rsidR="00E62DFC" w:rsidRDefault="00E62DFC" w:rsidP="00E62DFC">
      <w:pPr>
        <w:pStyle w:val="11"/>
        <w:ind w:firstLine="720"/>
        <w:jc w:val="both"/>
        <w:rPr>
          <w:b/>
          <w:i/>
        </w:rPr>
      </w:pPr>
    </w:p>
    <w:p w:rsidR="00E62DFC" w:rsidRPr="00E62DFC" w:rsidRDefault="00E62DFC" w:rsidP="00E62DFC">
      <w:pPr>
        <w:pStyle w:val="11"/>
        <w:ind w:firstLine="720"/>
        <w:jc w:val="both"/>
        <w:rPr>
          <w:b/>
          <w:i/>
        </w:rPr>
      </w:pPr>
      <w:r w:rsidRPr="00E62DFC">
        <w:rPr>
          <w:b/>
          <w:i/>
        </w:rPr>
        <w:t>Рекомендации по работе с литературой</w:t>
      </w:r>
    </w:p>
    <w:p w:rsidR="00E62DFC" w:rsidRDefault="00E62DFC" w:rsidP="00E62DFC">
      <w:pPr>
        <w:pStyle w:val="11"/>
        <w:ind w:firstLine="720"/>
        <w:jc w:val="both"/>
      </w:pPr>
      <w:r>
        <w:t>Работу с литературой целесообразно начать с изучения общих работ по теме, а также учебников и учебных пособий. Далее рекомендуется перейти к анализу монографий и статей, рассматривающих отдельные аспекты проблем, изучаемых в рамках курса, а также официальных материалов и неопубликованных документов (научно- исследовательские работы, диссертации), в которых могут содержаться основные вопросы изучаемой проблемы. 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E62DFC" w:rsidRDefault="00E62DFC" w:rsidP="00E62DFC">
      <w:pPr>
        <w:pStyle w:val="11"/>
        <w:ind w:firstLine="720"/>
        <w:jc w:val="both"/>
      </w:pPr>
      <w: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w:t>
      </w:r>
      <w:r>
        <w:t>используется метод выборочного чтения. Если в книге нет подробного оглавления, следует обратить внимание ученика на предметные и именные указатели. 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7 чтение предполагает выделение: главного в тексте; основных аргументов; выводов. Особое внимание следует обратить на то, вытекает тезис из аргументов или нет.</w:t>
      </w:r>
    </w:p>
    <w:p w:rsidR="00E62DFC" w:rsidRDefault="00E62DFC" w:rsidP="00E62DFC">
      <w:pPr>
        <w:pStyle w:val="11"/>
        <w:ind w:firstLine="720"/>
        <w:jc w:val="both"/>
      </w:pPr>
      <w:r>
        <w:t>Необходимо также проанализировать, какие из утверждений автора носят проблематичный, гипотетический характер и уловить скрытые вопросы. 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E62DFC" w:rsidRDefault="00E62DFC" w:rsidP="00E62DFC">
      <w:pPr>
        <w:pStyle w:val="11"/>
        <w:ind w:firstLine="720"/>
        <w:jc w:val="both"/>
      </w:pPr>
      <w: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w:t>
      </w:r>
      <w:r>
        <w:lastRenderedPageBreak/>
        <w:t>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Следующим этапом работы с литературными источниками является создание конспектов, фиксирующих основные тезисы и аргументы.</w:t>
      </w:r>
    </w:p>
    <w:p w:rsidR="00E62DFC" w:rsidRDefault="00E62DFC" w:rsidP="00E62DFC">
      <w:pPr>
        <w:pStyle w:val="11"/>
        <w:spacing w:after="320"/>
        <w:ind w:firstLine="720"/>
        <w:jc w:val="both"/>
      </w:pPr>
      <w:r>
        <w:t>Таким образом, при работе с источниками и литературой важно уметь: сопоставлять, сравнивать, классифицировать, группировать, систематизировать информацию в соответствии с определенной учебной задачей; обобщать полученную информацию, оценивать прослушанное и прочитанное; фиксировать основное содержание сообщений; формулировать, устно и письменно, основную идею сообщения; составлять план, формулировать тезисы; готовить и презентовать развернутые сообщения типа доклада; работать в разных режимах (индивидуально, в паре, в группе), взаимодействуя друг с другом; пользоваться реферативными и справочными материалами; контролировать свои действия и действия своих товарищей, объективно оценивать свои действия; обращаться за помощью, дополнительными разъяснениями к преподавателю, другим студентам.</w:t>
      </w:r>
    </w:p>
    <w:p w:rsidR="00E62DFC" w:rsidRPr="00523C48" w:rsidRDefault="00E62DFC" w:rsidP="000E1404">
      <w:pPr>
        <w:spacing w:after="0" w:line="240" w:lineRule="auto"/>
        <w:ind w:firstLine="709"/>
        <w:jc w:val="both"/>
        <w:rPr>
          <w:rStyle w:val="apple-converted-space"/>
          <w:rFonts w:ascii="Times New Roman" w:hAnsi="Times New Roman"/>
          <w:sz w:val="28"/>
          <w:szCs w:val="28"/>
        </w:rPr>
      </w:pPr>
    </w:p>
    <w:p w:rsidR="00795C93" w:rsidRDefault="00795C93" w:rsidP="000E140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4)Требования к представлению и оформлению результатов самостоятельной работы</w:t>
      </w:r>
    </w:p>
    <w:p w:rsidR="002907CD" w:rsidRPr="002907CD" w:rsidRDefault="002907CD" w:rsidP="000E1404">
      <w:pPr>
        <w:spacing w:after="0" w:line="240" w:lineRule="auto"/>
        <w:ind w:firstLine="567"/>
        <w:jc w:val="both"/>
        <w:rPr>
          <w:rFonts w:ascii="Times New Roman" w:hAnsi="Times New Roman" w:cs="Times New Roman"/>
          <w:b/>
          <w:sz w:val="28"/>
          <w:szCs w:val="28"/>
        </w:rPr>
      </w:pPr>
      <w:r w:rsidRPr="002907CD">
        <w:rPr>
          <w:rFonts w:ascii="Times New Roman" w:hAnsi="Times New Roman" w:cs="Times New Roman"/>
          <w:b/>
          <w:sz w:val="28"/>
          <w:szCs w:val="28"/>
        </w:rPr>
        <w:t>Требования к написанию и оформлению творческого домашнего задания</w:t>
      </w:r>
    </w:p>
    <w:p w:rsidR="002907CD" w:rsidRDefault="002907CD" w:rsidP="000E1404">
      <w:pPr>
        <w:spacing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 xml:space="preserve"> Работа выполняется на компьютере (гарнитура </w:t>
      </w:r>
      <w:proofErr w:type="spellStart"/>
      <w:r w:rsidRPr="002907CD">
        <w:rPr>
          <w:rFonts w:ascii="Times New Roman" w:hAnsi="Times New Roman" w:cs="Times New Roman"/>
          <w:sz w:val="28"/>
          <w:szCs w:val="28"/>
        </w:rPr>
        <w:t>Times</w:t>
      </w:r>
      <w:proofErr w:type="spellEnd"/>
      <w:r w:rsidRPr="002907CD">
        <w:rPr>
          <w:rFonts w:ascii="Times New Roman" w:hAnsi="Times New Roman" w:cs="Times New Roman"/>
          <w:sz w:val="28"/>
          <w:szCs w:val="28"/>
        </w:rPr>
        <w:t xml:space="preserve"> </w:t>
      </w:r>
      <w:proofErr w:type="spellStart"/>
      <w:r w:rsidRPr="002907CD">
        <w:rPr>
          <w:rFonts w:ascii="Times New Roman" w:hAnsi="Times New Roman" w:cs="Times New Roman"/>
          <w:sz w:val="28"/>
          <w:szCs w:val="28"/>
        </w:rPr>
        <w:t>New</w:t>
      </w:r>
      <w:proofErr w:type="spellEnd"/>
      <w:r w:rsidRPr="002907CD">
        <w:rPr>
          <w:rFonts w:ascii="Times New Roman" w:hAnsi="Times New Roman" w:cs="Times New Roman"/>
          <w:sz w:val="28"/>
          <w:szCs w:val="28"/>
        </w:rPr>
        <w:t xml:space="preserve"> </w:t>
      </w:r>
      <w:proofErr w:type="spellStart"/>
      <w:r w:rsidRPr="002907CD">
        <w:rPr>
          <w:rFonts w:ascii="Times New Roman" w:hAnsi="Times New Roman" w:cs="Times New Roman"/>
          <w:sz w:val="28"/>
          <w:szCs w:val="28"/>
        </w:rPr>
        <w:t>Roman</w:t>
      </w:r>
      <w:proofErr w:type="spellEnd"/>
      <w:r w:rsidRPr="002907CD">
        <w:rPr>
          <w:rFonts w:ascii="Times New Roman" w:hAnsi="Times New Roman" w:cs="Times New Roman"/>
          <w:sz w:val="28"/>
          <w:szCs w:val="28"/>
        </w:rPr>
        <w:t xml:space="preserve">, шрифт 14) через 1,5 интервала с полями: верхнее, нижнее – 2; правое – 3; левое – 1,5. Отступ первой строки абзаца – 1,25. Сноски – постраничные. Должна быть нумерация страниц. Таблицы и рисунки встраиваются в текст работы. Объем работы, без учета приложений, не более 10 страниц. 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 </w:t>
      </w:r>
    </w:p>
    <w:p w:rsidR="002907CD" w:rsidRDefault="002907CD" w:rsidP="000E1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Pr="002907CD">
        <w:rPr>
          <w:rFonts w:ascii="Times New Roman" w:hAnsi="Times New Roman" w:cs="Times New Roman"/>
          <w:sz w:val="28"/>
          <w:szCs w:val="28"/>
        </w:rPr>
        <w:t xml:space="preserve">творческого задания </w:t>
      </w:r>
    </w:p>
    <w:p w:rsidR="002907CD" w:rsidRDefault="002907CD" w:rsidP="000E1404">
      <w:pPr>
        <w:spacing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1. Титульный лист</w:t>
      </w:r>
      <w:proofErr w:type="gramStart"/>
      <w:r w:rsidRPr="002907CD">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907CD" w:rsidRDefault="002907CD" w:rsidP="000E1404">
      <w:pPr>
        <w:spacing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 xml:space="preserve">2. Форма задания. </w:t>
      </w:r>
    </w:p>
    <w:p w:rsidR="002907CD" w:rsidRDefault="002907CD" w:rsidP="000E1404">
      <w:pPr>
        <w:spacing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 xml:space="preserve">3. Пояснительная записка. </w:t>
      </w:r>
    </w:p>
    <w:p w:rsidR="002907CD" w:rsidRDefault="002907CD" w:rsidP="000E1404">
      <w:pPr>
        <w:spacing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 xml:space="preserve">4. Содержательная часть творческого домашнего задания. </w:t>
      </w:r>
    </w:p>
    <w:p w:rsidR="002907CD" w:rsidRDefault="002907CD" w:rsidP="000E1404">
      <w:pPr>
        <w:spacing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 xml:space="preserve">5. Выводы. </w:t>
      </w:r>
    </w:p>
    <w:p w:rsidR="002907CD" w:rsidRDefault="002907CD" w:rsidP="000E1404">
      <w:pPr>
        <w:spacing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 xml:space="preserve">6. Список использованной литературы. </w:t>
      </w:r>
    </w:p>
    <w:p w:rsidR="002907CD" w:rsidRDefault="002907CD" w:rsidP="000E1404">
      <w:pPr>
        <w:spacing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 xml:space="preserve">Титульный лист является первой страницей и заполняется по строго определенным правилам. Ниже представлен образец оформления титульного листа творческого домашнего задания. В пояснительной записке дается обоснование представленного задания, отражаются принципы и условия построения, цели и задачи. Указывается объект рассмотрения, приводится характеристика источников для написания работы и </w:t>
      </w:r>
      <w:r w:rsidRPr="002907CD">
        <w:rPr>
          <w:rFonts w:ascii="Times New Roman" w:hAnsi="Times New Roman" w:cs="Times New Roman"/>
          <w:sz w:val="28"/>
          <w:szCs w:val="28"/>
        </w:rPr>
        <w:lastRenderedPageBreak/>
        <w:t>краткий обзор имеющейся по данной теме литературы. Проводится оценка своевременности и значимости выбранной темы. Содержательная часть домашнего творческого задания должна точно соответствовать теме работы и полностью ее раскрывать. Материал должен представляться сжато, логично и аргументировано. Заключительная часть предполагает последовательное, логически стройное изложение обобщенных выводов по рассматриваемой теме. Список использованной литературы составляет одну из частей работы, отражающей самостоятельную творческую работу автора, позволяет судить о степени фундаментальности данной работы. Общее оформление списка использованной литературы для творческого домашнего задания</w:t>
      </w:r>
      <w:r>
        <w:rPr>
          <w:rFonts w:ascii="Times New Roman" w:hAnsi="Times New Roman" w:cs="Times New Roman"/>
          <w:sz w:val="28"/>
          <w:szCs w:val="28"/>
        </w:rPr>
        <w:t xml:space="preserve"> должно соответствовать требованиям государственных  стандартов</w:t>
      </w:r>
      <w:r w:rsidRPr="002907CD">
        <w:rPr>
          <w:rFonts w:ascii="Times New Roman" w:hAnsi="Times New Roman" w:cs="Times New Roman"/>
          <w:sz w:val="28"/>
          <w:szCs w:val="28"/>
        </w:rPr>
        <w:t>. В список должны быть включены только те источники, которые автор действительно изучил.</w:t>
      </w:r>
    </w:p>
    <w:p w:rsidR="002907CD" w:rsidRPr="002907CD" w:rsidRDefault="002907CD" w:rsidP="00692057">
      <w:pPr>
        <w:spacing w:before="120" w:after="0" w:line="240" w:lineRule="auto"/>
        <w:ind w:firstLine="567"/>
        <w:jc w:val="center"/>
        <w:rPr>
          <w:rFonts w:ascii="Times New Roman" w:hAnsi="Times New Roman" w:cs="Times New Roman"/>
          <w:b/>
          <w:sz w:val="28"/>
          <w:szCs w:val="28"/>
        </w:rPr>
      </w:pPr>
      <w:r w:rsidRPr="002907CD">
        <w:rPr>
          <w:rFonts w:ascii="Times New Roman" w:hAnsi="Times New Roman" w:cs="Times New Roman"/>
          <w:b/>
          <w:sz w:val="28"/>
          <w:szCs w:val="28"/>
        </w:rPr>
        <w:t>Требования к оформлению эссе</w:t>
      </w:r>
    </w:p>
    <w:p w:rsidR="002907CD" w:rsidRDefault="002907CD" w:rsidP="00692057">
      <w:pPr>
        <w:spacing w:before="120" w:after="0" w:line="240" w:lineRule="auto"/>
        <w:ind w:firstLine="567"/>
        <w:jc w:val="both"/>
        <w:rPr>
          <w:rFonts w:ascii="Times New Roman" w:hAnsi="Times New Roman" w:cs="Times New Roman"/>
          <w:sz w:val="28"/>
          <w:szCs w:val="28"/>
        </w:rPr>
      </w:pPr>
      <w:r w:rsidRPr="002907CD">
        <w:rPr>
          <w:rFonts w:ascii="Times New Roman" w:hAnsi="Times New Roman" w:cs="Times New Roman"/>
          <w:sz w:val="28"/>
          <w:szCs w:val="28"/>
        </w:rPr>
        <w:t xml:space="preserve">При написании эссе важно то, как используются эмпирические данные и другие источники. Все (фактические) </w:t>
      </w:r>
      <w:proofErr w:type="spellStart"/>
      <w:r w:rsidRPr="002907CD">
        <w:rPr>
          <w:rFonts w:ascii="Times New Roman" w:hAnsi="Times New Roman" w:cs="Times New Roman"/>
          <w:sz w:val="28"/>
          <w:szCs w:val="28"/>
        </w:rPr>
        <w:t>даные</w:t>
      </w:r>
      <w:proofErr w:type="spellEnd"/>
      <w:r w:rsidRPr="002907CD">
        <w:rPr>
          <w:rFonts w:ascii="Times New Roman" w:hAnsi="Times New Roman" w:cs="Times New Roman"/>
          <w:sz w:val="28"/>
          <w:szCs w:val="28"/>
        </w:rPr>
        <w:t xml:space="preserve"> соотносятся с конкретным временем и местом6 поэтому, прежде чем их использовать, необходимо убедиться в том, что они соответствуют необходимому для исследований времени и месту. Соответствующая спецификации данных по времени и месту – один из способов, который может предотвратить чрезмерное обобщение, результатом которого может, например, стать предложение о том, что все страны по некоторым важным аспектам одинаковы (если Вы так полагаете, тогда это должно быть доказано, а не быть голословным </w:t>
      </w:r>
      <w:r w:rsidRPr="002907CD">
        <w:rPr>
          <w:rFonts w:ascii="Times New Roman" w:hAnsi="Times New Roman" w:cs="Times New Roman"/>
          <w:sz w:val="28"/>
          <w:szCs w:val="28"/>
        </w:rPr>
        <w:t xml:space="preserve">утверждением). Чрезмерного обобщения можно избежать, если помнить, что в рамках эссе используемые данные являются иллюстративным материалом, а не заключительным актом, то есть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При написании эссе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относительно причин и следствий и т.д.), и продемонстрировать это в эссе. Нельзя </w:t>
      </w:r>
      <w:proofErr w:type="spellStart"/>
      <w:r w:rsidRPr="002907CD">
        <w:rPr>
          <w:rFonts w:ascii="Times New Roman" w:hAnsi="Times New Roman" w:cs="Times New Roman"/>
          <w:sz w:val="28"/>
          <w:szCs w:val="28"/>
        </w:rPr>
        <w:t>ссялаться</w:t>
      </w:r>
      <w:proofErr w:type="spellEnd"/>
      <w:r w:rsidRPr="002907CD">
        <w:rPr>
          <w:rFonts w:ascii="Times New Roman" w:hAnsi="Times New Roman" w:cs="Times New Roman"/>
          <w:sz w:val="28"/>
          <w:szCs w:val="28"/>
        </w:rPr>
        <w:t xml:space="preserve"> на работы, которые автор эссе не читал сам. Требования к оформлению эссе </w:t>
      </w:r>
      <w:proofErr w:type="spellStart"/>
      <w:r w:rsidRPr="002907CD">
        <w:rPr>
          <w:rFonts w:ascii="Times New Roman" w:hAnsi="Times New Roman" w:cs="Times New Roman"/>
          <w:sz w:val="28"/>
          <w:szCs w:val="28"/>
        </w:rPr>
        <w:t>Эссе</w:t>
      </w:r>
      <w:proofErr w:type="spellEnd"/>
      <w:r w:rsidRPr="002907CD">
        <w:rPr>
          <w:rFonts w:ascii="Times New Roman" w:hAnsi="Times New Roman" w:cs="Times New Roman"/>
          <w:sz w:val="28"/>
          <w:szCs w:val="28"/>
        </w:rPr>
        <w:t xml:space="preserve"> выполняется на компьютере (гарнитура </w:t>
      </w:r>
      <w:proofErr w:type="spellStart"/>
      <w:r w:rsidRPr="002907CD">
        <w:rPr>
          <w:rFonts w:ascii="Times New Roman" w:hAnsi="Times New Roman" w:cs="Times New Roman"/>
          <w:sz w:val="28"/>
          <w:szCs w:val="28"/>
        </w:rPr>
        <w:t>Times</w:t>
      </w:r>
      <w:proofErr w:type="spellEnd"/>
      <w:r w:rsidRPr="002907CD">
        <w:rPr>
          <w:rFonts w:ascii="Times New Roman" w:hAnsi="Times New Roman" w:cs="Times New Roman"/>
          <w:sz w:val="28"/>
          <w:szCs w:val="28"/>
        </w:rPr>
        <w:t xml:space="preserve"> </w:t>
      </w:r>
      <w:proofErr w:type="spellStart"/>
      <w:r w:rsidRPr="002907CD">
        <w:rPr>
          <w:rFonts w:ascii="Times New Roman" w:hAnsi="Times New Roman" w:cs="Times New Roman"/>
          <w:sz w:val="28"/>
          <w:szCs w:val="28"/>
        </w:rPr>
        <w:t>New</w:t>
      </w:r>
      <w:proofErr w:type="spellEnd"/>
      <w:r w:rsidRPr="002907CD">
        <w:rPr>
          <w:rFonts w:ascii="Times New Roman" w:hAnsi="Times New Roman" w:cs="Times New Roman"/>
          <w:sz w:val="28"/>
          <w:szCs w:val="28"/>
        </w:rPr>
        <w:t xml:space="preserve"> </w:t>
      </w:r>
      <w:proofErr w:type="spellStart"/>
      <w:r w:rsidRPr="002907CD">
        <w:rPr>
          <w:rFonts w:ascii="Times New Roman" w:hAnsi="Times New Roman" w:cs="Times New Roman"/>
          <w:sz w:val="28"/>
          <w:szCs w:val="28"/>
        </w:rPr>
        <w:t>Roman</w:t>
      </w:r>
      <w:proofErr w:type="spellEnd"/>
      <w:r w:rsidRPr="002907CD">
        <w:rPr>
          <w:rFonts w:ascii="Times New Roman" w:hAnsi="Times New Roman" w:cs="Times New Roman"/>
          <w:sz w:val="28"/>
          <w:szCs w:val="28"/>
        </w:rPr>
        <w:t xml:space="preserve">, шрифт 14) через 1,5 интервала с полями: верхнее, нижнее – 2; правое – 3; левое – 1,5. Отступ первой строки абзаца – 1,25. Сноски – постраничные. Таблицы и рисунки встраиваются в текст работы. При этом обязательный заголовок таблицы надо размещать над табличным полем, а рисунки сопровождать подрисуночными подписями. При включении в эссе нескольких таблиц и/или рисунков их нумерация обязательна. 32 Обязательна и нумерация страниц. Их целесообразно проставлять внизу страницы – по середине или в правом углу. Номер страницы не ставится на титульном листе, но в общее число страниц он включается. Объем эссе, без учета приложений, не должен превышать 5 </w:t>
      </w:r>
      <w:r w:rsidRPr="002907CD">
        <w:rPr>
          <w:rFonts w:ascii="Times New Roman" w:hAnsi="Times New Roman" w:cs="Times New Roman"/>
          <w:sz w:val="28"/>
          <w:szCs w:val="28"/>
        </w:rPr>
        <w:lastRenderedPageBreak/>
        <w:t>страниц. 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w:t>
      </w:r>
      <w:r w:rsidR="00692057">
        <w:rPr>
          <w:rFonts w:ascii="Times New Roman" w:hAnsi="Times New Roman" w:cs="Times New Roman"/>
          <w:sz w:val="28"/>
          <w:szCs w:val="28"/>
        </w:rPr>
        <w:t>.</w:t>
      </w:r>
    </w:p>
    <w:p w:rsidR="00E62DFC" w:rsidRPr="002907CD" w:rsidRDefault="00E62DFC" w:rsidP="00692057">
      <w:pPr>
        <w:spacing w:before="120" w:after="0" w:line="240" w:lineRule="auto"/>
        <w:ind w:firstLine="567"/>
        <w:jc w:val="both"/>
        <w:rPr>
          <w:rFonts w:ascii="Times New Roman" w:hAnsi="Times New Roman" w:cs="Times New Roman"/>
          <w:sz w:val="28"/>
          <w:szCs w:val="28"/>
        </w:rPr>
      </w:pPr>
    </w:p>
    <w:p w:rsidR="00795C93" w:rsidRDefault="00795C93" w:rsidP="00692057">
      <w:pPr>
        <w:spacing w:before="120" w:after="0" w:line="240" w:lineRule="auto"/>
        <w:ind w:firstLine="567"/>
        <w:rPr>
          <w:rFonts w:ascii="Times New Roman" w:hAnsi="Times New Roman" w:cs="Times New Roman"/>
          <w:sz w:val="28"/>
          <w:szCs w:val="28"/>
        </w:rPr>
      </w:pPr>
      <w:r>
        <w:rPr>
          <w:rFonts w:ascii="Times New Roman" w:hAnsi="Times New Roman" w:cs="Times New Roman"/>
          <w:sz w:val="28"/>
          <w:szCs w:val="28"/>
        </w:rPr>
        <w:t>5) Критерии оценки выполнения самостоятельной работы</w:t>
      </w:r>
    </w:p>
    <w:tbl>
      <w:tblPr>
        <w:tblW w:w="7371" w:type="dxa"/>
        <w:tblInd w:w="40" w:type="dxa"/>
        <w:tblLayout w:type="fixed"/>
        <w:tblCellMar>
          <w:left w:w="40" w:type="dxa"/>
          <w:right w:w="40" w:type="dxa"/>
        </w:tblCellMar>
        <w:tblLook w:val="0000" w:firstRow="0" w:lastRow="0" w:firstColumn="0" w:lastColumn="0" w:noHBand="0" w:noVBand="0"/>
      </w:tblPr>
      <w:tblGrid>
        <w:gridCol w:w="552"/>
        <w:gridCol w:w="2142"/>
        <w:gridCol w:w="3969"/>
        <w:gridCol w:w="708"/>
      </w:tblGrid>
      <w:tr w:rsidR="00206F6D" w:rsidRPr="00D00113" w:rsidTr="00206F6D">
        <w:trPr>
          <w:trHeight w:val="288"/>
        </w:trPr>
        <w:tc>
          <w:tcPr>
            <w:tcW w:w="552"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Критерии оценки</w:t>
            </w: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Параметр оценки</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r>
      <w:tr w:rsidR="00206F6D" w:rsidRPr="00D00113" w:rsidTr="00206F6D">
        <w:trPr>
          <w:trHeight w:val="288"/>
        </w:trPr>
        <w:tc>
          <w:tcPr>
            <w:tcW w:w="552" w:type="dxa"/>
            <w:vMerge w:val="restart"/>
            <w:tcBorders>
              <w:top w:val="single" w:sz="6" w:space="0" w:color="auto"/>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1.</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val="restart"/>
            <w:tcBorders>
              <w:top w:val="single" w:sz="6" w:space="0" w:color="auto"/>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Глубина раскрытия темы</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Тема не раскрыта, терминология употребляется неточно или отсутствует</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Неудовлетв</w:t>
            </w:r>
            <w:proofErr w:type="spellEnd"/>
            <w:r>
              <w:rPr>
                <w:rFonts w:ascii="Times New Roman" w:hAnsi="Times New Roman" w:cs="Times New Roman"/>
                <w:sz w:val="24"/>
                <w:szCs w:val="24"/>
              </w:rPr>
              <w:t>.</w:t>
            </w:r>
          </w:p>
        </w:tc>
      </w:tr>
      <w:tr w:rsidR="00206F6D" w:rsidRPr="00D00113" w:rsidTr="00206F6D">
        <w:trPr>
          <w:trHeight w:val="564"/>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Тема раскрыта фрагментарно, есть ошибки и неточности в употреблении терминологии</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Удовлетв</w:t>
            </w:r>
            <w:proofErr w:type="spellEnd"/>
            <w:r>
              <w:rPr>
                <w:rFonts w:ascii="Times New Roman" w:hAnsi="Times New Roman" w:cs="Times New Roman"/>
                <w:sz w:val="24"/>
                <w:szCs w:val="24"/>
              </w:rPr>
              <w:t>.</w:t>
            </w:r>
          </w:p>
        </w:tc>
      </w:tr>
      <w:tr w:rsidR="00206F6D" w:rsidRPr="00D00113" w:rsidTr="00206F6D">
        <w:trPr>
          <w:trHeight w:val="564"/>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Тема раскрыта полностью, продемонстрировано знание в рамках программы изучения дисциплины, термины употребляются точно</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хорошо</w:t>
            </w:r>
          </w:p>
        </w:tc>
      </w:tr>
      <w:tr w:rsidR="00206F6D" w:rsidRPr="00D00113" w:rsidTr="00206F6D">
        <w:trPr>
          <w:trHeight w:val="840"/>
        </w:trPr>
        <w:tc>
          <w:tcPr>
            <w:tcW w:w="552" w:type="dxa"/>
            <w:vMerge/>
            <w:tcBorders>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Тема раскрыта полностью, продемонстрировано знание за пределами программы изучения дисциплины; научные и специальные термины употребляются точно и грамотно</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Отлично</w:t>
            </w:r>
          </w:p>
        </w:tc>
      </w:tr>
      <w:tr w:rsidR="00206F6D" w:rsidRPr="00D00113" w:rsidTr="00206F6D">
        <w:trPr>
          <w:trHeight w:val="564"/>
        </w:trPr>
        <w:tc>
          <w:tcPr>
            <w:tcW w:w="552" w:type="dxa"/>
            <w:vMerge w:val="restart"/>
            <w:tcBorders>
              <w:top w:val="single" w:sz="6" w:space="0" w:color="auto"/>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2.</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val="restart"/>
            <w:tcBorders>
              <w:top w:val="single" w:sz="6" w:space="0" w:color="auto"/>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Разнообразие источников информации</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Большая часть использованной информации к содержанию работы не относится</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Удовлетв</w:t>
            </w:r>
            <w:proofErr w:type="spellEnd"/>
            <w:r>
              <w:rPr>
                <w:rFonts w:ascii="Times New Roman" w:hAnsi="Times New Roman" w:cs="Times New Roman"/>
                <w:sz w:val="24"/>
                <w:szCs w:val="24"/>
              </w:rPr>
              <w:t>.</w:t>
            </w:r>
          </w:p>
        </w:tc>
      </w:tr>
      <w:tr w:rsidR="00206F6D" w:rsidRPr="00D00113" w:rsidTr="00206F6D">
        <w:trPr>
          <w:trHeight w:val="564"/>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Объем информации незначительный, из ограниченного числа однотипных источников</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хорошо</w:t>
            </w:r>
          </w:p>
        </w:tc>
      </w:tr>
      <w:tr w:rsidR="00206F6D" w:rsidRPr="00D00113" w:rsidTr="00206F6D">
        <w:trPr>
          <w:trHeight w:val="288"/>
        </w:trPr>
        <w:tc>
          <w:tcPr>
            <w:tcW w:w="552" w:type="dxa"/>
            <w:vMerge/>
            <w:tcBorders>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Достаточно полная информация из разнообразных источников</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Отлично</w:t>
            </w:r>
          </w:p>
        </w:tc>
      </w:tr>
      <w:tr w:rsidR="00206F6D" w:rsidRPr="00D00113" w:rsidTr="00206F6D">
        <w:trPr>
          <w:trHeight w:val="288"/>
        </w:trPr>
        <w:tc>
          <w:tcPr>
            <w:tcW w:w="552" w:type="dxa"/>
            <w:vMerge w:val="restart"/>
            <w:tcBorders>
              <w:top w:val="single" w:sz="6" w:space="0" w:color="auto"/>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3.</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val="restart"/>
            <w:tcBorders>
              <w:top w:val="single" w:sz="6" w:space="0" w:color="auto"/>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Качество выполнения работы и содержание информационного, расчётного, наглядного материала</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Работа не выполнена</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p>
        </w:tc>
      </w:tr>
      <w:tr w:rsidR="00206F6D" w:rsidRPr="00D00113" w:rsidTr="00206F6D">
        <w:trPr>
          <w:trHeight w:val="840"/>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Выполненная работа не вполне соответствует требованиям качества (актуальность, эстетика, практическая значимость и/или удобство использования)</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Удовлетв</w:t>
            </w:r>
            <w:proofErr w:type="spellEnd"/>
            <w:r>
              <w:rPr>
                <w:rFonts w:ascii="Times New Roman" w:hAnsi="Times New Roman" w:cs="Times New Roman"/>
                <w:sz w:val="24"/>
                <w:szCs w:val="24"/>
              </w:rPr>
              <w:t>.</w:t>
            </w:r>
          </w:p>
        </w:tc>
      </w:tr>
      <w:tr w:rsidR="00206F6D" w:rsidRPr="00D00113" w:rsidTr="00206F6D">
        <w:trPr>
          <w:trHeight w:val="840"/>
        </w:trPr>
        <w:tc>
          <w:tcPr>
            <w:tcW w:w="552" w:type="dxa"/>
            <w:vMerge/>
            <w:tcBorders>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Выполненная работа соответствует требованиям качества (актуальность, эстетика, практическая значимость и/или удобство использования)</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хорошо</w:t>
            </w:r>
          </w:p>
        </w:tc>
      </w:tr>
      <w:tr w:rsidR="00206F6D" w:rsidRPr="00D00113" w:rsidTr="00206F6D">
        <w:trPr>
          <w:trHeight w:val="840"/>
        </w:trPr>
        <w:tc>
          <w:tcPr>
            <w:tcW w:w="552" w:type="dxa"/>
            <w:vMerge w:val="restart"/>
            <w:tcBorders>
              <w:top w:val="single" w:sz="6" w:space="0" w:color="auto"/>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4.</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val="restart"/>
            <w:tcBorders>
              <w:top w:val="single" w:sz="6" w:space="0" w:color="auto"/>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Умение самостоятельно выполнить         работу, (произвести      расчёты, применить</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интеллектуальные       и</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исследовательские</w:t>
            </w:r>
          </w:p>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приёмы)</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206F6D">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Работа   выполнена   не   самостоятельно,   самооценка    отсутствует, использование/применение  дидактического материала</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Удовлетв</w:t>
            </w:r>
            <w:proofErr w:type="spellEnd"/>
            <w:r>
              <w:rPr>
                <w:rFonts w:ascii="Times New Roman" w:hAnsi="Times New Roman" w:cs="Times New Roman"/>
                <w:sz w:val="24"/>
                <w:szCs w:val="24"/>
              </w:rPr>
              <w:t>.</w:t>
            </w:r>
          </w:p>
        </w:tc>
      </w:tr>
      <w:tr w:rsidR="00206F6D" w:rsidRPr="00D00113" w:rsidTr="00206F6D">
        <w:trPr>
          <w:trHeight w:val="840"/>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206F6D" w:rsidRPr="00D00113" w:rsidRDefault="00206F6D" w:rsidP="00206F6D">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 xml:space="preserve">Выполнение      работы,      самооценка,      использование/применение оборудования,    дидактического    материала,    </w:t>
            </w:r>
          </w:p>
        </w:tc>
        <w:tc>
          <w:tcPr>
            <w:tcW w:w="708" w:type="dxa"/>
            <w:tcBorders>
              <w:top w:val="single" w:sz="6" w:space="0" w:color="auto"/>
              <w:left w:val="single" w:sz="6" w:space="0" w:color="auto"/>
              <w:bottom w:val="single" w:sz="6" w:space="0" w:color="auto"/>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хорошо</w:t>
            </w:r>
          </w:p>
        </w:tc>
      </w:tr>
      <w:tr w:rsidR="00206F6D" w:rsidRPr="00D00113" w:rsidTr="00206F6D">
        <w:trPr>
          <w:trHeight w:val="948"/>
        </w:trPr>
        <w:tc>
          <w:tcPr>
            <w:tcW w:w="552" w:type="dxa"/>
            <w:vMerge/>
            <w:tcBorders>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206F6D">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Работа выполнена самостоятельно, произведена самооценка, продемонстрированы навыки самостоятельного</w:t>
            </w:r>
            <w:r>
              <w:rPr>
                <w:rFonts w:ascii="Times New Roman" w:hAnsi="Times New Roman" w:cs="Times New Roman"/>
                <w:sz w:val="24"/>
                <w:szCs w:val="24"/>
              </w:rPr>
              <w:t xml:space="preserve"> </w:t>
            </w:r>
            <w:r w:rsidRPr="00D00113">
              <w:rPr>
                <w:rFonts w:ascii="Times New Roman" w:hAnsi="Times New Roman" w:cs="Times New Roman"/>
                <w:sz w:val="24"/>
                <w:szCs w:val="24"/>
              </w:rPr>
              <w:t>использования/применения</w:t>
            </w:r>
            <w:r>
              <w:rPr>
                <w:rFonts w:ascii="Times New Roman" w:hAnsi="Times New Roman" w:cs="Times New Roman"/>
                <w:sz w:val="24"/>
                <w:szCs w:val="24"/>
              </w:rPr>
              <w:t xml:space="preserve"> </w:t>
            </w:r>
            <w:r w:rsidRPr="00D00113">
              <w:rPr>
                <w:rFonts w:ascii="Times New Roman" w:hAnsi="Times New Roman" w:cs="Times New Roman"/>
                <w:sz w:val="24"/>
                <w:szCs w:val="24"/>
              </w:rPr>
              <w:t xml:space="preserve"> дидактического материала.</w:t>
            </w:r>
          </w:p>
        </w:tc>
        <w:tc>
          <w:tcPr>
            <w:tcW w:w="708" w:type="dxa"/>
            <w:tcBorders>
              <w:top w:val="single" w:sz="6" w:space="0" w:color="auto"/>
              <w:left w:val="single" w:sz="6" w:space="0" w:color="auto"/>
              <w:bottom w:val="nil"/>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Отлично</w:t>
            </w:r>
          </w:p>
        </w:tc>
      </w:tr>
      <w:tr w:rsidR="00206F6D" w:rsidRPr="00D00113" w:rsidTr="00206F6D">
        <w:trPr>
          <w:trHeight w:val="948"/>
        </w:trPr>
        <w:tc>
          <w:tcPr>
            <w:tcW w:w="552" w:type="dxa"/>
            <w:vMerge w:val="restart"/>
            <w:tcBorders>
              <w:top w:val="nil"/>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5.</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val="restart"/>
            <w:tcBorders>
              <w:top w:val="nil"/>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lastRenderedPageBreak/>
              <w:t>Личная</w:t>
            </w:r>
          </w:p>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 xml:space="preserve">заинтересованность </w:t>
            </w:r>
            <w:r w:rsidRPr="00D00113">
              <w:rPr>
                <w:rFonts w:ascii="Times New Roman" w:hAnsi="Times New Roman" w:cs="Times New Roman"/>
                <w:sz w:val="24"/>
                <w:szCs w:val="24"/>
              </w:rPr>
              <w:lastRenderedPageBreak/>
              <w:t>автора, творческий подход к работе</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lastRenderedPageBreak/>
              <w:t>Работа стандартная, шаблонная, демонстрирует формальное отношение автора</w:t>
            </w:r>
          </w:p>
        </w:tc>
        <w:tc>
          <w:tcPr>
            <w:tcW w:w="708"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Неудовлетв</w:t>
            </w:r>
            <w:proofErr w:type="spellEnd"/>
            <w:r>
              <w:rPr>
                <w:rFonts w:ascii="Times New Roman" w:hAnsi="Times New Roman" w:cs="Times New Roman"/>
                <w:sz w:val="24"/>
                <w:szCs w:val="24"/>
              </w:rPr>
              <w:t>.</w:t>
            </w:r>
          </w:p>
        </w:tc>
      </w:tr>
      <w:tr w:rsidR="00206F6D" w:rsidRPr="00D00113" w:rsidTr="00206F6D">
        <w:trPr>
          <w:trHeight w:val="948"/>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Автор проявил интерес, но не продемонстрировал самостоятельность и творческий подход в работе</w:t>
            </w:r>
          </w:p>
        </w:tc>
        <w:tc>
          <w:tcPr>
            <w:tcW w:w="708" w:type="dxa"/>
            <w:tcBorders>
              <w:top w:val="single" w:sz="6" w:space="0" w:color="auto"/>
              <w:left w:val="single" w:sz="6" w:space="0" w:color="auto"/>
              <w:bottom w:val="nil"/>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Удовлетв</w:t>
            </w:r>
            <w:proofErr w:type="spellEnd"/>
            <w:r>
              <w:rPr>
                <w:rFonts w:ascii="Times New Roman" w:hAnsi="Times New Roman" w:cs="Times New Roman"/>
                <w:sz w:val="24"/>
                <w:szCs w:val="24"/>
              </w:rPr>
              <w:t>.</w:t>
            </w:r>
          </w:p>
        </w:tc>
      </w:tr>
      <w:tr w:rsidR="00206F6D" w:rsidRPr="00D00113" w:rsidTr="00206F6D">
        <w:trPr>
          <w:trHeight w:val="948"/>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Работа самостоятельная, демонстрирует попытку представить личный взгляд на тему, применяются элементы творчества</w:t>
            </w:r>
          </w:p>
        </w:tc>
        <w:tc>
          <w:tcPr>
            <w:tcW w:w="708" w:type="dxa"/>
            <w:tcBorders>
              <w:top w:val="single" w:sz="6" w:space="0" w:color="auto"/>
              <w:left w:val="single" w:sz="6" w:space="0" w:color="auto"/>
              <w:bottom w:val="nil"/>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хорошо</w:t>
            </w:r>
          </w:p>
        </w:tc>
      </w:tr>
      <w:tr w:rsidR="00206F6D" w:rsidRPr="00D00113" w:rsidTr="00206F6D">
        <w:trPr>
          <w:trHeight w:val="948"/>
        </w:trPr>
        <w:tc>
          <w:tcPr>
            <w:tcW w:w="552" w:type="dxa"/>
            <w:vMerge/>
            <w:tcBorders>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Работа отличается новизной, нестандартным, творческим подходом к теме, решению задачи, оформлению</w:t>
            </w:r>
          </w:p>
        </w:tc>
        <w:tc>
          <w:tcPr>
            <w:tcW w:w="708" w:type="dxa"/>
            <w:tcBorders>
              <w:top w:val="single" w:sz="6" w:space="0" w:color="auto"/>
              <w:left w:val="single" w:sz="6" w:space="0" w:color="auto"/>
              <w:bottom w:val="nil"/>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Отлично</w:t>
            </w:r>
          </w:p>
        </w:tc>
      </w:tr>
      <w:tr w:rsidR="00206F6D" w:rsidRPr="00D00113" w:rsidTr="00206F6D">
        <w:trPr>
          <w:trHeight w:val="948"/>
        </w:trPr>
        <w:tc>
          <w:tcPr>
            <w:tcW w:w="552" w:type="dxa"/>
            <w:vMerge w:val="restart"/>
            <w:tcBorders>
              <w:top w:val="nil"/>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6.</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val="restart"/>
            <w:tcBorders>
              <w:top w:val="nil"/>
              <w:left w:val="single" w:sz="6" w:space="0" w:color="auto"/>
              <w:right w:val="single" w:sz="6" w:space="0" w:color="auto"/>
            </w:tcBorders>
          </w:tcPr>
          <w:p w:rsidR="00206F6D" w:rsidRPr="00206F6D"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Соответствие требованиям оформления письменной части</w:t>
            </w: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Письменная часть работы отсутствует и/или сдана не в срок</w:t>
            </w:r>
          </w:p>
        </w:tc>
        <w:tc>
          <w:tcPr>
            <w:tcW w:w="708"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Неудовлетвор</w:t>
            </w:r>
            <w:proofErr w:type="spellEnd"/>
            <w:r>
              <w:rPr>
                <w:rFonts w:ascii="Times New Roman" w:hAnsi="Times New Roman" w:cs="Times New Roman"/>
                <w:sz w:val="24"/>
                <w:szCs w:val="24"/>
              </w:rPr>
              <w:t xml:space="preserve">. </w:t>
            </w:r>
          </w:p>
        </w:tc>
      </w:tr>
      <w:tr w:rsidR="00206F6D" w:rsidRPr="00D00113" w:rsidTr="00206F6D">
        <w:trPr>
          <w:trHeight w:val="948"/>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В работе отсутствуют установленные рекомендациями преподавателя порядок и структура (например, отсутствует содержание, нумерация; аккуратность) допущены серьезные ошибки в оформлении. Сдана с небольшим опозданием</w:t>
            </w:r>
          </w:p>
        </w:tc>
        <w:tc>
          <w:tcPr>
            <w:tcW w:w="708" w:type="dxa"/>
            <w:tcBorders>
              <w:top w:val="single" w:sz="6" w:space="0" w:color="auto"/>
              <w:left w:val="single" w:sz="6" w:space="0" w:color="auto"/>
              <w:bottom w:val="nil"/>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Удовлетв</w:t>
            </w:r>
            <w:proofErr w:type="spellEnd"/>
            <w:r>
              <w:rPr>
                <w:rFonts w:ascii="Times New Roman" w:hAnsi="Times New Roman" w:cs="Times New Roman"/>
                <w:sz w:val="24"/>
                <w:szCs w:val="24"/>
              </w:rPr>
              <w:t>.</w:t>
            </w:r>
          </w:p>
        </w:tc>
      </w:tr>
      <w:tr w:rsidR="00206F6D" w:rsidRPr="00D00113" w:rsidTr="00206F6D">
        <w:trPr>
          <w:trHeight w:val="948"/>
        </w:trPr>
        <w:tc>
          <w:tcPr>
            <w:tcW w:w="55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Исполнение работы частично соответствует рекомендациям преподавателя по оформлению, структуре, аккуратности исполнения. Сдана в срок</w:t>
            </w:r>
          </w:p>
        </w:tc>
        <w:tc>
          <w:tcPr>
            <w:tcW w:w="708" w:type="dxa"/>
            <w:tcBorders>
              <w:top w:val="single" w:sz="6" w:space="0" w:color="auto"/>
              <w:left w:val="single" w:sz="6" w:space="0" w:color="auto"/>
              <w:bottom w:val="nil"/>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хорошо</w:t>
            </w:r>
          </w:p>
        </w:tc>
      </w:tr>
      <w:tr w:rsidR="00206F6D" w:rsidRPr="00D00113" w:rsidTr="00206F6D">
        <w:trPr>
          <w:trHeight w:val="948"/>
        </w:trPr>
        <w:tc>
          <w:tcPr>
            <w:tcW w:w="552" w:type="dxa"/>
            <w:vMerge/>
            <w:tcBorders>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2142" w:type="dxa"/>
            <w:vMerge/>
            <w:tcBorders>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nil"/>
              <w:right w:val="single" w:sz="6" w:space="0" w:color="auto"/>
            </w:tcBorders>
          </w:tcPr>
          <w:p w:rsidR="00206F6D" w:rsidRPr="00D00113" w:rsidRDefault="00206F6D" w:rsidP="00692057">
            <w:pPr>
              <w:autoSpaceDE w:val="0"/>
              <w:autoSpaceDN w:val="0"/>
              <w:adjustRightInd w:val="0"/>
              <w:spacing w:before="120" w:after="0" w:line="240" w:lineRule="auto"/>
              <w:rPr>
                <w:rFonts w:ascii="Times New Roman" w:hAnsi="Times New Roman" w:cs="Times New Roman"/>
                <w:sz w:val="24"/>
                <w:szCs w:val="24"/>
              </w:rPr>
            </w:pPr>
            <w:r w:rsidRPr="00D00113">
              <w:rPr>
                <w:rFonts w:ascii="Times New Roman" w:hAnsi="Times New Roman" w:cs="Times New Roman"/>
                <w:sz w:val="24"/>
                <w:szCs w:val="24"/>
              </w:rPr>
              <w:t>Работа выполнена своевременно, отличается четким и грамотным исполнением в соответствии с рекомендациями преподавателя</w:t>
            </w:r>
          </w:p>
        </w:tc>
        <w:tc>
          <w:tcPr>
            <w:tcW w:w="708" w:type="dxa"/>
            <w:tcBorders>
              <w:top w:val="single" w:sz="6" w:space="0" w:color="auto"/>
              <w:left w:val="single" w:sz="6" w:space="0" w:color="auto"/>
              <w:bottom w:val="nil"/>
              <w:right w:val="single" w:sz="6" w:space="0" w:color="auto"/>
            </w:tcBorders>
          </w:tcPr>
          <w:p w:rsidR="00206F6D" w:rsidRPr="00D00113" w:rsidRDefault="00206F6D" w:rsidP="00DF16E1">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Отлично</w:t>
            </w:r>
          </w:p>
        </w:tc>
      </w:tr>
    </w:tbl>
    <w:p w:rsidR="000B57FB" w:rsidRPr="00795C93" w:rsidRDefault="000B57FB" w:rsidP="00692057">
      <w:pPr>
        <w:spacing w:before="120" w:after="0" w:line="240" w:lineRule="auto"/>
        <w:ind w:firstLine="567"/>
        <w:rPr>
          <w:rFonts w:ascii="Times New Roman" w:hAnsi="Times New Roman" w:cs="Times New Roman"/>
          <w:sz w:val="28"/>
          <w:szCs w:val="28"/>
        </w:rPr>
      </w:pPr>
    </w:p>
    <w:p w:rsidR="00EA00CC" w:rsidRDefault="00895C91" w:rsidP="00895C91">
      <w:pPr>
        <w:ind w:firstLine="567"/>
        <w:jc w:val="center"/>
        <w:rPr>
          <w:rFonts w:ascii="Times New Roman" w:hAnsi="Times New Roman" w:cs="Times New Roman"/>
          <w:sz w:val="36"/>
          <w:szCs w:val="36"/>
        </w:rPr>
      </w:pPr>
      <w:r>
        <w:rPr>
          <w:rFonts w:ascii="Times New Roman" w:hAnsi="Times New Roman" w:cs="Times New Roman"/>
          <w:sz w:val="36"/>
          <w:szCs w:val="36"/>
        </w:rPr>
        <w:t>Контрольно-измерительные материалы (КИМ)</w:t>
      </w:r>
    </w:p>
    <w:p w:rsidR="00671C6F" w:rsidRPr="0072377D" w:rsidRDefault="00671C6F" w:rsidP="00692057">
      <w:pPr>
        <w:jc w:val="center"/>
        <w:rPr>
          <w:rFonts w:ascii="Times New Roman" w:hAnsi="Times New Roman" w:cs="Times New Roman"/>
          <w:b/>
          <w:sz w:val="28"/>
          <w:szCs w:val="28"/>
        </w:rPr>
      </w:pPr>
      <w:r w:rsidRPr="0072377D">
        <w:rPr>
          <w:rFonts w:ascii="Times New Roman" w:hAnsi="Times New Roman" w:cs="Times New Roman"/>
          <w:b/>
          <w:sz w:val="28"/>
          <w:szCs w:val="28"/>
        </w:rPr>
        <w:t>Для получения аттестации по дисциплине:</w:t>
      </w:r>
    </w:p>
    <w:p w:rsidR="00692057" w:rsidRPr="0072377D" w:rsidRDefault="00692057" w:rsidP="00671C6F">
      <w:pPr>
        <w:pStyle w:val="a6"/>
        <w:numPr>
          <w:ilvl w:val="0"/>
          <w:numId w:val="3"/>
        </w:numPr>
        <w:jc w:val="both"/>
        <w:rPr>
          <w:sz w:val="28"/>
          <w:szCs w:val="28"/>
        </w:rPr>
      </w:pPr>
      <w:r w:rsidRPr="0072377D">
        <w:rPr>
          <w:sz w:val="28"/>
          <w:szCs w:val="28"/>
        </w:rPr>
        <w:t>Подготовить эссе на одну из  нижеуказанных тем:</w:t>
      </w:r>
    </w:p>
    <w:p w:rsidR="00DF16E1" w:rsidRDefault="00DF16E1" w:rsidP="00DF16E1">
      <w:pPr>
        <w:pStyle w:val="11"/>
        <w:numPr>
          <w:ilvl w:val="0"/>
          <w:numId w:val="19"/>
        </w:numPr>
        <w:tabs>
          <w:tab w:val="left" w:pos="1148"/>
        </w:tabs>
        <w:ind w:firstLine="800"/>
        <w:jc w:val="both"/>
      </w:pPr>
      <w:r>
        <w:t>Особенности квалификации преступлений, совершенных в составе организованной группы или преступного сообщества.</w:t>
      </w:r>
    </w:p>
    <w:p w:rsidR="00DF16E1" w:rsidRDefault="00DF16E1" w:rsidP="00DF16E1">
      <w:pPr>
        <w:pStyle w:val="11"/>
        <w:numPr>
          <w:ilvl w:val="0"/>
          <w:numId w:val="19"/>
        </w:numPr>
        <w:tabs>
          <w:tab w:val="left" w:pos="1148"/>
        </w:tabs>
        <w:ind w:firstLine="800"/>
        <w:jc w:val="both"/>
      </w:pPr>
      <w:bookmarkStart w:id="22" w:name="bookmark987"/>
      <w:bookmarkEnd w:id="22"/>
      <w:r>
        <w:t>Квалификация преступления в соучастии в случае добровольного отказа отдельных соучастников.</w:t>
      </w:r>
    </w:p>
    <w:p w:rsidR="00DF16E1" w:rsidRDefault="00DF16E1" w:rsidP="00DF16E1">
      <w:pPr>
        <w:pStyle w:val="11"/>
        <w:numPr>
          <w:ilvl w:val="0"/>
          <w:numId w:val="19"/>
        </w:numPr>
        <w:tabs>
          <w:tab w:val="left" w:pos="1148"/>
        </w:tabs>
        <w:ind w:firstLine="800"/>
        <w:jc w:val="both"/>
      </w:pPr>
      <w:bookmarkStart w:id="23" w:name="bookmark988"/>
      <w:bookmarkEnd w:id="23"/>
      <w:r>
        <w:t>Вменение соучастникам отдельных обстоятельств, лежащих на стороне других соучастников.</w:t>
      </w:r>
    </w:p>
    <w:p w:rsidR="00DF16E1" w:rsidRDefault="00DF16E1" w:rsidP="00DF16E1">
      <w:pPr>
        <w:pStyle w:val="11"/>
        <w:numPr>
          <w:ilvl w:val="0"/>
          <w:numId w:val="19"/>
        </w:numPr>
        <w:tabs>
          <w:tab w:val="left" w:pos="1182"/>
        </w:tabs>
        <w:ind w:firstLine="800"/>
        <w:jc w:val="both"/>
      </w:pPr>
      <w:bookmarkStart w:id="24" w:name="bookmark989"/>
      <w:bookmarkEnd w:id="24"/>
      <w:r>
        <w:t>Квалификация преступления при эксцессе исполнения.</w:t>
      </w:r>
    </w:p>
    <w:p w:rsidR="00DF16E1" w:rsidRDefault="00DF16E1" w:rsidP="00DF16E1">
      <w:pPr>
        <w:pStyle w:val="11"/>
        <w:numPr>
          <w:ilvl w:val="0"/>
          <w:numId w:val="19"/>
        </w:numPr>
        <w:tabs>
          <w:tab w:val="left" w:pos="1148"/>
        </w:tabs>
        <w:ind w:firstLine="800"/>
        <w:jc w:val="both"/>
      </w:pPr>
      <w:bookmarkStart w:id="25" w:name="bookmark990"/>
      <w:bookmarkEnd w:id="25"/>
      <w:r>
        <w:t>Квалификация преступлений при неосторожном сопричинении, посредственном причинении, неудавшемся соучастии, прикосновенности к преступлению.</w:t>
      </w:r>
    </w:p>
    <w:p w:rsidR="00DF16E1" w:rsidRDefault="00DF16E1" w:rsidP="00DF16E1">
      <w:pPr>
        <w:pStyle w:val="11"/>
        <w:numPr>
          <w:ilvl w:val="0"/>
          <w:numId w:val="19"/>
        </w:numPr>
        <w:tabs>
          <w:tab w:val="left" w:pos="1178"/>
        </w:tabs>
        <w:ind w:firstLine="800"/>
        <w:jc w:val="both"/>
      </w:pPr>
      <w:bookmarkStart w:id="26" w:name="bookmark991"/>
      <w:bookmarkEnd w:id="26"/>
      <w:r>
        <w:t>Квалификация неоконченного преступления в соучастии.</w:t>
      </w:r>
    </w:p>
    <w:p w:rsidR="00DF16E1" w:rsidRDefault="00DF16E1" w:rsidP="00DF16E1">
      <w:pPr>
        <w:pStyle w:val="11"/>
        <w:numPr>
          <w:ilvl w:val="0"/>
          <w:numId w:val="19"/>
        </w:numPr>
        <w:tabs>
          <w:tab w:val="left" w:pos="1468"/>
        </w:tabs>
        <w:ind w:firstLine="800"/>
        <w:jc w:val="both"/>
      </w:pPr>
      <w:bookmarkStart w:id="27" w:name="bookmark992"/>
      <w:bookmarkEnd w:id="27"/>
      <w:r>
        <w:t>Формы множественности преступлений и их влияние на квалификацию преступлений.</w:t>
      </w:r>
    </w:p>
    <w:p w:rsidR="00DF16E1" w:rsidRDefault="00DF16E1" w:rsidP="00DF16E1">
      <w:pPr>
        <w:pStyle w:val="11"/>
        <w:numPr>
          <w:ilvl w:val="0"/>
          <w:numId w:val="19"/>
        </w:numPr>
        <w:tabs>
          <w:tab w:val="left" w:pos="1148"/>
        </w:tabs>
        <w:ind w:firstLine="800"/>
        <w:jc w:val="both"/>
      </w:pPr>
      <w:bookmarkStart w:id="28" w:name="bookmark993"/>
      <w:bookmarkEnd w:id="28"/>
      <w:r>
        <w:t>Отличие от совокупности преступлений сложных форм единого преступления.</w:t>
      </w:r>
    </w:p>
    <w:p w:rsidR="00DF16E1" w:rsidRDefault="00DF16E1" w:rsidP="00DF16E1">
      <w:pPr>
        <w:pStyle w:val="11"/>
        <w:numPr>
          <w:ilvl w:val="0"/>
          <w:numId w:val="19"/>
        </w:numPr>
        <w:tabs>
          <w:tab w:val="left" w:pos="1148"/>
        </w:tabs>
        <w:ind w:firstLine="800"/>
        <w:jc w:val="both"/>
      </w:pPr>
      <w:bookmarkStart w:id="29" w:name="bookmark994"/>
      <w:bookmarkEnd w:id="29"/>
      <w:r>
        <w:t xml:space="preserve">Поглощение сложным (составным) </w:t>
      </w:r>
      <w:r>
        <w:lastRenderedPageBreak/>
        <w:t>преступлением другого преступления.</w:t>
      </w:r>
    </w:p>
    <w:p w:rsidR="00DF16E1" w:rsidRDefault="00DF16E1" w:rsidP="00DF16E1">
      <w:pPr>
        <w:pStyle w:val="11"/>
        <w:numPr>
          <w:ilvl w:val="0"/>
          <w:numId w:val="20"/>
        </w:numPr>
        <w:tabs>
          <w:tab w:val="left" w:pos="1468"/>
        </w:tabs>
        <w:ind w:firstLine="800"/>
        <w:jc w:val="both"/>
      </w:pPr>
      <w:bookmarkStart w:id="30" w:name="bookmark995"/>
      <w:bookmarkEnd w:id="30"/>
      <w:r>
        <w:t>Особенности квалификации преступления, совершенного в группе. Влияние форм соучастия на квалификацию содеянного.</w:t>
      </w:r>
    </w:p>
    <w:p w:rsidR="00DF16E1" w:rsidRDefault="00DF16E1" w:rsidP="00DF16E1">
      <w:pPr>
        <w:pStyle w:val="11"/>
        <w:numPr>
          <w:ilvl w:val="0"/>
          <w:numId w:val="20"/>
        </w:numPr>
        <w:tabs>
          <w:tab w:val="left" w:pos="1298"/>
        </w:tabs>
        <w:ind w:firstLine="800"/>
        <w:jc w:val="both"/>
      </w:pPr>
      <w:bookmarkStart w:id="31" w:name="bookmark996"/>
      <w:bookmarkEnd w:id="31"/>
      <w:r>
        <w:t>Понятие и признаки должностного лица как субъекта преступлений.</w:t>
      </w:r>
    </w:p>
    <w:p w:rsidR="00DF16E1" w:rsidRDefault="00DF16E1" w:rsidP="00DF16E1">
      <w:pPr>
        <w:pStyle w:val="11"/>
        <w:numPr>
          <w:ilvl w:val="0"/>
          <w:numId w:val="20"/>
        </w:numPr>
        <w:tabs>
          <w:tab w:val="left" w:pos="1237"/>
        </w:tabs>
        <w:ind w:firstLine="800"/>
        <w:jc w:val="both"/>
      </w:pPr>
      <w:bookmarkStart w:id="32" w:name="bookmark997"/>
      <w:bookmarkEnd w:id="32"/>
      <w:r>
        <w:t>Понятие и признаки лиц, занимающих государственные должности Российской Федерации и государственные должности ее субъектов.</w:t>
      </w:r>
    </w:p>
    <w:p w:rsidR="00DF16E1" w:rsidRDefault="00DF16E1" w:rsidP="00DF16E1">
      <w:pPr>
        <w:pStyle w:val="11"/>
        <w:numPr>
          <w:ilvl w:val="0"/>
          <w:numId w:val="20"/>
        </w:numPr>
        <w:tabs>
          <w:tab w:val="left" w:pos="1468"/>
        </w:tabs>
        <w:ind w:firstLine="800"/>
        <w:jc w:val="both"/>
      </w:pPr>
      <w:bookmarkStart w:id="33" w:name="bookmark998"/>
      <w:bookmarkEnd w:id="33"/>
      <w:r>
        <w:t>Проблемы квалификации злоупотребления должностными полномочиями (ст. 285 УК РФ).</w:t>
      </w:r>
    </w:p>
    <w:p w:rsidR="00DF16E1" w:rsidRDefault="00DF16E1" w:rsidP="00DF16E1">
      <w:pPr>
        <w:pStyle w:val="11"/>
        <w:numPr>
          <w:ilvl w:val="0"/>
          <w:numId w:val="20"/>
        </w:numPr>
        <w:tabs>
          <w:tab w:val="left" w:pos="1298"/>
        </w:tabs>
        <w:ind w:firstLine="800"/>
        <w:jc w:val="both"/>
      </w:pPr>
      <w:bookmarkStart w:id="34" w:name="bookmark999"/>
      <w:bookmarkEnd w:id="34"/>
      <w:r>
        <w:t>Должностное лицо как субъект взяточничества: спорные вопросы.</w:t>
      </w:r>
    </w:p>
    <w:p w:rsidR="00DF16E1" w:rsidRDefault="00DF16E1" w:rsidP="00DF16E1">
      <w:pPr>
        <w:pStyle w:val="11"/>
        <w:numPr>
          <w:ilvl w:val="0"/>
          <w:numId w:val="20"/>
        </w:numPr>
        <w:tabs>
          <w:tab w:val="left" w:pos="1468"/>
        </w:tabs>
        <w:ind w:firstLine="800"/>
        <w:jc w:val="both"/>
      </w:pPr>
      <w:bookmarkStart w:id="35" w:name="bookmark1000"/>
      <w:bookmarkEnd w:id="35"/>
      <w:r>
        <w:t>Проблемы квалификации иных преступлений против государственной власти, интересов государственной службы и службы в органах местного самоуправления, в которых субъектом выступает должностное лицо.</w:t>
      </w:r>
    </w:p>
    <w:p w:rsidR="00DF16E1" w:rsidRDefault="00DF16E1" w:rsidP="00DF16E1">
      <w:pPr>
        <w:pStyle w:val="11"/>
        <w:numPr>
          <w:ilvl w:val="0"/>
          <w:numId w:val="20"/>
        </w:numPr>
        <w:tabs>
          <w:tab w:val="left" w:pos="1232"/>
        </w:tabs>
        <w:ind w:firstLine="800"/>
        <w:jc w:val="both"/>
      </w:pPr>
      <w:bookmarkStart w:id="36" w:name="bookmark1001"/>
      <w:bookmarkEnd w:id="36"/>
      <w:r>
        <w:t>Концепция ответственности за преступления против жизни и здоровья в действующем уголовном законодательстве России.</w:t>
      </w:r>
    </w:p>
    <w:p w:rsidR="00DF16E1" w:rsidRDefault="00DF16E1" w:rsidP="00DF16E1">
      <w:pPr>
        <w:pStyle w:val="11"/>
        <w:numPr>
          <w:ilvl w:val="0"/>
          <w:numId w:val="20"/>
        </w:numPr>
        <w:tabs>
          <w:tab w:val="left" w:pos="1232"/>
        </w:tabs>
        <w:ind w:firstLine="800"/>
        <w:jc w:val="both"/>
      </w:pPr>
      <w:bookmarkStart w:id="37" w:name="bookmark1002"/>
      <w:bookmarkEnd w:id="37"/>
      <w:r>
        <w:t>Актуальные проблемы квалификация преступлений против жизни и здоровья.</w:t>
      </w:r>
    </w:p>
    <w:p w:rsidR="00DF16E1" w:rsidRDefault="00DF16E1" w:rsidP="00DF16E1">
      <w:pPr>
        <w:pStyle w:val="11"/>
        <w:numPr>
          <w:ilvl w:val="0"/>
          <w:numId w:val="20"/>
        </w:numPr>
        <w:tabs>
          <w:tab w:val="left" w:pos="1299"/>
        </w:tabs>
        <w:ind w:firstLine="800"/>
        <w:jc w:val="both"/>
      </w:pPr>
      <w:bookmarkStart w:id="38" w:name="bookmark1003"/>
      <w:bookmarkEnd w:id="38"/>
      <w:r>
        <w:t>Особенности квалификации убийства по признакам объективной стороны (ч.2 ст.105 УК РФ).</w:t>
      </w:r>
    </w:p>
    <w:p w:rsidR="00DF16E1" w:rsidRDefault="00DF16E1" w:rsidP="00DF16E1">
      <w:pPr>
        <w:pStyle w:val="11"/>
        <w:numPr>
          <w:ilvl w:val="0"/>
          <w:numId w:val="20"/>
        </w:numPr>
        <w:tabs>
          <w:tab w:val="left" w:pos="1227"/>
        </w:tabs>
        <w:ind w:firstLine="800"/>
        <w:jc w:val="both"/>
      </w:pPr>
      <w:bookmarkStart w:id="39" w:name="bookmark1004"/>
      <w:bookmarkEnd w:id="39"/>
      <w:r>
        <w:t>Особенности квалификации убийства по признакам субъективной стороны (ч.2 ст.105 УК РФ)</w:t>
      </w:r>
    </w:p>
    <w:p w:rsidR="00DF16E1" w:rsidRDefault="00DF16E1" w:rsidP="00DF16E1">
      <w:pPr>
        <w:pStyle w:val="11"/>
        <w:numPr>
          <w:ilvl w:val="0"/>
          <w:numId w:val="20"/>
        </w:numPr>
        <w:tabs>
          <w:tab w:val="left" w:pos="668"/>
        </w:tabs>
        <w:ind w:firstLine="800"/>
        <w:jc w:val="both"/>
      </w:pPr>
      <w:bookmarkStart w:id="40" w:name="bookmark1005"/>
      <w:bookmarkEnd w:id="40"/>
      <w:r>
        <w:t>Особенности квалификации убийств, сопряженных с другими преступлениями.</w:t>
      </w:r>
    </w:p>
    <w:p w:rsidR="00DF16E1" w:rsidRDefault="00DF16E1" w:rsidP="00DF16E1">
      <w:pPr>
        <w:pStyle w:val="11"/>
        <w:numPr>
          <w:ilvl w:val="0"/>
          <w:numId w:val="20"/>
        </w:numPr>
        <w:tabs>
          <w:tab w:val="left" w:pos="1430"/>
        </w:tabs>
        <w:ind w:firstLine="820"/>
        <w:jc w:val="both"/>
      </w:pPr>
      <w:bookmarkStart w:id="41" w:name="bookmark1006"/>
      <w:bookmarkEnd w:id="41"/>
      <w:r>
        <w:t>Спорные вопросы квалификации причинения смерти по неосторожности, отграничение от доведения до самоубийства.</w:t>
      </w:r>
    </w:p>
    <w:p w:rsidR="00DF16E1" w:rsidRDefault="00DF16E1" w:rsidP="00DF16E1">
      <w:pPr>
        <w:pStyle w:val="11"/>
        <w:numPr>
          <w:ilvl w:val="0"/>
          <w:numId w:val="20"/>
        </w:numPr>
        <w:tabs>
          <w:tab w:val="left" w:pos="701"/>
        </w:tabs>
        <w:ind w:firstLine="0"/>
        <w:jc w:val="center"/>
      </w:pPr>
      <w:bookmarkStart w:id="42" w:name="bookmark1007"/>
      <w:bookmarkEnd w:id="42"/>
      <w:r>
        <w:t>Причинение вреда здоровью человека: понятие и признаки.</w:t>
      </w:r>
    </w:p>
    <w:p w:rsidR="00DF16E1" w:rsidRDefault="00DF16E1" w:rsidP="00DF16E1">
      <w:pPr>
        <w:pStyle w:val="11"/>
        <w:numPr>
          <w:ilvl w:val="0"/>
          <w:numId w:val="20"/>
        </w:numPr>
        <w:tabs>
          <w:tab w:val="left" w:pos="1430"/>
        </w:tabs>
        <w:ind w:firstLine="820"/>
        <w:jc w:val="both"/>
      </w:pPr>
      <w:bookmarkStart w:id="43" w:name="bookmark1008"/>
      <w:bookmarkEnd w:id="43"/>
      <w:r>
        <w:t>Умышленное причинение тяжкого вреда здоровью человека, повлекшего по неосторожности смерть и его отграничение от умышленного убийства и причинения смерти по неосторожности.</w:t>
      </w:r>
    </w:p>
    <w:p w:rsidR="00DF16E1" w:rsidRDefault="00DF16E1" w:rsidP="00DF16E1">
      <w:pPr>
        <w:pStyle w:val="11"/>
        <w:numPr>
          <w:ilvl w:val="0"/>
          <w:numId w:val="20"/>
        </w:numPr>
        <w:tabs>
          <w:tab w:val="left" w:pos="1430"/>
        </w:tabs>
        <w:ind w:firstLine="820"/>
        <w:jc w:val="both"/>
      </w:pPr>
      <w:bookmarkStart w:id="44" w:name="bookmark1009"/>
      <w:bookmarkEnd w:id="44"/>
      <w:r>
        <w:t>Причинение средней тяжести и легкого вреда здоровью: понятие и признаки.</w:t>
      </w:r>
    </w:p>
    <w:p w:rsidR="00DF16E1" w:rsidRDefault="00DF16E1" w:rsidP="00DF16E1">
      <w:pPr>
        <w:pStyle w:val="11"/>
        <w:numPr>
          <w:ilvl w:val="0"/>
          <w:numId w:val="20"/>
        </w:numPr>
        <w:tabs>
          <w:tab w:val="left" w:pos="1430"/>
        </w:tabs>
        <w:ind w:firstLine="820"/>
        <w:jc w:val="both"/>
      </w:pPr>
      <w:bookmarkStart w:id="45" w:name="bookmark1010"/>
      <w:bookmarkEnd w:id="45"/>
      <w:r>
        <w:t>Проблемы квалификации побоев. Отграничение от причинения легкого вреда здоровью человека.</w:t>
      </w:r>
    </w:p>
    <w:p w:rsidR="00DF16E1" w:rsidRDefault="00DF16E1" w:rsidP="00DF16E1">
      <w:pPr>
        <w:pStyle w:val="11"/>
        <w:numPr>
          <w:ilvl w:val="0"/>
          <w:numId w:val="20"/>
        </w:numPr>
        <w:tabs>
          <w:tab w:val="left" w:pos="1430"/>
        </w:tabs>
        <w:ind w:firstLine="820"/>
        <w:jc w:val="both"/>
      </w:pPr>
      <w:bookmarkStart w:id="46" w:name="bookmark1011"/>
      <w:bookmarkEnd w:id="46"/>
      <w:r>
        <w:t>Истязание: понятие и признаки. Отграничение от побоев и причинения вреда здоровью различной степени тяжести.</w:t>
      </w:r>
    </w:p>
    <w:p w:rsidR="00DF16E1" w:rsidRDefault="00DF16E1" w:rsidP="00DF16E1">
      <w:pPr>
        <w:pStyle w:val="11"/>
        <w:numPr>
          <w:ilvl w:val="0"/>
          <w:numId w:val="20"/>
        </w:numPr>
        <w:tabs>
          <w:tab w:val="left" w:pos="1430"/>
        </w:tabs>
        <w:ind w:firstLine="820"/>
        <w:jc w:val="both"/>
      </w:pPr>
      <w:bookmarkStart w:id="47" w:name="bookmark1012"/>
      <w:bookmarkEnd w:id="47"/>
      <w:r>
        <w:t>Особенности квалификации незаконного производства аборта. Особенности квалификации заражения венерической болезнью и ВИЧ- инфекцией.</w:t>
      </w:r>
    </w:p>
    <w:p w:rsidR="00DF16E1" w:rsidRDefault="00DF16E1" w:rsidP="00DF16E1">
      <w:pPr>
        <w:pStyle w:val="11"/>
        <w:numPr>
          <w:ilvl w:val="0"/>
          <w:numId w:val="20"/>
        </w:numPr>
        <w:tabs>
          <w:tab w:val="left" w:pos="1430"/>
        </w:tabs>
        <w:spacing w:after="320"/>
        <w:ind w:firstLine="820"/>
        <w:jc w:val="both"/>
      </w:pPr>
      <w:bookmarkStart w:id="48" w:name="bookmark1013"/>
      <w:bookmarkEnd w:id="48"/>
      <w:r>
        <w:t>Актуальные проблемы квалификация отдельных видов преступлений (на примере тех преступлений, которые исследуются магистрантом в рамках магистерской диссертации).</w:t>
      </w:r>
    </w:p>
    <w:p w:rsidR="00671C6F" w:rsidRPr="0072377D" w:rsidRDefault="00671C6F" w:rsidP="00671C6F">
      <w:pPr>
        <w:pStyle w:val="a6"/>
        <w:numPr>
          <w:ilvl w:val="0"/>
          <w:numId w:val="3"/>
        </w:numPr>
        <w:jc w:val="both"/>
        <w:rPr>
          <w:sz w:val="28"/>
          <w:szCs w:val="28"/>
          <w:u w:val="double"/>
        </w:rPr>
      </w:pPr>
      <w:r w:rsidRPr="0072377D">
        <w:rPr>
          <w:sz w:val="28"/>
          <w:szCs w:val="28"/>
        </w:rPr>
        <w:lastRenderedPageBreak/>
        <w:t xml:space="preserve">Решить </w:t>
      </w:r>
      <w:r w:rsidR="00DF16E1">
        <w:rPr>
          <w:sz w:val="28"/>
          <w:szCs w:val="28"/>
        </w:rPr>
        <w:t>3</w:t>
      </w:r>
      <w:r w:rsidRPr="0072377D">
        <w:rPr>
          <w:sz w:val="28"/>
          <w:szCs w:val="28"/>
        </w:rPr>
        <w:t xml:space="preserve"> задачи на выбор и оформить в виде письменной работы</w:t>
      </w:r>
      <w:r w:rsidR="009D1047" w:rsidRPr="0072377D">
        <w:rPr>
          <w:sz w:val="28"/>
          <w:szCs w:val="28"/>
        </w:rPr>
        <w:t xml:space="preserve">: </w:t>
      </w:r>
    </w:p>
    <w:p w:rsidR="00DF16E1" w:rsidRDefault="00DF16E1" w:rsidP="00DF16E1">
      <w:pPr>
        <w:pStyle w:val="11"/>
        <w:ind w:firstLine="720"/>
        <w:jc w:val="both"/>
      </w:pPr>
      <w:r>
        <w:t>Задача 1.</w:t>
      </w:r>
    </w:p>
    <w:p w:rsidR="00DF16E1" w:rsidRDefault="00DF16E1" w:rsidP="00DF16E1">
      <w:pPr>
        <w:pStyle w:val="11"/>
        <w:ind w:firstLine="720"/>
        <w:jc w:val="both"/>
      </w:pPr>
      <w:r>
        <w:t xml:space="preserve">Житель деревни Кош Соловьев, похищавший у односельчан скот, систематически сбывал мясо жителю этой же деревни - индивидуальному предпринимателю </w:t>
      </w:r>
      <w:proofErr w:type="spellStart"/>
      <w:r>
        <w:t>Тельцову</w:t>
      </w:r>
      <w:proofErr w:type="spellEnd"/>
      <w:r>
        <w:t>.</w:t>
      </w:r>
    </w:p>
    <w:p w:rsidR="00DF16E1" w:rsidRDefault="00DF16E1" w:rsidP="00DF16E1">
      <w:pPr>
        <w:pStyle w:val="11"/>
        <w:ind w:firstLine="720"/>
        <w:jc w:val="both"/>
      </w:pPr>
      <w:r>
        <w:t xml:space="preserve">Решите вопрос об уголовной ответственности </w:t>
      </w:r>
      <w:proofErr w:type="spellStart"/>
      <w:r>
        <w:t>Тельцова</w:t>
      </w:r>
      <w:proofErr w:type="spellEnd"/>
      <w:r>
        <w:t>, который систематически в больших количествах принимал у Соловьева мясо на реализацию, заранее не договариваясь об этом, но зная, что Соловьев не имеет личного подсобного хозяйства, а у односельчан 3.1 месяц пропало 2 теленка и 6 овец.</w:t>
      </w:r>
    </w:p>
    <w:p w:rsidR="00DF16E1" w:rsidRDefault="00DF16E1" w:rsidP="00DF16E1">
      <w:pPr>
        <w:pStyle w:val="11"/>
        <w:ind w:firstLine="720"/>
        <w:jc w:val="both"/>
      </w:pPr>
      <w:r>
        <w:t xml:space="preserve">Можно ли </w:t>
      </w:r>
      <w:proofErr w:type="spellStart"/>
      <w:r>
        <w:t>Тельцова</w:t>
      </w:r>
      <w:proofErr w:type="spellEnd"/>
      <w:r>
        <w:t xml:space="preserve"> считать соучастником краж, совершенных Соловьевым?</w:t>
      </w:r>
    </w:p>
    <w:p w:rsidR="00DF16E1" w:rsidRDefault="00DF16E1" w:rsidP="00DF16E1">
      <w:pPr>
        <w:pStyle w:val="11"/>
        <w:ind w:firstLine="720"/>
        <w:jc w:val="both"/>
      </w:pPr>
      <w:r>
        <w:t>Назовите отличие соучастия от укрывательства преступлений.</w:t>
      </w:r>
    </w:p>
    <w:p w:rsidR="00DF16E1" w:rsidRDefault="00DF16E1" w:rsidP="00DF16E1">
      <w:pPr>
        <w:pStyle w:val="11"/>
        <w:ind w:firstLine="720"/>
        <w:jc w:val="both"/>
      </w:pPr>
      <w:r>
        <w:t>В каком случае заранее не обещанное укрывательство преступлений перерастает в соучастие в преступлении?</w:t>
      </w:r>
    </w:p>
    <w:p w:rsidR="00DF16E1" w:rsidRDefault="00DF16E1" w:rsidP="00DF16E1">
      <w:pPr>
        <w:pStyle w:val="11"/>
        <w:ind w:firstLine="720"/>
        <w:jc w:val="both"/>
      </w:pPr>
      <w:r>
        <w:t>Задача 2.</w:t>
      </w:r>
    </w:p>
    <w:p w:rsidR="00DF16E1" w:rsidRDefault="00DF16E1" w:rsidP="00DF16E1">
      <w:pPr>
        <w:pStyle w:val="11"/>
        <w:ind w:firstLine="720"/>
        <w:jc w:val="both"/>
      </w:pPr>
      <w:r>
        <w:t xml:space="preserve">Караулов, желая отомстить своему соседу Пен кину, подговорил вернувшегося из мест лишения свободы Щукина изнасиловать дочь Пенкина, которая находилась в беспомощном состоянии и не выходила из дома. При этом Караулов сообщил, </w:t>
      </w:r>
      <w:proofErr w:type="spellStart"/>
      <w:proofErr w:type="gramStart"/>
      <w:r>
        <w:t>что.в</w:t>
      </w:r>
      <w:proofErr w:type="spellEnd"/>
      <w:proofErr w:type="gramEnd"/>
      <w:r>
        <w:t xml:space="preserve"> дневное время дома никого не бывает и Щукин беспрепятственно сможет совершить </w:t>
      </w:r>
      <w:r>
        <w:t>преступление. Щукин изнасиловал дочь Пенкина и, кроме того, похитил находившиеся в доме ценные вещи</w:t>
      </w:r>
    </w:p>
    <w:p w:rsidR="00DF16E1" w:rsidRDefault="00DF16E1" w:rsidP="00DF16E1">
      <w:pPr>
        <w:pStyle w:val="11"/>
        <w:ind w:firstLine="720"/>
        <w:jc w:val="both"/>
      </w:pPr>
      <w:r>
        <w:t>Решите вопрос об уголовной ответственности Караулова и Щукина.</w:t>
      </w:r>
    </w:p>
    <w:p w:rsidR="00DF16E1" w:rsidRDefault="00DF16E1" w:rsidP="00DF16E1">
      <w:pPr>
        <w:pStyle w:val="11"/>
        <w:ind w:firstLine="720"/>
        <w:jc w:val="both"/>
      </w:pPr>
      <w:r>
        <w:t>Задача 3.</w:t>
      </w:r>
    </w:p>
    <w:p w:rsidR="00DF16E1" w:rsidRDefault="00DF16E1" w:rsidP="00DF16E1">
      <w:pPr>
        <w:pStyle w:val="11"/>
        <w:ind w:firstLine="720"/>
        <w:jc w:val="both"/>
      </w:pPr>
      <w:r>
        <w:t>19-летний студент юридического института Тулупов, испытывая материальные затруднения, решил «разбогатеть» путем разбойного нападения на торговый киоск знакомого коммерсанта Уланова. Обдумывая план нападения, он пришел к выводу, что осуществить задуманное можно только в составе группы из трех человек.</w:t>
      </w:r>
    </w:p>
    <w:p w:rsidR="00DF16E1" w:rsidRDefault="00DF16E1" w:rsidP="00DF16E1">
      <w:pPr>
        <w:pStyle w:val="11"/>
        <w:ind w:firstLine="720"/>
        <w:jc w:val="both"/>
      </w:pPr>
      <w:r>
        <w:t xml:space="preserve">В курсе уголовного права Тулупов уже изучил тему «Соучастие в преступлении» и знал, что совершение преступления группой лип по предварительному сговору влечет более строгое наказание, чем индивидуально совершенное преступление. Вместе с тем он знал, что субъектом преступления, предусмотренного ст. 162 УК РФ, является лицо, достигшее 14-летнего возраста, поэтому привлек к совершению преступления спортсменов - самбистов 13-летнего </w:t>
      </w:r>
      <w:proofErr w:type="spellStart"/>
      <w:r>
        <w:t>Фазанова</w:t>
      </w:r>
      <w:proofErr w:type="spellEnd"/>
      <w:r>
        <w:t xml:space="preserve"> и 13-летнего Цаплина, пообещав им «долю» от похищенного имущества.</w:t>
      </w:r>
    </w:p>
    <w:p w:rsidR="00DF16E1" w:rsidRDefault="00DF16E1" w:rsidP="00DF16E1">
      <w:pPr>
        <w:pStyle w:val="11"/>
        <w:ind w:firstLine="740"/>
        <w:jc w:val="both"/>
      </w:pPr>
      <w:r>
        <w:t xml:space="preserve">Тулупов разработал план нападения, распределил роли, проинструктировал </w:t>
      </w:r>
      <w:proofErr w:type="spellStart"/>
      <w:r>
        <w:t>Фазанова</w:t>
      </w:r>
      <w:proofErr w:type="spellEnd"/>
      <w:r>
        <w:t xml:space="preserve"> и Цаплина, как вести себя на месте преступления и последующих после нападения действиях, предоставил им информацию об </w:t>
      </w:r>
      <w:r>
        <w:lastRenderedPageBreak/>
        <w:t>Уланове, режиме работы его торгового киоска и имеющемся в нем ценном имуществе, средствах охраны.</w:t>
      </w:r>
    </w:p>
    <w:p w:rsidR="00DF16E1" w:rsidRDefault="00DF16E1" w:rsidP="00DF16E1">
      <w:pPr>
        <w:pStyle w:val="11"/>
        <w:ind w:firstLine="740"/>
        <w:jc w:val="both"/>
      </w:pPr>
      <w:r>
        <w:t>В назначенный день Фазанов и Цаплин совершили запланированный разбой.</w:t>
      </w:r>
    </w:p>
    <w:p w:rsidR="00DF16E1" w:rsidRDefault="00DF16E1" w:rsidP="00DF16E1">
      <w:pPr>
        <w:pStyle w:val="11"/>
        <w:ind w:firstLine="740"/>
        <w:jc w:val="both"/>
      </w:pPr>
      <w:r>
        <w:t>Тулупов был осужден по п.п. «а», «в» ч.2 ст. 162 УК РФ, т.е. за разбой, совершенный группой лиц по предварительному сговору с незаконным проникновением в помещение</w:t>
      </w:r>
    </w:p>
    <w:p w:rsidR="00DF16E1" w:rsidRDefault="00DF16E1" w:rsidP="00DF16E1">
      <w:pPr>
        <w:pStyle w:val="11"/>
        <w:ind w:firstLine="740"/>
        <w:jc w:val="both"/>
      </w:pPr>
      <w:r>
        <w:t>Обосновано ли решение суда?</w:t>
      </w:r>
    </w:p>
    <w:p w:rsidR="00DF16E1" w:rsidRDefault="00DF16E1" w:rsidP="00DF16E1">
      <w:pPr>
        <w:pStyle w:val="11"/>
        <w:ind w:firstLine="740"/>
        <w:jc w:val="both"/>
      </w:pPr>
      <w:r>
        <w:t>Определите, что не учел студент-юрист Тулупов, недоумевающий, почему он осужден, если в нападении не участвовал, в киоск не проникал, а похищенное имущество Фазанов и Цаплин ему не отдали.</w:t>
      </w:r>
    </w:p>
    <w:p w:rsidR="00DF16E1" w:rsidRDefault="00DF16E1" w:rsidP="00DF16E1">
      <w:pPr>
        <w:pStyle w:val="11"/>
        <w:ind w:firstLine="740"/>
        <w:jc w:val="both"/>
      </w:pPr>
      <w:r>
        <w:t xml:space="preserve">Изменится ли квалификация содеянного </w:t>
      </w:r>
      <w:proofErr w:type="spellStart"/>
      <w:r>
        <w:t>Тулуповым</w:t>
      </w:r>
      <w:proofErr w:type="spellEnd"/>
      <w:r>
        <w:t>, если будет установлено, что Тулупов участвовал в разбойном нападении совместно с Фазановым и Цаплиным?</w:t>
      </w:r>
    </w:p>
    <w:p w:rsidR="00DF16E1" w:rsidRDefault="00DF16E1" w:rsidP="00DF16E1">
      <w:pPr>
        <w:pStyle w:val="11"/>
        <w:ind w:firstLine="720"/>
        <w:jc w:val="both"/>
      </w:pPr>
      <w:r>
        <w:t>Задача 4.</w:t>
      </w:r>
    </w:p>
    <w:p w:rsidR="00DF16E1" w:rsidRDefault="00DF16E1" w:rsidP="00DF16E1">
      <w:pPr>
        <w:pStyle w:val="11"/>
        <w:ind w:firstLine="740"/>
        <w:jc w:val="both"/>
      </w:pPr>
      <w:r>
        <w:t xml:space="preserve">Голубева пришла на дискотеку со своим женихом Дядиным. Встретив там знакомую Есенину в норковом манто, Голубева потеряла интерес к танцам, весь вечер была задумчива, молчалива и печальна. Дядин, обеспокоенный ее состоянием, стал настойчиво интересоваться, что случилось. В ответ Голубева расплакалась и стала упрекать Дядина в неспособности приобрести приличную одежду для невесты. На доводы </w:t>
      </w:r>
      <w:r>
        <w:t>Дядина, что он не заработал денег на манто, рассерженная Голубева крикнула. «Тогда у кради!» и убежала.</w:t>
      </w:r>
    </w:p>
    <w:p w:rsidR="00DF16E1" w:rsidRDefault="00DF16E1" w:rsidP="00DF16E1">
      <w:pPr>
        <w:pStyle w:val="11"/>
        <w:ind w:firstLine="740"/>
        <w:jc w:val="both"/>
      </w:pPr>
      <w:r>
        <w:t>В тот же вечер Дядин совершил кражу манто, принадлежащего Есениной, а через час в нем щеголяла Голубева, радуясь находчивости своего жениха, который рассказал ей о совершенном преступлении.</w:t>
      </w:r>
    </w:p>
    <w:p w:rsidR="00DF16E1" w:rsidRDefault="00DF16E1" w:rsidP="00DF16E1">
      <w:pPr>
        <w:pStyle w:val="11"/>
        <w:ind w:firstLine="740"/>
        <w:jc w:val="both"/>
      </w:pPr>
      <w:r>
        <w:t>Можно ли признать Голубеву соучастницей преступления? При положительном решении укажите виды соучастников</w:t>
      </w:r>
    </w:p>
    <w:p w:rsidR="00DF16E1" w:rsidRDefault="00DF16E1" w:rsidP="00DF16E1">
      <w:pPr>
        <w:pStyle w:val="11"/>
        <w:ind w:firstLine="740"/>
        <w:jc w:val="both"/>
      </w:pPr>
      <w:r>
        <w:t>Задача 5.</w:t>
      </w:r>
    </w:p>
    <w:p w:rsidR="00DF16E1" w:rsidRDefault="00DF16E1" w:rsidP="00DF16E1">
      <w:pPr>
        <w:pStyle w:val="11"/>
        <w:ind w:firstLine="740"/>
        <w:jc w:val="both"/>
      </w:pPr>
      <w:r>
        <w:t xml:space="preserve">Осужденный </w:t>
      </w:r>
      <w:proofErr w:type="spellStart"/>
      <w:r>
        <w:t>Мушкин</w:t>
      </w:r>
      <w:proofErr w:type="spellEnd"/>
      <w:r>
        <w:t xml:space="preserve"> совершил побег из исправительной колонии и в течение месяца скрывался в доме своего друга Петухова, после чего Петухов организовал переправку </w:t>
      </w:r>
      <w:proofErr w:type="spellStart"/>
      <w:r>
        <w:t>Мушкина</w:t>
      </w:r>
      <w:proofErr w:type="spellEnd"/>
      <w:r>
        <w:t xml:space="preserve"> в отдаленное горное селение на машине своего дяди Лыкова.</w:t>
      </w:r>
    </w:p>
    <w:p w:rsidR="00DF16E1" w:rsidRDefault="00DF16E1" w:rsidP="00DF16E1">
      <w:pPr>
        <w:pStyle w:val="11"/>
        <w:ind w:firstLine="740"/>
        <w:jc w:val="both"/>
      </w:pPr>
      <w:r>
        <w:t>Внесите дополнения в условия задачи, позволяющие оценить действия Петухова и Лыкова:</w:t>
      </w:r>
    </w:p>
    <w:p w:rsidR="00DF16E1" w:rsidRDefault="00DF16E1" w:rsidP="00DF16E1">
      <w:pPr>
        <w:pStyle w:val="11"/>
        <w:tabs>
          <w:tab w:val="left" w:pos="1137"/>
        </w:tabs>
        <w:ind w:firstLine="740"/>
        <w:jc w:val="both"/>
      </w:pPr>
      <w:bookmarkStart w:id="49" w:name="bookmark981"/>
      <w:r>
        <w:t>а</w:t>
      </w:r>
      <w:bookmarkEnd w:id="49"/>
      <w:r>
        <w:t>)</w:t>
      </w:r>
      <w:r>
        <w:tab/>
        <w:t>как соучастие в преступлении;</w:t>
      </w:r>
    </w:p>
    <w:p w:rsidR="00DF16E1" w:rsidRDefault="00DF16E1" w:rsidP="00DF16E1">
      <w:pPr>
        <w:pStyle w:val="11"/>
        <w:tabs>
          <w:tab w:val="left" w:pos="1146"/>
        </w:tabs>
        <w:ind w:firstLine="740"/>
        <w:jc w:val="both"/>
      </w:pPr>
      <w:bookmarkStart w:id="50" w:name="bookmark982"/>
      <w:r>
        <w:t>б</w:t>
      </w:r>
      <w:bookmarkEnd w:id="50"/>
      <w:r>
        <w:t>)</w:t>
      </w:r>
      <w:r>
        <w:tab/>
        <w:t>как отсутствие соучастия в преступлении.</w:t>
      </w:r>
    </w:p>
    <w:p w:rsidR="00DF16E1" w:rsidRDefault="00DF16E1" w:rsidP="00DF16E1">
      <w:pPr>
        <w:pStyle w:val="11"/>
        <w:ind w:firstLine="740"/>
        <w:jc w:val="both"/>
      </w:pPr>
      <w:r>
        <w:t xml:space="preserve">В ходе предварительного следствия было установлено, что побег </w:t>
      </w:r>
      <w:proofErr w:type="spellStart"/>
      <w:r>
        <w:t>Мушкин</w:t>
      </w:r>
      <w:proofErr w:type="spellEnd"/>
      <w:r>
        <w:t xml:space="preserve"> совершил при содействии начальника колонии </w:t>
      </w:r>
      <w:proofErr w:type="spellStart"/>
      <w:r>
        <w:t>Овоцова</w:t>
      </w:r>
      <w:proofErr w:type="spellEnd"/>
      <w:r>
        <w:t xml:space="preserve">, который получил взятку от жены </w:t>
      </w:r>
      <w:proofErr w:type="spellStart"/>
      <w:r>
        <w:t>Мушкина</w:t>
      </w:r>
      <w:proofErr w:type="spellEnd"/>
      <w:r>
        <w:t xml:space="preserve"> через посредника Чижова.</w:t>
      </w:r>
    </w:p>
    <w:p w:rsidR="00DF16E1" w:rsidRDefault="00DF16E1" w:rsidP="00DF16E1">
      <w:pPr>
        <w:pStyle w:val="11"/>
        <w:ind w:firstLine="740"/>
        <w:jc w:val="both"/>
      </w:pPr>
      <w:r>
        <w:t>С позиций учения о соучастии в преступлении со специальным субъектом решите вопросы:</w:t>
      </w:r>
    </w:p>
    <w:p w:rsidR="00DF16E1" w:rsidRDefault="00DF16E1" w:rsidP="00DF16E1">
      <w:pPr>
        <w:pStyle w:val="11"/>
        <w:numPr>
          <w:ilvl w:val="0"/>
          <w:numId w:val="21"/>
        </w:numPr>
        <w:tabs>
          <w:tab w:val="left" w:pos="1132"/>
        </w:tabs>
        <w:ind w:firstLine="740"/>
        <w:jc w:val="both"/>
      </w:pPr>
      <w:bookmarkStart w:id="51" w:name="bookmark983"/>
      <w:bookmarkEnd w:id="51"/>
      <w:r>
        <w:t>о видах соучастников побега;</w:t>
      </w:r>
    </w:p>
    <w:p w:rsidR="00DF16E1" w:rsidRDefault="00DF16E1" w:rsidP="00DF16E1">
      <w:pPr>
        <w:pStyle w:val="11"/>
        <w:numPr>
          <w:ilvl w:val="0"/>
          <w:numId w:val="21"/>
        </w:numPr>
        <w:tabs>
          <w:tab w:val="left" w:pos="1156"/>
        </w:tabs>
        <w:ind w:firstLine="740"/>
        <w:jc w:val="both"/>
      </w:pPr>
      <w:bookmarkStart w:id="52" w:name="bookmark984"/>
      <w:bookmarkEnd w:id="52"/>
      <w:r>
        <w:lastRenderedPageBreak/>
        <w:t>о видах соучастников получения взятки.</w:t>
      </w:r>
    </w:p>
    <w:p w:rsidR="00DF16E1" w:rsidRDefault="00DF16E1" w:rsidP="00DF16E1">
      <w:pPr>
        <w:pStyle w:val="11"/>
        <w:ind w:firstLine="740"/>
        <w:jc w:val="both"/>
      </w:pPr>
      <w:r>
        <w:t>Задача 6.</w:t>
      </w:r>
    </w:p>
    <w:p w:rsidR="00DF16E1" w:rsidRDefault="00DF16E1" w:rsidP="00DF16E1">
      <w:pPr>
        <w:pStyle w:val="11"/>
        <w:ind w:firstLine="740"/>
        <w:jc w:val="both"/>
      </w:pPr>
      <w:r>
        <w:t xml:space="preserve">Освободившийся из мест лишения свободы неоднократно судимый </w:t>
      </w:r>
      <w:proofErr w:type="spellStart"/>
      <w:r>
        <w:t>Ягов</w:t>
      </w:r>
      <w:proofErr w:type="spellEnd"/>
      <w:r>
        <w:t xml:space="preserve"> прибыл в родной город, где познакомился с безработными </w:t>
      </w:r>
      <w:proofErr w:type="spellStart"/>
      <w:r>
        <w:t>Амбаровым</w:t>
      </w:r>
      <w:proofErr w:type="spellEnd"/>
      <w:r>
        <w:t xml:space="preserve">, Вороновым, Дерюгиным и Ждановым. Во время очередной пьянки </w:t>
      </w:r>
      <w:proofErr w:type="spellStart"/>
      <w:r>
        <w:t>Ягов</w:t>
      </w:r>
      <w:proofErr w:type="spellEnd"/>
      <w:r>
        <w:t xml:space="preserve"> предложил добывать средства на выпивку путем нападения на магазины в пригороде. Предложение было поддержано всеми. Жданову поручили привлечь в их группу частного охранника Кулагина, у которого имелся пистолет. Жданов выполнил это поручение, пообещав Кулагину «долю» от похищенного.</w:t>
      </w:r>
    </w:p>
    <w:p w:rsidR="00DF16E1" w:rsidRDefault="00DF16E1" w:rsidP="00DF16E1">
      <w:pPr>
        <w:pStyle w:val="11"/>
        <w:ind w:firstLine="740"/>
        <w:jc w:val="both"/>
      </w:pPr>
      <w:r>
        <w:t>Группа тщательно планировала и готовила нападения. Все решения принимались коллегиально, явного лидера в группе не было.</w:t>
      </w:r>
    </w:p>
    <w:p w:rsidR="00DF16E1" w:rsidRDefault="00DF16E1" w:rsidP="00DF16E1">
      <w:pPr>
        <w:pStyle w:val="11"/>
        <w:ind w:firstLine="740"/>
        <w:jc w:val="both"/>
      </w:pPr>
      <w:r>
        <w:t xml:space="preserve">Первое нападение </w:t>
      </w:r>
      <w:proofErr w:type="spellStart"/>
      <w:r>
        <w:t>Ягов</w:t>
      </w:r>
      <w:proofErr w:type="spellEnd"/>
      <w:r>
        <w:t xml:space="preserve">, Воронов и Жданов совершили на магазин в поселке Тан, при этом Воронов нейтрализовал сторожа, угрожая ему пистолетом, а </w:t>
      </w:r>
      <w:proofErr w:type="spellStart"/>
      <w:r>
        <w:t>Ягов</w:t>
      </w:r>
      <w:proofErr w:type="spellEnd"/>
      <w:r>
        <w:t xml:space="preserve"> и Жданов, взломав замки, проникли в магазин и забрали ценности.</w:t>
      </w:r>
    </w:p>
    <w:p w:rsidR="00DF16E1" w:rsidRDefault="00DF16E1" w:rsidP="00DF16E1">
      <w:pPr>
        <w:pStyle w:val="11"/>
        <w:ind w:firstLine="740"/>
        <w:jc w:val="both"/>
      </w:pPr>
      <w:r>
        <w:t xml:space="preserve">Второе нападение на магазин в селе Ик совершили Амбаров, Жданов и Кулагин, пистолет находился у </w:t>
      </w:r>
      <w:proofErr w:type="spellStart"/>
      <w:r>
        <w:t>Амбарова</w:t>
      </w:r>
      <w:proofErr w:type="spellEnd"/>
      <w:r>
        <w:t>.</w:t>
      </w:r>
    </w:p>
    <w:p w:rsidR="00DF16E1" w:rsidRDefault="00DF16E1" w:rsidP="00DF16E1">
      <w:pPr>
        <w:pStyle w:val="11"/>
        <w:ind w:firstLine="740"/>
        <w:jc w:val="both"/>
      </w:pPr>
      <w:r>
        <w:t xml:space="preserve">Третье нападение, в котором участвовали Амбаров, Воронов и Дерюгин, было совершено в селе Ваш, причем Дерюгин, у которого находился пистолет, и которому было </w:t>
      </w:r>
      <w:r>
        <w:t>поручено нейтрализовать сторожа, убил его при попытке вызвать милицию.</w:t>
      </w:r>
    </w:p>
    <w:p w:rsidR="00DF16E1" w:rsidRDefault="00DF16E1" w:rsidP="00DF16E1">
      <w:pPr>
        <w:pStyle w:val="11"/>
        <w:ind w:firstLine="740"/>
        <w:jc w:val="both"/>
      </w:pPr>
      <w:r>
        <w:t>Определите форму соучастия, вид соучастия, виды соучастников в каждом из совершенных преступлений.</w:t>
      </w:r>
    </w:p>
    <w:p w:rsidR="00DF16E1" w:rsidRDefault="00DF16E1" w:rsidP="00DF16E1">
      <w:pPr>
        <w:pStyle w:val="11"/>
        <w:ind w:firstLine="740"/>
        <w:jc w:val="both"/>
      </w:pPr>
      <w:r>
        <w:t>Задача 7.</w:t>
      </w:r>
    </w:p>
    <w:p w:rsidR="00DF16E1" w:rsidRDefault="00DF16E1" w:rsidP="00DF16E1">
      <w:pPr>
        <w:pStyle w:val="11"/>
        <w:ind w:firstLine="740"/>
        <w:jc w:val="both"/>
      </w:pPr>
      <w:proofErr w:type="spellStart"/>
      <w:r>
        <w:t>Маскина</w:t>
      </w:r>
      <w:proofErr w:type="spellEnd"/>
      <w:r>
        <w:t xml:space="preserve"> решила избавиться от мужа, наняв за пять тысяч долларов США профессионального убийцу - киллера. Киллер, получив от Маркиной информацию о распорядке дня мужа и его привычках, а также ключ от входной двери квартиры, в назначенный ею день и час вошел в квартиру, где спал муж </w:t>
      </w:r>
      <w:proofErr w:type="spellStart"/>
      <w:r>
        <w:t>Маскиной</w:t>
      </w:r>
      <w:proofErr w:type="spellEnd"/>
      <w:r>
        <w:t>, и задушил его.</w:t>
      </w:r>
    </w:p>
    <w:p w:rsidR="00DF16E1" w:rsidRDefault="00DF16E1" w:rsidP="00DF16E1">
      <w:pPr>
        <w:pStyle w:val="11"/>
        <w:ind w:firstLine="740"/>
        <w:jc w:val="both"/>
      </w:pPr>
      <w:r>
        <w:t>Как надлежит квалифицировать действия каждого соучастника убийства, исходя из формы соучастия, вида соучастия и видов соучастников преступления?</w:t>
      </w:r>
    </w:p>
    <w:p w:rsidR="00DF16E1" w:rsidRDefault="00DF16E1" w:rsidP="00DF16E1">
      <w:pPr>
        <w:pStyle w:val="11"/>
        <w:ind w:firstLine="740"/>
        <w:jc w:val="both"/>
      </w:pPr>
      <w:r>
        <w:t xml:space="preserve">Проанализируйте текст ч.ч. 1 и 2 ст.35 УК РФ и определите (с использованием логического и систематического способов толкования), какая форма соучастия - </w:t>
      </w:r>
      <w:proofErr w:type="spellStart"/>
      <w:r>
        <w:t>соисполнительство</w:t>
      </w:r>
      <w:proofErr w:type="spellEnd"/>
      <w:r>
        <w:t xml:space="preserve"> или сложное соучастие с распределением ролей - предусмотрена законодателем в случаях совершения преступления группой лиц по предварительному сговору?</w:t>
      </w:r>
    </w:p>
    <w:p w:rsidR="00DF16E1" w:rsidRDefault="00DF16E1" w:rsidP="00DF16E1">
      <w:pPr>
        <w:pStyle w:val="11"/>
        <w:ind w:firstLine="740"/>
        <w:jc w:val="both"/>
      </w:pPr>
      <w:r>
        <w:t>Задача 8</w:t>
      </w:r>
    </w:p>
    <w:p w:rsidR="00DF16E1" w:rsidRDefault="00DF16E1" w:rsidP="00DF16E1">
      <w:pPr>
        <w:pStyle w:val="11"/>
        <w:ind w:firstLine="740"/>
        <w:jc w:val="both"/>
      </w:pPr>
      <w:r>
        <w:t xml:space="preserve">Алиев был привлечен к уголовной ответственности за пособничество в изнасиловании, поскольку материалами следствия было </w:t>
      </w:r>
      <w:proofErr w:type="gramStart"/>
      <w:r>
        <w:t>доказано.что</w:t>
      </w:r>
      <w:proofErr w:type="gramEnd"/>
      <w:r>
        <w:t xml:space="preserve"> он, находясь у себя дома, притворился спящим, когда приятель Алиева </w:t>
      </w:r>
      <w:proofErr w:type="spellStart"/>
      <w:r>
        <w:t>Бикмурзин</w:t>
      </w:r>
      <w:proofErr w:type="spellEnd"/>
      <w:r>
        <w:t xml:space="preserve"> </w:t>
      </w:r>
      <w:r>
        <w:lastRenderedPageBreak/>
        <w:t xml:space="preserve">насиловал в смежной комнате его знакомую </w:t>
      </w:r>
      <w:proofErr w:type="spellStart"/>
      <w:r>
        <w:t>Бортневу</w:t>
      </w:r>
      <w:proofErr w:type="spellEnd"/>
      <w:r>
        <w:t>.</w:t>
      </w:r>
    </w:p>
    <w:p w:rsidR="00DF16E1" w:rsidRDefault="00DF16E1" w:rsidP="00DF16E1">
      <w:pPr>
        <w:pStyle w:val="11"/>
        <w:ind w:firstLine="740"/>
        <w:jc w:val="both"/>
      </w:pPr>
      <w:r>
        <w:t>Правильно ли решение суда о привлечении Алиева к уголовной ответственности?</w:t>
      </w:r>
    </w:p>
    <w:p w:rsidR="00DF16E1" w:rsidRDefault="00DF16E1" w:rsidP="00DF16E1">
      <w:pPr>
        <w:pStyle w:val="11"/>
        <w:ind w:firstLine="740"/>
        <w:jc w:val="both"/>
      </w:pPr>
      <w:r>
        <w:t>Задача 9.</w:t>
      </w:r>
    </w:p>
    <w:p w:rsidR="00DF16E1" w:rsidRDefault="00DF16E1" w:rsidP="00DF16E1">
      <w:pPr>
        <w:pStyle w:val="11"/>
        <w:ind w:firstLine="740"/>
        <w:jc w:val="both"/>
      </w:pPr>
      <w:r>
        <w:t xml:space="preserve">Мусин, не имея лицензии, отправился в лес на охоту. Заметив в кустах лося, он несколькими выстрелами убил его, разделал, а мясо спрятал в лесу. Ночью со своим родственником </w:t>
      </w:r>
      <w:proofErr w:type="spellStart"/>
      <w:r>
        <w:t>Белаловым</w:t>
      </w:r>
      <w:proofErr w:type="spellEnd"/>
      <w:r>
        <w:t xml:space="preserve"> на автомашине последнего Мусин вывез мясо, впоследствии его продал, часть денег передав </w:t>
      </w:r>
      <w:proofErr w:type="spellStart"/>
      <w:r>
        <w:t>Белалову</w:t>
      </w:r>
      <w:proofErr w:type="spellEnd"/>
      <w:r>
        <w:t>.</w:t>
      </w:r>
    </w:p>
    <w:p w:rsidR="00DF16E1" w:rsidRDefault="00DF16E1" w:rsidP="00DF16E1">
      <w:pPr>
        <w:pStyle w:val="11"/>
        <w:ind w:firstLine="740"/>
        <w:jc w:val="both"/>
      </w:pPr>
      <w:r>
        <w:t xml:space="preserve">Решите вопрос об уголовной ответственности </w:t>
      </w:r>
      <w:proofErr w:type="spellStart"/>
      <w:r>
        <w:t>Белаловл</w:t>
      </w:r>
      <w:proofErr w:type="spellEnd"/>
      <w:r>
        <w:t xml:space="preserve">. Является ли </w:t>
      </w:r>
      <w:proofErr w:type="spellStart"/>
      <w:r>
        <w:t>Белалов</w:t>
      </w:r>
      <w:proofErr w:type="spellEnd"/>
      <w:r>
        <w:t xml:space="preserve"> соучастником преступления?</w:t>
      </w:r>
    </w:p>
    <w:p w:rsidR="00DF16E1" w:rsidRDefault="00DF16E1" w:rsidP="00DF16E1">
      <w:pPr>
        <w:pStyle w:val="11"/>
        <w:ind w:firstLine="720"/>
        <w:jc w:val="both"/>
      </w:pPr>
      <w:r>
        <w:t>Задача 10.</w:t>
      </w:r>
    </w:p>
    <w:p w:rsidR="00DF16E1" w:rsidRDefault="00DF16E1" w:rsidP="00DF16E1">
      <w:pPr>
        <w:pStyle w:val="11"/>
        <w:ind w:firstLine="740"/>
        <w:jc w:val="both"/>
      </w:pPr>
      <w:r>
        <w:t>Ксенофонтов и Марцев по договоренности взломали на железнодорожной станции контейнер и похитили из него ценные вещи на сумму более 50 тысяч рублей. Похищенное они спрятали в доме сожительницы Ксенофонтова и стали искать людей, которым можно было бы сбыть вещи. Сожительница Ксенофонтова обнаружила краденное, но по его просьбе обещала о преступлении молчать.</w:t>
      </w:r>
    </w:p>
    <w:p w:rsidR="00DF16E1" w:rsidRDefault="00DF16E1" w:rsidP="00DF16E1">
      <w:pPr>
        <w:pStyle w:val="11"/>
        <w:ind w:firstLine="740"/>
        <w:jc w:val="both"/>
      </w:pPr>
      <w:r>
        <w:t xml:space="preserve">Дайте уголовно-правовую оценку действиям сожительницы </w:t>
      </w:r>
      <w:proofErr w:type="spellStart"/>
      <w:r>
        <w:t>Ксенофснтова</w:t>
      </w:r>
      <w:proofErr w:type="spellEnd"/>
      <w:r>
        <w:t xml:space="preserve">. Назовите условия ответственности за укрывательство преступления. Возможна ли ответственность за недонесение по УК РФ </w:t>
      </w:r>
      <w:r>
        <w:t>1996 года?</w:t>
      </w:r>
    </w:p>
    <w:p w:rsidR="00DF16E1" w:rsidRDefault="00DF16E1" w:rsidP="00DF16E1">
      <w:pPr>
        <w:pStyle w:val="11"/>
        <w:ind w:firstLine="740"/>
        <w:jc w:val="both"/>
      </w:pPr>
      <w:r>
        <w:t xml:space="preserve">Изменится ли решение, если похищенное было спрятано у сожительницы Ксенофонтова, с которой он заранее договорился о месте </w:t>
      </w:r>
      <w:proofErr w:type="spellStart"/>
      <w:r>
        <w:t>храненич</w:t>
      </w:r>
      <w:proofErr w:type="spellEnd"/>
      <w:r>
        <w:t xml:space="preserve"> имущества, добытого преступным путем?</w:t>
      </w:r>
    </w:p>
    <w:p w:rsidR="00DF16E1" w:rsidRDefault="00DF16E1" w:rsidP="00DF16E1">
      <w:pPr>
        <w:pStyle w:val="11"/>
        <w:ind w:firstLine="740"/>
        <w:jc w:val="both"/>
      </w:pPr>
      <w:r>
        <w:t>Задача 11.</w:t>
      </w:r>
    </w:p>
    <w:p w:rsidR="00DF16E1" w:rsidRDefault="00DF16E1" w:rsidP="00DF16E1">
      <w:pPr>
        <w:pStyle w:val="11"/>
        <w:ind w:firstLine="720"/>
        <w:jc w:val="both"/>
      </w:pPr>
      <w:r>
        <w:t>Участковый инспектор милиции Измайлов во время обхода закрепленной за ним территории услышал крики о помощи, которые доносились с крытой детской игровой площадки. Заглянув туда, он увидел двух мужчин, которые пытались изнасиловать девушку. Как потом выяснилось, в одном из насильников он узнал сына своего начальника и поэтому, не желая иметь неприятности по службе, сделал вид, что ничего не заметил и не предотвратил изнасилование.</w:t>
      </w:r>
    </w:p>
    <w:p w:rsidR="00DF16E1" w:rsidRDefault="00DF16E1" w:rsidP="00DF16E1">
      <w:pPr>
        <w:pStyle w:val="11"/>
        <w:ind w:firstLine="720"/>
        <w:jc w:val="both"/>
      </w:pPr>
      <w:r>
        <w:t>Дайте уголовно-правовую оценку поведению участкового инспектора. Можно ли его признать соучастником преступления?</w:t>
      </w:r>
    </w:p>
    <w:p w:rsidR="00DF16E1" w:rsidRDefault="00DF16E1" w:rsidP="00DF16E1">
      <w:pPr>
        <w:pStyle w:val="11"/>
        <w:ind w:firstLine="720"/>
        <w:jc w:val="both"/>
      </w:pPr>
      <w:r>
        <w:t>Задача 12.</w:t>
      </w:r>
    </w:p>
    <w:p w:rsidR="00DF16E1" w:rsidRDefault="00DF16E1" w:rsidP="00DF16E1">
      <w:pPr>
        <w:pStyle w:val="11"/>
        <w:ind w:firstLine="720"/>
        <w:jc w:val="both"/>
      </w:pPr>
      <w:proofErr w:type="spellStart"/>
      <w:r>
        <w:t>Трофимчук</w:t>
      </w:r>
      <w:proofErr w:type="spellEnd"/>
      <w:r>
        <w:t xml:space="preserve">, питая злобу к Садовской за то, что она полтора года назад сообщила органам милиции о неоднократном совершении его отцом браконьерства и хулиганства, подошел к дому Садовских, заметил через окно очертание фигуры человека и, ошибочно считая, что это Садовская, произвел прицельный выстрел, которым был убит отец Садовской. Суд первой инстанции осудил </w:t>
      </w:r>
      <w:proofErr w:type="spellStart"/>
      <w:r>
        <w:lastRenderedPageBreak/>
        <w:t>Трофимчук</w:t>
      </w:r>
      <w:proofErr w:type="spellEnd"/>
      <w:r>
        <w:t xml:space="preserve"> по ст. 30 и 109, п. «б» ч. 2 ст. 105 УК РФ.</w:t>
      </w:r>
    </w:p>
    <w:p w:rsidR="00DF16E1" w:rsidRDefault="00DF16E1" w:rsidP="00DF16E1">
      <w:pPr>
        <w:pStyle w:val="11"/>
        <w:ind w:firstLine="720"/>
        <w:jc w:val="both"/>
      </w:pPr>
      <w:r>
        <w:t xml:space="preserve">Правильно ли квалифицированы действия </w:t>
      </w:r>
      <w:proofErr w:type="spellStart"/>
      <w:r>
        <w:t>Трофимчука</w:t>
      </w:r>
      <w:proofErr w:type="spellEnd"/>
      <w:r>
        <w:t>? Дайте уголовно-правовую характеристику содеянному.</w:t>
      </w:r>
    </w:p>
    <w:p w:rsidR="00DF16E1" w:rsidRDefault="00DF16E1" w:rsidP="00DF16E1">
      <w:pPr>
        <w:pStyle w:val="11"/>
        <w:ind w:firstLine="720"/>
        <w:jc w:val="both"/>
      </w:pPr>
      <w:r>
        <w:t>Задача 13.</w:t>
      </w:r>
    </w:p>
    <w:p w:rsidR="00DF16E1" w:rsidRDefault="00DF16E1" w:rsidP="00DF16E1">
      <w:pPr>
        <w:pStyle w:val="11"/>
        <w:ind w:firstLine="720"/>
        <w:jc w:val="both"/>
      </w:pPr>
      <w:r>
        <w:t xml:space="preserve">Кочеткова, скрывая беременность, сразу же после родов, которые происходили в ее доме, бросила ребенка в кадку с водой. Помогавший ей при родах </w:t>
      </w:r>
      <w:proofErr w:type="spellStart"/>
      <w:r>
        <w:t>Тулунин</w:t>
      </w:r>
      <w:proofErr w:type="spellEnd"/>
      <w:r>
        <w:t xml:space="preserve"> закопал труп в землю.</w:t>
      </w:r>
    </w:p>
    <w:p w:rsidR="00DF16E1" w:rsidRDefault="00DF16E1" w:rsidP="00DF16E1">
      <w:pPr>
        <w:pStyle w:val="11"/>
        <w:ind w:firstLine="720"/>
        <w:jc w:val="both"/>
      </w:pPr>
      <w:r>
        <w:t>Судебно-медицинская экспертиза установила, что ребенок родился мертвым.</w:t>
      </w:r>
    </w:p>
    <w:p w:rsidR="00DF16E1" w:rsidRDefault="00DF16E1" w:rsidP="00DF16E1">
      <w:pPr>
        <w:pStyle w:val="11"/>
        <w:ind w:firstLine="720"/>
        <w:jc w:val="both"/>
      </w:pPr>
      <w:r>
        <w:t xml:space="preserve">Дайте уголовно-правовую характеристику содеянному. Подлежит ли ответственности </w:t>
      </w:r>
      <w:proofErr w:type="spellStart"/>
      <w:r>
        <w:t>Тулунин</w:t>
      </w:r>
      <w:proofErr w:type="spellEnd"/>
      <w:r>
        <w:t>?</w:t>
      </w:r>
    </w:p>
    <w:p w:rsidR="00DF16E1" w:rsidRDefault="00DF16E1" w:rsidP="00DF16E1">
      <w:pPr>
        <w:pStyle w:val="11"/>
        <w:ind w:firstLine="720"/>
        <w:jc w:val="both"/>
      </w:pPr>
      <w:r>
        <w:t>Задача 14.</w:t>
      </w:r>
    </w:p>
    <w:p w:rsidR="00DF16E1" w:rsidRDefault="00DF16E1" w:rsidP="00DF16E1">
      <w:pPr>
        <w:pStyle w:val="11"/>
        <w:ind w:firstLine="720"/>
        <w:jc w:val="both"/>
      </w:pPr>
      <w:r>
        <w:t>Зудин, войдя в дом Никитиных под предлогом узнать дорогу до другого населенного пункта, убил хозяина и его жену, забрал охотничье ружье, ручные часы, орденскую книжку и пенсию хозяев, полученную ими за два последних месяца.</w:t>
      </w:r>
    </w:p>
    <w:p w:rsidR="00DF16E1" w:rsidRDefault="00DF16E1" w:rsidP="00DF16E1">
      <w:pPr>
        <w:pStyle w:val="11"/>
        <w:ind w:firstLine="720"/>
        <w:jc w:val="both"/>
      </w:pPr>
      <w:r>
        <w:t>Дайте уголовно-правовую характеристику содеянному.</w:t>
      </w:r>
    </w:p>
    <w:p w:rsidR="00DF16E1" w:rsidRDefault="00DF16E1" w:rsidP="00DF16E1">
      <w:pPr>
        <w:pStyle w:val="11"/>
        <w:ind w:firstLine="720"/>
        <w:jc w:val="both"/>
      </w:pPr>
      <w:r>
        <w:t>Задача 15.</w:t>
      </w:r>
    </w:p>
    <w:p w:rsidR="00DF16E1" w:rsidRDefault="00DF16E1" w:rsidP="00DF16E1">
      <w:pPr>
        <w:pStyle w:val="11"/>
        <w:ind w:firstLine="720"/>
        <w:jc w:val="both"/>
      </w:pPr>
      <w:r>
        <w:t xml:space="preserve">Митрохин дал важные правдивые свидетельские показания на суде по обвинению Ковалева в тяжком преступлении. Ковалев был осужден к длительному сроку лишения свободы. Когда его уводили из зала суда, он </w:t>
      </w:r>
      <w:r>
        <w:t>крикнул Митрохину, что не забудет его показаний. Возвратившись через несколько лет из мест лишения свободы, Ковалев однажды подкараулил Митрохина в безлюдном месте, окликнул его, а затем убил ударом ножа и отрезал у мертвого язык.</w:t>
      </w:r>
    </w:p>
    <w:p w:rsidR="00DF16E1" w:rsidRDefault="00DF16E1" w:rsidP="00DF16E1">
      <w:pPr>
        <w:pStyle w:val="11"/>
        <w:ind w:firstLine="720"/>
        <w:jc w:val="both"/>
      </w:pPr>
      <w:r>
        <w:t>Дайте уголовно-правовую характеристику содеянному.</w:t>
      </w:r>
    </w:p>
    <w:p w:rsidR="00DF16E1" w:rsidRDefault="00DF16E1" w:rsidP="00DF16E1">
      <w:pPr>
        <w:pStyle w:val="11"/>
        <w:ind w:firstLine="720"/>
        <w:jc w:val="both"/>
      </w:pPr>
      <w:r>
        <w:t>Задача 16.</w:t>
      </w:r>
    </w:p>
    <w:p w:rsidR="00DF16E1" w:rsidRDefault="00DF16E1" w:rsidP="00DF16E1">
      <w:pPr>
        <w:pStyle w:val="11"/>
        <w:ind w:firstLine="720"/>
        <w:jc w:val="both"/>
      </w:pPr>
      <w:r>
        <w:t>Тушканов, находясь в состоянии сильного опьянения, неоднократно избивал беременную жену. Придя в очередной раз домой в нетрезвом состоянии, Тушканов вновь стал избивать жену, которая взяла на руки годовалого ребенка и хотела уйти из дома. Однако Тушканов задержал жену, облил ее и ребенка керосином и бросил в них горящую спичку. От полученных ожогов жена и ребенок скончались.</w:t>
      </w:r>
    </w:p>
    <w:p w:rsidR="00DF16E1" w:rsidRDefault="00DF16E1" w:rsidP="00DF16E1">
      <w:pPr>
        <w:pStyle w:val="11"/>
        <w:ind w:firstLine="720"/>
        <w:jc w:val="both"/>
      </w:pPr>
      <w:r>
        <w:t>Дайте уголовно-правовую характеристику содеянному.</w:t>
      </w:r>
    </w:p>
    <w:p w:rsidR="00DF16E1" w:rsidRDefault="00DF16E1" w:rsidP="00DF16E1">
      <w:pPr>
        <w:pStyle w:val="11"/>
        <w:ind w:firstLine="720"/>
        <w:jc w:val="both"/>
      </w:pPr>
      <w:r>
        <w:t>Задача 17.</w:t>
      </w:r>
    </w:p>
    <w:p w:rsidR="00DF16E1" w:rsidRDefault="00DF16E1" w:rsidP="00DF16E1">
      <w:pPr>
        <w:pStyle w:val="11"/>
        <w:ind w:firstLine="720"/>
        <w:jc w:val="both"/>
      </w:pPr>
      <w:r>
        <w:t xml:space="preserve">Невзорова подговорила любовника </w:t>
      </w:r>
      <w:proofErr w:type="spellStart"/>
      <w:r>
        <w:t>Милюнина</w:t>
      </w:r>
      <w:proofErr w:type="spellEnd"/>
      <w:r>
        <w:t xml:space="preserve">, убить ее мужа Невзорова. </w:t>
      </w:r>
      <w:proofErr w:type="spellStart"/>
      <w:r>
        <w:t>Милюнин</w:t>
      </w:r>
      <w:proofErr w:type="spellEnd"/>
      <w:r>
        <w:t xml:space="preserve"> выследил Невзорова, напал на него и нанес ему 18 ранений в различные части тела, от которых последний скончался. По предварительной договоренности с </w:t>
      </w:r>
      <w:proofErr w:type="spellStart"/>
      <w:r>
        <w:t>Невзоровой</w:t>
      </w:r>
      <w:proofErr w:type="spellEnd"/>
      <w:r>
        <w:t xml:space="preserve"> закопал труп в лесу Зеленков, за что получил деньги от </w:t>
      </w:r>
      <w:proofErr w:type="spellStart"/>
      <w:r>
        <w:t>Невзоровой</w:t>
      </w:r>
      <w:proofErr w:type="spellEnd"/>
      <w:r>
        <w:t>.</w:t>
      </w:r>
    </w:p>
    <w:p w:rsidR="00DF16E1" w:rsidRDefault="00DF16E1" w:rsidP="00DF16E1">
      <w:pPr>
        <w:pStyle w:val="11"/>
        <w:ind w:firstLine="720"/>
        <w:jc w:val="both"/>
      </w:pPr>
      <w:r>
        <w:t xml:space="preserve">Дайте уголовно-правовую характеристику </w:t>
      </w:r>
      <w:r>
        <w:lastRenderedPageBreak/>
        <w:t>содеянному.</w:t>
      </w:r>
    </w:p>
    <w:p w:rsidR="00DF16E1" w:rsidRDefault="00DF16E1" w:rsidP="00DF16E1">
      <w:pPr>
        <w:pStyle w:val="11"/>
        <w:ind w:firstLine="720"/>
        <w:jc w:val="both"/>
      </w:pPr>
      <w:r>
        <w:t>Задача 18.</w:t>
      </w:r>
    </w:p>
    <w:p w:rsidR="00DF16E1" w:rsidRDefault="00DF16E1" w:rsidP="00DF16E1">
      <w:pPr>
        <w:pStyle w:val="11"/>
        <w:ind w:firstLine="720"/>
        <w:jc w:val="both"/>
      </w:pPr>
      <w:r>
        <w:t xml:space="preserve">Кочетов в безлюдной местности, угрожая ножом, изнасиловал </w:t>
      </w:r>
      <w:proofErr w:type="spellStart"/>
      <w:r>
        <w:t>Рушину</w:t>
      </w:r>
      <w:proofErr w:type="spellEnd"/>
      <w:r>
        <w:t xml:space="preserve">. Он </w:t>
      </w:r>
      <w:proofErr w:type="spellStart"/>
      <w:r>
        <w:t>отбрал</w:t>
      </w:r>
      <w:proofErr w:type="spellEnd"/>
      <w:r>
        <w:t xml:space="preserve"> у нее деньги и вещи, связал ей руки, завязал глаза, воткнул в рот палку с тряпкой, обнажил потерпевшую, ударил ножом в грудь и, считая ее мертвой, скрылся. </w:t>
      </w:r>
      <w:proofErr w:type="spellStart"/>
      <w:r>
        <w:t>Рушина</w:t>
      </w:r>
      <w:proofErr w:type="spellEnd"/>
      <w:r>
        <w:t xml:space="preserve"> была обнаружена посторонними людьми и доставлена в больницу, где удалось спасти ей жизнь</w:t>
      </w:r>
    </w:p>
    <w:p w:rsidR="00DF16E1" w:rsidRDefault="00DF16E1" w:rsidP="00DF16E1">
      <w:pPr>
        <w:pStyle w:val="11"/>
        <w:ind w:firstLine="720"/>
        <w:jc w:val="both"/>
      </w:pPr>
      <w:r>
        <w:t>Дайте уголовно-правовую характеристику содеянному.</w:t>
      </w:r>
    </w:p>
    <w:p w:rsidR="00DF16E1" w:rsidRDefault="00DF16E1" w:rsidP="00DF16E1">
      <w:pPr>
        <w:pStyle w:val="11"/>
        <w:ind w:firstLine="720"/>
        <w:jc w:val="both"/>
      </w:pPr>
      <w:r>
        <w:t>Задача 19.</w:t>
      </w:r>
    </w:p>
    <w:p w:rsidR="00DF16E1" w:rsidRDefault="00DF16E1" w:rsidP="00DF16E1">
      <w:pPr>
        <w:pStyle w:val="11"/>
        <w:ind w:firstLine="720"/>
        <w:jc w:val="both"/>
      </w:pPr>
      <w:r>
        <w:t>Пирожков на почве личных неприязненных отношений с соседом Ивановым нанес последнему удар кулаком в лицо. Иванов бросился бежать, но Пирожков догнал Иванова, повалил его на землю, нанес несколько ударов по лицу. Иванов схватил обломок кирпича и с силой ударил им Пирожкова по голове, от которого тот скончался.</w:t>
      </w:r>
    </w:p>
    <w:p w:rsidR="00DF16E1" w:rsidRDefault="00DF16E1" w:rsidP="00DF16E1">
      <w:pPr>
        <w:pStyle w:val="11"/>
        <w:ind w:firstLine="720"/>
        <w:jc w:val="both"/>
      </w:pPr>
      <w:r>
        <w:t>Не превышены ли пределы необходимой обороны Ивановым? Подлежит ли он уголовной ответственности?</w:t>
      </w:r>
    </w:p>
    <w:p w:rsidR="00DF16E1" w:rsidRDefault="00DF16E1" w:rsidP="00DF16E1">
      <w:pPr>
        <w:pStyle w:val="11"/>
        <w:ind w:firstLine="720"/>
        <w:jc w:val="both"/>
      </w:pPr>
      <w:r>
        <w:t>Задача 18.</w:t>
      </w:r>
    </w:p>
    <w:p w:rsidR="00DF16E1" w:rsidRDefault="00DF16E1" w:rsidP="00DF16E1">
      <w:pPr>
        <w:pStyle w:val="11"/>
        <w:ind w:firstLine="720"/>
        <w:jc w:val="both"/>
      </w:pPr>
      <w:r>
        <w:t xml:space="preserve">Озеров ехал на машине с семьей по загородной трассе. Недалеко от населенного пункта произошел </w:t>
      </w:r>
      <w:proofErr w:type="gramStart"/>
      <w:r>
        <w:t>прокол шины</w:t>
      </w:r>
      <w:proofErr w:type="gramEnd"/>
      <w:r>
        <w:t xml:space="preserve"> и Озеров стал менять колесо. Пятилетний сын Озерова неожиданно выбежал из-за машины на дорогу и </w:t>
      </w:r>
      <w:r>
        <w:t xml:space="preserve">был сбит самосвалом, управляемым шофером </w:t>
      </w:r>
      <w:proofErr w:type="spellStart"/>
      <w:r>
        <w:t>Сипатым</w:t>
      </w:r>
      <w:proofErr w:type="spellEnd"/>
      <w:r>
        <w:t xml:space="preserve">. Водитель остановился и подбежал к мертвому мальчику. В это время на него набросился Озеров и нанес отверткой 27 ран, от которых </w:t>
      </w:r>
      <w:proofErr w:type="spellStart"/>
      <w:r>
        <w:t>Сипатый</w:t>
      </w:r>
      <w:proofErr w:type="spellEnd"/>
      <w:r>
        <w:t xml:space="preserve"> тут же умер.</w:t>
      </w:r>
    </w:p>
    <w:p w:rsidR="00DF16E1" w:rsidRDefault="00DF16E1" w:rsidP="00DF16E1">
      <w:pPr>
        <w:pStyle w:val="11"/>
        <w:ind w:firstLine="780"/>
      </w:pPr>
      <w:r>
        <w:t>Квалифицируйте содеянное Озеровым.</w:t>
      </w:r>
    </w:p>
    <w:p w:rsidR="00DF16E1" w:rsidRDefault="00DF16E1" w:rsidP="00DF16E1">
      <w:pPr>
        <w:pStyle w:val="11"/>
        <w:ind w:firstLine="780"/>
        <w:jc w:val="both"/>
      </w:pPr>
      <w:r>
        <w:t>Задача 20.</w:t>
      </w:r>
    </w:p>
    <w:p w:rsidR="00DF16E1" w:rsidRDefault="00DF16E1" w:rsidP="00DF16E1">
      <w:pPr>
        <w:pStyle w:val="11"/>
        <w:ind w:firstLine="780"/>
        <w:jc w:val="both"/>
      </w:pPr>
      <w:r>
        <w:t xml:space="preserve">Лукин решил срубить старую засохшую сосну, стоявшую на его приусадебном участке, и распилить ее на дрова. Рано утром Лукин подрубил сосну, она упала, сломав сарай соседа. Ветками упавшей сосны и обломками сарая был убит спавший в сарае подросток </w:t>
      </w:r>
      <w:proofErr w:type="spellStart"/>
      <w:r>
        <w:t>Хорев</w:t>
      </w:r>
      <w:proofErr w:type="spellEnd"/>
      <w:r>
        <w:t>.</w:t>
      </w:r>
    </w:p>
    <w:p w:rsidR="00DF16E1" w:rsidRDefault="00DF16E1" w:rsidP="00DF16E1">
      <w:pPr>
        <w:pStyle w:val="11"/>
        <w:spacing w:after="360"/>
        <w:ind w:firstLine="780"/>
        <w:jc w:val="both"/>
      </w:pPr>
      <w:r>
        <w:t>Отвечает ли Лукин за смерть Хорева?</w:t>
      </w:r>
    </w:p>
    <w:p w:rsidR="009D1047" w:rsidRDefault="009D1047" w:rsidP="0072377D">
      <w:pPr>
        <w:jc w:val="center"/>
        <w:rPr>
          <w:rFonts w:ascii="Times New Roman" w:hAnsi="Times New Roman" w:cs="Times New Roman"/>
          <w:b/>
          <w:sz w:val="28"/>
          <w:szCs w:val="28"/>
        </w:rPr>
      </w:pPr>
    </w:p>
    <w:p w:rsidR="00692057" w:rsidRPr="0072377D" w:rsidRDefault="00692057" w:rsidP="0072377D">
      <w:pPr>
        <w:jc w:val="center"/>
        <w:rPr>
          <w:rFonts w:ascii="Times New Roman" w:hAnsi="Times New Roman" w:cs="Times New Roman"/>
          <w:b/>
          <w:sz w:val="28"/>
          <w:szCs w:val="28"/>
        </w:rPr>
      </w:pPr>
      <w:r w:rsidRPr="0072377D">
        <w:rPr>
          <w:rFonts w:ascii="Times New Roman" w:hAnsi="Times New Roman" w:cs="Times New Roman"/>
          <w:b/>
          <w:sz w:val="28"/>
          <w:szCs w:val="28"/>
        </w:rPr>
        <w:t>Методические рекомендации по подготовке эссе</w:t>
      </w:r>
    </w:p>
    <w:p w:rsidR="00692057"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Эссе – вид самостоятельной исследовательской работы студентов, с целью углубления и закрепления теоретических знаний и освоения практических навыков. Цель эссе состоит в развитии самостоятельного творческого мышления и письменного изложения собственных мыслей. В зависимости от темы формы эссе могут быть различными. Это может быть анализ имеющихся статистических данных по изучаемой проблеме, анализ материалов из средств массовой информации и подробный разбор проблемной ситуации с развернутыми мнениями, подбором и детальным анализом примеров, иллюстрирующих проблему и т.п. </w:t>
      </w:r>
    </w:p>
    <w:p w:rsidR="00692057"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lastRenderedPageBreak/>
        <w:t xml:space="preserve">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 Эссе выполняется студентом под руководством преподавателя кафедры «Теоретическая социология» самостоятельно. </w:t>
      </w:r>
    </w:p>
    <w:p w:rsidR="00692057"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Тему эссе студент выбирает из предлагаемого примерного перечня и для каждого студента она должна быть индивидуальной (темы в одной группе совпадать не могут).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Структура эссе 1. Титульный лист. 2. План. 3. Введение с обоснованием выбора темы. 4. Текстовое изложение материала (основная часть). 5. Заключение с выводами по всей работе. 6. Список использованной литературы.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Введение (вводная часть) – суть и обоснование выбора данной темы, состоит из ряда компонентов, связанных логически и стилистически. На этом этапе очень важно правильно сформулировать вопрос, на который Вы собираетесь найти ответ в ходе своего исследования. При работе над введением могут помочь ответы на следующие вопросы: 1. Надо ли давать определения терминам, прозвучавшим в теме эссе? 2. Почему тема, которую я раскрываю, является важной в настоящий момент? 3. Какие понятия будут вовлечены в мои рассуждения по теме? 4. Могу ли я разделить тему на несколько составных частей?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Таким образом, в водной части автор определяет проблему и показывает умение выявлять причинно-следственные связи, отражая их в методологии решения поставленной проблемы через систему целей, задач и т.д.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Текстовое изложение материала (основная часть)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главную трудность при его написании.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Поэтому большое значение имеют подзаголовки, на основе которых осуществляется выстраивание аргументации; именно здесь необходимо обосновать (логически, используя данные и строгие рассуждения) предлагаемую аргументацию/анализ. В качестве аналитического инструмента можно использовать графики, диаграммы и таблицы там, где это необходимо.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Традиционно в научном познании анализ может проводиться с использованием следующих категорий: причина – следствие, общее – особенное, форма – содержание, часть – целое, постоянство – изменчивость.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В процессе построения эссе надо помнить, что один параграф должен содержать только одно утверждение и соответствующее доказательство, подкрепленное графическим или иллюстративным материалом.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Следовательно, наполняя разделы содержанием аргументации (а это должно найти отражение в подзаголовках), в пределах параграфа необходимо ограничить себя рассмотрением одной главной мысли.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lastRenderedPageBreak/>
        <w:t xml:space="preserve">Хорошо проверенный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При этом последовательность подзаголовков свидетельствует также о наличии или отсутствии логики в освещении темы эссе. Таким образом, основная часть – рассуждение и аргументация, В этой части необходимо представить релевантные теме концепции, суждения и точки зрения, привести основные аргументы “за” и “против” них, сформулировать свою позицию и аргументировать ее.</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 Заключение (заключительная часть) – обобщения и аргументированные выводы по теме эссе с указанием области ее применения и т.д. Оно подытоживает эссе или еще раз вносит пояснения, подкрепляет смысл и значение изложенного в основной части.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Методы, рекомендуемые для составления заключения: повторение, иллюстрация, цитата, утверждение. Заключение может содержать такой очень важный, дополняющий эссе элемент, как указание на применение исследования, не исключая взаимосвязи с другими проблемами.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Таким образом, в заключительной части эссе должны быть </w:t>
      </w:r>
      <w:proofErr w:type="spellStart"/>
      <w:r w:rsidRPr="00692057">
        <w:rPr>
          <w:rFonts w:ascii="Times New Roman" w:hAnsi="Times New Roman" w:cs="Times New Roman"/>
          <w:sz w:val="28"/>
          <w:szCs w:val="28"/>
        </w:rPr>
        <w:t>софрмулированы</w:t>
      </w:r>
      <w:proofErr w:type="spellEnd"/>
      <w:r w:rsidRPr="00692057">
        <w:rPr>
          <w:rFonts w:ascii="Times New Roman" w:hAnsi="Times New Roman" w:cs="Times New Roman"/>
          <w:sz w:val="28"/>
          <w:szCs w:val="28"/>
        </w:rPr>
        <w:t xml:space="preserve"> выводы и определено их приложение к практической области деятельности. Список использованной литературы составляет одну из частей работы, отражающей самостоятельную творческую работу </w:t>
      </w:r>
      <w:r w:rsidRPr="00692057">
        <w:rPr>
          <w:rFonts w:ascii="Times New Roman" w:hAnsi="Times New Roman" w:cs="Times New Roman"/>
          <w:sz w:val="28"/>
          <w:szCs w:val="28"/>
        </w:rPr>
        <w:t xml:space="preserve">автора и позволяющей судить о степени фундаментальности данной работы.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При составлении списка литературы в перечень включаются только те источники, которые 29 действительно были использованы при подготовке эссе. Список использованной литературы составляется строго в алфавитном порядке в следующей последовательности: законы РФ и другие официальные материалы (указы, постановления, решения </w:t>
      </w:r>
      <w:proofErr w:type="spellStart"/>
      <w:r w:rsidRPr="00692057">
        <w:rPr>
          <w:rFonts w:ascii="Times New Roman" w:hAnsi="Times New Roman" w:cs="Times New Roman"/>
          <w:sz w:val="28"/>
          <w:szCs w:val="28"/>
        </w:rPr>
        <w:t>министрерств</w:t>
      </w:r>
      <w:proofErr w:type="spellEnd"/>
      <w:r w:rsidRPr="00692057">
        <w:rPr>
          <w:rFonts w:ascii="Times New Roman" w:hAnsi="Times New Roman" w:cs="Times New Roman"/>
          <w:sz w:val="28"/>
          <w:szCs w:val="28"/>
        </w:rPr>
        <w:t xml:space="preserve"> и </w:t>
      </w:r>
      <w:proofErr w:type="spellStart"/>
      <w:r w:rsidRPr="00692057">
        <w:rPr>
          <w:rFonts w:ascii="Times New Roman" w:hAnsi="Times New Roman" w:cs="Times New Roman"/>
          <w:sz w:val="28"/>
          <w:szCs w:val="28"/>
        </w:rPr>
        <w:t>ведоств</w:t>
      </w:r>
      <w:proofErr w:type="spellEnd"/>
      <w:r w:rsidRPr="00692057">
        <w:rPr>
          <w:rFonts w:ascii="Times New Roman" w:hAnsi="Times New Roman" w:cs="Times New Roman"/>
          <w:sz w:val="28"/>
          <w:szCs w:val="28"/>
        </w:rPr>
        <w:t xml:space="preserve">); печатные работы (книги, монографии, сборники); периодика; Интернет- сайты.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По возможности список должен содержать современную литературу по теме. Общее оформление списка использованной литературы для эссе аналогично оформлению списка использ</w:t>
      </w:r>
      <w:r w:rsidR="0072377D">
        <w:rPr>
          <w:rFonts w:ascii="Times New Roman" w:hAnsi="Times New Roman" w:cs="Times New Roman"/>
          <w:sz w:val="28"/>
          <w:szCs w:val="28"/>
        </w:rPr>
        <w:t>ованной литературы для реферата.</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 Приложения могут включать иллюстративный материал (схемы, диаграммы, рисунки, таблицы и др.). При этом приложения являются продолжением самой работы, т.е. на них продолжается сквозная нумерация, но в общем объеме эссе они не учитываются.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Доказательство – совокупность логических приемов обоснования истинности какого-либо суждения. 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убеждения же могут быть основаны на предрассудках, неосведомленности людей, видимости доказательности, субъективном жизненном опыте.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lastRenderedPageBreak/>
        <w:t>Структура любого доказательства включает в себя три составляющие: тезис – аргументы – выводы (</w:t>
      </w:r>
      <w:proofErr w:type="spellStart"/>
      <w:r w:rsidRPr="00692057">
        <w:rPr>
          <w:rFonts w:ascii="Times New Roman" w:hAnsi="Times New Roman" w:cs="Times New Roman"/>
          <w:sz w:val="28"/>
          <w:szCs w:val="28"/>
        </w:rPr>
        <w:t>илил</w:t>
      </w:r>
      <w:proofErr w:type="spellEnd"/>
      <w:r w:rsidRPr="00692057">
        <w:rPr>
          <w:rFonts w:ascii="Times New Roman" w:hAnsi="Times New Roman" w:cs="Times New Roman"/>
          <w:sz w:val="28"/>
          <w:szCs w:val="28"/>
        </w:rPr>
        <w:t xml:space="preserve"> оценочные суждения). Тезис – это положение (суждение), которое требуется доказать. Аргументы – это категории, которыми пользуются при доказательстве истинности тезиса. Вывод – это мнение, основанное на анализе фактов. Оценочные суждения - это мнения, основанные на наших убеждениях, верованиях или взглядах.</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быть прямой, косвенной или разделительной. Прямое доказательство – доказательство, при котором истинность тезиса непосредственно обосновывается </w:t>
      </w:r>
      <w:proofErr w:type="spellStart"/>
      <w:r w:rsidRPr="00692057">
        <w:rPr>
          <w:rFonts w:ascii="Times New Roman" w:hAnsi="Times New Roman" w:cs="Times New Roman"/>
          <w:sz w:val="28"/>
          <w:szCs w:val="28"/>
        </w:rPr>
        <w:t>аргментом</w:t>
      </w:r>
      <w:proofErr w:type="spellEnd"/>
      <w:r w:rsidRPr="00692057">
        <w:rPr>
          <w:rFonts w:ascii="Times New Roman" w:hAnsi="Times New Roman" w:cs="Times New Roman"/>
          <w:sz w:val="28"/>
          <w:szCs w:val="28"/>
        </w:rPr>
        <w:t xml:space="preserve">.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Например, мы не должны идти на занятия, так как сегодня воскресенье. Метод прямого доказательства можно применять, используя технику индукции, дедукции, аналогии и причинно-следственных связей.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Индукция – процесс, в результате которого мы приходим к выводам, базирующихся на фактах. При этом в своих рассуждениях мы движемся от частного к общему, от предложения к утверждению. Общее правило индукции гласит: чем больше фактов, тем убедительнее аргументация.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Дедукция – процесс рассуждения от общего к частному, в котором вывод обычно строится с опорой на две предпосылки, когда одна из них носит более общий характер. Например, все люди, ставящие перед собой ясные цели и сохраняющие присутствие духа во время </w:t>
      </w:r>
      <w:r w:rsidRPr="00692057">
        <w:rPr>
          <w:rFonts w:ascii="Times New Roman" w:hAnsi="Times New Roman" w:cs="Times New Roman"/>
          <w:sz w:val="28"/>
          <w:szCs w:val="28"/>
        </w:rPr>
        <w:t xml:space="preserve">критических ситуаций, являются великими людьми – лидерами. По свидетельству многочисленных современников, такими качествами обладал А. Линкольн – один из самых ярких лидеров в истории Америки. </w:t>
      </w:r>
    </w:p>
    <w:p w:rsidR="0072377D"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Аналогия – способ рассуждений, построенный на сравнении. Аналогия предполагает, что если объекты А и Б схожи по нескольким направлениям, то они должны иметь одинаковые свойства. </w:t>
      </w:r>
    </w:p>
    <w:p w:rsidR="00692057" w:rsidRDefault="00692057" w:rsidP="00692057">
      <w:pPr>
        <w:spacing w:after="0" w:line="240" w:lineRule="auto"/>
        <w:ind w:firstLine="567"/>
        <w:jc w:val="both"/>
        <w:rPr>
          <w:rFonts w:ascii="Times New Roman" w:hAnsi="Times New Roman" w:cs="Times New Roman"/>
          <w:sz w:val="28"/>
          <w:szCs w:val="28"/>
        </w:rPr>
      </w:pPr>
      <w:r w:rsidRPr="00692057">
        <w:rPr>
          <w:rFonts w:ascii="Times New Roman" w:hAnsi="Times New Roman" w:cs="Times New Roman"/>
          <w:sz w:val="28"/>
          <w:szCs w:val="28"/>
        </w:rPr>
        <w:t xml:space="preserve">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 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 </w:t>
      </w:r>
    </w:p>
    <w:p w:rsidR="0072377D" w:rsidRDefault="0072377D" w:rsidP="00692057">
      <w:pPr>
        <w:spacing w:after="0" w:line="240" w:lineRule="auto"/>
        <w:ind w:firstLine="567"/>
        <w:jc w:val="both"/>
        <w:rPr>
          <w:rFonts w:ascii="Times New Roman" w:hAnsi="Times New Roman" w:cs="Times New Roman"/>
          <w:sz w:val="28"/>
          <w:szCs w:val="28"/>
        </w:rPr>
      </w:pPr>
    </w:p>
    <w:p w:rsidR="0072377D" w:rsidRPr="0072377D" w:rsidRDefault="0072377D" w:rsidP="0072377D">
      <w:pPr>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по решению практических кейсов – </w:t>
      </w:r>
      <w:proofErr w:type="gramStart"/>
      <w:r>
        <w:rPr>
          <w:rFonts w:ascii="Times New Roman" w:hAnsi="Times New Roman" w:cs="Times New Roman"/>
          <w:b/>
          <w:sz w:val="28"/>
          <w:szCs w:val="28"/>
        </w:rPr>
        <w:t>см .</w:t>
      </w:r>
      <w:proofErr w:type="gramEnd"/>
      <w:r>
        <w:rPr>
          <w:rFonts w:ascii="Times New Roman" w:hAnsi="Times New Roman" w:cs="Times New Roman"/>
          <w:b/>
          <w:sz w:val="28"/>
          <w:szCs w:val="28"/>
        </w:rPr>
        <w:t xml:space="preserve"> </w:t>
      </w:r>
      <w:r w:rsidRPr="008F1439">
        <w:rPr>
          <w:rFonts w:ascii="Times New Roman" w:hAnsi="Times New Roman"/>
          <w:i/>
          <w:sz w:val="28"/>
          <w:szCs w:val="28"/>
        </w:rPr>
        <w:t>Методические рекомендации по решению практических (ситуационных) задач (казусов</w:t>
      </w:r>
      <w:r>
        <w:rPr>
          <w:rFonts w:ascii="Times New Roman" w:hAnsi="Times New Roman"/>
          <w:i/>
          <w:sz w:val="28"/>
          <w:szCs w:val="28"/>
        </w:rPr>
        <w:t>)</w:t>
      </w:r>
    </w:p>
    <w:sectPr w:rsidR="0072377D" w:rsidRPr="0072377D" w:rsidSect="00EA00CC">
      <w:pgSz w:w="16838" w:h="11906" w:orient="landscape"/>
      <w:pgMar w:top="1135" w:right="1134"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AD3"/>
    <w:multiLevelType w:val="multilevel"/>
    <w:tmpl w:val="C1103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E53A7"/>
    <w:multiLevelType w:val="hybridMultilevel"/>
    <w:tmpl w:val="EFCE7434"/>
    <w:lvl w:ilvl="0" w:tplc="541E7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D8E0121"/>
    <w:multiLevelType w:val="hybridMultilevel"/>
    <w:tmpl w:val="817284C6"/>
    <w:lvl w:ilvl="0" w:tplc="39E456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E75A98"/>
    <w:multiLevelType w:val="multilevel"/>
    <w:tmpl w:val="8C10C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F63DEA"/>
    <w:multiLevelType w:val="hybridMultilevel"/>
    <w:tmpl w:val="0E726A28"/>
    <w:lvl w:ilvl="0" w:tplc="6E2C0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9FE75F2"/>
    <w:multiLevelType w:val="hybridMultilevel"/>
    <w:tmpl w:val="F9CC8940"/>
    <w:lvl w:ilvl="0" w:tplc="FFE0CD3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69181B"/>
    <w:multiLevelType w:val="hybridMultilevel"/>
    <w:tmpl w:val="96B651FC"/>
    <w:lvl w:ilvl="0" w:tplc="C20A8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A76F07"/>
    <w:multiLevelType w:val="multilevel"/>
    <w:tmpl w:val="64DE231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FA5F4C"/>
    <w:multiLevelType w:val="hybridMultilevel"/>
    <w:tmpl w:val="06D8DDE8"/>
    <w:lvl w:ilvl="0" w:tplc="89B0B32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26934"/>
    <w:multiLevelType w:val="hybridMultilevel"/>
    <w:tmpl w:val="8A44BB4A"/>
    <w:lvl w:ilvl="0" w:tplc="9B08FC58">
      <w:start w:val="1"/>
      <w:numFmt w:val="decimal"/>
      <w:lvlText w:val="%1."/>
      <w:lvlJc w:val="left"/>
      <w:pPr>
        <w:ind w:left="206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4A83556"/>
    <w:multiLevelType w:val="hybridMultilevel"/>
    <w:tmpl w:val="D9E0E132"/>
    <w:lvl w:ilvl="0" w:tplc="1DC2F2C6">
      <w:start w:val="1"/>
      <w:numFmt w:val="decimal"/>
      <w:lvlText w:val="%1."/>
      <w:lvlJc w:val="left"/>
      <w:pPr>
        <w:ind w:left="234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9422098"/>
    <w:multiLevelType w:val="hybridMultilevel"/>
    <w:tmpl w:val="4BBA967A"/>
    <w:lvl w:ilvl="0" w:tplc="FA88B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E7470B1"/>
    <w:multiLevelType w:val="hybridMultilevel"/>
    <w:tmpl w:val="1B889848"/>
    <w:lvl w:ilvl="0" w:tplc="7CCAAE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4A3C9D"/>
    <w:multiLevelType w:val="hybridMultilevel"/>
    <w:tmpl w:val="9784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A77BE3"/>
    <w:multiLevelType w:val="hybridMultilevel"/>
    <w:tmpl w:val="CCC2AF08"/>
    <w:lvl w:ilvl="0" w:tplc="500651A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E767FA"/>
    <w:multiLevelType w:val="hybridMultilevel"/>
    <w:tmpl w:val="82C2EBAE"/>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9" w15:restartNumberingAfterBreak="0">
    <w:nsid w:val="6FFE3FFB"/>
    <w:multiLevelType w:val="hybridMultilevel"/>
    <w:tmpl w:val="B33CB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147735"/>
    <w:multiLevelType w:val="multilevel"/>
    <w:tmpl w:val="FFA87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665662"/>
    <w:multiLevelType w:val="hybridMultilevel"/>
    <w:tmpl w:val="2AA68B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D571AC"/>
    <w:multiLevelType w:val="hybridMultilevel"/>
    <w:tmpl w:val="4C0E3002"/>
    <w:lvl w:ilvl="0" w:tplc="2A5EB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6"/>
  </w:num>
  <w:num w:numId="3">
    <w:abstractNumId w:val="17"/>
  </w:num>
  <w:num w:numId="4">
    <w:abstractNumId w:val="18"/>
  </w:num>
  <w:num w:numId="5">
    <w:abstractNumId w:val="22"/>
  </w:num>
  <w:num w:numId="6">
    <w:abstractNumId w:val="1"/>
  </w:num>
  <w:num w:numId="7">
    <w:abstractNumId w:val="6"/>
  </w:num>
  <w:num w:numId="8">
    <w:abstractNumId w:val="12"/>
  </w:num>
  <w:num w:numId="9">
    <w:abstractNumId w:val="5"/>
  </w:num>
  <w:num w:numId="10">
    <w:abstractNumId w:val="10"/>
  </w:num>
  <w:num w:numId="11">
    <w:abstractNumId w:val="11"/>
  </w:num>
  <w:num w:numId="12">
    <w:abstractNumId w:val="14"/>
  </w:num>
  <w:num w:numId="13">
    <w:abstractNumId w:val="9"/>
  </w:num>
  <w:num w:numId="14">
    <w:abstractNumId w:val="3"/>
  </w:num>
  <w:num w:numId="15">
    <w:abstractNumId w:val="13"/>
  </w:num>
  <w:num w:numId="16">
    <w:abstractNumId w:val="15"/>
  </w:num>
  <w:num w:numId="17">
    <w:abstractNumId w:val="21"/>
  </w:num>
  <w:num w:numId="18">
    <w:abstractNumId w:val="0"/>
  </w:num>
  <w:num w:numId="19">
    <w:abstractNumId w:val="20"/>
  </w:num>
  <w:num w:numId="20">
    <w:abstractNumId w:val="8"/>
  </w:num>
  <w:num w:numId="21">
    <w:abstractNumId w:val="4"/>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E54D2"/>
    <w:rsid w:val="00024122"/>
    <w:rsid w:val="00034AC1"/>
    <w:rsid w:val="00051E73"/>
    <w:rsid w:val="000A2048"/>
    <w:rsid w:val="000B57FB"/>
    <w:rsid w:val="000C6233"/>
    <w:rsid w:val="000E1404"/>
    <w:rsid w:val="000E706A"/>
    <w:rsid w:val="000F5513"/>
    <w:rsid w:val="00105914"/>
    <w:rsid w:val="00114B52"/>
    <w:rsid w:val="00124082"/>
    <w:rsid w:val="00125A0F"/>
    <w:rsid w:val="00134C0C"/>
    <w:rsid w:val="00135F86"/>
    <w:rsid w:val="001411C4"/>
    <w:rsid w:val="00147E36"/>
    <w:rsid w:val="0015483A"/>
    <w:rsid w:val="001622B9"/>
    <w:rsid w:val="001B6B7A"/>
    <w:rsid w:val="001C2B9B"/>
    <w:rsid w:val="001C7BB4"/>
    <w:rsid w:val="001C7D5C"/>
    <w:rsid w:val="001E12F5"/>
    <w:rsid w:val="001E3CF4"/>
    <w:rsid w:val="001E5B0D"/>
    <w:rsid w:val="00206F6D"/>
    <w:rsid w:val="00210E99"/>
    <w:rsid w:val="002314D8"/>
    <w:rsid w:val="002544D2"/>
    <w:rsid w:val="00261141"/>
    <w:rsid w:val="0026631F"/>
    <w:rsid w:val="00287575"/>
    <w:rsid w:val="002907CD"/>
    <w:rsid w:val="00297545"/>
    <w:rsid w:val="002A19D3"/>
    <w:rsid w:val="002C0A07"/>
    <w:rsid w:val="00310D0A"/>
    <w:rsid w:val="00320E5E"/>
    <w:rsid w:val="003305F8"/>
    <w:rsid w:val="00344D0A"/>
    <w:rsid w:val="003625BD"/>
    <w:rsid w:val="003A3328"/>
    <w:rsid w:val="003A7A1F"/>
    <w:rsid w:val="003B0FB0"/>
    <w:rsid w:val="003D5EBC"/>
    <w:rsid w:val="003E05A9"/>
    <w:rsid w:val="003E0E49"/>
    <w:rsid w:val="003E408F"/>
    <w:rsid w:val="004024E0"/>
    <w:rsid w:val="00405398"/>
    <w:rsid w:val="004071F0"/>
    <w:rsid w:val="00407450"/>
    <w:rsid w:val="004426FC"/>
    <w:rsid w:val="00473647"/>
    <w:rsid w:val="004B0E4D"/>
    <w:rsid w:val="004C0ADD"/>
    <w:rsid w:val="004F3DF8"/>
    <w:rsid w:val="004F599E"/>
    <w:rsid w:val="00525FAA"/>
    <w:rsid w:val="00557C54"/>
    <w:rsid w:val="00572612"/>
    <w:rsid w:val="0057426B"/>
    <w:rsid w:val="00576D5C"/>
    <w:rsid w:val="00581E55"/>
    <w:rsid w:val="005A4665"/>
    <w:rsid w:val="005B2C88"/>
    <w:rsid w:val="005D440A"/>
    <w:rsid w:val="005D4A50"/>
    <w:rsid w:val="0061752E"/>
    <w:rsid w:val="00625F3B"/>
    <w:rsid w:val="00666AF8"/>
    <w:rsid w:val="00671C6F"/>
    <w:rsid w:val="00673135"/>
    <w:rsid w:val="00691D4E"/>
    <w:rsid w:val="00692057"/>
    <w:rsid w:val="00695377"/>
    <w:rsid w:val="006A2CED"/>
    <w:rsid w:val="006C3E3F"/>
    <w:rsid w:val="006D590A"/>
    <w:rsid w:val="0072377D"/>
    <w:rsid w:val="00726D5D"/>
    <w:rsid w:val="0075387C"/>
    <w:rsid w:val="00766F73"/>
    <w:rsid w:val="00781C1D"/>
    <w:rsid w:val="00783229"/>
    <w:rsid w:val="007836AE"/>
    <w:rsid w:val="00795C93"/>
    <w:rsid w:val="007962A3"/>
    <w:rsid w:val="007A5EC9"/>
    <w:rsid w:val="007C52D2"/>
    <w:rsid w:val="007F7C31"/>
    <w:rsid w:val="00830460"/>
    <w:rsid w:val="00864C1D"/>
    <w:rsid w:val="0086729E"/>
    <w:rsid w:val="00895C91"/>
    <w:rsid w:val="008A4DD7"/>
    <w:rsid w:val="008D142A"/>
    <w:rsid w:val="008D147C"/>
    <w:rsid w:val="008D3BED"/>
    <w:rsid w:val="008D794F"/>
    <w:rsid w:val="008F1439"/>
    <w:rsid w:val="00933515"/>
    <w:rsid w:val="00935EBB"/>
    <w:rsid w:val="00984BF0"/>
    <w:rsid w:val="00993E74"/>
    <w:rsid w:val="009A37A2"/>
    <w:rsid w:val="009B56B9"/>
    <w:rsid w:val="009C5E61"/>
    <w:rsid w:val="009C7CBF"/>
    <w:rsid w:val="009D1047"/>
    <w:rsid w:val="009D1B67"/>
    <w:rsid w:val="009D43A8"/>
    <w:rsid w:val="009E4FBC"/>
    <w:rsid w:val="009F26EC"/>
    <w:rsid w:val="00A00DA1"/>
    <w:rsid w:val="00A07C54"/>
    <w:rsid w:val="00A406D8"/>
    <w:rsid w:val="00A64B8D"/>
    <w:rsid w:val="00A64B93"/>
    <w:rsid w:val="00A728B8"/>
    <w:rsid w:val="00A73F36"/>
    <w:rsid w:val="00A91CD8"/>
    <w:rsid w:val="00AC52B5"/>
    <w:rsid w:val="00AD09B9"/>
    <w:rsid w:val="00AD43CA"/>
    <w:rsid w:val="00AE1D7A"/>
    <w:rsid w:val="00AF67FF"/>
    <w:rsid w:val="00B05CCB"/>
    <w:rsid w:val="00B06918"/>
    <w:rsid w:val="00B20608"/>
    <w:rsid w:val="00B20BDD"/>
    <w:rsid w:val="00B27F7A"/>
    <w:rsid w:val="00B54001"/>
    <w:rsid w:val="00B573B3"/>
    <w:rsid w:val="00B650DF"/>
    <w:rsid w:val="00B7581D"/>
    <w:rsid w:val="00B77146"/>
    <w:rsid w:val="00B81BCF"/>
    <w:rsid w:val="00B947D6"/>
    <w:rsid w:val="00BC0B7E"/>
    <w:rsid w:val="00BC308D"/>
    <w:rsid w:val="00BD7904"/>
    <w:rsid w:val="00BE4598"/>
    <w:rsid w:val="00BE6864"/>
    <w:rsid w:val="00C048FA"/>
    <w:rsid w:val="00C078F9"/>
    <w:rsid w:val="00C1501B"/>
    <w:rsid w:val="00C21B29"/>
    <w:rsid w:val="00C245F9"/>
    <w:rsid w:val="00C56D3B"/>
    <w:rsid w:val="00C61C13"/>
    <w:rsid w:val="00C62F8E"/>
    <w:rsid w:val="00C85667"/>
    <w:rsid w:val="00C926E2"/>
    <w:rsid w:val="00CA58A4"/>
    <w:rsid w:val="00CB06CC"/>
    <w:rsid w:val="00CC3746"/>
    <w:rsid w:val="00CD70D4"/>
    <w:rsid w:val="00CF5CFC"/>
    <w:rsid w:val="00D012CE"/>
    <w:rsid w:val="00D01620"/>
    <w:rsid w:val="00D04DF9"/>
    <w:rsid w:val="00D0531B"/>
    <w:rsid w:val="00D11DCB"/>
    <w:rsid w:val="00D235F8"/>
    <w:rsid w:val="00D54DEF"/>
    <w:rsid w:val="00D67A1C"/>
    <w:rsid w:val="00D71934"/>
    <w:rsid w:val="00D71BB6"/>
    <w:rsid w:val="00D80F16"/>
    <w:rsid w:val="00D86BE3"/>
    <w:rsid w:val="00D901F6"/>
    <w:rsid w:val="00D9440F"/>
    <w:rsid w:val="00DA3AEF"/>
    <w:rsid w:val="00DB7F82"/>
    <w:rsid w:val="00DC3996"/>
    <w:rsid w:val="00DC60B9"/>
    <w:rsid w:val="00DD5632"/>
    <w:rsid w:val="00DF16E1"/>
    <w:rsid w:val="00E05E0F"/>
    <w:rsid w:val="00E10AE3"/>
    <w:rsid w:val="00E32F84"/>
    <w:rsid w:val="00E42791"/>
    <w:rsid w:val="00E42892"/>
    <w:rsid w:val="00E464A0"/>
    <w:rsid w:val="00E62DFC"/>
    <w:rsid w:val="00E637CF"/>
    <w:rsid w:val="00E81463"/>
    <w:rsid w:val="00E81A65"/>
    <w:rsid w:val="00E853F5"/>
    <w:rsid w:val="00E85BF0"/>
    <w:rsid w:val="00EA00CC"/>
    <w:rsid w:val="00EC2165"/>
    <w:rsid w:val="00EC5E01"/>
    <w:rsid w:val="00EE14CC"/>
    <w:rsid w:val="00EE5AD6"/>
    <w:rsid w:val="00EF2345"/>
    <w:rsid w:val="00EF425F"/>
    <w:rsid w:val="00F055EE"/>
    <w:rsid w:val="00F05D9F"/>
    <w:rsid w:val="00F06346"/>
    <w:rsid w:val="00F16219"/>
    <w:rsid w:val="00F26C3A"/>
    <w:rsid w:val="00F55DA6"/>
    <w:rsid w:val="00F577A1"/>
    <w:rsid w:val="00F73F4B"/>
    <w:rsid w:val="00F75672"/>
    <w:rsid w:val="00F75BF1"/>
    <w:rsid w:val="00F84D0C"/>
    <w:rsid w:val="00F90F70"/>
    <w:rsid w:val="00FC3239"/>
    <w:rsid w:val="00FE54D2"/>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07A3"/>
  <w15:docId w15:val="{9C0D07DD-6414-476B-8402-2ABE22B9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E4D"/>
  </w:style>
  <w:style w:type="paragraph" w:styleId="1">
    <w:name w:val="heading 1"/>
    <w:basedOn w:val="a"/>
    <w:next w:val="a"/>
    <w:link w:val="10"/>
    <w:uiPriority w:val="9"/>
    <w:qFormat/>
    <w:rsid w:val="008F1439"/>
    <w:pPr>
      <w:keepNext/>
      <w:spacing w:before="240" w:after="60" w:line="259"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59"/>
    <w:rsid w:val="00EE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paragraph" w:styleId="a8">
    <w:name w:val="Body Text"/>
    <w:aliases w:val=" Знак2"/>
    <w:basedOn w:val="a"/>
    <w:link w:val="a9"/>
    <w:unhideWhenUsed/>
    <w:rsid w:val="008F1439"/>
    <w:pPr>
      <w:spacing w:after="120" w:line="259" w:lineRule="auto"/>
    </w:pPr>
    <w:rPr>
      <w:rFonts w:ascii="Calibri" w:eastAsia="Calibri" w:hAnsi="Calibri" w:cs="Times New Roman"/>
    </w:rPr>
  </w:style>
  <w:style w:type="character" w:customStyle="1" w:styleId="a9">
    <w:name w:val="Основной текст Знак"/>
    <w:aliases w:val=" Знак2 Знак"/>
    <w:basedOn w:val="a0"/>
    <w:link w:val="a8"/>
    <w:rsid w:val="008F1439"/>
    <w:rPr>
      <w:rFonts w:ascii="Calibri" w:eastAsia="Calibri" w:hAnsi="Calibri" w:cs="Times New Roman"/>
    </w:rPr>
  </w:style>
  <w:style w:type="character" w:customStyle="1" w:styleId="31">
    <w:name w:val="Основной текст (3)_"/>
    <w:link w:val="32"/>
    <w:rsid w:val="008F1439"/>
    <w:rPr>
      <w:rFonts w:ascii="Times New Roman" w:hAnsi="Times New Roman"/>
      <w:i/>
      <w:iCs/>
      <w:sz w:val="18"/>
      <w:szCs w:val="18"/>
      <w:shd w:val="clear" w:color="auto" w:fill="FFFFFF"/>
    </w:rPr>
  </w:style>
  <w:style w:type="paragraph" w:customStyle="1" w:styleId="32">
    <w:name w:val="Основной текст (3)"/>
    <w:basedOn w:val="a"/>
    <w:link w:val="31"/>
    <w:rsid w:val="008F1439"/>
    <w:pPr>
      <w:widowControl w:val="0"/>
      <w:shd w:val="clear" w:color="auto" w:fill="FFFFFF"/>
      <w:spacing w:after="120" w:line="250" w:lineRule="exact"/>
      <w:ind w:firstLine="340"/>
      <w:jc w:val="both"/>
    </w:pPr>
    <w:rPr>
      <w:rFonts w:ascii="Times New Roman" w:hAnsi="Times New Roman"/>
      <w:i/>
      <w:iCs/>
      <w:sz w:val="18"/>
      <w:szCs w:val="18"/>
    </w:rPr>
  </w:style>
  <w:style w:type="character" w:customStyle="1" w:styleId="a7">
    <w:name w:val="Абзац списка Знак"/>
    <w:link w:val="a6"/>
    <w:uiPriority w:val="34"/>
    <w:locked/>
    <w:rsid w:val="008F1439"/>
    <w:rPr>
      <w:rFonts w:ascii="Times New Roman" w:eastAsia="Times New Roman" w:hAnsi="Times New Roman" w:cs="Times New Roman"/>
      <w:sz w:val="24"/>
      <w:szCs w:val="24"/>
      <w:lang w:eastAsia="ru-RU"/>
    </w:rPr>
  </w:style>
  <w:style w:type="character" w:styleId="aa">
    <w:name w:val="Hyperlink"/>
    <w:basedOn w:val="a0"/>
    <w:uiPriority w:val="99"/>
    <w:unhideWhenUsed/>
    <w:rsid w:val="008F1439"/>
    <w:rPr>
      <w:color w:val="0000FF" w:themeColor="hyperlink"/>
      <w:u w:val="single"/>
    </w:rPr>
  </w:style>
  <w:style w:type="paragraph" w:styleId="33">
    <w:name w:val="Body Text Indent 3"/>
    <w:basedOn w:val="a"/>
    <w:link w:val="34"/>
    <w:uiPriority w:val="99"/>
    <w:semiHidden/>
    <w:unhideWhenUsed/>
    <w:rsid w:val="008F1439"/>
    <w:pPr>
      <w:spacing w:after="120"/>
      <w:ind w:left="283"/>
    </w:pPr>
    <w:rPr>
      <w:sz w:val="16"/>
      <w:szCs w:val="16"/>
    </w:rPr>
  </w:style>
  <w:style w:type="character" w:customStyle="1" w:styleId="34">
    <w:name w:val="Основной текст с отступом 3 Знак"/>
    <w:basedOn w:val="a0"/>
    <w:link w:val="33"/>
    <w:uiPriority w:val="99"/>
    <w:rsid w:val="008F1439"/>
    <w:rPr>
      <w:sz w:val="16"/>
      <w:szCs w:val="16"/>
    </w:rPr>
  </w:style>
  <w:style w:type="character" w:customStyle="1" w:styleId="10">
    <w:name w:val="Заголовок 1 Знак"/>
    <w:basedOn w:val="a0"/>
    <w:link w:val="1"/>
    <w:uiPriority w:val="9"/>
    <w:rsid w:val="008F1439"/>
    <w:rPr>
      <w:rFonts w:ascii="Calibri Light" w:eastAsia="Times New Roman" w:hAnsi="Calibri Light" w:cs="Times New Roman"/>
      <w:b/>
      <w:bCs/>
      <w:kern w:val="32"/>
      <w:sz w:val="32"/>
      <w:szCs w:val="32"/>
    </w:rPr>
  </w:style>
  <w:style w:type="character" w:customStyle="1" w:styleId="-1">
    <w:name w:val="Цветной список - Акцент 1 Знак"/>
    <w:link w:val="-10"/>
    <w:uiPriority w:val="34"/>
    <w:locked/>
    <w:rsid w:val="008F1439"/>
    <w:rPr>
      <w:rFonts w:ascii="Times New Roman" w:eastAsia="Times New Roman" w:hAnsi="Times New Roman"/>
      <w:sz w:val="24"/>
      <w:szCs w:val="24"/>
    </w:rPr>
  </w:style>
  <w:style w:type="character" w:customStyle="1" w:styleId="blk">
    <w:name w:val="blk"/>
    <w:rsid w:val="008F1439"/>
  </w:style>
  <w:style w:type="character" w:customStyle="1" w:styleId="b">
    <w:name w:val="b"/>
    <w:rsid w:val="008F1439"/>
  </w:style>
  <w:style w:type="table" w:styleId="-10">
    <w:name w:val="Colorful List Accent 1"/>
    <w:basedOn w:val="a1"/>
    <w:link w:val="-1"/>
    <w:uiPriority w:val="34"/>
    <w:rsid w:val="008F1439"/>
    <w:pPr>
      <w:spacing w:after="0" w:line="240" w:lineRule="auto"/>
    </w:pPr>
    <w:rPr>
      <w:rFonts w:ascii="Times New Roman" w:eastAsia="Times New Roman" w:hAnsi="Times New Roman"/>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converted-space">
    <w:name w:val="apple-converted-space"/>
    <w:rsid w:val="008F1439"/>
  </w:style>
  <w:style w:type="paragraph" w:styleId="ab">
    <w:name w:val="Normal (Web)"/>
    <w:basedOn w:val="a"/>
    <w:uiPriority w:val="99"/>
    <w:rsid w:val="008F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99"/>
    <w:qFormat/>
    <w:rsid w:val="004F3DF8"/>
    <w:pPr>
      <w:suppressAutoHyphens/>
      <w:spacing w:after="0" w:line="240" w:lineRule="auto"/>
    </w:pPr>
    <w:rPr>
      <w:rFonts w:ascii="Calibri" w:eastAsia="Times New Roman" w:hAnsi="Calibri" w:cs="Times New Roman"/>
      <w:lang w:eastAsia="ar-SA"/>
    </w:rPr>
  </w:style>
  <w:style w:type="character" w:customStyle="1" w:styleId="ad">
    <w:name w:val="Без интервала Знак"/>
    <w:link w:val="ac"/>
    <w:uiPriority w:val="99"/>
    <w:locked/>
    <w:rsid w:val="004F3DF8"/>
    <w:rPr>
      <w:rFonts w:ascii="Calibri" w:eastAsia="Times New Roman" w:hAnsi="Calibri" w:cs="Times New Roman"/>
      <w:lang w:eastAsia="ar-SA"/>
    </w:rPr>
  </w:style>
  <w:style w:type="character" w:customStyle="1" w:styleId="ae">
    <w:name w:val="Основной текст_"/>
    <w:basedOn w:val="a0"/>
    <w:link w:val="11"/>
    <w:rsid w:val="00B81BCF"/>
    <w:rPr>
      <w:rFonts w:ascii="Times New Roman" w:eastAsia="Times New Roman" w:hAnsi="Times New Roman" w:cs="Times New Roman"/>
      <w:sz w:val="28"/>
      <w:szCs w:val="28"/>
    </w:rPr>
  </w:style>
  <w:style w:type="paragraph" w:customStyle="1" w:styleId="11">
    <w:name w:val="Основной текст1"/>
    <w:basedOn w:val="a"/>
    <w:link w:val="ae"/>
    <w:rsid w:val="00B81BCF"/>
    <w:pPr>
      <w:widowControl w:val="0"/>
      <w:spacing w:after="0"/>
      <w:ind w:firstLine="400"/>
    </w:pPr>
    <w:rPr>
      <w:rFonts w:ascii="Times New Roman" w:eastAsia="Times New Roman" w:hAnsi="Times New Roman" w:cs="Times New Roman"/>
      <w:sz w:val="28"/>
      <w:szCs w:val="28"/>
    </w:rPr>
  </w:style>
  <w:style w:type="character" w:customStyle="1" w:styleId="12">
    <w:name w:val="Заголовок №1_"/>
    <w:basedOn w:val="a0"/>
    <w:link w:val="13"/>
    <w:rsid w:val="00B81BCF"/>
    <w:rPr>
      <w:rFonts w:ascii="Times New Roman" w:eastAsia="Times New Roman" w:hAnsi="Times New Roman" w:cs="Times New Roman"/>
      <w:b/>
      <w:bCs/>
      <w:sz w:val="28"/>
      <w:szCs w:val="28"/>
    </w:rPr>
  </w:style>
  <w:style w:type="paragraph" w:customStyle="1" w:styleId="13">
    <w:name w:val="Заголовок №1"/>
    <w:basedOn w:val="a"/>
    <w:link w:val="12"/>
    <w:rsid w:val="00B81BCF"/>
    <w:pPr>
      <w:widowControl w:val="0"/>
      <w:spacing w:after="0"/>
      <w:ind w:firstLine="720"/>
      <w:outlineLvl w:val="0"/>
    </w:pPr>
    <w:rPr>
      <w:rFonts w:ascii="Times New Roman" w:eastAsia="Times New Roman" w:hAnsi="Times New Roman" w:cs="Times New Roman"/>
      <w:b/>
      <w:bCs/>
      <w:sz w:val="28"/>
      <w:szCs w:val="28"/>
    </w:rPr>
  </w:style>
  <w:style w:type="character" w:customStyle="1" w:styleId="af">
    <w:name w:val="Другое_"/>
    <w:basedOn w:val="a0"/>
    <w:link w:val="af0"/>
    <w:rsid w:val="00B81BCF"/>
    <w:rPr>
      <w:rFonts w:ascii="Times New Roman" w:eastAsia="Times New Roman" w:hAnsi="Times New Roman" w:cs="Times New Roman"/>
    </w:rPr>
  </w:style>
  <w:style w:type="paragraph" w:customStyle="1" w:styleId="af0">
    <w:name w:val="Другое"/>
    <w:basedOn w:val="a"/>
    <w:link w:val="af"/>
    <w:rsid w:val="00B81BCF"/>
    <w:pPr>
      <w:widowControl w:val="0"/>
      <w:spacing w:after="0" w:line="240" w:lineRule="auto"/>
    </w:pPr>
    <w:rPr>
      <w:rFonts w:ascii="Times New Roman" w:eastAsia="Times New Roman" w:hAnsi="Times New Roman" w:cs="Times New Roman"/>
    </w:rPr>
  </w:style>
  <w:style w:type="character" w:styleId="af1">
    <w:name w:val="Unresolved Mention"/>
    <w:basedOn w:val="a0"/>
    <w:uiPriority w:val="99"/>
    <w:semiHidden/>
    <w:unhideWhenUsed/>
    <w:rsid w:val="006A2CED"/>
    <w:rPr>
      <w:color w:val="605E5C"/>
      <w:shd w:val="clear" w:color="auto" w:fill="E1DFDD"/>
    </w:rPr>
  </w:style>
  <w:style w:type="character" w:customStyle="1" w:styleId="af2">
    <w:name w:val="Основной текст + Полужирный"/>
    <w:aliases w:val="Интервал 0 pt,Основной текст (3) + Не курсив,Основной текст + Курсив,Интервал 0 pt4"/>
    <w:basedOn w:val="a9"/>
    <w:rsid w:val="005A4665"/>
    <w:rPr>
      <w:rFonts w:ascii="Times New Roman" w:eastAsia="Calibri" w:hAnsi="Times New Roman" w:cs="Times New Roman"/>
      <w:b/>
      <w:bCs/>
      <w:spacing w:val="4"/>
      <w:sz w:val="19"/>
      <w:szCs w:val="19"/>
      <w:u w:val="none"/>
      <w:shd w:val="clear" w:color="auto" w:fill="FFFFFF"/>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3828">
      <w:bodyDiv w:val="1"/>
      <w:marLeft w:val="0"/>
      <w:marRight w:val="0"/>
      <w:marTop w:val="0"/>
      <w:marBottom w:val="0"/>
      <w:divBdr>
        <w:top w:val="none" w:sz="0" w:space="0" w:color="auto"/>
        <w:left w:val="none" w:sz="0" w:space="0" w:color="auto"/>
        <w:bottom w:val="none" w:sz="0" w:space="0" w:color="auto"/>
        <w:right w:val="none" w:sz="0" w:space="0" w:color="auto"/>
      </w:divBdr>
    </w:div>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94274" TargetMode="External"/><Relationship Id="rId13" Type="http://schemas.openxmlformats.org/officeDocument/2006/relationships/hyperlink" Target="http://znanium" TargetMode="External"/><Relationship Id="rId18" Type="http://schemas.openxmlformats.org/officeDocument/2006/relationships/hyperlink" Target="http://znanium.com/catalog/product/75231" TargetMode="External"/><Relationship Id="rId26" Type="http://schemas.openxmlformats.org/officeDocument/2006/relationships/hyperlink" Target="http://www.biblio-online.ru/home;jsessionid=31138d119c6575d963c72d3e0c93?0" TargetMode="External"/><Relationship Id="rId3" Type="http://schemas.openxmlformats.org/officeDocument/2006/relationships/styles" Target="styles.xml"/><Relationship Id="rId21" Type="http://schemas.openxmlformats.org/officeDocument/2006/relationships/hyperlink" Target="http://www.consultant.ru/document/cons_doc_LAW_171782/" TargetMode="External"/><Relationship Id="rId7" Type="http://schemas.openxmlformats.org/officeDocument/2006/relationships/hyperlink" Target="http://znanium.com/catalog/product/10074" TargetMode="External"/><Relationship Id="rId12" Type="http://schemas.openxmlformats.org/officeDocument/2006/relationships/hyperlink" Target="http://znanium" TargetMode="External"/><Relationship Id="rId17" Type="http://schemas.openxmlformats.org/officeDocument/2006/relationships/hyperlink" Target="http://znanium.com/catalog/product/92381" TargetMode="External"/><Relationship Id="rId25" Type="http://schemas.openxmlformats.org/officeDocument/2006/relationships/hyperlink" Target="http://www.iprbookshop.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com/catalog/product/10146" TargetMode="External"/><Relationship Id="rId20" Type="http://schemas.openxmlformats.org/officeDocument/2006/relationships/hyperlink" Target="http://www.consultant.ru/document/cons_doc_law_10699/" TargetMode="External"/><Relationship Id="rId29" Type="http://schemas.openxmlformats.org/officeDocument/2006/relationships/hyperlink" Target="http://www.genproc.gov.ru" TargetMode="External"/><Relationship Id="rId1" Type="http://schemas.openxmlformats.org/officeDocument/2006/relationships/customXml" Target="../customXml/item1.xml"/><Relationship Id="rId6" Type="http://schemas.openxmlformats.org/officeDocument/2006/relationships/hyperlink" Target="mailto:romanova.li@dvfu.ru" TargetMode="External"/><Relationship Id="rId11" Type="http://schemas.openxmlformats.org/officeDocument/2006/relationships/hyperlink" Target="http://znanium.com/catalog/product/10073" TargetMode="External"/><Relationship Id="rId24" Type="http://schemas.openxmlformats.org/officeDocument/2006/relationships/hyperlink" Target="http://znanium.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nanium" TargetMode="External"/><Relationship Id="rId23" Type="http://schemas.openxmlformats.org/officeDocument/2006/relationships/hyperlink" Target="http://elibrary.ru/defaultx.asp" TargetMode="External"/><Relationship Id="rId28" Type="http://schemas.openxmlformats.org/officeDocument/2006/relationships/hyperlink" Target="http://www.vsrf.ru" TargetMode="External"/><Relationship Id="rId10" Type="http://schemas.openxmlformats.org/officeDocument/2006/relationships/hyperlink" Target="http://znanium" TargetMode="External"/><Relationship Id="rId19" Type="http://schemas.openxmlformats.org/officeDocument/2006/relationships/hyperlink" Target="http://znanium" TargetMode="External"/><Relationship Id="rId31" Type="http://schemas.openxmlformats.org/officeDocument/2006/relationships/hyperlink" Target="http://www.sledcom.ru" TargetMode="External"/><Relationship Id="rId4" Type="http://schemas.openxmlformats.org/officeDocument/2006/relationships/settings" Target="settings.xml"/><Relationship Id="rId9" Type="http://schemas.openxmlformats.org/officeDocument/2006/relationships/hyperlink" Target="http://www.dx.doi.org/10.12737/2494" TargetMode="External"/><Relationship Id="rId14" Type="http://schemas.openxmlformats.org/officeDocument/2006/relationships/hyperlink" Target="http://www.dx.doi.org/10.12737/2471" TargetMode="External"/><Relationship Id="rId22" Type="http://schemas.openxmlformats.org/officeDocument/2006/relationships/hyperlink" Target="http://diss.rsl.ru/" TargetMode="External"/><Relationship Id="rId27" Type="http://schemas.openxmlformats.org/officeDocument/2006/relationships/hyperlink" Target="http://www.prlib.ru/Pages/about.aspx" TargetMode="External"/><Relationship Id="rId30" Type="http://schemas.openxmlformats.org/officeDocument/2006/relationships/hyperlink" Target="http://www.m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23C69-08F2-483E-94C0-5778DCEB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7975</Words>
  <Characters>45458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53327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Eldorado</cp:lastModifiedBy>
  <cp:revision>9</cp:revision>
  <cp:lastPrinted>2020-03-18T02:23:00Z</cp:lastPrinted>
  <dcterms:created xsi:type="dcterms:W3CDTF">2020-03-19T05:24:00Z</dcterms:created>
  <dcterms:modified xsi:type="dcterms:W3CDTF">2020-03-19T08:57:00Z</dcterms:modified>
</cp:coreProperties>
</file>