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F8899" w14:textId="77777777" w:rsidR="00124082" w:rsidRPr="004909A0" w:rsidRDefault="00124082" w:rsidP="007B4BF7">
      <w:pPr>
        <w:spacing w:line="360" w:lineRule="auto"/>
        <w:rPr>
          <w:lang w:val="en-US"/>
        </w:rPr>
      </w:pPr>
    </w:p>
    <w:p w14:paraId="72283EB4" w14:textId="77777777" w:rsidR="00EE5AD6" w:rsidRDefault="00EE5AD6" w:rsidP="007B4BF7">
      <w:pPr>
        <w:spacing w:line="360" w:lineRule="auto"/>
      </w:pPr>
    </w:p>
    <w:p w14:paraId="0CFA799A" w14:textId="77777777" w:rsidR="00EE5AD6" w:rsidRDefault="00EE5AD6" w:rsidP="007B4BF7">
      <w:pPr>
        <w:spacing w:line="360" w:lineRule="auto"/>
      </w:pPr>
    </w:p>
    <w:p w14:paraId="0017C651" w14:textId="77777777" w:rsidR="00EE5AD6" w:rsidRDefault="00EE5AD6" w:rsidP="007B4BF7">
      <w:pPr>
        <w:spacing w:line="360" w:lineRule="auto"/>
      </w:pPr>
    </w:p>
    <w:p w14:paraId="7235B21C" w14:textId="6D43C0F5" w:rsidR="00895C91" w:rsidRDefault="00895C91" w:rsidP="007B4BF7">
      <w:pPr>
        <w:spacing w:line="360" w:lineRule="auto"/>
      </w:pPr>
    </w:p>
    <w:p w14:paraId="10FECC31" w14:textId="77777777" w:rsidR="00895C91" w:rsidRDefault="00895C91" w:rsidP="007B4BF7">
      <w:pPr>
        <w:spacing w:line="360" w:lineRule="auto"/>
      </w:pPr>
    </w:p>
    <w:p w14:paraId="19EC3C8F" w14:textId="0B17A98C" w:rsidR="00895C91" w:rsidRDefault="00895C91" w:rsidP="007B4BF7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ЭЛЕКТРОНН</w:t>
      </w:r>
      <w:r w:rsidR="00967018">
        <w:rPr>
          <w:rFonts w:ascii="Times New Roman" w:hAnsi="Times New Roman" w:cs="Times New Roman"/>
          <w:sz w:val="36"/>
          <w:szCs w:val="36"/>
        </w:rPr>
        <w:t>ЫЙ</w:t>
      </w:r>
      <w:r>
        <w:rPr>
          <w:rFonts w:ascii="Times New Roman" w:hAnsi="Times New Roman" w:cs="Times New Roman"/>
          <w:sz w:val="36"/>
          <w:szCs w:val="36"/>
        </w:rPr>
        <w:t xml:space="preserve"> УЧЕБН</w:t>
      </w:r>
      <w:r w:rsidR="00967018">
        <w:rPr>
          <w:rFonts w:ascii="Times New Roman" w:hAnsi="Times New Roman" w:cs="Times New Roman"/>
          <w:sz w:val="36"/>
          <w:szCs w:val="36"/>
        </w:rPr>
        <w:t>ЫЙ КУРС</w:t>
      </w:r>
      <w:r>
        <w:rPr>
          <w:rFonts w:ascii="Times New Roman" w:hAnsi="Times New Roman" w:cs="Times New Roman"/>
          <w:sz w:val="36"/>
          <w:szCs w:val="36"/>
        </w:rPr>
        <w:t xml:space="preserve"> ДЛЯ </w:t>
      </w:r>
      <w:r w:rsidR="00116E5B">
        <w:rPr>
          <w:rFonts w:ascii="Times New Roman" w:hAnsi="Times New Roman" w:cs="Times New Roman"/>
          <w:sz w:val="36"/>
          <w:szCs w:val="36"/>
        </w:rPr>
        <w:t>МАГИСТРАНТ</w:t>
      </w:r>
      <w:r>
        <w:rPr>
          <w:rFonts w:ascii="Times New Roman" w:hAnsi="Times New Roman" w:cs="Times New Roman"/>
          <w:sz w:val="36"/>
          <w:szCs w:val="36"/>
        </w:rPr>
        <w:t>ОВ, ОБУЧАЮЩИХСЯ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6DBFBBD" w14:textId="2EDE87A7" w:rsidR="008731F3" w:rsidRPr="00DD5632" w:rsidRDefault="00422334" w:rsidP="007B4BF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«ВЗАИМОДЕЙСТВИЕ МЕЖДУНАРОДНОГО И ВНУТРИГОСУДАРСТВЕННОГО ПРАВА»</w:t>
      </w:r>
    </w:p>
    <w:p w14:paraId="10554792" w14:textId="77777777" w:rsidR="00895C91" w:rsidRDefault="00895C91" w:rsidP="007B4BF7">
      <w:pPr>
        <w:spacing w:line="360" w:lineRule="auto"/>
      </w:pPr>
    </w:p>
    <w:p w14:paraId="32A77193" w14:textId="77777777" w:rsidR="00895C91" w:rsidRDefault="00895C91" w:rsidP="007B4BF7">
      <w:pPr>
        <w:spacing w:line="360" w:lineRule="auto"/>
      </w:pPr>
    </w:p>
    <w:p w14:paraId="5CBCDD75" w14:textId="77777777" w:rsidR="00895C91" w:rsidRDefault="00895C91" w:rsidP="007B4BF7">
      <w:pPr>
        <w:spacing w:line="360" w:lineRule="auto"/>
      </w:pPr>
    </w:p>
    <w:p w14:paraId="5488AF2A" w14:textId="77777777" w:rsidR="00895C91" w:rsidRDefault="00895C91" w:rsidP="007B4BF7">
      <w:pPr>
        <w:spacing w:line="360" w:lineRule="auto"/>
      </w:pPr>
    </w:p>
    <w:p w14:paraId="44714EA9" w14:textId="0E56D088" w:rsidR="00EA00CC" w:rsidRDefault="00EA00CC" w:rsidP="007B4BF7">
      <w:pPr>
        <w:spacing w:line="360" w:lineRule="auto"/>
      </w:pPr>
    </w:p>
    <w:p w14:paraId="49E3815C" w14:textId="62595064" w:rsidR="00EA00CC" w:rsidRPr="00EA00CC" w:rsidRDefault="00EA00CC" w:rsidP="007B4B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</w:t>
      </w:r>
      <w:r w:rsidR="0042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«Взаимодействие международного и внутригосударственного права»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</w:t>
      </w:r>
      <w:r w:rsidR="0011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магистрант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11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 подготовки </w:t>
      </w:r>
      <w:r w:rsidR="0011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40.04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 «Юриспруденция»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37E689B4" w14:textId="466FB27E" w:rsidR="00EA00CC" w:rsidRPr="00EA00CC" w:rsidRDefault="00EA00CC" w:rsidP="007B4B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2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лекции – 8 часов, практические занятия - 8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самостоятельная работа </w:t>
      </w:r>
      <w:r w:rsidR="0011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магистрант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45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2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119</w:t>
      </w:r>
      <w:r w:rsidR="0011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42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 w:rsidR="0011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курсе. </w:t>
      </w:r>
    </w:p>
    <w:p w14:paraId="6E60B480" w14:textId="77777777" w:rsidR="00B24C21" w:rsidRDefault="00B24C21" w:rsidP="00B24C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</w:p>
    <w:p w14:paraId="25756C0B" w14:textId="77777777" w:rsidR="00422334" w:rsidRPr="00422334" w:rsidRDefault="00422334" w:rsidP="0042233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23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Цель освоения дисциплины:</w:t>
      </w:r>
    </w:p>
    <w:p w14:paraId="24BEBBB0" w14:textId="77777777" w:rsidR="00422334" w:rsidRPr="00422334" w:rsidRDefault="00422334" w:rsidP="00422334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334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обучающихся теоретических знаний о взаимодействии международного и национального права, а также умений и навыков по их практическому применению.</w:t>
      </w:r>
    </w:p>
    <w:p w14:paraId="443312AC" w14:textId="77777777" w:rsidR="00422334" w:rsidRPr="00422334" w:rsidRDefault="00422334" w:rsidP="00422334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60321D" w14:textId="77777777" w:rsidR="00422334" w:rsidRPr="00422334" w:rsidRDefault="00422334" w:rsidP="00422334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23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освоения дисциплины:</w:t>
      </w:r>
    </w:p>
    <w:p w14:paraId="636F765F" w14:textId="77777777" w:rsidR="00422334" w:rsidRPr="00422334" w:rsidRDefault="00422334" w:rsidP="004223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3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1. Предоставление обучающимся информации об основных теоретических концепциях соотношения и взаимодействия международного и национального права.</w:t>
      </w:r>
    </w:p>
    <w:p w14:paraId="461D13D2" w14:textId="77777777" w:rsidR="00422334" w:rsidRPr="00422334" w:rsidRDefault="00422334" w:rsidP="004223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3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 Формирование у обучающихся целостного представления о механизмах влияния международного права на национальное, и наоборот.</w:t>
      </w:r>
    </w:p>
    <w:p w14:paraId="648E3C0C" w14:textId="77777777" w:rsidR="00422334" w:rsidRPr="00422334" w:rsidRDefault="00422334" w:rsidP="004223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3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 Формирование у обучающихся практических умений по разрешению проблемных ситуаций юридического профиля, связанных с взаимодействием международного и национального права.</w:t>
      </w:r>
    </w:p>
    <w:p w14:paraId="3FA2939E" w14:textId="77777777" w:rsidR="00422334" w:rsidRPr="00422334" w:rsidRDefault="00422334" w:rsidP="004223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3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4. Выработка у обучающихся навыков организации и выполнения самостоятельной и командной работы, направленной на разрешение теоретических и практических проблем взаимодействия международного и внутригосударственного права, а также представление и аргументированную защиту результатов такой работы. </w:t>
      </w:r>
    </w:p>
    <w:p w14:paraId="39848B80" w14:textId="77777777" w:rsidR="00B24C21" w:rsidRDefault="00B24C21" w:rsidP="00B24C2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8A614A" w14:textId="4A4AFACE" w:rsidR="00EA00CC" w:rsidRPr="008731F3" w:rsidRDefault="008731F3" w:rsidP="00B24C21">
      <w:pPr>
        <w:spacing w:line="360" w:lineRule="auto"/>
        <w:jc w:val="center"/>
        <w:rPr>
          <w:sz w:val="36"/>
          <w:szCs w:val="36"/>
        </w:rPr>
      </w:pPr>
      <w:r w:rsidRPr="008731F3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8731F3">
        <w:rPr>
          <w:rFonts w:ascii="Times New Roman" w:hAnsi="Times New Roman" w:cs="Times New Roman"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EA00CC" w:rsidRPr="008731F3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14:paraId="0533EF85" w14:textId="77777777" w:rsidR="0018201B" w:rsidRPr="00736C56" w:rsidRDefault="0018201B" w:rsidP="007B4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508C4B" w14:textId="7D83BA82" w:rsidR="00422334" w:rsidRDefault="00422334" w:rsidP="007B4BF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Темы лекционных занятий</w:t>
      </w:r>
      <w:r w:rsidR="00947F2B">
        <w:rPr>
          <w:rFonts w:ascii="Times New Roman" w:hAnsi="Times New Roman" w:cs="Times New Roman"/>
          <w:b/>
          <w:sz w:val="28"/>
          <w:szCs w:val="28"/>
        </w:rPr>
        <w:t xml:space="preserve"> (8 ч)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99A53C6" w14:textId="573F7141" w:rsidR="00422334" w:rsidRPr="00422334" w:rsidRDefault="00422334" w:rsidP="004223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23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Тема 1</w:t>
      </w:r>
      <w:r w:rsidRPr="004223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223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Международное публичное право и другие нормативные комплексы в современном мире.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(2 ч)</w:t>
      </w:r>
    </w:p>
    <w:p w14:paraId="75DA500B" w14:textId="3BE7F2D4" w:rsidR="00422334" w:rsidRPr="00422334" w:rsidRDefault="00422334" w:rsidP="004223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23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Тема 2</w:t>
      </w:r>
      <w:r w:rsidRPr="00422334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223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Теоретические проблемы соотношения международного и внутригосударственного права.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(2 ч.)</w:t>
      </w:r>
    </w:p>
    <w:p w14:paraId="562F79DF" w14:textId="0C541D48" w:rsidR="00422334" w:rsidRPr="00422334" w:rsidRDefault="00422334" w:rsidP="004223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23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Тема 3</w:t>
      </w:r>
      <w:r w:rsidRPr="004223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223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Международная нормативная система.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(2 ч.)</w:t>
      </w:r>
    </w:p>
    <w:p w14:paraId="2BC8AD0E" w14:textId="469561D6" w:rsidR="00422334" w:rsidRPr="00422334" w:rsidRDefault="00422334" w:rsidP="0042233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23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Тема 4</w:t>
      </w:r>
      <w:r w:rsidRPr="004223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223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Действие международных правовых норм в правовых системах иностранных государств.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(2 ч.)</w:t>
      </w:r>
    </w:p>
    <w:p w14:paraId="2172B030" w14:textId="77777777" w:rsidR="00422334" w:rsidRDefault="00422334" w:rsidP="007B4BF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372A17" w14:textId="3E56550F" w:rsidR="0051659D" w:rsidRDefault="0051659D" w:rsidP="007B4B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  <w:r w:rsidR="00947F2B">
        <w:rPr>
          <w:rFonts w:ascii="Times New Roman" w:hAnsi="Times New Roman" w:cs="Times New Roman"/>
          <w:b/>
          <w:sz w:val="28"/>
          <w:szCs w:val="28"/>
        </w:rPr>
        <w:t xml:space="preserve"> (8 ч)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17EFD41" w14:textId="4C4E71AA" w:rsidR="009133E4" w:rsidRPr="009133E4" w:rsidRDefault="00D57799" w:rsidP="009133E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Занятие</w:t>
      </w:r>
      <w:r w:rsidR="009133E4" w:rsidRPr="009133E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1</w:t>
      </w:r>
      <w:r w:rsidR="009133E4" w:rsidRPr="009133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133E4" w:rsidRPr="009133E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Международное публичное право и другие нормативные комплексы в современном мире.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(2 ч.)</w:t>
      </w:r>
    </w:p>
    <w:p w14:paraId="6FC6651A" w14:textId="534DE43E" w:rsidR="009133E4" w:rsidRPr="009133E4" w:rsidRDefault="009133E4" w:rsidP="009133E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Содержание </w:t>
      </w:r>
      <w:r w:rsidR="00D577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занятия</w:t>
      </w:r>
      <w:r w:rsidRPr="0091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 право, как общедемократическая нормативная регулятивная основа сотрудничества государств. расширение сферы Действия международного права, его объективные и субъективные границы.</w:t>
      </w:r>
    </w:p>
    <w:p w14:paraId="29218305" w14:textId="77777777" w:rsidR="009133E4" w:rsidRPr="009133E4" w:rsidRDefault="009133E4" w:rsidP="009133E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и политическая глобализация и ее влияние на субъектную и предметную сферу </w:t>
      </w: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международного права. Глобальные проблемы и международное право.</w:t>
      </w:r>
    </w:p>
    <w:p w14:paraId="05AC11F0" w14:textId="77777777" w:rsidR="009133E4" w:rsidRPr="009133E4" w:rsidRDefault="009133E4" w:rsidP="009133E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содержание международной и национальных правовых систем. Их общие и отличительные черты. Нормативный, институционный и идеологический уровни правовых систем.</w:t>
      </w:r>
    </w:p>
    <w:p w14:paraId="3538E3BA" w14:textId="77777777" w:rsidR="009133E4" w:rsidRPr="009133E4" w:rsidRDefault="009133E4" w:rsidP="009133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направления взаимодействия международной и национальных правовых систем. Содержательное, структурное и регулятивное взаимодействие.</w:t>
      </w:r>
    </w:p>
    <w:p w14:paraId="6285319B" w14:textId="77777777" w:rsidR="009133E4" w:rsidRPr="009133E4" w:rsidRDefault="009133E4" w:rsidP="009133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Теории природы права международных организаций и европейского права и их соотношения с международным публичным правом.</w:t>
      </w:r>
    </w:p>
    <w:p w14:paraId="2ACCFBC0" w14:textId="5794FD75" w:rsidR="009133E4" w:rsidRDefault="009133E4" w:rsidP="009133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Соотношение международного публичного и международного частного права.</w:t>
      </w:r>
    </w:p>
    <w:p w14:paraId="09CC4EF1" w14:textId="77777777" w:rsidR="009133E4" w:rsidRPr="009133E4" w:rsidRDefault="009133E4" w:rsidP="009133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8D795" w14:textId="4B99316A" w:rsidR="009133E4" w:rsidRPr="009133E4" w:rsidRDefault="00D57799" w:rsidP="009133E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Занятие</w:t>
      </w:r>
      <w:r w:rsidR="009133E4" w:rsidRPr="009133E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2</w:t>
      </w:r>
      <w:r w:rsidR="009133E4" w:rsidRPr="009133E4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133E4" w:rsidRPr="009133E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Теоретические проблемы соотношения международного и внутригосударственного права.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(2 ч.)</w:t>
      </w:r>
    </w:p>
    <w:p w14:paraId="14A33916" w14:textId="4FFA534E" w:rsidR="009133E4" w:rsidRPr="009133E4" w:rsidRDefault="009133E4" w:rsidP="009133E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Содержание </w:t>
      </w:r>
      <w:r w:rsidR="00D577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Занятия</w:t>
      </w:r>
      <w:r w:rsidRPr="0091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Международное и внутригосударственное право, как самостоятельные и </w:t>
      </w: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независящие друг от друга системы права. Существо проблемы их соотношения и взаимодействия</w:t>
      </w:r>
    </w:p>
    <w:p w14:paraId="54D1BF2F" w14:textId="77777777" w:rsidR="009133E4" w:rsidRPr="009133E4" w:rsidRDefault="009133E4" w:rsidP="009133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Сфера и основные способы взаимодействия МП и ВП.</w:t>
      </w:r>
    </w:p>
    <w:p w14:paraId="0DA03EC6" w14:textId="7DFD3A6E" w:rsidR="009133E4" w:rsidRDefault="009133E4" w:rsidP="009133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Теории соотношения международного и внутригосударственного права: дуалистическая, монистическая, теория координации. </w:t>
      </w:r>
    </w:p>
    <w:p w14:paraId="76B787B7" w14:textId="79DE7E20" w:rsidR="009133E4" w:rsidRDefault="009133E4" w:rsidP="009133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5E514" w14:textId="7ABD05D6" w:rsidR="009133E4" w:rsidRPr="009133E4" w:rsidRDefault="00D57799" w:rsidP="009133E4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Занятие</w:t>
      </w:r>
      <w:r w:rsidR="009133E4" w:rsidRPr="009133E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3</w:t>
      </w:r>
      <w:r w:rsidR="009133E4" w:rsidRPr="009133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133E4" w:rsidRPr="009133E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Международная нормативная система.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(2 ч.)</w:t>
      </w:r>
    </w:p>
    <w:p w14:paraId="789230FD" w14:textId="3C06DC9F" w:rsidR="009133E4" w:rsidRPr="009133E4" w:rsidRDefault="009133E4" w:rsidP="009133E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Содержание </w:t>
      </w:r>
      <w:r w:rsidR="00D577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занятия</w:t>
      </w:r>
      <w:r w:rsidRPr="0091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содержание международной нормативной системы. Ее правовые и морально-политические составляющие.</w:t>
      </w:r>
    </w:p>
    <w:p w14:paraId="1B6E5C83" w14:textId="77777777" w:rsidR="009133E4" w:rsidRPr="009133E4" w:rsidRDefault="009133E4" w:rsidP="009133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Виды и иерархия современных международных юридических норм. Универсальные и региональные нормы. Нормы императивные и диспозитивные. Нормы </w:t>
      </w:r>
      <w:r w:rsidRPr="009133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jus</w:t>
      </w: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33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cogens</w:t>
      </w:r>
      <w:proofErr w:type="spellEnd"/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рекомендательные нормы.</w:t>
      </w:r>
    </w:p>
    <w:p w14:paraId="73DFD824" w14:textId="77777777" w:rsidR="009133E4" w:rsidRPr="009133E4" w:rsidRDefault="009133E4" w:rsidP="009133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Понятие, особенности и виды современных международных договорных и обычных правовых норм. Акты международных организаций и решения международных судебных органов.</w:t>
      </w:r>
    </w:p>
    <w:p w14:paraId="67997B32" w14:textId="54E6C510" w:rsidR="009133E4" w:rsidRDefault="009133E4" w:rsidP="009133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33E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Pr="009133E4">
        <w:rPr>
          <w:rFonts w:ascii="Times New Roman" w:eastAsia="Calibri" w:hAnsi="Times New Roman" w:cs="Times New Roman"/>
          <w:sz w:val="28"/>
          <w:szCs w:val="28"/>
          <w:lang w:eastAsia="ru-RU"/>
        </w:rPr>
        <w:t>Международные политические нормы и нормы международного мягкого права.</w:t>
      </w:r>
    </w:p>
    <w:p w14:paraId="3422CE68" w14:textId="36552C38" w:rsidR="009133E4" w:rsidRDefault="009133E4" w:rsidP="009133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848333" w14:textId="3EC10C28" w:rsidR="009133E4" w:rsidRPr="009133E4" w:rsidRDefault="009133E4" w:rsidP="009133E4">
      <w:pPr>
        <w:pStyle w:val="a6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i/>
          <w:color w:val="000000"/>
          <w:sz w:val="28"/>
          <w:szCs w:val="28"/>
        </w:rPr>
        <w:t>Занятие</w:t>
      </w:r>
      <w:r w:rsidRPr="009133E4">
        <w:rPr>
          <w:rFonts w:eastAsia="Calibri"/>
          <w:i/>
          <w:color w:val="000000"/>
          <w:sz w:val="28"/>
          <w:szCs w:val="28"/>
        </w:rPr>
        <w:t xml:space="preserve"> 4</w:t>
      </w:r>
      <w:r w:rsidRPr="009133E4">
        <w:rPr>
          <w:rFonts w:eastAsia="Calibri"/>
        </w:rPr>
        <w:t xml:space="preserve"> </w:t>
      </w:r>
      <w:r w:rsidRPr="009133E4">
        <w:rPr>
          <w:rFonts w:eastAsia="Calibri"/>
          <w:i/>
          <w:color w:val="000000"/>
          <w:sz w:val="28"/>
          <w:szCs w:val="28"/>
        </w:rPr>
        <w:t>Действие международных правовых норм в правовых системах иностранных государств.</w:t>
      </w:r>
      <w:r w:rsidR="00D57799">
        <w:rPr>
          <w:rFonts w:eastAsia="Calibri"/>
          <w:i/>
          <w:color w:val="000000"/>
          <w:sz w:val="28"/>
          <w:szCs w:val="28"/>
        </w:rPr>
        <w:t xml:space="preserve"> </w:t>
      </w:r>
      <w:r w:rsidR="00D57799">
        <w:rPr>
          <w:rFonts w:eastAsia="Calibri"/>
          <w:color w:val="000000"/>
          <w:sz w:val="28"/>
          <w:szCs w:val="28"/>
        </w:rPr>
        <w:t>(2 ч.)</w:t>
      </w:r>
    </w:p>
    <w:p w14:paraId="4AAA16CA" w14:textId="30B564AA" w:rsidR="009133E4" w:rsidRPr="009133E4" w:rsidRDefault="009133E4" w:rsidP="009133E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="00D577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анятия</w:t>
      </w:r>
      <w:r w:rsidRPr="0091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роль международного права в правовой системе США и Великобритании. Теория инкорпорации международно-правовых норм.</w:t>
      </w:r>
    </w:p>
    <w:p w14:paraId="7A39265C" w14:textId="77777777" w:rsidR="009133E4" w:rsidRPr="009133E4" w:rsidRDefault="009133E4" w:rsidP="009133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Международное право в правовых системах европейских государств. Теория согласования.</w:t>
      </w:r>
    </w:p>
    <w:p w14:paraId="7D819599" w14:textId="77777777" w:rsidR="009133E4" w:rsidRPr="009133E4" w:rsidRDefault="009133E4" w:rsidP="009133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Международное право в правовых системах азиатских государств.</w:t>
      </w:r>
    </w:p>
    <w:p w14:paraId="6F550A49" w14:textId="77777777" w:rsidR="009133E4" w:rsidRPr="009133E4" w:rsidRDefault="009133E4" w:rsidP="009133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Международное право в правовых системах африканских государств.</w:t>
      </w:r>
    </w:p>
    <w:p w14:paraId="7C8E4246" w14:textId="789160C7" w:rsidR="009133E4" w:rsidRPr="009133E4" w:rsidRDefault="009133E4" w:rsidP="009133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128D1" w14:textId="77777777" w:rsidR="009133E4" w:rsidRPr="009133E4" w:rsidRDefault="009133E4" w:rsidP="009133E4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14:paraId="58046C2A" w14:textId="7986C143" w:rsidR="001B6B7A" w:rsidRDefault="008731F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5111B9">
        <w:rPr>
          <w:rFonts w:ascii="Times New Roman" w:hAnsi="Times New Roman" w:cs="Times New Roman"/>
          <w:sz w:val="36"/>
          <w:szCs w:val="36"/>
        </w:rPr>
        <w:t xml:space="preserve">. </w:t>
      </w:r>
      <w:r w:rsidR="001B6B7A">
        <w:rPr>
          <w:rFonts w:ascii="Times New Roman" w:hAnsi="Times New Roman" w:cs="Times New Roman"/>
          <w:sz w:val="36"/>
          <w:szCs w:val="36"/>
        </w:rPr>
        <w:t>Преподаватели курса</w:t>
      </w:r>
    </w:p>
    <w:p w14:paraId="78BBCB16" w14:textId="77777777" w:rsidR="00452530" w:rsidRDefault="00452530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Реализацию курса осуществляю</w:t>
      </w:r>
      <w:r w:rsidR="005111B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следующие преподаватели кафедры международного публичного и частного права ДВФУ:</w:t>
      </w:r>
    </w:p>
    <w:p w14:paraId="7E2B2C73" w14:textId="77777777" w:rsidR="001E5856" w:rsidRDefault="001E5856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742E9C" w14:textId="180BA8B1" w:rsidR="001E5856" w:rsidRDefault="001E5856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Нуримбетов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ассистент.</w:t>
      </w:r>
    </w:p>
    <w:p w14:paraId="48CDCED5" w14:textId="6DACFF26" w:rsidR="001E5856" w:rsidRDefault="001E5856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14:paraId="20C545E0" w14:textId="2C0A18A1" w:rsidR="001E5856" w:rsidRPr="001E5856" w:rsidRDefault="001E5856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77493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nurimbetov</w:t>
        </w:r>
        <w:r w:rsidRPr="0077493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7493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rm</w:t>
        </w:r>
        <w:r w:rsidRPr="00774935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77493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dvfu</w:t>
        </w:r>
        <w:r w:rsidRPr="0077493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493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B7FA35B" w14:textId="00852AF4" w:rsidR="00586CF4" w:rsidRDefault="0042014E" w:rsidP="007B4B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14E">
        <w:rPr>
          <w:rFonts w:ascii="Times New Roman" w:hAnsi="Times New Roman" w:cs="Times New Roman"/>
          <w:sz w:val="28"/>
          <w:szCs w:val="28"/>
        </w:rPr>
        <w:t>8 (423) 265 24 24 добавочный 2498</w:t>
      </w:r>
    </w:p>
    <w:p w14:paraId="42A7B8F6" w14:textId="77777777" w:rsidR="00D57799" w:rsidRPr="00D57799" w:rsidRDefault="00D57799" w:rsidP="00D5779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799">
        <w:rPr>
          <w:rFonts w:ascii="Times New Roman" w:hAnsi="Times New Roman" w:cs="Times New Roman"/>
          <w:sz w:val="28"/>
          <w:szCs w:val="28"/>
        </w:rPr>
        <w:t>Новосельцев Алексей Юрьевич, доцент, кандидат юридических наук.</w:t>
      </w:r>
    </w:p>
    <w:p w14:paraId="376F998C" w14:textId="77777777" w:rsidR="00D57799" w:rsidRPr="00D57799" w:rsidRDefault="00D57799" w:rsidP="00D5779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799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14:paraId="4F626414" w14:textId="77777777" w:rsidR="00D57799" w:rsidRPr="00D57799" w:rsidRDefault="00D57799" w:rsidP="00D5779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79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D57799">
        <w:rPr>
          <w:rFonts w:ascii="Times New Roman" w:hAnsi="Times New Roman" w:cs="Times New Roman"/>
          <w:sz w:val="28"/>
          <w:szCs w:val="28"/>
          <w:lang w:val="en-US"/>
        </w:rPr>
        <w:t>novoseltsev</w:t>
      </w:r>
      <w:proofErr w:type="spellEnd"/>
      <w:r w:rsidRPr="00D577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7799">
        <w:rPr>
          <w:rFonts w:ascii="Times New Roman" w:hAnsi="Times New Roman" w:cs="Times New Roman"/>
          <w:sz w:val="28"/>
          <w:szCs w:val="28"/>
          <w:lang w:val="en-US"/>
        </w:rPr>
        <w:t>ayu</w:t>
      </w:r>
      <w:proofErr w:type="spellEnd"/>
      <w:r w:rsidRPr="00D57799">
        <w:fldChar w:fldCharType="begin"/>
      </w:r>
      <w:r w:rsidRPr="00D57799">
        <w:instrText xml:space="preserve"> HYPERLINK "mailto:sharapova.aa@dvfu.ru" </w:instrText>
      </w:r>
      <w:r w:rsidRPr="00D57799">
        <w:fldChar w:fldCharType="separate"/>
      </w:r>
      <w:r w:rsidRPr="00D57799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@</w:t>
      </w:r>
      <w:proofErr w:type="spellStart"/>
      <w:r w:rsidRPr="00D57799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dvfu</w:t>
      </w:r>
      <w:proofErr w:type="spellEnd"/>
      <w:r w:rsidRPr="00D57799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.</w:t>
      </w:r>
      <w:proofErr w:type="spellStart"/>
      <w:r w:rsidRPr="00D57799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ru</w:t>
      </w:r>
      <w:proofErr w:type="spellEnd"/>
      <w:r w:rsidRPr="00D57799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fldChar w:fldCharType="end"/>
      </w:r>
    </w:p>
    <w:p w14:paraId="0CA63367" w14:textId="77777777" w:rsidR="00D57799" w:rsidRPr="00D57799" w:rsidRDefault="00D57799" w:rsidP="00D5779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799">
        <w:rPr>
          <w:rFonts w:ascii="Times New Roman" w:hAnsi="Times New Roman" w:cs="Times New Roman"/>
          <w:sz w:val="28"/>
          <w:szCs w:val="28"/>
        </w:rPr>
        <w:t>Телефон: 8 (423) 265 24 24 добавочный 2498</w:t>
      </w:r>
    </w:p>
    <w:p w14:paraId="0FCD9541" w14:textId="77777777" w:rsidR="00D57799" w:rsidRPr="00947F2B" w:rsidRDefault="00D57799" w:rsidP="007B4B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AAAC42" w14:textId="77777777" w:rsidR="00EA00CC" w:rsidRDefault="008731F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III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EA00CC">
        <w:rPr>
          <w:rFonts w:ascii="Times New Roman" w:hAnsi="Times New Roman" w:cs="Times New Roman"/>
          <w:sz w:val="36"/>
          <w:szCs w:val="36"/>
        </w:rPr>
        <w:t>Список учебной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"/>
        <w:gridCol w:w="1272"/>
        <w:gridCol w:w="4293"/>
        <w:gridCol w:w="1302"/>
      </w:tblGrid>
      <w:tr w:rsidR="005111B9" w:rsidRPr="00586CF4" w14:paraId="7B5D2A5D" w14:textId="77777777" w:rsidTr="00F335CB">
        <w:tc>
          <w:tcPr>
            <w:tcW w:w="366" w:type="dxa"/>
          </w:tcPr>
          <w:p w14:paraId="709F1D6A" w14:textId="77777777" w:rsidR="00586CF4" w:rsidRPr="00586CF4" w:rsidRDefault="00586CF4" w:rsidP="007B4BF7">
            <w:pPr>
              <w:pStyle w:val="1"/>
              <w:spacing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14:paraId="2338699D" w14:textId="77777777" w:rsidR="00586CF4" w:rsidRPr="00586CF4" w:rsidRDefault="00586CF4" w:rsidP="007B4BF7">
            <w:pPr>
              <w:pStyle w:val="1"/>
              <w:spacing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4180" w:type="dxa"/>
          </w:tcPr>
          <w:p w14:paraId="46387A7C" w14:textId="77777777" w:rsidR="00586CF4" w:rsidRPr="00586CF4" w:rsidRDefault="00586CF4" w:rsidP="007B4BF7">
            <w:pPr>
              <w:pStyle w:val="1"/>
              <w:spacing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418" w:type="dxa"/>
          </w:tcPr>
          <w:p w14:paraId="7FBFC7B3" w14:textId="77777777" w:rsidR="00586CF4" w:rsidRPr="00586CF4" w:rsidRDefault="00586CF4" w:rsidP="007B4BF7">
            <w:pPr>
              <w:pStyle w:val="1"/>
              <w:spacing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F335CB" w:rsidRPr="00586CF4" w14:paraId="5681C40A" w14:textId="77777777" w:rsidTr="00F335CB">
        <w:tc>
          <w:tcPr>
            <w:tcW w:w="366" w:type="dxa"/>
          </w:tcPr>
          <w:p w14:paraId="402F3A3B" w14:textId="77777777" w:rsidR="00F335CB" w:rsidRPr="00586CF4" w:rsidRDefault="00F335CB" w:rsidP="00F335CB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55" w:type="dxa"/>
          </w:tcPr>
          <w:p w14:paraId="6ED9BA6E" w14:textId="66DBF75E" w:rsidR="00F335CB" w:rsidRPr="00F335CB" w:rsidRDefault="00F335CB" w:rsidP="00F335CB">
            <w:pPr>
              <w:pStyle w:val="1"/>
              <w:spacing w:after="0" w:line="36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35CB">
              <w:rPr>
                <w:rFonts w:ascii="Times New Roman" w:hAnsi="Times New Roman"/>
                <w:bCs/>
                <w:sz w:val="20"/>
                <w:szCs w:val="20"/>
              </w:rPr>
              <w:t>Гаврилов В.В.</w:t>
            </w:r>
          </w:p>
        </w:tc>
        <w:tc>
          <w:tcPr>
            <w:tcW w:w="4180" w:type="dxa"/>
            <w:shd w:val="clear" w:color="auto" w:fill="auto"/>
          </w:tcPr>
          <w:p w14:paraId="31D1F55D" w14:textId="695985F8" w:rsidR="00F335CB" w:rsidRPr="00F335CB" w:rsidRDefault="00F335CB" w:rsidP="00F335CB">
            <w:pPr>
              <w:tabs>
                <w:tab w:val="num" w:pos="184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Гаврилов В.В. </w:t>
            </w:r>
            <w:r w:rsidRPr="00F335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Понятие и взаимодействие международной и национальных правовых систем </w:t>
            </w:r>
            <w:r w:rsidRPr="00F335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[Электронный ресурс]</w:t>
            </w:r>
            <w:r w:rsidRPr="00F335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: монография / В.В. Гаврилов. - 2-е изд. - М.: ИНФРА-М, </w:t>
            </w:r>
            <w:r w:rsidRPr="00F335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2019. - 224 с. - Режим доступа: </w:t>
            </w:r>
            <w:hyperlink r:id="rId6" w:history="1">
              <w:r w:rsidRPr="00F335C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http://znanium.com/bookread2.php?book=1002635</w:t>
              </w:r>
            </w:hyperlink>
          </w:p>
        </w:tc>
        <w:tc>
          <w:tcPr>
            <w:tcW w:w="1418" w:type="dxa"/>
          </w:tcPr>
          <w:p w14:paraId="5EBEBDBC" w14:textId="76DCF1BA" w:rsidR="00F335CB" w:rsidRPr="00F335CB" w:rsidRDefault="00F335CB" w:rsidP="00F335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35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ИНФРА-М, 2019</w:t>
            </w:r>
          </w:p>
        </w:tc>
      </w:tr>
      <w:tr w:rsidR="00F335CB" w:rsidRPr="00586CF4" w14:paraId="4EC1A19A" w14:textId="77777777" w:rsidTr="00F335CB">
        <w:tc>
          <w:tcPr>
            <w:tcW w:w="366" w:type="dxa"/>
          </w:tcPr>
          <w:p w14:paraId="4B4A9F4E" w14:textId="77777777" w:rsidR="00F335CB" w:rsidRPr="00586CF4" w:rsidRDefault="00F335CB" w:rsidP="00F335CB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55" w:type="dxa"/>
          </w:tcPr>
          <w:p w14:paraId="6D8D67DA" w14:textId="4B6F6F12" w:rsidR="00F335CB" w:rsidRPr="00F335CB" w:rsidRDefault="00F335CB" w:rsidP="00F335CB">
            <w:pPr>
              <w:pStyle w:val="1"/>
              <w:spacing w:after="0" w:line="36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35CB">
              <w:rPr>
                <w:rFonts w:ascii="Times New Roman" w:hAnsi="Times New Roman"/>
                <w:sz w:val="20"/>
                <w:szCs w:val="20"/>
              </w:rPr>
              <w:t>Игнатенко Г. В., Тиунов О. И.</w:t>
            </w:r>
          </w:p>
        </w:tc>
        <w:tc>
          <w:tcPr>
            <w:tcW w:w="4180" w:type="dxa"/>
            <w:shd w:val="clear" w:color="auto" w:fill="auto"/>
          </w:tcPr>
          <w:p w14:paraId="0445B775" w14:textId="110E25FD" w:rsidR="00F335CB" w:rsidRPr="00F335CB" w:rsidRDefault="00F335CB" w:rsidP="00F335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Международное право </w:t>
            </w:r>
            <w:r w:rsidRPr="00F335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[Электронный ресурс]</w:t>
            </w:r>
            <w:r w:rsidRPr="00F335CB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/ Отв. ред. Игнатенко Г. В., Тиунов О. И. - 6-е изд., </w:t>
            </w:r>
            <w:proofErr w:type="spellStart"/>
            <w:r w:rsidRPr="00F335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proofErr w:type="gramStart"/>
            <w:r w:rsidRPr="00F335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335CB">
              <w:rPr>
                <w:rFonts w:ascii="Times New Roman" w:hAnsi="Times New Roman" w:cs="Times New Roman"/>
                <w:sz w:val="20"/>
                <w:szCs w:val="20"/>
              </w:rPr>
              <w:t xml:space="preserve"> и доп. - М.: </w:t>
            </w:r>
            <w:proofErr w:type="spellStart"/>
            <w:r w:rsidRPr="00F335CB">
              <w:rPr>
                <w:rFonts w:ascii="Times New Roman" w:hAnsi="Times New Roman" w:cs="Times New Roman"/>
                <w:sz w:val="20"/>
                <w:szCs w:val="20"/>
              </w:rPr>
              <w:t>Юр.Норма</w:t>
            </w:r>
            <w:proofErr w:type="spellEnd"/>
            <w:r w:rsidRPr="00F335CB">
              <w:rPr>
                <w:rFonts w:ascii="Times New Roman" w:hAnsi="Times New Roman" w:cs="Times New Roman"/>
                <w:sz w:val="20"/>
                <w:szCs w:val="20"/>
              </w:rPr>
              <w:t xml:space="preserve">, -М, 2017. - 752 с - Режим доступа: </w:t>
            </w:r>
            <w:hyperlink r:id="rId7" w:history="1">
              <w:r w:rsidRPr="00F335C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http://znanium.com/bookread2.php?book=780344</w:t>
              </w:r>
            </w:hyperlink>
          </w:p>
        </w:tc>
        <w:tc>
          <w:tcPr>
            <w:tcW w:w="1418" w:type="dxa"/>
          </w:tcPr>
          <w:p w14:paraId="019BBD81" w14:textId="70E25601" w:rsidR="00F335CB" w:rsidRPr="00F335CB" w:rsidRDefault="00F335CB" w:rsidP="00F335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335CB">
              <w:rPr>
                <w:rFonts w:ascii="Times New Roman" w:hAnsi="Times New Roman"/>
                <w:sz w:val="20"/>
                <w:szCs w:val="20"/>
              </w:rPr>
              <w:t>Юр.Норма</w:t>
            </w:r>
            <w:proofErr w:type="spellEnd"/>
            <w:r w:rsidRPr="00F335CB">
              <w:rPr>
                <w:rFonts w:ascii="Times New Roman" w:hAnsi="Times New Roman"/>
                <w:sz w:val="20"/>
                <w:szCs w:val="20"/>
              </w:rPr>
              <w:t>, -М, 2017</w:t>
            </w:r>
          </w:p>
        </w:tc>
      </w:tr>
      <w:tr w:rsidR="00F335CB" w:rsidRPr="00586CF4" w14:paraId="26EE0A3B" w14:textId="77777777" w:rsidTr="00F335CB">
        <w:tc>
          <w:tcPr>
            <w:tcW w:w="366" w:type="dxa"/>
          </w:tcPr>
          <w:p w14:paraId="7561836F" w14:textId="77777777" w:rsidR="00F335CB" w:rsidRPr="00586CF4" w:rsidRDefault="00F335CB" w:rsidP="00F335CB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55" w:type="dxa"/>
          </w:tcPr>
          <w:p w14:paraId="3E54ABEF" w14:textId="45BE577F" w:rsidR="00F335CB" w:rsidRPr="00F335CB" w:rsidRDefault="00F335CB" w:rsidP="00F335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35CB">
              <w:rPr>
                <w:rFonts w:ascii="Times New Roman" w:hAnsi="Times New Roman"/>
                <w:sz w:val="20"/>
                <w:szCs w:val="20"/>
              </w:rPr>
              <w:t>Богуславский М. М.</w:t>
            </w:r>
          </w:p>
        </w:tc>
        <w:tc>
          <w:tcPr>
            <w:tcW w:w="4180" w:type="dxa"/>
            <w:shd w:val="clear" w:color="auto" w:fill="auto"/>
          </w:tcPr>
          <w:p w14:paraId="322220C3" w14:textId="64196623" w:rsidR="00F335CB" w:rsidRPr="00F335CB" w:rsidRDefault="00F335CB" w:rsidP="00F335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5C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Международное частное право </w:t>
            </w:r>
            <w:r w:rsidRPr="00F335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[Электронный ресурс]</w:t>
            </w:r>
            <w:r w:rsidRPr="00F335CB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/ Богуславский М. М. - 7-е изд., </w:t>
            </w:r>
            <w:proofErr w:type="spellStart"/>
            <w:r w:rsidRPr="00F335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proofErr w:type="gramStart"/>
            <w:r w:rsidRPr="00F335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335CB">
              <w:rPr>
                <w:rFonts w:ascii="Times New Roman" w:hAnsi="Times New Roman" w:cs="Times New Roman"/>
                <w:sz w:val="20"/>
                <w:szCs w:val="20"/>
              </w:rPr>
              <w:t xml:space="preserve"> и доп. - М.: </w:t>
            </w:r>
            <w:proofErr w:type="spellStart"/>
            <w:r w:rsidRPr="00F335CB">
              <w:rPr>
                <w:rFonts w:ascii="Times New Roman" w:hAnsi="Times New Roman" w:cs="Times New Roman"/>
                <w:sz w:val="20"/>
                <w:szCs w:val="20"/>
              </w:rPr>
              <w:t>Юр.Норма</w:t>
            </w:r>
            <w:proofErr w:type="spellEnd"/>
            <w:r w:rsidRPr="00F335CB">
              <w:rPr>
                <w:rFonts w:ascii="Times New Roman" w:hAnsi="Times New Roman" w:cs="Times New Roman"/>
                <w:sz w:val="20"/>
                <w:szCs w:val="20"/>
              </w:rPr>
              <w:t xml:space="preserve">, НИЦ ИНФРА-М, 2017. - 672 с. </w:t>
            </w:r>
            <w:hyperlink r:id="rId8" w:history="1">
              <w:r w:rsidRPr="00F335C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http://znanium.com/bookread2.php?book=780344</w:t>
              </w:r>
            </w:hyperlink>
          </w:p>
        </w:tc>
        <w:tc>
          <w:tcPr>
            <w:tcW w:w="1418" w:type="dxa"/>
          </w:tcPr>
          <w:p w14:paraId="624FB560" w14:textId="12E2C2FE" w:rsidR="00F335CB" w:rsidRPr="00F335CB" w:rsidRDefault="00F335CB" w:rsidP="00F335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35CB">
              <w:rPr>
                <w:rFonts w:ascii="Times New Roman" w:hAnsi="Times New Roman"/>
                <w:sz w:val="20"/>
                <w:szCs w:val="20"/>
              </w:rPr>
              <w:t>НИЦ ИНФРА-М, 2017</w:t>
            </w:r>
          </w:p>
        </w:tc>
      </w:tr>
      <w:tr w:rsidR="00F335CB" w:rsidRPr="00586CF4" w14:paraId="5219E0CC" w14:textId="77777777" w:rsidTr="00F335CB">
        <w:tc>
          <w:tcPr>
            <w:tcW w:w="366" w:type="dxa"/>
          </w:tcPr>
          <w:p w14:paraId="150B318F" w14:textId="77777777" w:rsidR="00F335CB" w:rsidRPr="00586CF4" w:rsidRDefault="00F335CB" w:rsidP="00F335CB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55" w:type="dxa"/>
          </w:tcPr>
          <w:p w14:paraId="6978F04C" w14:textId="035D4312" w:rsidR="00F335CB" w:rsidRPr="00F335CB" w:rsidRDefault="00F335CB" w:rsidP="00F335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35CB">
              <w:rPr>
                <w:rFonts w:ascii="Times New Roman" w:hAnsi="Times New Roman"/>
                <w:bCs/>
                <w:sz w:val="20"/>
                <w:szCs w:val="20"/>
              </w:rPr>
              <w:t xml:space="preserve">И.В. Петров, Е.Н. Романова, Е.Л. </w:t>
            </w:r>
            <w:proofErr w:type="spellStart"/>
            <w:r w:rsidRPr="00F335CB">
              <w:rPr>
                <w:rFonts w:ascii="Times New Roman" w:hAnsi="Times New Roman"/>
                <w:bCs/>
                <w:sz w:val="20"/>
                <w:szCs w:val="20"/>
              </w:rPr>
              <w:t>Симатова</w:t>
            </w:r>
            <w:proofErr w:type="spellEnd"/>
            <w:r w:rsidRPr="00F335CB">
              <w:rPr>
                <w:rFonts w:ascii="Times New Roman" w:hAnsi="Times New Roman"/>
                <w:bCs/>
                <w:sz w:val="20"/>
                <w:szCs w:val="20"/>
              </w:rPr>
              <w:t>, О.В. Шаповал.</w:t>
            </w:r>
          </w:p>
        </w:tc>
        <w:tc>
          <w:tcPr>
            <w:tcW w:w="4180" w:type="dxa"/>
            <w:shd w:val="clear" w:color="auto" w:fill="auto"/>
          </w:tcPr>
          <w:p w14:paraId="5FA77A09" w14:textId="32328E61" w:rsidR="00F335CB" w:rsidRPr="00F335CB" w:rsidRDefault="00F335CB" w:rsidP="00F335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Договорное право в частных и международных отношениях </w:t>
            </w:r>
            <w:r w:rsidRPr="00F335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[Электронный ресурс</w:t>
            </w:r>
            <w:proofErr w:type="gramStart"/>
            <w:r w:rsidRPr="00F335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]</w:t>
            </w:r>
            <w:r w:rsidRPr="00F335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</w:t>
            </w:r>
            <w:proofErr w:type="gramEnd"/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пособие / И.В. Петров, Е.Н. Романова, Е.Л. </w:t>
            </w:r>
            <w:proofErr w:type="spellStart"/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>Симатова</w:t>
            </w:r>
            <w:proofErr w:type="spellEnd"/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О.В. Шаповал. — </w:t>
            </w:r>
            <w:proofErr w:type="gramStart"/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>М. :</w:t>
            </w:r>
            <w:proofErr w:type="gramEnd"/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РИОР : ИНФРА-М, 2017. — 115 с. —Режим доступа: </w:t>
            </w:r>
            <w:hyperlink r:id="rId9" w:history="1">
              <w:r w:rsidRPr="00F335CB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</w:rPr>
                <w:t>http://znanium.com/bookread2.php?book=792441</w:t>
              </w:r>
            </w:hyperlink>
          </w:p>
        </w:tc>
        <w:tc>
          <w:tcPr>
            <w:tcW w:w="1418" w:type="dxa"/>
          </w:tcPr>
          <w:p w14:paraId="370190B9" w14:textId="320E7385" w:rsidR="00F335CB" w:rsidRPr="00F335CB" w:rsidRDefault="00F335CB" w:rsidP="00F335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35CB">
              <w:rPr>
                <w:rFonts w:ascii="Times New Roman" w:hAnsi="Times New Roman"/>
                <w:bCs/>
                <w:sz w:val="20"/>
                <w:szCs w:val="20"/>
              </w:rPr>
              <w:t>РИОР : ИНФРА-М, 2017</w:t>
            </w:r>
          </w:p>
        </w:tc>
      </w:tr>
      <w:tr w:rsidR="00F335CB" w:rsidRPr="00586CF4" w14:paraId="443C1FFF" w14:textId="77777777" w:rsidTr="00F335CB">
        <w:tc>
          <w:tcPr>
            <w:tcW w:w="366" w:type="dxa"/>
          </w:tcPr>
          <w:p w14:paraId="45D1D8E9" w14:textId="77777777" w:rsidR="00F335CB" w:rsidRPr="00586CF4" w:rsidRDefault="00F335CB" w:rsidP="00F335CB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55" w:type="dxa"/>
          </w:tcPr>
          <w:p w14:paraId="1E7B4494" w14:textId="14B4D3B4" w:rsidR="00F335CB" w:rsidRPr="00F335CB" w:rsidRDefault="00F335CB" w:rsidP="00F335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35CB">
              <w:rPr>
                <w:rStyle w:val="value8"/>
                <w:rFonts w:ascii="Times New Roman" w:hAnsi="Times New Roman"/>
                <w:sz w:val="20"/>
                <w:szCs w:val="20"/>
              </w:rPr>
              <w:t xml:space="preserve">Д.К. </w:t>
            </w:r>
            <w:proofErr w:type="spellStart"/>
            <w:r w:rsidRPr="00F335CB">
              <w:rPr>
                <w:rStyle w:val="value8"/>
                <w:rFonts w:ascii="Times New Roman" w:hAnsi="Times New Roman"/>
                <w:sz w:val="20"/>
                <w:szCs w:val="20"/>
              </w:rPr>
              <w:t>Бекяшев</w:t>
            </w:r>
            <w:proofErr w:type="spellEnd"/>
            <w:r w:rsidRPr="00F335CB">
              <w:rPr>
                <w:rStyle w:val="value8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80" w:type="dxa"/>
            <w:shd w:val="clear" w:color="auto" w:fill="auto"/>
          </w:tcPr>
          <w:p w14:paraId="7A02A4C0" w14:textId="0C72AB38" w:rsidR="00F335CB" w:rsidRPr="00F335CB" w:rsidRDefault="00F335CB" w:rsidP="00F335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35CB">
              <w:rPr>
                <w:rStyle w:val="hilight4"/>
                <w:rFonts w:ascii="Times New Roman" w:hAnsi="Times New Roman"/>
                <w:sz w:val="20"/>
                <w:szCs w:val="20"/>
              </w:rPr>
              <w:t>Международное</w:t>
            </w:r>
            <w:r w:rsidRPr="00F335CB">
              <w:rPr>
                <w:rStyle w:val="value8"/>
                <w:rFonts w:ascii="Times New Roman" w:hAnsi="Times New Roman"/>
                <w:sz w:val="20"/>
                <w:szCs w:val="20"/>
              </w:rPr>
              <w:t xml:space="preserve"> трудовое </w:t>
            </w:r>
            <w:r w:rsidRPr="00F335CB">
              <w:rPr>
                <w:rStyle w:val="hilight4"/>
                <w:rFonts w:ascii="Times New Roman" w:hAnsi="Times New Roman"/>
                <w:sz w:val="20"/>
                <w:szCs w:val="20"/>
              </w:rPr>
              <w:t>право</w:t>
            </w:r>
            <w:r w:rsidRPr="00F335CB">
              <w:rPr>
                <w:rStyle w:val="value8"/>
                <w:rFonts w:ascii="Times New Roman" w:hAnsi="Times New Roman"/>
                <w:sz w:val="20"/>
                <w:szCs w:val="20"/>
              </w:rPr>
              <w:t xml:space="preserve"> (публично-</w:t>
            </w:r>
            <w:r w:rsidRPr="00F335CB">
              <w:rPr>
                <w:rStyle w:val="hilight4"/>
                <w:rFonts w:ascii="Times New Roman" w:hAnsi="Times New Roman"/>
                <w:sz w:val="20"/>
                <w:szCs w:val="20"/>
              </w:rPr>
              <w:t>правовые</w:t>
            </w:r>
            <w:r w:rsidRPr="00F335CB">
              <w:rPr>
                <w:rStyle w:val="value8"/>
                <w:rFonts w:ascii="Times New Roman" w:hAnsi="Times New Roman"/>
                <w:sz w:val="20"/>
                <w:szCs w:val="20"/>
              </w:rPr>
              <w:t xml:space="preserve"> аспекты) [Электронный ресурс</w:t>
            </w:r>
            <w:proofErr w:type="gramStart"/>
            <w:r w:rsidRPr="00F335CB">
              <w:rPr>
                <w:rStyle w:val="value8"/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F335CB">
              <w:rPr>
                <w:rStyle w:val="value8"/>
                <w:rFonts w:ascii="Times New Roman" w:hAnsi="Times New Roman"/>
                <w:sz w:val="20"/>
                <w:szCs w:val="20"/>
              </w:rPr>
              <w:t xml:space="preserve"> учебник / Д.К. </w:t>
            </w:r>
            <w:proofErr w:type="spellStart"/>
            <w:r w:rsidRPr="00F335CB">
              <w:rPr>
                <w:rStyle w:val="value8"/>
                <w:rFonts w:ascii="Times New Roman" w:hAnsi="Times New Roman"/>
                <w:sz w:val="20"/>
                <w:szCs w:val="20"/>
              </w:rPr>
              <w:t>Бекяшев</w:t>
            </w:r>
            <w:proofErr w:type="spellEnd"/>
            <w:r w:rsidRPr="00F335CB">
              <w:rPr>
                <w:rStyle w:val="value8"/>
                <w:rFonts w:ascii="Times New Roman" w:hAnsi="Times New Roman"/>
                <w:sz w:val="20"/>
                <w:szCs w:val="20"/>
              </w:rPr>
              <w:t xml:space="preserve">. - </w:t>
            </w:r>
            <w:proofErr w:type="gramStart"/>
            <w:r w:rsidRPr="00F335CB">
              <w:rPr>
                <w:rStyle w:val="value8"/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F335CB">
              <w:rPr>
                <w:rStyle w:val="value8"/>
                <w:rFonts w:ascii="Times New Roman" w:hAnsi="Times New Roman"/>
                <w:sz w:val="20"/>
                <w:szCs w:val="20"/>
              </w:rPr>
              <w:t xml:space="preserve"> Проспект, 2015. Режим доступа: </w:t>
            </w:r>
            <w:hyperlink r:id="rId10" w:history="1">
              <w:r w:rsidRPr="00F335CB">
                <w:rPr>
                  <w:rStyle w:val="a7"/>
                  <w:rFonts w:ascii="Times New Roman" w:hAnsi="Times New Roman"/>
                  <w:sz w:val="20"/>
                  <w:szCs w:val="20"/>
                </w:rPr>
                <w:t>http://www.studentlibrary.ru/doc/ISBN9785392154524-SCN0000/000.html</w:t>
              </w:r>
            </w:hyperlink>
          </w:p>
        </w:tc>
        <w:tc>
          <w:tcPr>
            <w:tcW w:w="1418" w:type="dxa"/>
          </w:tcPr>
          <w:p w14:paraId="5277426D" w14:textId="1641EB11" w:rsidR="00F335CB" w:rsidRPr="00F335CB" w:rsidRDefault="00F335CB" w:rsidP="00F335C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5CB">
              <w:rPr>
                <w:rStyle w:val="value8"/>
                <w:rFonts w:ascii="Times New Roman" w:hAnsi="Times New Roman"/>
                <w:sz w:val="20"/>
                <w:szCs w:val="20"/>
              </w:rPr>
              <w:t>Проспект, 2015</w:t>
            </w:r>
          </w:p>
        </w:tc>
      </w:tr>
    </w:tbl>
    <w:p w14:paraId="51A44FA7" w14:textId="77777777" w:rsidR="00586CF4" w:rsidRPr="00586CF4" w:rsidRDefault="00586CF4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12"/>
          <w:szCs w:val="36"/>
        </w:rPr>
      </w:pPr>
    </w:p>
    <w:p w14:paraId="2790A797" w14:textId="7710581E" w:rsidR="00795C93" w:rsidRPr="008731F3" w:rsidRDefault="008731F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IV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795C93">
        <w:rPr>
          <w:rFonts w:ascii="Times New Roman" w:hAnsi="Times New Roman" w:cs="Times New Roman"/>
          <w:sz w:val="36"/>
          <w:szCs w:val="36"/>
        </w:rPr>
        <w:t>Материалы для организации сам</w:t>
      </w:r>
      <w:r w:rsidR="00795C93" w:rsidRPr="008731F3">
        <w:rPr>
          <w:rFonts w:ascii="Times New Roman" w:hAnsi="Times New Roman" w:cs="Times New Roman"/>
          <w:sz w:val="36"/>
          <w:szCs w:val="36"/>
        </w:rPr>
        <w:t xml:space="preserve">остоятельной работы </w:t>
      </w:r>
      <w:r w:rsidR="00116E5B">
        <w:rPr>
          <w:rFonts w:ascii="Times New Roman" w:hAnsi="Times New Roman" w:cs="Times New Roman"/>
          <w:sz w:val="36"/>
          <w:szCs w:val="36"/>
        </w:rPr>
        <w:t>магистрант</w:t>
      </w:r>
      <w:r w:rsidR="00795C93" w:rsidRPr="008731F3">
        <w:rPr>
          <w:rFonts w:ascii="Times New Roman" w:hAnsi="Times New Roman" w:cs="Times New Roman"/>
          <w:sz w:val="36"/>
          <w:szCs w:val="36"/>
        </w:rPr>
        <w:t>ов</w:t>
      </w:r>
    </w:p>
    <w:p w14:paraId="737A113C" w14:textId="77777777" w:rsidR="00795C93" w:rsidRPr="008731F3" w:rsidRDefault="008731F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31F3">
        <w:rPr>
          <w:rFonts w:ascii="Times New Roman" w:hAnsi="Times New Roman" w:cs="Times New Roman"/>
          <w:sz w:val="28"/>
          <w:szCs w:val="28"/>
        </w:rPr>
        <w:t xml:space="preserve">1. </w:t>
      </w:r>
      <w:r w:rsidR="00795C93" w:rsidRPr="008731F3">
        <w:rPr>
          <w:rFonts w:ascii="Times New Roman" w:hAnsi="Times New Roman" w:cs="Times New Roman"/>
          <w:sz w:val="28"/>
          <w:szCs w:val="28"/>
        </w:rPr>
        <w:t>Учебно-методическое обеспечение сам</w:t>
      </w:r>
      <w:r w:rsidRPr="008731F3">
        <w:rPr>
          <w:rFonts w:ascii="Times New Roman" w:hAnsi="Times New Roman" w:cs="Times New Roman"/>
          <w:sz w:val="28"/>
          <w:szCs w:val="28"/>
        </w:rPr>
        <w:t>остоятельной работы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"/>
        <w:gridCol w:w="1155"/>
        <w:gridCol w:w="4601"/>
        <w:gridCol w:w="1084"/>
      </w:tblGrid>
      <w:tr w:rsidR="00F335CB" w:rsidRPr="008731F3" w14:paraId="185A898A" w14:textId="77777777" w:rsidTr="00C32631">
        <w:tc>
          <w:tcPr>
            <w:tcW w:w="384" w:type="dxa"/>
          </w:tcPr>
          <w:p w14:paraId="2CF432A5" w14:textId="77777777" w:rsidR="00F335CB" w:rsidRPr="008731F3" w:rsidRDefault="00F335CB" w:rsidP="00F335CB">
            <w:pPr>
              <w:spacing w:after="360" w:line="36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8731F3"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1203" w:type="dxa"/>
          </w:tcPr>
          <w:p w14:paraId="2F47A38F" w14:textId="1D51D7BB" w:rsidR="00F335CB" w:rsidRPr="00F335CB" w:rsidRDefault="00F335CB" w:rsidP="00F335CB">
            <w:pPr>
              <w:spacing w:after="3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35CB">
              <w:rPr>
                <w:rStyle w:val="value8"/>
                <w:rFonts w:ascii="Times New Roman" w:hAnsi="Times New Roman" w:cs="Times New Roman"/>
                <w:sz w:val="20"/>
                <w:szCs w:val="20"/>
              </w:rPr>
              <w:t>Макушев</w:t>
            </w:r>
            <w:proofErr w:type="spellEnd"/>
            <w:r w:rsidRPr="00F335CB">
              <w:rPr>
                <w:rStyle w:val="value8"/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proofErr w:type="spellStart"/>
            <w:r w:rsidRPr="00F335CB">
              <w:rPr>
                <w:rStyle w:val="value8"/>
                <w:rFonts w:ascii="Times New Roman" w:hAnsi="Times New Roman" w:cs="Times New Roman"/>
                <w:sz w:val="20"/>
                <w:szCs w:val="20"/>
              </w:rPr>
              <w:t>Хридочкин</w:t>
            </w:r>
            <w:proofErr w:type="spellEnd"/>
            <w:r w:rsidRPr="00F335CB">
              <w:rPr>
                <w:rStyle w:val="value8"/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939" w:type="dxa"/>
            <w:shd w:val="clear" w:color="auto" w:fill="auto"/>
          </w:tcPr>
          <w:p w14:paraId="6A5A6097" w14:textId="5E3253A0" w:rsidR="00F335CB" w:rsidRPr="00F335CB" w:rsidRDefault="00F335CB" w:rsidP="00F335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F335CB">
              <w:rPr>
                <w:rStyle w:val="hilight4"/>
                <w:rFonts w:ascii="Times New Roman" w:hAnsi="Times New Roman" w:cs="Times New Roman"/>
                <w:sz w:val="20"/>
                <w:szCs w:val="20"/>
              </w:rPr>
              <w:t>Международное</w:t>
            </w:r>
            <w:r w:rsidRPr="00F335CB">
              <w:rPr>
                <w:rStyle w:val="value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5CB">
              <w:rPr>
                <w:rStyle w:val="hilight4"/>
                <w:rFonts w:ascii="Times New Roman" w:hAnsi="Times New Roman" w:cs="Times New Roman"/>
                <w:sz w:val="20"/>
                <w:szCs w:val="20"/>
              </w:rPr>
              <w:t>право</w:t>
            </w:r>
            <w:r w:rsidRPr="00F335CB">
              <w:rPr>
                <w:rStyle w:val="value8"/>
                <w:rFonts w:ascii="Times New Roman" w:hAnsi="Times New Roman" w:cs="Times New Roman"/>
                <w:sz w:val="20"/>
                <w:szCs w:val="20"/>
              </w:rPr>
              <w:t xml:space="preserve"> [Электронный ресурс]: учебное пособие. / </w:t>
            </w:r>
            <w:proofErr w:type="spellStart"/>
            <w:r w:rsidRPr="00F335CB">
              <w:rPr>
                <w:rStyle w:val="value8"/>
                <w:rFonts w:ascii="Times New Roman" w:hAnsi="Times New Roman" w:cs="Times New Roman"/>
                <w:sz w:val="20"/>
                <w:szCs w:val="20"/>
              </w:rPr>
              <w:t>Макушев</w:t>
            </w:r>
            <w:proofErr w:type="spellEnd"/>
            <w:r w:rsidRPr="00F335CB">
              <w:rPr>
                <w:rStyle w:val="value8"/>
                <w:rFonts w:ascii="Times New Roman" w:hAnsi="Times New Roman" w:cs="Times New Roman"/>
                <w:sz w:val="20"/>
                <w:szCs w:val="20"/>
              </w:rPr>
              <w:t xml:space="preserve"> П.В., </w:t>
            </w:r>
            <w:proofErr w:type="spellStart"/>
            <w:r w:rsidRPr="00F335CB">
              <w:rPr>
                <w:rStyle w:val="value8"/>
                <w:rFonts w:ascii="Times New Roman" w:hAnsi="Times New Roman" w:cs="Times New Roman"/>
                <w:sz w:val="20"/>
                <w:szCs w:val="20"/>
              </w:rPr>
              <w:t>Хридочкин</w:t>
            </w:r>
            <w:proofErr w:type="spellEnd"/>
            <w:r w:rsidRPr="00F335CB">
              <w:rPr>
                <w:rStyle w:val="value8"/>
                <w:rFonts w:ascii="Times New Roman" w:hAnsi="Times New Roman" w:cs="Times New Roman"/>
                <w:sz w:val="20"/>
                <w:szCs w:val="20"/>
              </w:rPr>
              <w:t xml:space="preserve"> А.В. - </w:t>
            </w:r>
            <w:proofErr w:type="gramStart"/>
            <w:r w:rsidRPr="00F335CB">
              <w:rPr>
                <w:rStyle w:val="value8"/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F335CB">
              <w:rPr>
                <w:rStyle w:val="value8"/>
                <w:rFonts w:ascii="Times New Roman" w:hAnsi="Times New Roman" w:cs="Times New Roman"/>
                <w:sz w:val="20"/>
                <w:szCs w:val="20"/>
              </w:rPr>
              <w:t xml:space="preserve"> Прометей, 2017. Режим доступа: </w:t>
            </w:r>
            <w:hyperlink r:id="rId11" w:history="1">
              <w:r w:rsidRPr="00F335C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http://www.studentlibrary.ru/doc/ISBN9785906879400-SCN0000/000.html</w:t>
              </w:r>
            </w:hyperlink>
          </w:p>
        </w:tc>
        <w:tc>
          <w:tcPr>
            <w:tcW w:w="1693" w:type="dxa"/>
          </w:tcPr>
          <w:p w14:paraId="2838712D" w14:textId="7B8306CF" w:rsidR="00F335CB" w:rsidRPr="00F335CB" w:rsidRDefault="00F335CB" w:rsidP="00F335CB">
            <w:pPr>
              <w:spacing w:after="3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5CB">
              <w:rPr>
                <w:rStyle w:val="value8"/>
                <w:rFonts w:ascii="Times New Roman" w:hAnsi="Times New Roman" w:cs="Times New Roman"/>
                <w:sz w:val="20"/>
                <w:szCs w:val="20"/>
              </w:rPr>
              <w:t>Прометей, 2017</w:t>
            </w:r>
          </w:p>
        </w:tc>
      </w:tr>
      <w:tr w:rsidR="00F335CB" w:rsidRPr="008731F3" w14:paraId="15CFB1F8" w14:textId="77777777" w:rsidTr="00C32631">
        <w:tc>
          <w:tcPr>
            <w:tcW w:w="384" w:type="dxa"/>
          </w:tcPr>
          <w:p w14:paraId="645B43D4" w14:textId="77777777" w:rsidR="00F335CB" w:rsidRPr="008731F3" w:rsidRDefault="00F335CB" w:rsidP="00F335CB">
            <w:pPr>
              <w:spacing w:after="360" w:line="36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8731F3"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1203" w:type="dxa"/>
          </w:tcPr>
          <w:p w14:paraId="1C460DE9" w14:textId="31AD0D99" w:rsidR="00F335CB" w:rsidRPr="00F335CB" w:rsidRDefault="00F335CB" w:rsidP="00F335CB">
            <w:pPr>
              <w:spacing w:after="3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Д. С. </w:t>
            </w:r>
            <w:proofErr w:type="spellStart"/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>Боклан</w:t>
            </w:r>
            <w:proofErr w:type="spellEnd"/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39" w:type="dxa"/>
            <w:shd w:val="clear" w:color="auto" w:fill="auto"/>
          </w:tcPr>
          <w:p w14:paraId="46905AB7" w14:textId="3B4CD5DC" w:rsidR="00F335CB" w:rsidRPr="00F335CB" w:rsidRDefault="00F335CB" w:rsidP="00F335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Международное экологическое право и международные экономические отношения </w:t>
            </w:r>
            <w:r w:rsidRPr="00F335CB">
              <w:rPr>
                <w:rFonts w:ascii="Times New Roman" w:hAnsi="Times New Roman" w:cs="Times New Roman"/>
                <w:sz w:val="20"/>
                <w:szCs w:val="20"/>
              </w:rPr>
              <w:t>[Электронный ресурс</w:t>
            </w:r>
            <w:proofErr w:type="gramStart"/>
            <w:r w:rsidRPr="00F335C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монография / Д. С. </w:t>
            </w:r>
            <w:proofErr w:type="spellStart"/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>Боклан</w:t>
            </w:r>
            <w:proofErr w:type="spellEnd"/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— </w:t>
            </w:r>
            <w:proofErr w:type="gramStart"/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>М. :</w:t>
            </w:r>
            <w:proofErr w:type="gramEnd"/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Магистр : ИНФРА-М, 2017. — 272 с. - Режим доступа: </w:t>
            </w:r>
            <w:hyperlink r:id="rId12" w:history="1">
              <w:r w:rsidRPr="00F335CB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</w:rPr>
                <w:t>http://znanium.com/bookread2.php?book=757852</w:t>
              </w:r>
            </w:hyperlink>
          </w:p>
        </w:tc>
        <w:tc>
          <w:tcPr>
            <w:tcW w:w="1693" w:type="dxa"/>
          </w:tcPr>
          <w:p w14:paraId="2AF50BBA" w14:textId="77E85CDC" w:rsidR="00F335CB" w:rsidRPr="00F335CB" w:rsidRDefault="00F335CB" w:rsidP="00F335CB">
            <w:pPr>
              <w:spacing w:after="3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5CB">
              <w:rPr>
                <w:rFonts w:ascii="Times New Roman" w:hAnsi="Times New Roman" w:cs="Times New Roman"/>
                <w:bCs/>
                <w:sz w:val="20"/>
                <w:szCs w:val="20"/>
              </w:rPr>
              <w:t>ИНФРА-М, 2017</w:t>
            </w:r>
          </w:p>
        </w:tc>
      </w:tr>
      <w:tr w:rsidR="00F335CB" w:rsidRPr="008731F3" w14:paraId="07573D20" w14:textId="77777777" w:rsidTr="00C32631">
        <w:tc>
          <w:tcPr>
            <w:tcW w:w="384" w:type="dxa"/>
          </w:tcPr>
          <w:p w14:paraId="5E63591F" w14:textId="5FEECE7D" w:rsidR="00F335CB" w:rsidRPr="00F335CB" w:rsidRDefault="00F335CB" w:rsidP="00F335CB">
            <w:pPr>
              <w:spacing w:after="360" w:line="36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203" w:type="dxa"/>
          </w:tcPr>
          <w:p w14:paraId="245EE4BD" w14:textId="283F5118" w:rsidR="00F335CB" w:rsidRPr="00F335CB" w:rsidRDefault="00F335CB" w:rsidP="00F335CB">
            <w:pPr>
              <w:spacing w:after="36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К. К. Гасанов, В. Н. Шмаков, А. В. </w:t>
            </w:r>
            <w:proofErr w:type="spellStart"/>
            <w:r w:rsidRPr="00F3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Стерлигов</w:t>
            </w:r>
            <w:proofErr w:type="spellEnd"/>
            <w:r w:rsidRPr="00F3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, Д. И. Ивашин</w:t>
            </w:r>
          </w:p>
        </w:tc>
        <w:tc>
          <w:tcPr>
            <w:tcW w:w="3939" w:type="dxa"/>
            <w:shd w:val="clear" w:color="auto" w:fill="auto"/>
          </w:tcPr>
          <w:p w14:paraId="6779DE68" w14:textId="2016D239" w:rsidR="00F335CB" w:rsidRPr="00F335CB" w:rsidRDefault="00F335CB" w:rsidP="00F335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Международное частное право. Курс лекций [Электронный ресурс]: учебное пособие для студентов вузов, обучающихся по специальности «Юриспруденция» / К. К. Гасанов, В. Н. Шмаков, А. В. </w:t>
            </w:r>
            <w:proofErr w:type="spellStart"/>
            <w:r w:rsidRPr="00F3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Стерлигов</w:t>
            </w:r>
            <w:proofErr w:type="spellEnd"/>
            <w:r w:rsidRPr="00F3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И. </w:t>
            </w:r>
            <w:proofErr w:type="gramStart"/>
            <w:r w:rsidRPr="00F3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Ивашин ;</w:t>
            </w:r>
            <w:proofErr w:type="gramEnd"/>
            <w:r w:rsidRPr="00F3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 ред. К. К. Гасанов. — Электрон. текстовые данные. — </w:t>
            </w:r>
            <w:proofErr w:type="gramStart"/>
            <w:r w:rsidRPr="00F3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:</w:t>
            </w:r>
            <w:proofErr w:type="gramEnd"/>
            <w:r w:rsidRPr="00F3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ЮНИТИ-ДАНА, 2017. — 359 </w:t>
            </w:r>
            <w:r w:rsidRPr="00F335CB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t>c</w:t>
            </w:r>
            <w:r w:rsidRPr="00F3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— 978-5-238-02206-2. — Режим доступа: </w:t>
            </w:r>
            <w:hyperlink r:id="rId13" w:history="1">
              <w:r w:rsidRPr="00F335C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"/>
                </w:rPr>
                <w:t>http</w:t>
              </w:r>
              <w:r w:rsidRPr="00F335C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F335C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"/>
                </w:rPr>
                <w:t>www</w:t>
              </w:r>
              <w:r w:rsidRPr="00F335C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335C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"/>
                </w:rPr>
                <w:t>iprbookshop</w:t>
              </w:r>
              <w:proofErr w:type="spellEnd"/>
              <w:r w:rsidRPr="00F335C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335C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"/>
                </w:rPr>
                <w:t>ru</w:t>
              </w:r>
              <w:proofErr w:type="spellEnd"/>
              <w:r w:rsidRPr="00F335C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/74892.</w:t>
              </w:r>
              <w:r w:rsidRPr="00F335C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"/>
                </w:rPr>
                <w:t>html</w:t>
              </w:r>
            </w:hyperlink>
          </w:p>
        </w:tc>
        <w:tc>
          <w:tcPr>
            <w:tcW w:w="1693" w:type="dxa"/>
          </w:tcPr>
          <w:p w14:paraId="49561B04" w14:textId="268B99A5" w:rsidR="00F335CB" w:rsidRPr="00F335CB" w:rsidRDefault="00F335CB" w:rsidP="00F335CB">
            <w:pPr>
              <w:spacing w:after="3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ЮНИТИ-ДАНА, 2017</w:t>
            </w:r>
          </w:p>
        </w:tc>
      </w:tr>
      <w:tr w:rsidR="00F335CB" w:rsidRPr="008731F3" w14:paraId="3A92CD3B" w14:textId="77777777" w:rsidTr="00C32631">
        <w:tc>
          <w:tcPr>
            <w:tcW w:w="384" w:type="dxa"/>
          </w:tcPr>
          <w:p w14:paraId="543D600B" w14:textId="7CB2B4D6" w:rsidR="00F335CB" w:rsidRPr="008731F3" w:rsidRDefault="00F335CB" w:rsidP="00F335CB">
            <w:pPr>
              <w:spacing w:after="360" w:line="36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4.</w:t>
            </w:r>
          </w:p>
        </w:tc>
        <w:tc>
          <w:tcPr>
            <w:tcW w:w="1203" w:type="dxa"/>
          </w:tcPr>
          <w:p w14:paraId="519A66A7" w14:textId="5492069D" w:rsidR="00F335CB" w:rsidRPr="00F335CB" w:rsidRDefault="00F335CB" w:rsidP="00F335CB">
            <w:pPr>
              <w:spacing w:after="36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35CB">
              <w:rPr>
                <w:rFonts w:ascii="Times New Roman" w:hAnsi="Times New Roman" w:cs="Times New Roman"/>
                <w:sz w:val="20"/>
                <w:szCs w:val="20"/>
              </w:rPr>
              <w:t>Умнова И.А.</w:t>
            </w:r>
          </w:p>
        </w:tc>
        <w:tc>
          <w:tcPr>
            <w:tcW w:w="3939" w:type="dxa"/>
            <w:shd w:val="clear" w:color="auto" w:fill="auto"/>
          </w:tcPr>
          <w:p w14:paraId="2B60FAA6" w14:textId="01148D4E" w:rsidR="00F335CB" w:rsidRPr="00F335CB" w:rsidRDefault="00F335CB" w:rsidP="00F335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B"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Конституционное право и международное публичное право </w:t>
            </w:r>
            <w:r w:rsidRPr="00F3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[Электронный ресурс]</w:t>
            </w:r>
            <w:r w:rsidRPr="00F335CB">
              <w:rPr>
                <w:rFonts w:ascii="Times New Roman" w:hAnsi="Times New Roman" w:cs="Times New Roman"/>
                <w:sz w:val="20"/>
                <w:szCs w:val="20"/>
              </w:rPr>
              <w:t xml:space="preserve">: теория и практика взаимодействия: Монография / Умнова И.А. - </w:t>
            </w:r>
            <w:proofErr w:type="gramStart"/>
            <w:r w:rsidRPr="00F335CB">
              <w:rPr>
                <w:rFonts w:ascii="Times New Roman" w:hAnsi="Times New Roman" w:cs="Times New Roman"/>
                <w:sz w:val="20"/>
                <w:szCs w:val="20"/>
              </w:rPr>
              <w:t>М.:РГУП</w:t>
            </w:r>
            <w:proofErr w:type="gramEnd"/>
            <w:r w:rsidRPr="00F335CB">
              <w:rPr>
                <w:rFonts w:ascii="Times New Roman" w:hAnsi="Times New Roman" w:cs="Times New Roman"/>
                <w:sz w:val="20"/>
                <w:szCs w:val="20"/>
              </w:rPr>
              <w:t xml:space="preserve">, 2016. - 672 с.: ISBN 978-5-93916-526-6 - Режим доступа: </w:t>
            </w:r>
            <w:hyperlink r:id="rId14" w:history="1">
              <w:r w:rsidRPr="00F335C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http://znanium.com/bookread2.php?book=1007382</w:t>
              </w:r>
            </w:hyperlink>
          </w:p>
        </w:tc>
        <w:tc>
          <w:tcPr>
            <w:tcW w:w="1693" w:type="dxa"/>
          </w:tcPr>
          <w:p w14:paraId="427C6DF3" w14:textId="0C7D9BC4" w:rsidR="00F335CB" w:rsidRPr="00F335CB" w:rsidRDefault="00F335CB" w:rsidP="00F335CB">
            <w:pPr>
              <w:spacing w:after="3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CB">
              <w:rPr>
                <w:rFonts w:ascii="Times New Roman" w:hAnsi="Times New Roman" w:cs="Times New Roman"/>
                <w:sz w:val="20"/>
                <w:szCs w:val="20"/>
              </w:rPr>
              <w:t>М.:РГУП, 2016</w:t>
            </w:r>
          </w:p>
        </w:tc>
      </w:tr>
    </w:tbl>
    <w:p w14:paraId="250CF06C" w14:textId="77777777" w:rsidR="008731F3" w:rsidRPr="008731F3" w:rsidRDefault="008731F3" w:rsidP="007B4BF7">
      <w:pPr>
        <w:spacing w:line="360" w:lineRule="auto"/>
        <w:ind w:firstLine="567"/>
        <w:rPr>
          <w:rFonts w:ascii="Times New Roman" w:hAnsi="Times New Roman" w:cs="Times New Roman"/>
          <w:sz w:val="6"/>
          <w:szCs w:val="28"/>
        </w:rPr>
      </w:pPr>
    </w:p>
    <w:p w14:paraId="7C70273D" w14:textId="77777777" w:rsidR="00795C93" w:rsidRDefault="008731F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достижений целей курса.</w:t>
      </w:r>
    </w:p>
    <w:p w14:paraId="759E3E5A" w14:textId="7C26A9A3" w:rsidR="005111B9" w:rsidRPr="005111B9" w:rsidRDefault="005111B9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Формой итогового контроля зна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="00116E5B">
        <w:rPr>
          <w:rFonts w:ascii="Times New Roman" w:hAnsi="Times New Roman" w:cs="Times New Roman"/>
          <w:sz w:val="28"/>
          <w:szCs w:val="28"/>
        </w:rPr>
        <w:t>магистрант</w:t>
      </w:r>
      <w:r>
        <w:rPr>
          <w:rFonts w:ascii="Times New Roman" w:hAnsi="Times New Roman" w:cs="Times New Roman"/>
          <w:sz w:val="28"/>
          <w:szCs w:val="28"/>
        </w:rPr>
        <w:t xml:space="preserve">ов выступает </w:t>
      </w:r>
      <w:r w:rsidR="00161840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 xml:space="preserve">, проводимый посредством использования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11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5111B9">
        <w:rPr>
          <w:rFonts w:ascii="Times New Roman" w:hAnsi="Times New Roman" w:cs="Times New Roman"/>
          <w:sz w:val="28"/>
          <w:szCs w:val="28"/>
        </w:rPr>
        <w:t>.</w:t>
      </w:r>
    </w:p>
    <w:p w14:paraId="52CAF1D0" w14:textId="22733FA7" w:rsidR="007D13EB" w:rsidRPr="007D13EB" w:rsidRDefault="00161840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</w:t>
      </w:r>
      <w:r w:rsidR="007D13EB" w:rsidRPr="007D13EB">
        <w:rPr>
          <w:rFonts w:ascii="Times New Roman" w:hAnsi="Times New Roman" w:cs="Times New Roman"/>
          <w:sz w:val="28"/>
          <w:szCs w:val="28"/>
        </w:rPr>
        <w:t xml:space="preserve"> проводится в форме устного опроса –</w:t>
      </w:r>
      <w:r w:rsidR="000D7DD2">
        <w:rPr>
          <w:rFonts w:ascii="Times New Roman" w:hAnsi="Times New Roman" w:cs="Times New Roman"/>
          <w:sz w:val="28"/>
          <w:szCs w:val="28"/>
        </w:rPr>
        <w:t>собеседования с ис</w:t>
      </w:r>
      <w:r w:rsidR="000D7DD2" w:rsidRPr="000D7DD2">
        <w:rPr>
          <w:rFonts w:ascii="Times New Roman" w:hAnsi="Times New Roman" w:cs="Times New Roman"/>
          <w:sz w:val="28"/>
          <w:szCs w:val="28"/>
        </w:rPr>
        <w:t xml:space="preserve">пользованием функции </w:t>
      </w:r>
      <w:proofErr w:type="spellStart"/>
      <w:r w:rsidR="000D7DD2" w:rsidRPr="000D7DD2">
        <w:rPr>
          <w:rFonts w:ascii="Times New Roman" w:hAnsi="Times New Roman" w:cs="Times New Roman"/>
          <w:sz w:val="28"/>
          <w:szCs w:val="28"/>
        </w:rPr>
        <w:t>видеозвонков</w:t>
      </w:r>
      <w:proofErr w:type="spellEnd"/>
      <w:r w:rsidR="000D7DD2" w:rsidRPr="000D7DD2">
        <w:rPr>
          <w:rFonts w:ascii="Times New Roman" w:hAnsi="Times New Roman" w:cs="Times New Roman"/>
          <w:sz w:val="28"/>
          <w:szCs w:val="28"/>
        </w:rPr>
        <w:t xml:space="preserve"> «собраний» в </w:t>
      </w:r>
      <w:proofErr w:type="spellStart"/>
      <w:r w:rsidR="000D7DD2" w:rsidRPr="000D7DD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D7DD2" w:rsidRPr="000D7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DD2" w:rsidRPr="000D7DD2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0D7DD2" w:rsidRPr="000D7DD2">
        <w:rPr>
          <w:rFonts w:ascii="Times New Roman" w:hAnsi="Times New Roman" w:cs="Times New Roman"/>
          <w:sz w:val="28"/>
          <w:szCs w:val="28"/>
        </w:rPr>
        <w:t>.</w:t>
      </w:r>
    </w:p>
    <w:p w14:paraId="4EABA0CA" w14:textId="3555B807" w:rsidR="007D13EB" w:rsidRPr="00E65253" w:rsidRDefault="007D13EB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Собеседование</w:t>
      </w:r>
      <w:r w:rsidR="005111B9">
        <w:rPr>
          <w:rFonts w:ascii="Times New Roman" w:hAnsi="Times New Roman" w:cs="Times New Roman"/>
          <w:sz w:val="28"/>
          <w:szCs w:val="28"/>
        </w:rPr>
        <w:t xml:space="preserve"> </w:t>
      </w:r>
      <w:r w:rsidRPr="007D13EB">
        <w:rPr>
          <w:rFonts w:ascii="Times New Roman" w:hAnsi="Times New Roman" w:cs="Times New Roman"/>
          <w:sz w:val="28"/>
          <w:szCs w:val="28"/>
        </w:rPr>
        <w:t xml:space="preserve">–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</w:t>
      </w:r>
      <w:proofErr w:type="gramStart"/>
      <w:r w:rsidRPr="007D13EB">
        <w:rPr>
          <w:rFonts w:ascii="Times New Roman" w:hAnsi="Times New Roman" w:cs="Times New Roman"/>
          <w:sz w:val="28"/>
          <w:szCs w:val="28"/>
        </w:rPr>
        <w:t>объема знаний</w:t>
      </w:r>
      <w:proofErr w:type="gramEnd"/>
      <w:r w:rsidRPr="007D13EB">
        <w:rPr>
          <w:rFonts w:ascii="Times New Roman" w:hAnsi="Times New Roman" w:cs="Times New Roman"/>
          <w:sz w:val="28"/>
          <w:szCs w:val="28"/>
        </w:rPr>
        <w:t xml:space="preserve"> обучающегося по определенному разделу, теме, проблеме и т.п.</w:t>
      </w:r>
      <w:r w:rsidR="00E65253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E65253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курса </w:t>
      </w:r>
      <w:proofErr w:type="gramStart"/>
      <w:r w:rsidR="00E65253">
        <w:rPr>
          <w:rFonts w:ascii="Times New Roman" w:hAnsi="Times New Roman" w:cs="Times New Roman"/>
          <w:sz w:val="28"/>
          <w:szCs w:val="28"/>
        </w:rPr>
        <w:t xml:space="preserve">применяется  </w:t>
      </w:r>
      <w:proofErr w:type="spellStart"/>
      <w:r w:rsidR="00E65253">
        <w:rPr>
          <w:rFonts w:ascii="Times New Roman" w:hAnsi="Times New Roman" w:cs="Times New Roman"/>
          <w:sz w:val="28"/>
          <w:szCs w:val="28"/>
        </w:rPr>
        <w:t>сиспользованием</w:t>
      </w:r>
      <w:proofErr w:type="spellEnd"/>
      <w:proofErr w:type="gramEnd"/>
      <w:r w:rsidR="00E65253">
        <w:rPr>
          <w:rFonts w:ascii="Times New Roman" w:hAnsi="Times New Roman" w:cs="Times New Roman"/>
          <w:sz w:val="28"/>
          <w:szCs w:val="28"/>
        </w:rPr>
        <w:t xml:space="preserve"> электронной платформы </w:t>
      </w:r>
      <w:r w:rsidR="00E6525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E65253" w:rsidRPr="00E65253">
        <w:rPr>
          <w:rFonts w:ascii="Times New Roman" w:hAnsi="Times New Roman" w:cs="Times New Roman"/>
          <w:sz w:val="28"/>
          <w:szCs w:val="28"/>
        </w:rPr>
        <w:t xml:space="preserve"> </w:t>
      </w:r>
      <w:r w:rsidR="00E65253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E65253" w:rsidRPr="00E65253">
        <w:rPr>
          <w:rFonts w:ascii="Times New Roman" w:hAnsi="Times New Roman" w:cs="Times New Roman"/>
          <w:sz w:val="28"/>
          <w:szCs w:val="28"/>
        </w:rPr>
        <w:t>.</w:t>
      </w:r>
    </w:p>
    <w:p w14:paraId="29443243" w14:textId="77777777" w:rsidR="005111B9" w:rsidRDefault="007D13EB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 xml:space="preserve">Помимо теоретических вопросов </w:t>
      </w:r>
      <w:r w:rsidR="005111B9">
        <w:rPr>
          <w:rFonts w:ascii="Times New Roman" w:hAnsi="Times New Roman" w:cs="Times New Roman"/>
          <w:sz w:val="28"/>
          <w:szCs w:val="28"/>
        </w:rPr>
        <w:t>могут быть использованы</w:t>
      </w:r>
      <w:r w:rsidRPr="007D13EB">
        <w:rPr>
          <w:rFonts w:ascii="Times New Roman" w:hAnsi="Times New Roman" w:cs="Times New Roman"/>
          <w:sz w:val="28"/>
          <w:szCs w:val="28"/>
        </w:rPr>
        <w:t xml:space="preserve"> контрольные задания на проверку умений и навыков в области формирования компетенций по дисциплине.</w:t>
      </w:r>
    </w:p>
    <w:p w14:paraId="3848F5C1" w14:textId="3553DB40" w:rsidR="007D13EB" w:rsidRPr="005111B9" w:rsidRDefault="007D13EB" w:rsidP="007B4BF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1B9">
        <w:rPr>
          <w:rFonts w:ascii="Times New Roman" w:hAnsi="Times New Roman" w:cs="Times New Roman"/>
          <w:i/>
          <w:sz w:val="28"/>
          <w:szCs w:val="28"/>
        </w:rPr>
        <w:t xml:space="preserve">Вопросы к </w:t>
      </w:r>
      <w:r w:rsidR="00161840">
        <w:rPr>
          <w:rFonts w:ascii="Times New Roman" w:hAnsi="Times New Roman" w:cs="Times New Roman"/>
          <w:i/>
          <w:sz w:val="28"/>
          <w:szCs w:val="28"/>
        </w:rPr>
        <w:t>экзамен</w:t>
      </w:r>
      <w:r w:rsidRPr="005111B9">
        <w:rPr>
          <w:rFonts w:ascii="Times New Roman" w:hAnsi="Times New Roman" w:cs="Times New Roman"/>
          <w:i/>
          <w:sz w:val="28"/>
          <w:szCs w:val="28"/>
        </w:rPr>
        <w:t>у по дисциплине</w:t>
      </w:r>
    </w:p>
    <w:p w14:paraId="5CD14010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1.Объективные и субъективные границы действия международного права.</w:t>
      </w:r>
    </w:p>
    <w:p w14:paraId="629384BF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2.Глобализация и международное право.</w:t>
      </w:r>
    </w:p>
    <w:p w14:paraId="5058728C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3.Понятие и содержание международной и национальных правовых систем.</w:t>
      </w:r>
    </w:p>
    <w:p w14:paraId="6C2F328F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направления взаимодействия международной и национальных правовых систем.</w:t>
      </w:r>
    </w:p>
    <w:p w14:paraId="69B37FA6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Соотношение международного публичного и европейского права.</w:t>
      </w:r>
    </w:p>
    <w:p w14:paraId="2634EC22" w14:textId="77777777" w:rsidR="00161840" w:rsidRPr="00161840" w:rsidRDefault="00161840" w:rsidP="001618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Calibri" w:hAnsi="Times New Roman" w:cs="Times New Roman"/>
          <w:sz w:val="28"/>
          <w:szCs w:val="28"/>
          <w:lang w:eastAsia="ru-RU"/>
        </w:rPr>
        <w:t>6. Соотношение международного публичного и международного частного права.</w:t>
      </w:r>
    </w:p>
    <w:p w14:paraId="57538C3F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Существо проблемы соотношения и взаимодействия МП и ВП.</w:t>
      </w:r>
    </w:p>
    <w:p w14:paraId="3B383A0F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Сфера взаимодействия МП и ВП.</w:t>
      </w:r>
    </w:p>
    <w:p w14:paraId="77181DDF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Способы взаимодействия МП и ВП.</w:t>
      </w:r>
    </w:p>
    <w:p w14:paraId="733EFEB4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Теории соотношения МП и ВП.</w:t>
      </w:r>
    </w:p>
    <w:p w14:paraId="52BE219F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Понятие и содержание международной нормативной системы.</w:t>
      </w:r>
    </w:p>
    <w:p w14:paraId="631CAFB2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Понятие и особенности международных договорных правовых норм.</w:t>
      </w:r>
    </w:p>
    <w:p w14:paraId="5E8D1ED2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Понятие и особенности международных обычных юридических норм.</w:t>
      </w:r>
    </w:p>
    <w:p w14:paraId="66E4525A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Международные политические нормы и нормы международного мягкого права.</w:t>
      </w:r>
    </w:p>
    <w:p w14:paraId="60382E65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Международное право в правовых системах стран общего права.</w:t>
      </w:r>
    </w:p>
    <w:p w14:paraId="6658C184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16. Международное право в правовых системах государств романо-германской правовой семьи.</w:t>
      </w:r>
    </w:p>
    <w:p w14:paraId="7604C336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Международное право в правовых системах азиатских и африканских государств.</w:t>
      </w:r>
    </w:p>
    <w:p w14:paraId="2FC1DBCA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Конституция РФ 1993 г. о месте международного права в правовой системе России.</w:t>
      </w:r>
    </w:p>
    <w:p w14:paraId="3B19A0E3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Теории трансформации и имплементации норм </w:t>
      </w: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международного права в отечественной правовой доктрине.</w:t>
      </w:r>
    </w:p>
    <w:p w14:paraId="613DE966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Непосредственное действие норм международных договоров в РФ. </w:t>
      </w:r>
      <w:proofErr w:type="spellStart"/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Самоисполнимые</w:t>
      </w:r>
      <w:proofErr w:type="spellEnd"/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несамоисполнимые</w:t>
      </w:r>
      <w:proofErr w:type="spellEnd"/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договоры.</w:t>
      </w:r>
    </w:p>
    <w:p w14:paraId="1F2FCC18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Пределы и существо проблемы обеспечения приоритета норм международного права перед нормами российского права.</w:t>
      </w:r>
    </w:p>
    <w:p w14:paraId="07B566A0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22. Нормы международного обычного права в правовой системе РФ</w:t>
      </w:r>
    </w:p>
    <w:p w14:paraId="552EBA8D" w14:textId="77777777" w:rsidR="00161840" w:rsidRPr="00161840" w:rsidRDefault="00161840" w:rsidP="00161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0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Применение норм международного права судами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2293"/>
        <w:gridCol w:w="3428"/>
      </w:tblGrid>
      <w:tr w:rsidR="00161840" w:rsidRPr="00161840" w14:paraId="13AE3D6F" w14:textId="77777777" w:rsidTr="00AE3E48">
        <w:tc>
          <w:tcPr>
            <w:tcW w:w="0" w:type="auto"/>
            <w:shd w:val="clear" w:color="auto" w:fill="auto"/>
          </w:tcPr>
          <w:p w14:paraId="17EFB7B7" w14:textId="77777777" w:rsidR="00161840" w:rsidRPr="00161840" w:rsidRDefault="00161840" w:rsidP="00161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6184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Баллы (рейтинговой оценки)</w:t>
            </w:r>
          </w:p>
        </w:tc>
        <w:tc>
          <w:tcPr>
            <w:tcW w:w="0" w:type="auto"/>
            <w:shd w:val="clear" w:color="auto" w:fill="auto"/>
          </w:tcPr>
          <w:p w14:paraId="6267A7D8" w14:textId="77777777" w:rsidR="00161840" w:rsidRPr="00161840" w:rsidRDefault="00161840" w:rsidP="00161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6184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Оценка экзамена (стандартная)</w:t>
            </w:r>
          </w:p>
        </w:tc>
        <w:tc>
          <w:tcPr>
            <w:tcW w:w="0" w:type="auto"/>
            <w:shd w:val="clear" w:color="auto" w:fill="auto"/>
          </w:tcPr>
          <w:p w14:paraId="3D9EE46F" w14:textId="77777777" w:rsidR="00161840" w:rsidRPr="00161840" w:rsidRDefault="00161840" w:rsidP="00161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6184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Требования к сформированным компетенциям</w:t>
            </w:r>
          </w:p>
        </w:tc>
      </w:tr>
      <w:tr w:rsidR="00161840" w:rsidRPr="00161840" w14:paraId="651254E3" w14:textId="77777777" w:rsidTr="00AE3E48">
        <w:tc>
          <w:tcPr>
            <w:tcW w:w="0" w:type="auto"/>
            <w:shd w:val="clear" w:color="auto" w:fill="auto"/>
          </w:tcPr>
          <w:p w14:paraId="1E778D43" w14:textId="77777777" w:rsidR="00161840" w:rsidRPr="00161840" w:rsidRDefault="00161840" w:rsidP="00161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8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 баллов и более</w:t>
            </w:r>
          </w:p>
        </w:tc>
        <w:tc>
          <w:tcPr>
            <w:tcW w:w="0" w:type="auto"/>
            <w:shd w:val="clear" w:color="auto" w:fill="auto"/>
          </w:tcPr>
          <w:p w14:paraId="6B73172F" w14:textId="77777777" w:rsidR="00161840" w:rsidRPr="00161840" w:rsidRDefault="00161840" w:rsidP="00161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8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«отлично»</w:t>
            </w:r>
          </w:p>
        </w:tc>
        <w:tc>
          <w:tcPr>
            <w:tcW w:w="0" w:type="auto"/>
            <w:shd w:val="clear" w:color="auto" w:fill="auto"/>
          </w:tcPr>
          <w:p w14:paraId="394D49BB" w14:textId="77777777" w:rsidR="00161840" w:rsidRPr="00161840" w:rsidRDefault="00161840" w:rsidP="00161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8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161840" w:rsidRPr="00161840" w14:paraId="1971E41F" w14:textId="77777777" w:rsidTr="00AE3E48">
        <w:tc>
          <w:tcPr>
            <w:tcW w:w="0" w:type="auto"/>
            <w:shd w:val="clear" w:color="auto" w:fill="auto"/>
          </w:tcPr>
          <w:p w14:paraId="0B4F6D06" w14:textId="77777777" w:rsidR="00161840" w:rsidRPr="00161840" w:rsidRDefault="00161840" w:rsidP="00161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8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76-85 баллов</w:t>
            </w:r>
          </w:p>
        </w:tc>
        <w:tc>
          <w:tcPr>
            <w:tcW w:w="0" w:type="auto"/>
            <w:shd w:val="clear" w:color="auto" w:fill="auto"/>
          </w:tcPr>
          <w:p w14:paraId="01162985" w14:textId="77777777" w:rsidR="00161840" w:rsidRPr="00161840" w:rsidRDefault="00161840" w:rsidP="00161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8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«хорошо»</w:t>
            </w:r>
          </w:p>
        </w:tc>
        <w:tc>
          <w:tcPr>
            <w:tcW w:w="0" w:type="auto"/>
            <w:shd w:val="clear" w:color="auto" w:fill="auto"/>
          </w:tcPr>
          <w:p w14:paraId="4A43787B" w14:textId="77777777" w:rsidR="00161840" w:rsidRPr="00161840" w:rsidRDefault="00161840" w:rsidP="00161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8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161840" w:rsidRPr="00161840" w14:paraId="5226D6D5" w14:textId="77777777" w:rsidTr="00AE3E48">
        <w:tc>
          <w:tcPr>
            <w:tcW w:w="0" w:type="auto"/>
            <w:shd w:val="clear" w:color="auto" w:fill="auto"/>
          </w:tcPr>
          <w:p w14:paraId="41494B9C" w14:textId="77777777" w:rsidR="00161840" w:rsidRPr="00161840" w:rsidRDefault="00161840" w:rsidP="00161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8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61-75 балла</w:t>
            </w:r>
          </w:p>
        </w:tc>
        <w:tc>
          <w:tcPr>
            <w:tcW w:w="0" w:type="auto"/>
            <w:shd w:val="clear" w:color="auto" w:fill="auto"/>
          </w:tcPr>
          <w:p w14:paraId="33E66B0D" w14:textId="77777777" w:rsidR="00161840" w:rsidRPr="00161840" w:rsidRDefault="00161840" w:rsidP="00161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8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«удовлетворительно»</w:t>
            </w:r>
          </w:p>
        </w:tc>
        <w:tc>
          <w:tcPr>
            <w:tcW w:w="0" w:type="auto"/>
            <w:shd w:val="clear" w:color="auto" w:fill="auto"/>
          </w:tcPr>
          <w:p w14:paraId="29A5A139" w14:textId="77777777" w:rsidR="00161840" w:rsidRPr="00161840" w:rsidRDefault="00161840" w:rsidP="00161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8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161840" w:rsidRPr="00161840" w14:paraId="3A79784E" w14:textId="77777777" w:rsidTr="00AE3E48">
        <w:tc>
          <w:tcPr>
            <w:tcW w:w="0" w:type="auto"/>
            <w:shd w:val="clear" w:color="auto" w:fill="auto"/>
          </w:tcPr>
          <w:p w14:paraId="370C7C07" w14:textId="77777777" w:rsidR="00161840" w:rsidRPr="00161840" w:rsidRDefault="00161840" w:rsidP="00161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8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баллов и менее</w:t>
            </w:r>
          </w:p>
        </w:tc>
        <w:tc>
          <w:tcPr>
            <w:tcW w:w="0" w:type="auto"/>
            <w:shd w:val="clear" w:color="auto" w:fill="auto"/>
          </w:tcPr>
          <w:p w14:paraId="74FED96E" w14:textId="77777777" w:rsidR="00161840" w:rsidRPr="00161840" w:rsidRDefault="00161840" w:rsidP="00161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8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«неудовлетворительно»</w:t>
            </w:r>
          </w:p>
        </w:tc>
        <w:tc>
          <w:tcPr>
            <w:tcW w:w="0" w:type="auto"/>
            <w:shd w:val="clear" w:color="auto" w:fill="auto"/>
          </w:tcPr>
          <w:p w14:paraId="6FE83656" w14:textId="77777777" w:rsidR="00161840" w:rsidRPr="00161840" w:rsidRDefault="00161840" w:rsidP="00161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8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не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14:paraId="238FDF22" w14:textId="77777777" w:rsidR="00E65253" w:rsidRDefault="00E65253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FC5924" w14:textId="77777777" w:rsidR="007D13EB" w:rsidRDefault="007D13EB" w:rsidP="007B4B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F48F6D" w14:textId="18AA6DB9" w:rsidR="00795C93" w:rsidRDefault="008731F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5C93">
        <w:rPr>
          <w:rFonts w:ascii="Times New Roman" w:hAnsi="Times New Roman" w:cs="Times New Roman"/>
          <w:sz w:val="28"/>
          <w:szCs w:val="28"/>
        </w:rPr>
        <w:t>Рекомендации по с</w:t>
      </w:r>
      <w:r>
        <w:rPr>
          <w:rFonts w:ascii="Times New Roman" w:hAnsi="Times New Roman" w:cs="Times New Roman"/>
          <w:sz w:val="28"/>
          <w:szCs w:val="28"/>
        </w:rPr>
        <w:t xml:space="preserve">амостоятельной работе </w:t>
      </w:r>
      <w:r w:rsidR="00116E5B">
        <w:rPr>
          <w:rFonts w:ascii="Times New Roman" w:hAnsi="Times New Roman" w:cs="Times New Roman"/>
          <w:sz w:val="28"/>
          <w:szCs w:val="28"/>
        </w:rPr>
        <w:t>магистрант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14:paraId="4C2EF7CD" w14:textId="7284DEDA" w:rsid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BA318E">
        <w:rPr>
          <w:rFonts w:ascii="TimesNewRoman???????" w:hAnsi="TimesNewRoman???????" w:cs="TimesNewRoman???????"/>
          <w:sz w:val="28"/>
          <w:szCs w:val="28"/>
        </w:rPr>
        <w:lastRenderedPageBreak/>
        <w:t>Целями самос</w:t>
      </w:r>
      <w:r>
        <w:rPr>
          <w:rFonts w:ascii="TimesNewRoman???????" w:hAnsi="TimesNewRoman???????" w:cs="TimesNewRoman???????"/>
          <w:sz w:val="28"/>
          <w:szCs w:val="28"/>
        </w:rPr>
        <w:t xml:space="preserve">тоятельной работы по дисциплине </w:t>
      </w:r>
      <w:r w:rsidR="0042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«Взаимодействие международного и внутригосударственного права»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является закрепление знаний по изучаем</w:t>
      </w:r>
      <w:r>
        <w:rPr>
          <w:rFonts w:ascii="TimesNewRoman???????" w:hAnsi="TimesNewRoman???????" w:cs="TimesNewRoman???????"/>
          <w:sz w:val="28"/>
          <w:szCs w:val="28"/>
        </w:rPr>
        <w:t>ому курсу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; приобретение навыков работы с литературными источниками; овладение навыками работы с современными информационными технологиями; развитие способности самостоятельного решения практических задач в предметной области, связанной с изучаемой дисциплиной. </w:t>
      </w:r>
    </w:p>
    <w:p w14:paraId="40E55DF2" w14:textId="77777777" w:rsid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 xml:space="preserve">Следует обратить особое внимание на рекомендуемую научную литературу и </w:t>
      </w:r>
      <w:proofErr w:type="spellStart"/>
      <w:r>
        <w:rPr>
          <w:rFonts w:ascii="TimesNewRoman???????" w:hAnsi="TimesNewRoman???????" w:cs="TimesNewRoman???????"/>
          <w:sz w:val="28"/>
          <w:szCs w:val="28"/>
        </w:rPr>
        <w:t>учебно</w:t>
      </w:r>
      <w:proofErr w:type="spellEnd"/>
      <w:r>
        <w:rPr>
          <w:rFonts w:ascii="TimesNewRoman???????" w:hAnsi="TimesNewRoman???????" w:cs="TimesNewRoman???????"/>
          <w:sz w:val="28"/>
          <w:szCs w:val="28"/>
        </w:rPr>
        <w:t xml:space="preserve"> – методическое обеспечение дисциплины.</w:t>
      </w:r>
    </w:p>
    <w:p w14:paraId="3A51EB06" w14:textId="77777777" w:rsidR="008731F3" w:rsidRP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9B7C03">
        <w:rPr>
          <w:rFonts w:ascii="TimesNewRoman???????" w:hAnsi="TimesNewRoman???????" w:cs="TimesNewRoman???????"/>
          <w:i/>
          <w:sz w:val="28"/>
          <w:szCs w:val="28"/>
        </w:rPr>
        <w:t>Работу с литературой</w:t>
      </w:r>
      <w:r w:rsidRPr="008731F3">
        <w:rPr>
          <w:rFonts w:ascii="TimesNewRoman???????" w:hAnsi="TimesNewRoman???????" w:cs="TimesNewRoman???????"/>
          <w:sz w:val="28"/>
          <w:szCs w:val="28"/>
        </w:rPr>
        <w:t xml:space="preserve"> целесообразно начать с изучения общих работ по теме, а также учебников и учебных пособий. Далее рекомендуется перейти к анализу монографий и статей, рассматривающих отдельные аспекты проблем, изучаемых в рамках курса, а также официальных материалов и неопубликованных документов (научно- исследовательские работы, диссертации), в которых могут содержаться основные вопросы изучаемой проблемы. </w:t>
      </w:r>
      <w:r w:rsidRPr="008731F3">
        <w:rPr>
          <w:rFonts w:ascii="TimesNewRoman???????" w:hAnsi="TimesNewRoman???????" w:cs="TimesNewRoman???????"/>
          <w:sz w:val="28"/>
          <w:szCs w:val="28"/>
        </w:rPr>
        <w:lastRenderedPageBreak/>
        <w:t xml:space="preserve">Работу с источниками надо начинать с ознакомительного чтения, </w:t>
      </w:r>
      <w:proofErr w:type="spellStart"/>
      <w:r w:rsidRPr="008731F3">
        <w:rPr>
          <w:rFonts w:ascii="TimesNewRoman???????" w:hAnsi="TimesNewRoman???????" w:cs="TimesNewRoman???????"/>
          <w:sz w:val="28"/>
          <w:szCs w:val="28"/>
        </w:rPr>
        <w:t>т.</w:t>
      </w:r>
      <w:proofErr w:type="gramStart"/>
      <w:r w:rsidRPr="008731F3">
        <w:rPr>
          <w:rFonts w:ascii="TimesNewRoman???????" w:hAnsi="TimesNewRoman???????" w:cs="TimesNewRoman???????"/>
          <w:sz w:val="28"/>
          <w:szCs w:val="28"/>
        </w:rPr>
        <w:t>е.просмотреть</w:t>
      </w:r>
      <w:proofErr w:type="spellEnd"/>
      <w:proofErr w:type="gramEnd"/>
      <w:r w:rsidRPr="008731F3">
        <w:rPr>
          <w:rFonts w:ascii="TimesNewRoman???????" w:hAnsi="TimesNewRoman???????" w:cs="TimesNewRoman???????"/>
          <w:sz w:val="28"/>
          <w:szCs w:val="28"/>
        </w:rPr>
        <w:t xml:space="preserve">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14:paraId="73B22469" w14:textId="77777777" w:rsidR="008731F3" w:rsidRP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 xml:space="preserve"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</w:t>
      </w:r>
      <w:proofErr w:type="gramStart"/>
      <w:r w:rsidRPr="008731F3">
        <w:rPr>
          <w:rFonts w:ascii="TimesNewRoman???????" w:hAnsi="TimesNewRoman???????" w:cs="TimesNewRoman???????"/>
          <w:sz w:val="28"/>
          <w:szCs w:val="28"/>
        </w:rPr>
        <w:t>Такое  чтение</w:t>
      </w:r>
      <w:proofErr w:type="gramEnd"/>
      <w:r w:rsidRPr="008731F3">
        <w:rPr>
          <w:rFonts w:ascii="TimesNewRoman???????" w:hAnsi="TimesNewRoman???????" w:cs="TimesNewRoman???????"/>
          <w:sz w:val="28"/>
          <w:szCs w:val="28"/>
        </w:rPr>
        <w:t xml:space="preserve"> предполагает выделение: главного в тексте; основных аргументов; выводов. Особое внимание следует обратить на то, вытекает тезис из аргументов или нет.</w:t>
      </w:r>
    </w:p>
    <w:p w14:paraId="142BCB2E" w14:textId="7F5457A5" w:rsidR="008731F3" w:rsidRP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 xml:space="preserve">Необходимо также проанализировать, какие из утверждений автора носят проблематичный, </w:t>
      </w:r>
      <w:r w:rsidRPr="008731F3">
        <w:rPr>
          <w:rFonts w:ascii="TimesNewRoman???????" w:hAnsi="TimesNewRoman???????" w:cs="TimesNewRoman???????"/>
          <w:sz w:val="28"/>
          <w:szCs w:val="28"/>
        </w:rPr>
        <w:lastRenderedPageBreak/>
        <w:t xml:space="preserve">гипотетический характер,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</w:t>
      </w:r>
      <w:r w:rsidR="00116E5B">
        <w:rPr>
          <w:rFonts w:ascii="TimesNewRoman???????" w:hAnsi="TimesNewRoman???????" w:cs="TimesNewRoman???????"/>
          <w:sz w:val="28"/>
          <w:szCs w:val="28"/>
        </w:rPr>
        <w:t>магистрант</w:t>
      </w:r>
      <w:r w:rsidRPr="008731F3">
        <w:rPr>
          <w:rFonts w:ascii="TimesNewRoman???????" w:hAnsi="TimesNewRoman???????" w:cs="TimesNewRoman???????"/>
          <w:sz w:val="28"/>
          <w:szCs w:val="28"/>
        </w:rPr>
        <w:t xml:space="preserve">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14:paraId="6F1E6113" w14:textId="77777777" w:rsidR="008731F3" w:rsidRP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  <w:r w:rsidRPr="008731F3">
        <w:rPr>
          <w:rFonts w:ascii="TimesNewRoman???????" w:hAnsi="TimesNewRoman???????" w:cs="TimesNewRoman???????"/>
          <w:sz w:val="28"/>
          <w:szCs w:val="28"/>
        </w:rPr>
        <w:lastRenderedPageBreak/>
        <w:t xml:space="preserve">Следующим этапом работы с литературными источниками является создание конспектов, фиксирующих основные тезисы и аргументы. </w:t>
      </w:r>
    </w:p>
    <w:p w14:paraId="7B7F0D09" w14:textId="3577B967" w:rsid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 xml:space="preserve">Таким образом, при работе с источниками и литературой важно уметь: сопоставлять, сравнивать, классифицировать, группировать, систематизировать информацию в соответствии с определенной учебной задачей; обобщать полученную информацию, оценивать прослушанное и прочитанное; фиксировать основное содержание сообщений; формулировать, устно и письменно, основную идею сообщения; составлять план, формулировать тезисы; готовить и презентовать развернутые сообщения типа доклада; работать в разных режимах (индивидуально, в паре, в группе), взаимодействуя друг с другом; пользоваться реферативными и справочными материалами; контролировать свои действия и действия своих товарищей, объективно оценивать свои действия; обращаться за помощью, дополнительными разъяснениями к преподавателю, другим </w:t>
      </w:r>
      <w:r w:rsidR="00116E5B">
        <w:rPr>
          <w:rFonts w:ascii="TimesNewRoman???????" w:hAnsi="TimesNewRoman???????" w:cs="TimesNewRoman???????"/>
          <w:sz w:val="28"/>
          <w:szCs w:val="28"/>
        </w:rPr>
        <w:t>магистрант</w:t>
      </w:r>
      <w:r w:rsidRPr="008731F3">
        <w:rPr>
          <w:rFonts w:ascii="TimesNewRoman???????" w:hAnsi="TimesNewRoman???????" w:cs="TimesNewRoman???????"/>
          <w:sz w:val="28"/>
          <w:szCs w:val="28"/>
        </w:rPr>
        <w:t>ам.</w:t>
      </w:r>
    </w:p>
    <w:p w14:paraId="54240B47" w14:textId="66D78197" w:rsid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9B7C03">
        <w:rPr>
          <w:rFonts w:ascii="TimesNewRoman???????" w:hAnsi="TimesNewRoman???????" w:cs="TimesNewRoman???????"/>
          <w:i/>
          <w:sz w:val="28"/>
          <w:szCs w:val="28"/>
        </w:rPr>
        <w:lastRenderedPageBreak/>
        <w:t>Применяются следующие виды самостоятельной работы по дисциплине</w:t>
      </w:r>
      <w:r w:rsidR="00F46A96"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="0042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«Взаимодействие международного и внутригосударственного права»</w:t>
      </w:r>
      <w:r w:rsidRPr="00BA318E">
        <w:rPr>
          <w:rFonts w:ascii="TimesNewRoman???????" w:hAnsi="TimesNewRoman???????" w:cs="TimesNewRoman???????"/>
          <w:sz w:val="28"/>
          <w:szCs w:val="28"/>
        </w:rPr>
        <w:t>:</w:t>
      </w:r>
      <w:r>
        <w:rPr>
          <w:rFonts w:ascii="TimesNewRoman???????" w:hAnsi="TimesNewRoman???????" w:cs="TimesNewRoman???????"/>
          <w:sz w:val="28"/>
          <w:szCs w:val="28"/>
        </w:rPr>
        <w:t xml:space="preserve"> с</w:t>
      </w:r>
      <w:r w:rsidRPr="00BA318E">
        <w:rPr>
          <w:rFonts w:ascii="TimesNewRoman???????" w:hAnsi="TimesNewRoman???????" w:cs="TimesNewRoman???????"/>
          <w:sz w:val="28"/>
          <w:szCs w:val="28"/>
        </w:rPr>
        <w:t>амостоятельное изучение отдельных разделов дисциплины, предусмотренное рабочей программой;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выполнение индивидуальных</w:t>
      </w:r>
      <w:r>
        <w:rPr>
          <w:rFonts w:ascii="TimesNewRoman???????" w:hAnsi="TimesNewRoman???????" w:cs="TimesNewRoman???????"/>
          <w:sz w:val="28"/>
          <w:szCs w:val="28"/>
        </w:rPr>
        <w:t xml:space="preserve"> и коллективных творческих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заданий; подготовка докладов и презентаций;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подготовка ко всем видам аттестации (текущей, промежуточн</w:t>
      </w:r>
      <w:r>
        <w:rPr>
          <w:rFonts w:ascii="TimesNewRoman???????" w:hAnsi="TimesNewRoman???????" w:cs="TimesNewRoman???????"/>
          <w:sz w:val="28"/>
          <w:szCs w:val="28"/>
        </w:rPr>
        <w:t>ой аттестации</w:t>
      </w:r>
      <w:r w:rsidRPr="00BA318E">
        <w:rPr>
          <w:rFonts w:ascii="TimesNewRoman???????" w:hAnsi="TimesNewRoman???????" w:cs="TimesNewRoman???????"/>
          <w:sz w:val="28"/>
          <w:szCs w:val="28"/>
        </w:rPr>
        <w:t>).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</w:p>
    <w:p w14:paraId="05D18A1F" w14:textId="0ACBB28B" w:rsidR="008731F3" w:rsidRDefault="008731F3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BA318E">
        <w:rPr>
          <w:rFonts w:ascii="TimesNewRoman???????" w:hAnsi="TimesNewRoman???????" w:cs="TimesNewRoman???????"/>
          <w:sz w:val="28"/>
          <w:szCs w:val="28"/>
        </w:rPr>
        <w:t xml:space="preserve">Результаты всех видов самостоятельной работы </w:t>
      </w:r>
      <w:r w:rsidR="00116E5B">
        <w:rPr>
          <w:rFonts w:ascii="Times New Roman" w:hAnsi="Times New Roman" w:cs="Times New Roman"/>
          <w:sz w:val="28"/>
          <w:szCs w:val="28"/>
        </w:rPr>
        <w:t>магистрант</w:t>
      </w:r>
      <w:r w:rsidR="00E65253">
        <w:rPr>
          <w:rFonts w:ascii="Times New Roman" w:hAnsi="Times New Roman" w:cs="Times New Roman"/>
          <w:sz w:val="28"/>
          <w:szCs w:val="28"/>
        </w:rPr>
        <w:t>ов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по дисциплин</w:t>
      </w:r>
      <w:r>
        <w:rPr>
          <w:rFonts w:ascii="TimesNewRoman???????" w:hAnsi="TimesNewRoman???????" w:cs="TimesNewRoman???????"/>
          <w:sz w:val="28"/>
          <w:szCs w:val="28"/>
        </w:rPr>
        <w:t>е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и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способ контроля и формирования итоговой оценки по дисциплине контролируются и определяются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преподавателями, обеспечивающими дисциплину.</w:t>
      </w:r>
    </w:p>
    <w:p w14:paraId="52AC8D3E" w14:textId="1B21907A" w:rsidR="005111B9" w:rsidRPr="007D13EB" w:rsidRDefault="005111B9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1B9">
        <w:rPr>
          <w:rFonts w:ascii="Times New Roman" w:hAnsi="Times New Roman" w:cs="Times New Roman"/>
          <w:i/>
          <w:sz w:val="28"/>
          <w:szCs w:val="28"/>
        </w:rPr>
        <w:t>При подготовке к промежуточной аттестации целесообразно:</w:t>
      </w:r>
      <w:r w:rsidRPr="007D13EB">
        <w:rPr>
          <w:rFonts w:ascii="Times New Roman" w:hAnsi="Times New Roman" w:cs="Times New Roman"/>
          <w:sz w:val="28"/>
          <w:szCs w:val="28"/>
        </w:rPr>
        <w:t xml:space="preserve"> внимательно изучить перечень вопросов и определить, в каких источниках находятся сведения, необходимые для ответа на </w:t>
      </w:r>
      <w:proofErr w:type="gramStart"/>
      <w:r w:rsidRPr="007D13EB">
        <w:rPr>
          <w:rFonts w:ascii="Times New Roman" w:hAnsi="Times New Roman" w:cs="Times New Roman"/>
          <w:sz w:val="28"/>
          <w:szCs w:val="28"/>
        </w:rPr>
        <w:t>них;  внимательно</w:t>
      </w:r>
      <w:proofErr w:type="gramEnd"/>
      <w:r w:rsidRPr="007D13EB">
        <w:rPr>
          <w:rFonts w:ascii="Times New Roman" w:hAnsi="Times New Roman" w:cs="Times New Roman"/>
          <w:sz w:val="28"/>
          <w:szCs w:val="28"/>
        </w:rPr>
        <w:t xml:space="preserve"> прочитать рекомендованную литературу; составить краткие конспекты ответов (планы ответов). Формой итогового контроля знаний </w:t>
      </w:r>
      <w:r w:rsidR="00116E5B">
        <w:rPr>
          <w:rFonts w:ascii="Times New Roman" w:hAnsi="Times New Roman" w:cs="Times New Roman"/>
          <w:sz w:val="28"/>
          <w:szCs w:val="28"/>
        </w:rPr>
        <w:t>магистрант</w:t>
      </w:r>
      <w:r w:rsidRPr="007D13EB">
        <w:rPr>
          <w:rFonts w:ascii="Times New Roman" w:hAnsi="Times New Roman" w:cs="Times New Roman"/>
          <w:sz w:val="28"/>
          <w:szCs w:val="28"/>
        </w:rPr>
        <w:t xml:space="preserve">ов выступает </w:t>
      </w:r>
      <w:r w:rsidR="00161840">
        <w:rPr>
          <w:rFonts w:ascii="Times New Roman" w:hAnsi="Times New Roman" w:cs="Times New Roman"/>
          <w:sz w:val="28"/>
          <w:szCs w:val="28"/>
        </w:rPr>
        <w:t>экзамен</w:t>
      </w:r>
      <w:r w:rsidRPr="007D13EB">
        <w:rPr>
          <w:rFonts w:ascii="Times New Roman" w:hAnsi="Times New Roman" w:cs="Times New Roman"/>
          <w:sz w:val="28"/>
          <w:szCs w:val="28"/>
        </w:rPr>
        <w:t>.</w:t>
      </w:r>
    </w:p>
    <w:p w14:paraId="40B37664" w14:textId="39E1AB5A" w:rsidR="005111B9" w:rsidRPr="007D13EB" w:rsidRDefault="005111B9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161840">
        <w:rPr>
          <w:rFonts w:ascii="Times New Roman" w:hAnsi="Times New Roman" w:cs="Times New Roman"/>
          <w:sz w:val="28"/>
          <w:szCs w:val="28"/>
        </w:rPr>
        <w:t>экзамен</w:t>
      </w:r>
      <w:r w:rsidRPr="007D13EB">
        <w:rPr>
          <w:rFonts w:ascii="Times New Roman" w:hAnsi="Times New Roman" w:cs="Times New Roman"/>
          <w:sz w:val="28"/>
          <w:szCs w:val="28"/>
        </w:rPr>
        <w:t xml:space="preserve">у по дисциплине </w:t>
      </w:r>
      <w:r w:rsidR="0016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«Взаимодействие международного и внутригосударственного права»</w:t>
      </w:r>
      <w:r w:rsidRPr="007D13EB">
        <w:rPr>
          <w:rFonts w:ascii="Times New Roman" w:hAnsi="Times New Roman" w:cs="Times New Roman"/>
          <w:sz w:val="28"/>
          <w:szCs w:val="28"/>
        </w:rPr>
        <w:t xml:space="preserve"> необходимо начинать готовиться с первого занятия. В подготовку 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14:paraId="3FD19F43" w14:textId="7DE505F3" w:rsidR="005111B9" w:rsidRPr="007D13EB" w:rsidRDefault="005111B9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 xml:space="preserve">Во время подготовки к </w:t>
      </w:r>
      <w:r w:rsidR="00161840">
        <w:rPr>
          <w:rFonts w:ascii="Times New Roman" w:hAnsi="Times New Roman" w:cs="Times New Roman"/>
          <w:sz w:val="28"/>
          <w:szCs w:val="28"/>
        </w:rPr>
        <w:t>экзамен</w:t>
      </w:r>
      <w:r w:rsidRPr="007D13EB">
        <w:rPr>
          <w:rFonts w:ascii="Times New Roman" w:hAnsi="Times New Roman" w:cs="Times New Roman"/>
          <w:sz w:val="28"/>
          <w:szCs w:val="28"/>
        </w:rPr>
        <w:t xml:space="preserve">у </w:t>
      </w:r>
      <w:r w:rsidR="00116E5B">
        <w:rPr>
          <w:rFonts w:ascii="Times New Roman" w:hAnsi="Times New Roman" w:cs="Times New Roman"/>
          <w:sz w:val="28"/>
          <w:szCs w:val="28"/>
        </w:rPr>
        <w:t>магистрант</w:t>
      </w:r>
      <w:r w:rsidRPr="007D13EB">
        <w:rPr>
          <w:rFonts w:ascii="Times New Roman" w:hAnsi="Times New Roman" w:cs="Times New Roman"/>
          <w:sz w:val="28"/>
          <w:szCs w:val="28"/>
        </w:rPr>
        <w:t xml:space="preserve">у необходимо систематизировать всю совокупность знаний, полученных как по курсу дисциплины </w:t>
      </w:r>
      <w:r w:rsidR="0016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«Взаимодействие международного и внутригосударственного права»</w:t>
      </w:r>
      <w:r w:rsidRPr="007D13EB">
        <w:rPr>
          <w:rFonts w:ascii="Times New Roman" w:hAnsi="Times New Roman" w:cs="Times New Roman"/>
          <w:sz w:val="28"/>
          <w:szCs w:val="28"/>
        </w:rPr>
        <w:t xml:space="preserve">, так </w:t>
      </w:r>
      <w:r w:rsidR="00161840">
        <w:rPr>
          <w:rFonts w:ascii="Times New Roman" w:hAnsi="Times New Roman" w:cs="Times New Roman"/>
          <w:sz w:val="28"/>
          <w:szCs w:val="28"/>
        </w:rPr>
        <w:t>и по другим смежным дисциплинам.</w:t>
      </w:r>
    </w:p>
    <w:p w14:paraId="67D7AB5F" w14:textId="19AC168C" w:rsidR="005111B9" w:rsidRPr="007D13EB" w:rsidRDefault="005111B9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 xml:space="preserve">О степени готовности </w:t>
      </w:r>
      <w:r w:rsidR="00116E5B">
        <w:rPr>
          <w:rFonts w:ascii="Times New Roman" w:hAnsi="Times New Roman" w:cs="Times New Roman"/>
          <w:sz w:val="28"/>
          <w:szCs w:val="28"/>
        </w:rPr>
        <w:t>магистрант</w:t>
      </w:r>
      <w:r w:rsidRPr="007D13EB">
        <w:rPr>
          <w:rFonts w:ascii="Times New Roman" w:hAnsi="Times New Roman" w:cs="Times New Roman"/>
          <w:sz w:val="28"/>
          <w:szCs w:val="28"/>
        </w:rPr>
        <w:t xml:space="preserve">а к </w:t>
      </w:r>
      <w:r w:rsidR="00161840">
        <w:rPr>
          <w:rFonts w:ascii="Times New Roman" w:hAnsi="Times New Roman" w:cs="Times New Roman"/>
          <w:sz w:val="28"/>
          <w:szCs w:val="28"/>
        </w:rPr>
        <w:t>экзамен</w:t>
      </w:r>
      <w:r w:rsidRPr="007D13EB">
        <w:rPr>
          <w:rFonts w:ascii="Times New Roman" w:hAnsi="Times New Roman" w:cs="Times New Roman"/>
          <w:sz w:val="28"/>
          <w:szCs w:val="28"/>
        </w:rPr>
        <w:t xml:space="preserve">у свидетельствует свободное владение терминологией дисциплины </w:t>
      </w:r>
      <w:r w:rsidR="0042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«Взаимодействие международного и внутригосударственного права»</w:t>
      </w:r>
      <w:r w:rsidRPr="007D13EB">
        <w:rPr>
          <w:rFonts w:ascii="Times New Roman" w:hAnsi="Times New Roman" w:cs="Times New Roman"/>
          <w:sz w:val="28"/>
          <w:szCs w:val="28"/>
        </w:rPr>
        <w:t xml:space="preserve">, знание известных российских </w:t>
      </w:r>
      <w:r w:rsidR="00E65253">
        <w:rPr>
          <w:rFonts w:ascii="Times New Roman" w:hAnsi="Times New Roman" w:cs="Times New Roman"/>
          <w:sz w:val="28"/>
          <w:szCs w:val="28"/>
        </w:rPr>
        <w:t xml:space="preserve">и зарубежных </w:t>
      </w:r>
      <w:r w:rsidRPr="007D13EB">
        <w:rPr>
          <w:rFonts w:ascii="Times New Roman" w:hAnsi="Times New Roman" w:cs="Times New Roman"/>
          <w:sz w:val="28"/>
          <w:szCs w:val="28"/>
        </w:rPr>
        <w:t xml:space="preserve">специалистов в </w:t>
      </w:r>
      <w:r w:rsidR="00161840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7D13E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61840">
        <w:rPr>
          <w:rFonts w:ascii="Times New Roman" w:hAnsi="Times New Roman" w:cs="Times New Roman"/>
          <w:sz w:val="28"/>
          <w:szCs w:val="28"/>
        </w:rPr>
        <w:t>и</w:t>
      </w:r>
      <w:r w:rsidRPr="007D13EB">
        <w:rPr>
          <w:rFonts w:ascii="Times New Roman" w:hAnsi="Times New Roman" w:cs="Times New Roman"/>
          <w:sz w:val="28"/>
          <w:szCs w:val="28"/>
        </w:rPr>
        <w:t xml:space="preserve"> </w:t>
      </w:r>
      <w:r w:rsidRPr="007D13EB">
        <w:rPr>
          <w:rFonts w:ascii="Times New Roman" w:hAnsi="Times New Roman" w:cs="Times New Roman"/>
          <w:sz w:val="28"/>
          <w:szCs w:val="28"/>
        </w:rPr>
        <w:lastRenderedPageBreak/>
        <w:t>их основных трудов, умение ориентироваться в основных дискуссионных вопросах дисциплины.</w:t>
      </w:r>
    </w:p>
    <w:p w14:paraId="57D65A24" w14:textId="77777777" w:rsidR="005111B9" w:rsidRDefault="005111B9" w:rsidP="007B4B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</w:p>
    <w:p w14:paraId="554CEFDE" w14:textId="77777777" w:rsidR="00795C93" w:rsidRDefault="009B7C0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5C93">
        <w:rPr>
          <w:rFonts w:ascii="Times New Roman" w:hAnsi="Times New Roman" w:cs="Times New Roman"/>
          <w:sz w:val="28"/>
          <w:szCs w:val="28"/>
        </w:rPr>
        <w:t>Требования к представлению и оформлению рез</w:t>
      </w:r>
      <w:r>
        <w:rPr>
          <w:rFonts w:ascii="Times New Roman" w:hAnsi="Times New Roman" w:cs="Times New Roman"/>
          <w:sz w:val="28"/>
          <w:szCs w:val="28"/>
        </w:rPr>
        <w:t>ультатов самостоятельной работы.</w:t>
      </w:r>
    </w:p>
    <w:p w14:paraId="039AFADC" w14:textId="77777777" w:rsidR="007D13EB" w:rsidRDefault="009B7C03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7D13E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выполненн</w:t>
      </w:r>
      <w:r w:rsidR="007D13E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7D13E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C03">
        <w:rPr>
          <w:rFonts w:ascii="Times New Roman" w:hAnsi="Times New Roman" w:cs="Times New Roman"/>
          <w:sz w:val="28"/>
          <w:szCs w:val="28"/>
        </w:rPr>
        <w:t>оформляются в виде текста с приложением в 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графиков, таблиц и других мате</w:t>
      </w:r>
      <w:r w:rsidRPr="009B7C03">
        <w:rPr>
          <w:rFonts w:ascii="Times New Roman" w:hAnsi="Times New Roman" w:cs="Times New Roman"/>
          <w:sz w:val="28"/>
          <w:szCs w:val="28"/>
        </w:rPr>
        <w:t xml:space="preserve">риалов, иллюстрирующих их содержание. </w:t>
      </w:r>
    </w:p>
    <w:p w14:paraId="6B9669EA" w14:textId="350A5FBC" w:rsidR="009B7C03" w:rsidRPr="009B7C03" w:rsidRDefault="009B7C03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аботы набираются на компьютере и высылаются в формате </w:t>
      </w:r>
      <w:r w:rsidR="00467643">
        <w:rPr>
          <w:rFonts w:ascii="Times New Roman" w:hAnsi="Times New Roman" w:cs="Times New Roman"/>
          <w:sz w:val="28"/>
          <w:szCs w:val="28"/>
        </w:rPr>
        <w:t>файла «</w:t>
      </w:r>
      <w:r w:rsidR="0046764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6764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DB097E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67643" w:rsidRPr="004676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преподавателю на адрес его эле</w:t>
      </w:r>
      <w:r w:rsidR="007D13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 с использованием корпоративной почты </w:t>
      </w:r>
      <w:r w:rsidR="00116E5B">
        <w:rPr>
          <w:rFonts w:ascii="Times New Roman" w:hAnsi="Times New Roman" w:cs="Times New Roman"/>
          <w:sz w:val="28"/>
          <w:szCs w:val="28"/>
        </w:rPr>
        <w:t>магистрант</w:t>
      </w:r>
      <w:r>
        <w:rPr>
          <w:rFonts w:ascii="Times New Roman" w:hAnsi="Times New Roman" w:cs="Times New Roman"/>
          <w:sz w:val="28"/>
          <w:szCs w:val="28"/>
        </w:rPr>
        <w:t xml:space="preserve">а с обязательным указанием в теме письма </w:t>
      </w:r>
      <w:r w:rsidR="007D13EB">
        <w:rPr>
          <w:rFonts w:ascii="Times New Roman" w:hAnsi="Times New Roman" w:cs="Times New Roman"/>
          <w:sz w:val="28"/>
          <w:szCs w:val="28"/>
        </w:rPr>
        <w:t xml:space="preserve">названия раздела программы, по которому </w:t>
      </w:r>
      <w:r w:rsidR="00116E5B">
        <w:rPr>
          <w:rFonts w:ascii="Times New Roman" w:hAnsi="Times New Roman" w:cs="Times New Roman"/>
          <w:sz w:val="28"/>
          <w:szCs w:val="28"/>
        </w:rPr>
        <w:t>магистрант</w:t>
      </w:r>
      <w:r w:rsidR="007D13EB">
        <w:rPr>
          <w:rFonts w:ascii="Times New Roman" w:hAnsi="Times New Roman" w:cs="Times New Roman"/>
          <w:sz w:val="28"/>
          <w:szCs w:val="28"/>
        </w:rPr>
        <w:t>ом было выполнено задание, а также номера группы.</w:t>
      </w:r>
    </w:p>
    <w:p w14:paraId="046A255B" w14:textId="77777777" w:rsidR="009B7C03" w:rsidRPr="009B7C03" w:rsidRDefault="009B7C03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При выполнении текста работы следует придерживаться следующих параметров страницы: </w:t>
      </w:r>
    </w:p>
    <w:p w14:paraId="7727C489" w14:textId="77777777" w:rsidR="009B7C03" w:rsidRPr="009B7C03" w:rsidRDefault="009B7C03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- шрифт –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, размер (кегль) – 14, стиль (начертание) – обычный, цвет шрифта – черный; </w:t>
      </w:r>
    </w:p>
    <w:p w14:paraId="4BABA99D" w14:textId="77777777" w:rsidR="009B7C03" w:rsidRPr="009B7C03" w:rsidRDefault="009B7C03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lastRenderedPageBreak/>
        <w:t xml:space="preserve">- поля: левое –2.5 -  3,0 см, правое – 1 см, верхнее и нижнее – 2,0 см; </w:t>
      </w:r>
      <w:proofErr w:type="gramStart"/>
      <w:r w:rsidRPr="009B7C03">
        <w:rPr>
          <w:rFonts w:ascii="Times New Roman" w:hAnsi="Times New Roman" w:cs="Times New Roman"/>
          <w:sz w:val="28"/>
          <w:szCs w:val="28"/>
        </w:rPr>
        <w:t>меж-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дустрочный</w:t>
      </w:r>
      <w:proofErr w:type="spellEnd"/>
      <w:proofErr w:type="gramEnd"/>
      <w:r w:rsidRPr="009B7C03">
        <w:rPr>
          <w:rFonts w:ascii="Times New Roman" w:hAnsi="Times New Roman" w:cs="Times New Roman"/>
          <w:sz w:val="28"/>
          <w:szCs w:val="28"/>
        </w:rPr>
        <w:t xml:space="preserve"> интервал – 1,5; </w:t>
      </w:r>
    </w:p>
    <w:p w14:paraId="1396D0F7" w14:textId="77777777" w:rsidR="009B7C03" w:rsidRPr="009B7C03" w:rsidRDefault="009B7C03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– выравнивание – по ширине; красная (первая) строка (отступ) – 1,25 см; межстрочный интервал – 1,5; </w:t>
      </w:r>
    </w:p>
    <w:p w14:paraId="1BDB60E9" w14:textId="77777777" w:rsidR="009B7C03" w:rsidRDefault="009B7C03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- размер шрифта сносок – 10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>; выравнивание – по ширине.</w:t>
      </w:r>
    </w:p>
    <w:p w14:paraId="4A218191" w14:textId="77777777" w:rsidR="007D13EB" w:rsidRPr="007D13EB" w:rsidRDefault="007D13EB" w:rsidP="007B4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</w:p>
    <w:p w14:paraId="027476FD" w14:textId="598EB4C6" w:rsidR="00795C93" w:rsidRDefault="008731F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95C93">
        <w:rPr>
          <w:rFonts w:ascii="Times New Roman" w:hAnsi="Times New Roman" w:cs="Times New Roman"/>
          <w:sz w:val="28"/>
          <w:szCs w:val="28"/>
        </w:rPr>
        <w:t>Критерии оценки выполнения самостоятельной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B810C6" w:rsidRPr="00B810C6" w14:paraId="0F5C7323" w14:textId="77777777" w:rsidTr="00C5362C">
        <w:trPr>
          <w:cantSplit/>
          <w:trHeight w:val="20"/>
        </w:trPr>
        <w:tc>
          <w:tcPr>
            <w:tcW w:w="1364" w:type="dxa"/>
            <w:vAlign w:val="center"/>
          </w:tcPr>
          <w:p w14:paraId="2131D8D0" w14:textId="77777777" w:rsidR="00B810C6" w:rsidRPr="00B810C6" w:rsidRDefault="00B810C6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0C6"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4085" w:type="dxa"/>
            <w:vAlign w:val="center"/>
          </w:tcPr>
          <w:p w14:paraId="10575E9C" w14:textId="77777777" w:rsidR="00B810C6" w:rsidRPr="00B810C6" w:rsidRDefault="00B810C6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0C6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14:paraId="02D53F3F" w14:textId="77777777" w:rsidR="00B810C6" w:rsidRPr="00B810C6" w:rsidRDefault="00B810C6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0C6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14:paraId="49E80CAF" w14:textId="77777777" w:rsidR="00B810C6" w:rsidRPr="00B810C6" w:rsidRDefault="00B810C6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0C6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14:paraId="663B6346" w14:textId="77777777" w:rsidR="00B810C6" w:rsidRPr="00B810C6" w:rsidRDefault="00B810C6" w:rsidP="007B4BF7">
            <w:pPr>
              <w:keepNext/>
              <w:spacing w:line="360" w:lineRule="auto"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10C6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B810C6" w:rsidRPr="00B810C6" w14:paraId="6E6BE193" w14:textId="77777777" w:rsidTr="00C5362C">
        <w:trPr>
          <w:cantSplit/>
          <w:trHeight w:val="20"/>
        </w:trPr>
        <w:tc>
          <w:tcPr>
            <w:tcW w:w="1364" w:type="dxa"/>
          </w:tcPr>
          <w:p w14:paraId="68B9BF1C" w14:textId="77777777" w:rsidR="00B810C6" w:rsidRPr="00B810C6" w:rsidRDefault="00B810C6" w:rsidP="007B4BF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10C6">
              <w:rPr>
                <w:rFonts w:ascii="Times New Roman" w:hAnsi="Times New Roman" w:cs="Times New Roman"/>
                <w:sz w:val="20"/>
              </w:rPr>
              <w:t>Высокий (зачтено)</w:t>
            </w:r>
          </w:p>
        </w:tc>
        <w:tc>
          <w:tcPr>
            <w:tcW w:w="4085" w:type="dxa"/>
          </w:tcPr>
          <w:p w14:paraId="38E57442" w14:textId="607252D6" w:rsidR="00B810C6" w:rsidRPr="00B810C6" w:rsidRDefault="00B810C6" w:rsidP="007B4B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810C6">
              <w:rPr>
                <w:rFonts w:ascii="Times New Roman" w:hAnsi="Times New Roman" w:cs="Times New Roman"/>
                <w:sz w:val="20"/>
              </w:rPr>
              <w:t xml:space="preserve">оценка «зачтено» ставится </w:t>
            </w:r>
            <w:r w:rsidR="00116E5B">
              <w:rPr>
                <w:rFonts w:ascii="Times New Roman" w:hAnsi="Times New Roman" w:cs="Times New Roman"/>
                <w:sz w:val="20"/>
              </w:rPr>
              <w:t>магистрант</w:t>
            </w:r>
            <w:r w:rsidRPr="00B810C6">
              <w:rPr>
                <w:rFonts w:ascii="Times New Roman" w:hAnsi="Times New Roman" w:cs="Times New Roman"/>
                <w:sz w:val="20"/>
              </w:rPr>
              <w:t xml:space="preserve">у, если: самостоятельная работа характеризуется смысловой цельностью, связностью и последовательностью изложения поставленной проблемы; </w:t>
            </w:r>
            <w:r w:rsidR="00116E5B">
              <w:rPr>
                <w:rFonts w:ascii="Times New Roman" w:hAnsi="Times New Roman" w:cs="Times New Roman"/>
                <w:sz w:val="20"/>
              </w:rPr>
              <w:t>магистрант</w:t>
            </w:r>
            <w:r w:rsidRPr="00B810C6">
              <w:rPr>
                <w:rFonts w:ascii="Times New Roman" w:hAnsi="Times New Roman" w:cs="Times New Roman"/>
                <w:sz w:val="20"/>
              </w:rPr>
              <w:t xml:space="preserve"> умеет выражать аргументированное мнение по сформулированной проблеме, точно определяя ее содержание и составляющие; </w:t>
            </w:r>
            <w:r w:rsidR="00116E5B">
              <w:rPr>
                <w:rFonts w:ascii="Times New Roman" w:hAnsi="Times New Roman" w:cs="Times New Roman"/>
                <w:sz w:val="20"/>
              </w:rPr>
              <w:t>магистрант</w:t>
            </w:r>
            <w:r w:rsidRPr="00B810C6">
              <w:rPr>
                <w:rFonts w:ascii="Times New Roman" w:hAnsi="Times New Roman" w:cs="Times New Roman"/>
                <w:sz w:val="20"/>
              </w:rPr>
              <w:t xml:space="preserve"> не только умеет изложить смысл прочитанной литературы, но и обладает навыками ее анализа; </w:t>
            </w:r>
            <w:r w:rsidR="00116E5B">
              <w:rPr>
                <w:rFonts w:ascii="Times New Roman" w:hAnsi="Times New Roman" w:cs="Times New Roman"/>
                <w:sz w:val="20"/>
              </w:rPr>
              <w:t>магистрант</w:t>
            </w:r>
            <w:r w:rsidRPr="00B810C6">
              <w:rPr>
                <w:rFonts w:ascii="Times New Roman" w:hAnsi="Times New Roman" w:cs="Times New Roman"/>
                <w:sz w:val="20"/>
              </w:rPr>
              <w:t xml:space="preserve"> владеет навыками самостоятельной исследовательской работы по теме исследования; самостоятельная работа основано на действующем законодательстве, не содержит фактических ошибок, связанных с пониманием проблемы; самостоятельная работа снабжено необходимым библиографическим аппаратом и оформлено с соблюдением требований ГОСТа к письменным работам </w:t>
            </w:r>
            <w:r w:rsidR="00116E5B">
              <w:rPr>
                <w:rFonts w:ascii="Times New Roman" w:hAnsi="Times New Roman" w:cs="Times New Roman"/>
                <w:sz w:val="20"/>
              </w:rPr>
              <w:t>магистрант</w:t>
            </w:r>
            <w:r w:rsidRPr="00B810C6">
              <w:rPr>
                <w:rFonts w:ascii="Times New Roman" w:hAnsi="Times New Roman" w:cs="Times New Roman"/>
                <w:sz w:val="20"/>
              </w:rPr>
              <w:t>ов.</w:t>
            </w:r>
          </w:p>
        </w:tc>
        <w:tc>
          <w:tcPr>
            <w:tcW w:w="1417" w:type="dxa"/>
          </w:tcPr>
          <w:p w14:paraId="55A9CEB5" w14:textId="77777777" w:rsidR="00B810C6" w:rsidRPr="00B810C6" w:rsidRDefault="00B810C6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0C6">
              <w:rPr>
                <w:rFonts w:ascii="Times New Roman" w:hAnsi="Times New Roman" w:cs="Times New Roman"/>
                <w:color w:val="000000"/>
                <w:sz w:val="20"/>
              </w:rPr>
              <w:t>8-15</w:t>
            </w:r>
          </w:p>
        </w:tc>
      </w:tr>
      <w:tr w:rsidR="00B810C6" w:rsidRPr="00B810C6" w14:paraId="3935AE22" w14:textId="77777777" w:rsidTr="00C5362C">
        <w:trPr>
          <w:cantSplit/>
          <w:trHeight w:val="20"/>
        </w:trPr>
        <w:tc>
          <w:tcPr>
            <w:tcW w:w="1364" w:type="dxa"/>
          </w:tcPr>
          <w:p w14:paraId="3BB9ACDA" w14:textId="77777777" w:rsidR="00B810C6" w:rsidRPr="00B810C6" w:rsidRDefault="00B810C6" w:rsidP="007B4BF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810C6">
              <w:rPr>
                <w:rFonts w:ascii="Times New Roman" w:hAnsi="Times New Roman" w:cs="Times New Roman"/>
                <w:sz w:val="20"/>
              </w:rPr>
              <w:lastRenderedPageBreak/>
              <w:t>Низкий (не зачтено)</w:t>
            </w:r>
          </w:p>
        </w:tc>
        <w:tc>
          <w:tcPr>
            <w:tcW w:w="4085" w:type="dxa"/>
          </w:tcPr>
          <w:p w14:paraId="5D290920" w14:textId="739D270E" w:rsidR="00B810C6" w:rsidRPr="00B810C6" w:rsidRDefault="00B810C6" w:rsidP="007B4BF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810C6">
              <w:rPr>
                <w:rFonts w:ascii="Times New Roman" w:hAnsi="Times New Roman" w:cs="Times New Roman"/>
                <w:sz w:val="20"/>
              </w:rPr>
              <w:t xml:space="preserve">оценка «не зачтено» ставится </w:t>
            </w:r>
            <w:r w:rsidR="00116E5B">
              <w:rPr>
                <w:rFonts w:ascii="Times New Roman" w:hAnsi="Times New Roman" w:cs="Times New Roman"/>
                <w:sz w:val="20"/>
              </w:rPr>
              <w:t>магистрант</w:t>
            </w:r>
            <w:r w:rsidRPr="00B810C6">
              <w:rPr>
                <w:rFonts w:ascii="Times New Roman" w:hAnsi="Times New Roman" w:cs="Times New Roman"/>
                <w:sz w:val="20"/>
              </w:rPr>
              <w:t>у, если: самостоятельная работа представляет собой пересказанный или полностью переписанный текст использованной литературы без ее анализа, авторского комментария; выделение проблем, пробелов, противоречий; не раскрыта структура и теоретические составляющие темы; использовано недействующее законодательство; допущено три или более трех ошибок в смысловом содержании раскрываемой проблемы, в оформлении самостоятельная работа.</w:t>
            </w:r>
          </w:p>
        </w:tc>
        <w:tc>
          <w:tcPr>
            <w:tcW w:w="1417" w:type="dxa"/>
          </w:tcPr>
          <w:p w14:paraId="0A4FF9FA" w14:textId="77777777" w:rsidR="00B810C6" w:rsidRPr="00B810C6" w:rsidRDefault="00B810C6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0C6">
              <w:rPr>
                <w:rFonts w:ascii="Times New Roman" w:hAnsi="Times New Roman" w:cs="Times New Roman"/>
                <w:color w:val="000000"/>
                <w:sz w:val="20"/>
              </w:rPr>
              <w:t>0-7</w:t>
            </w:r>
          </w:p>
        </w:tc>
      </w:tr>
    </w:tbl>
    <w:p w14:paraId="00065B60" w14:textId="77777777" w:rsidR="008731F3" w:rsidRPr="00795C93" w:rsidRDefault="008731F3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EEC2E58" w14:textId="77777777" w:rsidR="00EA00CC" w:rsidRDefault="007D13EB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895C91"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14:paraId="39F41365" w14:textId="643453F2" w:rsidR="0099221E" w:rsidRDefault="0099221E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Аттестация осуществляется посредством проведения мероприятий рейтинг-плана по курсу. Среди таких мероприятий:</w:t>
      </w:r>
    </w:p>
    <w:p w14:paraId="468550F7" w14:textId="77777777" w:rsidR="008C684D" w:rsidRDefault="008C684D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0329A5" w14:textId="5F5E43A6" w:rsidR="003E42EA" w:rsidRDefault="003E42EA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Посещение лекционных занятий</w:t>
      </w:r>
    </w:p>
    <w:p w14:paraId="0C7022AE" w14:textId="1FBADA73" w:rsidR="0099221E" w:rsidRDefault="003E42EA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922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C684D">
        <w:rPr>
          <w:rFonts w:ascii="Times New Roman" w:hAnsi="Times New Roman"/>
          <w:color w:val="000000"/>
          <w:sz w:val="28"/>
          <w:szCs w:val="28"/>
        </w:rPr>
        <w:t>Решение кейс-задач</w:t>
      </w:r>
      <w:r w:rsidR="0099221E">
        <w:rPr>
          <w:rFonts w:ascii="Times New Roman" w:hAnsi="Times New Roman"/>
          <w:color w:val="000000"/>
          <w:sz w:val="28"/>
          <w:szCs w:val="28"/>
        </w:rPr>
        <w:t xml:space="preserve"> по блокам </w:t>
      </w:r>
      <w:r>
        <w:rPr>
          <w:rFonts w:ascii="Times New Roman" w:hAnsi="Times New Roman"/>
          <w:color w:val="000000"/>
          <w:sz w:val="28"/>
          <w:szCs w:val="28"/>
        </w:rPr>
        <w:t>лекционных</w:t>
      </w:r>
      <w:r w:rsidR="008C684D">
        <w:rPr>
          <w:rFonts w:ascii="Times New Roman" w:hAnsi="Times New Roman"/>
          <w:color w:val="000000"/>
          <w:sz w:val="28"/>
          <w:szCs w:val="28"/>
        </w:rPr>
        <w:t xml:space="preserve"> занятий </w:t>
      </w:r>
    </w:p>
    <w:p w14:paraId="7616EF15" w14:textId="3F6C339B" w:rsidR="0099221E" w:rsidRDefault="0099221E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 Посещение практических занятий</w:t>
      </w:r>
    </w:p>
    <w:p w14:paraId="3504A856" w14:textId="223EBAB3" w:rsidR="0099221E" w:rsidRDefault="0099221E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Работа на практических занятиях, включая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индвидуальные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опросы, дискуссии, решение задач и представление докладов </w:t>
      </w:r>
      <w:r w:rsidR="006E4F46">
        <w:rPr>
          <w:rFonts w:ascii="Times New Roman" w:hAnsi="Times New Roman"/>
          <w:color w:val="000000"/>
          <w:sz w:val="28"/>
          <w:szCs w:val="28"/>
        </w:rPr>
        <w:t xml:space="preserve">(презентаций) </w:t>
      </w:r>
      <w:r>
        <w:rPr>
          <w:rFonts w:ascii="Times New Roman" w:hAnsi="Times New Roman"/>
          <w:color w:val="000000"/>
          <w:sz w:val="28"/>
          <w:szCs w:val="28"/>
        </w:rPr>
        <w:t>по плану занятий</w:t>
      </w:r>
      <w:r w:rsidR="006E4F46">
        <w:rPr>
          <w:rFonts w:ascii="Times New Roman" w:hAnsi="Times New Roman"/>
          <w:color w:val="000000"/>
          <w:sz w:val="28"/>
          <w:szCs w:val="28"/>
        </w:rPr>
        <w:t>.</w:t>
      </w:r>
    </w:p>
    <w:p w14:paraId="23D61A38" w14:textId="67B8AD7C" w:rsidR="002C663E" w:rsidRDefault="002C663E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E45167" w14:textId="6177648C" w:rsidR="002C663E" w:rsidRDefault="00E41731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практических занятий преподавателем оцениваются устные ответы на индивидуальный опрос по теме практического занятия, а также дискуссионная активность </w:t>
      </w:r>
      <w:r w:rsidR="00116E5B">
        <w:rPr>
          <w:rFonts w:ascii="Times New Roman" w:hAnsi="Times New Roman"/>
          <w:color w:val="000000"/>
          <w:sz w:val="28"/>
          <w:szCs w:val="28"/>
        </w:rPr>
        <w:t>магистрант</w:t>
      </w:r>
      <w:r>
        <w:rPr>
          <w:rFonts w:ascii="Times New Roman" w:hAnsi="Times New Roman"/>
          <w:color w:val="000000"/>
          <w:sz w:val="28"/>
          <w:szCs w:val="28"/>
        </w:rPr>
        <w:t xml:space="preserve">а. Решающее значение для оценки работы на практическом занятии является ответ </w:t>
      </w:r>
      <w:r w:rsidR="00116E5B">
        <w:rPr>
          <w:rFonts w:ascii="Times New Roman" w:hAnsi="Times New Roman"/>
          <w:color w:val="000000"/>
          <w:sz w:val="28"/>
          <w:szCs w:val="28"/>
        </w:rPr>
        <w:t>магистрант</w:t>
      </w:r>
      <w:r>
        <w:rPr>
          <w:rFonts w:ascii="Times New Roman" w:hAnsi="Times New Roman"/>
          <w:color w:val="000000"/>
          <w:sz w:val="28"/>
          <w:szCs w:val="28"/>
        </w:rPr>
        <w:t xml:space="preserve">а на контрольные вопросы занятия в его личной записной книжке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E417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Teams</w:t>
      </w:r>
      <w:r w:rsidRPr="00E417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курсу </w:t>
      </w:r>
      <w:r w:rsidR="00422334">
        <w:rPr>
          <w:rFonts w:ascii="Times New Roman" w:hAnsi="Times New Roman"/>
          <w:color w:val="000000"/>
          <w:sz w:val="28"/>
          <w:szCs w:val="28"/>
          <w:lang w:eastAsia="ru-RU"/>
        </w:rPr>
        <w:t>«Взаимодействие международного и внутригосударственного права»</w:t>
      </w:r>
    </w:p>
    <w:p w14:paraId="007E8C0B" w14:textId="55A2105C" w:rsidR="00E41731" w:rsidRDefault="00E41731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FA7537" w14:textId="5A87C55F" w:rsidR="008C684D" w:rsidRDefault="006B67A0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ПРИМЕРНЫЙ НАБОР </w:t>
      </w:r>
      <w:r w:rsidR="008C684D">
        <w:rPr>
          <w:rFonts w:ascii="Times New Roman" w:hAnsi="Times New Roman"/>
          <w:color w:val="000000"/>
          <w:sz w:val="28"/>
          <w:szCs w:val="28"/>
        </w:rPr>
        <w:t>КЕЙС-ЗАДАЧ</w:t>
      </w:r>
      <w:r>
        <w:rPr>
          <w:rFonts w:ascii="Times New Roman" w:hAnsi="Times New Roman"/>
          <w:color w:val="000000"/>
          <w:sz w:val="28"/>
          <w:szCs w:val="28"/>
        </w:rPr>
        <w:t xml:space="preserve"> ПО ЛЕКЦИОННЫМ ТЕМАМ (темы </w:t>
      </w:r>
      <w:r w:rsidR="003E42EA">
        <w:rPr>
          <w:rFonts w:ascii="Times New Roman" w:hAnsi="Times New Roman"/>
          <w:color w:val="000000"/>
          <w:sz w:val="28"/>
          <w:szCs w:val="28"/>
        </w:rPr>
        <w:t>3-4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14:paraId="25ABBC8F" w14:textId="77777777" w:rsidR="003E42EA" w:rsidRPr="003E42EA" w:rsidRDefault="003E42EA" w:rsidP="003E42E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декабря 1984 г. в городе </w:t>
      </w:r>
      <w:proofErr w:type="spellStart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Бхопал</w:t>
      </w:r>
      <w:proofErr w:type="spellEnd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(Индия) на химическом заводе, принадлежащем американской компании «</w:t>
      </w:r>
      <w:proofErr w:type="spellStart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Юнион</w:t>
      </w:r>
      <w:proofErr w:type="spellEnd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Карбайд</w:t>
      </w:r>
      <w:proofErr w:type="spellEnd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произошла авария с выбросом вредных веществ в воздух. Причиной аварии стала утечка из стальных цистерн </w:t>
      </w: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около 43 т смеси высокотоксичных газов фосгена </w:t>
      </w:r>
      <w:proofErr w:type="spellStart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иметилизоцианата</w:t>
      </w:r>
      <w:proofErr w:type="spellEnd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используемых при производстве пестицидов, в результате грубого нарушения техники безопасности, а также неумения персонала действовать в аварийных ситуациях. В течение трех лет перед самой трагедией было зафиксировано, по крайней мере, пять утечек ядовитых веществ, однако никаких мер компанией предпринято не было. Заражению подверглась территория длиной 5 км и шириной 2 км. Поля и дороги были усыпаны трупами погибших животных и птиц. Токсичный газ полностью уничтожил урожай в радиусе 167 км. Долгое время пораженная земля оставалась бесплодной. По разным данным в результате аварии были следующие жертвы: </w:t>
      </w:r>
    </w:p>
    <w:p w14:paraId="486D74C5" w14:textId="77777777" w:rsidR="003E42EA" w:rsidRPr="003E42EA" w:rsidRDefault="003E42EA" w:rsidP="003E42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погибли от 3 000 до 6 300 человек; </w:t>
      </w:r>
    </w:p>
    <w:p w14:paraId="2A257399" w14:textId="77777777" w:rsidR="003E42EA" w:rsidRPr="003E42EA" w:rsidRDefault="003E42EA" w:rsidP="003E42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ослепли около 20 000 человек; </w:t>
      </w:r>
    </w:p>
    <w:p w14:paraId="79D079BD" w14:textId="77777777" w:rsidR="003E42EA" w:rsidRPr="003E42EA" w:rsidRDefault="003E42EA" w:rsidP="003E42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- у 200 000 человек отмечались серьезные поражения головного мозга, параличи и т. п.;</w:t>
      </w:r>
    </w:p>
    <w:p w14:paraId="4DDB3A9A" w14:textId="77777777" w:rsidR="003E42EA" w:rsidRPr="003E42EA" w:rsidRDefault="003E42EA" w:rsidP="003E42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 детей, появившихся на свет после катастрофы, наблюдалось множество случаев уродства. </w:t>
      </w:r>
    </w:p>
    <w:p w14:paraId="6E63F1FF" w14:textId="77777777" w:rsidR="003E42EA" w:rsidRPr="003E42EA" w:rsidRDefault="003E42EA" w:rsidP="003E42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Может ли в данном случае Индия предъявить требование о возмещении ущерба от имени своих пострадавших граждан? Может ли быть привлечена к ответственности головная компания – «</w:t>
      </w:r>
      <w:proofErr w:type="spellStart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Юнион</w:t>
      </w:r>
      <w:proofErr w:type="spellEnd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Карбайд</w:t>
      </w:r>
      <w:proofErr w:type="spellEnd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»? Может ли данный спор перерасти в межгосударственный? Если бы в результате аварии был причинен ущерб сопредельным государствам, могли ли они предъявить требования к Индии?</w:t>
      </w:r>
    </w:p>
    <w:p w14:paraId="35EC5A29" w14:textId="77777777" w:rsidR="003E42EA" w:rsidRDefault="003E42EA" w:rsidP="003E42E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4C22B3" w14:textId="5968465C" w:rsidR="003E42EA" w:rsidRPr="003E42EA" w:rsidRDefault="003E42EA" w:rsidP="003E42E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Задача 2</w:t>
      </w: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9DBD8B7" w14:textId="77777777" w:rsidR="003E42EA" w:rsidRPr="003E42EA" w:rsidRDefault="003E42EA" w:rsidP="003E42E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Арбитражный суд Красноярского края рассматривал дело по иску российского юридического лица «X» о признании недействительным решения налоговой инспекции по Центральному району г. Красноярска. </w:t>
      </w:r>
    </w:p>
    <w:p w14:paraId="221593FD" w14:textId="77777777" w:rsidR="003E42EA" w:rsidRPr="003E42EA" w:rsidRDefault="003E42EA" w:rsidP="003E42E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положениями Налогового кодекса РФ, налоговая инспекция предъявила требование о взыскании не удержанного налога с дохода иностранного юридического лица (австрийской компании «N») и пени за нарушение сроков.  Истец не согласился с данными требованиями. Свою позицию он аргументировал положениями Конвенции </w:t>
      </w: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между Правительством Российской Федерации и Правительством Австрийской Республики об </w:t>
      </w:r>
      <w:proofErr w:type="spellStart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избежании</w:t>
      </w:r>
      <w:proofErr w:type="spellEnd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двойного налогообложения в отношении налогов на доходы и капитал 2000 г., ст. 7 которого устанавливает, что «прибыль предприятия Договаривающегося Государства может облагаться налогом только в этом Государстве, если только предприятие не осуществляет свою деятельность в другом Договаривающемся Государстве через расположенное в нем постоянное представительство». По мнению истца, деятельность «N» не создавала постоянного представительства, исходя из содержания ст. 5 Соглашения, и российское юридическое лицо не обязано было удерживать и перечислять соответствующие суммы налогов по контрактам с «N». </w:t>
      </w:r>
    </w:p>
    <w:p w14:paraId="30DB0A88" w14:textId="77777777" w:rsidR="003E42EA" w:rsidRPr="003E42EA" w:rsidRDefault="003E42EA" w:rsidP="003E42E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Какое решение должен принять арбитражный суд?  Аргументируйте решение на основе норм национального законодательства и положений международного договора. </w:t>
      </w:r>
    </w:p>
    <w:p w14:paraId="5E2FD108" w14:textId="77777777" w:rsidR="003E42EA" w:rsidRPr="003E42EA" w:rsidRDefault="003E42EA" w:rsidP="003E42E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какого акта суд должен применить международный договор? Сформулируйте обоснование применения международных норм.</w:t>
      </w:r>
    </w:p>
    <w:p w14:paraId="43720E6C" w14:textId="08321B7B" w:rsidR="003E42EA" w:rsidRPr="003E42EA" w:rsidRDefault="003E42EA" w:rsidP="003E42E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Задача 3</w:t>
      </w: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9A023A6" w14:textId="77777777" w:rsidR="003E42EA" w:rsidRPr="003E42EA" w:rsidRDefault="003E42EA" w:rsidP="003E42E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ООО «</w:t>
      </w:r>
      <w:proofErr w:type="spellStart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Коопимпекс</w:t>
      </w:r>
      <w:proofErr w:type="spellEnd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» обратилось в Арбитражный суд г. Санкт-Петербурга и Ленинградской области с иском к авиакомпании «</w:t>
      </w:r>
      <w:proofErr w:type="spellStart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Финэйр</w:t>
      </w:r>
      <w:proofErr w:type="spellEnd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(Финляндия) о взыскании стоимости недостачи груза. Потеря груза произошла во время воздушной перевозки, которую осуществляла финская компания, признавшая свою вину в утрате груза.  </w:t>
      </w:r>
    </w:p>
    <w:p w14:paraId="5F8445AF" w14:textId="77777777" w:rsidR="003E42EA" w:rsidRPr="003E42EA" w:rsidRDefault="003E42EA" w:rsidP="003E42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п. 2 ст. 22 Варшавской конвенции для унификации некоторых правил, касающихся международных перевозок, 1929 г. с изменениями, внесенными Гаагским протоколом 1995 г., а также о взыскании расходов по оплате юридической помощи на основании п. 4 ст. 22 вышеуказанной Конвенции. </w:t>
      </w:r>
    </w:p>
    <w:p w14:paraId="7072351F" w14:textId="77777777" w:rsidR="003E42EA" w:rsidRPr="003E42EA" w:rsidRDefault="003E42EA" w:rsidP="003E42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арбитражного суда первой инстанции иск удовлетворен в сумме заявленных требований на основании пунктов 2 и 4 ст. 22 Варшавской конвенции. </w:t>
      </w:r>
    </w:p>
    <w:p w14:paraId="686CCB56" w14:textId="77777777" w:rsidR="003E42EA" w:rsidRPr="003E42EA" w:rsidRDefault="003E42EA" w:rsidP="003E42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пересмотре было установлено, что истец, предъявляя иск, рассчитал сумму от недостачи массы груза в американских долларах через стоимость золота за 1 тройскую унцию, установленную на Лондонской бирже </w:t>
      </w: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драгметаллов, которая определяет рыночную стоимость самого золота, а не его содержание в национальных валютах. Данный расчет противоречит сложившейся международной практике перевода золотых франков в национальные валюты, зафиксированной в протоколах </w:t>
      </w:r>
      <w:proofErr w:type="spellStart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No</w:t>
      </w:r>
      <w:proofErr w:type="spellEnd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и </w:t>
      </w:r>
      <w:proofErr w:type="spellStart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No</w:t>
      </w:r>
      <w:proofErr w:type="spellEnd"/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Всемирной организации гражданской авиации (Монреаль, 1975).  </w:t>
      </w:r>
    </w:p>
    <w:p w14:paraId="30C1A3CB" w14:textId="77777777" w:rsidR="003E42EA" w:rsidRPr="003E42EA" w:rsidRDefault="003E42EA" w:rsidP="003E42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2EA">
        <w:rPr>
          <w:rFonts w:ascii="Times New Roman" w:eastAsia="Calibri" w:hAnsi="Times New Roman" w:cs="Times New Roman"/>
          <w:sz w:val="28"/>
          <w:szCs w:val="28"/>
          <w:lang w:eastAsia="ru-RU"/>
        </w:rPr>
        <w:t>Какое решение должен принять арбитраж? Следует ли ограничить размер взыскиваемого ущерба? Может ли арбитраж руководствоваться международными обычаями? Каким образом суд будет устанавливать содержание такого обычая?</w:t>
      </w:r>
    </w:p>
    <w:p w14:paraId="4AC5C880" w14:textId="20A9AE78" w:rsidR="006B67A0" w:rsidRDefault="006B67A0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C72625" w14:textId="0C6B9D26" w:rsidR="00CD5207" w:rsidRDefault="00CD5207" w:rsidP="007B4BF7">
      <w:pPr>
        <w:pStyle w:val="1"/>
        <w:spacing w:line="360" w:lineRule="auto"/>
        <w:ind w:left="0" w:firstLine="567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Критерии оценки </w:t>
      </w:r>
      <w:r w:rsidR="008C684D">
        <w:rPr>
          <w:rFonts w:ascii="Times New Roman" w:hAnsi="Times New Roman"/>
          <w:b/>
          <w:i/>
          <w:color w:val="000000"/>
          <w:sz w:val="28"/>
          <w:szCs w:val="28"/>
        </w:rPr>
        <w:t>кейс-задачи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14:paraId="7D2C0C9A" w14:textId="1DEC6117" w:rsidR="00CD5207" w:rsidRDefault="00CD5207" w:rsidP="007B4BF7">
      <w:pPr>
        <w:pStyle w:val="1"/>
        <w:spacing w:line="360" w:lineRule="auto"/>
        <w:ind w:left="0" w:firstLine="567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CD5207" w:rsidRPr="005B0ED9" w14:paraId="0262E981" w14:textId="77777777" w:rsidTr="00C5362C">
        <w:trPr>
          <w:cantSplit/>
          <w:trHeight w:val="20"/>
        </w:trPr>
        <w:tc>
          <w:tcPr>
            <w:tcW w:w="1364" w:type="dxa"/>
            <w:vAlign w:val="center"/>
          </w:tcPr>
          <w:p w14:paraId="726F3AEB" w14:textId="77777777" w:rsidR="00CD5207" w:rsidRPr="005B0ED9" w:rsidRDefault="00CD5207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4085" w:type="dxa"/>
            <w:vAlign w:val="center"/>
          </w:tcPr>
          <w:p w14:paraId="303438DE" w14:textId="77777777" w:rsidR="00CD5207" w:rsidRPr="005B0ED9" w:rsidRDefault="00CD5207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14:paraId="5E765AEA" w14:textId="77777777" w:rsidR="00CD5207" w:rsidRPr="005B0ED9" w:rsidRDefault="00CD5207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14:paraId="7D8A9AAC" w14:textId="77777777" w:rsidR="00CD5207" w:rsidRPr="005B0ED9" w:rsidRDefault="00CD5207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14:paraId="495CA641" w14:textId="77777777" w:rsidR="00CD5207" w:rsidRPr="005B0ED9" w:rsidRDefault="00CD5207" w:rsidP="007B4BF7">
            <w:pPr>
              <w:keepNext/>
              <w:spacing w:line="360" w:lineRule="auto"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CD5207" w:rsidRPr="005B0ED9" w14:paraId="0F4334B4" w14:textId="77777777" w:rsidTr="00C5362C">
        <w:trPr>
          <w:cantSplit/>
          <w:trHeight w:val="20"/>
        </w:trPr>
        <w:tc>
          <w:tcPr>
            <w:tcW w:w="1364" w:type="dxa"/>
          </w:tcPr>
          <w:p w14:paraId="27A49DD5" w14:textId="77777777" w:rsidR="00CD5207" w:rsidRPr="005B0ED9" w:rsidRDefault="00CD5207" w:rsidP="007B4BF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14:paraId="7147AF0C" w14:textId="2D35908A" w:rsidR="00CD5207" w:rsidRPr="005B0ED9" w:rsidRDefault="00524431" w:rsidP="007B4B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фактологические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элементы задачи проанализированы, каждому дана соответствующая правовая оценка. Предложенное решение обосновано с учетом всех необходимых факторов. Магистрант правильно оперирует терминами и понятиями международного права прав человека. Решение задачи демонстрирует высокий уровень абстрактного мышления, использованы доктринальные конструкции. Представлены несколько точек зрения на проблему. Ошибки отсутствуют.</w:t>
            </w:r>
          </w:p>
        </w:tc>
        <w:tc>
          <w:tcPr>
            <w:tcW w:w="1417" w:type="dxa"/>
          </w:tcPr>
          <w:p w14:paraId="661358D1" w14:textId="77777777" w:rsidR="00CD5207" w:rsidRPr="005B0ED9" w:rsidRDefault="00CD5207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CD5207" w:rsidRPr="005B0ED9" w14:paraId="2E067F1C" w14:textId="77777777" w:rsidTr="00C5362C">
        <w:trPr>
          <w:cantSplit/>
          <w:trHeight w:val="20"/>
        </w:trPr>
        <w:tc>
          <w:tcPr>
            <w:tcW w:w="1364" w:type="dxa"/>
          </w:tcPr>
          <w:p w14:paraId="20498AA6" w14:textId="77777777" w:rsidR="00CD5207" w:rsidRPr="00524431" w:rsidRDefault="00CD5207" w:rsidP="007B4BF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Базовый</w:t>
            </w:r>
          </w:p>
        </w:tc>
        <w:tc>
          <w:tcPr>
            <w:tcW w:w="4085" w:type="dxa"/>
          </w:tcPr>
          <w:p w14:paraId="4058D10E" w14:textId="5111C579" w:rsidR="00CD5207" w:rsidRPr="005B0ED9" w:rsidRDefault="00524431" w:rsidP="007B4B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Большинство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фактологических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элементов задачи проанализированы, каждому дана соответствующая правовая оценка. Предложенное решение обосновано. Магистрант правильно оперирует терминами и понятиями международного права прав человека. Решение задачи демонстрирует средний уровень абстрактного мышления, упомянуты существующие доктринальные идеи по выявленной проблеме. Представлены несколько точек зрения на проблему. Ошибки незначительны и не влияют на общую правильность решения.</w:t>
            </w:r>
          </w:p>
        </w:tc>
        <w:tc>
          <w:tcPr>
            <w:tcW w:w="1417" w:type="dxa"/>
          </w:tcPr>
          <w:p w14:paraId="2A58DC41" w14:textId="77777777" w:rsidR="00CD5207" w:rsidRPr="005B0ED9" w:rsidRDefault="00CD5207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CD5207" w:rsidRPr="005B0ED9" w14:paraId="5A9880FF" w14:textId="77777777" w:rsidTr="00C5362C">
        <w:trPr>
          <w:cantSplit/>
          <w:trHeight w:val="20"/>
        </w:trPr>
        <w:tc>
          <w:tcPr>
            <w:tcW w:w="1364" w:type="dxa"/>
          </w:tcPr>
          <w:p w14:paraId="4A471250" w14:textId="77777777" w:rsidR="00CD5207" w:rsidRPr="00524431" w:rsidRDefault="00CD5207" w:rsidP="007B4BF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085" w:type="dxa"/>
          </w:tcPr>
          <w:p w14:paraId="2396694C" w14:textId="7CA6BA3C" w:rsidR="00CD5207" w:rsidRPr="005B0ED9" w:rsidRDefault="00524431" w:rsidP="007B4B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Большинство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фактологических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элементов задачи проанализированы, 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>большинству из них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дана соответствующая правовая оценка. Предлож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>енное решение обосновано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. Магистрант 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правильно оперирует терминами и понятиями международного права прав человека. Решение задачи демонстрирует 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>базовый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уровень абс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>трактного мышления,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доктринальные конструкции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 xml:space="preserve"> не упомянуты. Представлена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>одна точ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зрения </w:t>
            </w:r>
            <w:r w:rsidR="00695BAA">
              <w:rPr>
                <w:rFonts w:ascii="Times New Roman" w:hAnsi="Times New Roman" w:cs="Times New Roman"/>
                <w:color w:val="000000"/>
                <w:sz w:val="20"/>
              </w:rPr>
              <w:t>на проблему. Ошибки присутствуют и негативно влияют на отдельные элементы решения.</w:t>
            </w:r>
          </w:p>
        </w:tc>
        <w:tc>
          <w:tcPr>
            <w:tcW w:w="1417" w:type="dxa"/>
          </w:tcPr>
          <w:p w14:paraId="5C52411B" w14:textId="77777777" w:rsidR="00CD5207" w:rsidRPr="005B0ED9" w:rsidRDefault="00CD5207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CD5207" w:rsidRPr="005B0ED9" w14:paraId="1955401B" w14:textId="77777777" w:rsidTr="00C5362C">
        <w:trPr>
          <w:cantSplit/>
          <w:trHeight w:val="20"/>
        </w:trPr>
        <w:tc>
          <w:tcPr>
            <w:tcW w:w="1364" w:type="dxa"/>
          </w:tcPr>
          <w:p w14:paraId="2799AED3" w14:textId="77777777" w:rsidR="00CD5207" w:rsidRPr="005B0ED9" w:rsidRDefault="00CD5207" w:rsidP="007B4BF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Низкий</w:t>
            </w:r>
          </w:p>
        </w:tc>
        <w:tc>
          <w:tcPr>
            <w:tcW w:w="4085" w:type="dxa"/>
          </w:tcPr>
          <w:p w14:paraId="4DD4959D" w14:textId="54C2FA9D" w:rsidR="00CD5207" w:rsidRPr="005B0ED9" w:rsidRDefault="00695BAA" w:rsidP="007B4B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Большинство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фактологических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элементов задачи не проанализированы, соответствующая правовая оценка им не дана. Предложенное решение не обосновано. Магистрант неправильно оперирует терминами и понятиями международного права прав человека. Решение задачи демонстрирует низкий уровень абстрактного мышления, доктринальные конструкции не упомянуты. Представлена одна точка зрения на проблему. Ошибки присутствуют и препятствуют успешному решению задачи.</w:t>
            </w:r>
          </w:p>
        </w:tc>
        <w:tc>
          <w:tcPr>
            <w:tcW w:w="1417" w:type="dxa"/>
          </w:tcPr>
          <w:p w14:paraId="6F7C9461" w14:textId="77777777" w:rsidR="00CD5207" w:rsidRPr="005B0ED9" w:rsidRDefault="00CD5207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14:paraId="10556DA0" w14:textId="77777777" w:rsidR="00CD5207" w:rsidRPr="00CD5207" w:rsidRDefault="00CD5207" w:rsidP="007B4BF7">
      <w:pPr>
        <w:pStyle w:val="1"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14:paraId="0CAD1ACF" w14:textId="77777777" w:rsidR="006B67A0" w:rsidRDefault="006B67A0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5A8FC5" w14:textId="2724C3DF" w:rsidR="00E41731" w:rsidRDefault="006E4F46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ПРИМЕРНЫЙ </w:t>
      </w:r>
      <w:r w:rsidR="00E41731">
        <w:rPr>
          <w:rFonts w:ascii="Times New Roman" w:hAnsi="Times New Roman"/>
          <w:color w:val="000000"/>
          <w:sz w:val="28"/>
          <w:szCs w:val="28"/>
        </w:rPr>
        <w:t>ПЕРЕЧЕНЬ КОНТРОЛЬНЫХ ВОПРОСОВ ПО ПРАКТИЧЕСКИМ ЗАНЯТИЯМ</w:t>
      </w:r>
      <w:r>
        <w:rPr>
          <w:rFonts w:ascii="Times New Roman" w:hAnsi="Times New Roman"/>
          <w:color w:val="000000"/>
          <w:sz w:val="28"/>
          <w:szCs w:val="28"/>
        </w:rPr>
        <w:t xml:space="preserve"> (Занятия 1-2)</w:t>
      </w:r>
      <w:r w:rsidR="00E41731">
        <w:rPr>
          <w:rFonts w:ascii="Times New Roman" w:hAnsi="Times New Roman"/>
          <w:color w:val="000000"/>
          <w:sz w:val="28"/>
          <w:szCs w:val="28"/>
        </w:rPr>
        <w:t>:</w:t>
      </w:r>
    </w:p>
    <w:p w14:paraId="1DD91737" w14:textId="2C5C5214" w:rsidR="00E41731" w:rsidRDefault="00E41731" w:rsidP="007B4BF7">
      <w:pPr>
        <w:pStyle w:val="1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358A69" w14:textId="3158A8AC" w:rsidR="00FE30EB" w:rsidRPr="00FE30EB" w:rsidRDefault="00FE30EB" w:rsidP="007B4BF7">
      <w:pPr>
        <w:pStyle w:val="1"/>
        <w:spacing w:line="360" w:lineRule="auto"/>
        <w:ind w:left="708" w:firstLine="5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Занятие 1.</w:t>
      </w:r>
    </w:p>
    <w:p w14:paraId="781E2748" w14:textId="77777777" w:rsidR="00E06BC5" w:rsidRPr="00E06BC5" w:rsidRDefault="00E06BC5" w:rsidP="00E06BC5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BC5">
        <w:rPr>
          <w:rFonts w:ascii="Times New Roman" w:eastAsia="Calibri" w:hAnsi="Times New Roman" w:cs="Times New Roman"/>
          <w:sz w:val="28"/>
          <w:szCs w:val="28"/>
          <w:lang w:eastAsia="ru-RU"/>
        </w:rPr>
        <w:t>Объективные и субъективные границы действия международного права. Глобализация и международное право.</w:t>
      </w:r>
    </w:p>
    <w:p w14:paraId="37D5E806" w14:textId="77777777" w:rsidR="00E06BC5" w:rsidRPr="00E06BC5" w:rsidRDefault="00E06BC5" w:rsidP="00E06BC5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B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Понятие международной и национальных правовых систем.</w:t>
      </w:r>
    </w:p>
    <w:p w14:paraId="2432F331" w14:textId="77777777" w:rsidR="00E06BC5" w:rsidRPr="00E06BC5" w:rsidRDefault="00E06BC5" w:rsidP="00E06BC5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BC5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направления взаимодействия международной и национальных правовых систем.</w:t>
      </w:r>
    </w:p>
    <w:p w14:paraId="51A85D71" w14:textId="77777777" w:rsidR="00E06BC5" w:rsidRPr="00E06BC5" w:rsidRDefault="00E06BC5" w:rsidP="00E06BC5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BC5">
        <w:rPr>
          <w:rFonts w:ascii="Times New Roman" w:eastAsia="Calibri" w:hAnsi="Times New Roman" w:cs="Times New Roman"/>
          <w:sz w:val="28"/>
          <w:szCs w:val="28"/>
          <w:lang w:eastAsia="ru-RU"/>
        </w:rPr>
        <w:t>Соотношение международного публичного и европейского права.</w:t>
      </w:r>
    </w:p>
    <w:p w14:paraId="43158C32" w14:textId="77777777" w:rsidR="00E06BC5" w:rsidRPr="00E06BC5" w:rsidRDefault="00E06BC5" w:rsidP="00E06BC5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BC5">
        <w:rPr>
          <w:rFonts w:ascii="Times New Roman" w:eastAsia="Calibri" w:hAnsi="Times New Roman" w:cs="Times New Roman"/>
          <w:sz w:val="28"/>
          <w:szCs w:val="28"/>
          <w:lang w:eastAsia="ru-RU"/>
        </w:rPr>
        <w:t>Соотношение международного публичного и международного частного права.</w:t>
      </w:r>
    </w:p>
    <w:p w14:paraId="5F0D03FE" w14:textId="77777777" w:rsidR="00FE30EB" w:rsidRDefault="00FE30EB" w:rsidP="007B4BF7">
      <w:pPr>
        <w:pStyle w:val="1"/>
        <w:spacing w:line="360" w:lineRule="auto"/>
        <w:ind w:left="708" w:firstLine="57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451EC2" w14:textId="314BA9F9" w:rsidR="006E4F46" w:rsidRDefault="00FE30EB" w:rsidP="007B4BF7">
      <w:pPr>
        <w:pStyle w:val="1"/>
        <w:spacing w:line="360" w:lineRule="auto"/>
        <w:ind w:left="708" w:firstLine="5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Занятие 2. </w:t>
      </w:r>
    </w:p>
    <w:p w14:paraId="0F85D9C2" w14:textId="77777777" w:rsidR="00E06BC5" w:rsidRPr="00E06BC5" w:rsidRDefault="00E06BC5" w:rsidP="00E06BC5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BC5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и содержание международной нормативной системы.</w:t>
      </w:r>
    </w:p>
    <w:p w14:paraId="1CFF975C" w14:textId="77777777" w:rsidR="00E06BC5" w:rsidRPr="00E06BC5" w:rsidRDefault="00E06BC5" w:rsidP="00E06BC5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BC5">
        <w:rPr>
          <w:rFonts w:ascii="Times New Roman" w:eastAsia="Calibri" w:hAnsi="Times New Roman" w:cs="Times New Roman"/>
          <w:sz w:val="28"/>
          <w:szCs w:val="28"/>
          <w:lang w:eastAsia="ru-RU"/>
        </w:rPr>
        <w:t>Виды и иерархия современных международных юридических норм.</w:t>
      </w:r>
    </w:p>
    <w:p w14:paraId="145E5A86" w14:textId="77777777" w:rsidR="00E06BC5" w:rsidRPr="00E06BC5" w:rsidRDefault="00E06BC5" w:rsidP="00E06BC5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BC5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и особенности международных договорных правовых норм.</w:t>
      </w:r>
    </w:p>
    <w:p w14:paraId="02C37FB4" w14:textId="77777777" w:rsidR="00E06BC5" w:rsidRPr="00E06BC5" w:rsidRDefault="00E06BC5" w:rsidP="00E06BC5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BC5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и особенности международных обычных юридических норм.</w:t>
      </w:r>
    </w:p>
    <w:p w14:paraId="2106D8A3" w14:textId="77777777" w:rsidR="00E06BC5" w:rsidRPr="00E06BC5" w:rsidRDefault="00E06BC5" w:rsidP="00E06BC5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BC5">
        <w:rPr>
          <w:rFonts w:ascii="Times New Roman" w:eastAsia="Calibri" w:hAnsi="Times New Roman" w:cs="Times New Roman"/>
          <w:sz w:val="28"/>
          <w:szCs w:val="28"/>
          <w:lang w:eastAsia="ru-RU"/>
        </w:rPr>
        <w:t>Международные политические нормы и нормы международного мягкого права.</w:t>
      </w:r>
    </w:p>
    <w:p w14:paraId="63AD5966" w14:textId="487B00A7" w:rsidR="005B0ED9" w:rsidRDefault="005B0ED9" w:rsidP="007B4BF7">
      <w:pPr>
        <w:pStyle w:val="1"/>
        <w:spacing w:line="36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0C4B86A8" w14:textId="325FAA33" w:rsidR="005B0ED9" w:rsidRPr="005B0ED9" w:rsidRDefault="005B0ED9" w:rsidP="007B4BF7">
      <w:pPr>
        <w:pStyle w:val="1"/>
        <w:spacing w:line="360" w:lineRule="auto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 xml:space="preserve">Критерии оценки </w:t>
      </w:r>
      <w:r w:rsidR="006E4F46">
        <w:rPr>
          <w:rFonts w:ascii="Times New Roman" w:hAnsi="Times New Roman"/>
          <w:b/>
          <w:i/>
          <w:color w:val="000000"/>
          <w:sz w:val="28"/>
          <w:szCs w:val="28"/>
        </w:rPr>
        <w:t>ответов на контрольные вопросы практического занятия</w:t>
      </w: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5B0ED9" w:rsidRPr="005B0ED9" w14:paraId="1BD315EE" w14:textId="77777777" w:rsidTr="005B0ED9">
        <w:trPr>
          <w:cantSplit/>
          <w:trHeight w:val="20"/>
        </w:trPr>
        <w:tc>
          <w:tcPr>
            <w:tcW w:w="1364" w:type="dxa"/>
            <w:vAlign w:val="center"/>
          </w:tcPr>
          <w:p w14:paraId="4879A463" w14:textId="77777777" w:rsidR="005B0ED9" w:rsidRPr="005B0ED9" w:rsidRDefault="005B0ED9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4085" w:type="dxa"/>
            <w:vAlign w:val="center"/>
          </w:tcPr>
          <w:p w14:paraId="7DA43D22" w14:textId="77777777" w:rsidR="005B0ED9" w:rsidRPr="005B0ED9" w:rsidRDefault="005B0ED9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14:paraId="20CA3305" w14:textId="77777777" w:rsidR="005B0ED9" w:rsidRPr="005B0ED9" w:rsidRDefault="005B0ED9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14:paraId="08140F6D" w14:textId="77777777" w:rsidR="005B0ED9" w:rsidRPr="005B0ED9" w:rsidRDefault="005B0ED9" w:rsidP="007B4BF7">
            <w:pPr>
              <w:keepNext/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14:paraId="04A07C74" w14:textId="77777777" w:rsidR="005B0ED9" w:rsidRPr="005B0ED9" w:rsidRDefault="005B0ED9" w:rsidP="007B4BF7">
            <w:pPr>
              <w:keepNext/>
              <w:spacing w:line="360" w:lineRule="auto"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5B0ED9" w:rsidRPr="005B0ED9" w14:paraId="12F61521" w14:textId="77777777" w:rsidTr="005B0ED9">
        <w:trPr>
          <w:cantSplit/>
          <w:trHeight w:val="20"/>
        </w:trPr>
        <w:tc>
          <w:tcPr>
            <w:tcW w:w="1364" w:type="dxa"/>
          </w:tcPr>
          <w:p w14:paraId="0BFD1040" w14:textId="77777777" w:rsidR="005B0ED9" w:rsidRPr="005B0ED9" w:rsidRDefault="005B0ED9" w:rsidP="007B4BF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14:paraId="066510FD" w14:textId="2BB5DB5B" w:rsidR="005B0ED9" w:rsidRPr="005B0ED9" w:rsidRDefault="00116E5B" w:rsidP="007B4B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Магистрант</w:t>
            </w:r>
            <w:r w:rsidR="006E4F46" w:rsidRPr="006E4F46">
              <w:rPr>
                <w:rFonts w:ascii="Times New Roman" w:hAnsi="Times New Roman" w:cs="Times New Roman"/>
                <w:color w:val="000000"/>
                <w:sz w:val="20"/>
              </w:rPr>
              <w:t xml:space="preserve"> демонстрирует системные теоретические знания, владеет терминологией, логично и последовательно объясняет сущность явлений и процессов, делает аргументированные выводы и обобщения, приводит примеры, показывает свободное владение монологической речью и способность быстро реагировать на уточняющие вопросы</w:t>
            </w:r>
          </w:p>
        </w:tc>
        <w:tc>
          <w:tcPr>
            <w:tcW w:w="1417" w:type="dxa"/>
          </w:tcPr>
          <w:p w14:paraId="6E49740D" w14:textId="77777777" w:rsidR="005B0ED9" w:rsidRPr="005B0ED9" w:rsidRDefault="005B0ED9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5B0ED9" w:rsidRPr="005B0ED9" w14:paraId="0ECE8089" w14:textId="77777777" w:rsidTr="005B0ED9">
        <w:trPr>
          <w:cantSplit/>
          <w:trHeight w:val="20"/>
        </w:trPr>
        <w:tc>
          <w:tcPr>
            <w:tcW w:w="1364" w:type="dxa"/>
          </w:tcPr>
          <w:p w14:paraId="059556F4" w14:textId="77777777" w:rsidR="005B0ED9" w:rsidRPr="005B0ED9" w:rsidRDefault="005B0ED9" w:rsidP="007B4BF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Базовый</w:t>
            </w:r>
          </w:p>
        </w:tc>
        <w:tc>
          <w:tcPr>
            <w:tcW w:w="4085" w:type="dxa"/>
          </w:tcPr>
          <w:p w14:paraId="4D357873" w14:textId="5991E08A" w:rsidR="005B0ED9" w:rsidRPr="005B0ED9" w:rsidRDefault="00116E5B" w:rsidP="007B4B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Магистрант</w:t>
            </w:r>
            <w:r w:rsidR="006E4F46" w:rsidRPr="006E4F46">
              <w:rPr>
                <w:rFonts w:ascii="Times New Roman" w:hAnsi="Times New Roman" w:cs="Times New Roman"/>
                <w:color w:val="000000"/>
                <w:sz w:val="20"/>
              </w:rPr>
              <w:t xml:space="preserve"> демонстрирует прочные теоретические знания, владеет терминологией, логично и последовательно объясняет сущность явлений и процессов, делает аргументированные выводы и обобщения, приводит примеры, показывает свободное владение монологической речью, но при этом делает несущественные ошибки, которые потом быстро исправляет самостоятельно или при незначительной коррекции преподавателем</w:t>
            </w:r>
          </w:p>
        </w:tc>
        <w:tc>
          <w:tcPr>
            <w:tcW w:w="1417" w:type="dxa"/>
          </w:tcPr>
          <w:p w14:paraId="175ABB42" w14:textId="77777777" w:rsidR="005B0ED9" w:rsidRPr="005B0ED9" w:rsidRDefault="005B0ED9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5B0ED9" w:rsidRPr="005B0ED9" w14:paraId="2BE64954" w14:textId="77777777" w:rsidTr="005B0ED9">
        <w:trPr>
          <w:cantSplit/>
          <w:trHeight w:val="20"/>
        </w:trPr>
        <w:tc>
          <w:tcPr>
            <w:tcW w:w="1364" w:type="dxa"/>
          </w:tcPr>
          <w:p w14:paraId="2325CC08" w14:textId="77777777" w:rsidR="005B0ED9" w:rsidRPr="005B0ED9" w:rsidRDefault="005B0ED9" w:rsidP="007B4BF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085" w:type="dxa"/>
          </w:tcPr>
          <w:p w14:paraId="7C111496" w14:textId="176700B7" w:rsidR="005B0ED9" w:rsidRPr="005B0ED9" w:rsidRDefault="00116E5B" w:rsidP="007B4B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Магистрант</w:t>
            </w:r>
            <w:r w:rsidR="006E4F46" w:rsidRPr="006E4F46">
              <w:rPr>
                <w:rFonts w:ascii="Times New Roman" w:hAnsi="Times New Roman" w:cs="Times New Roman"/>
                <w:color w:val="000000"/>
                <w:sz w:val="20"/>
              </w:rPr>
              <w:t xml:space="preserve"> демонстрирует неглубокие теоретические знания, проявляет слабо сформированные навыки анализа явлений и процессов, недостаточное умение делать аргументированные выводы и приводить примеры, показывает недостаточно свободное владение монологической речью, терминологией, логичностью и последовательностью изложения, делает ошибки, которые может исправить только при коррекции преподавателем</w:t>
            </w:r>
          </w:p>
        </w:tc>
        <w:tc>
          <w:tcPr>
            <w:tcW w:w="1417" w:type="dxa"/>
          </w:tcPr>
          <w:p w14:paraId="364FBBD9" w14:textId="77777777" w:rsidR="005B0ED9" w:rsidRPr="005B0ED9" w:rsidRDefault="005B0ED9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5B0ED9" w:rsidRPr="005B0ED9" w14:paraId="4BA920B8" w14:textId="77777777" w:rsidTr="005B0ED9">
        <w:trPr>
          <w:cantSplit/>
          <w:trHeight w:val="20"/>
        </w:trPr>
        <w:tc>
          <w:tcPr>
            <w:tcW w:w="1364" w:type="dxa"/>
          </w:tcPr>
          <w:p w14:paraId="3C97D8A8" w14:textId="77777777" w:rsidR="005B0ED9" w:rsidRPr="005B0ED9" w:rsidRDefault="005B0ED9" w:rsidP="007B4BF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Низкий</w:t>
            </w:r>
          </w:p>
        </w:tc>
        <w:tc>
          <w:tcPr>
            <w:tcW w:w="4085" w:type="dxa"/>
          </w:tcPr>
          <w:p w14:paraId="285F8744" w14:textId="5C205EED" w:rsidR="005B0ED9" w:rsidRPr="005B0ED9" w:rsidRDefault="00116E5B" w:rsidP="007B4B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Магистрант</w:t>
            </w:r>
            <w:r w:rsidR="00C12B00" w:rsidRPr="00C12B00">
              <w:rPr>
                <w:rFonts w:ascii="Times New Roman" w:hAnsi="Times New Roman" w:cs="Times New Roman"/>
                <w:color w:val="000000"/>
                <w:sz w:val="20"/>
              </w:rPr>
              <w:t xml:space="preserve"> отказывается от ответа или демонстрирует незнание теоретических основ предмета, несформированные навыки анализа явлений и процессов, не умеет делать аргументированные выводы и приводить примеры, показывает слабое владение монологической речью, не владеет терминологией, проявляет отсутствие логичности и последовательности изложения, делает ошибки, которые не может исправить даже при коррекции преподавателем</w:t>
            </w:r>
          </w:p>
        </w:tc>
        <w:tc>
          <w:tcPr>
            <w:tcW w:w="1417" w:type="dxa"/>
          </w:tcPr>
          <w:p w14:paraId="73D4F432" w14:textId="77777777" w:rsidR="005B0ED9" w:rsidRPr="005B0ED9" w:rsidRDefault="005B0ED9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14:paraId="325904BE" w14:textId="77777777" w:rsidR="005B0ED9" w:rsidRPr="001E6F3E" w:rsidRDefault="005B0ED9" w:rsidP="007B4BF7">
      <w:pPr>
        <w:pStyle w:val="1"/>
        <w:spacing w:line="360" w:lineRule="auto"/>
        <w:ind w:left="92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1C17B4F5" w14:textId="77777777" w:rsidR="00586CF4" w:rsidRDefault="00586CF4" w:rsidP="007B4BF7">
      <w:pPr>
        <w:spacing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14:paraId="5485DCDD" w14:textId="77777777" w:rsidR="00EA00CC" w:rsidRPr="00EA00CC" w:rsidRDefault="00EA00CC" w:rsidP="007B4B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00CC" w:rsidRPr="00EA00CC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AA47B6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2" w15:restartNumberingAfterBreak="0">
    <w:nsid w:val="05E669B6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3" w15:restartNumberingAfterBreak="0">
    <w:nsid w:val="0A5F174C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4" w15:restartNumberingAfterBreak="0">
    <w:nsid w:val="0A84235D"/>
    <w:multiLevelType w:val="hybridMultilevel"/>
    <w:tmpl w:val="CA66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42C0"/>
    <w:multiLevelType w:val="hybridMultilevel"/>
    <w:tmpl w:val="EEF24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A93F0F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8" w15:restartNumberingAfterBreak="0">
    <w:nsid w:val="15E410E4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9" w15:restartNumberingAfterBreak="0">
    <w:nsid w:val="29C76538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10" w15:restartNumberingAfterBreak="0">
    <w:nsid w:val="2B58063E"/>
    <w:multiLevelType w:val="hybridMultilevel"/>
    <w:tmpl w:val="7312032A"/>
    <w:lvl w:ilvl="0" w:tplc="BC50E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 w15:restartNumberingAfterBreak="0">
    <w:nsid w:val="2CAE3879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12" w15:restartNumberingAfterBreak="0">
    <w:nsid w:val="33EE626F"/>
    <w:multiLevelType w:val="hybridMultilevel"/>
    <w:tmpl w:val="C1707D10"/>
    <w:lvl w:ilvl="0" w:tplc="F74E2DD6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956559A"/>
    <w:multiLevelType w:val="hybridMultilevel"/>
    <w:tmpl w:val="92427E40"/>
    <w:lvl w:ilvl="0" w:tplc="CA909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FF5FF6"/>
    <w:multiLevelType w:val="hybridMultilevel"/>
    <w:tmpl w:val="5B8218E8"/>
    <w:lvl w:ilvl="0" w:tplc="BC50E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 w15:restartNumberingAfterBreak="0">
    <w:nsid w:val="3D565F91"/>
    <w:multiLevelType w:val="hybridMultilevel"/>
    <w:tmpl w:val="29D2B72E"/>
    <w:lvl w:ilvl="0" w:tplc="BC50E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6" w15:restartNumberingAfterBreak="0">
    <w:nsid w:val="464B6AEE"/>
    <w:multiLevelType w:val="hybridMultilevel"/>
    <w:tmpl w:val="7312032A"/>
    <w:lvl w:ilvl="0" w:tplc="BC50E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 w15:restartNumberingAfterBreak="0">
    <w:nsid w:val="46B608EE"/>
    <w:multiLevelType w:val="hybridMultilevel"/>
    <w:tmpl w:val="7472CC0E"/>
    <w:lvl w:ilvl="0" w:tplc="BC50E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F50E6"/>
    <w:multiLevelType w:val="hybridMultilevel"/>
    <w:tmpl w:val="BF0E10C4"/>
    <w:lvl w:ilvl="0" w:tplc="BC50E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9" w15:restartNumberingAfterBreak="0">
    <w:nsid w:val="4EA3072F"/>
    <w:multiLevelType w:val="hybridMultilevel"/>
    <w:tmpl w:val="7472CC0E"/>
    <w:lvl w:ilvl="0" w:tplc="BC50E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D7F09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21" w15:restartNumberingAfterBreak="0">
    <w:nsid w:val="595A112B"/>
    <w:multiLevelType w:val="hybridMultilevel"/>
    <w:tmpl w:val="604A8F3E"/>
    <w:lvl w:ilvl="0" w:tplc="3AD2F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9F68EB"/>
    <w:multiLevelType w:val="hybridMultilevel"/>
    <w:tmpl w:val="96F234EA"/>
    <w:lvl w:ilvl="0" w:tplc="BC50E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3" w15:restartNumberingAfterBreak="0">
    <w:nsid w:val="5DF41868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24" w15:restartNumberingAfterBreak="0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F7F23"/>
    <w:multiLevelType w:val="hybridMultilevel"/>
    <w:tmpl w:val="20282940"/>
    <w:lvl w:ilvl="0" w:tplc="51744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929E4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82" w:hanging="360"/>
      </w:pPr>
    </w:lvl>
    <w:lvl w:ilvl="3">
      <w:numFmt w:val="bullet"/>
      <w:lvlText w:val="•"/>
      <w:lvlJc w:val="left"/>
      <w:pPr>
        <w:ind w:left="3193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24" w:hanging="360"/>
      </w:pPr>
    </w:lvl>
    <w:lvl w:ilvl="7">
      <w:numFmt w:val="bullet"/>
      <w:lvlText w:val="•"/>
      <w:lvlJc w:val="left"/>
      <w:pPr>
        <w:ind w:left="6835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28" w15:restartNumberingAfterBreak="0">
    <w:nsid w:val="6B2D708A"/>
    <w:multiLevelType w:val="hybridMultilevel"/>
    <w:tmpl w:val="5AD29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5"/>
  </w:num>
  <w:num w:numId="4">
    <w:abstractNumId w:val="12"/>
  </w:num>
  <w:num w:numId="5">
    <w:abstractNumId w:val="21"/>
  </w:num>
  <w:num w:numId="6">
    <w:abstractNumId w:val="26"/>
  </w:num>
  <w:num w:numId="7">
    <w:abstractNumId w:val="1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  <w:num w:numId="13">
    <w:abstractNumId w:val="11"/>
  </w:num>
  <w:num w:numId="14">
    <w:abstractNumId w:val="7"/>
  </w:num>
  <w:num w:numId="15">
    <w:abstractNumId w:val="20"/>
  </w:num>
  <w:num w:numId="16">
    <w:abstractNumId w:val="3"/>
  </w:num>
  <w:num w:numId="17">
    <w:abstractNumId w:val="23"/>
  </w:num>
  <w:num w:numId="18">
    <w:abstractNumId w:val="27"/>
  </w:num>
  <w:num w:numId="19">
    <w:abstractNumId w:val="2"/>
  </w:num>
  <w:num w:numId="20">
    <w:abstractNumId w:val="19"/>
  </w:num>
  <w:num w:numId="21">
    <w:abstractNumId w:val="10"/>
  </w:num>
  <w:num w:numId="22">
    <w:abstractNumId w:val="14"/>
  </w:num>
  <w:num w:numId="23">
    <w:abstractNumId w:val="18"/>
  </w:num>
  <w:num w:numId="24">
    <w:abstractNumId w:val="22"/>
  </w:num>
  <w:num w:numId="25">
    <w:abstractNumId w:val="15"/>
  </w:num>
  <w:num w:numId="26">
    <w:abstractNumId w:val="17"/>
  </w:num>
  <w:num w:numId="27">
    <w:abstractNumId w:val="16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D2"/>
    <w:rsid w:val="00024122"/>
    <w:rsid w:val="00034AC1"/>
    <w:rsid w:val="00051E73"/>
    <w:rsid w:val="00084B22"/>
    <w:rsid w:val="000A2048"/>
    <w:rsid w:val="000C6233"/>
    <w:rsid w:val="000C66EC"/>
    <w:rsid w:val="000D7DD2"/>
    <w:rsid w:val="000E706A"/>
    <w:rsid w:val="000F5513"/>
    <w:rsid w:val="001037EB"/>
    <w:rsid w:val="00105914"/>
    <w:rsid w:val="00114B52"/>
    <w:rsid w:val="00116E5B"/>
    <w:rsid w:val="00124082"/>
    <w:rsid w:val="00125A0F"/>
    <w:rsid w:val="00134C0C"/>
    <w:rsid w:val="00135F86"/>
    <w:rsid w:val="001411C4"/>
    <w:rsid w:val="00147E36"/>
    <w:rsid w:val="0015483A"/>
    <w:rsid w:val="00161840"/>
    <w:rsid w:val="001622B9"/>
    <w:rsid w:val="001643E1"/>
    <w:rsid w:val="0017070D"/>
    <w:rsid w:val="0018201B"/>
    <w:rsid w:val="001B3367"/>
    <w:rsid w:val="001B6B7A"/>
    <w:rsid w:val="001C2B9B"/>
    <w:rsid w:val="001C7BB4"/>
    <w:rsid w:val="001C7D5C"/>
    <w:rsid w:val="001E12F5"/>
    <w:rsid w:val="001E3CF4"/>
    <w:rsid w:val="001E5856"/>
    <w:rsid w:val="00210E99"/>
    <w:rsid w:val="002314D8"/>
    <w:rsid w:val="00243189"/>
    <w:rsid w:val="002544D2"/>
    <w:rsid w:val="00261141"/>
    <w:rsid w:val="0026631F"/>
    <w:rsid w:val="00287575"/>
    <w:rsid w:val="00297545"/>
    <w:rsid w:val="002A19D3"/>
    <w:rsid w:val="002C0A07"/>
    <w:rsid w:val="002C663E"/>
    <w:rsid w:val="002E5F28"/>
    <w:rsid w:val="00310D0A"/>
    <w:rsid w:val="00320E5E"/>
    <w:rsid w:val="00326ADC"/>
    <w:rsid w:val="003305F8"/>
    <w:rsid w:val="00344D0A"/>
    <w:rsid w:val="003625BD"/>
    <w:rsid w:val="00393CAD"/>
    <w:rsid w:val="003A3328"/>
    <w:rsid w:val="003B0FB0"/>
    <w:rsid w:val="003C1CA9"/>
    <w:rsid w:val="003D5EBC"/>
    <w:rsid w:val="003E05A9"/>
    <w:rsid w:val="003E0E49"/>
    <w:rsid w:val="003E408F"/>
    <w:rsid w:val="003E42EA"/>
    <w:rsid w:val="004024E0"/>
    <w:rsid w:val="00405398"/>
    <w:rsid w:val="004071F0"/>
    <w:rsid w:val="00407450"/>
    <w:rsid w:val="0042014E"/>
    <w:rsid w:val="00422334"/>
    <w:rsid w:val="00423EF5"/>
    <w:rsid w:val="004426FC"/>
    <w:rsid w:val="00452530"/>
    <w:rsid w:val="00452B18"/>
    <w:rsid w:val="00467643"/>
    <w:rsid w:val="00473647"/>
    <w:rsid w:val="00483CA4"/>
    <w:rsid w:val="004909A0"/>
    <w:rsid w:val="004A5F99"/>
    <w:rsid w:val="004C0ADD"/>
    <w:rsid w:val="004F599E"/>
    <w:rsid w:val="005111B9"/>
    <w:rsid w:val="0051659D"/>
    <w:rsid w:val="00524431"/>
    <w:rsid w:val="00525FAA"/>
    <w:rsid w:val="0054486C"/>
    <w:rsid w:val="00557C54"/>
    <w:rsid w:val="00572612"/>
    <w:rsid w:val="0057426B"/>
    <w:rsid w:val="00576D5C"/>
    <w:rsid w:val="00581E55"/>
    <w:rsid w:val="00586CF4"/>
    <w:rsid w:val="005B0ED9"/>
    <w:rsid w:val="005B2C88"/>
    <w:rsid w:val="005D440A"/>
    <w:rsid w:val="005D4A50"/>
    <w:rsid w:val="0061752E"/>
    <w:rsid w:val="00625F3B"/>
    <w:rsid w:val="00666AF8"/>
    <w:rsid w:val="00671C6F"/>
    <w:rsid w:val="00673135"/>
    <w:rsid w:val="00691D4E"/>
    <w:rsid w:val="00695377"/>
    <w:rsid w:val="00695BAA"/>
    <w:rsid w:val="006B67A0"/>
    <w:rsid w:val="006C3446"/>
    <w:rsid w:val="006C3E3F"/>
    <w:rsid w:val="006D590A"/>
    <w:rsid w:val="006E4F46"/>
    <w:rsid w:val="00726D5D"/>
    <w:rsid w:val="00736C56"/>
    <w:rsid w:val="0075387C"/>
    <w:rsid w:val="00766F73"/>
    <w:rsid w:val="00781C1D"/>
    <w:rsid w:val="00783229"/>
    <w:rsid w:val="007836AE"/>
    <w:rsid w:val="00795C93"/>
    <w:rsid w:val="007962A3"/>
    <w:rsid w:val="007A5EC9"/>
    <w:rsid w:val="007B3C68"/>
    <w:rsid w:val="007B4BF7"/>
    <w:rsid w:val="007C52D2"/>
    <w:rsid w:val="007D13EB"/>
    <w:rsid w:val="007F7C31"/>
    <w:rsid w:val="00830460"/>
    <w:rsid w:val="00864C1D"/>
    <w:rsid w:val="0086729E"/>
    <w:rsid w:val="008731F3"/>
    <w:rsid w:val="0088359A"/>
    <w:rsid w:val="00895C91"/>
    <w:rsid w:val="008A4DD7"/>
    <w:rsid w:val="008B409B"/>
    <w:rsid w:val="008C684D"/>
    <w:rsid w:val="008D142A"/>
    <w:rsid w:val="008D147C"/>
    <w:rsid w:val="008D3BED"/>
    <w:rsid w:val="008D794F"/>
    <w:rsid w:val="008F5EF5"/>
    <w:rsid w:val="009133E4"/>
    <w:rsid w:val="00933515"/>
    <w:rsid w:val="00935EBB"/>
    <w:rsid w:val="00937C2B"/>
    <w:rsid w:val="00947F2B"/>
    <w:rsid w:val="00960036"/>
    <w:rsid w:val="00967018"/>
    <w:rsid w:val="009759CE"/>
    <w:rsid w:val="00984BF0"/>
    <w:rsid w:val="0099221E"/>
    <w:rsid w:val="00993E74"/>
    <w:rsid w:val="009A37A2"/>
    <w:rsid w:val="009B56B9"/>
    <w:rsid w:val="009B7C03"/>
    <w:rsid w:val="009C7CBF"/>
    <w:rsid w:val="009D0993"/>
    <w:rsid w:val="009D1B67"/>
    <w:rsid w:val="009D43A8"/>
    <w:rsid w:val="009E4FBC"/>
    <w:rsid w:val="009F26EC"/>
    <w:rsid w:val="00A00DA1"/>
    <w:rsid w:val="00A07C54"/>
    <w:rsid w:val="00A30021"/>
    <w:rsid w:val="00A406D8"/>
    <w:rsid w:val="00A45C7C"/>
    <w:rsid w:val="00A57D7F"/>
    <w:rsid w:val="00A64B8D"/>
    <w:rsid w:val="00A64B93"/>
    <w:rsid w:val="00A728B8"/>
    <w:rsid w:val="00A73F36"/>
    <w:rsid w:val="00A91CD8"/>
    <w:rsid w:val="00A9567A"/>
    <w:rsid w:val="00AC52B5"/>
    <w:rsid w:val="00AD09B9"/>
    <w:rsid w:val="00AD43CA"/>
    <w:rsid w:val="00AE1D7A"/>
    <w:rsid w:val="00AF67FF"/>
    <w:rsid w:val="00B05CCB"/>
    <w:rsid w:val="00B06918"/>
    <w:rsid w:val="00B150AC"/>
    <w:rsid w:val="00B20608"/>
    <w:rsid w:val="00B20BDD"/>
    <w:rsid w:val="00B24C21"/>
    <w:rsid w:val="00B27F7A"/>
    <w:rsid w:val="00B33DA3"/>
    <w:rsid w:val="00B40981"/>
    <w:rsid w:val="00B54001"/>
    <w:rsid w:val="00B573B3"/>
    <w:rsid w:val="00B650DF"/>
    <w:rsid w:val="00B7581D"/>
    <w:rsid w:val="00B77146"/>
    <w:rsid w:val="00B810C6"/>
    <w:rsid w:val="00B947D6"/>
    <w:rsid w:val="00BC0B7E"/>
    <w:rsid w:val="00BC308D"/>
    <w:rsid w:val="00BD7904"/>
    <w:rsid w:val="00BE4598"/>
    <w:rsid w:val="00BE6864"/>
    <w:rsid w:val="00C00C9B"/>
    <w:rsid w:val="00C048FA"/>
    <w:rsid w:val="00C078F9"/>
    <w:rsid w:val="00C12B00"/>
    <w:rsid w:val="00C1501B"/>
    <w:rsid w:val="00C21B29"/>
    <w:rsid w:val="00C245F9"/>
    <w:rsid w:val="00C5362C"/>
    <w:rsid w:val="00C56D3B"/>
    <w:rsid w:val="00C57E1F"/>
    <w:rsid w:val="00C61C13"/>
    <w:rsid w:val="00C62F8E"/>
    <w:rsid w:val="00C85667"/>
    <w:rsid w:val="00C926E2"/>
    <w:rsid w:val="00CA58A4"/>
    <w:rsid w:val="00CB06CC"/>
    <w:rsid w:val="00CC3746"/>
    <w:rsid w:val="00CD5207"/>
    <w:rsid w:val="00CD70D4"/>
    <w:rsid w:val="00CF1073"/>
    <w:rsid w:val="00CF5CFC"/>
    <w:rsid w:val="00D012CE"/>
    <w:rsid w:val="00D01620"/>
    <w:rsid w:val="00D04DF9"/>
    <w:rsid w:val="00D0531B"/>
    <w:rsid w:val="00D11DCB"/>
    <w:rsid w:val="00D235F8"/>
    <w:rsid w:val="00D3321D"/>
    <w:rsid w:val="00D54DEF"/>
    <w:rsid w:val="00D57799"/>
    <w:rsid w:val="00D66005"/>
    <w:rsid w:val="00D71934"/>
    <w:rsid w:val="00D71BB6"/>
    <w:rsid w:val="00D80F16"/>
    <w:rsid w:val="00D86BE3"/>
    <w:rsid w:val="00D86DC2"/>
    <w:rsid w:val="00D901F6"/>
    <w:rsid w:val="00D9440F"/>
    <w:rsid w:val="00D947B4"/>
    <w:rsid w:val="00DA3AEF"/>
    <w:rsid w:val="00DB097E"/>
    <w:rsid w:val="00DB7F82"/>
    <w:rsid w:val="00DC3996"/>
    <w:rsid w:val="00DC60B9"/>
    <w:rsid w:val="00DD5632"/>
    <w:rsid w:val="00E05E0F"/>
    <w:rsid w:val="00E06BC5"/>
    <w:rsid w:val="00E10AE3"/>
    <w:rsid w:val="00E32F84"/>
    <w:rsid w:val="00E41731"/>
    <w:rsid w:val="00E42791"/>
    <w:rsid w:val="00E42892"/>
    <w:rsid w:val="00E464A0"/>
    <w:rsid w:val="00E56A17"/>
    <w:rsid w:val="00E637CF"/>
    <w:rsid w:val="00E65253"/>
    <w:rsid w:val="00E81463"/>
    <w:rsid w:val="00E81A65"/>
    <w:rsid w:val="00E853F5"/>
    <w:rsid w:val="00E85BF0"/>
    <w:rsid w:val="00EA00CC"/>
    <w:rsid w:val="00EA08EE"/>
    <w:rsid w:val="00EC2165"/>
    <w:rsid w:val="00EC5E01"/>
    <w:rsid w:val="00EE14CC"/>
    <w:rsid w:val="00EE5AD6"/>
    <w:rsid w:val="00EE7C89"/>
    <w:rsid w:val="00EF2345"/>
    <w:rsid w:val="00EF425F"/>
    <w:rsid w:val="00F00CF9"/>
    <w:rsid w:val="00F055EE"/>
    <w:rsid w:val="00F05D9F"/>
    <w:rsid w:val="00F06346"/>
    <w:rsid w:val="00F16219"/>
    <w:rsid w:val="00F26C3A"/>
    <w:rsid w:val="00F335CB"/>
    <w:rsid w:val="00F46A96"/>
    <w:rsid w:val="00F55DA6"/>
    <w:rsid w:val="00F577A1"/>
    <w:rsid w:val="00F73F4B"/>
    <w:rsid w:val="00F75672"/>
    <w:rsid w:val="00F75BF1"/>
    <w:rsid w:val="00F90F70"/>
    <w:rsid w:val="00FD7493"/>
    <w:rsid w:val="00FE30EB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B924"/>
  <w15:docId w15:val="{26076F1D-CC31-483C-85D9-E285D443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07"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paragraph" w:styleId="21">
    <w:name w:val="Body Text 2"/>
    <w:basedOn w:val="a"/>
    <w:link w:val="22"/>
    <w:rsid w:val="00967018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670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670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586CF4"/>
    <w:rPr>
      <w:color w:val="0000FF" w:themeColor="hyperlink"/>
      <w:u w:val="single"/>
    </w:rPr>
  </w:style>
  <w:style w:type="paragraph" w:styleId="a8">
    <w:name w:val="Body Text"/>
    <w:aliases w:val="Знак2"/>
    <w:basedOn w:val="a"/>
    <w:link w:val="a9"/>
    <w:rsid w:val="00586CF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aliases w:val="Знак2 Знак"/>
    <w:basedOn w:val="a0"/>
    <w:link w:val="a8"/>
    <w:rsid w:val="00586C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586CF4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586CF4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FD74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749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749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74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7493"/>
    <w:rPr>
      <w:b/>
      <w:bCs/>
      <w:sz w:val="20"/>
      <w:szCs w:val="20"/>
    </w:rPr>
  </w:style>
  <w:style w:type="character" w:customStyle="1" w:styleId="value8">
    <w:name w:val="value8"/>
    <w:basedOn w:val="a0"/>
    <w:rsid w:val="0088359A"/>
    <w:rPr>
      <w:sz w:val="22"/>
      <w:szCs w:val="22"/>
    </w:rPr>
  </w:style>
  <w:style w:type="character" w:customStyle="1" w:styleId="hilight4">
    <w:name w:val="hilight4"/>
    <w:basedOn w:val="a0"/>
    <w:rsid w:val="00F3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780344" TargetMode="External"/><Relationship Id="rId13" Type="http://schemas.openxmlformats.org/officeDocument/2006/relationships/hyperlink" Target="http://www.iprbookshop.ru/7489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bookread2.php?book=780344" TargetMode="External"/><Relationship Id="rId12" Type="http://schemas.openxmlformats.org/officeDocument/2006/relationships/hyperlink" Target="http://znanium.com/bookread2.php?book=75785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nanium.com/bookread2.php?book=1002635" TargetMode="External"/><Relationship Id="rId11" Type="http://schemas.openxmlformats.org/officeDocument/2006/relationships/hyperlink" Target="http://www.studentlibrary.ru/doc/ISBN9785906879400-SCN0000/000.html" TargetMode="External"/><Relationship Id="rId5" Type="http://schemas.openxmlformats.org/officeDocument/2006/relationships/hyperlink" Target="mailto:nurimbetov.rm@dvfu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tudentlibrary.ru/doc/ISBN9785392154524-SCN0000/0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792441" TargetMode="External"/><Relationship Id="rId14" Type="http://schemas.openxmlformats.org/officeDocument/2006/relationships/hyperlink" Target="http://znanium.com/bookread2.php?book=1007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4575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30592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Рустам</cp:lastModifiedBy>
  <cp:revision>7</cp:revision>
  <cp:lastPrinted>2020-03-18T02:23:00Z</cp:lastPrinted>
  <dcterms:created xsi:type="dcterms:W3CDTF">2020-04-05T07:32:00Z</dcterms:created>
  <dcterms:modified xsi:type="dcterms:W3CDTF">2020-04-05T09:25:00Z</dcterms:modified>
</cp:coreProperties>
</file>