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F8E" w:rsidRDefault="007E0F8E" w:rsidP="007E0F8E">
      <w:pPr>
        <w:spacing w:after="200" w:line="276" w:lineRule="auto"/>
        <w:jc w:val="center"/>
        <w:rPr>
          <w:sz w:val="36"/>
          <w:szCs w:val="36"/>
          <w:lang w:eastAsia="en-US"/>
        </w:rPr>
      </w:pPr>
    </w:p>
    <w:p w:rsidR="007E0F8E" w:rsidRDefault="007E0F8E" w:rsidP="007E0F8E">
      <w:pPr>
        <w:spacing w:after="200" w:line="276" w:lineRule="auto"/>
        <w:jc w:val="center"/>
        <w:rPr>
          <w:sz w:val="36"/>
          <w:szCs w:val="36"/>
          <w:lang w:eastAsia="en-US"/>
        </w:rPr>
      </w:pPr>
    </w:p>
    <w:p w:rsidR="007E0F8E" w:rsidRDefault="007E0F8E" w:rsidP="007E0F8E">
      <w:pPr>
        <w:spacing w:after="200" w:line="276" w:lineRule="auto"/>
        <w:jc w:val="center"/>
        <w:rPr>
          <w:sz w:val="36"/>
          <w:szCs w:val="36"/>
          <w:lang w:eastAsia="en-US"/>
        </w:rPr>
      </w:pPr>
    </w:p>
    <w:p w:rsidR="007E0F8E" w:rsidRDefault="007E0F8E" w:rsidP="007E0F8E">
      <w:pPr>
        <w:spacing w:after="200" w:line="276" w:lineRule="auto"/>
        <w:jc w:val="center"/>
        <w:rPr>
          <w:sz w:val="36"/>
          <w:szCs w:val="36"/>
          <w:lang w:eastAsia="en-US"/>
        </w:rPr>
      </w:pPr>
    </w:p>
    <w:p w:rsidR="007E0F8E" w:rsidRPr="007E0F8E" w:rsidRDefault="007E0F8E" w:rsidP="007E0F8E">
      <w:pPr>
        <w:spacing w:after="200" w:line="276" w:lineRule="auto"/>
        <w:jc w:val="center"/>
        <w:rPr>
          <w:sz w:val="32"/>
          <w:szCs w:val="32"/>
          <w:lang w:eastAsia="en-US"/>
        </w:rPr>
      </w:pPr>
      <w:r w:rsidRPr="007E0F8E">
        <w:rPr>
          <w:sz w:val="36"/>
          <w:szCs w:val="36"/>
          <w:lang w:eastAsia="en-US"/>
        </w:rPr>
        <w:t>СТРУКТУРА ЭЛЕКТРОННОГО УЧЕБНОГО КУРСА «</w:t>
      </w:r>
      <w:r>
        <w:rPr>
          <w:sz w:val="36"/>
          <w:szCs w:val="36"/>
          <w:lang w:eastAsia="en-US"/>
        </w:rPr>
        <w:t>БАНКОВСКИЙ НАДЗОР</w:t>
      </w:r>
      <w:r w:rsidRPr="007E0F8E">
        <w:rPr>
          <w:sz w:val="36"/>
          <w:szCs w:val="36"/>
          <w:lang w:eastAsia="en-US"/>
        </w:rPr>
        <w:t xml:space="preserve">» ДЛЯ СТУДЕНТОВ, ОБУЧАЮЩИХСЯ С ПРИМЕНЕНИЕМ ДОТ </w:t>
      </w:r>
      <w:r w:rsidRPr="007E0F8E">
        <w:rPr>
          <w:sz w:val="32"/>
          <w:szCs w:val="32"/>
          <w:lang w:eastAsia="en-US"/>
        </w:rPr>
        <w:t xml:space="preserve">(формируется одним файлом по каждой дисциплине в </w:t>
      </w:r>
      <w:proofErr w:type="gramStart"/>
      <w:r w:rsidRPr="007E0F8E">
        <w:rPr>
          <w:sz w:val="32"/>
          <w:szCs w:val="32"/>
          <w:lang w:eastAsia="en-US"/>
        </w:rPr>
        <w:t>формате  .</w:t>
      </w:r>
      <w:proofErr w:type="gramEnd"/>
      <w:r w:rsidRPr="007E0F8E">
        <w:rPr>
          <w:sz w:val="32"/>
          <w:szCs w:val="32"/>
          <w:lang w:val="en-US" w:eastAsia="en-US"/>
        </w:rPr>
        <w:t>doc</w:t>
      </w:r>
      <w:r w:rsidRPr="007E0F8E">
        <w:rPr>
          <w:sz w:val="32"/>
          <w:szCs w:val="32"/>
          <w:lang w:eastAsia="en-US"/>
        </w:rPr>
        <w:t xml:space="preserve"> / .</w:t>
      </w:r>
      <w:proofErr w:type="spellStart"/>
      <w:r w:rsidRPr="007E0F8E">
        <w:rPr>
          <w:sz w:val="32"/>
          <w:szCs w:val="32"/>
          <w:lang w:val="en-US" w:eastAsia="en-US"/>
        </w:rPr>
        <w:t>docx</w:t>
      </w:r>
      <w:proofErr w:type="spellEnd"/>
      <w:r w:rsidRPr="007E0F8E">
        <w:rPr>
          <w:sz w:val="32"/>
          <w:szCs w:val="32"/>
          <w:lang w:eastAsia="en-US"/>
        </w:rPr>
        <w:t>)</w:t>
      </w:r>
    </w:p>
    <w:p w:rsidR="00D95B14" w:rsidRDefault="00D95B14" w:rsidP="00D95B14">
      <w:pPr>
        <w:rPr>
          <w:b/>
          <w:sz w:val="28"/>
          <w:szCs w:val="28"/>
        </w:rPr>
      </w:pPr>
    </w:p>
    <w:p w:rsidR="007E0F8E" w:rsidRDefault="007E0F8E" w:rsidP="00D95B14">
      <w:pPr>
        <w:rPr>
          <w:b/>
          <w:sz w:val="28"/>
          <w:szCs w:val="28"/>
        </w:rPr>
      </w:pPr>
    </w:p>
    <w:p w:rsidR="007E0F8E" w:rsidRDefault="007E0F8E" w:rsidP="00D95B14">
      <w:pPr>
        <w:rPr>
          <w:b/>
          <w:sz w:val="28"/>
          <w:szCs w:val="28"/>
        </w:rPr>
      </w:pPr>
    </w:p>
    <w:p w:rsidR="007E0F8E" w:rsidRDefault="007E0F8E" w:rsidP="00D95B14">
      <w:pPr>
        <w:rPr>
          <w:b/>
          <w:sz w:val="28"/>
          <w:szCs w:val="28"/>
        </w:rPr>
      </w:pPr>
    </w:p>
    <w:p w:rsidR="007E0F8E" w:rsidRDefault="007E0F8E" w:rsidP="00D95B14">
      <w:pPr>
        <w:rPr>
          <w:b/>
          <w:sz w:val="28"/>
          <w:szCs w:val="28"/>
        </w:rPr>
      </w:pPr>
    </w:p>
    <w:p w:rsidR="007E0F8E" w:rsidRDefault="007E0F8E" w:rsidP="00D95B14">
      <w:pPr>
        <w:rPr>
          <w:b/>
          <w:sz w:val="28"/>
          <w:szCs w:val="28"/>
        </w:rPr>
      </w:pPr>
    </w:p>
    <w:p w:rsidR="007E0F8E" w:rsidRDefault="007E0F8E" w:rsidP="00D95B14">
      <w:pPr>
        <w:rPr>
          <w:b/>
          <w:sz w:val="28"/>
          <w:szCs w:val="28"/>
        </w:rPr>
      </w:pPr>
    </w:p>
    <w:p w:rsidR="007E0F8E" w:rsidRDefault="007E0F8E" w:rsidP="00D95B14">
      <w:pPr>
        <w:rPr>
          <w:b/>
          <w:sz w:val="28"/>
          <w:szCs w:val="28"/>
        </w:rPr>
      </w:pPr>
    </w:p>
    <w:p w:rsidR="007E0F8E" w:rsidRDefault="007E0F8E" w:rsidP="00D95B14">
      <w:pPr>
        <w:rPr>
          <w:b/>
          <w:sz w:val="28"/>
          <w:szCs w:val="28"/>
        </w:rPr>
      </w:pPr>
    </w:p>
    <w:p w:rsidR="00D95B14" w:rsidRPr="00F47AB9" w:rsidRDefault="00D95B14" w:rsidP="007E0F8E">
      <w:pPr>
        <w:rPr>
          <w:b/>
          <w:caps/>
          <w:sz w:val="28"/>
          <w:szCs w:val="28"/>
        </w:rPr>
      </w:pPr>
    </w:p>
    <w:p w:rsidR="00D95B14" w:rsidRDefault="00D95B14" w:rsidP="00D95B14">
      <w:pPr>
        <w:spacing w:line="276" w:lineRule="auto"/>
        <w:ind w:firstLine="567"/>
        <w:jc w:val="both"/>
        <w:rPr>
          <w:sz w:val="28"/>
          <w:szCs w:val="28"/>
        </w:rPr>
      </w:pPr>
      <w:r w:rsidRPr="00BF313E">
        <w:rPr>
          <w:sz w:val="28"/>
          <w:szCs w:val="28"/>
        </w:rPr>
        <w:t>Рабочая программа дисциплины</w:t>
      </w:r>
      <w:r>
        <w:rPr>
          <w:sz w:val="28"/>
          <w:szCs w:val="28"/>
        </w:rPr>
        <w:t xml:space="preserve"> «Банковский надзор» составлена для обучающихся направления подготовки 40.04.01 Юриспруденция профиля Юрист в сфере частного права в соответствии </w:t>
      </w:r>
      <w:r w:rsidRPr="00443DC0">
        <w:rPr>
          <w:sz w:val="28"/>
          <w:szCs w:val="28"/>
        </w:rPr>
        <w:t>с Образовательным стандартом ДВФУ, утвержденным</w:t>
      </w:r>
      <w:r w:rsidRPr="004C45AC">
        <w:rPr>
          <w:sz w:val="28"/>
          <w:szCs w:val="28"/>
        </w:rPr>
        <w:t xml:space="preserve"> </w:t>
      </w:r>
      <w:r w:rsidRPr="006C3088">
        <w:rPr>
          <w:sz w:val="28"/>
          <w:szCs w:val="28"/>
        </w:rPr>
        <w:t>приказом ректора ДВФУ № 12-13-1282 от 07.07.2015</w:t>
      </w:r>
      <w:r>
        <w:rPr>
          <w:sz w:val="28"/>
          <w:szCs w:val="28"/>
        </w:rPr>
        <w:t>,</w:t>
      </w:r>
      <w:r w:rsidRPr="00443DC0">
        <w:rPr>
          <w:sz w:val="28"/>
          <w:szCs w:val="28"/>
        </w:rPr>
        <w:t xml:space="preserve"> и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443DC0">
        <w:rPr>
          <w:sz w:val="28"/>
          <w:szCs w:val="28"/>
        </w:rPr>
        <w:t>бакалавриата</w:t>
      </w:r>
      <w:proofErr w:type="spellEnd"/>
      <w:r w:rsidRPr="00443DC0">
        <w:rPr>
          <w:sz w:val="28"/>
          <w:szCs w:val="28"/>
        </w:rPr>
        <w:t xml:space="preserve">, программам </w:t>
      </w:r>
      <w:proofErr w:type="spellStart"/>
      <w:r w:rsidRPr="00443DC0">
        <w:rPr>
          <w:sz w:val="28"/>
          <w:szCs w:val="28"/>
        </w:rPr>
        <w:t>специалитета</w:t>
      </w:r>
      <w:proofErr w:type="spellEnd"/>
      <w:r w:rsidRPr="00443DC0">
        <w:rPr>
          <w:sz w:val="28"/>
          <w:szCs w:val="28"/>
        </w:rPr>
        <w:t xml:space="preserve">, программам магистратуры, утвержденным приказом </w:t>
      </w:r>
      <w:proofErr w:type="spellStart"/>
      <w:r w:rsidRPr="00443DC0">
        <w:rPr>
          <w:sz w:val="28"/>
          <w:szCs w:val="28"/>
        </w:rPr>
        <w:t>Минобрнауки</w:t>
      </w:r>
      <w:proofErr w:type="spellEnd"/>
      <w:r w:rsidRPr="00443DC0">
        <w:rPr>
          <w:sz w:val="28"/>
          <w:szCs w:val="28"/>
        </w:rPr>
        <w:t xml:space="preserve"> от 05.04.2017 № 301.</w:t>
      </w:r>
    </w:p>
    <w:p w:rsidR="00D95B14" w:rsidRDefault="00D95B14" w:rsidP="00D95B14">
      <w:pPr>
        <w:spacing w:line="276" w:lineRule="auto"/>
        <w:ind w:firstLine="567"/>
        <w:jc w:val="both"/>
        <w:rPr>
          <w:sz w:val="28"/>
          <w:szCs w:val="28"/>
        </w:rPr>
      </w:pPr>
    </w:p>
    <w:p w:rsidR="00D95B14" w:rsidRPr="00FB214F" w:rsidRDefault="00D95B14" w:rsidP="00D95B14">
      <w:pPr>
        <w:pStyle w:val="ac"/>
        <w:spacing w:line="276" w:lineRule="auto"/>
        <w:ind w:left="0" w:firstLine="567"/>
        <w:jc w:val="both"/>
        <w:rPr>
          <w:b/>
          <w:sz w:val="28"/>
          <w:szCs w:val="28"/>
        </w:rPr>
      </w:pPr>
      <w:bookmarkStart w:id="0" w:name="_Ref4018931"/>
      <w:r>
        <w:rPr>
          <w:b/>
          <w:sz w:val="28"/>
          <w:szCs w:val="28"/>
        </w:rPr>
        <w:t xml:space="preserve">1. </w:t>
      </w:r>
      <w:r w:rsidRPr="00FB214F">
        <w:rPr>
          <w:b/>
          <w:sz w:val="28"/>
          <w:szCs w:val="28"/>
        </w:rPr>
        <w:t>Цели и задачи освоения дисциплины</w:t>
      </w:r>
      <w:bookmarkEnd w:id="0"/>
    </w:p>
    <w:p w:rsidR="00D95B14" w:rsidRDefault="00D95B14" w:rsidP="00D95B14">
      <w:pPr>
        <w:pStyle w:val="ac"/>
        <w:spacing w:line="276" w:lineRule="auto"/>
        <w:ind w:left="927"/>
        <w:jc w:val="both"/>
        <w:rPr>
          <w:sz w:val="28"/>
          <w:szCs w:val="28"/>
        </w:rPr>
      </w:pPr>
    </w:p>
    <w:p w:rsidR="00D95B14" w:rsidRPr="00AB1051" w:rsidRDefault="00D95B14" w:rsidP="00D95B14">
      <w:pPr>
        <w:spacing w:line="276" w:lineRule="auto"/>
        <w:jc w:val="both"/>
        <w:rPr>
          <w:b/>
          <w:sz w:val="28"/>
          <w:szCs w:val="28"/>
        </w:rPr>
      </w:pPr>
      <w:r>
        <w:rPr>
          <w:b/>
          <w:sz w:val="28"/>
          <w:szCs w:val="28"/>
        </w:rPr>
        <w:t xml:space="preserve">          </w:t>
      </w:r>
      <w:r w:rsidRPr="00AB1051">
        <w:rPr>
          <w:b/>
          <w:sz w:val="28"/>
          <w:szCs w:val="28"/>
        </w:rPr>
        <w:t>Цели освоения дисциплины:</w:t>
      </w:r>
    </w:p>
    <w:p w:rsidR="00D95B14" w:rsidRPr="003C6177" w:rsidRDefault="00D95B14" w:rsidP="00D95B14">
      <w:pPr>
        <w:pStyle w:val="ac"/>
        <w:spacing w:line="276" w:lineRule="auto"/>
        <w:ind w:left="709"/>
        <w:jc w:val="both"/>
        <w:rPr>
          <w:sz w:val="28"/>
          <w:szCs w:val="28"/>
        </w:rPr>
      </w:pPr>
      <w:r w:rsidRPr="003C6177">
        <w:rPr>
          <w:sz w:val="28"/>
          <w:szCs w:val="28"/>
        </w:rPr>
        <w:t xml:space="preserve">Развитие у студентов высоких личностных качеств, глубоких профессиональных знаний, умений и </w:t>
      </w:r>
      <w:r>
        <w:rPr>
          <w:sz w:val="28"/>
          <w:szCs w:val="28"/>
        </w:rPr>
        <w:t xml:space="preserve">способностей применения банковского законодательства, освоение </w:t>
      </w:r>
      <w:r w:rsidRPr="00051BF6">
        <w:rPr>
          <w:sz w:val="28"/>
          <w:szCs w:val="28"/>
        </w:rPr>
        <w:t xml:space="preserve">научно-теоретических и практических проблем в области банковского надзора и приобретение компетенций, позволяющих им проводить самостоятельные научные исследования в </w:t>
      </w:r>
      <w:proofErr w:type="gramStart"/>
      <w:r w:rsidRPr="00051BF6">
        <w:rPr>
          <w:sz w:val="28"/>
          <w:szCs w:val="28"/>
        </w:rPr>
        <w:t>сфере  правового</w:t>
      </w:r>
      <w:proofErr w:type="gramEnd"/>
      <w:r w:rsidRPr="00051BF6">
        <w:rPr>
          <w:sz w:val="28"/>
          <w:szCs w:val="28"/>
        </w:rPr>
        <w:t xml:space="preserve"> регулирования банковской деятельности и </w:t>
      </w:r>
      <w:r w:rsidRPr="00051BF6">
        <w:rPr>
          <w:sz w:val="28"/>
          <w:szCs w:val="28"/>
        </w:rPr>
        <w:lastRenderedPageBreak/>
        <w:t>банковского надзора в России на высоком научно</w:t>
      </w:r>
      <w:r>
        <w:rPr>
          <w:sz w:val="28"/>
          <w:szCs w:val="28"/>
        </w:rPr>
        <w:t>-</w:t>
      </w:r>
      <w:r w:rsidRPr="00051BF6">
        <w:rPr>
          <w:sz w:val="28"/>
          <w:szCs w:val="28"/>
        </w:rPr>
        <w:t>исследовательском уровне.</w:t>
      </w:r>
    </w:p>
    <w:p w:rsidR="00D95B14" w:rsidRDefault="00D95B14" w:rsidP="00D95B14">
      <w:pPr>
        <w:pStyle w:val="ac"/>
        <w:spacing w:line="276" w:lineRule="auto"/>
        <w:ind w:left="709"/>
        <w:jc w:val="both"/>
        <w:rPr>
          <w:b/>
          <w:sz w:val="28"/>
          <w:szCs w:val="28"/>
        </w:rPr>
      </w:pPr>
      <w:r>
        <w:rPr>
          <w:b/>
          <w:sz w:val="28"/>
          <w:szCs w:val="28"/>
        </w:rPr>
        <w:t xml:space="preserve">Задачи </w:t>
      </w:r>
      <w:r w:rsidRPr="00FB214F">
        <w:rPr>
          <w:b/>
          <w:sz w:val="28"/>
          <w:szCs w:val="28"/>
        </w:rPr>
        <w:t>освоения дисциплины:</w:t>
      </w:r>
    </w:p>
    <w:p w:rsidR="00D95B14" w:rsidRPr="005C360A" w:rsidRDefault="00D95B14" w:rsidP="00D95B14">
      <w:pPr>
        <w:pStyle w:val="ac"/>
        <w:numPr>
          <w:ilvl w:val="0"/>
          <w:numId w:val="18"/>
        </w:numPr>
        <w:spacing w:line="276" w:lineRule="auto"/>
        <w:ind w:left="709" w:hanging="425"/>
        <w:jc w:val="both"/>
        <w:rPr>
          <w:sz w:val="28"/>
          <w:szCs w:val="28"/>
        </w:rPr>
      </w:pPr>
      <w:r w:rsidRPr="005C360A">
        <w:rPr>
          <w:sz w:val="28"/>
          <w:szCs w:val="28"/>
        </w:rPr>
        <w:t xml:space="preserve">овладение системой базовых понятий и представлений о категориальном аппарате </w:t>
      </w:r>
      <w:r>
        <w:rPr>
          <w:sz w:val="28"/>
          <w:szCs w:val="28"/>
        </w:rPr>
        <w:t>дисциплины</w:t>
      </w:r>
      <w:r w:rsidRPr="005C360A">
        <w:rPr>
          <w:sz w:val="28"/>
          <w:szCs w:val="28"/>
        </w:rPr>
        <w:t xml:space="preserve">, особенностях их применения в процессе познания тенденций и перспектив регулирования банковской деятельности и осуществления </w:t>
      </w:r>
      <w:proofErr w:type="spellStart"/>
      <w:r w:rsidRPr="005C360A">
        <w:rPr>
          <w:sz w:val="28"/>
          <w:szCs w:val="28"/>
        </w:rPr>
        <w:t>пруденциального</w:t>
      </w:r>
      <w:proofErr w:type="spellEnd"/>
      <w:r w:rsidRPr="005C360A">
        <w:rPr>
          <w:sz w:val="28"/>
          <w:szCs w:val="28"/>
        </w:rPr>
        <w:t xml:space="preserve"> банковского надзора;</w:t>
      </w:r>
    </w:p>
    <w:p w:rsidR="00D95B14" w:rsidRPr="005C360A" w:rsidRDefault="00D95B14" w:rsidP="00D95B14">
      <w:pPr>
        <w:pStyle w:val="ac"/>
        <w:numPr>
          <w:ilvl w:val="0"/>
          <w:numId w:val="18"/>
        </w:numPr>
        <w:spacing w:line="276" w:lineRule="auto"/>
        <w:ind w:left="709" w:hanging="425"/>
        <w:jc w:val="both"/>
        <w:rPr>
          <w:sz w:val="28"/>
          <w:szCs w:val="28"/>
        </w:rPr>
      </w:pPr>
      <w:r>
        <w:rPr>
          <w:sz w:val="28"/>
          <w:szCs w:val="28"/>
        </w:rPr>
        <w:t>и</w:t>
      </w:r>
      <w:r w:rsidRPr="005C360A">
        <w:rPr>
          <w:sz w:val="28"/>
          <w:szCs w:val="28"/>
        </w:rPr>
        <w:t>зучение и осмысление основных тенденций развития банковского права и банковского надзора; выработка навыков прогнозирования процессов развития правового регулирования банковской деятельности и осуществления банковского надзора;</w:t>
      </w:r>
    </w:p>
    <w:p w:rsidR="00D95B14" w:rsidRPr="005C360A" w:rsidRDefault="00D95B14" w:rsidP="00D95B14">
      <w:pPr>
        <w:pStyle w:val="ac"/>
        <w:numPr>
          <w:ilvl w:val="0"/>
          <w:numId w:val="18"/>
        </w:numPr>
        <w:spacing w:line="276" w:lineRule="auto"/>
        <w:ind w:left="709" w:hanging="425"/>
        <w:jc w:val="both"/>
        <w:rPr>
          <w:sz w:val="28"/>
          <w:szCs w:val="28"/>
        </w:rPr>
      </w:pPr>
      <w:r>
        <w:rPr>
          <w:sz w:val="28"/>
          <w:szCs w:val="28"/>
        </w:rPr>
        <w:t>о</w:t>
      </w:r>
      <w:r w:rsidRPr="005C360A">
        <w:rPr>
          <w:sz w:val="28"/>
          <w:szCs w:val="28"/>
        </w:rPr>
        <w:t xml:space="preserve">владение методологией и методикой организации </w:t>
      </w:r>
      <w:r>
        <w:rPr>
          <w:sz w:val="28"/>
          <w:szCs w:val="28"/>
        </w:rPr>
        <w:t xml:space="preserve">научного </w:t>
      </w:r>
      <w:r w:rsidRPr="005C360A">
        <w:rPr>
          <w:sz w:val="28"/>
          <w:szCs w:val="28"/>
        </w:rPr>
        <w:t>исследования правовых явлений</w:t>
      </w:r>
      <w:r>
        <w:rPr>
          <w:sz w:val="28"/>
          <w:szCs w:val="28"/>
        </w:rPr>
        <w:t>.</w:t>
      </w:r>
    </w:p>
    <w:p w:rsidR="00D95B14" w:rsidRDefault="00D95B14" w:rsidP="00D95B14">
      <w:pPr>
        <w:pStyle w:val="ac"/>
        <w:spacing w:line="276" w:lineRule="auto"/>
        <w:ind w:left="0"/>
        <w:jc w:val="both"/>
        <w:rPr>
          <w:b/>
          <w:sz w:val="28"/>
          <w:szCs w:val="28"/>
        </w:rPr>
      </w:pPr>
      <w:bookmarkStart w:id="1" w:name="_Ref4018935"/>
    </w:p>
    <w:p w:rsidR="00D95B14" w:rsidRDefault="00D95B14" w:rsidP="00D95B14">
      <w:pPr>
        <w:pStyle w:val="ac"/>
        <w:spacing w:line="276" w:lineRule="auto"/>
        <w:ind w:left="0" w:firstLine="567"/>
        <w:jc w:val="both"/>
        <w:rPr>
          <w:b/>
          <w:sz w:val="28"/>
          <w:szCs w:val="28"/>
        </w:rPr>
      </w:pPr>
      <w:r>
        <w:rPr>
          <w:b/>
          <w:sz w:val="28"/>
          <w:szCs w:val="28"/>
        </w:rPr>
        <w:t>2. Объем трудоемкости дисциплины</w:t>
      </w:r>
      <w:bookmarkEnd w:id="1"/>
    </w:p>
    <w:p w:rsidR="00D95B14" w:rsidRDefault="00D95B14" w:rsidP="00D95B14">
      <w:pPr>
        <w:pStyle w:val="ac"/>
        <w:spacing w:line="276" w:lineRule="auto"/>
        <w:ind w:left="567"/>
        <w:jc w:val="both"/>
        <w:rPr>
          <w:b/>
          <w:sz w:val="28"/>
          <w:szCs w:val="28"/>
        </w:rPr>
      </w:pPr>
    </w:p>
    <w:p w:rsidR="00D95B14" w:rsidRDefault="00D95B14" w:rsidP="00D95B14">
      <w:pPr>
        <w:pStyle w:val="ac"/>
        <w:autoSpaceDE w:val="0"/>
        <w:autoSpaceDN w:val="0"/>
        <w:adjustRightInd w:val="0"/>
        <w:spacing w:line="276" w:lineRule="auto"/>
        <w:ind w:left="0"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Трудоемкость</w:t>
      </w:r>
      <w:r w:rsidRPr="006B64DC">
        <w:rPr>
          <w:rFonts w:ascii="TimesNewRoman???????" w:eastAsiaTheme="minorHAnsi" w:hAnsi="TimesNewRoman???????" w:cs="TimesNewRoman???????"/>
          <w:sz w:val="28"/>
          <w:szCs w:val="28"/>
          <w:lang w:eastAsia="en-US"/>
        </w:rPr>
        <w:t xml:space="preserve"> дисциплины в зачетных единицах с указанием количества академических часов, выделенных на</w:t>
      </w:r>
      <w:r>
        <w:rPr>
          <w:rFonts w:ascii="TimesNewRoman???????" w:eastAsiaTheme="minorHAnsi" w:hAnsi="TimesNewRoman???????" w:cs="TimesNewRoman???????"/>
          <w:sz w:val="28"/>
          <w:szCs w:val="28"/>
          <w:lang w:eastAsia="en-US"/>
        </w:rPr>
        <w:t xml:space="preserve"> </w:t>
      </w:r>
      <w:r w:rsidRPr="006B64DC">
        <w:rPr>
          <w:rFonts w:ascii="TimesNewRoman???????" w:eastAsiaTheme="minorHAnsi" w:hAnsi="TimesNewRoman???????" w:cs="TimesNewRoman???????"/>
          <w:sz w:val="28"/>
          <w:szCs w:val="28"/>
          <w:lang w:eastAsia="en-US"/>
        </w:rPr>
        <w:t xml:space="preserve">контактную работу с обучающимися (по видам </w:t>
      </w:r>
      <w:r w:rsidRPr="006B64DC">
        <w:rPr>
          <w:rFonts w:ascii="TimesNewRoman???????" w:eastAsiaTheme="minorHAnsi" w:hAnsi="TimesNewRoman???????" w:cs="TimesNewRoman???????"/>
          <w:sz w:val="28"/>
          <w:szCs w:val="28"/>
          <w:lang w:eastAsia="en-US"/>
        </w:rPr>
        <w:t>учебных занятий) и на самостоятельную работу по всем</w:t>
      </w:r>
      <w:r>
        <w:rPr>
          <w:rFonts w:ascii="TimesNewRoman???????" w:eastAsiaTheme="minorHAnsi" w:hAnsi="TimesNewRoman???????" w:cs="TimesNewRoman???????"/>
          <w:sz w:val="28"/>
          <w:szCs w:val="28"/>
          <w:lang w:eastAsia="en-US"/>
        </w:rPr>
        <w:t xml:space="preserve"> </w:t>
      </w:r>
      <w:r w:rsidRPr="006B64DC">
        <w:rPr>
          <w:rFonts w:ascii="TimesNewRoman???????" w:eastAsiaTheme="minorHAnsi" w:hAnsi="TimesNewRoman???????" w:cs="TimesNewRoman???????"/>
          <w:sz w:val="28"/>
          <w:szCs w:val="28"/>
          <w:lang w:eastAsia="en-US"/>
        </w:rPr>
        <w:t xml:space="preserve">формам обучения, приведен в таблице </w:t>
      </w:r>
      <w:r>
        <w:rPr>
          <w:rFonts w:ascii="TimesNewRoman???????" w:eastAsiaTheme="minorHAnsi" w:hAnsi="TimesNewRoman???????" w:cs="TimesNewRoman???????"/>
          <w:sz w:val="28"/>
          <w:szCs w:val="28"/>
          <w:lang w:eastAsia="en-US"/>
        </w:rPr>
        <w:t>1</w:t>
      </w:r>
      <w:r w:rsidRPr="006B64DC">
        <w:rPr>
          <w:rFonts w:ascii="TimesNewRoman???????" w:eastAsiaTheme="minorHAnsi" w:hAnsi="TimesNewRoman???????" w:cs="TimesNewRoman???????"/>
          <w:sz w:val="28"/>
          <w:szCs w:val="28"/>
          <w:lang w:eastAsia="en-US"/>
        </w:rPr>
        <w:t>.</w:t>
      </w:r>
    </w:p>
    <w:p w:rsidR="00D95B14" w:rsidRDefault="00D95B14" w:rsidP="00D95B14">
      <w:pPr>
        <w:pStyle w:val="ac"/>
        <w:autoSpaceDE w:val="0"/>
        <w:autoSpaceDN w:val="0"/>
        <w:adjustRightInd w:val="0"/>
        <w:spacing w:line="276" w:lineRule="auto"/>
        <w:ind w:left="0" w:firstLine="567"/>
        <w:jc w:val="both"/>
        <w:rPr>
          <w:rFonts w:ascii="TimesNewRoman???????" w:eastAsiaTheme="minorHAnsi" w:hAnsi="TimesNewRoman???????" w:cs="TimesNewRoman???????"/>
          <w:sz w:val="28"/>
          <w:szCs w:val="28"/>
          <w:lang w:eastAsia="en-US"/>
        </w:rPr>
      </w:pPr>
    </w:p>
    <w:p w:rsidR="00D95B14" w:rsidRDefault="00D95B14" w:rsidP="00D95B14">
      <w:pPr>
        <w:pStyle w:val="ac"/>
        <w:autoSpaceDE w:val="0"/>
        <w:autoSpaceDN w:val="0"/>
        <w:adjustRightInd w:val="0"/>
        <w:spacing w:line="276" w:lineRule="auto"/>
        <w:ind w:left="0"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Таблица 1</w:t>
      </w:r>
    </w:p>
    <w:tbl>
      <w:tblPr>
        <w:tblStyle w:val="ad"/>
        <w:tblW w:w="8447" w:type="dxa"/>
        <w:tblInd w:w="-714" w:type="dxa"/>
        <w:tblLayout w:type="fixed"/>
        <w:tblLook w:val="04A0" w:firstRow="1" w:lastRow="0" w:firstColumn="1" w:lastColumn="0" w:noHBand="0" w:noVBand="1"/>
      </w:tblPr>
      <w:tblGrid>
        <w:gridCol w:w="1310"/>
        <w:gridCol w:w="833"/>
        <w:gridCol w:w="810"/>
        <w:gridCol w:w="857"/>
        <w:gridCol w:w="357"/>
        <w:gridCol w:w="595"/>
        <w:gridCol w:w="476"/>
        <w:gridCol w:w="594"/>
        <w:gridCol w:w="477"/>
        <w:gridCol w:w="469"/>
        <w:gridCol w:w="484"/>
        <w:gridCol w:w="469"/>
        <w:gridCol w:w="716"/>
      </w:tblGrid>
      <w:tr w:rsidR="00D95B14" w:rsidTr="007E0F8E">
        <w:trPr>
          <w:trHeight w:val="575"/>
        </w:trPr>
        <w:tc>
          <w:tcPr>
            <w:tcW w:w="1310" w:type="dxa"/>
            <w:vMerge w:val="restart"/>
            <w:vAlign w:val="center"/>
          </w:tcPr>
          <w:p w:rsidR="00D95B14" w:rsidRPr="00F468D3"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sidRPr="00F468D3">
              <w:rPr>
                <w:rFonts w:ascii="TimesNewRoman???????" w:eastAsiaTheme="minorHAnsi" w:hAnsi="TimesNewRoman???????" w:cs="TimesNewRoman???????"/>
                <w:sz w:val="18"/>
                <w:szCs w:val="18"/>
                <w:lang w:eastAsia="en-US"/>
              </w:rPr>
              <w:t>ОПОП</w:t>
            </w:r>
          </w:p>
          <w:p w:rsidR="00D95B14" w:rsidRPr="00F468D3"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sidRPr="00F468D3">
              <w:rPr>
                <w:rFonts w:ascii="TimesNewRoman???????" w:eastAsiaTheme="minorHAnsi" w:hAnsi="TimesNewRoman???????" w:cs="TimesNewRoman???????"/>
                <w:sz w:val="18"/>
                <w:szCs w:val="18"/>
                <w:lang w:eastAsia="en-US"/>
              </w:rPr>
              <w:t>ВО</w:t>
            </w:r>
          </w:p>
        </w:tc>
        <w:tc>
          <w:tcPr>
            <w:tcW w:w="833" w:type="dxa"/>
            <w:vMerge w:val="restart"/>
            <w:vAlign w:val="center"/>
          </w:tcPr>
          <w:p w:rsidR="00D95B14" w:rsidRPr="00F468D3"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sidRPr="00F468D3">
              <w:rPr>
                <w:rFonts w:ascii="TimesNewRoman???????" w:eastAsiaTheme="minorHAnsi" w:hAnsi="TimesNewRoman???????" w:cs="TimesNewRoman???????"/>
                <w:sz w:val="18"/>
                <w:szCs w:val="18"/>
                <w:lang w:eastAsia="en-US"/>
              </w:rPr>
              <w:t>Форма обучени</w:t>
            </w:r>
            <w:r>
              <w:rPr>
                <w:rFonts w:ascii="TimesNewRoman???????" w:eastAsiaTheme="minorHAnsi" w:hAnsi="TimesNewRoman???????" w:cs="TimesNewRoman???????"/>
                <w:sz w:val="18"/>
                <w:szCs w:val="18"/>
                <w:lang w:eastAsia="en-US"/>
              </w:rPr>
              <w:t>я</w:t>
            </w:r>
          </w:p>
        </w:tc>
        <w:tc>
          <w:tcPr>
            <w:tcW w:w="810" w:type="dxa"/>
            <w:vMerge w:val="restart"/>
            <w:vAlign w:val="center"/>
          </w:tcPr>
          <w:p w:rsidR="00D95B14" w:rsidRPr="00F468D3"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sidRPr="00F468D3">
              <w:rPr>
                <w:rFonts w:ascii="TimesNewRoman???????" w:eastAsiaTheme="minorHAnsi" w:hAnsi="TimesNewRoman???????" w:cs="TimesNewRoman???????"/>
                <w:sz w:val="18"/>
                <w:szCs w:val="18"/>
                <w:lang w:eastAsia="en-US"/>
              </w:rPr>
              <w:t>Место в учебном плане</w:t>
            </w:r>
          </w:p>
        </w:tc>
        <w:tc>
          <w:tcPr>
            <w:tcW w:w="857" w:type="dxa"/>
            <w:vMerge w:val="restart"/>
            <w:vAlign w:val="center"/>
          </w:tcPr>
          <w:p w:rsidR="00D95B14"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Семестр</w:t>
            </w:r>
          </w:p>
          <w:p w:rsidR="00D95B14" w:rsidRPr="00F468D3"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Курс</w:t>
            </w:r>
          </w:p>
        </w:tc>
        <w:tc>
          <w:tcPr>
            <w:tcW w:w="952" w:type="dxa"/>
            <w:gridSpan w:val="2"/>
            <w:vAlign w:val="center"/>
          </w:tcPr>
          <w:p w:rsidR="00D95B14"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Трудоемкость</w:t>
            </w:r>
          </w:p>
          <w:p w:rsidR="00D95B14" w:rsidRPr="00F468D3"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всего</w:t>
            </w:r>
          </w:p>
        </w:tc>
        <w:tc>
          <w:tcPr>
            <w:tcW w:w="2500" w:type="dxa"/>
            <w:gridSpan w:val="5"/>
            <w:vAlign w:val="center"/>
          </w:tcPr>
          <w:p w:rsidR="00D95B14" w:rsidRPr="00F468D3"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Объем контактной работы</w:t>
            </w:r>
          </w:p>
        </w:tc>
        <w:tc>
          <w:tcPr>
            <w:tcW w:w="469" w:type="dxa"/>
            <w:vMerge w:val="restart"/>
            <w:vAlign w:val="center"/>
          </w:tcPr>
          <w:p w:rsidR="00D95B14" w:rsidRPr="00F468D3"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СРС</w:t>
            </w:r>
          </w:p>
        </w:tc>
        <w:tc>
          <w:tcPr>
            <w:tcW w:w="716" w:type="dxa"/>
            <w:vMerge w:val="restart"/>
            <w:vAlign w:val="center"/>
          </w:tcPr>
          <w:p w:rsidR="00D95B14"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Форма</w:t>
            </w:r>
          </w:p>
          <w:p w:rsidR="00D95B14" w:rsidRPr="00F468D3"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proofErr w:type="spellStart"/>
            <w:r>
              <w:rPr>
                <w:rFonts w:ascii="TimesNewRoman???????" w:eastAsiaTheme="minorHAnsi" w:hAnsi="TimesNewRoman???????" w:cs="TimesNewRoman???????"/>
                <w:sz w:val="18"/>
                <w:szCs w:val="18"/>
                <w:lang w:eastAsia="en-US"/>
              </w:rPr>
              <w:t>аттест</w:t>
            </w:r>
            <w:proofErr w:type="spellEnd"/>
            <w:r>
              <w:rPr>
                <w:rFonts w:ascii="TimesNewRoman???????" w:eastAsiaTheme="minorHAnsi" w:hAnsi="TimesNewRoman???????" w:cs="TimesNewRoman???????"/>
                <w:sz w:val="18"/>
                <w:szCs w:val="18"/>
                <w:lang w:eastAsia="en-US"/>
              </w:rPr>
              <w:t>.</w:t>
            </w:r>
          </w:p>
        </w:tc>
      </w:tr>
      <w:tr w:rsidR="00D95B14" w:rsidTr="007E0F8E">
        <w:trPr>
          <w:trHeight w:val="393"/>
        </w:trPr>
        <w:tc>
          <w:tcPr>
            <w:tcW w:w="1310" w:type="dxa"/>
            <w:vMerge/>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p>
        </w:tc>
        <w:tc>
          <w:tcPr>
            <w:tcW w:w="833" w:type="dxa"/>
            <w:vMerge/>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p>
        </w:tc>
        <w:tc>
          <w:tcPr>
            <w:tcW w:w="810" w:type="dxa"/>
            <w:vMerge/>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p>
        </w:tc>
        <w:tc>
          <w:tcPr>
            <w:tcW w:w="857" w:type="dxa"/>
            <w:vMerge/>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p>
        </w:tc>
        <w:tc>
          <w:tcPr>
            <w:tcW w:w="357" w:type="dxa"/>
            <w:vMerge w:val="restart"/>
            <w:vAlign w:val="center"/>
          </w:tcPr>
          <w:p w:rsidR="00D95B14" w:rsidRPr="00414EA8"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proofErr w:type="spellStart"/>
            <w:r w:rsidRPr="00414EA8">
              <w:rPr>
                <w:rFonts w:ascii="TimesNewRoman???????" w:eastAsiaTheme="minorHAnsi" w:hAnsi="TimesNewRoman???????" w:cs="TimesNewRoman???????"/>
                <w:sz w:val="18"/>
                <w:szCs w:val="18"/>
                <w:lang w:eastAsia="en-US"/>
              </w:rPr>
              <w:t>з.е</w:t>
            </w:r>
            <w:proofErr w:type="spellEnd"/>
            <w:r w:rsidRPr="00414EA8">
              <w:rPr>
                <w:rFonts w:ascii="TimesNewRoman???????" w:eastAsiaTheme="minorHAnsi" w:hAnsi="TimesNewRoman???????" w:cs="TimesNewRoman???????"/>
                <w:sz w:val="18"/>
                <w:szCs w:val="18"/>
                <w:lang w:eastAsia="en-US"/>
              </w:rPr>
              <w:t>.</w:t>
            </w:r>
          </w:p>
        </w:tc>
        <w:tc>
          <w:tcPr>
            <w:tcW w:w="595" w:type="dxa"/>
            <w:vMerge w:val="restart"/>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всего</w:t>
            </w:r>
          </w:p>
        </w:tc>
        <w:tc>
          <w:tcPr>
            <w:tcW w:w="1547" w:type="dxa"/>
            <w:gridSpan w:val="3"/>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Аудиторная</w:t>
            </w:r>
          </w:p>
        </w:tc>
        <w:tc>
          <w:tcPr>
            <w:tcW w:w="952" w:type="dxa"/>
            <w:gridSpan w:val="2"/>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Внеаудиторная</w:t>
            </w:r>
          </w:p>
        </w:tc>
        <w:tc>
          <w:tcPr>
            <w:tcW w:w="469" w:type="dxa"/>
            <w:vMerge/>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p>
        </w:tc>
        <w:tc>
          <w:tcPr>
            <w:tcW w:w="716" w:type="dxa"/>
            <w:vMerge/>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p>
        </w:tc>
      </w:tr>
      <w:tr w:rsidR="00D95B14" w:rsidTr="007E0F8E">
        <w:trPr>
          <w:trHeight w:val="210"/>
        </w:trPr>
        <w:tc>
          <w:tcPr>
            <w:tcW w:w="1310" w:type="dxa"/>
            <w:vMerge/>
            <w:vAlign w:val="center"/>
          </w:tcPr>
          <w:p w:rsidR="00D95B14" w:rsidRDefault="00D95B14" w:rsidP="007E0F8E">
            <w:pPr>
              <w:pStyle w:val="ac"/>
              <w:autoSpaceDE w:val="0"/>
              <w:autoSpaceDN w:val="0"/>
              <w:adjustRightInd w:val="0"/>
              <w:ind w:left="0"/>
              <w:jc w:val="center"/>
              <w:rPr>
                <w:rFonts w:ascii="TimesNewRoman???????" w:eastAsiaTheme="minorHAnsi" w:hAnsi="TimesNewRoman???????" w:cs="TimesNewRoman???????"/>
                <w:sz w:val="28"/>
                <w:szCs w:val="28"/>
                <w:lang w:eastAsia="en-US"/>
              </w:rPr>
            </w:pPr>
          </w:p>
        </w:tc>
        <w:tc>
          <w:tcPr>
            <w:tcW w:w="833" w:type="dxa"/>
            <w:vMerge/>
            <w:vAlign w:val="center"/>
          </w:tcPr>
          <w:p w:rsidR="00D95B14" w:rsidRDefault="00D95B14" w:rsidP="007E0F8E">
            <w:pPr>
              <w:pStyle w:val="ac"/>
              <w:autoSpaceDE w:val="0"/>
              <w:autoSpaceDN w:val="0"/>
              <w:adjustRightInd w:val="0"/>
              <w:ind w:left="0"/>
              <w:jc w:val="center"/>
              <w:rPr>
                <w:rFonts w:ascii="TimesNewRoman???????" w:eastAsiaTheme="minorHAnsi" w:hAnsi="TimesNewRoman???????" w:cs="TimesNewRoman???????"/>
                <w:sz w:val="28"/>
                <w:szCs w:val="28"/>
                <w:lang w:eastAsia="en-US"/>
              </w:rPr>
            </w:pPr>
          </w:p>
        </w:tc>
        <w:tc>
          <w:tcPr>
            <w:tcW w:w="810" w:type="dxa"/>
            <w:vMerge/>
            <w:vAlign w:val="center"/>
          </w:tcPr>
          <w:p w:rsidR="00D95B14" w:rsidRDefault="00D95B14" w:rsidP="007E0F8E">
            <w:pPr>
              <w:pStyle w:val="ac"/>
              <w:autoSpaceDE w:val="0"/>
              <w:autoSpaceDN w:val="0"/>
              <w:adjustRightInd w:val="0"/>
              <w:ind w:left="0"/>
              <w:jc w:val="center"/>
              <w:rPr>
                <w:rFonts w:ascii="TimesNewRoman???????" w:eastAsiaTheme="minorHAnsi" w:hAnsi="TimesNewRoman???????" w:cs="TimesNewRoman???????"/>
                <w:sz w:val="28"/>
                <w:szCs w:val="28"/>
                <w:lang w:eastAsia="en-US"/>
              </w:rPr>
            </w:pPr>
          </w:p>
        </w:tc>
        <w:tc>
          <w:tcPr>
            <w:tcW w:w="857" w:type="dxa"/>
            <w:vMerge/>
            <w:vAlign w:val="center"/>
          </w:tcPr>
          <w:p w:rsidR="00D95B14" w:rsidRDefault="00D95B14" w:rsidP="007E0F8E">
            <w:pPr>
              <w:pStyle w:val="ac"/>
              <w:autoSpaceDE w:val="0"/>
              <w:autoSpaceDN w:val="0"/>
              <w:adjustRightInd w:val="0"/>
              <w:ind w:left="0"/>
              <w:jc w:val="center"/>
              <w:rPr>
                <w:rFonts w:ascii="TimesNewRoman???????" w:eastAsiaTheme="minorHAnsi" w:hAnsi="TimesNewRoman???????" w:cs="TimesNewRoman???????"/>
                <w:sz w:val="28"/>
                <w:szCs w:val="28"/>
                <w:lang w:eastAsia="en-US"/>
              </w:rPr>
            </w:pPr>
          </w:p>
        </w:tc>
        <w:tc>
          <w:tcPr>
            <w:tcW w:w="357" w:type="dxa"/>
            <w:vMerge/>
            <w:vAlign w:val="center"/>
          </w:tcPr>
          <w:p w:rsidR="00D95B14" w:rsidRPr="00414EA8" w:rsidRDefault="00D95B14" w:rsidP="007E0F8E">
            <w:pPr>
              <w:pStyle w:val="ac"/>
              <w:autoSpaceDE w:val="0"/>
              <w:autoSpaceDN w:val="0"/>
              <w:adjustRightInd w:val="0"/>
              <w:ind w:left="0"/>
              <w:jc w:val="center"/>
              <w:rPr>
                <w:rFonts w:ascii="TimesNewRoman???????" w:eastAsiaTheme="minorHAnsi" w:hAnsi="TimesNewRoman???????" w:cs="TimesNewRoman???????"/>
                <w:sz w:val="28"/>
                <w:szCs w:val="28"/>
                <w:lang w:eastAsia="en-US"/>
              </w:rPr>
            </w:pPr>
          </w:p>
        </w:tc>
        <w:tc>
          <w:tcPr>
            <w:tcW w:w="595" w:type="dxa"/>
            <w:vMerge/>
            <w:vAlign w:val="center"/>
          </w:tcPr>
          <w:p w:rsidR="00D95B14" w:rsidRDefault="00D95B14" w:rsidP="007E0F8E">
            <w:pPr>
              <w:pStyle w:val="ac"/>
              <w:autoSpaceDE w:val="0"/>
              <w:autoSpaceDN w:val="0"/>
              <w:adjustRightInd w:val="0"/>
              <w:ind w:left="0"/>
              <w:jc w:val="center"/>
              <w:rPr>
                <w:rFonts w:ascii="TimesNewRoman???????" w:eastAsiaTheme="minorHAnsi" w:hAnsi="TimesNewRoman???????" w:cs="TimesNewRoman???????"/>
                <w:sz w:val="28"/>
                <w:szCs w:val="28"/>
                <w:lang w:eastAsia="en-US"/>
              </w:rPr>
            </w:pPr>
          </w:p>
        </w:tc>
        <w:tc>
          <w:tcPr>
            <w:tcW w:w="476" w:type="dxa"/>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л</w:t>
            </w:r>
            <w:r w:rsidRPr="001F4BE5">
              <w:rPr>
                <w:rFonts w:ascii="TimesNewRoman???????" w:eastAsiaTheme="minorHAnsi" w:hAnsi="TimesNewRoman???????" w:cs="TimesNewRoman???????"/>
                <w:sz w:val="18"/>
                <w:szCs w:val="18"/>
                <w:lang w:eastAsia="en-US"/>
              </w:rPr>
              <w:t>ек.</w:t>
            </w:r>
          </w:p>
        </w:tc>
        <w:tc>
          <w:tcPr>
            <w:tcW w:w="594" w:type="dxa"/>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proofErr w:type="spellStart"/>
            <w:r>
              <w:rPr>
                <w:rFonts w:ascii="TimesNewRoman???????" w:eastAsiaTheme="minorHAnsi" w:hAnsi="TimesNewRoman???????" w:cs="TimesNewRoman???????"/>
                <w:sz w:val="18"/>
                <w:szCs w:val="18"/>
                <w:lang w:eastAsia="en-US"/>
              </w:rPr>
              <w:t>п</w:t>
            </w:r>
            <w:r w:rsidRPr="001F4BE5">
              <w:rPr>
                <w:rFonts w:ascii="TimesNewRoman???????" w:eastAsiaTheme="minorHAnsi" w:hAnsi="TimesNewRoman???????" w:cs="TimesNewRoman???????"/>
                <w:sz w:val="18"/>
                <w:szCs w:val="18"/>
                <w:lang w:eastAsia="en-US"/>
              </w:rPr>
              <w:t>рак</w:t>
            </w:r>
            <w:proofErr w:type="spellEnd"/>
            <w:r>
              <w:rPr>
                <w:rFonts w:ascii="TimesNewRoman???????" w:eastAsiaTheme="minorHAnsi" w:hAnsi="TimesNewRoman???????" w:cs="TimesNewRoman???????"/>
                <w:sz w:val="18"/>
                <w:szCs w:val="18"/>
                <w:lang w:eastAsia="en-US"/>
              </w:rPr>
              <w:t>.</w:t>
            </w:r>
          </w:p>
        </w:tc>
        <w:tc>
          <w:tcPr>
            <w:tcW w:w="476" w:type="dxa"/>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лаб.</w:t>
            </w:r>
          </w:p>
        </w:tc>
        <w:tc>
          <w:tcPr>
            <w:tcW w:w="469" w:type="dxa"/>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ПА</w:t>
            </w:r>
          </w:p>
        </w:tc>
        <w:tc>
          <w:tcPr>
            <w:tcW w:w="483" w:type="dxa"/>
            <w:vAlign w:val="center"/>
          </w:tcPr>
          <w:p w:rsidR="00D95B14" w:rsidRPr="001F4BE5" w:rsidRDefault="00D95B14" w:rsidP="007E0F8E">
            <w:pPr>
              <w:pStyle w:val="ac"/>
              <w:autoSpaceDE w:val="0"/>
              <w:autoSpaceDN w:val="0"/>
              <w:adjustRightInd w:val="0"/>
              <w:ind w:left="0"/>
              <w:jc w:val="center"/>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КСР</w:t>
            </w:r>
          </w:p>
        </w:tc>
        <w:tc>
          <w:tcPr>
            <w:tcW w:w="469" w:type="dxa"/>
            <w:vMerge/>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p>
        </w:tc>
        <w:tc>
          <w:tcPr>
            <w:tcW w:w="716" w:type="dxa"/>
            <w:vMerge/>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p>
        </w:tc>
      </w:tr>
      <w:tr w:rsidR="00D95B14" w:rsidTr="007E0F8E">
        <w:trPr>
          <w:trHeight w:val="1142"/>
        </w:trPr>
        <w:tc>
          <w:tcPr>
            <w:tcW w:w="1310" w:type="dxa"/>
            <w:vAlign w:val="center"/>
          </w:tcPr>
          <w:p w:rsidR="00D95B14"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40.04.01</w:t>
            </w:r>
          </w:p>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Юриспруденция</w:t>
            </w:r>
          </w:p>
        </w:tc>
        <w:tc>
          <w:tcPr>
            <w:tcW w:w="833" w:type="dxa"/>
            <w:vAlign w:val="center"/>
          </w:tcPr>
          <w:p w:rsidR="00D95B14" w:rsidRPr="00AB4DBF"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sidRPr="00AB4DBF">
              <w:rPr>
                <w:rFonts w:ascii="TimesNewRoman???????" w:eastAsiaTheme="minorHAnsi" w:hAnsi="TimesNewRoman???????" w:cs="TimesNewRoman???????"/>
                <w:sz w:val="18"/>
                <w:szCs w:val="18"/>
                <w:lang w:eastAsia="en-US"/>
              </w:rPr>
              <w:t>ОФО</w:t>
            </w:r>
          </w:p>
        </w:tc>
        <w:tc>
          <w:tcPr>
            <w:tcW w:w="810" w:type="dxa"/>
            <w:vAlign w:val="center"/>
          </w:tcPr>
          <w:p w:rsidR="00D95B14" w:rsidRPr="00AB4DBF"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sidRPr="00AB4DBF">
              <w:rPr>
                <w:rFonts w:ascii="TimesNewRoman???????" w:eastAsiaTheme="minorHAnsi" w:hAnsi="TimesNewRoman???????" w:cs="TimesNewRoman???????"/>
                <w:sz w:val="18"/>
                <w:szCs w:val="18"/>
                <w:lang w:eastAsia="en-US"/>
              </w:rPr>
              <w:t>Б1.В.ДВ.02.01</w:t>
            </w:r>
          </w:p>
        </w:tc>
        <w:tc>
          <w:tcPr>
            <w:tcW w:w="857"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2 семестр, 1 курс</w:t>
            </w:r>
          </w:p>
        </w:tc>
        <w:tc>
          <w:tcPr>
            <w:tcW w:w="357" w:type="dxa"/>
            <w:vAlign w:val="center"/>
          </w:tcPr>
          <w:p w:rsidR="00D95B14" w:rsidRPr="00414EA8"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sidRPr="00414EA8">
              <w:rPr>
                <w:rFonts w:ascii="TimesNewRoman???????" w:eastAsiaTheme="minorHAnsi" w:hAnsi="TimesNewRoman???????" w:cs="TimesNewRoman???????"/>
                <w:sz w:val="18"/>
                <w:szCs w:val="18"/>
                <w:lang w:eastAsia="en-US"/>
              </w:rPr>
              <w:t>3</w:t>
            </w:r>
          </w:p>
        </w:tc>
        <w:tc>
          <w:tcPr>
            <w:tcW w:w="595"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108 ч.</w:t>
            </w:r>
          </w:p>
        </w:tc>
        <w:tc>
          <w:tcPr>
            <w:tcW w:w="476"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0</w:t>
            </w:r>
          </w:p>
        </w:tc>
        <w:tc>
          <w:tcPr>
            <w:tcW w:w="594"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18</w:t>
            </w:r>
          </w:p>
        </w:tc>
        <w:tc>
          <w:tcPr>
            <w:tcW w:w="476"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0</w:t>
            </w:r>
          </w:p>
        </w:tc>
        <w:tc>
          <w:tcPr>
            <w:tcW w:w="469"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0</w:t>
            </w:r>
          </w:p>
        </w:tc>
        <w:tc>
          <w:tcPr>
            <w:tcW w:w="483"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sidRPr="001F4BE5">
              <w:rPr>
                <w:rFonts w:ascii="TimesNewRoman???????" w:eastAsiaTheme="minorHAnsi" w:hAnsi="TimesNewRoman???????" w:cs="TimesNewRoman???????"/>
                <w:sz w:val="18"/>
                <w:szCs w:val="18"/>
                <w:lang w:eastAsia="en-US"/>
              </w:rPr>
              <w:t>0</w:t>
            </w:r>
          </w:p>
        </w:tc>
        <w:tc>
          <w:tcPr>
            <w:tcW w:w="469"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90</w:t>
            </w:r>
          </w:p>
        </w:tc>
        <w:tc>
          <w:tcPr>
            <w:tcW w:w="716"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зачет</w:t>
            </w:r>
          </w:p>
        </w:tc>
      </w:tr>
      <w:tr w:rsidR="00D95B14" w:rsidTr="007E0F8E">
        <w:trPr>
          <w:trHeight w:val="1364"/>
        </w:trPr>
        <w:tc>
          <w:tcPr>
            <w:tcW w:w="1310" w:type="dxa"/>
            <w:vAlign w:val="center"/>
          </w:tcPr>
          <w:p w:rsidR="00D95B14"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40.04.01</w:t>
            </w:r>
          </w:p>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Юриспруденция</w:t>
            </w:r>
          </w:p>
        </w:tc>
        <w:tc>
          <w:tcPr>
            <w:tcW w:w="833"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ЗФО</w:t>
            </w:r>
          </w:p>
        </w:tc>
        <w:tc>
          <w:tcPr>
            <w:tcW w:w="810"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sidRPr="00AB4DBF">
              <w:rPr>
                <w:rFonts w:ascii="TimesNewRoman???????" w:eastAsiaTheme="minorHAnsi" w:hAnsi="TimesNewRoman???????" w:cs="TimesNewRoman???????"/>
                <w:sz w:val="18"/>
                <w:szCs w:val="18"/>
                <w:lang w:eastAsia="en-US"/>
              </w:rPr>
              <w:t>Б1.В.ДВ.02.01</w:t>
            </w:r>
          </w:p>
        </w:tc>
        <w:tc>
          <w:tcPr>
            <w:tcW w:w="857"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1 курс</w:t>
            </w:r>
          </w:p>
        </w:tc>
        <w:tc>
          <w:tcPr>
            <w:tcW w:w="357" w:type="dxa"/>
            <w:vAlign w:val="center"/>
          </w:tcPr>
          <w:p w:rsidR="00D95B14" w:rsidRPr="00414EA8"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sidRPr="00414EA8">
              <w:rPr>
                <w:rFonts w:ascii="TimesNewRoman???????" w:eastAsiaTheme="minorHAnsi" w:hAnsi="TimesNewRoman???????" w:cs="TimesNewRoman???????"/>
                <w:sz w:val="18"/>
                <w:szCs w:val="18"/>
                <w:lang w:eastAsia="en-US"/>
              </w:rPr>
              <w:t>3</w:t>
            </w:r>
          </w:p>
        </w:tc>
        <w:tc>
          <w:tcPr>
            <w:tcW w:w="595"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108 ч.</w:t>
            </w:r>
          </w:p>
        </w:tc>
        <w:tc>
          <w:tcPr>
            <w:tcW w:w="476"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8</w:t>
            </w:r>
          </w:p>
        </w:tc>
        <w:tc>
          <w:tcPr>
            <w:tcW w:w="594"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8</w:t>
            </w:r>
          </w:p>
        </w:tc>
        <w:tc>
          <w:tcPr>
            <w:tcW w:w="476"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0</w:t>
            </w:r>
          </w:p>
        </w:tc>
        <w:tc>
          <w:tcPr>
            <w:tcW w:w="469"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0</w:t>
            </w:r>
          </w:p>
        </w:tc>
        <w:tc>
          <w:tcPr>
            <w:tcW w:w="483"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0</w:t>
            </w:r>
          </w:p>
        </w:tc>
        <w:tc>
          <w:tcPr>
            <w:tcW w:w="469"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88</w:t>
            </w:r>
          </w:p>
        </w:tc>
        <w:tc>
          <w:tcPr>
            <w:tcW w:w="716" w:type="dxa"/>
            <w:vAlign w:val="center"/>
          </w:tcPr>
          <w:p w:rsidR="00D95B14" w:rsidRPr="001F4BE5" w:rsidRDefault="00D95B14" w:rsidP="007E0F8E">
            <w:pPr>
              <w:pStyle w:val="ac"/>
              <w:autoSpaceDE w:val="0"/>
              <w:autoSpaceDN w:val="0"/>
              <w:adjustRightInd w:val="0"/>
              <w:ind w:left="0"/>
              <w:jc w:val="both"/>
              <w:rPr>
                <w:rFonts w:ascii="TimesNewRoman???????" w:eastAsiaTheme="minorHAnsi" w:hAnsi="TimesNewRoman???????" w:cs="TimesNewRoman???????"/>
                <w:sz w:val="18"/>
                <w:szCs w:val="18"/>
                <w:lang w:eastAsia="en-US"/>
              </w:rPr>
            </w:pPr>
            <w:r>
              <w:rPr>
                <w:rFonts w:ascii="TimesNewRoman???????" w:eastAsiaTheme="minorHAnsi" w:hAnsi="TimesNewRoman???????" w:cs="TimesNewRoman???????"/>
                <w:sz w:val="18"/>
                <w:szCs w:val="18"/>
                <w:lang w:eastAsia="en-US"/>
              </w:rPr>
              <w:t>зачет</w:t>
            </w:r>
          </w:p>
        </w:tc>
      </w:tr>
    </w:tbl>
    <w:p w:rsidR="00D95B14" w:rsidRDefault="00D95B14" w:rsidP="00D95B14">
      <w:pPr>
        <w:spacing w:line="276" w:lineRule="auto"/>
        <w:jc w:val="both"/>
        <w:rPr>
          <w:b/>
          <w:sz w:val="28"/>
          <w:szCs w:val="28"/>
        </w:rPr>
      </w:pPr>
    </w:p>
    <w:p w:rsidR="007E0F8E" w:rsidRDefault="007E0F8E" w:rsidP="00D95B14">
      <w:pPr>
        <w:spacing w:line="276" w:lineRule="auto"/>
        <w:jc w:val="both"/>
        <w:rPr>
          <w:color w:val="000000"/>
          <w:sz w:val="28"/>
          <w:szCs w:val="28"/>
        </w:rPr>
      </w:pPr>
    </w:p>
    <w:p w:rsidR="00D95B14" w:rsidRDefault="007E0F8E" w:rsidP="00D95B14">
      <w:pPr>
        <w:pStyle w:val="ac"/>
        <w:spacing w:line="276" w:lineRule="auto"/>
        <w:ind w:left="0" w:firstLine="567"/>
        <w:jc w:val="both"/>
        <w:rPr>
          <w:b/>
          <w:color w:val="000000"/>
          <w:sz w:val="28"/>
          <w:szCs w:val="28"/>
        </w:rPr>
      </w:pPr>
      <w:r>
        <w:rPr>
          <w:b/>
          <w:color w:val="000000"/>
          <w:sz w:val="28"/>
          <w:szCs w:val="28"/>
        </w:rPr>
        <w:t>3</w:t>
      </w:r>
      <w:r w:rsidR="00D95B14">
        <w:rPr>
          <w:b/>
          <w:color w:val="000000"/>
          <w:sz w:val="28"/>
          <w:szCs w:val="28"/>
        </w:rPr>
        <w:t xml:space="preserve">. </w:t>
      </w:r>
      <w:r w:rsidR="00D95B14" w:rsidRPr="00ED5629">
        <w:rPr>
          <w:b/>
          <w:color w:val="000000"/>
          <w:sz w:val="28"/>
          <w:szCs w:val="28"/>
        </w:rPr>
        <w:t>Структура и содержание дисциплины</w:t>
      </w:r>
    </w:p>
    <w:p w:rsidR="00D95B14" w:rsidRDefault="00D95B14" w:rsidP="00D95B14">
      <w:pPr>
        <w:pStyle w:val="ac"/>
        <w:spacing w:line="276" w:lineRule="auto"/>
        <w:ind w:left="927"/>
        <w:rPr>
          <w:b/>
          <w:color w:val="000000"/>
          <w:sz w:val="28"/>
          <w:szCs w:val="28"/>
        </w:rPr>
      </w:pPr>
    </w:p>
    <w:p w:rsidR="00D95B14" w:rsidRPr="00A16E42" w:rsidRDefault="007E0F8E" w:rsidP="00D95B14">
      <w:pPr>
        <w:spacing w:line="276" w:lineRule="auto"/>
        <w:ind w:firstLine="567"/>
        <w:rPr>
          <w:b/>
          <w:color w:val="000000"/>
          <w:sz w:val="28"/>
          <w:szCs w:val="28"/>
        </w:rPr>
      </w:pPr>
      <w:r>
        <w:rPr>
          <w:b/>
          <w:color w:val="000000"/>
          <w:sz w:val="28"/>
          <w:szCs w:val="28"/>
        </w:rPr>
        <w:t>3</w:t>
      </w:r>
      <w:r w:rsidR="00D95B14">
        <w:rPr>
          <w:b/>
          <w:color w:val="000000"/>
          <w:sz w:val="28"/>
          <w:szCs w:val="28"/>
        </w:rPr>
        <w:t xml:space="preserve">.1. </w:t>
      </w:r>
      <w:r w:rsidR="00D95B14" w:rsidRPr="00A16E42">
        <w:rPr>
          <w:b/>
          <w:color w:val="000000"/>
          <w:sz w:val="28"/>
          <w:szCs w:val="28"/>
        </w:rPr>
        <w:t>Структура дисциплины</w:t>
      </w:r>
    </w:p>
    <w:p w:rsidR="00D95B14" w:rsidRDefault="00D95B14" w:rsidP="00D95B14">
      <w:pPr>
        <w:pStyle w:val="ac"/>
        <w:spacing w:line="276" w:lineRule="auto"/>
        <w:ind w:left="0" w:firstLine="567"/>
        <w:jc w:val="both"/>
        <w:rPr>
          <w:color w:val="000000"/>
          <w:sz w:val="28"/>
          <w:szCs w:val="28"/>
        </w:rPr>
      </w:pPr>
      <w:r w:rsidRPr="003325BF">
        <w:rPr>
          <w:color w:val="000000"/>
          <w:sz w:val="28"/>
          <w:szCs w:val="28"/>
        </w:rPr>
        <w:t xml:space="preserve">Тематический план, отражающий </w:t>
      </w:r>
      <w:r>
        <w:rPr>
          <w:color w:val="000000"/>
          <w:sz w:val="28"/>
          <w:szCs w:val="28"/>
        </w:rPr>
        <w:t>содержание дисциплины (перечень тем), структурированное по видам учебных занятий с указанием их объемов в соответствии с учебным планом приведен в таблице 4.</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Таблица 4 </w:t>
      </w:r>
    </w:p>
    <w:tbl>
      <w:tblPr>
        <w:tblStyle w:val="ad"/>
        <w:tblW w:w="0" w:type="auto"/>
        <w:tblLayout w:type="fixed"/>
        <w:tblLook w:val="04A0" w:firstRow="1" w:lastRow="0" w:firstColumn="1" w:lastColumn="0" w:noHBand="0" w:noVBand="1"/>
      </w:tblPr>
      <w:tblGrid>
        <w:gridCol w:w="650"/>
        <w:gridCol w:w="2830"/>
        <w:gridCol w:w="881"/>
        <w:gridCol w:w="1417"/>
        <w:gridCol w:w="1099"/>
        <w:gridCol w:w="709"/>
        <w:gridCol w:w="709"/>
        <w:gridCol w:w="1276"/>
      </w:tblGrid>
      <w:tr w:rsidR="00D95B14" w:rsidTr="007E0F8E">
        <w:tc>
          <w:tcPr>
            <w:tcW w:w="650" w:type="dxa"/>
          </w:tcPr>
          <w:p w:rsidR="00D95B14" w:rsidRDefault="00D95B14" w:rsidP="007E0F8E">
            <w:pPr>
              <w:spacing w:line="276" w:lineRule="auto"/>
              <w:rPr>
                <w:color w:val="000000"/>
                <w:sz w:val="18"/>
                <w:szCs w:val="18"/>
              </w:rPr>
            </w:pPr>
          </w:p>
          <w:p w:rsidR="00D95B14" w:rsidRPr="009E3B73" w:rsidRDefault="00D95B14" w:rsidP="007E0F8E">
            <w:pPr>
              <w:spacing w:line="276" w:lineRule="auto"/>
              <w:rPr>
                <w:color w:val="000000"/>
                <w:sz w:val="18"/>
                <w:szCs w:val="18"/>
              </w:rPr>
            </w:pPr>
            <w:r w:rsidRPr="009E3B73">
              <w:rPr>
                <w:color w:val="000000"/>
                <w:sz w:val="18"/>
                <w:szCs w:val="18"/>
              </w:rPr>
              <w:t>№№</w:t>
            </w:r>
          </w:p>
        </w:tc>
        <w:tc>
          <w:tcPr>
            <w:tcW w:w="2830" w:type="dxa"/>
          </w:tcPr>
          <w:p w:rsidR="00D95B14" w:rsidRDefault="00D95B14" w:rsidP="007E0F8E">
            <w:pPr>
              <w:spacing w:line="276" w:lineRule="auto"/>
              <w:rPr>
                <w:color w:val="000000"/>
                <w:sz w:val="18"/>
                <w:szCs w:val="18"/>
              </w:rPr>
            </w:pPr>
          </w:p>
          <w:p w:rsidR="00D95B14" w:rsidRPr="009E3B73" w:rsidRDefault="00D95B14" w:rsidP="007E0F8E">
            <w:pPr>
              <w:spacing w:line="276" w:lineRule="auto"/>
              <w:rPr>
                <w:color w:val="000000"/>
                <w:sz w:val="18"/>
                <w:szCs w:val="18"/>
              </w:rPr>
            </w:pPr>
            <w:r w:rsidRPr="009E3B73">
              <w:rPr>
                <w:color w:val="000000"/>
                <w:sz w:val="18"/>
                <w:szCs w:val="18"/>
              </w:rPr>
              <w:t>Наименование темы</w:t>
            </w:r>
          </w:p>
        </w:tc>
        <w:tc>
          <w:tcPr>
            <w:tcW w:w="881" w:type="dxa"/>
          </w:tcPr>
          <w:p w:rsidR="00D95B14" w:rsidRDefault="00D95B14" w:rsidP="007E0F8E">
            <w:pPr>
              <w:spacing w:line="276" w:lineRule="auto"/>
              <w:rPr>
                <w:color w:val="000000"/>
                <w:sz w:val="18"/>
                <w:szCs w:val="18"/>
              </w:rPr>
            </w:pPr>
            <w:r>
              <w:rPr>
                <w:color w:val="000000"/>
                <w:sz w:val="18"/>
                <w:szCs w:val="18"/>
              </w:rPr>
              <w:t>Код компетенции</w:t>
            </w:r>
          </w:p>
        </w:tc>
        <w:tc>
          <w:tcPr>
            <w:tcW w:w="1417" w:type="dxa"/>
          </w:tcPr>
          <w:p w:rsidR="00D95B14" w:rsidRDefault="00D95B14" w:rsidP="007E0F8E">
            <w:pPr>
              <w:spacing w:line="276" w:lineRule="auto"/>
              <w:rPr>
                <w:color w:val="000000"/>
                <w:sz w:val="18"/>
                <w:szCs w:val="18"/>
              </w:rPr>
            </w:pPr>
          </w:p>
          <w:p w:rsidR="00D95B14" w:rsidRPr="009E3B73" w:rsidRDefault="00D95B14" w:rsidP="007E0F8E">
            <w:pPr>
              <w:spacing w:line="276" w:lineRule="auto"/>
              <w:rPr>
                <w:color w:val="000000"/>
                <w:sz w:val="18"/>
                <w:szCs w:val="18"/>
              </w:rPr>
            </w:pPr>
            <w:r>
              <w:rPr>
                <w:color w:val="000000"/>
                <w:sz w:val="18"/>
                <w:szCs w:val="18"/>
              </w:rPr>
              <w:t>Виды занятий</w:t>
            </w:r>
          </w:p>
        </w:tc>
        <w:tc>
          <w:tcPr>
            <w:tcW w:w="1099" w:type="dxa"/>
          </w:tcPr>
          <w:p w:rsidR="00D95B14" w:rsidRDefault="00D95B14" w:rsidP="007E0F8E">
            <w:pPr>
              <w:spacing w:line="276" w:lineRule="auto"/>
              <w:rPr>
                <w:color w:val="000000"/>
                <w:sz w:val="18"/>
                <w:szCs w:val="18"/>
              </w:rPr>
            </w:pPr>
          </w:p>
          <w:p w:rsidR="00D95B14" w:rsidRDefault="00D95B14" w:rsidP="007E0F8E">
            <w:pPr>
              <w:spacing w:line="276" w:lineRule="auto"/>
              <w:rPr>
                <w:color w:val="000000"/>
                <w:sz w:val="18"/>
                <w:szCs w:val="18"/>
              </w:rPr>
            </w:pPr>
            <w:r>
              <w:rPr>
                <w:color w:val="000000"/>
                <w:sz w:val="18"/>
                <w:szCs w:val="18"/>
              </w:rPr>
              <w:t>Объем в час.</w:t>
            </w:r>
          </w:p>
          <w:p w:rsidR="00D95B14" w:rsidRPr="009E3B73" w:rsidRDefault="00D95B14" w:rsidP="007E0F8E">
            <w:pPr>
              <w:spacing w:line="276" w:lineRule="auto"/>
              <w:rPr>
                <w:color w:val="000000"/>
                <w:sz w:val="18"/>
                <w:szCs w:val="18"/>
              </w:rPr>
            </w:pPr>
            <w:proofErr w:type="spellStart"/>
            <w:r>
              <w:rPr>
                <w:color w:val="000000"/>
                <w:sz w:val="18"/>
                <w:szCs w:val="18"/>
              </w:rPr>
              <w:t>Очн</w:t>
            </w:r>
            <w:proofErr w:type="spellEnd"/>
            <w:r>
              <w:rPr>
                <w:color w:val="000000"/>
                <w:sz w:val="18"/>
                <w:szCs w:val="18"/>
              </w:rPr>
              <w:t>/</w:t>
            </w:r>
            <w:proofErr w:type="spellStart"/>
            <w:r>
              <w:rPr>
                <w:color w:val="000000"/>
                <w:sz w:val="18"/>
                <w:szCs w:val="18"/>
              </w:rPr>
              <w:t>заочн</w:t>
            </w:r>
            <w:proofErr w:type="spellEnd"/>
            <w:r>
              <w:rPr>
                <w:color w:val="000000"/>
                <w:sz w:val="18"/>
                <w:szCs w:val="18"/>
              </w:rPr>
              <w:t>.</w:t>
            </w:r>
          </w:p>
        </w:tc>
        <w:tc>
          <w:tcPr>
            <w:tcW w:w="709" w:type="dxa"/>
          </w:tcPr>
          <w:p w:rsidR="00D95B14" w:rsidRPr="009E3B73" w:rsidRDefault="00D95B14" w:rsidP="007E0F8E">
            <w:pPr>
              <w:spacing w:line="276" w:lineRule="auto"/>
              <w:rPr>
                <w:color w:val="000000"/>
                <w:sz w:val="18"/>
                <w:szCs w:val="18"/>
              </w:rPr>
            </w:pPr>
            <w:r>
              <w:rPr>
                <w:color w:val="000000"/>
                <w:sz w:val="18"/>
                <w:szCs w:val="18"/>
              </w:rPr>
              <w:t>Кол-во часов в интерактивной форме</w:t>
            </w:r>
          </w:p>
        </w:tc>
        <w:tc>
          <w:tcPr>
            <w:tcW w:w="709" w:type="dxa"/>
          </w:tcPr>
          <w:p w:rsidR="00D95B14" w:rsidRDefault="00D95B14" w:rsidP="007E0F8E">
            <w:pPr>
              <w:spacing w:line="276" w:lineRule="auto"/>
              <w:rPr>
                <w:color w:val="000000"/>
                <w:sz w:val="18"/>
                <w:szCs w:val="18"/>
              </w:rPr>
            </w:pPr>
          </w:p>
          <w:p w:rsidR="00D95B14" w:rsidRPr="009E3B73" w:rsidRDefault="00D95B14" w:rsidP="007E0F8E">
            <w:pPr>
              <w:spacing w:line="276" w:lineRule="auto"/>
              <w:rPr>
                <w:color w:val="000000"/>
                <w:sz w:val="18"/>
                <w:szCs w:val="18"/>
              </w:rPr>
            </w:pPr>
            <w:r>
              <w:rPr>
                <w:color w:val="000000"/>
                <w:sz w:val="18"/>
                <w:szCs w:val="18"/>
              </w:rPr>
              <w:t>СРС</w:t>
            </w:r>
          </w:p>
        </w:tc>
        <w:tc>
          <w:tcPr>
            <w:tcW w:w="1276" w:type="dxa"/>
          </w:tcPr>
          <w:p w:rsidR="00D95B14" w:rsidRDefault="00D95B14" w:rsidP="007E0F8E">
            <w:pPr>
              <w:spacing w:line="276" w:lineRule="auto"/>
              <w:rPr>
                <w:color w:val="000000"/>
                <w:sz w:val="18"/>
                <w:szCs w:val="18"/>
              </w:rPr>
            </w:pPr>
            <w:r>
              <w:rPr>
                <w:color w:val="000000"/>
                <w:sz w:val="18"/>
                <w:szCs w:val="18"/>
              </w:rPr>
              <w:t>Интерактивные методы обучения</w:t>
            </w:r>
          </w:p>
        </w:tc>
      </w:tr>
      <w:tr w:rsidR="00D95B14" w:rsidRPr="00015DDE" w:rsidTr="007E0F8E">
        <w:tc>
          <w:tcPr>
            <w:tcW w:w="650" w:type="dxa"/>
            <w:vMerge w:val="restart"/>
          </w:tcPr>
          <w:p w:rsidR="00D95B14" w:rsidRPr="00243A44" w:rsidRDefault="00D95B14" w:rsidP="007E0F8E">
            <w:pPr>
              <w:spacing w:line="276" w:lineRule="auto"/>
              <w:jc w:val="center"/>
              <w:rPr>
                <w:color w:val="000000"/>
                <w:sz w:val="18"/>
                <w:szCs w:val="18"/>
              </w:rPr>
            </w:pPr>
            <w:r w:rsidRPr="00243A44">
              <w:rPr>
                <w:color w:val="000000"/>
                <w:sz w:val="18"/>
                <w:szCs w:val="18"/>
              </w:rPr>
              <w:t>1</w:t>
            </w:r>
          </w:p>
        </w:tc>
        <w:tc>
          <w:tcPr>
            <w:tcW w:w="2830" w:type="dxa"/>
            <w:vMerge w:val="restart"/>
          </w:tcPr>
          <w:p w:rsidR="00D95B14" w:rsidRPr="00243A44" w:rsidRDefault="00D95B14" w:rsidP="007E0F8E">
            <w:pPr>
              <w:spacing w:line="276" w:lineRule="auto"/>
              <w:jc w:val="both"/>
              <w:rPr>
                <w:color w:val="000000"/>
                <w:sz w:val="18"/>
                <w:szCs w:val="18"/>
              </w:rPr>
            </w:pPr>
            <w:r w:rsidRPr="00243A44">
              <w:rPr>
                <w:color w:val="000000"/>
                <w:sz w:val="18"/>
                <w:szCs w:val="18"/>
              </w:rPr>
              <w:t>Сущность надзорной деятельности. Объекты банковского надзора</w:t>
            </w:r>
          </w:p>
        </w:tc>
        <w:tc>
          <w:tcPr>
            <w:tcW w:w="881" w:type="dxa"/>
            <w:vMerge w:val="restart"/>
          </w:tcPr>
          <w:p w:rsidR="00D95B14" w:rsidRDefault="00D95B14" w:rsidP="007E0F8E">
            <w:pPr>
              <w:spacing w:line="276" w:lineRule="auto"/>
              <w:jc w:val="both"/>
              <w:rPr>
                <w:color w:val="000000"/>
                <w:sz w:val="18"/>
                <w:szCs w:val="18"/>
              </w:rPr>
            </w:pPr>
            <w:r>
              <w:rPr>
                <w:color w:val="000000"/>
                <w:sz w:val="18"/>
                <w:szCs w:val="18"/>
              </w:rPr>
              <w:t>ОПК-1</w:t>
            </w:r>
          </w:p>
          <w:p w:rsidR="00D95B14" w:rsidRDefault="00D95B14" w:rsidP="007E0F8E">
            <w:pPr>
              <w:spacing w:line="276" w:lineRule="auto"/>
              <w:jc w:val="both"/>
              <w:rPr>
                <w:color w:val="000000"/>
                <w:sz w:val="18"/>
                <w:szCs w:val="18"/>
              </w:rPr>
            </w:pPr>
            <w:r>
              <w:rPr>
                <w:color w:val="000000"/>
                <w:sz w:val="18"/>
                <w:szCs w:val="18"/>
              </w:rPr>
              <w:t>ОПК-3</w:t>
            </w:r>
          </w:p>
          <w:p w:rsidR="00D95B14" w:rsidRPr="00243A44" w:rsidRDefault="00D95B14" w:rsidP="007E0F8E">
            <w:pPr>
              <w:spacing w:line="276" w:lineRule="auto"/>
              <w:jc w:val="both"/>
              <w:rPr>
                <w:color w:val="000000"/>
                <w:sz w:val="18"/>
                <w:szCs w:val="18"/>
              </w:rPr>
            </w:pPr>
            <w:r>
              <w:rPr>
                <w:color w:val="000000"/>
                <w:sz w:val="18"/>
                <w:szCs w:val="18"/>
              </w:rPr>
              <w:t>ПК-12</w:t>
            </w: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Лекция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0</w:t>
            </w:r>
            <w:r w:rsidRPr="00243A44">
              <w:rPr>
                <w:color w:val="000000"/>
                <w:sz w:val="18"/>
                <w:szCs w:val="18"/>
                <w:lang w:val="en-US"/>
              </w:rPr>
              <w:t>/0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0</w:t>
            </w:r>
            <w:r w:rsidRPr="00243A44">
              <w:rPr>
                <w:color w:val="000000"/>
                <w:sz w:val="18"/>
                <w:szCs w:val="18"/>
                <w:lang w:val="en-US"/>
              </w:rPr>
              <w:t>/0</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w:t>
            </w:r>
          </w:p>
        </w:tc>
      </w:tr>
      <w:tr w:rsidR="00D95B14" w:rsidRPr="00015DDE" w:rsidTr="007E0F8E">
        <w:tc>
          <w:tcPr>
            <w:tcW w:w="650" w:type="dxa"/>
            <w:vMerge/>
          </w:tcPr>
          <w:p w:rsidR="00D95B14" w:rsidRPr="00243A44" w:rsidRDefault="00D95B14" w:rsidP="007E0F8E">
            <w:pPr>
              <w:spacing w:line="276" w:lineRule="auto"/>
              <w:jc w:val="center"/>
              <w:rPr>
                <w:color w:val="000000"/>
                <w:sz w:val="18"/>
                <w:szCs w:val="18"/>
              </w:rPr>
            </w:pPr>
          </w:p>
        </w:tc>
        <w:tc>
          <w:tcPr>
            <w:tcW w:w="2830" w:type="dxa"/>
            <w:vMerge/>
          </w:tcPr>
          <w:p w:rsidR="00D95B14" w:rsidRPr="00243A44" w:rsidRDefault="00D95B14" w:rsidP="007E0F8E">
            <w:pPr>
              <w:spacing w:line="276" w:lineRule="auto"/>
              <w:jc w:val="both"/>
              <w:rPr>
                <w:color w:val="000000"/>
                <w:sz w:val="18"/>
                <w:szCs w:val="18"/>
              </w:rPr>
            </w:pPr>
          </w:p>
        </w:tc>
        <w:tc>
          <w:tcPr>
            <w:tcW w:w="881" w:type="dxa"/>
            <w:vMerge/>
          </w:tcPr>
          <w:p w:rsidR="00D95B14" w:rsidRPr="00243A44" w:rsidRDefault="00D95B14" w:rsidP="007E0F8E">
            <w:pPr>
              <w:spacing w:line="276" w:lineRule="auto"/>
              <w:jc w:val="center"/>
              <w:rPr>
                <w:color w:val="000000"/>
                <w:sz w:val="18"/>
                <w:szCs w:val="18"/>
              </w:rPr>
            </w:pP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Практические занятия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2</w:t>
            </w:r>
            <w:r w:rsidRPr="00243A44">
              <w:rPr>
                <w:color w:val="000000"/>
                <w:sz w:val="18"/>
                <w:szCs w:val="18"/>
                <w:lang w:val="en-US"/>
              </w:rPr>
              <w:t>/0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10</w:t>
            </w:r>
            <w:r w:rsidRPr="00243A44">
              <w:rPr>
                <w:color w:val="000000"/>
                <w:sz w:val="18"/>
                <w:szCs w:val="18"/>
                <w:lang w:val="en-US"/>
              </w:rPr>
              <w:t>/</w:t>
            </w:r>
            <w:r w:rsidRPr="00243A44">
              <w:rPr>
                <w:color w:val="000000"/>
                <w:sz w:val="18"/>
                <w:szCs w:val="18"/>
              </w:rPr>
              <w:t>8</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w:t>
            </w:r>
          </w:p>
        </w:tc>
      </w:tr>
      <w:tr w:rsidR="00D95B14" w:rsidRPr="00015DDE" w:rsidTr="007E0F8E">
        <w:tc>
          <w:tcPr>
            <w:tcW w:w="650" w:type="dxa"/>
            <w:vMerge w:val="restart"/>
          </w:tcPr>
          <w:p w:rsidR="00D95B14" w:rsidRPr="00243A44" w:rsidRDefault="00D95B14" w:rsidP="007E0F8E">
            <w:pPr>
              <w:spacing w:line="276" w:lineRule="auto"/>
              <w:jc w:val="center"/>
              <w:rPr>
                <w:color w:val="000000"/>
                <w:sz w:val="18"/>
                <w:szCs w:val="18"/>
              </w:rPr>
            </w:pPr>
            <w:r w:rsidRPr="00243A44">
              <w:rPr>
                <w:color w:val="000000"/>
                <w:sz w:val="18"/>
                <w:szCs w:val="18"/>
              </w:rPr>
              <w:t>2</w:t>
            </w:r>
          </w:p>
        </w:tc>
        <w:tc>
          <w:tcPr>
            <w:tcW w:w="2830" w:type="dxa"/>
            <w:vMerge w:val="restart"/>
          </w:tcPr>
          <w:p w:rsidR="00D95B14" w:rsidRPr="00243A44" w:rsidRDefault="00D95B14" w:rsidP="007E0F8E">
            <w:pPr>
              <w:spacing w:line="276" w:lineRule="auto"/>
              <w:jc w:val="both"/>
              <w:rPr>
                <w:color w:val="000000"/>
                <w:sz w:val="18"/>
                <w:szCs w:val="18"/>
              </w:rPr>
            </w:pPr>
            <w:r w:rsidRPr="00243A44">
              <w:rPr>
                <w:color w:val="000000"/>
                <w:sz w:val="18"/>
                <w:szCs w:val="18"/>
              </w:rPr>
              <w:t>Правовое положение кредитных организаций</w:t>
            </w:r>
          </w:p>
        </w:tc>
        <w:tc>
          <w:tcPr>
            <w:tcW w:w="881" w:type="dxa"/>
            <w:vMerge w:val="restart"/>
          </w:tcPr>
          <w:p w:rsidR="00D95B14" w:rsidRDefault="00D95B14" w:rsidP="007E0F8E">
            <w:pPr>
              <w:spacing w:line="276" w:lineRule="auto"/>
              <w:jc w:val="both"/>
              <w:rPr>
                <w:color w:val="000000"/>
                <w:sz w:val="18"/>
                <w:szCs w:val="18"/>
              </w:rPr>
            </w:pPr>
            <w:r>
              <w:rPr>
                <w:color w:val="000000"/>
                <w:sz w:val="18"/>
                <w:szCs w:val="18"/>
              </w:rPr>
              <w:t>ОПК-3</w:t>
            </w:r>
          </w:p>
          <w:p w:rsidR="00D95B14" w:rsidRPr="00243A44" w:rsidRDefault="00D95B14" w:rsidP="007E0F8E">
            <w:pPr>
              <w:spacing w:line="276" w:lineRule="auto"/>
              <w:jc w:val="both"/>
              <w:rPr>
                <w:color w:val="000000"/>
                <w:sz w:val="18"/>
                <w:szCs w:val="18"/>
              </w:rPr>
            </w:pPr>
            <w:r>
              <w:rPr>
                <w:color w:val="000000"/>
                <w:sz w:val="18"/>
                <w:szCs w:val="18"/>
              </w:rPr>
              <w:t>ПК-12</w:t>
            </w: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Лекция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0</w:t>
            </w:r>
            <w:r w:rsidRPr="00243A44">
              <w:rPr>
                <w:color w:val="000000"/>
                <w:sz w:val="18"/>
                <w:szCs w:val="18"/>
                <w:lang w:val="en-US"/>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0</w:t>
            </w:r>
            <w:r w:rsidRPr="00243A44">
              <w:rPr>
                <w:color w:val="000000"/>
                <w:sz w:val="18"/>
                <w:szCs w:val="18"/>
                <w:lang w:val="en-US"/>
              </w:rPr>
              <w:t>/0</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w:t>
            </w:r>
          </w:p>
        </w:tc>
      </w:tr>
      <w:tr w:rsidR="00D95B14" w:rsidRPr="00015DDE" w:rsidTr="007E0F8E">
        <w:tc>
          <w:tcPr>
            <w:tcW w:w="650" w:type="dxa"/>
            <w:vMerge/>
          </w:tcPr>
          <w:p w:rsidR="00D95B14" w:rsidRPr="00243A44" w:rsidRDefault="00D95B14" w:rsidP="007E0F8E">
            <w:pPr>
              <w:spacing w:line="276" w:lineRule="auto"/>
              <w:jc w:val="center"/>
              <w:rPr>
                <w:color w:val="000000"/>
                <w:sz w:val="18"/>
                <w:szCs w:val="18"/>
              </w:rPr>
            </w:pPr>
          </w:p>
        </w:tc>
        <w:tc>
          <w:tcPr>
            <w:tcW w:w="2830" w:type="dxa"/>
            <w:vMerge/>
          </w:tcPr>
          <w:p w:rsidR="00D95B14" w:rsidRPr="00243A44" w:rsidRDefault="00D95B14" w:rsidP="007E0F8E">
            <w:pPr>
              <w:spacing w:line="276" w:lineRule="auto"/>
              <w:jc w:val="both"/>
              <w:rPr>
                <w:color w:val="000000"/>
                <w:sz w:val="18"/>
                <w:szCs w:val="18"/>
              </w:rPr>
            </w:pPr>
          </w:p>
        </w:tc>
        <w:tc>
          <w:tcPr>
            <w:tcW w:w="881" w:type="dxa"/>
            <w:vMerge/>
          </w:tcPr>
          <w:p w:rsidR="00D95B14" w:rsidRPr="00243A44" w:rsidRDefault="00D95B14" w:rsidP="007E0F8E">
            <w:pPr>
              <w:spacing w:line="276" w:lineRule="auto"/>
              <w:jc w:val="both"/>
              <w:rPr>
                <w:color w:val="000000"/>
                <w:sz w:val="18"/>
                <w:szCs w:val="18"/>
              </w:rPr>
            </w:pP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Практические занятия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4</w:t>
            </w:r>
            <w:r w:rsidRPr="00243A44">
              <w:rPr>
                <w:color w:val="000000"/>
                <w:sz w:val="18"/>
                <w:szCs w:val="18"/>
                <w:lang w:val="en-US"/>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2</w:t>
            </w:r>
            <w:r w:rsidRPr="00243A44">
              <w:rPr>
                <w:color w:val="000000"/>
                <w:sz w:val="18"/>
                <w:szCs w:val="18"/>
                <w:lang w:val="en-US"/>
              </w:rPr>
              <w:t>/</w:t>
            </w:r>
            <w:r w:rsidRPr="00243A44">
              <w:rPr>
                <w:color w:val="000000"/>
                <w:sz w:val="18"/>
                <w:szCs w:val="18"/>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20</w:t>
            </w:r>
            <w:r w:rsidRPr="00243A44">
              <w:rPr>
                <w:color w:val="000000"/>
                <w:sz w:val="18"/>
                <w:szCs w:val="18"/>
                <w:lang w:val="en-US"/>
              </w:rPr>
              <w:t>/</w:t>
            </w:r>
            <w:r w:rsidRPr="00243A44">
              <w:rPr>
                <w:color w:val="000000"/>
                <w:sz w:val="18"/>
                <w:szCs w:val="18"/>
              </w:rPr>
              <w:t>20</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Творческое задание</w:t>
            </w:r>
          </w:p>
        </w:tc>
      </w:tr>
      <w:tr w:rsidR="00D95B14" w:rsidRPr="00015DDE" w:rsidTr="007E0F8E">
        <w:tc>
          <w:tcPr>
            <w:tcW w:w="650" w:type="dxa"/>
            <w:vMerge w:val="restart"/>
          </w:tcPr>
          <w:p w:rsidR="00D95B14" w:rsidRPr="00243A44" w:rsidRDefault="00D95B14" w:rsidP="007E0F8E">
            <w:pPr>
              <w:spacing w:line="276" w:lineRule="auto"/>
              <w:jc w:val="center"/>
              <w:rPr>
                <w:color w:val="000000"/>
                <w:sz w:val="18"/>
                <w:szCs w:val="18"/>
              </w:rPr>
            </w:pPr>
            <w:r w:rsidRPr="00243A44">
              <w:rPr>
                <w:color w:val="000000"/>
                <w:sz w:val="18"/>
                <w:szCs w:val="18"/>
              </w:rPr>
              <w:t>3</w:t>
            </w:r>
          </w:p>
        </w:tc>
        <w:tc>
          <w:tcPr>
            <w:tcW w:w="2830" w:type="dxa"/>
            <w:vMerge w:val="restart"/>
          </w:tcPr>
          <w:p w:rsidR="00D95B14" w:rsidRPr="00243A44" w:rsidRDefault="00D95B14" w:rsidP="007E0F8E">
            <w:pPr>
              <w:spacing w:line="276" w:lineRule="auto"/>
              <w:jc w:val="both"/>
              <w:rPr>
                <w:color w:val="000000"/>
                <w:sz w:val="18"/>
                <w:szCs w:val="18"/>
              </w:rPr>
            </w:pPr>
            <w:proofErr w:type="spellStart"/>
            <w:r w:rsidRPr="00243A44">
              <w:rPr>
                <w:color w:val="000000"/>
                <w:sz w:val="18"/>
                <w:szCs w:val="18"/>
              </w:rPr>
              <w:t>Пруденциальные</w:t>
            </w:r>
            <w:proofErr w:type="spellEnd"/>
            <w:r w:rsidRPr="00243A44">
              <w:rPr>
                <w:color w:val="000000"/>
                <w:sz w:val="18"/>
                <w:szCs w:val="18"/>
              </w:rPr>
              <w:t xml:space="preserve"> нормы и требования банковского регулирования и надзора в РФ. </w:t>
            </w:r>
            <w:proofErr w:type="spellStart"/>
            <w:r w:rsidRPr="00243A44">
              <w:rPr>
                <w:color w:val="000000"/>
                <w:sz w:val="18"/>
                <w:szCs w:val="18"/>
              </w:rPr>
              <w:t>Базельские</w:t>
            </w:r>
            <w:proofErr w:type="spellEnd"/>
            <w:r w:rsidRPr="00243A44">
              <w:rPr>
                <w:color w:val="000000"/>
                <w:sz w:val="18"/>
                <w:szCs w:val="18"/>
              </w:rPr>
              <w:t xml:space="preserve"> принципы эффективного банковского надзора</w:t>
            </w:r>
          </w:p>
        </w:tc>
        <w:tc>
          <w:tcPr>
            <w:tcW w:w="881" w:type="dxa"/>
            <w:vMerge w:val="restart"/>
          </w:tcPr>
          <w:p w:rsidR="00D95B14" w:rsidRDefault="00D95B14" w:rsidP="007E0F8E">
            <w:pPr>
              <w:spacing w:line="276" w:lineRule="auto"/>
              <w:jc w:val="both"/>
              <w:rPr>
                <w:color w:val="000000"/>
                <w:sz w:val="18"/>
                <w:szCs w:val="18"/>
              </w:rPr>
            </w:pPr>
            <w:r>
              <w:rPr>
                <w:color w:val="000000"/>
                <w:sz w:val="18"/>
                <w:szCs w:val="18"/>
              </w:rPr>
              <w:t>ОПК-3</w:t>
            </w:r>
          </w:p>
          <w:p w:rsidR="00D95B14" w:rsidRPr="00243A44" w:rsidRDefault="00D95B14" w:rsidP="007E0F8E">
            <w:pPr>
              <w:spacing w:line="276" w:lineRule="auto"/>
              <w:jc w:val="both"/>
              <w:rPr>
                <w:color w:val="000000"/>
                <w:sz w:val="18"/>
                <w:szCs w:val="18"/>
              </w:rPr>
            </w:pPr>
            <w:r>
              <w:rPr>
                <w:color w:val="000000"/>
                <w:sz w:val="18"/>
                <w:szCs w:val="18"/>
              </w:rPr>
              <w:t>ПК-12</w:t>
            </w: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Лекция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0</w:t>
            </w:r>
            <w:r w:rsidRPr="00243A44">
              <w:rPr>
                <w:color w:val="000000"/>
                <w:sz w:val="18"/>
                <w:szCs w:val="18"/>
                <w:lang w:val="en-US"/>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p w:rsidR="00D95B14" w:rsidRPr="00243A44" w:rsidRDefault="00D95B14" w:rsidP="007E0F8E">
            <w:pPr>
              <w:spacing w:line="276" w:lineRule="auto"/>
              <w:jc w:val="both"/>
              <w:rPr>
                <w:color w:val="000000"/>
                <w:sz w:val="18"/>
                <w:szCs w:val="18"/>
              </w:rPr>
            </w:pP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w:t>
            </w:r>
          </w:p>
        </w:tc>
      </w:tr>
      <w:tr w:rsidR="00D95B14" w:rsidRPr="00015DDE" w:rsidTr="007E0F8E">
        <w:tc>
          <w:tcPr>
            <w:tcW w:w="650" w:type="dxa"/>
            <w:vMerge/>
          </w:tcPr>
          <w:p w:rsidR="00D95B14" w:rsidRPr="00243A44" w:rsidRDefault="00D95B14" w:rsidP="007E0F8E">
            <w:pPr>
              <w:spacing w:line="276" w:lineRule="auto"/>
              <w:jc w:val="center"/>
              <w:rPr>
                <w:color w:val="000000"/>
                <w:sz w:val="18"/>
                <w:szCs w:val="18"/>
              </w:rPr>
            </w:pPr>
          </w:p>
        </w:tc>
        <w:tc>
          <w:tcPr>
            <w:tcW w:w="2830" w:type="dxa"/>
            <w:vMerge/>
          </w:tcPr>
          <w:p w:rsidR="00D95B14" w:rsidRPr="00243A44" w:rsidRDefault="00D95B14" w:rsidP="007E0F8E">
            <w:pPr>
              <w:spacing w:line="276" w:lineRule="auto"/>
              <w:jc w:val="both"/>
              <w:rPr>
                <w:color w:val="000000"/>
                <w:sz w:val="18"/>
                <w:szCs w:val="18"/>
              </w:rPr>
            </w:pPr>
          </w:p>
        </w:tc>
        <w:tc>
          <w:tcPr>
            <w:tcW w:w="881" w:type="dxa"/>
            <w:vMerge/>
          </w:tcPr>
          <w:p w:rsidR="00D95B14" w:rsidRPr="00243A44" w:rsidRDefault="00D95B14" w:rsidP="007E0F8E">
            <w:pPr>
              <w:spacing w:line="276" w:lineRule="auto"/>
              <w:jc w:val="both"/>
              <w:rPr>
                <w:color w:val="000000"/>
                <w:sz w:val="18"/>
                <w:szCs w:val="18"/>
              </w:rPr>
            </w:pP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Практические занятия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4</w:t>
            </w:r>
            <w:r w:rsidRPr="00243A44">
              <w:rPr>
                <w:color w:val="000000"/>
                <w:sz w:val="18"/>
                <w:szCs w:val="18"/>
                <w:lang w:val="en-US"/>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2</w:t>
            </w:r>
            <w:r w:rsidRPr="00243A44">
              <w:rPr>
                <w:color w:val="000000"/>
                <w:sz w:val="18"/>
                <w:szCs w:val="18"/>
                <w:lang w:val="en-US"/>
              </w:rPr>
              <w:t>/0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20</w:t>
            </w:r>
            <w:r w:rsidRPr="00243A44">
              <w:rPr>
                <w:color w:val="000000"/>
                <w:sz w:val="18"/>
                <w:szCs w:val="18"/>
                <w:lang w:val="en-US"/>
              </w:rPr>
              <w:t>/</w:t>
            </w:r>
            <w:r w:rsidRPr="00243A44">
              <w:rPr>
                <w:color w:val="000000"/>
                <w:sz w:val="18"/>
                <w:szCs w:val="18"/>
              </w:rPr>
              <w:t>20</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Творческое задание</w:t>
            </w:r>
          </w:p>
        </w:tc>
      </w:tr>
      <w:tr w:rsidR="00D95B14" w:rsidRPr="00015DDE" w:rsidTr="007E0F8E">
        <w:trPr>
          <w:trHeight w:val="120"/>
        </w:trPr>
        <w:tc>
          <w:tcPr>
            <w:tcW w:w="650" w:type="dxa"/>
            <w:vMerge w:val="restart"/>
          </w:tcPr>
          <w:p w:rsidR="00D95B14" w:rsidRPr="00243A44" w:rsidRDefault="00D95B14" w:rsidP="007E0F8E">
            <w:pPr>
              <w:spacing w:line="276" w:lineRule="auto"/>
              <w:jc w:val="center"/>
              <w:rPr>
                <w:color w:val="000000"/>
                <w:sz w:val="18"/>
                <w:szCs w:val="18"/>
              </w:rPr>
            </w:pPr>
            <w:r w:rsidRPr="00243A44">
              <w:rPr>
                <w:color w:val="000000"/>
                <w:sz w:val="18"/>
                <w:szCs w:val="18"/>
              </w:rPr>
              <w:t>4</w:t>
            </w:r>
          </w:p>
        </w:tc>
        <w:tc>
          <w:tcPr>
            <w:tcW w:w="2830" w:type="dxa"/>
            <w:vMerge w:val="restart"/>
          </w:tcPr>
          <w:p w:rsidR="00D95B14" w:rsidRPr="00243A44" w:rsidRDefault="00D95B14" w:rsidP="007E0F8E">
            <w:pPr>
              <w:spacing w:line="276" w:lineRule="auto"/>
              <w:jc w:val="both"/>
              <w:rPr>
                <w:color w:val="000000"/>
                <w:sz w:val="18"/>
                <w:szCs w:val="18"/>
              </w:rPr>
            </w:pPr>
            <w:r w:rsidRPr="00243A44">
              <w:rPr>
                <w:color w:val="000000"/>
                <w:sz w:val="18"/>
                <w:szCs w:val="18"/>
              </w:rPr>
              <w:t>Риск-ориентированный банковский надзор. Внутренний аудит в кредитных организациях</w:t>
            </w:r>
          </w:p>
        </w:tc>
        <w:tc>
          <w:tcPr>
            <w:tcW w:w="881" w:type="dxa"/>
            <w:vMerge w:val="restart"/>
          </w:tcPr>
          <w:p w:rsidR="00D95B14" w:rsidRDefault="00D95B14" w:rsidP="007E0F8E">
            <w:pPr>
              <w:spacing w:line="276" w:lineRule="auto"/>
              <w:jc w:val="both"/>
              <w:rPr>
                <w:color w:val="000000"/>
                <w:sz w:val="18"/>
                <w:szCs w:val="18"/>
              </w:rPr>
            </w:pPr>
            <w:r>
              <w:rPr>
                <w:color w:val="000000"/>
                <w:sz w:val="18"/>
                <w:szCs w:val="18"/>
              </w:rPr>
              <w:t>ОПК-1</w:t>
            </w:r>
          </w:p>
          <w:p w:rsidR="00D95B14" w:rsidRPr="00243A44" w:rsidRDefault="00D95B14" w:rsidP="007E0F8E">
            <w:pPr>
              <w:spacing w:line="276" w:lineRule="auto"/>
              <w:jc w:val="both"/>
              <w:rPr>
                <w:color w:val="000000"/>
                <w:sz w:val="18"/>
                <w:szCs w:val="18"/>
              </w:rPr>
            </w:pPr>
            <w:r>
              <w:rPr>
                <w:color w:val="000000"/>
                <w:sz w:val="18"/>
                <w:szCs w:val="18"/>
              </w:rPr>
              <w:t>ПК-12</w:t>
            </w: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Лекция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0</w:t>
            </w:r>
            <w:r w:rsidRPr="00243A44">
              <w:rPr>
                <w:color w:val="000000"/>
                <w:sz w:val="18"/>
                <w:szCs w:val="18"/>
                <w:lang w:val="en-US"/>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w:t>
            </w:r>
          </w:p>
        </w:tc>
      </w:tr>
      <w:tr w:rsidR="00D95B14" w:rsidRPr="00015DDE" w:rsidTr="007E0F8E">
        <w:trPr>
          <w:trHeight w:val="120"/>
        </w:trPr>
        <w:tc>
          <w:tcPr>
            <w:tcW w:w="650" w:type="dxa"/>
            <w:vMerge/>
          </w:tcPr>
          <w:p w:rsidR="00D95B14" w:rsidRPr="00243A44" w:rsidRDefault="00D95B14" w:rsidP="007E0F8E">
            <w:pPr>
              <w:spacing w:line="276" w:lineRule="auto"/>
              <w:jc w:val="center"/>
              <w:rPr>
                <w:color w:val="000000"/>
                <w:sz w:val="18"/>
                <w:szCs w:val="18"/>
              </w:rPr>
            </w:pPr>
          </w:p>
        </w:tc>
        <w:tc>
          <w:tcPr>
            <w:tcW w:w="2830" w:type="dxa"/>
            <w:vMerge/>
          </w:tcPr>
          <w:p w:rsidR="00D95B14" w:rsidRPr="00243A44" w:rsidRDefault="00D95B14" w:rsidP="007E0F8E">
            <w:pPr>
              <w:spacing w:line="276" w:lineRule="auto"/>
              <w:jc w:val="both"/>
              <w:rPr>
                <w:color w:val="000000"/>
                <w:sz w:val="18"/>
                <w:szCs w:val="18"/>
              </w:rPr>
            </w:pPr>
          </w:p>
        </w:tc>
        <w:tc>
          <w:tcPr>
            <w:tcW w:w="881" w:type="dxa"/>
            <w:vMerge/>
          </w:tcPr>
          <w:p w:rsidR="00D95B14" w:rsidRPr="00243A44" w:rsidRDefault="00D95B14" w:rsidP="007E0F8E">
            <w:pPr>
              <w:spacing w:line="276" w:lineRule="auto"/>
              <w:jc w:val="both"/>
              <w:rPr>
                <w:color w:val="000000"/>
                <w:sz w:val="18"/>
                <w:szCs w:val="18"/>
              </w:rPr>
            </w:pP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Практические занятия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4</w:t>
            </w:r>
            <w:r w:rsidRPr="00243A44">
              <w:rPr>
                <w:color w:val="000000"/>
                <w:sz w:val="18"/>
                <w:szCs w:val="18"/>
                <w:lang w:val="en-US"/>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2</w:t>
            </w:r>
            <w:r w:rsidRPr="00243A44">
              <w:rPr>
                <w:color w:val="000000"/>
                <w:sz w:val="18"/>
                <w:szCs w:val="18"/>
                <w:lang w:val="en-US"/>
              </w:rPr>
              <w:t>/0</w:t>
            </w:r>
          </w:p>
        </w:tc>
        <w:tc>
          <w:tcPr>
            <w:tcW w:w="70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20</w:t>
            </w:r>
            <w:r w:rsidRPr="00243A44">
              <w:rPr>
                <w:color w:val="000000"/>
                <w:sz w:val="18"/>
                <w:szCs w:val="18"/>
                <w:lang w:val="en-US"/>
              </w:rPr>
              <w:t>/20</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Деловая игра</w:t>
            </w:r>
          </w:p>
        </w:tc>
      </w:tr>
      <w:tr w:rsidR="00D95B14" w:rsidRPr="00015DDE" w:rsidTr="007E0F8E">
        <w:trPr>
          <w:trHeight w:val="240"/>
        </w:trPr>
        <w:tc>
          <w:tcPr>
            <w:tcW w:w="650" w:type="dxa"/>
            <w:vMerge w:val="restart"/>
          </w:tcPr>
          <w:p w:rsidR="00D95B14" w:rsidRPr="00243A44" w:rsidRDefault="00D95B14" w:rsidP="007E0F8E">
            <w:pPr>
              <w:spacing w:line="276" w:lineRule="auto"/>
              <w:jc w:val="center"/>
              <w:rPr>
                <w:color w:val="000000"/>
                <w:sz w:val="18"/>
                <w:szCs w:val="18"/>
              </w:rPr>
            </w:pPr>
            <w:r w:rsidRPr="00243A44">
              <w:rPr>
                <w:color w:val="000000"/>
                <w:sz w:val="18"/>
                <w:szCs w:val="18"/>
              </w:rPr>
              <w:t>5</w:t>
            </w:r>
          </w:p>
        </w:tc>
        <w:tc>
          <w:tcPr>
            <w:tcW w:w="2830" w:type="dxa"/>
            <w:vMerge w:val="restart"/>
          </w:tcPr>
          <w:p w:rsidR="00D95B14" w:rsidRPr="00243A44" w:rsidRDefault="00D95B14" w:rsidP="007E0F8E">
            <w:pPr>
              <w:spacing w:line="276" w:lineRule="auto"/>
              <w:jc w:val="both"/>
              <w:rPr>
                <w:color w:val="000000"/>
                <w:sz w:val="18"/>
                <w:szCs w:val="18"/>
              </w:rPr>
            </w:pPr>
            <w:r w:rsidRPr="00243A44">
              <w:rPr>
                <w:color w:val="000000"/>
                <w:sz w:val="18"/>
                <w:szCs w:val="18"/>
              </w:rPr>
              <w:t>Меры принуждения, применяемые Банком России к кредитным организациям</w:t>
            </w:r>
          </w:p>
        </w:tc>
        <w:tc>
          <w:tcPr>
            <w:tcW w:w="881" w:type="dxa"/>
            <w:vMerge w:val="restart"/>
          </w:tcPr>
          <w:p w:rsidR="00D95B14" w:rsidRDefault="00D95B14" w:rsidP="007E0F8E">
            <w:pPr>
              <w:spacing w:line="276" w:lineRule="auto"/>
              <w:jc w:val="both"/>
              <w:rPr>
                <w:color w:val="000000"/>
                <w:sz w:val="18"/>
                <w:szCs w:val="18"/>
              </w:rPr>
            </w:pPr>
            <w:r>
              <w:rPr>
                <w:color w:val="000000"/>
                <w:sz w:val="18"/>
                <w:szCs w:val="18"/>
              </w:rPr>
              <w:t>ОПК-1</w:t>
            </w:r>
          </w:p>
          <w:p w:rsidR="00D95B14" w:rsidRPr="00243A44" w:rsidRDefault="00D95B14" w:rsidP="007E0F8E">
            <w:pPr>
              <w:spacing w:line="276" w:lineRule="auto"/>
              <w:jc w:val="both"/>
              <w:rPr>
                <w:color w:val="000000"/>
                <w:sz w:val="18"/>
                <w:szCs w:val="18"/>
              </w:rPr>
            </w:pPr>
            <w:r>
              <w:rPr>
                <w:color w:val="000000"/>
                <w:sz w:val="18"/>
                <w:szCs w:val="18"/>
              </w:rPr>
              <w:t>ПК-12</w:t>
            </w: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Лекция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0</w:t>
            </w:r>
            <w:r w:rsidRPr="00243A44">
              <w:rPr>
                <w:color w:val="000000"/>
                <w:sz w:val="18"/>
                <w:szCs w:val="18"/>
                <w:lang w:val="en-US"/>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lang w:val="en-US"/>
              </w:rPr>
              <w:t>0/0</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w:t>
            </w:r>
          </w:p>
        </w:tc>
      </w:tr>
      <w:tr w:rsidR="00D95B14" w:rsidTr="007E0F8E">
        <w:trPr>
          <w:trHeight w:val="240"/>
        </w:trPr>
        <w:tc>
          <w:tcPr>
            <w:tcW w:w="650" w:type="dxa"/>
            <w:vMerge/>
          </w:tcPr>
          <w:p w:rsidR="00D95B14" w:rsidRPr="00243A44" w:rsidRDefault="00D95B14" w:rsidP="007E0F8E">
            <w:pPr>
              <w:spacing w:line="276" w:lineRule="auto"/>
              <w:jc w:val="center"/>
              <w:rPr>
                <w:color w:val="000000"/>
                <w:sz w:val="18"/>
                <w:szCs w:val="18"/>
              </w:rPr>
            </w:pPr>
          </w:p>
        </w:tc>
        <w:tc>
          <w:tcPr>
            <w:tcW w:w="2830" w:type="dxa"/>
            <w:vMerge/>
          </w:tcPr>
          <w:p w:rsidR="00D95B14" w:rsidRPr="00243A44" w:rsidRDefault="00D95B14" w:rsidP="007E0F8E">
            <w:pPr>
              <w:spacing w:line="276" w:lineRule="auto"/>
              <w:jc w:val="both"/>
              <w:rPr>
                <w:color w:val="000000"/>
                <w:sz w:val="18"/>
                <w:szCs w:val="18"/>
              </w:rPr>
            </w:pPr>
          </w:p>
        </w:tc>
        <w:tc>
          <w:tcPr>
            <w:tcW w:w="881" w:type="dxa"/>
            <w:vMerge/>
          </w:tcPr>
          <w:p w:rsidR="00D95B14" w:rsidRPr="00243A44" w:rsidRDefault="00D95B14" w:rsidP="007E0F8E">
            <w:pPr>
              <w:spacing w:line="276" w:lineRule="auto"/>
              <w:jc w:val="both"/>
              <w:rPr>
                <w:color w:val="000000"/>
                <w:sz w:val="18"/>
                <w:szCs w:val="18"/>
              </w:rPr>
            </w:pPr>
          </w:p>
        </w:tc>
        <w:tc>
          <w:tcPr>
            <w:tcW w:w="1417" w:type="dxa"/>
          </w:tcPr>
          <w:p w:rsidR="00D95B14" w:rsidRPr="00243A44" w:rsidRDefault="00D95B14" w:rsidP="007E0F8E">
            <w:pPr>
              <w:spacing w:line="276" w:lineRule="auto"/>
              <w:jc w:val="both"/>
              <w:rPr>
                <w:color w:val="000000"/>
                <w:sz w:val="18"/>
                <w:szCs w:val="18"/>
              </w:rPr>
            </w:pPr>
            <w:r w:rsidRPr="00243A44">
              <w:rPr>
                <w:color w:val="000000"/>
                <w:sz w:val="18"/>
                <w:szCs w:val="18"/>
              </w:rPr>
              <w:t>Практические занятия</w:t>
            </w:r>
          </w:p>
        </w:tc>
        <w:tc>
          <w:tcPr>
            <w:tcW w:w="1099" w:type="dxa"/>
          </w:tcPr>
          <w:p w:rsidR="00D95B14" w:rsidRPr="00243A44" w:rsidRDefault="00D95B14" w:rsidP="007E0F8E">
            <w:pPr>
              <w:spacing w:line="276" w:lineRule="auto"/>
              <w:jc w:val="both"/>
              <w:rPr>
                <w:color w:val="000000"/>
                <w:sz w:val="18"/>
                <w:szCs w:val="18"/>
                <w:lang w:val="en-US"/>
              </w:rPr>
            </w:pPr>
            <w:r w:rsidRPr="00243A44">
              <w:rPr>
                <w:color w:val="000000"/>
                <w:sz w:val="18"/>
                <w:szCs w:val="18"/>
              </w:rPr>
              <w:t>4</w:t>
            </w:r>
            <w:r w:rsidRPr="00243A44">
              <w:rPr>
                <w:color w:val="000000"/>
                <w:sz w:val="18"/>
                <w:szCs w:val="18"/>
                <w:lang w:val="en-US"/>
              </w:rPr>
              <w:t>/2</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0</w:t>
            </w:r>
            <w:r w:rsidRPr="00243A44">
              <w:rPr>
                <w:color w:val="000000"/>
                <w:sz w:val="18"/>
                <w:szCs w:val="18"/>
                <w:lang w:val="en-US"/>
              </w:rPr>
              <w:t>/0</w:t>
            </w:r>
          </w:p>
        </w:tc>
        <w:tc>
          <w:tcPr>
            <w:tcW w:w="709" w:type="dxa"/>
          </w:tcPr>
          <w:p w:rsidR="00D95B14" w:rsidRPr="00243A44" w:rsidRDefault="00D95B14" w:rsidP="007E0F8E">
            <w:pPr>
              <w:spacing w:line="276" w:lineRule="auto"/>
              <w:jc w:val="both"/>
              <w:rPr>
                <w:color w:val="000000"/>
                <w:sz w:val="18"/>
                <w:szCs w:val="18"/>
              </w:rPr>
            </w:pPr>
            <w:r w:rsidRPr="00243A44">
              <w:rPr>
                <w:color w:val="000000"/>
                <w:sz w:val="18"/>
                <w:szCs w:val="18"/>
              </w:rPr>
              <w:t>20</w:t>
            </w:r>
            <w:r w:rsidRPr="00243A44">
              <w:rPr>
                <w:color w:val="000000"/>
                <w:sz w:val="18"/>
                <w:szCs w:val="18"/>
                <w:lang w:val="en-US"/>
              </w:rPr>
              <w:t>/20</w:t>
            </w:r>
          </w:p>
        </w:tc>
        <w:tc>
          <w:tcPr>
            <w:tcW w:w="1276" w:type="dxa"/>
          </w:tcPr>
          <w:p w:rsidR="00D95B14" w:rsidRPr="00243A44" w:rsidRDefault="00D95B14" w:rsidP="007E0F8E">
            <w:pPr>
              <w:spacing w:line="276" w:lineRule="auto"/>
              <w:jc w:val="both"/>
              <w:rPr>
                <w:color w:val="000000"/>
                <w:sz w:val="18"/>
                <w:szCs w:val="18"/>
              </w:rPr>
            </w:pPr>
            <w:r>
              <w:rPr>
                <w:color w:val="000000"/>
                <w:sz w:val="18"/>
                <w:szCs w:val="18"/>
              </w:rPr>
              <w:t>-</w:t>
            </w:r>
          </w:p>
        </w:tc>
      </w:tr>
    </w:tbl>
    <w:p w:rsidR="00D95B14" w:rsidRPr="009E3B73" w:rsidRDefault="00D95B14" w:rsidP="00D95B14">
      <w:pPr>
        <w:spacing w:line="276" w:lineRule="auto"/>
        <w:jc w:val="both"/>
        <w:rPr>
          <w:color w:val="000000"/>
          <w:sz w:val="28"/>
          <w:szCs w:val="28"/>
        </w:rPr>
      </w:pPr>
    </w:p>
    <w:p w:rsidR="00D95B14" w:rsidRPr="00CC1EEF" w:rsidRDefault="007E0F8E" w:rsidP="00D95B14">
      <w:pPr>
        <w:spacing w:line="276" w:lineRule="auto"/>
        <w:ind w:left="567"/>
        <w:jc w:val="both"/>
        <w:rPr>
          <w:b/>
          <w:color w:val="000000"/>
          <w:sz w:val="28"/>
          <w:szCs w:val="28"/>
        </w:rPr>
      </w:pPr>
      <w:r>
        <w:rPr>
          <w:b/>
          <w:color w:val="000000"/>
          <w:sz w:val="28"/>
          <w:szCs w:val="28"/>
        </w:rPr>
        <w:t>3</w:t>
      </w:r>
      <w:r w:rsidR="00D95B14">
        <w:rPr>
          <w:b/>
          <w:color w:val="000000"/>
          <w:sz w:val="28"/>
          <w:szCs w:val="28"/>
        </w:rPr>
        <w:t xml:space="preserve">.2. </w:t>
      </w:r>
      <w:r w:rsidR="00D95B14" w:rsidRPr="00CC1EEF">
        <w:rPr>
          <w:b/>
          <w:color w:val="000000"/>
          <w:sz w:val="28"/>
          <w:szCs w:val="28"/>
        </w:rPr>
        <w:t>Содержание дисциплины</w:t>
      </w:r>
    </w:p>
    <w:p w:rsidR="00D95B14" w:rsidRDefault="00D95B14" w:rsidP="00D95B14">
      <w:pPr>
        <w:pStyle w:val="ac"/>
        <w:spacing w:line="276" w:lineRule="auto"/>
        <w:ind w:left="0" w:firstLine="567"/>
        <w:jc w:val="both"/>
        <w:rPr>
          <w:color w:val="000000"/>
          <w:sz w:val="28"/>
          <w:szCs w:val="28"/>
        </w:rPr>
      </w:pPr>
      <w:r w:rsidRPr="002712FF">
        <w:rPr>
          <w:i/>
          <w:color w:val="000000"/>
          <w:sz w:val="28"/>
          <w:szCs w:val="28"/>
        </w:rPr>
        <w:t>Тема 1</w:t>
      </w:r>
      <w:r>
        <w:rPr>
          <w:i/>
          <w:color w:val="000000"/>
          <w:sz w:val="28"/>
          <w:szCs w:val="28"/>
        </w:rPr>
        <w:t xml:space="preserve"> </w:t>
      </w:r>
      <w:r w:rsidRPr="00664793">
        <w:rPr>
          <w:i/>
          <w:color w:val="000000"/>
          <w:sz w:val="28"/>
          <w:szCs w:val="28"/>
        </w:rPr>
        <w:t>Сущность надзорной деятельности. Объекты банковского надзора</w:t>
      </w:r>
    </w:p>
    <w:p w:rsidR="00D95B14" w:rsidRDefault="00D95B14" w:rsidP="00D95B14">
      <w:pPr>
        <w:spacing w:line="276" w:lineRule="auto"/>
        <w:ind w:firstLine="567"/>
        <w:jc w:val="both"/>
        <w:rPr>
          <w:color w:val="000000" w:themeColor="text1"/>
          <w:sz w:val="28"/>
          <w:szCs w:val="28"/>
        </w:rPr>
      </w:pPr>
      <w:r w:rsidRPr="0052095C">
        <w:rPr>
          <w:color w:val="000000" w:themeColor="text1"/>
          <w:sz w:val="28"/>
          <w:szCs w:val="28"/>
        </w:rPr>
        <w:t xml:space="preserve">Содержание темы: Значимость, сущность, цели и задачи банковского регулирования и надзора. Нормативно-правовая база организации банковского регулирования и надзора. Органы надзора: функции, полномочия и основные направления их деятельности. Банк России как орган банковского регулирования и надзора за деятельностью кредитных организаций. Методы банковского надзора. Банковское регулирование и надзор в системе публичного банковского права. Модели осуществления банковского надзора в странах Европейского Союза. </w:t>
      </w:r>
      <w:r w:rsidRPr="001D7E91">
        <w:rPr>
          <w:color w:val="000000" w:themeColor="text1"/>
          <w:sz w:val="28"/>
          <w:szCs w:val="28"/>
        </w:rPr>
        <w:t xml:space="preserve">Кодексы корпоративной этики в банках: понятие, сущность и сравнительный анализ на примере Центрального Банка РФ, Сбербанка, </w:t>
      </w:r>
      <w:proofErr w:type="spellStart"/>
      <w:r w:rsidRPr="001D7E91">
        <w:rPr>
          <w:color w:val="000000" w:themeColor="text1"/>
          <w:sz w:val="28"/>
          <w:szCs w:val="28"/>
        </w:rPr>
        <w:t>Нацинвестпромбанка</w:t>
      </w:r>
      <w:proofErr w:type="spellEnd"/>
      <w:r w:rsidRPr="001D7E91">
        <w:rPr>
          <w:color w:val="000000" w:themeColor="text1"/>
          <w:sz w:val="28"/>
          <w:szCs w:val="28"/>
        </w:rPr>
        <w:t xml:space="preserve"> и других. </w:t>
      </w:r>
      <w:r w:rsidRPr="0052095C">
        <w:rPr>
          <w:color w:val="000000" w:themeColor="text1"/>
          <w:sz w:val="28"/>
          <w:szCs w:val="28"/>
        </w:rPr>
        <w:t xml:space="preserve">Объекты банковского надзора: кредитные организации, банки и небанковские кредитные организации. Дискуссии в юридической науке об объектах банковского надзора. </w:t>
      </w:r>
    </w:p>
    <w:p w:rsidR="00D95B14" w:rsidRPr="0052095C" w:rsidRDefault="00D95B14" w:rsidP="00D95B14">
      <w:pPr>
        <w:spacing w:line="276" w:lineRule="auto"/>
        <w:ind w:firstLine="567"/>
        <w:jc w:val="both"/>
        <w:rPr>
          <w:color w:val="000000" w:themeColor="text1"/>
          <w:sz w:val="28"/>
          <w:szCs w:val="28"/>
        </w:rPr>
      </w:pPr>
    </w:p>
    <w:p w:rsidR="00D95B14" w:rsidRDefault="00D95B14" w:rsidP="00D95B14">
      <w:pPr>
        <w:pStyle w:val="ac"/>
        <w:spacing w:line="276" w:lineRule="auto"/>
        <w:ind w:left="0" w:firstLine="567"/>
        <w:jc w:val="both"/>
        <w:rPr>
          <w:color w:val="000000"/>
          <w:sz w:val="28"/>
          <w:szCs w:val="28"/>
        </w:rPr>
      </w:pPr>
      <w:r w:rsidRPr="0032124A">
        <w:rPr>
          <w:color w:val="000000"/>
          <w:sz w:val="28"/>
          <w:szCs w:val="28"/>
        </w:rPr>
        <w:t xml:space="preserve">Формы и методы проведения занятий: </w:t>
      </w:r>
      <w:r>
        <w:rPr>
          <w:color w:val="000000"/>
          <w:sz w:val="28"/>
          <w:szCs w:val="28"/>
        </w:rPr>
        <w:t>Устный опрос.</w:t>
      </w: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Форма текущего контроля: Тест. </w:t>
      </w: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Виды самостоятельной подготовки студентов по теме: </w:t>
      </w:r>
      <w:r w:rsidRPr="00953D09">
        <w:rPr>
          <w:color w:val="000000"/>
          <w:sz w:val="28"/>
          <w:szCs w:val="28"/>
        </w:rPr>
        <w:t xml:space="preserve">самостоятельное изучение студентами основной и дополнительной литературы, а также нормативных правовых актов России, регламентирующих организацию </w:t>
      </w:r>
      <w:r w:rsidRPr="00953D09">
        <w:rPr>
          <w:color w:val="000000"/>
          <w:sz w:val="28"/>
          <w:szCs w:val="28"/>
        </w:rPr>
        <w:lastRenderedPageBreak/>
        <w:t xml:space="preserve">и деятельность </w:t>
      </w:r>
      <w:r>
        <w:rPr>
          <w:color w:val="000000"/>
          <w:sz w:val="28"/>
          <w:szCs w:val="28"/>
        </w:rPr>
        <w:t>органов надзора в банковской сфере</w:t>
      </w:r>
      <w:r w:rsidRPr="00953D09">
        <w:rPr>
          <w:color w:val="000000"/>
          <w:sz w:val="28"/>
          <w:szCs w:val="28"/>
        </w:rPr>
        <w:t xml:space="preserve">. Подготовка к </w:t>
      </w:r>
      <w:r>
        <w:rPr>
          <w:color w:val="000000"/>
          <w:sz w:val="28"/>
          <w:szCs w:val="28"/>
        </w:rPr>
        <w:t>устному опросу</w:t>
      </w:r>
      <w:r w:rsidRPr="00953D09">
        <w:rPr>
          <w:color w:val="000000"/>
          <w:sz w:val="28"/>
          <w:szCs w:val="28"/>
        </w:rPr>
        <w:t xml:space="preserve"> по вопросам темы.</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sidRPr="002712FF">
        <w:rPr>
          <w:i/>
          <w:color w:val="000000"/>
          <w:sz w:val="28"/>
          <w:szCs w:val="28"/>
        </w:rPr>
        <w:t xml:space="preserve">Тема </w:t>
      </w:r>
      <w:r>
        <w:rPr>
          <w:i/>
          <w:color w:val="000000"/>
          <w:sz w:val="28"/>
          <w:szCs w:val="28"/>
        </w:rPr>
        <w:t xml:space="preserve">2 </w:t>
      </w:r>
      <w:r w:rsidRPr="00BE3CDF">
        <w:rPr>
          <w:i/>
          <w:color w:val="000000"/>
          <w:sz w:val="28"/>
          <w:szCs w:val="28"/>
        </w:rPr>
        <w:t>Правовое положение кредитных организаций</w:t>
      </w: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Содержание темы: Понятие и виды кредитных организаций. Особенности их создания. Лицензирование банковской деятельности. Структурные подразделения кредитной организации. Реорганизация кредитных организаций. Особенности ликвидации кредитных организаций. Особенности банкротства кредитных организаций. Предупреждение банкротства. </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Формы и методы проведения занятий: Устный опрос. </w:t>
      </w: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Форма текущего контроля: Творческое задание с применением </w:t>
      </w:r>
      <w:r w:rsidRPr="004D1D4B">
        <w:rPr>
          <w:color w:val="000000"/>
          <w:sz w:val="28"/>
          <w:szCs w:val="28"/>
        </w:rPr>
        <w:t>метода интерактивного обучения</w:t>
      </w:r>
      <w:r>
        <w:rPr>
          <w:color w:val="000000"/>
          <w:sz w:val="28"/>
          <w:szCs w:val="28"/>
        </w:rPr>
        <w:t>.</w:t>
      </w: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Виды самостоятельной подготовки студентов по теме: </w:t>
      </w:r>
      <w:r w:rsidRPr="00953D09">
        <w:rPr>
          <w:color w:val="000000"/>
          <w:sz w:val="28"/>
          <w:szCs w:val="28"/>
        </w:rPr>
        <w:t xml:space="preserve">самостоятельное изучение студентами основной и дополнительной литературы, а также нормативных правовых актов России, регламентирующих организацию и деятельность </w:t>
      </w:r>
      <w:r>
        <w:rPr>
          <w:color w:val="000000"/>
          <w:sz w:val="28"/>
          <w:szCs w:val="28"/>
        </w:rPr>
        <w:t>органов надзора в банковской сфере</w:t>
      </w:r>
      <w:r w:rsidRPr="00953D09">
        <w:rPr>
          <w:color w:val="000000"/>
          <w:sz w:val="28"/>
          <w:szCs w:val="28"/>
        </w:rPr>
        <w:t xml:space="preserve">. Подготовка к </w:t>
      </w:r>
      <w:r>
        <w:rPr>
          <w:color w:val="000000"/>
          <w:sz w:val="28"/>
          <w:szCs w:val="28"/>
        </w:rPr>
        <w:t>устному опросу</w:t>
      </w:r>
      <w:r w:rsidRPr="00953D09">
        <w:rPr>
          <w:color w:val="000000"/>
          <w:sz w:val="28"/>
          <w:szCs w:val="28"/>
        </w:rPr>
        <w:t xml:space="preserve"> по вопросам темы.</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sidRPr="002712FF">
        <w:rPr>
          <w:i/>
          <w:color w:val="000000"/>
          <w:sz w:val="28"/>
          <w:szCs w:val="28"/>
        </w:rPr>
        <w:t xml:space="preserve">Тема </w:t>
      </w:r>
      <w:r>
        <w:rPr>
          <w:i/>
          <w:color w:val="000000"/>
          <w:sz w:val="28"/>
          <w:szCs w:val="28"/>
        </w:rPr>
        <w:t xml:space="preserve">3 </w:t>
      </w:r>
      <w:proofErr w:type="spellStart"/>
      <w:r w:rsidRPr="000E52C1">
        <w:rPr>
          <w:i/>
          <w:color w:val="000000"/>
          <w:sz w:val="28"/>
          <w:szCs w:val="28"/>
        </w:rPr>
        <w:t>Пруденциальные</w:t>
      </w:r>
      <w:proofErr w:type="spellEnd"/>
      <w:r w:rsidRPr="000E52C1">
        <w:rPr>
          <w:i/>
          <w:color w:val="000000"/>
          <w:sz w:val="28"/>
          <w:szCs w:val="28"/>
        </w:rPr>
        <w:t xml:space="preserve"> нормы и требования банковского регулирования и надзора в РФ. </w:t>
      </w:r>
      <w:proofErr w:type="spellStart"/>
      <w:r w:rsidRPr="000E52C1">
        <w:rPr>
          <w:i/>
          <w:color w:val="000000"/>
          <w:sz w:val="28"/>
          <w:szCs w:val="28"/>
        </w:rPr>
        <w:t>Базельские</w:t>
      </w:r>
      <w:proofErr w:type="spellEnd"/>
      <w:r w:rsidRPr="000E52C1">
        <w:rPr>
          <w:i/>
          <w:color w:val="000000"/>
          <w:sz w:val="28"/>
          <w:szCs w:val="28"/>
        </w:rPr>
        <w:t xml:space="preserve"> принципы эффективного банковского надзора</w:t>
      </w:r>
    </w:p>
    <w:p w:rsidR="00D95B14" w:rsidRPr="00483ADB" w:rsidRDefault="00D95B14" w:rsidP="00D95B14">
      <w:pPr>
        <w:spacing w:line="276" w:lineRule="auto"/>
        <w:ind w:firstLine="567"/>
        <w:jc w:val="both"/>
        <w:rPr>
          <w:color w:val="000000"/>
          <w:sz w:val="28"/>
          <w:szCs w:val="28"/>
        </w:rPr>
      </w:pPr>
      <w:r w:rsidRPr="000E52C1">
        <w:rPr>
          <w:color w:val="000000"/>
          <w:sz w:val="28"/>
          <w:szCs w:val="28"/>
        </w:rPr>
        <w:t xml:space="preserve">Содержание темы: Сущность </w:t>
      </w:r>
      <w:proofErr w:type="spellStart"/>
      <w:r w:rsidRPr="000E52C1">
        <w:rPr>
          <w:color w:val="000000"/>
          <w:sz w:val="28"/>
          <w:szCs w:val="28"/>
        </w:rPr>
        <w:t>пруденциальных</w:t>
      </w:r>
      <w:proofErr w:type="spellEnd"/>
      <w:r w:rsidRPr="000E52C1">
        <w:rPr>
          <w:color w:val="000000"/>
          <w:sz w:val="28"/>
          <w:szCs w:val="28"/>
        </w:rPr>
        <w:t xml:space="preserve"> норм и требований банковского надзора в РФ. Требования к капиталу. Качество и достаточность капитала российских банков. Выявление и регулирование системно значимых банков.</w:t>
      </w:r>
      <w:r>
        <w:rPr>
          <w:color w:val="000000"/>
          <w:sz w:val="28"/>
          <w:szCs w:val="28"/>
        </w:rPr>
        <w:t xml:space="preserve"> </w:t>
      </w:r>
      <w:r w:rsidRPr="000E52C1">
        <w:rPr>
          <w:color w:val="000000"/>
          <w:sz w:val="28"/>
          <w:szCs w:val="28"/>
        </w:rPr>
        <w:t xml:space="preserve">Ответственность за нарушение </w:t>
      </w:r>
      <w:proofErr w:type="spellStart"/>
      <w:r w:rsidRPr="000E52C1">
        <w:rPr>
          <w:color w:val="000000"/>
          <w:sz w:val="28"/>
          <w:szCs w:val="28"/>
        </w:rPr>
        <w:t>пруденциальных</w:t>
      </w:r>
      <w:proofErr w:type="spellEnd"/>
      <w:r w:rsidRPr="000E52C1">
        <w:rPr>
          <w:color w:val="000000"/>
          <w:sz w:val="28"/>
          <w:szCs w:val="28"/>
        </w:rPr>
        <w:t xml:space="preserve"> норм при осуществлении банковских операций.</w:t>
      </w:r>
      <w:r>
        <w:rPr>
          <w:color w:val="000000"/>
          <w:sz w:val="28"/>
          <w:szCs w:val="28"/>
        </w:rPr>
        <w:t xml:space="preserve"> </w:t>
      </w:r>
      <w:r w:rsidRPr="000E52C1">
        <w:rPr>
          <w:color w:val="000000"/>
          <w:sz w:val="28"/>
          <w:szCs w:val="28"/>
        </w:rPr>
        <w:t xml:space="preserve">Общие характеристики </w:t>
      </w:r>
      <w:proofErr w:type="spellStart"/>
      <w:r w:rsidRPr="000E52C1">
        <w:rPr>
          <w:color w:val="000000"/>
          <w:sz w:val="28"/>
          <w:szCs w:val="28"/>
        </w:rPr>
        <w:t>Базельских</w:t>
      </w:r>
      <w:proofErr w:type="spellEnd"/>
      <w:r w:rsidRPr="000E52C1">
        <w:rPr>
          <w:color w:val="000000"/>
          <w:sz w:val="28"/>
          <w:szCs w:val="28"/>
        </w:rPr>
        <w:t xml:space="preserve"> принципов эффективного банковского надзора.</w:t>
      </w:r>
      <w:r>
        <w:rPr>
          <w:color w:val="000000"/>
          <w:sz w:val="28"/>
          <w:szCs w:val="28"/>
        </w:rPr>
        <w:t xml:space="preserve"> </w:t>
      </w:r>
      <w:proofErr w:type="spellStart"/>
      <w:r w:rsidRPr="000E52C1">
        <w:rPr>
          <w:color w:val="000000"/>
          <w:sz w:val="28"/>
          <w:szCs w:val="28"/>
        </w:rPr>
        <w:t>Базельский</w:t>
      </w:r>
      <w:proofErr w:type="spellEnd"/>
      <w:r w:rsidRPr="000E52C1">
        <w:rPr>
          <w:color w:val="000000"/>
          <w:sz w:val="28"/>
          <w:szCs w:val="28"/>
        </w:rPr>
        <w:t xml:space="preserve"> комитет по банковскому надзору.</w:t>
      </w:r>
      <w:r>
        <w:rPr>
          <w:color w:val="000000"/>
          <w:sz w:val="28"/>
          <w:szCs w:val="28"/>
        </w:rPr>
        <w:t xml:space="preserve"> Правовые</w:t>
      </w:r>
      <w:r w:rsidRPr="000E52C1">
        <w:rPr>
          <w:color w:val="000000"/>
          <w:sz w:val="28"/>
          <w:szCs w:val="28"/>
        </w:rPr>
        <w:t xml:space="preserve"> проблемы имплементации </w:t>
      </w:r>
      <w:proofErr w:type="spellStart"/>
      <w:r w:rsidRPr="000E52C1">
        <w:rPr>
          <w:color w:val="000000"/>
          <w:sz w:val="28"/>
          <w:szCs w:val="28"/>
        </w:rPr>
        <w:t>Базельских</w:t>
      </w:r>
      <w:proofErr w:type="spellEnd"/>
      <w:r w:rsidRPr="000E52C1">
        <w:rPr>
          <w:color w:val="000000"/>
          <w:sz w:val="28"/>
          <w:szCs w:val="28"/>
        </w:rPr>
        <w:t xml:space="preserve"> принципов в Российской Федерации.</w:t>
      </w:r>
      <w:r>
        <w:rPr>
          <w:color w:val="000000"/>
          <w:sz w:val="28"/>
          <w:szCs w:val="28"/>
        </w:rPr>
        <w:t xml:space="preserve"> Проблемы гармонизации банковского регулирования и надзора в свете деятельности </w:t>
      </w:r>
      <w:proofErr w:type="spellStart"/>
      <w:r>
        <w:rPr>
          <w:color w:val="000000"/>
          <w:sz w:val="28"/>
          <w:szCs w:val="28"/>
        </w:rPr>
        <w:t>Базельского</w:t>
      </w:r>
      <w:proofErr w:type="spellEnd"/>
      <w:r>
        <w:rPr>
          <w:color w:val="000000"/>
          <w:sz w:val="28"/>
          <w:szCs w:val="28"/>
        </w:rPr>
        <w:t xml:space="preserve"> комитета.</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Pr>
          <w:color w:val="000000"/>
          <w:sz w:val="28"/>
          <w:szCs w:val="28"/>
        </w:rPr>
        <w:t>Формы и методы проведения занятий: применяемые образовательные технологии: Устный опрос. Коллективная дискуссия.</w:t>
      </w:r>
    </w:p>
    <w:p w:rsidR="00D95B14" w:rsidRDefault="00D95B14" w:rsidP="00D95B14">
      <w:pPr>
        <w:pStyle w:val="ac"/>
        <w:spacing w:line="276" w:lineRule="auto"/>
        <w:ind w:left="0" w:firstLine="567"/>
        <w:jc w:val="both"/>
        <w:rPr>
          <w:color w:val="000000"/>
          <w:sz w:val="28"/>
          <w:szCs w:val="28"/>
        </w:rPr>
      </w:pPr>
      <w:r>
        <w:rPr>
          <w:color w:val="000000"/>
          <w:sz w:val="28"/>
          <w:szCs w:val="28"/>
        </w:rPr>
        <w:t>Форма текущего контроля: Творческое задание с применением метода интерактивного обучения.</w:t>
      </w: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Виды самостоятельной подготовки студентов по теме: </w:t>
      </w:r>
      <w:r w:rsidRPr="00953D09">
        <w:rPr>
          <w:color w:val="000000"/>
          <w:sz w:val="28"/>
          <w:szCs w:val="28"/>
        </w:rPr>
        <w:t xml:space="preserve">самостоятельное изучение студентами основной и дополнительной литературы, а также нормативных </w:t>
      </w:r>
      <w:r w:rsidRPr="00953D09">
        <w:rPr>
          <w:color w:val="000000"/>
          <w:sz w:val="28"/>
          <w:szCs w:val="28"/>
        </w:rPr>
        <w:lastRenderedPageBreak/>
        <w:t xml:space="preserve">правовых актов России, регламентирующих организацию и деятельность </w:t>
      </w:r>
      <w:r>
        <w:rPr>
          <w:color w:val="000000"/>
          <w:sz w:val="28"/>
          <w:szCs w:val="28"/>
        </w:rPr>
        <w:t>органов надзора в банковской сфере</w:t>
      </w:r>
      <w:r w:rsidRPr="00953D09">
        <w:rPr>
          <w:color w:val="000000"/>
          <w:sz w:val="28"/>
          <w:szCs w:val="28"/>
        </w:rPr>
        <w:t xml:space="preserve">. Подготовка к </w:t>
      </w:r>
      <w:r>
        <w:rPr>
          <w:color w:val="000000"/>
          <w:sz w:val="28"/>
          <w:szCs w:val="28"/>
        </w:rPr>
        <w:t>устному опросу</w:t>
      </w:r>
      <w:r w:rsidRPr="00953D09">
        <w:rPr>
          <w:color w:val="000000"/>
          <w:sz w:val="28"/>
          <w:szCs w:val="28"/>
        </w:rPr>
        <w:t xml:space="preserve"> по вопросам темы.</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sidRPr="002712FF">
        <w:rPr>
          <w:i/>
          <w:color w:val="000000"/>
          <w:sz w:val="28"/>
          <w:szCs w:val="28"/>
        </w:rPr>
        <w:t xml:space="preserve">Тема </w:t>
      </w:r>
      <w:r>
        <w:rPr>
          <w:i/>
          <w:color w:val="000000"/>
          <w:sz w:val="28"/>
          <w:szCs w:val="28"/>
        </w:rPr>
        <w:t xml:space="preserve">4 </w:t>
      </w:r>
      <w:r w:rsidRPr="00922B97">
        <w:rPr>
          <w:i/>
          <w:color w:val="000000"/>
          <w:sz w:val="28"/>
          <w:szCs w:val="28"/>
        </w:rPr>
        <w:t>Риск-ориентированный банковский надзор</w:t>
      </w:r>
      <w:r>
        <w:rPr>
          <w:i/>
          <w:color w:val="000000"/>
          <w:sz w:val="28"/>
          <w:szCs w:val="28"/>
        </w:rPr>
        <w:t>. Внутренний аудит в кредитных организациях. Проверки кредитных организаций.</w:t>
      </w:r>
    </w:p>
    <w:p w:rsidR="00D95B14" w:rsidRDefault="00D95B14" w:rsidP="00D95B14">
      <w:pPr>
        <w:spacing w:line="276" w:lineRule="auto"/>
        <w:ind w:firstLine="567"/>
        <w:jc w:val="both"/>
        <w:rPr>
          <w:color w:val="000000"/>
          <w:sz w:val="28"/>
          <w:szCs w:val="28"/>
        </w:rPr>
      </w:pPr>
      <w:r w:rsidRPr="000E52C1">
        <w:rPr>
          <w:color w:val="000000"/>
          <w:sz w:val="28"/>
          <w:szCs w:val="28"/>
        </w:rPr>
        <w:t xml:space="preserve">Содержание темы: </w:t>
      </w:r>
      <w:r w:rsidRPr="00562AED">
        <w:rPr>
          <w:color w:val="000000"/>
          <w:sz w:val="28"/>
          <w:szCs w:val="28"/>
        </w:rPr>
        <w:t>Понятие риска в праве.</w:t>
      </w:r>
      <w:r>
        <w:rPr>
          <w:color w:val="000000"/>
          <w:sz w:val="28"/>
          <w:szCs w:val="28"/>
        </w:rPr>
        <w:t xml:space="preserve"> </w:t>
      </w:r>
      <w:r w:rsidRPr="00562AED">
        <w:rPr>
          <w:color w:val="000000"/>
          <w:sz w:val="28"/>
          <w:szCs w:val="28"/>
        </w:rPr>
        <w:t>Виды банковских рисков. Требования к управлению банковскими рисками.</w:t>
      </w:r>
      <w:r>
        <w:rPr>
          <w:color w:val="000000"/>
          <w:sz w:val="28"/>
          <w:szCs w:val="28"/>
        </w:rPr>
        <w:t xml:space="preserve"> </w:t>
      </w:r>
      <w:r w:rsidRPr="00562AED">
        <w:rPr>
          <w:color w:val="000000"/>
          <w:sz w:val="28"/>
          <w:szCs w:val="28"/>
        </w:rPr>
        <w:t>Правовое регулирование надзора за соблюдением кредитными организациями требований к организации контроля риска.</w:t>
      </w:r>
      <w:r>
        <w:rPr>
          <w:color w:val="000000"/>
          <w:sz w:val="28"/>
          <w:szCs w:val="28"/>
        </w:rPr>
        <w:t xml:space="preserve"> </w:t>
      </w:r>
      <w:r w:rsidRPr="00562AED">
        <w:rPr>
          <w:color w:val="000000"/>
          <w:sz w:val="28"/>
          <w:szCs w:val="28"/>
        </w:rPr>
        <w:t>Риск-ориентированный банковский надзор: понятие</w:t>
      </w:r>
      <w:r>
        <w:rPr>
          <w:color w:val="000000"/>
          <w:sz w:val="28"/>
          <w:szCs w:val="28"/>
        </w:rPr>
        <w:t xml:space="preserve">, </w:t>
      </w:r>
      <w:r w:rsidRPr="00562AED">
        <w:rPr>
          <w:color w:val="000000"/>
          <w:sz w:val="28"/>
          <w:szCs w:val="28"/>
        </w:rPr>
        <w:t>правовое регулирование</w:t>
      </w:r>
      <w:r>
        <w:rPr>
          <w:color w:val="000000"/>
          <w:sz w:val="28"/>
          <w:szCs w:val="28"/>
        </w:rPr>
        <w:t xml:space="preserve"> и развитие</w:t>
      </w:r>
      <w:r w:rsidRPr="00562AED">
        <w:rPr>
          <w:color w:val="000000"/>
          <w:sz w:val="28"/>
          <w:szCs w:val="28"/>
        </w:rPr>
        <w:t>.</w:t>
      </w:r>
      <w:r>
        <w:rPr>
          <w:color w:val="000000"/>
          <w:sz w:val="28"/>
          <w:szCs w:val="28"/>
        </w:rPr>
        <w:t xml:space="preserve"> </w:t>
      </w:r>
      <w:r w:rsidRPr="00F3305C">
        <w:rPr>
          <w:color w:val="000000" w:themeColor="text1"/>
          <w:sz w:val="28"/>
          <w:szCs w:val="28"/>
        </w:rPr>
        <w:t>Преимущества и недостатки риск-ориентированного подхода. Профессиональное суждение надзорного органа как правовая основа риск-ориентированного подхода. Сущность внутреннего аудита в кредитных организациях. Отчетность кредитной организации. Этические нормы в банковской отчетности.</w:t>
      </w:r>
      <w:r>
        <w:rPr>
          <w:color w:val="000000" w:themeColor="text1"/>
          <w:sz w:val="28"/>
          <w:szCs w:val="28"/>
        </w:rPr>
        <w:t xml:space="preserve"> </w:t>
      </w:r>
      <w:r w:rsidRPr="001D7E91">
        <w:rPr>
          <w:color w:val="000000" w:themeColor="text1"/>
          <w:sz w:val="28"/>
          <w:szCs w:val="28"/>
        </w:rPr>
        <w:t>Общие положения о проведении проверок в кредитных организациях. Права, обязанности и ответственность уполномоченных представителей Банка России по проверке и надзору за кредитными организациями.</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Формы и методы проведения занятий: Устный опрос. </w:t>
      </w:r>
    </w:p>
    <w:p w:rsidR="00D95B14" w:rsidRPr="00655EAB" w:rsidRDefault="00D95B14" w:rsidP="00D95B14">
      <w:pPr>
        <w:pStyle w:val="ac"/>
        <w:spacing w:line="276" w:lineRule="auto"/>
        <w:ind w:left="0" w:firstLine="567"/>
        <w:jc w:val="both"/>
        <w:rPr>
          <w:color w:val="000000"/>
          <w:sz w:val="28"/>
          <w:szCs w:val="28"/>
        </w:rPr>
      </w:pPr>
      <w:r>
        <w:rPr>
          <w:color w:val="000000"/>
          <w:sz w:val="28"/>
          <w:szCs w:val="28"/>
        </w:rPr>
        <w:t xml:space="preserve">Форма текущего контроля: Тест. Деловая игра с применением </w:t>
      </w:r>
      <w:r w:rsidRPr="004D1D4B">
        <w:rPr>
          <w:color w:val="000000"/>
          <w:sz w:val="28"/>
          <w:szCs w:val="28"/>
        </w:rPr>
        <w:t>метода интерактивного обучения</w:t>
      </w:r>
      <w:r>
        <w:rPr>
          <w:color w:val="000000"/>
          <w:sz w:val="28"/>
          <w:szCs w:val="28"/>
        </w:rPr>
        <w:t>.</w:t>
      </w:r>
    </w:p>
    <w:p w:rsidR="00D95B14" w:rsidRDefault="00D95B14" w:rsidP="00D95B14">
      <w:pPr>
        <w:pStyle w:val="ac"/>
        <w:spacing w:line="276" w:lineRule="auto"/>
        <w:ind w:left="0" w:firstLine="567"/>
        <w:jc w:val="both"/>
        <w:rPr>
          <w:color w:val="000000"/>
          <w:sz w:val="28"/>
          <w:szCs w:val="28"/>
        </w:rPr>
      </w:pPr>
      <w:r>
        <w:rPr>
          <w:color w:val="000000"/>
          <w:sz w:val="28"/>
          <w:szCs w:val="28"/>
        </w:rPr>
        <w:t xml:space="preserve">Виды самостоятельной подготовки студентов по теме: </w:t>
      </w:r>
      <w:r w:rsidRPr="00BC659D">
        <w:rPr>
          <w:color w:val="000000"/>
          <w:sz w:val="28"/>
          <w:szCs w:val="28"/>
        </w:rPr>
        <w:t>самостоятельное изучение студентами основной и дополнительной литературы, а также нормативных правовых актов России, регламентирующих организацию и деятельность органов надзора в банковской сфере. Подготовка к устному опросу по вопросам темы.</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sidRPr="002712FF">
        <w:rPr>
          <w:i/>
          <w:color w:val="000000"/>
          <w:sz w:val="28"/>
          <w:szCs w:val="28"/>
        </w:rPr>
        <w:t xml:space="preserve">Тема </w:t>
      </w:r>
      <w:r>
        <w:rPr>
          <w:i/>
          <w:color w:val="000000"/>
          <w:sz w:val="28"/>
          <w:szCs w:val="28"/>
        </w:rPr>
        <w:t xml:space="preserve">5 </w:t>
      </w:r>
      <w:r w:rsidRPr="00D36AC1">
        <w:rPr>
          <w:i/>
          <w:color w:val="000000"/>
          <w:sz w:val="28"/>
          <w:szCs w:val="28"/>
        </w:rPr>
        <w:t>Меры принуждения, применяемые Банком России к кредитным организациям</w:t>
      </w:r>
    </w:p>
    <w:p w:rsidR="00D95B14" w:rsidRPr="00DA13A3" w:rsidRDefault="00D95B14" w:rsidP="00D95B14">
      <w:pPr>
        <w:spacing w:line="276" w:lineRule="auto"/>
        <w:ind w:firstLine="567"/>
        <w:jc w:val="both"/>
        <w:rPr>
          <w:color w:val="000000" w:themeColor="text1"/>
          <w:sz w:val="28"/>
          <w:szCs w:val="28"/>
        </w:rPr>
      </w:pPr>
      <w:r w:rsidRPr="000E52C1">
        <w:rPr>
          <w:color w:val="000000"/>
          <w:sz w:val="28"/>
          <w:szCs w:val="28"/>
        </w:rPr>
        <w:t>Содержание темы:</w:t>
      </w:r>
      <w:r>
        <w:rPr>
          <w:color w:val="000000"/>
          <w:sz w:val="28"/>
          <w:szCs w:val="28"/>
        </w:rPr>
        <w:t xml:space="preserve"> </w:t>
      </w:r>
      <w:r w:rsidRPr="00E94143">
        <w:rPr>
          <w:color w:val="000000"/>
          <w:sz w:val="28"/>
          <w:szCs w:val="28"/>
        </w:rPr>
        <w:t>Классификация мер принуждения, применяемых Банком России к кредитным организациям</w:t>
      </w:r>
      <w:r>
        <w:rPr>
          <w:color w:val="000000"/>
          <w:sz w:val="28"/>
          <w:szCs w:val="28"/>
        </w:rPr>
        <w:t xml:space="preserve">. </w:t>
      </w:r>
      <w:r w:rsidRPr="00E94143">
        <w:rPr>
          <w:color w:val="000000"/>
          <w:sz w:val="28"/>
          <w:szCs w:val="28"/>
        </w:rPr>
        <w:t>Меры принуждения, применяемые в связи с решение задачи обеспечения устойчивого развития банковской системы.</w:t>
      </w:r>
      <w:r>
        <w:rPr>
          <w:color w:val="000000"/>
          <w:sz w:val="28"/>
          <w:szCs w:val="28"/>
        </w:rPr>
        <w:t xml:space="preserve"> </w:t>
      </w:r>
      <w:r w:rsidRPr="00E94143">
        <w:rPr>
          <w:color w:val="000000"/>
          <w:sz w:val="28"/>
          <w:szCs w:val="28"/>
        </w:rPr>
        <w:t>Основания и правовые последствия отзыва у кредитной организации лицензии на осуществление банковских операций.</w:t>
      </w:r>
      <w:r>
        <w:rPr>
          <w:color w:val="000000"/>
          <w:sz w:val="28"/>
          <w:szCs w:val="28"/>
        </w:rPr>
        <w:t xml:space="preserve"> </w:t>
      </w:r>
      <w:r w:rsidRPr="00DA13A3">
        <w:rPr>
          <w:color w:val="000000" w:themeColor="text1"/>
          <w:sz w:val="28"/>
          <w:szCs w:val="28"/>
        </w:rPr>
        <w:t>Проблемы отзыва лицензии у коммерческих банков в современных условиях. Правовая природа мер принуждения, применяемых Банком России к кредитным организациям: точки зрения на проблему.</w:t>
      </w:r>
    </w:p>
    <w:p w:rsidR="00D95B14" w:rsidRDefault="00D95B14" w:rsidP="00D95B14">
      <w:pPr>
        <w:pStyle w:val="ac"/>
        <w:spacing w:line="276" w:lineRule="auto"/>
        <w:ind w:left="0" w:firstLine="567"/>
        <w:jc w:val="both"/>
        <w:rPr>
          <w:color w:val="000000"/>
          <w:sz w:val="28"/>
          <w:szCs w:val="28"/>
        </w:rPr>
      </w:pPr>
    </w:p>
    <w:p w:rsidR="00D95B14" w:rsidRDefault="00D95B14" w:rsidP="00D95B14">
      <w:pPr>
        <w:pStyle w:val="ac"/>
        <w:spacing w:line="276" w:lineRule="auto"/>
        <w:ind w:left="0" w:firstLine="567"/>
        <w:jc w:val="both"/>
        <w:rPr>
          <w:color w:val="000000"/>
          <w:sz w:val="28"/>
          <w:szCs w:val="28"/>
        </w:rPr>
      </w:pPr>
      <w:r>
        <w:rPr>
          <w:color w:val="000000"/>
          <w:sz w:val="28"/>
          <w:szCs w:val="28"/>
        </w:rPr>
        <w:lastRenderedPageBreak/>
        <w:t>Формы и методы проведения занятий: применяемые образовательные технологии: Устный опрос. Коллективная дискуссия.</w:t>
      </w:r>
    </w:p>
    <w:p w:rsidR="00D95B14" w:rsidRDefault="00D95B14" w:rsidP="00D95B14">
      <w:pPr>
        <w:pStyle w:val="ac"/>
        <w:spacing w:line="276" w:lineRule="auto"/>
        <w:ind w:left="0" w:firstLine="567"/>
        <w:jc w:val="both"/>
        <w:rPr>
          <w:color w:val="000000"/>
          <w:sz w:val="28"/>
          <w:szCs w:val="28"/>
        </w:rPr>
      </w:pPr>
      <w:r>
        <w:rPr>
          <w:color w:val="000000"/>
          <w:sz w:val="28"/>
          <w:szCs w:val="28"/>
        </w:rPr>
        <w:t>Форма текущего контроля: Кейс-задачи.</w:t>
      </w:r>
    </w:p>
    <w:p w:rsidR="00D95B14" w:rsidRDefault="00D95B14" w:rsidP="007E0F8E">
      <w:pPr>
        <w:pStyle w:val="ac"/>
        <w:spacing w:line="276" w:lineRule="auto"/>
        <w:ind w:left="0" w:firstLine="567"/>
        <w:jc w:val="both"/>
        <w:rPr>
          <w:color w:val="000000"/>
          <w:sz w:val="28"/>
          <w:szCs w:val="28"/>
        </w:rPr>
      </w:pPr>
      <w:r>
        <w:rPr>
          <w:color w:val="000000"/>
          <w:sz w:val="28"/>
          <w:szCs w:val="28"/>
        </w:rPr>
        <w:t>Виды самостоятельной подготовки студентов по теме: Подготовка к устному опросу и коллективной дискуссии по изучению теоретической части темы. Самостоятельное решение кейс-задач.</w:t>
      </w:r>
    </w:p>
    <w:p w:rsidR="00D95B14" w:rsidRDefault="00D95B14" w:rsidP="00D95B14">
      <w:pPr>
        <w:pStyle w:val="ac"/>
        <w:spacing w:line="276" w:lineRule="auto"/>
        <w:ind w:left="0"/>
        <w:jc w:val="both"/>
      </w:pPr>
    </w:p>
    <w:p w:rsidR="00D95B14" w:rsidRDefault="00D95B14" w:rsidP="00D95B14">
      <w:pPr>
        <w:pStyle w:val="ac"/>
        <w:spacing w:line="276" w:lineRule="auto"/>
        <w:ind w:left="0"/>
        <w:jc w:val="both"/>
      </w:pPr>
    </w:p>
    <w:p w:rsidR="00D95B14" w:rsidRPr="001E1620" w:rsidRDefault="007E0F8E" w:rsidP="00D95B14">
      <w:pPr>
        <w:spacing w:line="276" w:lineRule="auto"/>
        <w:ind w:firstLine="708"/>
        <w:jc w:val="both"/>
        <w:rPr>
          <w:b/>
          <w:sz w:val="28"/>
          <w:szCs w:val="28"/>
        </w:rPr>
      </w:pPr>
      <w:r>
        <w:rPr>
          <w:b/>
          <w:sz w:val="28"/>
          <w:szCs w:val="28"/>
        </w:rPr>
        <w:t>4.</w:t>
      </w:r>
      <w:r w:rsidR="00D95B14">
        <w:rPr>
          <w:b/>
          <w:sz w:val="28"/>
          <w:szCs w:val="28"/>
        </w:rPr>
        <w:t xml:space="preserve"> </w:t>
      </w:r>
      <w:r w:rsidR="00D95B14" w:rsidRPr="001E1620">
        <w:rPr>
          <w:b/>
          <w:sz w:val="28"/>
          <w:szCs w:val="28"/>
        </w:rPr>
        <w:t>Типовые оценочные средства текущей аттестации по темам дисциплины</w:t>
      </w:r>
    </w:p>
    <w:p w:rsidR="00D95B14" w:rsidRDefault="00D95B14" w:rsidP="00D95B14">
      <w:pPr>
        <w:pStyle w:val="ac"/>
        <w:spacing w:line="276" w:lineRule="auto"/>
        <w:jc w:val="both"/>
        <w:rPr>
          <w:b/>
          <w:sz w:val="28"/>
          <w:szCs w:val="28"/>
        </w:rPr>
      </w:pPr>
    </w:p>
    <w:p w:rsidR="00D95B14" w:rsidRPr="00E26034" w:rsidRDefault="00D95B14" w:rsidP="00D95B14">
      <w:pPr>
        <w:pStyle w:val="ac"/>
        <w:spacing w:line="276" w:lineRule="auto"/>
        <w:jc w:val="both"/>
        <w:rPr>
          <w:i/>
          <w:sz w:val="28"/>
          <w:szCs w:val="28"/>
        </w:rPr>
      </w:pPr>
      <w:r w:rsidRPr="00B21638">
        <w:rPr>
          <w:b/>
          <w:sz w:val="28"/>
          <w:szCs w:val="28"/>
        </w:rPr>
        <w:t>Типовые темы для коллективной дискусси</w:t>
      </w:r>
      <w:r>
        <w:rPr>
          <w:b/>
          <w:sz w:val="28"/>
          <w:szCs w:val="28"/>
        </w:rPr>
        <w:t>и</w:t>
      </w:r>
    </w:p>
    <w:p w:rsidR="00D95B14" w:rsidRDefault="00D95B14" w:rsidP="00D95B14">
      <w:pPr>
        <w:pStyle w:val="ac"/>
        <w:spacing w:line="276" w:lineRule="auto"/>
        <w:ind w:left="0"/>
        <w:jc w:val="both"/>
        <w:rPr>
          <w:sz w:val="28"/>
          <w:szCs w:val="28"/>
        </w:rPr>
      </w:pPr>
      <w:r>
        <w:rPr>
          <w:sz w:val="28"/>
          <w:szCs w:val="28"/>
        </w:rPr>
        <w:tab/>
      </w:r>
      <w:r w:rsidRPr="005A22CD">
        <w:rPr>
          <w:i/>
          <w:sz w:val="28"/>
          <w:szCs w:val="28"/>
        </w:rPr>
        <w:t>Групповая дискуссия</w:t>
      </w:r>
      <w:r>
        <w:rPr>
          <w:sz w:val="28"/>
          <w:szCs w:val="28"/>
        </w:rPr>
        <w:t xml:space="preserve"> - </w:t>
      </w:r>
      <w:r w:rsidRPr="005A22CD">
        <w:rPr>
          <w:sz w:val="28"/>
          <w:szCs w:val="28"/>
        </w:rPr>
        <w:t>это совместное обсуждение какого-либо спорного вопроса, позволяющее прояснить (возможно, изменить) мнения, позиции и установки участников группы в процессе непосредственного общения</w:t>
      </w:r>
      <w:r>
        <w:rPr>
          <w:sz w:val="28"/>
          <w:szCs w:val="28"/>
        </w:rPr>
        <w:t xml:space="preserve"> на актуальные вопросы в сфере банковского надзора.</w:t>
      </w:r>
    </w:p>
    <w:p w:rsidR="00D95B14" w:rsidRDefault="00D95B14" w:rsidP="00D95B14">
      <w:pPr>
        <w:pStyle w:val="ac"/>
        <w:spacing w:line="276" w:lineRule="auto"/>
        <w:ind w:left="0"/>
        <w:jc w:val="both"/>
        <w:rPr>
          <w:sz w:val="28"/>
          <w:szCs w:val="28"/>
        </w:rPr>
      </w:pPr>
      <w:r>
        <w:rPr>
          <w:sz w:val="28"/>
          <w:szCs w:val="28"/>
        </w:rPr>
        <w:tab/>
        <w:t xml:space="preserve">Групповая дискуссия позволяет членам группы прояснять собственную позицию и уточнять взаимные позиции участников группы, выявлять многообразие подходов и точек зрения по поставленным актуальным </w:t>
      </w:r>
      <w:r>
        <w:rPr>
          <w:sz w:val="28"/>
          <w:szCs w:val="28"/>
        </w:rPr>
        <w:t>проблемам и вопросам банковского надзора, дает всестороннее видение предмета обсуждения.</w:t>
      </w:r>
    </w:p>
    <w:p w:rsidR="007E0F8E" w:rsidRDefault="007E0F8E" w:rsidP="00D95B14">
      <w:pPr>
        <w:pStyle w:val="ac"/>
        <w:spacing w:line="276" w:lineRule="auto"/>
        <w:ind w:left="0"/>
        <w:jc w:val="both"/>
        <w:rPr>
          <w:sz w:val="28"/>
          <w:szCs w:val="28"/>
        </w:rPr>
      </w:pPr>
    </w:p>
    <w:p w:rsidR="00D95B14" w:rsidRDefault="00D95B14" w:rsidP="00D95B14">
      <w:pPr>
        <w:pStyle w:val="ac"/>
        <w:spacing w:line="276" w:lineRule="auto"/>
        <w:ind w:left="0"/>
        <w:jc w:val="both"/>
        <w:rPr>
          <w:sz w:val="28"/>
          <w:szCs w:val="28"/>
        </w:rPr>
      </w:pPr>
    </w:p>
    <w:p w:rsidR="00D95B14" w:rsidRDefault="004242E6" w:rsidP="00D95B14">
      <w:pPr>
        <w:pStyle w:val="ac"/>
        <w:spacing w:line="276" w:lineRule="auto"/>
        <w:ind w:left="0"/>
        <w:jc w:val="both"/>
        <w:rPr>
          <w:b/>
          <w:sz w:val="28"/>
          <w:szCs w:val="28"/>
        </w:rPr>
      </w:pPr>
      <w:r>
        <w:rPr>
          <w:b/>
          <w:sz w:val="28"/>
          <w:szCs w:val="28"/>
        </w:rPr>
        <w:t>Тема 1</w:t>
      </w:r>
      <w:r w:rsidR="00D95B14">
        <w:rPr>
          <w:b/>
          <w:sz w:val="28"/>
          <w:szCs w:val="28"/>
        </w:rPr>
        <w:t xml:space="preserve">. </w:t>
      </w:r>
      <w:proofErr w:type="spellStart"/>
      <w:r w:rsidR="00D95B14" w:rsidRPr="006E3B32">
        <w:rPr>
          <w:b/>
          <w:sz w:val="28"/>
          <w:szCs w:val="28"/>
        </w:rPr>
        <w:t>Пруденциальные</w:t>
      </w:r>
      <w:proofErr w:type="spellEnd"/>
      <w:r w:rsidR="00D95B14" w:rsidRPr="006E3B32">
        <w:rPr>
          <w:b/>
          <w:sz w:val="28"/>
          <w:szCs w:val="28"/>
        </w:rPr>
        <w:t xml:space="preserve"> нормы и требования банковского регулирования и надзора в РФ. </w:t>
      </w:r>
      <w:proofErr w:type="spellStart"/>
      <w:r w:rsidR="00D95B14" w:rsidRPr="006E3B32">
        <w:rPr>
          <w:b/>
          <w:sz w:val="28"/>
          <w:szCs w:val="28"/>
        </w:rPr>
        <w:t>Базельские</w:t>
      </w:r>
      <w:proofErr w:type="spellEnd"/>
      <w:r w:rsidR="00D95B14" w:rsidRPr="006E3B32">
        <w:rPr>
          <w:b/>
          <w:sz w:val="28"/>
          <w:szCs w:val="28"/>
        </w:rPr>
        <w:t xml:space="preserve"> принципы эффективного банковского надзора</w:t>
      </w:r>
    </w:p>
    <w:p w:rsidR="00D95B14" w:rsidRPr="008B54D7" w:rsidRDefault="00D95B14" w:rsidP="00D95B14">
      <w:pPr>
        <w:pStyle w:val="ac"/>
        <w:spacing w:line="276" w:lineRule="auto"/>
        <w:ind w:left="0"/>
        <w:jc w:val="both"/>
        <w:rPr>
          <w:sz w:val="28"/>
          <w:szCs w:val="28"/>
        </w:rPr>
      </w:pPr>
      <w:r w:rsidRPr="00C23EDC">
        <w:rPr>
          <w:sz w:val="28"/>
          <w:szCs w:val="28"/>
        </w:rPr>
        <w:t>1.</w:t>
      </w:r>
      <w:r>
        <w:rPr>
          <w:sz w:val="28"/>
          <w:szCs w:val="28"/>
        </w:rPr>
        <w:t xml:space="preserve"> Какие существуют </w:t>
      </w:r>
      <w:r w:rsidRPr="00244E44">
        <w:rPr>
          <w:sz w:val="28"/>
          <w:szCs w:val="28"/>
        </w:rPr>
        <w:t>доктринальны</w:t>
      </w:r>
      <w:r>
        <w:rPr>
          <w:sz w:val="28"/>
          <w:szCs w:val="28"/>
        </w:rPr>
        <w:t>е</w:t>
      </w:r>
      <w:r w:rsidRPr="00244E44">
        <w:rPr>
          <w:sz w:val="28"/>
          <w:szCs w:val="28"/>
        </w:rPr>
        <w:t xml:space="preserve"> подход</w:t>
      </w:r>
      <w:r>
        <w:rPr>
          <w:sz w:val="28"/>
          <w:szCs w:val="28"/>
        </w:rPr>
        <w:t>ы</w:t>
      </w:r>
      <w:r w:rsidRPr="00244E44">
        <w:rPr>
          <w:sz w:val="28"/>
          <w:szCs w:val="28"/>
        </w:rPr>
        <w:t xml:space="preserve"> к </w:t>
      </w:r>
      <w:proofErr w:type="spellStart"/>
      <w:r w:rsidRPr="00244E44">
        <w:rPr>
          <w:sz w:val="28"/>
          <w:szCs w:val="28"/>
        </w:rPr>
        <w:t>пруденциальной</w:t>
      </w:r>
      <w:proofErr w:type="spellEnd"/>
      <w:r w:rsidRPr="00244E44">
        <w:rPr>
          <w:sz w:val="28"/>
          <w:szCs w:val="28"/>
        </w:rPr>
        <w:t xml:space="preserve"> составляющей банковского надзора</w:t>
      </w:r>
      <w:r>
        <w:rPr>
          <w:sz w:val="28"/>
          <w:szCs w:val="28"/>
        </w:rPr>
        <w:t>? Какого придерживаетесь Вы?</w:t>
      </w:r>
    </w:p>
    <w:p w:rsidR="00D95B14" w:rsidRDefault="00D95B14" w:rsidP="00D95B14">
      <w:pPr>
        <w:pStyle w:val="ac"/>
        <w:spacing w:line="276" w:lineRule="auto"/>
        <w:ind w:left="0"/>
        <w:jc w:val="both"/>
        <w:rPr>
          <w:sz w:val="28"/>
          <w:szCs w:val="28"/>
        </w:rPr>
      </w:pPr>
      <w:r>
        <w:rPr>
          <w:sz w:val="28"/>
          <w:szCs w:val="28"/>
        </w:rPr>
        <w:t>2. Какие проблемы</w:t>
      </w:r>
      <w:r w:rsidRPr="00075276">
        <w:rPr>
          <w:sz w:val="28"/>
          <w:szCs w:val="28"/>
        </w:rPr>
        <w:t xml:space="preserve"> совершенствования </w:t>
      </w:r>
      <w:proofErr w:type="spellStart"/>
      <w:r w:rsidRPr="00075276">
        <w:rPr>
          <w:sz w:val="28"/>
          <w:szCs w:val="28"/>
        </w:rPr>
        <w:t>пруденциального</w:t>
      </w:r>
      <w:proofErr w:type="spellEnd"/>
      <w:r w:rsidRPr="00075276">
        <w:rPr>
          <w:sz w:val="28"/>
          <w:szCs w:val="28"/>
        </w:rPr>
        <w:t xml:space="preserve"> регулирования и </w:t>
      </w:r>
      <w:proofErr w:type="spellStart"/>
      <w:r w:rsidRPr="00075276">
        <w:rPr>
          <w:sz w:val="28"/>
          <w:szCs w:val="28"/>
        </w:rPr>
        <w:t>пруденциального</w:t>
      </w:r>
      <w:proofErr w:type="spellEnd"/>
      <w:r w:rsidRPr="00075276">
        <w:rPr>
          <w:sz w:val="28"/>
          <w:szCs w:val="28"/>
        </w:rPr>
        <w:t xml:space="preserve"> банковского надзора</w:t>
      </w:r>
      <w:r>
        <w:rPr>
          <w:sz w:val="28"/>
          <w:szCs w:val="28"/>
        </w:rPr>
        <w:t xml:space="preserve"> Вы можете отметить?</w:t>
      </w:r>
    </w:p>
    <w:p w:rsidR="00D95B14" w:rsidRDefault="00D95B14" w:rsidP="00D95B14">
      <w:pPr>
        <w:pStyle w:val="ac"/>
        <w:spacing w:line="276" w:lineRule="auto"/>
        <w:ind w:left="0"/>
        <w:jc w:val="both"/>
        <w:rPr>
          <w:sz w:val="28"/>
          <w:szCs w:val="28"/>
        </w:rPr>
      </w:pPr>
    </w:p>
    <w:p w:rsidR="00D95B14" w:rsidRDefault="004242E6" w:rsidP="00D95B14">
      <w:pPr>
        <w:pStyle w:val="ac"/>
        <w:spacing w:line="276" w:lineRule="auto"/>
        <w:ind w:left="0"/>
        <w:jc w:val="both"/>
        <w:rPr>
          <w:b/>
          <w:sz w:val="28"/>
          <w:szCs w:val="28"/>
        </w:rPr>
      </w:pPr>
      <w:r>
        <w:rPr>
          <w:b/>
          <w:sz w:val="28"/>
          <w:szCs w:val="28"/>
        </w:rPr>
        <w:t>Тема 2</w:t>
      </w:r>
      <w:r w:rsidR="00D95B14">
        <w:rPr>
          <w:b/>
          <w:sz w:val="28"/>
          <w:szCs w:val="28"/>
        </w:rPr>
        <w:t xml:space="preserve">. </w:t>
      </w:r>
      <w:r w:rsidR="00D95B14" w:rsidRPr="00993F48">
        <w:rPr>
          <w:b/>
          <w:sz w:val="28"/>
          <w:szCs w:val="28"/>
        </w:rPr>
        <w:t>Меры принуждения, применяемые Банком России к кредитным организациям</w:t>
      </w:r>
    </w:p>
    <w:p w:rsidR="00D95B14" w:rsidRPr="00405695" w:rsidRDefault="00D95B14" w:rsidP="00D95B14">
      <w:pPr>
        <w:pStyle w:val="ac"/>
        <w:spacing w:line="276" w:lineRule="auto"/>
        <w:ind w:left="0"/>
        <w:jc w:val="both"/>
        <w:rPr>
          <w:sz w:val="28"/>
          <w:szCs w:val="28"/>
        </w:rPr>
      </w:pPr>
      <w:r w:rsidRPr="00C23EDC">
        <w:rPr>
          <w:sz w:val="28"/>
          <w:szCs w:val="28"/>
        </w:rPr>
        <w:t>1.</w:t>
      </w:r>
      <w:r>
        <w:rPr>
          <w:sz w:val="28"/>
          <w:szCs w:val="28"/>
        </w:rPr>
        <w:t xml:space="preserve"> Являются ли эффективным применение </w:t>
      </w:r>
      <w:r w:rsidRPr="00405695">
        <w:rPr>
          <w:sz w:val="28"/>
          <w:szCs w:val="28"/>
        </w:rPr>
        <w:t>Банком России мер за нарушения кредитными организациями банковского законодательства в соответствии с Законом о Банке России</w:t>
      </w:r>
      <w:r>
        <w:rPr>
          <w:sz w:val="28"/>
          <w:szCs w:val="28"/>
        </w:rPr>
        <w:t xml:space="preserve">? </w:t>
      </w:r>
    </w:p>
    <w:p w:rsidR="00D95B14" w:rsidRDefault="00D95B14" w:rsidP="00D95B14">
      <w:pPr>
        <w:pStyle w:val="ac"/>
        <w:spacing w:line="276" w:lineRule="auto"/>
        <w:ind w:left="0"/>
        <w:jc w:val="both"/>
        <w:rPr>
          <w:sz w:val="28"/>
          <w:szCs w:val="28"/>
        </w:rPr>
      </w:pPr>
      <w:r>
        <w:rPr>
          <w:sz w:val="28"/>
          <w:szCs w:val="28"/>
        </w:rPr>
        <w:t xml:space="preserve">2. Какие составы правонарушения по КоАП РФ Вы знаете? Достаточно ли существующих составов правонарушений, предусмотренных в данном законе? </w:t>
      </w:r>
      <w:r>
        <w:rPr>
          <w:sz w:val="28"/>
          <w:szCs w:val="28"/>
        </w:rPr>
        <w:lastRenderedPageBreak/>
        <w:t>Подумайте, почему происходят нарушения кредитными организациями и отдельными должностными лицами законодательные положения.</w:t>
      </w:r>
    </w:p>
    <w:p w:rsidR="00D95B14" w:rsidRDefault="00D95B14" w:rsidP="00D95B14">
      <w:pPr>
        <w:pStyle w:val="ac"/>
        <w:spacing w:line="276" w:lineRule="auto"/>
        <w:ind w:left="0"/>
        <w:jc w:val="both"/>
        <w:rPr>
          <w:sz w:val="28"/>
          <w:szCs w:val="28"/>
        </w:rPr>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8"/>
        <w:gridCol w:w="5832"/>
        <w:gridCol w:w="2119"/>
      </w:tblGrid>
      <w:tr w:rsidR="00D95B14" w:rsidRPr="00A07C8B" w:rsidTr="007E0F8E">
        <w:trPr>
          <w:cantSplit/>
          <w:trHeight w:val="20"/>
        </w:trPr>
        <w:tc>
          <w:tcPr>
            <w:tcW w:w="1398"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Уровень</w:t>
            </w:r>
          </w:p>
        </w:tc>
        <w:tc>
          <w:tcPr>
            <w:tcW w:w="5832"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Дескрипторы</w:t>
            </w:r>
          </w:p>
          <w:p w:rsidR="00D95B14" w:rsidRPr="0042678C" w:rsidRDefault="00D95B14" w:rsidP="007E0F8E">
            <w:pPr>
              <w:keepNext/>
              <w:tabs>
                <w:tab w:val="left" w:pos="1134"/>
              </w:tabs>
              <w:jc w:val="center"/>
              <w:rPr>
                <w:b/>
                <w:sz w:val="20"/>
                <w:lang w:eastAsia="en-US"/>
              </w:rPr>
            </w:pPr>
            <w:r w:rsidRPr="0042678C">
              <w:rPr>
                <w:sz w:val="20"/>
                <w:lang w:eastAsia="en-US"/>
              </w:rPr>
              <w:t>(критерии оценки результатов обучения)</w:t>
            </w:r>
          </w:p>
        </w:tc>
        <w:tc>
          <w:tcPr>
            <w:tcW w:w="2119" w:type="dxa"/>
          </w:tcPr>
          <w:p w:rsidR="00D95B14" w:rsidRPr="0042678C" w:rsidRDefault="00D95B14" w:rsidP="007E0F8E">
            <w:pPr>
              <w:keepNext/>
              <w:tabs>
                <w:tab w:val="left" w:pos="1134"/>
              </w:tabs>
              <w:jc w:val="center"/>
              <w:rPr>
                <w:b/>
                <w:sz w:val="20"/>
                <w:lang w:eastAsia="en-US"/>
              </w:rPr>
            </w:pPr>
            <w:r w:rsidRPr="0042678C">
              <w:rPr>
                <w:b/>
                <w:sz w:val="20"/>
                <w:lang w:eastAsia="en-US"/>
              </w:rPr>
              <w:t>Кол-во</w:t>
            </w:r>
          </w:p>
          <w:p w:rsidR="00D95B14" w:rsidRPr="0042678C" w:rsidRDefault="00D95B14" w:rsidP="007E0F8E">
            <w:pPr>
              <w:keepNext/>
              <w:tabs>
                <w:tab w:val="left" w:pos="1134"/>
              </w:tabs>
              <w:jc w:val="center"/>
              <w:rPr>
                <w:b/>
                <w:sz w:val="20"/>
                <w:lang w:eastAsia="en-US"/>
              </w:rPr>
            </w:pPr>
            <w:r w:rsidRPr="0042678C">
              <w:rPr>
                <w:b/>
                <w:sz w:val="20"/>
                <w:lang w:eastAsia="en-US"/>
              </w:rPr>
              <w:t>баллов</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Повышенный</w:t>
            </w:r>
          </w:p>
        </w:tc>
        <w:tc>
          <w:tcPr>
            <w:tcW w:w="5832" w:type="dxa"/>
            <w:shd w:val="clear" w:color="auto" w:fill="auto"/>
          </w:tcPr>
          <w:p w:rsidR="00D95B14" w:rsidRPr="00E853A9" w:rsidRDefault="00D95B14" w:rsidP="007E0F8E">
            <w:pPr>
              <w:jc w:val="both"/>
              <w:rPr>
                <w:color w:val="000000"/>
                <w:sz w:val="20"/>
              </w:rPr>
            </w:pPr>
            <w:r w:rsidRPr="0042678C">
              <w:rPr>
                <w:color w:val="000000"/>
                <w:sz w:val="20"/>
              </w:rPr>
              <w:t xml:space="preserve">Свободно и уверенно </w:t>
            </w:r>
            <w:r>
              <w:rPr>
                <w:color w:val="000000"/>
                <w:sz w:val="20"/>
              </w:rPr>
              <w:t>оперирует информацией по поставленной тематике дискуссии, владеет полной системой аргументации, правильно отвечает на вопросы, знает контраргументы на противоположные точки зрения, знает недостатки своей точки зрения, способен предложить пути решения из проблемы дискуссии.</w:t>
            </w:r>
          </w:p>
        </w:tc>
        <w:tc>
          <w:tcPr>
            <w:tcW w:w="2119" w:type="dxa"/>
          </w:tcPr>
          <w:p w:rsidR="00D95B14" w:rsidRPr="0042678C" w:rsidRDefault="00D95B14" w:rsidP="007E0F8E">
            <w:pPr>
              <w:jc w:val="center"/>
              <w:rPr>
                <w:color w:val="000000"/>
                <w:sz w:val="20"/>
              </w:rPr>
            </w:pPr>
            <w:r w:rsidRPr="0042678C">
              <w:rPr>
                <w:color w:val="000000"/>
                <w:sz w:val="20"/>
              </w:rPr>
              <w:t>4-5</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Базовый</w:t>
            </w:r>
          </w:p>
        </w:tc>
        <w:tc>
          <w:tcPr>
            <w:tcW w:w="5832" w:type="dxa"/>
            <w:shd w:val="clear" w:color="auto" w:fill="auto"/>
          </w:tcPr>
          <w:p w:rsidR="00D95B14" w:rsidRPr="004638DD" w:rsidRDefault="00D95B14" w:rsidP="007E0F8E">
            <w:pPr>
              <w:jc w:val="both"/>
              <w:rPr>
                <w:color w:val="000000"/>
                <w:sz w:val="20"/>
              </w:rPr>
            </w:pPr>
            <w:r w:rsidRPr="0042678C">
              <w:rPr>
                <w:color w:val="000000"/>
                <w:sz w:val="20"/>
              </w:rPr>
              <w:t xml:space="preserve">В большинстве случаев </w:t>
            </w:r>
            <w:r>
              <w:rPr>
                <w:color w:val="000000"/>
                <w:sz w:val="20"/>
              </w:rPr>
              <w:t>может оперировать информацией по поставленной тематике дискуссии, владеет основными аргументами, испытывает небольшие сложности при ответе на вопросы, владеет неполной информацией о других точках зрения, может предложить типичные пути решения из проблемы дискуссии.</w:t>
            </w:r>
          </w:p>
        </w:tc>
        <w:tc>
          <w:tcPr>
            <w:tcW w:w="2119" w:type="dxa"/>
          </w:tcPr>
          <w:p w:rsidR="00D95B14" w:rsidRPr="0042678C" w:rsidRDefault="00D95B14" w:rsidP="007E0F8E">
            <w:pPr>
              <w:jc w:val="center"/>
              <w:rPr>
                <w:color w:val="000000"/>
                <w:sz w:val="20"/>
              </w:rPr>
            </w:pPr>
            <w:r w:rsidRPr="0042678C">
              <w:rPr>
                <w:color w:val="000000"/>
                <w:sz w:val="20"/>
              </w:rPr>
              <w:t>3-4</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Пороговый</w:t>
            </w:r>
          </w:p>
        </w:tc>
        <w:tc>
          <w:tcPr>
            <w:tcW w:w="5832" w:type="dxa"/>
            <w:shd w:val="clear" w:color="auto" w:fill="auto"/>
          </w:tcPr>
          <w:p w:rsidR="00D95B14" w:rsidRPr="0042678C" w:rsidRDefault="00D95B14" w:rsidP="007E0F8E">
            <w:pPr>
              <w:jc w:val="both"/>
              <w:rPr>
                <w:b/>
                <w:sz w:val="20"/>
              </w:rPr>
            </w:pPr>
            <w:r w:rsidRPr="0042678C">
              <w:rPr>
                <w:color w:val="000000"/>
                <w:sz w:val="20"/>
              </w:rPr>
              <w:t>Допускает ошибки в определении достоверности источников информации,</w:t>
            </w:r>
            <w:r>
              <w:rPr>
                <w:color w:val="000000"/>
                <w:sz w:val="20"/>
              </w:rPr>
              <w:t xml:space="preserve"> слабо владеет системой аргументации по поставленному для дискуссии вопросу, с ошибками отвечает на задаваемые вопросы,</w:t>
            </w:r>
            <w:r w:rsidRPr="0042678C">
              <w:rPr>
                <w:color w:val="000000"/>
                <w:sz w:val="20"/>
              </w:rPr>
              <w:t xml:space="preserve"> способен правильно решать только типичные, наиболее часто встречающиеся проблемы </w:t>
            </w:r>
            <w:r>
              <w:rPr>
                <w:color w:val="000000"/>
                <w:sz w:val="20"/>
              </w:rPr>
              <w:t>в банковском надзоре.</w:t>
            </w:r>
          </w:p>
        </w:tc>
        <w:tc>
          <w:tcPr>
            <w:tcW w:w="2119" w:type="dxa"/>
          </w:tcPr>
          <w:p w:rsidR="00D95B14" w:rsidRPr="0042678C" w:rsidRDefault="00D95B14" w:rsidP="007E0F8E">
            <w:pPr>
              <w:jc w:val="center"/>
              <w:rPr>
                <w:color w:val="000000"/>
                <w:sz w:val="20"/>
              </w:rPr>
            </w:pPr>
            <w:r w:rsidRPr="0042678C">
              <w:rPr>
                <w:color w:val="000000"/>
                <w:sz w:val="20"/>
              </w:rPr>
              <w:t>2-3</w:t>
            </w:r>
          </w:p>
        </w:tc>
      </w:tr>
      <w:tr w:rsidR="00D95B14" w:rsidRPr="00C25B32" w:rsidTr="007E0F8E">
        <w:trPr>
          <w:cantSplit/>
          <w:trHeight w:val="20"/>
        </w:trPr>
        <w:tc>
          <w:tcPr>
            <w:tcW w:w="1398" w:type="dxa"/>
            <w:shd w:val="clear" w:color="auto" w:fill="auto"/>
          </w:tcPr>
          <w:p w:rsidR="00D95B14" w:rsidRPr="0042678C" w:rsidRDefault="00D95B14" w:rsidP="007E0F8E">
            <w:pPr>
              <w:rPr>
                <w:sz w:val="20"/>
              </w:rPr>
            </w:pPr>
            <w:r w:rsidRPr="0042678C">
              <w:rPr>
                <w:sz w:val="20"/>
              </w:rPr>
              <w:t>Низкий</w:t>
            </w:r>
          </w:p>
        </w:tc>
        <w:tc>
          <w:tcPr>
            <w:tcW w:w="5832" w:type="dxa"/>
            <w:shd w:val="clear" w:color="auto" w:fill="auto"/>
          </w:tcPr>
          <w:p w:rsidR="00D95B14" w:rsidRPr="0042678C" w:rsidRDefault="00D95B14" w:rsidP="007E0F8E">
            <w:pPr>
              <w:jc w:val="both"/>
              <w:rPr>
                <w:b/>
                <w:sz w:val="20"/>
              </w:rPr>
            </w:pPr>
            <w:r w:rsidRPr="0042678C">
              <w:rPr>
                <w:color w:val="000000"/>
                <w:sz w:val="20"/>
              </w:rPr>
              <w:t xml:space="preserve">Не знает значительной части программного материала, допускает существенные ошибки, неуверенно, с большими затруднениями </w:t>
            </w:r>
            <w:r>
              <w:rPr>
                <w:color w:val="000000"/>
                <w:sz w:val="20"/>
              </w:rPr>
              <w:t>отвечает на вопросы, не владеет системой аргументации по конкретному вопросу дискуссии.</w:t>
            </w:r>
          </w:p>
        </w:tc>
        <w:tc>
          <w:tcPr>
            <w:tcW w:w="2119" w:type="dxa"/>
          </w:tcPr>
          <w:p w:rsidR="00D95B14" w:rsidRPr="0042678C" w:rsidRDefault="00D95B14" w:rsidP="007E0F8E">
            <w:pPr>
              <w:jc w:val="center"/>
              <w:rPr>
                <w:color w:val="000000"/>
                <w:sz w:val="20"/>
              </w:rPr>
            </w:pPr>
            <w:r w:rsidRPr="0042678C">
              <w:rPr>
                <w:color w:val="000000"/>
                <w:sz w:val="20"/>
              </w:rPr>
              <w:t>0-1</w:t>
            </w:r>
          </w:p>
        </w:tc>
      </w:tr>
    </w:tbl>
    <w:p w:rsidR="00D95B14" w:rsidRDefault="00D95B14" w:rsidP="00D95B14">
      <w:pPr>
        <w:pStyle w:val="ac"/>
        <w:spacing w:line="276" w:lineRule="auto"/>
        <w:ind w:left="0"/>
        <w:jc w:val="both"/>
        <w:rPr>
          <w:sz w:val="28"/>
          <w:szCs w:val="28"/>
        </w:rPr>
      </w:pPr>
    </w:p>
    <w:p w:rsidR="00D95B14" w:rsidRPr="0069425E" w:rsidRDefault="00D95B14" w:rsidP="00D95B14">
      <w:pPr>
        <w:pStyle w:val="ac"/>
        <w:spacing w:line="276" w:lineRule="auto"/>
        <w:jc w:val="both"/>
        <w:rPr>
          <w:i/>
          <w:sz w:val="28"/>
          <w:szCs w:val="28"/>
        </w:rPr>
      </w:pPr>
      <w:r>
        <w:rPr>
          <w:b/>
          <w:sz w:val="28"/>
          <w:szCs w:val="28"/>
        </w:rPr>
        <w:t xml:space="preserve">Типовые темы для творческого задания </w:t>
      </w:r>
    </w:p>
    <w:p w:rsidR="00D95B14" w:rsidRDefault="00D95B14" w:rsidP="00D95B14">
      <w:pPr>
        <w:spacing w:line="276" w:lineRule="auto"/>
        <w:ind w:firstLine="708"/>
        <w:jc w:val="both"/>
        <w:rPr>
          <w:sz w:val="28"/>
          <w:szCs w:val="28"/>
        </w:rPr>
      </w:pPr>
      <w:r w:rsidRPr="0069425E">
        <w:rPr>
          <w:i/>
          <w:sz w:val="28"/>
          <w:szCs w:val="28"/>
        </w:rPr>
        <w:t>Творческое задание</w:t>
      </w:r>
      <w:r>
        <w:rPr>
          <w:sz w:val="28"/>
          <w:szCs w:val="28"/>
        </w:rPr>
        <w:t xml:space="preserve"> –</w:t>
      </w:r>
      <w:r w:rsidRPr="0069425E">
        <w:rPr>
          <w:sz w:val="28"/>
          <w:szCs w:val="28"/>
        </w:rPr>
        <w:t xml:space="preserve"> </w:t>
      </w:r>
      <w:r>
        <w:rPr>
          <w:sz w:val="28"/>
          <w:szCs w:val="28"/>
        </w:rPr>
        <w:t xml:space="preserve">это </w:t>
      </w:r>
      <w:r w:rsidRPr="0069425E">
        <w:rPr>
          <w:sz w:val="28"/>
          <w:szCs w:val="28"/>
        </w:rPr>
        <w:t>задани</w:t>
      </w:r>
      <w:r>
        <w:rPr>
          <w:sz w:val="28"/>
          <w:szCs w:val="28"/>
        </w:rPr>
        <w:t>е</w:t>
      </w:r>
      <w:r w:rsidRPr="0069425E">
        <w:rPr>
          <w:sz w:val="28"/>
          <w:szCs w:val="28"/>
        </w:rPr>
        <w:t>, котор</w:t>
      </w:r>
      <w:r>
        <w:rPr>
          <w:sz w:val="28"/>
          <w:szCs w:val="28"/>
        </w:rPr>
        <w:t>ое</w:t>
      </w:r>
      <w:r w:rsidRPr="0069425E">
        <w:rPr>
          <w:sz w:val="28"/>
          <w:szCs w:val="28"/>
        </w:rPr>
        <w:t xml:space="preserve"> требу</w:t>
      </w:r>
      <w:r>
        <w:rPr>
          <w:sz w:val="28"/>
          <w:szCs w:val="28"/>
        </w:rPr>
        <w:t>е</w:t>
      </w:r>
      <w:r w:rsidRPr="0069425E">
        <w:rPr>
          <w:sz w:val="28"/>
          <w:szCs w:val="28"/>
        </w:rPr>
        <w:t>т от обучающихся не простого воспроизводства информации, а творчес</w:t>
      </w:r>
      <w:r>
        <w:rPr>
          <w:sz w:val="28"/>
          <w:szCs w:val="28"/>
        </w:rPr>
        <w:t xml:space="preserve">тва, </w:t>
      </w:r>
      <w:r w:rsidRPr="0069425E">
        <w:rPr>
          <w:sz w:val="28"/>
          <w:szCs w:val="28"/>
        </w:rPr>
        <w:t xml:space="preserve">поскольку задания содержат </w:t>
      </w:r>
      <w:r w:rsidRPr="0069425E">
        <w:rPr>
          <w:sz w:val="28"/>
          <w:szCs w:val="28"/>
        </w:rPr>
        <w:t>больший или меньший элемент неизвестности и имеют, как правило, несколько подходов.</w:t>
      </w:r>
    </w:p>
    <w:p w:rsidR="00D95B14" w:rsidRPr="0069425E" w:rsidRDefault="00D95B14" w:rsidP="00D95B14">
      <w:pPr>
        <w:spacing w:line="276" w:lineRule="auto"/>
        <w:ind w:firstLine="708"/>
        <w:jc w:val="both"/>
        <w:rPr>
          <w:sz w:val="28"/>
          <w:szCs w:val="28"/>
        </w:rPr>
      </w:pPr>
      <w:r>
        <w:rPr>
          <w:sz w:val="28"/>
          <w:szCs w:val="28"/>
        </w:rPr>
        <w:t>Творческие задания по дисциплине «Банковский надзор» дают возможность студенту выработать индивидуальное решение посредством изучения нормативных и доктринальных источников, статистики, выработанной практики и иных материалов.</w:t>
      </w:r>
    </w:p>
    <w:p w:rsidR="00D95B14" w:rsidRDefault="00D95B14" w:rsidP="00D95B14">
      <w:pPr>
        <w:pStyle w:val="ac"/>
        <w:spacing w:line="276" w:lineRule="auto"/>
        <w:jc w:val="both"/>
        <w:rPr>
          <w:b/>
          <w:sz w:val="28"/>
          <w:szCs w:val="28"/>
        </w:rPr>
      </w:pPr>
    </w:p>
    <w:p w:rsidR="00D95B14" w:rsidRDefault="004242E6" w:rsidP="00D95B14">
      <w:pPr>
        <w:pStyle w:val="ac"/>
        <w:spacing w:line="276" w:lineRule="auto"/>
        <w:ind w:left="0"/>
        <w:jc w:val="both"/>
        <w:rPr>
          <w:b/>
          <w:sz w:val="28"/>
          <w:szCs w:val="28"/>
        </w:rPr>
      </w:pPr>
      <w:r>
        <w:rPr>
          <w:b/>
          <w:sz w:val="28"/>
          <w:szCs w:val="28"/>
        </w:rPr>
        <w:t>Тема 3</w:t>
      </w:r>
      <w:r w:rsidR="00D95B14">
        <w:rPr>
          <w:b/>
          <w:sz w:val="28"/>
          <w:szCs w:val="28"/>
        </w:rPr>
        <w:t xml:space="preserve">. Правовое положение кредитных организаций </w:t>
      </w:r>
    </w:p>
    <w:p w:rsidR="00D95B14" w:rsidRDefault="00D95B14" w:rsidP="00D95B14">
      <w:pPr>
        <w:spacing w:line="276" w:lineRule="auto"/>
        <w:jc w:val="both"/>
        <w:rPr>
          <w:sz w:val="28"/>
          <w:szCs w:val="28"/>
        </w:rPr>
      </w:pPr>
      <w:r>
        <w:rPr>
          <w:sz w:val="28"/>
          <w:szCs w:val="28"/>
        </w:rPr>
        <w:t xml:space="preserve">1. </w:t>
      </w:r>
      <w:r w:rsidRPr="00FE75FB">
        <w:rPr>
          <w:sz w:val="28"/>
          <w:szCs w:val="28"/>
        </w:rPr>
        <w:t xml:space="preserve">Проанализируйте основные результаты </w:t>
      </w:r>
      <w:r>
        <w:rPr>
          <w:sz w:val="28"/>
          <w:szCs w:val="28"/>
        </w:rPr>
        <w:t>осуществления банковского надзора за кредитными организациями за последние три года. Подумайте, какими положениями действующего законодательства вызваны такие результаты?</w:t>
      </w:r>
    </w:p>
    <w:p w:rsidR="00D95B14" w:rsidRDefault="00D95B14" w:rsidP="00D95B14">
      <w:pPr>
        <w:spacing w:line="276" w:lineRule="auto"/>
        <w:jc w:val="both"/>
        <w:rPr>
          <w:sz w:val="28"/>
          <w:szCs w:val="28"/>
        </w:rPr>
      </w:pPr>
      <w:r>
        <w:rPr>
          <w:sz w:val="28"/>
          <w:szCs w:val="28"/>
        </w:rPr>
        <w:t>2. Проанализируйте</w:t>
      </w:r>
      <w:r w:rsidRPr="009F4AB3">
        <w:rPr>
          <w:sz w:val="28"/>
          <w:szCs w:val="28"/>
        </w:rPr>
        <w:t xml:space="preserve"> эффективност</w:t>
      </w:r>
      <w:r>
        <w:rPr>
          <w:sz w:val="28"/>
          <w:szCs w:val="28"/>
        </w:rPr>
        <w:t>ь</w:t>
      </w:r>
      <w:r w:rsidRPr="009F4AB3">
        <w:rPr>
          <w:sz w:val="28"/>
          <w:szCs w:val="28"/>
        </w:rPr>
        <w:t xml:space="preserve"> мер по предупреждению несостоятельности (банкротства) кредитных организаций</w:t>
      </w:r>
      <w:r>
        <w:rPr>
          <w:sz w:val="28"/>
          <w:szCs w:val="28"/>
        </w:rPr>
        <w:t xml:space="preserve">. Подумайте, какими положениями действующего законодательства вызвана низкая </w:t>
      </w:r>
      <w:r w:rsidRPr="00E34057">
        <w:rPr>
          <w:sz w:val="28"/>
          <w:szCs w:val="28"/>
        </w:rPr>
        <w:t>/</w:t>
      </w:r>
      <w:r>
        <w:rPr>
          <w:sz w:val="28"/>
          <w:szCs w:val="28"/>
        </w:rPr>
        <w:t xml:space="preserve"> высокая эффективность мер?</w:t>
      </w:r>
    </w:p>
    <w:p w:rsidR="00D95B14" w:rsidRDefault="00D95B14" w:rsidP="00D95B14">
      <w:pPr>
        <w:spacing w:line="276" w:lineRule="auto"/>
        <w:jc w:val="both"/>
        <w:rPr>
          <w:sz w:val="28"/>
          <w:szCs w:val="28"/>
        </w:rPr>
      </w:pPr>
    </w:p>
    <w:p w:rsidR="00D95B14" w:rsidRPr="00ED312E" w:rsidRDefault="004242E6" w:rsidP="00D95B14">
      <w:pPr>
        <w:spacing w:line="276" w:lineRule="auto"/>
        <w:jc w:val="both"/>
        <w:rPr>
          <w:b/>
          <w:sz w:val="28"/>
          <w:szCs w:val="28"/>
        </w:rPr>
      </w:pPr>
      <w:r>
        <w:rPr>
          <w:b/>
          <w:sz w:val="28"/>
          <w:szCs w:val="28"/>
        </w:rPr>
        <w:t>Тема 4</w:t>
      </w:r>
      <w:r w:rsidR="00D95B14" w:rsidRPr="00ED312E">
        <w:rPr>
          <w:b/>
          <w:sz w:val="28"/>
          <w:szCs w:val="28"/>
        </w:rPr>
        <w:t xml:space="preserve">. </w:t>
      </w:r>
      <w:proofErr w:type="spellStart"/>
      <w:r w:rsidR="00D95B14" w:rsidRPr="00ED312E">
        <w:rPr>
          <w:b/>
          <w:sz w:val="28"/>
          <w:szCs w:val="28"/>
        </w:rPr>
        <w:t>Пруденциальные</w:t>
      </w:r>
      <w:proofErr w:type="spellEnd"/>
      <w:r w:rsidR="00D95B14" w:rsidRPr="00ED312E">
        <w:rPr>
          <w:b/>
          <w:sz w:val="28"/>
          <w:szCs w:val="28"/>
        </w:rPr>
        <w:t xml:space="preserve"> нормы и требования банковского регулирования и надзора в РФ. </w:t>
      </w:r>
      <w:proofErr w:type="spellStart"/>
      <w:r w:rsidR="00D95B14" w:rsidRPr="00ED312E">
        <w:rPr>
          <w:b/>
          <w:sz w:val="28"/>
          <w:szCs w:val="28"/>
        </w:rPr>
        <w:t>Базельские</w:t>
      </w:r>
      <w:proofErr w:type="spellEnd"/>
      <w:r w:rsidR="00D95B14" w:rsidRPr="00ED312E">
        <w:rPr>
          <w:b/>
          <w:sz w:val="28"/>
          <w:szCs w:val="28"/>
        </w:rPr>
        <w:t xml:space="preserve"> принципы эффективного банковского надзора</w:t>
      </w:r>
    </w:p>
    <w:p w:rsidR="00D95B14" w:rsidRDefault="00D95B14" w:rsidP="00D95B14">
      <w:pPr>
        <w:spacing w:line="276" w:lineRule="auto"/>
        <w:jc w:val="both"/>
        <w:rPr>
          <w:sz w:val="28"/>
          <w:szCs w:val="28"/>
        </w:rPr>
      </w:pPr>
      <w:r>
        <w:rPr>
          <w:sz w:val="28"/>
          <w:szCs w:val="28"/>
        </w:rPr>
        <w:lastRenderedPageBreak/>
        <w:t xml:space="preserve">1. Представьте, что в ближайшее время состоится заседание </w:t>
      </w:r>
      <w:proofErr w:type="spellStart"/>
      <w:r>
        <w:rPr>
          <w:sz w:val="28"/>
          <w:szCs w:val="28"/>
        </w:rPr>
        <w:t>Базельского</w:t>
      </w:r>
      <w:proofErr w:type="spellEnd"/>
      <w:r>
        <w:rPr>
          <w:sz w:val="28"/>
          <w:szCs w:val="28"/>
        </w:rPr>
        <w:t xml:space="preserve"> комитета. Вам предложили дать рекомендации о том, какие проблемные вопросы банковского надзора следует рассмотреть на заседании. С учетом достоинств и недостатков существующего правового регулирования и международной практики какие рекомендации Вы могли бы дать? </w:t>
      </w:r>
    </w:p>
    <w:p w:rsidR="00D95B14" w:rsidRDefault="00D95B14" w:rsidP="00D95B14">
      <w:pPr>
        <w:spacing w:line="276" w:lineRule="auto"/>
        <w:jc w:val="both"/>
        <w:rPr>
          <w:sz w:val="28"/>
          <w:szCs w:val="28"/>
        </w:rPr>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8"/>
        <w:gridCol w:w="5832"/>
        <w:gridCol w:w="2119"/>
      </w:tblGrid>
      <w:tr w:rsidR="00D95B14" w:rsidRPr="00A07C8B" w:rsidTr="007E0F8E">
        <w:trPr>
          <w:cantSplit/>
          <w:trHeight w:val="20"/>
        </w:trPr>
        <w:tc>
          <w:tcPr>
            <w:tcW w:w="1398"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Уровень</w:t>
            </w:r>
          </w:p>
        </w:tc>
        <w:tc>
          <w:tcPr>
            <w:tcW w:w="5832"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Дескрипторы</w:t>
            </w:r>
          </w:p>
          <w:p w:rsidR="00D95B14" w:rsidRPr="0042678C" w:rsidRDefault="00D95B14" w:rsidP="007E0F8E">
            <w:pPr>
              <w:keepNext/>
              <w:tabs>
                <w:tab w:val="left" w:pos="1134"/>
              </w:tabs>
              <w:jc w:val="center"/>
              <w:rPr>
                <w:b/>
                <w:sz w:val="20"/>
                <w:lang w:eastAsia="en-US"/>
              </w:rPr>
            </w:pPr>
            <w:r w:rsidRPr="0042678C">
              <w:rPr>
                <w:sz w:val="20"/>
                <w:lang w:eastAsia="en-US"/>
              </w:rPr>
              <w:t>(критерии оценки результатов обучения)</w:t>
            </w:r>
          </w:p>
        </w:tc>
        <w:tc>
          <w:tcPr>
            <w:tcW w:w="2119" w:type="dxa"/>
          </w:tcPr>
          <w:p w:rsidR="00D95B14" w:rsidRPr="0042678C" w:rsidRDefault="00D95B14" w:rsidP="007E0F8E">
            <w:pPr>
              <w:keepNext/>
              <w:tabs>
                <w:tab w:val="left" w:pos="1134"/>
              </w:tabs>
              <w:jc w:val="center"/>
              <w:rPr>
                <w:b/>
                <w:sz w:val="20"/>
                <w:lang w:eastAsia="en-US"/>
              </w:rPr>
            </w:pPr>
            <w:r w:rsidRPr="0042678C">
              <w:rPr>
                <w:b/>
                <w:sz w:val="20"/>
                <w:lang w:eastAsia="en-US"/>
              </w:rPr>
              <w:t>Кол-во</w:t>
            </w:r>
          </w:p>
          <w:p w:rsidR="00D95B14" w:rsidRPr="0042678C" w:rsidRDefault="00D95B14" w:rsidP="007E0F8E">
            <w:pPr>
              <w:keepNext/>
              <w:tabs>
                <w:tab w:val="left" w:pos="1134"/>
              </w:tabs>
              <w:jc w:val="center"/>
              <w:rPr>
                <w:b/>
                <w:sz w:val="20"/>
                <w:lang w:eastAsia="en-US"/>
              </w:rPr>
            </w:pPr>
            <w:r w:rsidRPr="0042678C">
              <w:rPr>
                <w:b/>
                <w:sz w:val="20"/>
                <w:lang w:eastAsia="en-US"/>
              </w:rPr>
              <w:t>баллов</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Повышенный</w:t>
            </w:r>
          </w:p>
        </w:tc>
        <w:tc>
          <w:tcPr>
            <w:tcW w:w="5832" w:type="dxa"/>
            <w:shd w:val="clear" w:color="auto" w:fill="auto"/>
          </w:tcPr>
          <w:p w:rsidR="00D95B14" w:rsidRPr="00E853A9" w:rsidRDefault="00D95B14" w:rsidP="007E0F8E">
            <w:pPr>
              <w:jc w:val="both"/>
              <w:rPr>
                <w:color w:val="000000"/>
                <w:sz w:val="20"/>
              </w:rPr>
            </w:pPr>
            <w:r w:rsidRPr="0042678C">
              <w:rPr>
                <w:color w:val="000000"/>
                <w:sz w:val="20"/>
              </w:rPr>
              <w:t xml:space="preserve">Свободно и уверенно </w:t>
            </w:r>
            <w:r>
              <w:rPr>
                <w:color w:val="000000"/>
                <w:sz w:val="20"/>
              </w:rPr>
              <w:t>оперирует информацией по теме творческого задания, отлично находит достоверные источники информации, умеет правильно провести их анализ и синтез, руководствуется примерами из практики, статистикой при формулировании своей точки зрения, правильно устанавливает проблематику творческого задания, предлагает обоснованные пути решения</w:t>
            </w:r>
          </w:p>
        </w:tc>
        <w:tc>
          <w:tcPr>
            <w:tcW w:w="2119" w:type="dxa"/>
          </w:tcPr>
          <w:p w:rsidR="00D95B14" w:rsidRPr="0042678C" w:rsidRDefault="00D95B14" w:rsidP="007E0F8E">
            <w:pPr>
              <w:jc w:val="center"/>
              <w:rPr>
                <w:color w:val="000000"/>
                <w:sz w:val="20"/>
              </w:rPr>
            </w:pPr>
            <w:r w:rsidRPr="0042678C">
              <w:rPr>
                <w:color w:val="000000"/>
                <w:sz w:val="20"/>
              </w:rPr>
              <w:t>4-5</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Базовый</w:t>
            </w:r>
          </w:p>
        </w:tc>
        <w:tc>
          <w:tcPr>
            <w:tcW w:w="5832" w:type="dxa"/>
            <w:shd w:val="clear" w:color="auto" w:fill="auto"/>
          </w:tcPr>
          <w:p w:rsidR="00D95B14" w:rsidRPr="004638DD" w:rsidRDefault="00D95B14" w:rsidP="007E0F8E">
            <w:pPr>
              <w:jc w:val="both"/>
              <w:rPr>
                <w:color w:val="000000"/>
                <w:sz w:val="20"/>
              </w:rPr>
            </w:pPr>
            <w:r w:rsidRPr="0042678C">
              <w:rPr>
                <w:color w:val="000000"/>
                <w:sz w:val="20"/>
              </w:rPr>
              <w:t xml:space="preserve">В большинстве случаев </w:t>
            </w:r>
            <w:r>
              <w:rPr>
                <w:color w:val="000000"/>
                <w:sz w:val="20"/>
              </w:rPr>
              <w:t>правильно оперирует информацией по теме творческого задания, хорошо находит достоверные источники информации, осуществляет их анализ и синтез, приводит несколько примеров из практики для доказывания своей точки зрения, с несущественными ошибками устанавливает проблематику творческого задания, делает попытки по предложению путей решения</w:t>
            </w:r>
          </w:p>
        </w:tc>
        <w:tc>
          <w:tcPr>
            <w:tcW w:w="2119" w:type="dxa"/>
          </w:tcPr>
          <w:p w:rsidR="00D95B14" w:rsidRPr="0042678C" w:rsidRDefault="00D95B14" w:rsidP="007E0F8E">
            <w:pPr>
              <w:jc w:val="center"/>
              <w:rPr>
                <w:color w:val="000000"/>
                <w:sz w:val="20"/>
              </w:rPr>
            </w:pPr>
            <w:r w:rsidRPr="0042678C">
              <w:rPr>
                <w:color w:val="000000"/>
                <w:sz w:val="20"/>
              </w:rPr>
              <w:t>3-4</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Пороговый</w:t>
            </w:r>
          </w:p>
        </w:tc>
        <w:tc>
          <w:tcPr>
            <w:tcW w:w="5832" w:type="dxa"/>
            <w:shd w:val="clear" w:color="auto" w:fill="auto"/>
          </w:tcPr>
          <w:p w:rsidR="00D95B14" w:rsidRPr="00C85F0E" w:rsidRDefault="00D95B14" w:rsidP="007E0F8E">
            <w:pPr>
              <w:jc w:val="both"/>
              <w:rPr>
                <w:color w:val="000000"/>
                <w:sz w:val="20"/>
              </w:rPr>
            </w:pPr>
            <w:r w:rsidRPr="0042678C">
              <w:rPr>
                <w:color w:val="000000"/>
                <w:sz w:val="20"/>
              </w:rPr>
              <w:t>Допускает ошибки в определении достоверности источников информации,</w:t>
            </w:r>
            <w:r>
              <w:rPr>
                <w:color w:val="000000"/>
                <w:sz w:val="20"/>
              </w:rPr>
              <w:t xml:space="preserve"> </w:t>
            </w:r>
            <w:proofErr w:type="spellStart"/>
            <w:r>
              <w:rPr>
                <w:color w:val="000000"/>
                <w:sz w:val="20"/>
              </w:rPr>
              <w:t>некомплексно</w:t>
            </w:r>
            <w:proofErr w:type="spellEnd"/>
            <w:r>
              <w:rPr>
                <w:color w:val="000000"/>
                <w:sz w:val="20"/>
              </w:rPr>
              <w:t xml:space="preserve"> владеет информацией по теме творческого задания, знает единичные случаи из практики, допускает ошибки в формулировании своей точки зрения, не может предложить пути решения.</w:t>
            </w:r>
          </w:p>
        </w:tc>
        <w:tc>
          <w:tcPr>
            <w:tcW w:w="2119" w:type="dxa"/>
          </w:tcPr>
          <w:p w:rsidR="00D95B14" w:rsidRPr="0042678C" w:rsidRDefault="00D95B14" w:rsidP="007E0F8E">
            <w:pPr>
              <w:jc w:val="center"/>
              <w:rPr>
                <w:color w:val="000000"/>
                <w:sz w:val="20"/>
              </w:rPr>
            </w:pPr>
            <w:r w:rsidRPr="0042678C">
              <w:rPr>
                <w:color w:val="000000"/>
                <w:sz w:val="20"/>
              </w:rPr>
              <w:t>2-3</w:t>
            </w:r>
          </w:p>
        </w:tc>
      </w:tr>
      <w:tr w:rsidR="00D95B14" w:rsidRPr="00C25B32" w:rsidTr="007E0F8E">
        <w:trPr>
          <w:cantSplit/>
          <w:trHeight w:val="20"/>
        </w:trPr>
        <w:tc>
          <w:tcPr>
            <w:tcW w:w="1398" w:type="dxa"/>
            <w:shd w:val="clear" w:color="auto" w:fill="auto"/>
          </w:tcPr>
          <w:p w:rsidR="00D95B14" w:rsidRPr="0042678C" w:rsidRDefault="00D95B14" w:rsidP="007E0F8E">
            <w:pPr>
              <w:rPr>
                <w:sz w:val="20"/>
              </w:rPr>
            </w:pPr>
            <w:r w:rsidRPr="0042678C">
              <w:rPr>
                <w:sz w:val="20"/>
              </w:rPr>
              <w:t>Низкий</w:t>
            </w:r>
          </w:p>
        </w:tc>
        <w:tc>
          <w:tcPr>
            <w:tcW w:w="5832" w:type="dxa"/>
            <w:shd w:val="clear" w:color="auto" w:fill="auto"/>
          </w:tcPr>
          <w:p w:rsidR="00D95B14" w:rsidRPr="0042678C" w:rsidRDefault="00D95B14" w:rsidP="007E0F8E">
            <w:pPr>
              <w:jc w:val="both"/>
              <w:rPr>
                <w:b/>
                <w:sz w:val="20"/>
              </w:rPr>
            </w:pPr>
            <w:r w:rsidRPr="0042678C">
              <w:rPr>
                <w:color w:val="000000"/>
                <w:sz w:val="20"/>
              </w:rPr>
              <w:t xml:space="preserve">Не знает значительной части </w:t>
            </w:r>
            <w:r>
              <w:rPr>
                <w:color w:val="000000"/>
                <w:sz w:val="20"/>
              </w:rPr>
              <w:t>информации</w:t>
            </w:r>
            <w:r w:rsidRPr="0042678C">
              <w:rPr>
                <w:color w:val="000000"/>
                <w:sz w:val="20"/>
              </w:rPr>
              <w:t>, допускает существенные ошибки</w:t>
            </w:r>
            <w:r>
              <w:rPr>
                <w:color w:val="000000"/>
                <w:sz w:val="20"/>
              </w:rPr>
              <w:t xml:space="preserve"> при приведении своей позиции по творческому заданию,</w:t>
            </w:r>
            <w:r w:rsidRPr="0042678C">
              <w:rPr>
                <w:color w:val="000000"/>
                <w:sz w:val="20"/>
              </w:rPr>
              <w:t xml:space="preserve"> неуверенно, с большими затруднениями </w:t>
            </w:r>
            <w:r>
              <w:rPr>
                <w:color w:val="000000"/>
                <w:sz w:val="20"/>
              </w:rPr>
              <w:t>отвечает на вопросы, не знает сложившуюся практику по данному вопросу.</w:t>
            </w:r>
          </w:p>
        </w:tc>
        <w:tc>
          <w:tcPr>
            <w:tcW w:w="2119" w:type="dxa"/>
          </w:tcPr>
          <w:p w:rsidR="00D95B14" w:rsidRPr="0042678C" w:rsidRDefault="00D95B14" w:rsidP="007E0F8E">
            <w:pPr>
              <w:jc w:val="center"/>
              <w:rPr>
                <w:color w:val="000000"/>
                <w:sz w:val="20"/>
              </w:rPr>
            </w:pPr>
            <w:r w:rsidRPr="0042678C">
              <w:rPr>
                <w:color w:val="000000"/>
                <w:sz w:val="20"/>
              </w:rPr>
              <w:t>0-1</w:t>
            </w:r>
          </w:p>
        </w:tc>
      </w:tr>
    </w:tbl>
    <w:p w:rsidR="00D95B14" w:rsidRPr="00557507" w:rsidRDefault="00D95B14" w:rsidP="00D95B14">
      <w:pPr>
        <w:spacing w:line="276" w:lineRule="auto"/>
        <w:jc w:val="both"/>
        <w:rPr>
          <w:b/>
          <w:sz w:val="28"/>
          <w:szCs w:val="28"/>
        </w:rPr>
      </w:pPr>
    </w:p>
    <w:p w:rsidR="00D95B14" w:rsidRDefault="00D95B14" w:rsidP="00D95B14">
      <w:pPr>
        <w:pStyle w:val="ac"/>
        <w:spacing w:line="276" w:lineRule="auto"/>
        <w:jc w:val="both"/>
        <w:rPr>
          <w:b/>
          <w:sz w:val="28"/>
          <w:szCs w:val="28"/>
        </w:rPr>
      </w:pPr>
      <w:r>
        <w:rPr>
          <w:b/>
          <w:sz w:val="28"/>
          <w:szCs w:val="28"/>
        </w:rPr>
        <w:t xml:space="preserve">Типовые задания тестов </w:t>
      </w:r>
    </w:p>
    <w:p w:rsidR="00D95B14" w:rsidRDefault="00D95B14" w:rsidP="00D95B14">
      <w:pPr>
        <w:pStyle w:val="ac"/>
        <w:spacing w:line="276" w:lineRule="auto"/>
        <w:jc w:val="both"/>
        <w:rPr>
          <w:i/>
          <w:sz w:val="28"/>
          <w:szCs w:val="28"/>
        </w:rPr>
      </w:pPr>
      <w:r>
        <w:rPr>
          <w:i/>
          <w:sz w:val="28"/>
          <w:szCs w:val="28"/>
        </w:rPr>
        <w:t xml:space="preserve"> </w:t>
      </w:r>
    </w:p>
    <w:p w:rsidR="00D95B14" w:rsidRDefault="00D95B14" w:rsidP="00D95B14">
      <w:pPr>
        <w:pStyle w:val="ac"/>
        <w:spacing w:line="276" w:lineRule="auto"/>
        <w:ind w:left="0"/>
        <w:jc w:val="both"/>
        <w:rPr>
          <w:b/>
          <w:sz w:val="28"/>
          <w:szCs w:val="28"/>
        </w:rPr>
      </w:pPr>
      <w:r>
        <w:rPr>
          <w:b/>
          <w:sz w:val="28"/>
          <w:szCs w:val="28"/>
        </w:rPr>
        <w:t xml:space="preserve">Тема 1. </w:t>
      </w:r>
      <w:r w:rsidRPr="0055643B">
        <w:rPr>
          <w:b/>
          <w:sz w:val="28"/>
          <w:szCs w:val="28"/>
        </w:rPr>
        <w:t>Сущность надзорной деятельности. Объекты банковского надзора</w:t>
      </w:r>
    </w:p>
    <w:p w:rsidR="00D95B14" w:rsidRDefault="00D95B14" w:rsidP="00D95B14">
      <w:pPr>
        <w:pStyle w:val="ac"/>
        <w:spacing w:line="276" w:lineRule="auto"/>
        <w:ind w:left="0"/>
        <w:jc w:val="both"/>
        <w:rPr>
          <w:b/>
          <w:sz w:val="28"/>
          <w:szCs w:val="28"/>
        </w:rPr>
      </w:pPr>
    </w:p>
    <w:p w:rsidR="00D95B14" w:rsidRDefault="00D95B14" w:rsidP="00D95B14">
      <w:pPr>
        <w:spacing w:line="276" w:lineRule="auto"/>
        <w:jc w:val="both"/>
        <w:rPr>
          <w:sz w:val="28"/>
          <w:szCs w:val="28"/>
        </w:rPr>
      </w:pPr>
      <w:r w:rsidRPr="009624CA">
        <w:rPr>
          <w:sz w:val="28"/>
          <w:szCs w:val="28"/>
        </w:rPr>
        <w:t>1</w:t>
      </w:r>
      <w:r w:rsidRPr="008D3BC2">
        <w:rPr>
          <w:sz w:val="28"/>
          <w:szCs w:val="28"/>
        </w:rPr>
        <w:t xml:space="preserve">. </w:t>
      </w:r>
      <w:r>
        <w:rPr>
          <w:sz w:val="28"/>
          <w:szCs w:val="28"/>
        </w:rPr>
        <w:t xml:space="preserve">Выберите несколько правильных ответов. Целями разработки Кодекса </w:t>
      </w:r>
      <w:r w:rsidRPr="00494D92">
        <w:rPr>
          <w:sz w:val="28"/>
          <w:szCs w:val="28"/>
        </w:rPr>
        <w:t>профессиональной этики и служебного поведения служащих Банка России</w:t>
      </w:r>
      <w:r>
        <w:rPr>
          <w:sz w:val="28"/>
          <w:szCs w:val="28"/>
        </w:rPr>
        <w:t xml:space="preserve"> является:</w:t>
      </w:r>
    </w:p>
    <w:p w:rsidR="00D95B14" w:rsidRPr="00494D92" w:rsidRDefault="00D95B14" w:rsidP="00D95B14">
      <w:pPr>
        <w:spacing w:line="276" w:lineRule="auto"/>
        <w:jc w:val="both"/>
        <w:rPr>
          <w:sz w:val="28"/>
          <w:szCs w:val="28"/>
        </w:rPr>
      </w:pPr>
      <w:r>
        <w:rPr>
          <w:sz w:val="28"/>
          <w:szCs w:val="28"/>
        </w:rPr>
        <w:t xml:space="preserve">а) </w:t>
      </w:r>
      <w:r w:rsidRPr="00494D92">
        <w:rPr>
          <w:sz w:val="28"/>
          <w:szCs w:val="28"/>
        </w:rPr>
        <w:t>установлени</w:t>
      </w:r>
      <w:r>
        <w:rPr>
          <w:sz w:val="28"/>
          <w:szCs w:val="28"/>
        </w:rPr>
        <w:t>е</w:t>
      </w:r>
      <w:r w:rsidRPr="00494D92">
        <w:rPr>
          <w:sz w:val="28"/>
          <w:szCs w:val="28"/>
        </w:rPr>
        <w:t xml:space="preserve"> этических норм и правил служебного поведения служащих Банка России для достойного выполнения ими своих должностных обязанностей;</w:t>
      </w:r>
    </w:p>
    <w:p w:rsidR="00D95B14" w:rsidRPr="00494D92" w:rsidRDefault="00D95B14" w:rsidP="00D95B14">
      <w:pPr>
        <w:spacing w:line="276" w:lineRule="auto"/>
        <w:jc w:val="both"/>
        <w:rPr>
          <w:sz w:val="28"/>
          <w:szCs w:val="28"/>
        </w:rPr>
      </w:pPr>
      <w:r>
        <w:rPr>
          <w:sz w:val="28"/>
          <w:szCs w:val="28"/>
        </w:rPr>
        <w:t>б) для должного функционирования Банка России</w:t>
      </w:r>
      <w:r w:rsidRPr="00494D92">
        <w:rPr>
          <w:sz w:val="28"/>
          <w:szCs w:val="28"/>
        </w:rPr>
        <w:t>;</w:t>
      </w:r>
    </w:p>
    <w:p w:rsidR="00D95B14" w:rsidRPr="00494D92" w:rsidRDefault="00D95B14" w:rsidP="00D95B14">
      <w:pPr>
        <w:spacing w:line="276" w:lineRule="auto"/>
        <w:jc w:val="both"/>
        <w:rPr>
          <w:sz w:val="28"/>
          <w:szCs w:val="28"/>
        </w:rPr>
      </w:pPr>
      <w:r>
        <w:rPr>
          <w:sz w:val="28"/>
          <w:szCs w:val="28"/>
        </w:rPr>
        <w:t xml:space="preserve">в) </w:t>
      </w:r>
      <w:r w:rsidRPr="00494D92">
        <w:rPr>
          <w:sz w:val="28"/>
          <w:szCs w:val="28"/>
        </w:rPr>
        <w:t>содействи</w:t>
      </w:r>
      <w:r>
        <w:rPr>
          <w:sz w:val="28"/>
          <w:szCs w:val="28"/>
        </w:rPr>
        <w:t>е</w:t>
      </w:r>
      <w:r w:rsidRPr="00494D92">
        <w:rPr>
          <w:sz w:val="28"/>
          <w:szCs w:val="28"/>
        </w:rPr>
        <w:t xml:space="preserve"> укреплению авторитета служащих Банка России, доверия граждан к Банку России и обеспечения единых норм </w:t>
      </w:r>
      <w:r>
        <w:rPr>
          <w:sz w:val="28"/>
          <w:szCs w:val="28"/>
        </w:rPr>
        <w:t>поведения служащих Банка России</w:t>
      </w:r>
      <w:r w:rsidRPr="00494D92">
        <w:rPr>
          <w:sz w:val="28"/>
          <w:szCs w:val="28"/>
        </w:rPr>
        <w:t>;</w:t>
      </w:r>
    </w:p>
    <w:p w:rsidR="00D95B14" w:rsidRPr="00494D92" w:rsidRDefault="00D95B14" w:rsidP="00D95B14">
      <w:pPr>
        <w:spacing w:line="276" w:lineRule="auto"/>
        <w:jc w:val="both"/>
        <w:rPr>
          <w:sz w:val="28"/>
          <w:szCs w:val="28"/>
        </w:rPr>
      </w:pPr>
      <w:r>
        <w:rPr>
          <w:sz w:val="28"/>
          <w:szCs w:val="28"/>
        </w:rPr>
        <w:t xml:space="preserve">г) </w:t>
      </w:r>
      <w:r w:rsidRPr="00494D92">
        <w:rPr>
          <w:sz w:val="28"/>
          <w:szCs w:val="28"/>
        </w:rPr>
        <w:t>развитие отечественной банковской системы, повышение ее престижа в обществе и роли в решении экономических проблем</w:t>
      </w:r>
      <w:r>
        <w:rPr>
          <w:sz w:val="28"/>
          <w:szCs w:val="28"/>
        </w:rPr>
        <w:t>.</w:t>
      </w:r>
    </w:p>
    <w:p w:rsidR="00D95B14" w:rsidRPr="008D3BC2" w:rsidRDefault="00D95B14" w:rsidP="00D95B14">
      <w:pPr>
        <w:spacing w:line="276" w:lineRule="auto"/>
        <w:jc w:val="both"/>
        <w:rPr>
          <w:sz w:val="28"/>
          <w:szCs w:val="28"/>
        </w:rPr>
      </w:pPr>
    </w:p>
    <w:p w:rsidR="00D95B14" w:rsidRPr="009624CA" w:rsidRDefault="00D95B14" w:rsidP="00D95B14">
      <w:pPr>
        <w:spacing w:line="276" w:lineRule="auto"/>
        <w:jc w:val="both"/>
        <w:rPr>
          <w:sz w:val="28"/>
          <w:szCs w:val="28"/>
        </w:rPr>
      </w:pPr>
      <w:r>
        <w:rPr>
          <w:sz w:val="28"/>
          <w:szCs w:val="28"/>
        </w:rPr>
        <w:t xml:space="preserve">2. </w:t>
      </w:r>
      <w:r w:rsidRPr="009624CA">
        <w:rPr>
          <w:sz w:val="28"/>
          <w:szCs w:val="28"/>
        </w:rPr>
        <w:t>Цель банковского регулирования и надзора:</w:t>
      </w:r>
    </w:p>
    <w:p w:rsidR="00D95B14" w:rsidRPr="009624CA" w:rsidRDefault="00D95B14" w:rsidP="00D95B14">
      <w:pPr>
        <w:spacing w:line="276" w:lineRule="auto"/>
        <w:jc w:val="both"/>
        <w:rPr>
          <w:sz w:val="28"/>
          <w:szCs w:val="28"/>
        </w:rPr>
      </w:pPr>
      <w:r>
        <w:rPr>
          <w:sz w:val="28"/>
          <w:szCs w:val="28"/>
        </w:rPr>
        <w:t xml:space="preserve">а) </w:t>
      </w:r>
      <w:r w:rsidRPr="009624CA">
        <w:rPr>
          <w:sz w:val="28"/>
          <w:szCs w:val="28"/>
        </w:rPr>
        <w:t>защита интересов инвесторов и вкладчиков;</w:t>
      </w:r>
    </w:p>
    <w:p w:rsidR="00D95B14" w:rsidRPr="009624CA" w:rsidRDefault="00D95B14" w:rsidP="00D95B14">
      <w:pPr>
        <w:spacing w:line="276" w:lineRule="auto"/>
        <w:jc w:val="both"/>
        <w:rPr>
          <w:sz w:val="28"/>
          <w:szCs w:val="28"/>
        </w:rPr>
      </w:pPr>
      <w:r>
        <w:rPr>
          <w:sz w:val="28"/>
          <w:szCs w:val="28"/>
        </w:rPr>
        <w:t xml:space="preserve">б) </w:t>
      </w:r>
      <w:r w:rsidRPr="009624CA">
        <w:rPr>
          <w:sz w:val="28"/>
          <w:szCs w:val="28"/>
        </w:rPr>
        <w:t>защита интересов банковского бизнеса;</w:t>
      </w:r>
    </w:p>
    <w:p w:rsidR="00D95B14" w:rsidRDefault="00D95B14" w:rsidP="00D95B14">
      <w:pPr>
        <w:pStyle w:val="ac"/>
        <w:spacing w:line="276" w:lineRule="auto"/>
        <w:ind w:left="0"/>
        <w:jc w:val="both"/>
        <w:rPr>
          <w:sz w:val="28"/>
          <w:szCs w:val="28"/>
        </w:rPr>
      </w:pPr>
      <w:r>
        <w:rPr>
          <w:sz w:val="28"/>
          <w:szCs w:val="28"/>
        </w:rPr>
        <w:t xml:space="preserve">в) </w:t>
      </w:r>
      <w:r w:rsidRPr="009624CA">
        <w:rPr>
          <w:sz w:val="28"/>
          <w:szCs w:val="28"/>
        </w:rPr>
        <w:t>защита интересов государства.</w:t>
      </w:r>
    </w:p>
    <w:p w:rsidR="00D95B14" w:rsidRDefault="00D95B14" w:rsidP="00D95B14">
      <w:pPr>
        <w:pStyle w:val="ac"/>
        <w:spacing w:line="276" w:lineRule="auto"/>
        <w:ind w:left="0"/>
        <w:jc w:val="both"/>
        <w:rPr>
          <w:sz w:val="28"/>
          <w:szCs w:val="28"/>
        </w:rPr>
      </w:pPr>
    </w:p>
    <w:p w:rsidR="00D95B14" w:rsidRDefault="00D95B14" w:rsidP="00D95B14">
      <w:pPr>
        <w:spacing w:line="276" w:lineRule="auto"/>
        <w:jc w:val="both"/>
        <w:rPr>
          <w:sz w:val="28"/>
          <w:szCs w:val="28"/>
        </w:rPr>
      </w:pPr>
      <w:r w:rsidRPr="009624CA">
        <w:rPr>
          <w:sz w:val="28"/>
          <w:szCs w:val="28"/>
        </w:rPr>
        <w:t xml:space="preserve">3. </w:t>
      </w:r>
      <w:r>
        <w:rPr>
          <w:sz w:val="28"/>
          <w:szCs w:val="28"/>
        </w:rPr>
        <w:t>Какая из существующих научных точек зрения о соотношении банковского контроля и банковского надзора является общепринятой?</w:t>
      </w:r>
    </w:p>
    <w:p w:rsidR="00D95B14" w:rsidRDefault="00D95B14" w:rsidP="00D95B14">
      <w:pPr>
        <w:spacing w:line="276" w:lineRule="auto"/>
        <w:jc w:val="both"/>
        <w:rPr>
          <w:sz w:val="28"/>
          <w:szCs w:val="28"/>
        </w:rPr>
      </w:pPr>
      <w:r>
        <w:rPr>
          <w:sz w:val="28"/>
          <w:szCs w:val="28"/>
        </w:rPr>
        <w:t>а) Банковский надзор является частью банковского контроля</w:t>
      </w:r>
      <w:r w:rsidRPr="00555CFD">
        <w:rPr>
          <w:sz w:val="28"/>
          <w:szCs w:val="28"/>
        </w:rPr>
        <w:t>;</w:t>
      </w:r>
    </w:p>
    <w:p w:rsidR="00D95B14" w:rsidRDefault="00D95B14" w:rsidP="00D95B14">
      <w:pPr>
        <w:spacing w:line="276" w:lineRule="auto"/>
        <w:jc w:val="both"/>
        <w:rPr>
          <w:sz w:val="28"/>
          <w:szCs w:val="28"/>
        </w:rPr>
      </w:pPr>
      <w:r>
        <w:rPr>
          <w:sz w:val="28"/>
          <w:szCs w:val="28"/>
        </w:rPr>
        <w:t>б) Банковский контроль является частью банковского надзора</w:t>
      </w:r>
      <w:r w:rsidRPr="00555CFD">
        <w:rPr>
          <w:sz w:val="28"/>
          <w:szCs w:val="28"/>
        </w:rPr>
        <w:t>;</w:t>
      </w:r>
    </w:p>
    <w:p w:rsidR="00D95B14" w:rsidRPr="00555CFD" w:rsidRDefault="00D95B14" w:rsidP="00D95B14">
      <w:pPr>
        <w:spacing w:line="276" w:lineRule="auto"/>
        <w:jc w:val="both"/>
        <w:rPr>
          <w:sz w:val="28"/>
          <w:szCs w:val="28"/>
        </w:rPr>
      </w:pPr>
      <w:r>
        <w:rPr>
          <w:sz w:val="28"/>
          <w:szCs w:val="28"/>
        </w:rPr>
        <w:t>в) Банковский контроль тождественен банковскому надзору.</w:t>
      </w:r>
    </w:p>
    <w:p w:rsidR="00D95B14" w:rsidRDefault="00D95B14" w:rsidP="00D95B14">
      <w:pPr>
        <w:pStyle w:val="ac"/>
        <w:spacing w:line="276" w:lineRule="auto"/>
        <w:ind w:left="0"/>
        <w:jc w:val="both"/>
        <w:rPr>
          <w:sz w:val="28"/>
          <w:szCs w:val="28"/>
        </w:rPr>
      </w:pPr>
    </w:p>
    <w:p w:rsidR="00D95B14" w:rsidRPr="009624CA" w:rsidRDefault="00D95B14" w:rsidP="00D95B14">
      <w:pPr>
        <w:spacing w:line="276" w:lineRule="auto"/>
        <w:jc w:val="both"/>
        <w:rPr>
          <w:sz w:val="28"/>
          <w:szCs w:val="28"/>
        </w:rPr>
      </w:pPr>
      <w:r w:rsidRPr="009624CA">
        <w:rPr>
          <w:sz w:val="28"/>
          <w:szCs w:val="28"/>
        </w:rPr>
        <w:t>4. Назначение банковского надзора:</w:t>
      </w:r>
    </w:p>
    <w:p w:rsidR="00D95B14" w:rsidRPr="009624CA" w:rsidRDefault="00D95B14" w:rsidP="00D95B14">
      <w:pPr>
        <w:spacing w:line="276" w:lineRule="auto"/>
        <w:jc w:val="both"/>
        <w:rPr>
          <w:sz w:val="28"/>
          <w:szCs w:val="28"/>
        </w:rPr>
      </w:pPr>
      <w:r>
        <w:rPr>
          <w:sz w:val="28"/>
          <w:szCs w:val="28"/>
        </w:rPr>
        <w:t xml:space="preserve">а) </w:t>
      </w:r>
      <w:r w:rsidRPr="009624CA">
        <w:rPr>
          <w:sz w:val="28"/>
          <w:szCs w:val="28"/>
        </w:rPr>
        <w:t>выявить и устранить нарушения;</w:t>
      </w:r>
    </w:p>
    <w:p w:rsidR="00D95B14" w:rsidRPr="009624CA" w:rsidRDefault="00D95B14" w:rsidP="00D95B14">
      <w:pPr>
        <w:spacing w:line="276" w:lineRule="auto"/>
        <w:jc w:val="both"/>
        <w:rPr>
          <w:sz w:val="28"/>
          <w:szCs w:val="28"/>
        </w:rPr>
      </w:pPr>
      <w:r>
        <w:rPr>
          <w:sz w:val="28"/>
          <w:szCs w:val="28"/>
        </w:rPr>
        <w:t xml:space="preserve">б) </w:t>
      </w:r>
      <w:r w:rsidRPr="009624CA">
        <w:rPr>
          <w:sz w:val="28"/>
          <w:szCs w:val="28"/>
        </w:rPr>
        <w:t>выявить и скрыть нарушения;</w:t>
      </w:r>
    </w:p>
    <w:p w:rsidR="00D95B14" w:rsidRDefault="00D95B14" w:rsidP="00D95B14">
      <w:pPr>
        <w:pStyle w:val="ac"/>
        <w:spacing w:line="276" w:lineRule="auto"/>
        <w:ind w:left="0"/>
        <w:jc w:val="both"/>
        <w:rPr>
          <w:sz w:val="28"/>
          <w:szCs w:val="28"/>
        </w:rPr>
      </w:pPr>
      <w:r>
        <w:rPr>
          <w:sz w:val="28"/>
          <w:szCs w:val="28"/>
        </w:rPr>
        <w:t xml:space="preserve">в) </w:t>
      </w:r>
      <w:r w:rsidRPr="009624CA">
        <w:rPr>
          <w:sz w:val="28"/>
          <w:szCs w:val="28"/>
        </w:rPr>
        <w:t>выявить и передать нарушения.</w:t>
      </w:r>
    </w:p>
    <w:p w:rsidR="00D95B14" w:rsidRDefault="00D95B14" w:rsidP="00D95B14">
      <w:pPr>
        <w:pStyle w:val="ac"/>
        <w:spacing w:line="276" w:lineRule="auto"/>
        <w:ind w:left="0"/>
        <w:jc w:val="both"/>
        <w:rPr>
          <w:b/>
          <w:sz w:val="28"/>
          <w:szCs w:val="28"/>
        </w:rPr>
      </w:pPr>
    </w:p>
    <w:p w:rsidR="00D95B14" w:rsidRDefault="00D95B14" w:rsidP="00D95B14">
      <w:pPr>
        <w:spacing w:line="276" w:lineRule="auto"/>
        <w:jc w:val="both"/>
        <w:rPr>
          <w:sz w:val="28"/>
          <w:szCs w:val="28"/>
        </w:rPr>
      </w:pPr>
      <w:r w:rsidRPr="009624CA">
        <w:rPr>
          <w:sz w:val="28"/>
          <w:szCs w:val="28"/>
        </w:rPr>
        <w:t xml:space="preserve">5. </w:t>
      </w:r>
      <w:r>
        <w:rPr>
          <w:sz w:val="28"/>
          <w:szCs w:val="28"/>
        </w:rPr>
        <w:t xml:space="preserve">Каким правовым актом регламентируется проведение </w:t>
      </w:r>
      <w:r w:rsidRPr="0034706B">
        <w:rPr>
          <w:sz w:val="28"/>
          <w:szCs w:val="28"/>
        </w:rPr>
        <w:t>антикоррупционной экспертизы нормативных актов и проектов нормативных актов Банка России</w:t>
      </w:r>
      <w:r>
        <w:rPr>
          <w:sz w:val="28"/>
          <w:szCs w:val="28"/>
        </w:rPr>
        <w:t>?</w:t>
      </w:r>
    </w:p>
    <w:p w:rsidR="00D95B14" w:rsidRPr="00CA67B6" w:rsidRDefault="00D95B14" w:rsidP="00D95B14">
      <w:pPr>
        <w:spacing w:line="276" w:lineRule="auto"/>
        <w:jc w:val="both"/>
        <w:rPr>
          <w:sz w:val="28"/>
          <w:szCs w:val="28"/>
        </w:rPr>
      </w:pPr>
      <w:r>
        <w:rPr>
          <w:sz w:val="28"/>
          <w:szCs w:val="28"/>
        </w:rPr>
        <w:t>а) Постановлением Правительства РФ</w:t>
      </w:r>
      <w:r w:rsidRPr="00CA67B6">
        <w:rPr>
          <w:sz w:val="28"/>
          <w:szCs w:val="28"/>
        </w:rPr>
        <w:t>;</w:t>
      </w:r>
    </w:p>
    <w:p w:rsidR="00D95B14" w:rsidRDefault="00D95B14" w:rsidP="00D95B14">
      <w:pPr>
        <w:spacing w:line="276" w:lineRule="auto"/>
        <w:jc w:val="both"/>
        <w:rPr>
          <w:sz w:val="28"/>
          <w:szCs w:val="28"/>
        </w:rPr>
      </w:pPr>
      <w:r>
        <w:rPr>
          <w:sz w:val="28"/>
          <w:szCs w:val="28"/>
        </w:rPr>
        <w:t>б) локальными нормативно-правовыми актами</w:t>
      </w:r>
      <w:r w:rsidRPr="0034706B">
        <w:rPr>
          <w:sz w:val="28"/>
          <w:szCs w:val="28"/>
        </w:rPr>
        <w:t>;</w:t>
      </w:r>
    </w:p>
    <w:p w:rsidR="00D95B14" w:rsidRPr="0034706B" w:rsidRDefault="00D95B14" w:rsidP="00D95B14">
      <w:pPr>
        <w:spacing w:line="276" w:lineRule="auto"/>
        <w:jc w:val="both"/>
        <w:rPr>
          <w:sz w:val="28"/>
          <w:szCs w:val="28"/>
        </w:rPr>
      </w:pPr>
      <w:r>
        <w:rPr>
          <w:sz w:val="28"/>
          <w:szCs w:val="28"/>
        </w:rPr>
        <w:t>в) Указанием ЦБ РФ.</w:t>
      </w:r>
    </w:p>
    <w:p w:rsidR="00D95B14" w:rsidRDefault="00D95B14" w:rsidP="00D95B14">
      <w:pPr>
        <w:pStyle w:val="ac"/>
        <w:spacing w:line="276" w:lineRule="auto"/>
        <w:ind w:left="0"/>
        <w:jc w:val="both"/>
        <w:rPr>
          <w:sz w:val="28"/>
          <w:szCs w:val="28"/>
        </w:rPr>
      </w:pPr>
    </w:p>
    <w:p w:rsidR="00D95B14" w:rsidRDefault="00D95B14" w:rsidP="00D95B14">
      <w:pPr>
        <w:spacing w:line="276" w:lineRule="auto"/>
        <w:jc w:val="both"/>
        <w:rPr>
          <w:sz w:val="28"/>
          <w:szCs w:val="28"/>
        </w:rPr>
      </w:pPr>
      <w:r w:rsidRPr="009624CA">
        <w:rPr>
          <w:sz w:val="28"/>
          <w:szCs w:val="28"/>
        </w:rPr>
        <w:t xml:space="preserve">6. </w:t>
      </w:r>
      <w:r>
        <w:rPr>
          <w:sz w:val="28"/>
          <w:szCs w:val="28"/>
        </w:rPr>
        <w:t>Научную точку зрения о том, что банковский надзор по своей природе носит негосударственный характер, поддерживают следующие ученые:</w:t>
      </w:r>
    </w:p>
    <w:p w:rsidR="00D95B14" w:rsidRDefault="00D95B14" w:rsidP="00D95B14">
      <w:pPr>
        <w:spacing w:line="276" w:lineRule="auto"/>
        <w:jc w:val="both"/>
        <w:rPr>
          <w:sz w:val="28"/>
          <w:szCs w:val="28"/>
        </w:rPr>
      </w:pPr>
      <w:r>
        <w:rPr>
          <w:sz w:val="28"/>
          <w:szCs w:val="28"/>
        </w:rPr>
        <w:t xml:space="preserve">а) </w:t>
      </w:r>
      <w:proofErr w:type="spellStart"/>
      <w:r>
        <w:rPr>
          <w:sz w:val="28"/>
          <w:szCs w:val="28"/>
        </w:rPr>
        <w:t>Гейвандова</w:t>
      </w:r>
      <w:proofErr w:type="spellEnd"/>
      <w:r>
        <w:rPr>
          <w:sz w:val="28"/>
          <w:szCs w:val="28"/>
        </w:rPr>
        <w:t xml:space="preserve"> Я.А., </w:t>
      </w:r>
      <w:proofErr w:type="spellStart"/>
      <w:r>
        <w:rPr>
          <w:sz w:val="28"/>
          <w:szCs w:val="28"/>
        </w:rPr>
        <w:t>Арзилян</w:t>
      </w:r>
      <w:proofErr w:type="spellEnd"/>
      <w:r>
        <w:rPr>
          <w:sz w:val="28"/>
          <w:szCs w:val="28"/>
        </w:rPr>
        <w:t xml:space="preserve"> А.Н.</w:t>
      </w:r>
    </w:p>
    <w:p w:rsidR="00D95B14" w:rsidRDefault="00D95B14" w:rsidP="00D95B14">
      <w:pPr>
        <w:spacing w:line="276" w:lineRule="auto"/>
        <w:jc w:val="both"/>
        <w:rPr>
          <w:sz w:val="28"/>
          <w:szCs w:val="28"/>
        </w:rPr>
      </w:pPr>
      <w:r>
        <w:rPr>
          <w:sz w:val="28"/>
          <w:szCs w:val="28"/>
        </w:rPr>
        <w:t xml:space="preserve">б) </w:t>
      </w:r>
      <w:proofErr w:type="spellStart"/>
      <w:r>
        <w:rPr>
          <w:sz w:val="28"/>
          <w:szCs w:val="28"/>
        </w:rPr>
        <w:t>Тосунян</w:t>
      </w:r>
      <w:proofErr w:type="spellEnd"/>
      <w:r>
        <w:rPr>
          <w:sz w:val="28"/>
          <w:szCs w:val="28"/>
        </w:rPr>
        <w:t xml:space="preserve"> Г.А., Лаврушин О.И.</w:t>
      </w:r>
    </w:p>
    <w:p w:rsidR="00D95B14" w:rsidRPr="009624CA" w:rsidRDefault="00D95B14" w:rsidP="00D95B14">
      <w:pPr>
        <w:spacing w:line="276" w:lineRule="auto"/>
        <w:jc w:val="both"/>
        <w:rPr>
          <w:sz w:val="28"/>
          <w:szCs w:val="28"/>
        </w:rPr>
      </w:pPr>
      <w:r>
        <w:rPr>
          <w:sz w:val="28"/>
          <w:szCs w:val="28"/>
        </w:rPr>
        <w:t xml:space="preserve">в) Борисов А.Б., </w:t>
      </w:r>
      <w:proofErr w:type="spellStart"/>
      <w:r>
        <w:rPr>
          <w:sz w:val="28"/>
          <w:szCs w:val="28"/>
        </w:rPr>
        <w:t>Райзберг</w:t>
      </w:r>
      <w:proofErr w:type="spellEnd"/>
      <w:r>
        <w:rPr>
          <w:sz w:val="28"/>
          <w:szCs w:val="28"/>
        </w:rPr>
        <w:t xml:space="preserve"> Б.А.</w:t>
      </w: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r w:rsidRPr="0034706B">
        <w:rPr>
          <w:b/>
          <w:sz w:val="28"/>
          <w:szCs w:val="28"/>
        </w:rPr>
        <w:t>Тема 4. Риск-ориентированный банковский надзор. Внутренний аудит в кредитных организациях</w:t>
      </w:r>
    </w:p>
    <w:p w:rsidR="00D95B14" w:rsidRDefault="00D95B14" w:rsidP="00D95B14">
      <w:pPr>
        <w:pStyle w:val="ac"/>
        <w:spacing w:line="276" w:lineRule="auto"/>
        <w:ind w:left="0"/>
        <w:jc w:val="both"/>
        <w:rPr>
          <w:sz w:val="28"/>
          <w:szCs w:val="28"/>
        </w:rPr>
      </w:pPr>
    </w:p>
    <w:p w:rsidR="00D95B14" w:rsidRDefault="00D95B14" w:rsidP="00D95B14">
      <w:pPr>
        <w:spacing w:line="276" w:lineRule="auto"/>
        <w:jc w:val="both"/>
        <w:rPr>
          <w:sz w:val="28"/>
          <w:szCs w:val="28"/>
        </w:rPr>
      </w:pPr>
      <w:r w:rsidRPr="00C33381">
        <w:rPr>
          <w:sz w:val="28"/>
          <w:szCs w:val="28"/>
        </w:rPr>
        <w:t>1.</w:t>
      </w:r>
      <w:r w:rsidRPr="00657941">
        <w:t xml:space="preserve"> </w:t>
      </w:r>
      <w:r w:rsidRPr="00657941">
        <w:rPr>
          <w:sz w:val="28"/>
          <w:szCs w:val="28"/>
        </w:rPr>
        <w:t>Основн</w:t>
      </w:r>
      <w:r>
        <w:rPr>
          <w:sz w:val="28"/>
          <w:szCs w:val="28"/>
        </w:rPr>
        <w:t xml:space="preserve">ой </w:t>
      </w:r>
      <w:r w:rsidRPr="00657941">
        <w:rPr>
          <w:sz w:val="28"/>
          <w:szCs w:val="28"/>
        </w:rPr>
        <w:t>задач</w:t>
      </w:r>
      <w:r>
        <w:rPr>
          <w:sz w:val="28"/>
          <w:szCs w:val="28"/>
        </w:rPr>
        <w:t>ей</w:t>
      </w:r>
      <w:r w:rsidRPr="00657941">
        <w:rPr>
          <w:sz w:val="28"/>
          <w:szCs w:val="28"/>
        </w:rPr>
        <w:t xml:space="preserve"> риск-ориентированного подхода</w:t>
      </w:r>
      <w:r>
        <w:rPr>
          <w:sz w:val="28"/>
          <w:szCs w:val="28"/>
        </w:rPr>
        <w:t xml:space="preserve"> является:</w:t>
      </w:r>
    </w:p>
    <w:p w:rsidR="00D95B14" w:rsidRDefault="00D95B14" w:rsidP="00D95B14">
      <w:pPr>
        <w:spacing w:line="276" w:lineRule="auto"/>
        <w:jc w:val="both"/>
        <w:rPr>
          <w:sz w:val="28"/>
          <w:szCs w:val="28"/>
        </w:rPr>
      </w:pPr>
      <w:r>
        <w:rPr>
          <w:sz w:val="28"/>
          <w:szCs w:val="28"/>
        </w:rPr>
        <w:t>а) д</w:t>
      </w:r>
      <w:r w:rsidRPr="00DB1FD2">
        <w:rPr>
          <w:sz w:val="28"/>
          <w:szCs w:val="28"/>
        </w:rPr>
        <w:t>остижени</w:t>
      </w:r>
      <w:r>
        <w:rPr>
          <w:sz w:val="28"/>
          <w:szCs w:val="28"/>
        </w:rPr>
        <w:t>е</w:t>
      </w:r>
      <w:r w:rsidRPr="00DB1FD2">
        <w:rPr>
          <w:sz w:val="28"/>
          <w:szCs w:val="28"/>
        </w:rPr>
        <w:t xml:space="preserve"> поставленных целей за счет снижения рисков;</w:t>
      </w:r>
    </w:p>
    <w:p w:rsidR="00D95B14" w:rsidRDefault="00D95B14" w:rsidP="00D95B14">
      <w:pPr>
        <w:spacing w:line="276" w:lineRule="auto"/>
        <w:jc w:val="both"/>
        <w:rPr>
          <w:sz w:val="28"/>
          <w:szCs w:val="28"/>
        </w:rPr>
      </w:pPr>
      <w:r>
        <w:rPr>
          <w:sz w:val="28"/>
          <w:szCs w:val="28"/>
        </w:rPr>
        <w:t>б) анализ существующих рисков с целью выявления недостатков деятельности</w:t>
      </w:r>
      <w:r w:rsidRPr="00DB1FD2">
        <w:rPr>
          <w:sz w:val="28"/>
          <w:szCs w:val="28"/>
        </w:rPr>
        <w:t>;</w:t>
      </w:r>
    </w:p>
    <w:p w:rsidR="00D95B14" w:rsidRPr="00DB1FD2" w:rsidRDefault="00D95B14" w:rsidP="00D95B14">
      <w:pPr>
        <w:spacing w:line="276" w:lineRule="auto"/>
        <w:jc w:val="both"/>
        <w:rPr>
          <w:sz w:val="28"/>
          <w:szCs w:val="28"/>
        </w:rPr>
      </w:pPr>
      <w:r>
        <w:rPr>
          <w:sz w:val="28"/>
          <w:szCs w:val="28"/>
        </w:rPr>
        <w:t>в) выявление проблем в деятельности банков для научного исследования.</w:t>
      </w:r>
    </w:p>
    <w:p w:rsidR="00D95B14" w:rsidRPr="00C33381" w:rsidRDefault="00D95B14" w:rsidP="00D95B14">
      <w:pPr>
        <w:pStyle w:val="ac"/>
        <w:spacing w:line="276" w:lineRule="auto"/>
        <w:ind w:left="0"/>
        <w:jc w:val="both"/>
        <w:rPr>
          <w:sz w:val="28"/>
          <w:szCs w:val="28"/>
        </w:rPr>
      </w:pPr>
    </w:p>
    <w:p w:rsidR="00D95B14" w:rsidRDefault="00D95B14" w:rsidP="00D95B14">
      <w:pPr>
        <w:spacing w:line="276" w:lineRule="auto"/>
        <w:jc w:val="both"/>
        <w:rPr>
          <w:rFonts w:eastAsia="Times New Roman"/>
          <w:sz w:val="28"/>
          <w:szCs w:val="28"/>
        </w:rPr>
      </w:pPr>
      <w:r>
        <w:rPr>
          <w:rFonts w:eastAsia="Times New Roman"/>
          <w:sz w:val="28"/>
          <w:szCs w:val="28"/>
        </w:rPr>
        <w:t xml:space="preserve">2. </w:t>
      </w:r>
      <w:r w:rsidRPr="00657AEB">
        <w:rPr>
          <w:rFonts w:eastAsia="Times New Roman"/>
          <w:sz w:val="28"/>
          <w:szCs w:val="28"/>
        </w:rPr>
        <w:t xml:space="preserve">Требования к содержанию, порядок и сроки представления в Банк России планов восстановления финансовой устойчивости, изменений, вносимых в планы восстановления финансовой устойчивости, их оценки устанавливаются </w:t>
      </w:r>
    </w:p>
    <w:p w:rsidR="00D95B14" w:rsidRPr="00657AEB" w:rsidRDefault="00D95B14" w:rsidP="00D95B14">
      <w:pPr>
        <w:spacing w:line="276" w:lineRule="auto"/>
        <w:jc w:val="both"/>
        <w:rPr>
          <w:rFonts w:eastAsia="Times New Roman"/>
          <w:sz w:val="28"/>
          <w:szCs w:val="28"/>
        </w:rPr>
      </w:pPr>
      <w:r>
        <w:rPr>
          <w:rFonts w:eastAsia="Times New Roman"/>
          <w:sz w:val="28"/>
          <w:szCs w:val="28"/>
        </w:rPr>
        <w:lastRenderedPageBreak/>
        <w:t xml:space="preserve">а) </w:t>
      </w:r>
      <w:r w:rsidRPr="00657AEB">
        <w:rPr>
          <w:rFonts w:eastAsia="Times New Roman"/>
          <w:sz w:val="28"/>
          <w:szCs w:val="28"/>
        </w:rPr>
        <w:t>распоряжением Банка России;</w:t>
      </w:r>
    </w:p>
    <w:p w:rsidR="00D95B14" w:rsidRPr="00657AEB" w:rsidRDefault="00D95B14" w:rsidP="00D95B14">
      <w:pPr>
        <w:spacing w:line="276" w:lineRule="auto"/>
        <w:rPr>
          <w:rFonts w:eastAsia="Times New Roman"/>
          <w:sz w:val="28"/>
          <w:szCs w:val="28"/>
        </w:rPr>
      </w:pPr>
      <w:r>
        <w:rPr>
          <w:rFonts w:eastAsia="Times New Roman"/>
          <w:sz w:val="28"/>
          <w:szCs w:val="28"/>
        </w:rPr>
        <w:t xml:space="preserve">б) </w:t>
      </w:r>
      <w:r w:rsidRPr="00657AEB">
        <w:rPr>
          <w:rFonts w:eastAsia="Times New Roman"/>
          <w:sz w:val="28"/>
          <w:szCs w:val="28"/>
        </w:rPr>
        <w:t>информационным письмом Банка России;</w:t>
      </w:r>
    </w:p>
    <w:p w:rsidR="00D95B14" w:rsidRPr="00657AEB" w:rsidRDefault="00D95B14" w:rsidP="00D95B14">
      <w:pPr>
        <w:spacing w:line="276" w:lineRule="auto"/>
        <w:rPr>
          <w:rFonts w:eastAsia="Times New Roman"/>
          <w:sz w:val="28"/>
          <w:szCs w:val="28"/>
        </w:rPr>
      </w:pPr>
      <w:r>
        <w:rPr>
          <w:rFonts w:eastAsia="Times New Roman"/>
          <w:sz w:val="28"/>
          <w:szCs w:val="28"/>
        </w:rPr>
        <w:t xml:space="preserve">в) </w:t>
      </w:r>
      <w:r w:rsidRPr="00657AEB">
        <w:rPr>
          <w:rFonts w:eastAsia="Times New Roman"/>
          <w:sz w:val="28"/>
          <w:szCs w:val="28"/>
        </w:rPr>
        <w:t>указанием Банка России;</w:t>
      </w:r>
    </w:p>
    <w:p w:rsidR="00D95B14" w:rsidRDefault="00D95B14" w:rsidP="00D95B14">
      <w:pPr>
        <w:spacing w:line="276" w:lineRule="auto"/>
        <w:rPr>
          <w:rFonts w:eastAsia="Times New Roman"/>
          <w:sz w:val="28"/>
          <w:szCs w:val="28"/>
        </w:rPr>
      </w:pPr>
      <w:r w:rsidRPr="00657AEB">
        <w:rPr>
          <w:rFonts w:eastAsia="Times New Roman"/>
          <w:sz w:val="28"/>
          <w:szCs w:val="28"/>
        </w:rPr>
        <w:t>г) Ваш вариант ответа.</w:t>
      </w:r>
    </w:p>
    <w:p w:rsidR="00D95B14" w:rsidRDefault="00D95B14" w:rsidP="00D95B14">
      <w:pPr>
        <w:spacing w:line="276" w:lineRule="auto"/>
        <w:rPr>
          <w:rFonts w:eastAsia="Times New Roman"/>
          <w:sz w:val="28"/>
          <w:szCs w:val="28"/>
        </w:rPr>
      </w:pPr>
    </w:p>
    <w:p w:rsidR="00D95B14" w:rsidRDefault="00D95B14" w:rsidP="00D95B14">
      <w:pPr>
        <w:spacing w:line="276" w:lineRule="auto"/>
        <w:jc w:val="both"/>
        <w:rPr>
          <w:rFonts w:eastAsia="Times New Roman"/>
          <w:sz w:val="28"/>
          <w:szCs w:val="28"/>
        </w:rPr>
      </w:pPr>
      <w:r>
        <w:rPr>
          <w:rFonts w:eastAsia="Times New Roman"/>
          <w:sz w:val="28"/>
          <w:szCs w:val="28"/>
        </w:rPr>
        <w:t xml:space="preserve">3. Точки зрения о том, что </w:t>
      </w:r>
      <w:r w:rsidRPr="009857D3">
        <w:rPr>
          <w:rFonts w:eastAsia="Times New Roman"/>
          <w:sz w:val="28"/>
          <w:szCs w:val="28"/>
        </w:rPr>
        <w:t>банковский риск является деятельностью или поведением субъекта банковской сферы в условиях неопределенности</w:t>
      </w:r>
      <w:r>
        <w:rPr>
          <w:rFonts w:eastAsia="Times New Roman"/>
          <w:sz w:val="28"/>
          <w:szCs w:val="28"/>
        </w:rPr>
        <w:t>, придерживаются:</w:t>
      </w:r>
    </w:p>
    <w:p w:rsidR="00D95B14" w:rsidRPr="000017C7" w:rsidRDefault="00D95B14" w:rsidP="00D95B14">
      <w:pPr>
        <w:spacing w:line="276" w:lineRule="auto"/>
        <w:jc w:val="both"/>
        <w:rPr>
          <w:rFonts w:eastAsia="Times New Roman"/>
          <w:sz w:val="28"/>
          <w:szCs w:val="28"/>
        </w:rPr>
      </w:pPr>
      <w:r>
        <w:rPr>
          <w:rFonts w:eastAsia="Times New Roman"/>
          <w:sz w:val="28"/>
          <w:szCs w:val="28"/>
        </w:rPr>
        <w:t xml:space="preserve">а) </w:t>
      </w:r>
      <w:r w:rsidRPr="000017C7">
        <w:rPr>
          <w:rFonts w:eastAsia="Times New Roman"/>
          <w:sz w:val="28"/>
          <w:szCs w:val="28"/>
        </w:rPr>
        <w:t xml:space="preserve">О. И. Лаврушин, Н. И. </w:t>
      </w:r>
      <w:proofErr w:type="spellStart"/>
      <w:r w:rsidRPr="000017C7">
        <w:rPr>
          <w:rFonts w:eastAsia="Times New Roman"/>
          <w:sz w:val="28"/>
          <w:szCs w:val="28"/>
        </w:rPr>
        <w:t>Валенцева</w:t>
      </w:r>
      <w:proofErr w:type="spellEnd"/>
      <w:r w:rsidRPr="000017C7">
        <w:rPr>
          <w:rFonts w:eastAsia="Times New Roman"/>
          <w:sz w:val="28"/>
          <w:szCs w:val="28"/>
        </w:rPr>
        <w:t xml:space="preserve">, Н. Н. </w:t>
      </w:r>
      <w:proofErr w:type="spellStart"/>
      <w:r w:rsidRPr="000017C7">
        <w:rPr>
          <w:rFonts w:eastAsia="Times New Roman"/>
          <w:sz w:val="28"/>
          <w:szCs w:val="28"/>
        </w:rPr>
        <w:t>Малашихина</w:t>
      </w:r>
      <w:proofErr w:type="spellEnd"/>
      <w:r w:rsidRPr="000017C7">
        <w:rPr>
          <w:rFonts w:eastAsia="Times New Roman"/>
          <w:sz w:val="28"/>
          <w:szCs w:val="28"/>
        </w:rPr>
        <w:t>, О. С. Белокрылова;</w:t>
      </w:r>
    </w:p>
    <w:p w:rsidR="00D95B14" w:rsidRDefault="00D95B14" w:rsidP="00D95B14">
      <w:pPr>
        <w:spacing w:line="276" w:lineRule="auto"/>
        <w:jc w:val="both"/>
        <w:rPr>
          <w:rFonts w:eastAsia="Times New Roman"/>
          <w:sz w:val="28"/>
          <w:szCs w:val="28"/>
        </w:rPr>
      </w:pPr>
      <w:r>
        <w:rPr>
          <w:rFonts w:eastAsia="Times New Roman"/>
          <w:sz w:val="28"/>
          <w:szCs w:val="28"/>
        </w:rPr>
        <w:t xml:space="preserve">б) </w:t>
      </w:r>
      <w:r w:rsidRPr="000017C7">
        <w:rPr>
          <w:rFonts w:eastAsia="Times New Roman"/>
          <w:sz w:val="28"/>
          <w:szCs w:val="28"/>
        </w:rPr>
        <w:t>С. Грабовый, А. Первозванский;</w:t>
      </w:r>
    </w:p>
    <w:p w:rsidR="00D95B14" w:rsidRPr="000017C7" w:rsidRDefault="00D95B14" w:rsidP="00D95B14">
      <w:pPr>
        <w:spacing w:line="276" w:lineRule="auto"/>
        <w:jc w:val="both"/>
        <w:rPr>
          <w:rFonts w:eastAsia="Times New Roman"/>
          <w:sz w:val="28"/>
          <w:szCs w:val="28"/>
        </w:rPr>
      </w:pPr>
      <w:r>
        <w:rPr>
          <w:rFonts w:eastAsia="Times New Roman"/>
          <w:sz w:val="28"/>
          <w:szCs w:val="28"/>
        </w:rPr>
        <w:t xml:space="preserve">в) </w:t>
      </w:r>
      <w:r w:rsidRPr="000017C7">
        <w:rPr>
          <w:rFonts w:eastAsia="Times New Roman"/>
          <w:sz w:val="28"/>
          <w:szCs w:val="28"/>
        </w:rPr>
        <w:t>Э. А. Козловская</w:t>
      </w:r>
      <w:r>
        <w:rPr>
          <w:rFonts w:eastAsia="Times New Roman"/>
          <w:sz w:val="28"/>
          <w:szCs w:val="28"/>
        </w:rPr>
        <w:t xml:space="preserve">, А.Н. </w:t>
      </w:r>
      <w:proofErr w:type="spellStart"/>
      <w:r>
        <w:rPr>
          <w:rFonts w:eastAsia="Times New Roman"/>
          <w:sz w:val="28"/>
          <w:szCs w:val="28"/>
        </w:rPr>
        <w:t>Арзилян</w:t>
      </w:r>
      <w:proofErr w:type="spellEnd"/>
      <w:r>
        <w:rPr>
          <w:rFonts w:eastAsia="Times New Roman"/>
          <w:sz w:val="28"/>
          <w:szCs w:val="28"/>
        </w:rPr>
        <w:t>, М.Е. Бурова.</w:t>
      </w:r>
    </w:p>
    <w:p w:rsidR="00D95B14" w:rsidRDefault="00D95B14" w:rsidP="00D95B14">
      <w:pPr>
        <w:spacing w:line="276" w:lineRule="auto"/>
        <w:jc w:val="both"/>
        <w:rPr>
          <w:rFonts w:eastAsia="Times New Roman"/>
          <w:sz w:val="28"/>
          <w:szCs w:val="28"/>
        </w:rPr>
      </w:pPr>
    </w:p>
    <w:p w:rsidR="00D95B14" w:rsidRDefault="00D95B14" w:rsidP="00D95B14">
      <w:pPr>
        <w:spacing w:line="276" w:lineRule="auto"/>
        <w:jc w:val="both"/>
        <w:rPr>
          <w:rFonts w:eastAsia="Times New Roman"/>
          <w:sz w:val="28"/>
          <w:szCs w:val="28"/>
        </w:rPr>
      </w:pPr>
      <w:r>
        <w:rPr>
          <w:rFonts w:eastAsia="Times New Roman"/>
          <w:sz w:val="28"/>
          <w:szCs w:val="28"/>
        </w:rPr>
        <w:t xml:space="preserve">4. В целях совершенствования подходов </w:t>
      </w:r>
      <w:r w:rsidRPr="00523091">
        <w:rPr>
          <w:rFonts w:eastAsia="Times New Roman"/>
          <w:sz w:val="28"/>
          <w:szCs w:val="28"/>
        </w:rPr>
        <w:t>к регулированию и устойчивого развития конкурентоспособного страхового рынка в России</w:t>
      </w:r>
      <w:r>
        <w:rPr>
          <w:rFonts w:eastAsia="Times New Roman"/>
          <w:sz w:val="28"/>
          <w:szCs w:val="28"/>
        </w:rPr>
        <w:t xml:space="preserve"> посредством внедрения риск-ориентированного подхода сотрудники Банка России:</w:t>
      </w:r>
    </w:p>
    <w:p w:rsidR="00D95B14" w:rsidRDefault="00D95B14" w:rsidP="00D95B14">
      <w:pPr>
        <w:spacing w:line="276" w:lineRule="auto"/>
        <w:jc w:val="both"/>
        <w:rPr>
          <w:rFonts w:eastAsia="Times New Roman"/>
          <w:sz w:val="28"/>
          <w:szCs w:val="28"/>
        </w:rPr>
      </w:pPr>
      <w:r>
        <w:rPr>
          <w:rFonts w:eastAsia="Times New Roman"/>
          <w:sz w:val="28"/>
          <w:szCs w:val="28"/>
        </w:rPr>
        <w:t>а) провели научно-исследовательскую работу по выявлению причин отсутствия развития страхового рынка</w:t>
      </w:r>
      <w:r w:rsidRPr="00D31823">
        <w:rPr>
          <w:rFonts w:eastAsia="Times New Roman"/>
          <w:sz w:val="28"/>
          <w:szCs w:val="28"/>
        </w:rPr>
        <w:t>;</w:t>
      </w:r>
    </w:p>
    <w:p w:rsidR="00D95B14" w:rsidRDefault="00D95B14" w:rsidP="00D95B14">
      <w:pPr>
        <w:spacing w:line="276" w:lineRule="auto"/>
        <w:jc w:val="both"/>
        <w:rPr>
          <w:rFonts w:eastAsia="Times New Roman"/>
          <w:sz w:val="28"/>
          <w:szCs w:val="28"/>
        </w:rPr>
      </w:pPr>
      <w:r>
        <w:rPr>
          <w:rFonts w:eastAsia="Times New Roman"/>
          <w:sz w:val="28"/>
          <w:szCs w:val="28"/>
        </w:rPr>
        <w:t>б) разработали Концепцию внедрения риск-ориентированного подхода к регулированию страхового сектора</w:t>
      </w:r>
      <w:r w:rsidRPr="00D31823">
        <w:rPr>
          <w:rFonts w:eastAsia="Times New Roman"/>
          <w:sz w:val="28"/>
          <w:szCs w:val="28"/>
        </w:rPr>
        <w:t>;</w:t>
      </w:r>
    </w:p>
    <w:p w:rsidR="00D95B14" w:rsidRPr="00D31823" w:rsidRDefault="00D95B14" w:rsidP="00D95B14">
      <w:pPr>
        <w:spacing w:line="276" w:lineRule="auto"/>
        <w:jc w:val="both"/>
        <w:rPr>
          <w:rFonts w:eastAsia="Times New Roman"/>
          <w:sz w:val="28"/>
          <w:szCs w:val="28"/>
        </w:rPr>
      </w:pPr>
      <w:r>
        <w:rPr>
          <w:rFonts w:eastAsia="Times New Roman"/>
          <w:sz w:val="28"/>
          <w:szCs w:val="28"/>
        </w:rPr>
        <w:t>в) подготовили проект законопроекта.</w:t>
      </w:r>
    </w:p>
    <w:p w:rsidR="00D95B14" w:rsidRDefault="00D95B14" w:rsidP="00D95B14">
      <w:pPr>
        <w:spacing w:line="276" w:lineRule="auto"/>
        <w:jc w:val="both"/>
        <w:rPr>
          <w:sz w:val="28"/>
          <w:szCs w:val="28"/>
        </w:rPr>
      </w:pPr>
    </w:p>
    <w:tbl>
      <w:tblPr>
        <w:tblW w:w="7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6"/>
        <w:gridCol w:w="4741"/>
        <w:gridCol w:w="1730"/>
      </w:tblGrid>
      <w:tr w:rsidR="00D95B14" w:rsidRPr="00A07C8B" w:rsidTr="004242E6">
        <w:trPr>
          <w:cantSplit/>
          <w:trHeight w:val="19"/>
        </w:trPr>
        <w:tc>
          <w:tcPr>
            <w:tcW w:w="1160"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Уровень</w:t>
            </w:r>
          </w:p>
        </w:tc>
        <w:tc>
          <w:tcPr>
            <w:tcW w:w="4839"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Дескрипторы</w:t>
            </w:r>
          </w:p>
          <w:p w:rsidR="00D95B14" w:rsidRPr="0042678C" w:rsidRDefault="00D95B14" w:rsidP="007E0F8E">
            <w:pPr>
              <w:keepNext/>
              <w:tabs>
                <w:tab w:val="left" w:pos="1134"/>
              </w:tabs>
              <w:jc w:val="center"/>
              <w:rPr>
                <w:b/>
                <w:sz w:val="20"/>
                <w:lang w:eastAsia="en-US"/>
              </w:rPr>
            </w:pPr>
            <w:r w:rsidRPr="0042678C">
              <w:rPr>
                <w:sz w:val="20"/>
                <w:lang w:eastAsia="en-US"/>
              </w:rPr>
              <w:t>(критерии оценки результатов обучения)</w:t>
            </w:r>
          </w:p>
        </w:tc>
        <w:tc>
          <w:tcPr>
            <w:tcW w:w="1758" w:type="dxa"/>
          </w:tcPr>
          <w:p w:rsidR="00D95B14" w:rsidRPr="0042678C" w:rsidRDefault="00D95B14" w:rsidP="007E0F8E">
            <w:pPr>
              <w:keepNext/>
              <w:tabs>
                <w:tab w:val="left" w:pos="1134"/>
              </w:tabs>
              <w:jc w:val="center"/>
              <w:rPr>
                <w:b/>
                <w:sz w:val="20"/>
                <w:lang w:eastAsia="en-US"/>
              </w:rPr>
            </w:pPr>
            <w:r w:rsidRPr="0042678C">
              <w:rPr>
                <w:b/>
                <w:sz w:val="20"/>
                <w:lang w:eastAsia="en-US"/>
              </w:rPr>
              <w:t>Кол-во</w:t>
            </w:r>
          </w:p>
          <w:p w:rsidR="00D95B14" w:rsidRPr="0042678C" w:rsidRDefault="00D95B14" w:rsidP="007E0F8E">
            <w:pPr>
              <w:keepNext/>
              <w:tabs>
                <w:tab w:val="left" w:pos="1134"/>
              </w:tabs>
              <w:jc w:val="center"/>
              <w:rPr>
                <w:b/>
                <w:sz w:val="20"/>
                <w:lang w:eastAsia="en-US"/>
              </w:rPr>
            </w:pPr>
            <w:r w:rsidRPr="0042678C">
              <w:rPr>
                <w:b/>
                <w:sz w:val="20"/>
                <w:lang w:eastAsia="en-US"/>
              </w:rPr>
              <w:t>баллов</w:t>
            </w:r>
          </w:p>
        </w:tc>
      </w:tr>
      <w:tr w:rsidR="00D95B14" w:rsidRPr="00A07C8B" w:rsidTr="004242E6">
        <w:trPr>
          <w:cantSplit/>
          <w:trHeight w:val="19"/>
        </w:trPr>
        <w:tc>
          <w:tcPr>
            <w:tcW w:w="1160" w:type="dxa"/>
            <w:shd w:val="clear" w:color="auto" w:fill="auto"/>
          </w:tcPr>
          <w:p w:rsidR="00D95B14" w:rsidRPr="0042678C" w:rsidRDefault="00D95B14" w:rsidP="007E0F8E">
            <w:pPr>
              <w:rPr>
                <w:sz w:val="20"/>
                <w:lang w:val="en-US"/>
              </w:rPr>
            </w:pPr>
            <w:r w:rsidRPr="0042678C">
              <w:rPr>
                <w:sz w:val="20"/>
              </w:rPr>
              <w:t>Повышенный</w:t>
            </w:r>
          </w:p>
        </w:tc>
        <w:tc>
          <w:tcPr>
            <w:tcW w:w="4839" w:type="dxa"/>
            <w:shd w:val="clear" w:color="auto" w:fill="auto"/>
          </w:tcPr>
          <w:p w:rsidR="00D95B14" w:rsidRPr="00E853A9" w:rsidRDefault="00D95B14" w:rsidP="007E0F8E">
            <w:pPr>
              <w:jc w:val="both"/>
              <w:rPr>
                <w:color w:val="000000"/>
                <w:sz w:val="20"/>
              </w:rPr>
            </w:pPr>
            <w:r>
              <w:rPr>
                <w:color w:val="000000"/>
                <w:sz w:val="20"/>
              </w:rPr>
              <w:t>Даны правильные ответы на все тестовые задания или допущена одна ошибка.</w:t>
            </w:r>
          </w:p>
        </w:tc>
        <w:tc>
          <w:tcPr>
            <w:tcW w:w="1758" w:type="dxa"/>
          </w:tcPr>
          <w:p w:rsidR="00D95B14" w:rsidRPr="0042678C" w:rsidRDefault="00D95B14" w:rsidP="007E0F8E">
            <w:pPr>
              <w:jc w:val="center"/>
              <w:rPr>
                <w:color w:val="000000"/>
                <w:sz w:val="20"/>
              </w:rPr>
            </w:pPr>
            <w:r w:rsidRPr="0042678C">
              <w:rPr>
                <w:color w:val="000000"/>
                <w:sz w:val="20"/>
              </w:rPr>
              <w:t>4-5</w:t>
            </w:r>
          </w:p>
        </w:tc>
      </w:tr>
      <w:tr w:rsidR="00D95B14" w:rsidRPr="00A07C8B" w:rsidTr="004242E6">
        <w:trPr>
          <w:cantSplit/>
          <w:trHeight w:val="19"/>
        </w:trPr>
        <w:tc>
          <w:tcPr>
            <w:tcW w:w="1160" w:type="dxa"/>
            <w:shd w:val="clear" w:color="auto" w:fill="auto"/>
          </w:tcPr>
          <w:p w:rsidR="00D95B14" w:rsidRPr="0042678C" w:rsidRDefault="00D95B14" w:rsidP="007E0F8E">
            <w:pPr>
              <w:rPr>
                <w:sz w:val="20"/>
                <w:lang w:val="en-US"/>
              </w:rPr>
            </w:pPr>
            <w:r w:rsidRPr="0042678C">
              <w:rPr>
                <w:sz w:val="20"/>
              </w:rPr>
              <w:t>Базовый</w:t>
            </w:r>
          </w:p>
        </w:tc>
        <w:tc>
          <w:tcPr>
            <w:tcW w:w="4839" w:type="dxa"/>
            <w:shd w:val="clear" w:color="auto" w:fill="auto"/>
          </w:tcPr>
          <w:p w:rsidR="00D95B14" w:rsidRPr="004638DD" w:rsidRDefault="00D95B14" w:rsidP="007E0F8E">
            <w:pPr>
              <w:jc w:val="both"/>
              <w:rPr>
                <w:color w:val="000000"/>
                <w:sz w:val="20"/>
              </w:rPr>
            </w:pPr>
            <w:r>
              <w:rPr>
                <w:color w:val="000000"/>
                <w:sz w:val="20"/>
              </w:rPr>
              <w:t>Допущены 2-3 ошибки в тесте.</w:t>
            </w:r>
          </w:p>
        </w:tc>
        <w:tc>
          <w:tcPr>
            <w:tcW w:w="1758" w:type="dxa"/>
          </w:tcPr>
          <w:p w:rsidR="00D95B14" w:rsidRPr="0042678C" w:rsidRDefault="00D95B14" w:rsidP="007E0F8E">
            <w:pPr>
              <w:jc w:val="center"/>
              <w:rPr>
                <w:color w:val="000000"/>
                <w:sz w:val="20"/>
              </w:rPr>
            </w:pPr>
            <w:r w:rsidRPr="0042678C">
              <w:rPr>
                <w:color w:val="000000"/>
                <w:sz w:val="20"/>
              </w:rPr>
              <w:t>3-4</w:t>
            </w:r>
          </w:p>
        </w:tc>
      </w:tr>
      <w:tr w:rsidR="00D95B14" w:rsidRPr="00A07C8B" w:rsidTr="004242E6">
        <w:trPr>
          <w:cantSplit/>
          <w:trHeight w:val="19"/>
        </w:trPr>
        <w:tc>
          <w:tcPr>
            <w:tcW w:w="1160" w:type="dxa"/>
            <w:shd w:val="clear" w:color="auto" w:fill="auto"/>
          </w:tcPr>
          <w:p w:rsidR="00D95B14" w:rsidRPr="0042678C" w:rsidRDefault="00D95B14" w:rsidP="007E0F8E">
            <w:pPr>
              <w:rPr>
                <w:sz w:val="20"/>
                <w:lang w:val="en-US"/>
              </w:rPr>
            </w:pPr>
            <w:r w:rsidRPr="0042678C">
              <w:rPr>
                <w:sz w:val="20"/>
              </w:rPr>
              <w:t>Пороговый</w:t>
            </w:r>
          </w:p>
        </w:tc>
        <w:tc>
          <w:tcPr>
            <w:tcW w:w="4839" w:type="dxa"/>
            <w:shd w:val="clear" w:color="auto" w:fill="auto"/>
          </w:tcPr>
          <w:p w:rsidR="00D95B14" w:rsidRPr="00C85F0E" w:rsidRDefault="00D95B14" w:rsidP="007E0F8E">
            <w:pPr>
              <w:jc w:val="both"/>
              <w:rPr>
                <w:color w:val="000000"/>
                <w:sz w:val="20"/>
              </w:rPr>
            </w:pPr>
            <w:r>
              <w:rPr>
                <w:color w:val="000000"/>
                <w:sz w:val="20"/>
              </w:rPr>
              <w:t>Допущено более 40 % ошибок в тесте.</w:t>
            </w:r>
          </w:p>
        </w:tc>
        <w:tc>
          <w:tcPr>
            <w:tcW w:w="1758" w:type="dxa"/>
          </w:tcPr>
          <w:p w:rsidR="00D95B14" w:rsidRPr="0042678C" w:rsidRDefault="00D95B14" w:rsidP="007E0F8E">
            <w:pPr>
              <w:jc w:val="center"/>
              <w:rPr>
                <w:color w:val="000000"/>
                <w:sz w:val="20"/>
              </w:rPr>
            </w:pPr>
            <w:r w:rsidRPr="0042678C">
              <w:rPr>
                <w:color w:val="000000"/>
                <w:sz w:val="20"/>
              </w:rPr>
              <w:t>2-3</w:t>
            </w:r>
          </w:p>
        </w:tc>
      </w:tr>
      <w:tr w:rsidR="00D95B14" w:rsidRPr="00C25B32" w:rsidTr="004242E6">
        <w:trPr>
          <w:cantSplit/>
          <w:trHeight w:val="19"/>
        </w:trPr>
        <w:tc>
          <w:tcPr>
            <w:tcW w:w="1160" w:type="dxa"/>
            <w:shd w:val="clear" w:color="auto" w:fill="auto"/>
          </w:tcPr>
          <w:p w:rsidR="00D95B14" w:rsidRPr="0042678C" w:rsidRDefault="00D95B14" w:rsidP="007E0F8E">
            <w:pPr>
              <w:rPr>
                <w:sz w:val="20"/>
              </w:rPr>
            </w:pPr>
            <w:r w:rsidRPr="0042678C">
              <w:rPr>
                <w:sz w:val="20"/>
              </w:rPr>
              <w:t>Низкий</w:t>
            </w:r>
          </w:p>
        </w:tc>
        <w:tc>
          <w:tcPr>
            <w:tcW w:w="4839" w:type="dxa"/>
            <w:shd w:val="clear" w:color="auto" w:fill="auto"/>
          </w:tcPr>
          <w:p w:rsidR="00D95B14" w:rsidRPr="0042678C" w:rsidRDefault="00D95B14" w:rsidP="007E0F8E">
            <w:pPr>
              <w:jc w:val="both"/>
              <w:rPr>
                <w:b/>
                <w:sz w:val="20"/>
              </w:rPr>
            </w:pPr>
            <w:r>
              <w:rPr>
                <w:color w:val="000000"/>
                <w:sz w:val="20"/>
              </w:rPr>
              <w:t>Допущено более 60 % ошибок в тесте.</w:t>
            </w:r>
          </w:p>
        </w:tc>
        <w:tc>
          <w:tcPr>
            <w:tcW w:w="1758" w:type="dxa"/>
          </w:tcPr>
          <w:p w:rsidR="00D95B14" w:rsidRPr="0042678C" w:rsidRDefault="00D95B14" w:rsidP="007E0F8E">
            <w:pPr>
              <w:jc w:val="center"/>
              <w:rPr>
                <w:color w:val="000000"/>
                <w:sz w:val="20"/>
              </w:rPr>
            </w:pPr>
            <w:r w:rsidRPr="0042678C">
              <w:rPr>
                <w:color w:val="000000"/>
                <w:sz w:val="20"/>
              </w:rPr>
              <w:t>0-1</w:t>
            </w:r>
          </w:p>
        </w:tc>
      </w:tr>
    </w:tbl>
    <w:p w:rsidR="00D95B14" w:rsidRDefault="00D95B14" w:rsidP="00D95B14">
      <w:pPr>
        <w:spacing w:line="276" w:lineRule="auto"/>
        <w:jc w:val="both"/>
        <w:rPr>
          <w:sz w:val="28"/>
          <w:szCs w:val="28"/>
        </w:rPr>
      </w:pPr>
    </w:p>
    <w:p w:rsidR="00D95B14" w:rsidRPr="003908BA" w:rsidRDefault="00D95B14" w:rsidP="00D95B14">
      <w:pPr>
        <w:spacing w:line="276" w:lineRule="auto"/>
        <w:ind w:firstLine="708"/>
        <w:jc w:val="both"/>
        <w:rPr>
          <w:sz w:val="28"/>
          <w:szCs w:val="28"/>
        </w:rPr>
      </w:pPr>
      <w:r w:rsidRPr="003908BA">
        <w:rPr>
          <w:b/>
          <w:sz w:val="28"/>
          <w:szCs w:val="28"/>
        </w:rPr>
        <w:t xml:space="preserve">Тема деловой игры: </w:t>
      </w:r>
      <w:r w:rsidRPr="003908BA">
        <w:rPr>
          <w:sz w:val="28"/>
          <w:szCs w:val="28"/>
        </w:rPr>
        <w:t>«Внутренний аудит в кредитных организациях».</w:t>
      </w:r>
    </w:p>
    <w:p w:rsidR="00D95B14" w:rsidRDefault="00D95B14" w:rsidP="00D95B14">
      <w:pPr>
        <w:spacing w:line="276" w:lineRule="auto"/>
        <w:ind w:firstLine="708"/>
        <w:jc w:val="both"/>
        <w:rPr>
          <w:sz w:val="28"/>
          <w:szCs w:val="28"/>
        </w:rPr>
      </w:pPr>
      <w:r w:rsidRPr="003908BA">
        <w:rPr>
          <w:i/>
          <w:sz w:val="28"/>
          <w:szCs w:val="28"/>
        </w:rPr>
        <w:t>Деловая игра</w:t>
      </w:r>
      <w:r w:rsidRPr="003908BA">
        <w:rPr>
          <w:sz w:val="28"/>
          <w:szCs w:val="28"/>
        </w:rPr>
        <w:t xml:space="preserve"> - </w:t>
      </w:r>
      <w:r w:rsidRPr="00F1223E">
        <w:rPr>
          <w:sz w:val="28"/>
          <w:szCs w:val="28"/>
        </w:rPr>
        <w:t>метод имитации принятия решений руководящих работников или специалистов в</w:t>
      </w:r>
      <w:r>
        <w:rPr>
          <w:sz w:val="28"/>
          <w:szCs w:val="28"/>
        </w:rPr>
        <w:t xml:space="preserve"> проверках или иных надзорных мероприятиях в банковской сфере</w:t>
      </w:r>
      <w:r w:rsidRPr="00F1223E">
        <w:rPr>
          <w:sz w:val="28"/>
          <w:szCs w:val="28"/>
        </w:rPr>
        <w:t xml:space="preserve">, осуществляемый по заданным правилам группой </w:t>
      </w:r>
      <w:r>
        <w:rPr>
          <w:sz w:val="28"/>
          <w:szCs w:val="28"/>
        </w:rPr>
        <w:t>обучающихся</w:t>
      </w:r>
      <w:r w:rsidRPr="00F1223E">
        <w:rPr>
          <w:sz w:val="28"/>
          <w:szCs w:val="28"/>
        </w:rPr>
        <w:t xml:space="preserve"> при наличии конфликтных ситуаций или информационной неопределённости</w:t>
      </w:r>
      <w:r>
        <w:rPr>
          <w:sz w:val="28"/>
          <w:szCs w:val="28"/>
        </w:rPr>
        <w:t>.</w:t>
      </w:r>
    </w:p>
    <w:p w:rsidR="00D95B14" w:rsidRPr="001D10A8" w:rsidRDefault="00D95B14" w:rsidP="00D95B14">
      <w:pPr>
        <w:spacing w:line="276" w:lineRule="auto"/>
        <w:ind w:firstLine="708"/>
        <w:jc w:val="both"/>
        <w:rPr>
          <w:sz w:val="28"/>
          <w:szCs w:val="28"/>
        </w:rPr>
      </w:pPr>
      <w:r>
        <w:rPr>
          <w:sz w:val="28"/>
          <w:szCs w:val="28"/>
        </w:rPr>
        <w:t xml:space="preserve">Целями деловой игры является </w:t>
      </w:r>
      <w:r w:rsidRPr="0050223E">
        <w:rPr>
          <w:sz w:val="28"/>
          <w:szCs w:val="28"/>
        </w:rPr>
        <w:t>формирование познавательных и профессиональных мотивов и интересов</w:t>
      </w:r>
      <w:r>
        <w:rPr>
          <w:sz w:val="28"/>
          <w:szCs w:val="28"/>
        </w:rPr>
        <w:t xml:space="preserve"> в сфере банковского надзора</w:t>
      </w:r>
      <w:r w:rsidRPr="007E48E0">
        <w:rPr>
          <w:sz w:val="28"/>
          <w:szCs w:val="28"/>
        </w:rPr>
        <w:t>;</w:t>
      </w:r>
      <w:r>
        <w:rPr>
          <w:sz w:val="28"/>
          <w:szCs w:val="28"/>
        </w:rPr>
        <w:t xml:space="preserve"> </w:t>
      </w:r>
      <w:r w:rsidRPr="007E48E0">
        <w:rPr>
          <w:sz w:val="28"/>
          <w:szCs w:val="28"/>
        </w:rPr>
        <w:t xml:space="preserve">воспитание ответственного отношения к делу, уважения к социальным ценностям </w:t>
      </w:r>
      <w:r>
        <w:rPr>
          <w:sz w:val="28"/>
          <w:szCs w:val="28"/>
        </w:rPr>
        <w:t>банковского права</w:t>
      </w:r>
      <w:r w:rsidRPr="007E48E0">
        <w:rPr>
          <w:sz w:val="28"/>
          <w:szCs w:val="28"/>
        </w:rPr>
        <w:t xml:space="preserve">; </w:t>
      </w:r>
      <w:r>
        <w:rPr>
          <w:sz w:val="28"/>
          <w:szCs w:val="28"/>
        </w:rPr>
        <w:t>формирование целостного понимания уровня своей профессиональной компетентности и социальной значимости как юриста в сфере банковского надзора</w:t>
      </w:r>
      <w:r w:rsidRPr="001D10A8">
        <w:rPr>
          <w:sz w:val="28"/>
          <w:szCs w:val="28"/>
        </w:rPr>
        <w:t xml:space="preserve">; </w:t>
      </w:r>
      <w:r>
        <w:rPr>
          <w:sz w:val="28"/>
          <w:szCs w:val="28"/>
        </w:rPr>
        <w:t xml:space="preserve">формирование навыков </w:t>
      </w:r>
      <w:r>
        <w:rPr>
          <w:sz w:val="28"/>
          <w:szCs w:val="28"/>
        </w:rPr>
        <w:lastRenderedPageBreak/>
        <w:t>выбора и эффективного использования способов решения поставленной задачи.</w:t>
      </w:r>
    </w:p>
    <w:p w:rsidR="00D95B14" w:rsidRPr="003908BA" w:rsidRDefault="00D95B14" w:rsidP="00D95B14">
      <w:pPr>
        <w:spacing w:line="276" w:lineRule="auto"/>
        <w:ind w:firstLine="708"/>
        <w:jc w:val="both"/>
        <w:rPr>
          <w:b/>
          <w:sz w:val="28"/>
          <w:szCs w:val="28"/>
        </w:rPr>
      </w:pPr>
      <w:r w:rsidRPr="003908BA">
        <w:rPr>
          <w:b/>
          <w:sz w:val="28"/>
          <w:szCs w:val="28"/>
        </w:rPr>
        <w:t xml:space="preserve">Примерные условия фабулы деловой игры: </w:t>
      </w:r>
    </w:p>
    <w:p w:rsidR="00D95B14" w:rsidRPr="00E51200" w:rsidRDefault="00D95B14" w:rsidP="00D95B14">
      <w:pPr>
        <w:spacing w:line="276" w:lineRule="auto"/>
        <w:ind w:firstLine="708"/>
        <w:jc w:val="both"/>
        <w:rPr>
          <w:sz w:val="28"/>
          <w:szCs w:val="28"/>
        </w:rPr>
      </w:pPr>
      <w:r w:rsidRPr="003908BA">
        <w:rPr>
          <w:sz w:val="28"/>
          <w:szCs w:val="28"/>
        </w:rPr>
        <w:t xml:space="preserve">В </w:t>
      </w:r>
      <w:proofErr w:type="gramStart"/>
      <w:r w:rsidRPr="003908BA">
        <w:rPr>
          <w:sz w:val="28"/>
          <w:szCs w:val="28"/>
        </w:rPr>
        <w:t>связи  с</w:t>
      </w:r>
      <w:proofErr w:type="gramEnd"/>
      <w:r w:rsidRPr="003908BA">
        <w:rPr>
          <w:sz w:val="28"/>
          <w:szCs w:val="28"/>
        </w:rPr>
        <w:t xml:space="preserve"> выявленными злоупотреблениями</w:t>
      </w:r>
      <w:r w:rsidRPr="00E51200">
        <w:rPr>
          <w:sz w:val="28"/>
          <w:szCs w:val="28"/>
        </w:rPr>
        <w:t xml:space="preserve"> служебным положением старший кассир организации </w:t>
      </w:r>
      <w:r>
        <w:rPr>
          <w:sz w:val="28"/>
          <w:szCs w:val="28"/>
        </w:rPr>
        <w:t>Иванова М.А.</w:t>
      </w:r>
      <w:r w:rsidRPr="00E51200">
        <w:rPr>
          <w:sz w:val="28"/>
          <w:szCs w:val="28"/>
        </w:rPr>
        <w:t xml:space="preserve"> была уволена.  Руководство предприятия приняло на работу нового сотрудника –</w:t>
      </w:r>
      <w:r>
        <w:rPr>
          <w:sz w:val="28"/>
          <w:szCs w:val="28"/>
        </w:rPr>
        <w:t xml:space="preserve"> </w:t>
      </w:r>
      <w:r w:rsidRPr="00E51200">
        <w:rPr>
          <w:sz w:val="28"/>
          <w:szCs w:val="28"/>
        </w:rPr>
        <w:t xml:space="preserve">старшего кассира </w:t>
      </w:r>
      <w:r>
        <w:rPr>
          <w:sz w:val="28"/>
          <w:szCs w:val="28"/>
        </w:rPr>
        <w:t>Малышеву А.М.</w:t>
      </w:r>
      <w:r w:rsidRPr="00E51200">
        <w:rPr>
          <w:sz w:val="28"/>
          <w:szCs w:val="28"/>
        </w:rPr>
        <w:t xml:space="preserve"> В связи со сменой кассира проведена инвентаризация денежных средств в кассе. Для проведения инвентаризации приказом руководителя была назначена комиссия в следующем составе:</w:t>
      </w:r>
    </w:p>
    <w:p w:rsidR="00D95B14" w:rsidRPr="00E51200" w:rsidRDefault="00D95B14" w:rsidP="00D95B14">
      <w:pPr>
        <w:spacing w:line="276" w:lineRule="auto"/>
        <w:ind w:firstLine="708"/>
        <w:jc w:val="both"/>
        <w:rPr>
          <w:sz w:val="28"/>
          <w:szCs w:val="28"/>
        </w:rPr>
      </w:pPr>
      <w:r w:rsidRPr="00E51200">
        <w:rPr>
          <w:sz w:val="28"/>
          <w:szCs w:val="28"/>
        </w:rPr>
        <w:t xml:space="preserve">председатель – зам. директора организации </w:t>
      </w:r>
      <w:proofErr w:type="spellStart"/>
      <w:r>
        <w:rPr>
          <w:sz w:val="28"/>
          <w:szCs w:val="28"/>
        </w:rPr>
        <w:t>Козлитин</w:t>
      </w:r>
      <w:proofErr w:type="spellEnd"/>
      <w:r>
        <w:rPr>
          <w:sz w:val="28"/>
          <w:szCs w:val="28"/>
        </w:rPr>
        <w:t xml:space="preserve"> Р.С.</w:t>
      </w:r>
    </w:p>
    <w:p w:rsidR="00D95B14" w:rsidRPr="00E51200" w:rsidRDefault="00D95B14" w:rsidP="00D95B14">
      <w:pPr>
        <w:spacing w:line="276" w:lineRule="auto"/>
        <w:ind w:firstLine="708"/>
        <w:jc w:val="both"/>
        <w:rPr>
          <w:sz w:val="28"/>
          <w:szCs w:val="28"/>
        </w:rPr>
      </w:pPr>
      <w:r w:rsidRPr="00E51200">
        <w:rPr>
          <w:sz w:val="28"/>
          <w:szCs w:val="28"/>
        </w:rPr>
        <w:t xml:space="preserve">главный бухгалтер -  </w:t>
      </w:r>
      <w:r>
        <w:rPr>
          <w:sz w:val="28"/>
          <w:szCs w:val="28"/>
        </w:rPr>
        <w:t>Петрова Д.В.</w:t>
      </w:r>
    </w:p>
    <w:p w:rsidR="00D95B14" w:rsidRPr="00E51200" w:rsidRDefault="00D95B14" w:rsidP="00D95B14">
      <w:pPr>
        <w:spacing w:line="276" w:lineRule="auto"/>
        <w:ind w:firstLine="708"/>
        <w:jc w:val="both"/>
        <w:rPr>
          <w:sz w:val="28"/>
          <w:szCs w:val="28"/>
        </w:rPr>
      </w:pPr>
      <w:r w:rsidRPr="00E51200">
        <w:rPr>
          <w:sz w:val="28"/>
          <w:szCs w:val="28"/>
        </w:rPr>
        <w:t xml:space="preserve">зав. отделом – </w:t>
      </w:r>
      <w:r>
        <w:rPr>
          <w:sz w:val="28"/>
          <w:szCs w:val="28"/>
        </w:rPr>
        <w:t>Калинина С.С.</w:t>
      </w:r>
    </w:p>
    <w:p w:rsidR="00D95B14" w:rsidRPr="00E51200" w:rsidRDefault="00D95B14" w:rsidP="00D95B14">
      <w:pPr>
        <w:spacing w:line="276" w:lineRule="auto"/>
        <w:ind w:firstLine="708"/>
        <w:jc w:val="both"/>
        <w:rPr>
          <w:sz w:val="28"/>
          <w:szCs w:val="28"/>
        </w:rPr>
      </w:pPr>
      <w:r w:rsidRPr="00E51200">
        <w:rPr>
          <w:sz w:val="28"/>
          <w:szCs w:val="28"/>
        </w:rPr>
        <w:t>По результатам проверки комиссия составила Акт по форме ИНВ-15, согласно которому фактический остаток денежных средств в кассе превысил остаток по кассовой книге.</w:t>
      </w:r>
    </w:p>
    <w:p w:rsidR="00D95B14" w:rsidRDefault="00D95B14" w:rsidP="00D95B14">
      <w:pPr>
        <w:spacing w:line="276" w:lineRule="auto"/>
        <w:ind w:firstLine="708"/>
        <w:jc w:val="both"/>
        <w:rPr>
          <w:sz w:val="28"/>
          <w:szCs w:val="28"/>
        </w:rPr>
      </w:pPr>
      <w:r w:rsidRPr="00E51200">
        <w:rPr>
          <w:sz w:val="28"/>
          <w:szCs w:val="28"/>
        </w:rPr>
        <w:t xml:space="preserve">В связи с этим руководство организации приняло решение о проверке ведения кассовых операций, соблюдения кассовой в организации.  </w:t>
      </w:r>
    </w:p>
    <w:p w:rsidR="00D95B14" w:rsidRDefault="00D95B14" w:rsidP="00D95B14">
      <w:pPr>
        <w:spacing w:line="276" w:lineRule="auto"/>
        <w:ind w:firstLine="708"/>
        <w:jc w:val="both"/>
        <w:rPr>
          <w:sz w:val="28"/>
          <w:szCs w:val="28"/>
        </w:rPr>
      </w:pPr>
      <w:r w:rsidRPr="00A16626">
        <w:rPr>
          <w:i/>
          <w:sz w:val="28"/>
          <w:szCs w:val="28"/>
        </w:rPr>
        <w:t>Задание</w:t>
      </w:r>
      <w:r>
        <w:rPr>
          <w:sz w:val="28"/>
          <w:szCs w:val="28"/>
        </w:rPr>
        <w:t>:</w:t>
      </w:r>
      <w:r w:rsidRPr="00E51200">
        <w:rPr>
          <w:sz w:val="28"/>
          <w:szCs w:val="28"/>
        </w:rPr>
        <w:t xml:space="preserve"> проверить игровую документацию и выявить </w:t>
      </w:r>
      <w:r>
        <w:rPr>
          <w:sz w:val="28"/>
          <w:szCs w:val="28"/>
        </w:rPr>
        <w:t xml:space="preserve">нарушения в ней. По итогам проверки озвучить </w:t>
      </w:r>
      <w:r>
        <w:rPr>
          <w:sz w:val="28"/>
          <w:szCs w:val="28"/>
        </w:rPr>
        <w:t>обнаруженные нарушения и предложить меру ответственности.</w:t>
      </w:r>
    </w:p>
    <w:p w:rsidR="00D95B14" w:rsidRPr="00F36B68" w:rsidRDefault="00D95B14" w:rsidP="00D95B14">
      <w:pPr>
        <w:spacing w:line="276" w:lineRule="auto"/>
        <w:ind w:firstLine="708"/>
        <w:jc w:val="both"/>
        <w:rPr>
          <w:sz w:val="28"/>
          <w:szCs w:val="28"/>
        </w:rPr>
      </w:pPr>
      <w:r w:rsidRPr="00F36B68">
        <w:rPr>
          <w:sz w:val="28"/>
          <w:szCs w:val="28"/>
        </w:rPr>
        <w:t>Пример фиксации</w:t>
      </w:r>
      <w:r>
        <w:rPr>
          <w:sz w:val="28"/>
          <w:szCs w:val="28"/>
        </w:rPr>
        <w:t xml:space="preserve"> нарушения</w:t>
      </w:r>
      <w:r w:rsidRPr="00F36B68">
        <w:rPr>
          <w:sz w:val="28"/>
          <w:szCs w:val="28"/>
        </w:rPr>
        <w:t>:</w:t>
      </w:r>
    </w:p>
    <w:p w:rsidR="00D95B14" w:rsidRPr="00F36B68" w:rsidRDefault="00D95B14" w:rsidP="00D95B14">
      <w:pPr>
        <w:spacing w:line="276" w:lineRule="auto"/>
        <w:ind w:firstLine="708"/>
        <w:jc w:val="both"/>
        <w:rPr>
          <w:sz w:val="28"/>
          <w:szCs w:val="28"/>
        </w:rPr>
      </w:pPr>
      <w:r>
        <w:rPr>
          <w:sz w:val="28"/>
          <w:szCs w:val="28"/>
        </w:rPr>
        <w:t>«</w:t>
      </w:r>
      <w:r w:rsidRPr="00F36B68">
        <w:rPr>
          <w:sz w:val="28"/>
          <w:szCs w:val="28"/>
        </w:rPr>
        <w:t>Наименование документа, регистра</w:t>
      </w:r>
    </w:p>
    <w:p w:rsidR="00D95B14" w:rsidRPr="00F36B68" w:rsidRDefault="00D95B14" w:rsidP="00D95B14">
      <w:pPr>
        <w:spacing w:line="276" w:lineRule="auto"/>
        <w:ind w:firstLine="708"/>
        <w:jc w:val="both"/>
        <w:rPr>
          <w:sz w:val="28"/>
          <w:szCs w:val="28"/>
        </w:rPr>
      </w:pPr>
      <w:r w:rsidRPr="00F36B68">
        <w:rPr>
          <w:sz w:val="28"/>
          <w:szCs w:val="28"/>
        </w:rPr>
        <w:t>Дата, характер и перечень ошибок</w:t>
      </w:r>
    </w:p>
    <w:p w:rsidR="00D95B14" w:rsidRPr="00F36B68" w:rsidRDefault="00D95B14" w:rsidP="00D95B14">
      <w:pPr>
        <w:spacing w:line="276" w:lineRule="auto"/>
        <w:ind w:firstLine="708"/>
        <w:jc w:val="both"/>
        <w:rPr>
          <w:sz w:val="28"/>
          <w:szCs w:val="28"/>
        </w:rPr>
      </w:pPr>
      <w:r w:rsidRPr="00F36B68">
        <w:rPr>
          <w:sz w:val="28"/>
          <w:szCs w:val="28"/>
        </w:rPr>
        <w:t>Кассовая книга 20.02.2018 г.</w:t>
      </w:r>
    </w:p>
    <w:p w:rsidR="00D95B14" w:rsidRDefault="00D95B14" w:rsidP="00D95B14">
      <w:pPr>
        <w:spacing w:line="276" w:lineRule="auto"/>
        <w:ind w:firstLine="708"/>
        <w:jc w:val="both"/>
        <w:rPr>
          <w:sz w:val="28"/>
          <w:szCs w:val="28"/>
        </w:rPr>
      </w:pPr>
      <w:r w:rsidRPr="00F36B68">
        <w:rPr>
          <w:sz w:val="28"/>
          <w:szCs w:val="28"/>
        </w:rPr>
        <w:t>Превышение лимита в кассе на 500 руб. Кассовая книга 25.02.2018 г. Неоговоренное исправление 300 руб. Платежная ведомость 27.02.2018 г. Завышена общая сумма в выдаче на 1600 руб. и т.д.</w:t>
      </w:r>
      <w:r>
        <w:rPr>
          <w:sz w:val="28"/>
          <w:szCs w:val="28"/>
        </w:rPr>
        <w:t>».</w:t>
      </w:r>
      <w:r w:rsidRPr="00F36B68">
        <w:rPr>
          <w:sz w:val="28"/>
          <w:szCs w:val="28"/>
        </w:rPr>
        <w:t xml:space="preserve"> </w:t>
      </w:r>
    </w:p>
    <w:p w:rsidR="00D95B14" w:rsidRDefault="00D95B14" w:rsidP="00D95B14">
      <w:pPr>
        <w:spacing w:line="276" w:lineRule="auto"/>
        <w:ind w:firstLine="708"/>
        <w:jc w:val="both"/>
        <w:rPr>
          <w:sz w:val="28"/>
          <w:szCs w:val="28"/>
        </w:rPr>
      </w:pPr>
      <w:r w:rsidRPr="00E51200">
        <w:rPr>
          <w:sz w:val="28"/>
          <w:szCs w:val="28"/>
        </w:rPr>
        <w:t>К проверке могут привлекать</w:t>
      </w:r>
      <w:r>
        <w:rPr>
          <w:sz w:val="28"/>
          <w:szCs w:val="28"/>
        </w:rPr>
        <w:t>ся</w:t>
      </w:r>
      <w:r w:rsidRPr="00E51200">
        <w:rPr>
          <w:sz w:val="28"/>
          <w:szCs w:val="28"/>
        </w:rPr>
        <w:t xml:space="preserve"> как внутренние, так и внешние аудиторы, представители аудиторской фирмы.</w:t>
      </w:r>
      <w:r>
        <w:rPr>
          <w:sz w:val="28"/>
          <w:szCs w:val="28"/>
        </w:rPr>
        <w:t xml:space="preserve"> Кроме того, п</w:t>
      </w:r>
      <w:r w:rsidRPr="00E51200">
        <w:rPr>
          <w:sz w:val="28"/>
          <w:szCs w:val="28"/>
        </w:rPr>
        <w:t xml:space="preserve">роверку кассовых операций могут производить так же вышестоящая организация и обслуживающий банк.  Таким образом, в деловой игре могут принимать участие две, три или четыре команды, которые будут представлять эти организации.  </w:t>
      </w:r>
    </w:p>
    <w:p w:rsidR="00D95B14" w:rsidRDefault="00D95B14" w:rsidP="00D95B14">
      <w:pPr>
        <w:spacing w:line="276" w:lineRule="auto"/>
        <w:ind w:firstLine="567"/>
        <w:jc w:val="both"/>
        <w:rPr>
          <w:sz w:val="28"/>
          <w:szCs w:val="28"/>
        </w:rPr>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8"/>
        <w:gridCol w:w="5832"/>
        <w:gridCol w:w="2119"/>
      </w:tblGrid>
      <w:tr w:rsidR="00D95B14" w:rsidRPr="00A07C8B" w:rsidTr="007E0F8E">
        <w:trPr>
          <w:cantSplit/>
          <w:trHeight w:val="20"/>
        </w:trPr>
        <w:tc>
          <w:tcPr>
            <w:tcW w:w="1398"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Уровень</w:t>
            </w:r>
          </w:p>
        </w:tc>
        <w:tc>
          <w:tcPr>
            <w:tcW w:w="5832"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Дескрипторы</w:t>
            </w:r>
          </w:p>
          <w:p w:rsidR="00D95B14" w:rsidRPr="0042678C" w:rsidRDefault="00D95B14" w:rsidP="007E0F8E">
            <w:pPr>
              <w:keepNext/>
              <w:tabs>
                <w:tab w:val="left" w:pos="1134"/>
              </w:tabs>
              <w:jc w:val="center"/>
              <w:rPr>
                <w:b/>
                <w:sz w:val="20"/>
                <w:lang w:eastAsia="en-US"/>
              </w:rPr>
            </w:pPr>
            <w:r w:rsidRPr="0042678C">
              <w:rPr>
                <w:sz w:val="20"/>
                <w:lang w:eastAsia="en-US"/>
              </w:rPr>
              <w:t>(критерии оценки результатов обучения)</w:t>
            </w:r>
          </w:p>
        </w:tc>
        <w:tc>
          <w:tcPr>
            <w:tcW w:w="2119" w:type="dxa"/>
          </w:tcPr>
          <w:p w:rsidR="00D95B14" w:rsidRPr="0042678C" w:rsidRDefault="00D95B14" w:rsidP="007E0F8E">
            <w:pPr>
              <w:keepNext/>
              <w:tabs>
                <w:tab w:val="left" w:pos="1134"/>
              </w:tabs>
              <w:jc w:val="center"/>
              <w:rPr>
                <w:b/>
                <w:sz w:val="20"/>
                <w:lang w:eastAsia="en-US"/>
              </w:rPr>
            </w:pPr>
            <w:r w:rsidRPr="0042678C">
              <w:rPr>
                <w:b/>
                <w:sz w:val="20"/>
                <w:lang w:eastAsia="en-US"/>
              </w:rPr>
              <w:t>Кол-во</w:t>
            </w:r>
          </w:p>
          <w:p w:rsidR="00D95B14" w:rsidRPr="0042678C" w:rsidRDefault="00D95B14" w:rsidP="007E0F8E">
            <w:pPr>
              <w:keepNext/>
              <w:tabs>
                <w:tab w:val="left" w:pos="1134"/>
              </w:tabs>
              <w:jc w:val="center"/>
              <w:rPr>
                <w:b/>
                <w:sz w:val="20"/>
                <w:lang w:eastAsia="en-US"/>
              </w:rPr>
            </w:pPr>
            <w:r w:rsidRPr="0042678C">
              <w:rPr>
                <w:b/>
                <w:sz w:val="20"/>
                <w:lang w:eastAsia="en-US"/>
              </w:rPr>
              <w:t>баллов</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Повышенный</w:t>
            </w:r>
          </w:p>
        </w:tc>
        <w:tc>
          <w:tcPr>
            <w:tcW w:w="5832" w:type="dxa"/>
            <w:shd w:val="clear" w:color="auto" w:fill="auto"/>
          </w:tcPr>
          <w:p w:rsidR="00D95B14" w:rsidRPr="00E853A9" w:rsidRDefault="00D95B14" w:rsidP="007E0F8E">
            <w:pPr>
              <w:jc w:val="both"/>
              <w:rPr>
                <w:color w:val="000000"/>
                <w:sz w:val="20"/>
              </w:rPr>
            </w:pPr>
            <w:r>
              <w:rPr>
                <w:color w:val="000000"/>
                <w:sz w:val="20"/>
              </w:rPr>
              <w:t>Знает положения законодательства по тематике деловой игры, умеет правильно его применять, безошибочно дает квалификацию допущенным нарушениям по фабуле деловой игры, правильно предлагает пути решения.</w:t>
            </w:r>
          </w:p>
        </w:tc>
        <w:tc>
          <w:tcPr>
            <w:tcW w:w="2119" w:type="dxa"/>
          </w:tcPr>
          <w:p w:rsidR="00D95B14" w:rsidRPr="0042678C" w:rsidRDefault="00D95B14" w:rsidP="007E0F8E">
            <w:pPr>
              <w:jc w:val="center"/>
              <w:rPr>
                <w:color w:val="000000"/>
                <w:sz w:val="20"/>
              </w:rPr>
            </w:pPr>
            <w:r>
              <w:rPr>
                <w:color w:val="000000"/>
                <w:sz w:val="20"/>
              </w:rPr>
              <w:t>4-5</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lastRenderedPageBreak/>
              <w:t>Базовый</w:t>
            </w:r>
          </w:p>
        </w:tc>
        <w:tc>
          <w:tcPr>
            <w:tcW w:w="5832" w:type="dxa"/>
            <w:shd w:val="clear" w:color="auto" w:fill="auto"/>
          </w:tcPr>
          <w:p w:rsidR="00D95B14" w:rsidRPr="004638DD" w:rsidRDefault="00D95B14" w:rsidP="007E0F8E">
            <w:pPr>
              <w:jc w:val="both"/>
              <w:rPr>
                <w:color w:val="000000"/>
                <w:sz w:val="20"/>
              </w:rPr>
            </w:pPr>
            <w:r w:rsidRPr="0042678C">
              <w:rPr>
                <w:color w:val="000000"/>
                <w:sz w:val="20"/>
              </w:rPr>
              <w:t xml:space="preserve">В большинстве случаев </w:t>
            </w:r>
            <w:r>
              <w:rPr>
                <w:color w:val="000000"/>
                <w:sz w:val="20"/>
              </w:rPr>
              <w:t>проявляет знания положений законодательства по тематике деловой игры, правильно его применяет, дает квалификацию допущенным нарушениям по фабуле деловой игры с несущественными ошибками, предлагает типичные пути решения.</w:t>
            </w:r>
          </w:p>
        </w:tc>
        <w:tc>
          <w:tcPr>
            <w:tcW w:w="2119" w:type="dxa"/>
          </w:tcPr>
          <w:p w:rsidR="00D95B14" w:rsidRPr="0042678C" w:rsidRDefault="00D95B14" w:rsidP="007E0F8E">
            <w:pPr>
              <w:jc w:val="center"/>
              <w:rPr>
                <w:color w:val="000000"/>
                <w:sz w:val="20"/>
              </w:rPr>
            </w:pPr>
            <w:r>
              <w:rPr>
                <w:color w:val="000000"/>
                <w:sz w:val="20"/>
              </w:rPr>
              <w:t>3-4</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Пороговый</w:t>
            </w:r>
          </w:p>
        </w:tc>
        <w:tc>
          <w:tcPr>
            <w:tcW w:w="5832" w:type="dxa"/>
            <w:shd w:val="clear" w:color="auto" w:fill="auto"/>
          </w:tcPr>
          <w:p w:rsidR="00D95B14" w:rsidRPr="00C85F0E" w:rsidRDefault="00D95B14" w:rsidP="007E0F8E">
            <w:pPr>
              <w:jc w:val="both"/>
              <w:rPr>
                <w:color w:val="000000"/>
                <w:sz w:val="20"/>
              </w:rPr>
            </w:pPr>
            <w:r w:rsidRPr="0042678C">
              <w:rPr>
                <w:color w:val="000000"/>
                <w:sz w:val="20"/>
              </w:rPr>
              <w:t xml:space="preserve">Допускает ошибки в </w:t>
            </w:r>
            <w:r>
              <w:rPr>
                <w:color w:val="000000"/>
                <w:sz w:val="20"/>
              </w:rPr>
              <w:t>применении положений действующего законодательства по тематике игры, имеет неточности в его применении, имеет серьезные ошибки при квалификации допущенных нарушений по фабуле деловой игры, предлагает пути решения с допущением ошибок.</w:t>
            </w:r>
          </w:p>
        </w:tc>
        <w:tc>
          <w:tcPr>
            <w:tcW w:w="2119" w:type="dxa"/>
          </w:tcPr>
          <w:p w:rsidR="00D95B14" w:rsidRPr="0042678C" w:rsidRDefault="00D95B14" w:rsidP="007E0F8E">
            <w:pPr>
              <w:jc w:val="center"/>
              <w:rPr>
                <w:color w:val="000000"/>
                <w:sz w:val="20"/>
              </w:rPr>
            </w:pPr>
            <w:r>
              <w:rPr>
                <w:color w:val="000000"/>
                <w:sz w:val="20"/>
              </w:rPr>
              <w:t>2-3</w:t>
            </w:r>
          </w:p>
        </w:tc>
      </w:tr>
      <w:tr w:rsidR="00D95B14" w:rsidRPr="00C25B32" w:rsidTr="007E0F8E">
        <w:trPr>
          <w:cantSplit/>
          <w:trHeight w:val="20"/>
        </w:trPr>
        <w:tc>
          <w:tcPr>
            <w:tcW w:w="1398" w:type="dxa"/>
            <w:shd w:val="clear" w:color="auto" w:fill="auto"/>
          </w:tcPr>
          <w:p w:rsidR="00D95B14" w:rsidRPr="0042678C" w:rsidRDefault="00D95B14" w:rsidP="007E0F8E">
            <w:pPr>
              <w:rPr>
                <w:sz w:val="20"/>
              </w:rPr>
            </w:pPr>
            <w:r w:rsidRPr="0042678C">
              <w:rPr>
                <w:sz w:val="20"/>
              </w:rPr>
              <w:t>Низкий</w:t>
            </w:r>
          </w:p>
        </w:tc>
        <w:tc>
          <w:tcPr>
            <w:tcW w:w="5832" w:type="dxa"/>
            <w:shd w:val="clear" w:color="auto" w:fill="auto"/>
          </w:tcPr>
          <w:p w:rsidR="00D95B14" w:rsidRPr="0042678C" w:rsidRDefault="00D95B14" w:rsidP="007E0F8E">
            <w:pPr>
              <w:jc w:val="both"/>
              <w:rPr>
                <w:b/>
                <w:sz w:val="20"/>
              </w:rPr>
            </w:pPr>
            <w:r w:rsidRPr="0042678C">
              <w:rPr>
                <w:color w:val="000000"/>
                <w:sz w:val="20"/>
              </w:rPr>
              <w:t xml:space="preserve">Не знает значительной части </w:t>
            </w:r>
            <w:r>
              <w:rPr>
                <w:color w:val="000000"/>
                <w:sz w:val="20"/>
              </w:rPr>
              <w:t>действующего законодательства по тематике деловой игры, затрудняется в его применении и правильной квалификации нарушений по фабуле деловой игры, не предлагает путей решения.</w:t>
            </w:r>
          </w:p>
        </w:tc>
        <w:tc>
          <w:tcPr>
            <w:tcW w:w="2119" w:type="dxa"/>
          </w:tcPr>
          <w:p w:rsidR="00D95B14" w:rsidRPr="0042678C" w:rsidRDefault="00D95B14" w:rsidP="007E0F8E">
            <w:pPr>
              <w:jc w:val="center"/>
              <w:rPr>
                <w:color w:val="000000"/>
                <w:sz w:val="20"/>
              </w:rPr>
            </w:pPr>
            <w:r>
              <w:rPr>
                <w:color w:val="000000"/>
                <w:sz w:val="20"/>
              </w:rPr>
              <w:t>0-1</w:t>
            </w:r>
          </w:p>
        </w:tc>
      </w:tr>
    </w:tbl>
    <w:p w:rsidR="00D95B14" w:rsidRPr="009D7D95" w:rsidRDefault="00D95B14" w:rsidP="00D95B14">
      <w:pPr>
        <w:spacing w:line="276" w:lineRule="auto"/>
        <w:jc w:val="both"/>
        <w:rPr>
          <w:sz w:val="28"/>
          <w:szCs w:val="28"/>
        </w:rPr>
      </w:pPr>
    </w:p>
    <w:p w:rsidR="00D95B14" w:rsidRDefault="00D95B14" w:rsidP="00D95B14">
      <w:pPr>
        <w:spacing w:line="276" w:lineRule="auto"/>
        <w:ind w:firstLine="708"/>
        <w:jc w:val="both"/>
        <w:rPr>
          <w:b/>
          <w:sz w:val="28"/>
          <w:szCs w:val="28"/>
        </w:rPr>
      </w:pPr>
      <w:r w:rsidRPr="002C406D">
        <w:rPr>
          <w:b/>
          <w:sz w:val="28"/>
          <w:szCs w:val="28"/>
        </w:rPr>
        <w:t>Типовые кейс-задачи</w:t>
      </w:r>
    </w:p>
    <w:p w:rsidR="00D95B14" w:rsidRPr="000C680B" w:rsidRDefault="00D95B14" w:rsidP="00D95B14">
      <w:pPr>
        <w:spacing w:line="276" w:lineRule="auto"/>
        <w:ind w:firstLine="708"/>
        <w:jc w:val="both"/>
        <w:rPr>
          <w:sz w:val="28"/>
          <w:szCs w:val="28"/>
        </w:rPr>
      </w:pPr>
      <w:r w:rsidRPr="000C680B">
        <w:rPr>
          <w:i/>
          <w:sz w:val="28"/>
          <w:szCs w:val="28"/>
        </w:rPr>
        <w:t xml:space="preserve">Метод </w:t>
      </w:r>
      <w:proofErr w:type="spellStart"/>
      <w:r w:rsidRPr="000C680B">
        <w:rPr>
          <w:i/>
          <w:sz w:val="28"/>
          <w:szCs w:val="28"/>
        </w:rPr>
        <w:t>case-study</w:t>
      </w:r>
      <w:proofErr w:type="spellEnd"/>
      <w:r w:rsidRPr="000C680B">
        <w:rPr>
          <w:i/>
          <w:sz w:val="28"/>
          <w:szCs w:val="28"/>
        </w:rPr>
        <w:t xml:space="preserve"> или метод конкретных ситуаций (от английского </w:t>
      </w:r>
      <w:proofErr w:type="spellStart"/>
      <w:r w:rsidRPr="000C680B">
        <w:rPr>
          <w:i/>
          <w:sz w:val="28"/>
          <w:szCs w:val="28"/>
        </w:rPr>
        <w:t>case</w:t>
      </w:r>
      <w:proofErr w:type="spellEnd"/>
      <w:r w:rsidRPr="000C680B">
        <w:rPr>
          <w:i/>
          <w:sz w:val="28"/>
          <w:szCs w:val="28"/>
        </w:rPr>
        <w:t xml:space="preserve"> – случай, ситуация)</w:t>
      </w:r>
      <w:r w:rsidRPr="000C680B">
        <w:rPr>
          <w:b/>
          <w:sz w:val="28"/>
          <w:szCs w:val="28"/>
        </w:rPr>
        <w:t xml:space="preserve"> </w:t>
      </w:r>
      <w:r w:rsidRPr="000C680B">
        <w:rPr>
          <w:sz w:val="28"/>
          <w:szCs w:val="28"/>
        </w:rPr>
        <w:t>представляет собой метод активного проблемно</w:t>
      </w:r>
      <w:r>
        <w:rPr>
          <w:sz w:val="28"/>
          <w:szCs w:val="28"/>
        </w:rPr>
        <w:t>-</w:t>
      </w:r>
      <w:r w:rsidRPr="000C680B">
        <w:rPr>
          <w:sz w:val="28"/>
          <w:szCs w:val="28"/>
        </w:rPr>
        <w:t>ситуационного анализа, основанный на обучении путем решения конкретных задач – ситуаций (выполнения кейс-заданий).</w:t>
      </w:r>
    </w:p>
    <w:p w:rsidR="00D95B14" w:rsidRDefault="00D95B14" w:rsidP="00D95B14">
      <w:pPr>
        <w:spacing w:line="276" w:lineRule="auto"/>
        <w:ind w:firstLine="708"/>
        <w:jc w:val="both"/>
        <w:rPr>
          <w:sz w:val="28"/>
          <w:szCs w:val="28"/>
        </w:rPr>
      </w:pPr>
      <w:r w:rsidRPr="000C680B">
        <w:rPr>
          <w:sz w:val="28"/>
          <w:szCs w:val="28"/>
        </w:rPr>
        <w:t>Кейс</w:t>
      </w:r>
      <w:r>
        <w:rPr>
          <w:sz w:val="28"/>
          <w:szCs w:val="28"/>
        </w:rPr>
        <w:t xml:space="preserve">-задача дает возможность приблизиться к практике в области банковского надзора, научиться правильно и эффективно применять банковское законодательство, а также выявить проблемы банковского законодательства, требующие устранения, </w:t>
      </w:r>
      <w:r w:rsidRPr="000C680B">
        <w:rPr>
          <w:sz w:val="28"/>
          <w:szCs w:val="28"/>
        </w:rPr>
        <w:t>что крайне необходимо студенту, обучающемуся на юридическом факультете.</w:t>
      </w:r>
    </w:p>
    <w:p w:rsidR="00D95B14" w:rsidRPr="002C406D" w:rsidRDefault="00D95B14" w:rsidP="00D95B14">
      <w:pPr>
        <w:spacing w:line="276" w:lineRule="auto"/>
        <w:ind w:firstLine="708"/>
        <w:jc w:val="both"/>
        <w:rPr>
          <w:b/>
          <w:sz w:val="28"/>
          <w:szCs w:val="28"/>
        </w:rPr>
      </w:pPr>
      <w:r w:rsidRPr="002C406D">
        <w:rPr>
          <w:b/>
          <w:sz w:val="28"/>
          <w:szCs w:val="28"/>
        </w:rPr>
        <w:t xml:space="preserve">Тема </w:t>
      </w:r>
      <w:r>
        <w:rPr>
          <w:b/>
          <w:sz w:val="28"/>
          <w:szCs w:val="28"/>
        </w:rPr>
        <w:t>5</w:t>
      </w:r>
      <w:r w:rsidRPr="002C406D">
        <w:rPr>
          <w:b/>
          <w:sz w:val="28"/>
          <w:szCs w:val="28"/>
        </w:rPr>
        <w:t>. Меры принуждения, применяемые Банком России к кредитным организациям</w:t>
      </w:r>
    </w:p>
    <w:p w:rsidR="00D95B14" w:rsidRDefault="00D95B14" w:rsidP="00D95B14">
      <w:pPr>
        <w:spacing w:line="276" w:lineRule="auto"/>
        <w:ind w:firstLine="708"/>
        <w:jc w:val="both"/>
        <w:rPr>
          <w:sz w:val="28"/>
          <w:szCs w:val="28"/>
        </w:rPr>
      </w:pPr>
      <w:r>
        <w:rPr>
          <w:sz w:val="28"/>
          <w:szCs w:val="28"/>
        </w:rPr>
        <w:t xml:space="preserve">1. </w:t>
      </w:r>
      <w:r w:rsidRPr="002C406D">
        <w:rPr>
          <w:sz w:val="28"/>
          <w:szCs w:val="28"/>
        </w:rPr>
        <w:t>У банка</w:t>
      </w:r>
      <w:r>
        <w:rPr>
          <w:sz w:val="28"/>
          <w:szCs w:val="28"/>
        </w:rPr>
        <w:t xml:space="preserve"> «А»</w:t>
      </w:r>
      <w:r w:rsidRPr="002C406D">
        <w:rPr>
          <w:sz w:val="28"/>
          <w:szCs w:val="28"/>
        </w:rPr>
        <w:t xml:space="preserve"> отозвали лицензию. В связи с этим банк</w:t>
      </w:r>
      <w:r>
        <w:rPr>
          <w:sz w:val="28"/>
          <w:szCs w:val="28"/>
        </w:rPr>
        <w:t xml:space="preserve"> «А»</w:t>
      </w:r>
      <w:r w:rsidRPr="002C406D">
        <w:rPr>
          <w:sz w:val="28"/>
          <w:szCs w:val="28"/>
        </w:rPr>
        <w:t xml:space="preserve"> не перечислил заработную плату работникам организации-клиента. </w:t>
      </w:r>
    </w:p>
    <w:p w:rsidR="00D95B14" w:rsidRDefault="00D95B14" w:rsidP="00D95B14">
      <w:pPr>
        <w:spacing w:line="276" w:lineRule="auto"/>
        <w:ind w:firstLine="708"/>
        <w:jc w:val="both"/>
        <w:rPr>
          <w:sz w:val="28"/>
          <w:szCs w:val="28"/>
        </w:rPr>
      </w:pPr>
      <w:r w:rsidRPr="002C406D">
        <w:rPr>
          <w:sz w:val="28"/>
          <w:szCs w:val="28"/>
        </w:rPr>
        <w:t>Какие последствия могут наступить для работодателя</w:t>
      </w:r>
      <w:r>
        <w:rPr>
          <w:sz w:val="28"/>
          <w:szCs w:val="28"/>
        </w:rPr>
        <w:t xml:space="preserve"> </w:t>
      </w:r>
      <w:r w:rsidRPr="005E24AE">
        <w:rPr>
          <w:sz w:val="28"/>
          <w:szCs w:val="28"/>
        </w:rPr>
        <w:t xml:space="preserve">/ </w:t>
      </w:r>
      <w:r>
        <w:rPr>
          <w:sz w:val="28"/>
          <w:szCs w:val="28"/>
        </w:rPr>
        <w:t xml:space="preserve">банка «А»? </w:t>
      </w:r>
    </w:p>
    <w:p w:rsidR="00D95B14" w:rsidRDefault="00D95B14" w:rsidP="00D95B14">
      <w:pPr>
        <w:spacing w:line="276" w:lineRule="auto"/>
        <w:ind w:firstLine="708"/>
        <w:jc w:val="both"/>
        <w:rPr>
          <w:sz w:val="28"/>
          <w:szCs w:val="28"/>
        </w:rPr>
      </w:pPr>
      <w:r>
        <w:rPr>
          <w:sz w:val="28"/>
          <w:szCs w:val="28"/>
        </w:rPr>
        <w:t xml:space="preserve">Какие правовые вопросы, связанные с отзывом лицензии у кредитной организации, являются противоречивыми или остаются неразрешенными на сегодняшний день? Для ответа на данный вопрос следует проанализировать положения </w:t>
      </w:r>
      <w:r w:rsidRPr="00F6287C">
        <w:rPr>
          <w:sz w:val="28"/>
          <w:szCs w:val="28"/>
        </w:rPr>
        <w:t>Федеральн</w:t>
      </w:r>
      <w:r>
        <w:rPr>
          <w:sz w:val="28"/>
          <w:szCs w:val="28"/>
        </w:rPr>
        <w:t>ого</w:t>
      </w:r>
      <w:r w:rsidRPr="00F6287C">
        <w:rPr>
          <w:sz w:val="28"/>
          <w:szCs w:val="28"/>
        </w:rPr>
        <w:t xml:space="preserve"> закон</w:t>
      </w:r>
      <w:r>
        <w:rPr>
          <w:sz w:val="28"/>
          <w:szCs w:val="28"/>
        </w:rPr>
        <w:t>а</w:t>
      </w:r>
      <w:r w:rsidRPr="00F6287C">
        <w:rPr>
          <w:sz w:val="28"/>
          <w:szCs w:val="28"/>
        </w:rPr>
        <w:t xml:space="preserve"> от 02.12.1990 N 395-1</w:t>
      </w:r>
      <w:r>
        <w:rPr>
          <w:sz w:val="28"/>
          <w:szCs w:val="28"/>
        </w:rPr>
        <w:t xml:space="preserve"> «</w:t>
      </w:r>
      <w:r w:rsidRPr="00F6287C">
        <w:rPr>
          <w:sz w:val="28"/>
          <w:szCs w:val="28"/>
        </w:rPr>
        <w:t>О банках и банковской деятельности</w:t>
      </w:r>
      <w:r>
        <w:rPr>
          <w:sz w:val="28"/>
          <w:szCs w:val="28"/>
        </w:rPr>
        <w:t xml:space="preserve">», проекта закона № </w:t>
      </w:r>
      <w:r w:rsidRPr="00F6287C">
        <w:rPr>
          <w:sz w:val="28"/>
          <w:szCs w:val="28"/>
        </w:rPr>
        <w:t>596269-7</w:t>
      </w:r>
      <w:r>
        <w:rPr>
          <w:sz w:val="28"/>
          <w:szCs w:val="28"/>
        </w:rPr>
        <w:t xml:space="preserve"> «</w:t>
      </w:r>
      <w:r w:rsidRPr="00F6287C">
        <w:rPr>
          <w:sz w:val="28"/>
          <w:szCs w:val="28"/>
        </w:rPr>
        <w:t>О внесении изменений в статьи 11.1 и 20 Федерального закона «О банках и банковской деятельности» и статью 189.64 Федерального закона «О несостоятельности (банкротстве)»</w:t>
      </w:r>
      <w:r>
        <w:rPr>
          <w:sz w:val="28"/>
          <w:szCs w:val="28"/>
        </w:rPr>
        <w:t xml:space="preserve"> и научную литературу.</w:t>
      </w:r>
    </w:p>
    <w:p w:rsidR="00D95B14" w:rsidRDefault="00D95B14" w:rsidP="00D95B14">
      <w:pPr>
        <w:spacing w:line="276" w:lineRule="auto"/>
        <w:ind w:firstLine="708"/>
        <w:jc w:val="both"/>
        <w:rPr>
          <w:sz w:val="28"/>
          <w:szCs w:val="28"/>
        </w:rPr>
      </w:pPr>
    </w:p>
    <w:p w:rsidR="00D95B14" w:rsidRDefault="00D95B14" w:rsidP="00D95B14">
      <w:pPr>
        <w:spacing w:line="276" w:lineRule="auto"/>
        <w:ind w:firstLine="708"/>
        <w:jc w:val="both"/>
        <w:rPr>
          <w:sz w:val="28"/>
          <w:szCs w:val="28"/>
        </w:rPr>
      </w:pPr>
      <w:r>
        <w:rPr>
          <w:sz w:val="28"/>
          <w:szCs w:val="28"/>
        </w:rPr>
        <w:t xml:space="preserve">2. </w:t>
      </w:r>
      <w:r w:rsidRPr="008211D6">
        <w:rPr>
          <w:sz w:val="28"/>
          <w:szCs w:val="28"/>
        </w:rPr>
        <w:t xml:space="preserve">Дайте понятие административной ответственности за </w:t>
      </w:r>
      <w:proofErr w:type="gramStart"/>
      <w:r w:rsidRPr="008211D6">
        <w:rPr>
          <w:sz w:val="28"/>
          <w:szCs w:val="28"/>
        </w:rPr>
        <w:t>совершение  налогового</w:t>
      </w:r>
      <w:proofErr w:type="gramEnd"/>
      <w:r w:rsidRPr="008211D6">
        <w:rPr>
          <w:sz w:val="28"/>
          <w:szCs w:val="28"/>
        </w:rPr>
        <w:t xml:space="preserve"> правонарушения. Каковы полномочия налоговых органов </w:t>
      </w:r>
      <w:proofErr w:type="gramStart"/>
      <w:r w:rsidRPr="008211D6">
        <w:rPr>
          <w:sz w:val="28"/>
          <w:szCs w:val="28"/>
        </w:rPr>
        <w:t>по  делам</w:t>
      </w:r>
      <w:proofErr w:type="gramEnd"/>
      <w:r w:rsidRPr="008211D6">
        <w:rPr>
          <w:sz w:val="28"/>
          <w:szCs w:val="28"/>
        </w:rPr>
        <w:t xml:space="preserve"> об административных правонарушениях, связанных с открытием   банком или иной кредитной </w:t>
      </w:r>
      <w:r w:rsidRPr="008211D6">
        <w:rPr>
          <w:sz w:val="28"/>
          <w:szCs w:val="28"/>
        </w:rPr>
        <w:lastRenderedPageBreak/>
        <w:t>организацией счета организации или</w:t>
      </w:r>
      <w:r>
        <w:rPr>
          <w:sz w:val="28"/>
          <w:szCs w:val="28"/>
        </w:rPr>
        <w:t xml:space="preserve"> </w:t>
      </w:r>
      <w:r w:rsidRPr="008211D6">
        <w:rPr>
          <w:sz w:val="28"/>
          <w:szCs w:val="28"/>
        </w:rPr>
        <w:t>индивидуальному      предпринимателю       без   предъявления ими</w:t>
      </w:r>
      <w:r>
        <w:rPr>
          <w:sz w:val="28"/>
          <w:szCs w:val="28"/>
        </w:rPr>
        <w:t xml:space="preserve"> </w:t>
      </w:r>
      <w:r w:rsidRPr="008211D6">
        <w:rPr>
          <w:sz w:val="28"/>
          <w:szCs w:val="28"/>
        </w:rPr>
        <w:t>свидетельства о постановке на учет в налоговом органе?</w:t>
      </w:r>
      <w:r>
        <w:rPr>
          <w:sz w:val="28"/>
          <w:szCs w:val="28"/>
        </w:rPr>
        <w:t xml:space="preserve"> Какие на сегодняшний день существуют противоречия законодательства и судебной практики, регламентирующего привлечение кредитных организаций к административной ответственности? Ответ аргументируйте с учетом действующего законодательства в банковской сфере (в частности,</w:t>
      </w:r>
      <w:r w:rsidRPr="00AD27D6">
        <w:t xml:space="preserve"> </w:t>
      </w:r>
      <w:r w:rsidRPr="00AD27D6">
        <w:rPr>
          <w:sz w:val="28"/>
          <w:szCs w:val="28"/>
        </w:rPr>
        <w:t>Федеральн</w:t>
      </w:r>
      <w:r>
        <w:rPr>
          <w:sz w:val="28"/>
          <w:szCs w:val="28"/>
        </w:rPr>
        <w:t>ого закона от 07.08.2001 N 115-ФЗ «</w:t>
      </w:r>
      <w:r w:rsidRPr="00AD27D6">
        <w:rPr>
          <w:sz w:val="28"/>
          <w:szCs w:val="28"/>
        </w:rPr>
        <w:t>О противодействии легализации (отмыванию) доходов, полученных преступным путем, и финансированию терроризма</w:t>
      </w:r>
      <w:r>
        <w:rPr>
          <w:sz w:val="28"/>
          <w:szCs w:val="28"/>
        </w:rPr>
        <w:t>») и научных исследований.</w:t>
      </w:r>
    </w:p>
    <w:p w:rsidR="00D95B14" w:rsidRDefault="00D95B14" w:rsidP="00D95B14">
      <w:pPr>
        <w:pStyle w:val="ac"/>
        <w:spacing w:line="276" w:lineRule="auto"/>
        <w:ind w:left="0"/>
        <w:jc w:val="both"/>
        <w:rPr>
          <w:b/>
          <w:sz w:val="28"/>
          <w:szCs w:val="28"/>
        </w:rPr>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8"/>
        <w:gridCol w:w="5832"/>
        <w:gridCol w:w="2119"/>
      </w:tblGrid>
      <w:tr w:rsidR="00D95B14" w:rsidRPr="00A07C8B" w:rsidTr="007E0F8E">
        <w:trPr>
          <w:cantSplit/>
          <w:trHeight w:val="20"/>
        </w:trPr>
        <w:tc>
          <w:tcPr>
            <w:tcW w:w="1398"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Уровень</w:t>
            </w:r>
          </w:p>
        </w:tc>
        <w:tc>
          <w:tcPr>
            <w:tcW w:w="5832" w:type="dxa"/>
            <w:shd w:val="clear" w:color="auto" w:fill="auto"/>
            <w:vAlign w:val="center"/>
          </w:tcPr>
          <w:p w:rsidR="00D95B14" w:rsidRPr="0042678C" w:rsidRDefault="00D95B14" w:rsidP="007E0F8E">
            <w:pPr>
              <w:keepNext/>
              <w:tabs>
                <w:tab w:val="left" w:pos="1134"/>
              </w:tabs>
              <w:jc w:val="center"/>
              <w:rPr>
                <w:b/>
                <w:sz w:val="20"/>
                <w:lang w:eastAsia="en-US"/>
              </w:rPr>
            </w:pPr>
            <w:r w:rsidRPr="0042678C">
              <w:rPr>
                <w:b/>
                <w:sz w:val="20"/>
                <w:lang w:eastAsia="en-US"/>
              </w:rPr>
              <w:t>Дескрипторы</w:t>
            </w:r>
          </w:p>
          <w:p w:rsidR="00D95B14" w:rsidRPr="0042678C" w:rsidRDefault="00D95B14" w:rsidP="007E0F8E">
            <w:pPr>
              <w:keepNext/>
              <w:tabs>
                <w:tab w:val="left" w:pos="1134"/>
              </w:tabs>
              <w:jc w:val="center"/>
              <w:rPr>
                <w:b/>
                <w:sz w:val="20"/>
                <w:lang w:eastAsia="en-US"/>
              </w:rPr>
            </w:pPr>
            <w:r w:rsidRPr="0042678C">
              <w:rPr>
                <w:sz w:val="20"/>
                <w:lang w:eastAsia="en-US"/>
              </w:rPr>
              <w:t>(критерии оценки результатов обучения)</w:t>
            </w:r>
          </w:p>
        </w:tc>
        <w:tc>
          <w:tcPr>
            <w:tcW w:w="2119" w:type="dxa"/>
          </w:tcPr>
          <w:p w:rsidR="00D95B14" w:rsidRPr="0042678C" w:rsidRDefault="00D95B14" w:rsidP="007E0F8E">
            <w:pPr>
              <w:keepNext/>
              <w:tabs>
                <w:tab w:val="left" w:pos="1134"/>
              </w:tabs>
              <w:jc w:val="center"/>
              <w:rPr>
                <w:b/>
                <w:sz w:val="20"/>
                <w:lang w:eastAsia="en-US"/>
              </w:rPr>
            </w:pPr>
            <w:r w:rsidRPr="0042678C">
              <w:rPr>
                <w:b/>
                <w:sz w:val="20"/>
                <w:lang w:eastAsia="en-US"/>
              </w:rPr>
              <w:t>Кол-во</w:t>
            </w:r>
          </w:p>
          <w:p w:rsidR="00D95B14" w:rsidRPr="0042678C" w:rsidRDefault="00D95B14" w:rsidP="007E0F8E">
            <w:pPr>
              <w:keepNext/>
              <w:tabs>
                <w:tab w:val="left" w:pos="1134"/>
              </w:tabs>
              <w:jc w:val="center"/>
              <w:rPr>
                <w:b/>
                <w:sz w:val="20"/>
                <w:lang w:eastAsia="en-US"/>
              </w:rPr>
            </w:pPr>
            <w:r w:rsidRPr="0042678C">
              <w:rPr>
                <w:b/>
                <w:sz w:val="20"/>
                <w:lang w:eastAsia="en-US"/>
              </w:rPr>
              <w:t>баллов</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Повышенный</w:t>
            </w:r>
          </w:p>
        </w:tc>
        <w:tc>
          <w:tcPr>
            <w:tcW w:w="5832" w:type="dxa"/>
            <w:shd w:val="clear" w:color="auto" w:fill="auto"/>
          </w:tcPr>
          <w:p w:rsidR="00D95B14" w:rsidRPr="00E853A9" w:rsidRDefault="00D95B14" w:rsidP="007E0F8E">
            <w:pPr>
              <w:jc w:val="both"/>
              <w:rPr>
                <w:color w:val="000000"/>
                <w:sz w:val="20"/>
              </w:rPr>
            </w:pPr>
            <w:r>
              <w:rPr>
                <w:color w:val="000000"/>
                <w:sz w:val="20"/>
              </w:rPr>
              <w:t>Свободно и уверенно применяет положения действующего законодательства применительно к условиям кейс-задачи, правильно квалифицирует содеянное, отлично оперирует доктринальными источниками по спорным вопросам, смог выявить проблемы действующего законодательства и разработать проект рекомендаций по его оптимизации.</w:t>
            </w:r>
          </w:p>
        </w:tc>
        <w:tc>
          <w:tcPr>
            <w:tcW w:w="2119" w:type="dxa"/>
          </w:tcPr>
          <w:p w:rsidR="00D95B14" w:rsidRPr="0042678C" w:rsidRDefault="00D95B14" w:rsidP="007E0F8E">
            <w:pPr>
              <w:jc w:val="center"/>
              <w:rPr>
                <w:color w:val="000000"/>
                <w:sz w:val="20"/>
              </w:rPr>
            </w:pPr>
            <w:r>
              <w:rPr>
                <w:color w:val="000000"/>
                <w:sz w:val="20"/>
              </w:rPr>
              <w:t>4-5</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Базовый</w:t>
            </w:r>
          </w:p>
        </w:tc>
        <w:tc>
          <w:tcPr>
            <w:tcW w:w="5832" w:type="dxa"/>
            <w:shd w:val="clear" w:color="auto" w:fill="auto"/>
          </w:tcPr>
          <w:p w:rsidR="00D95B14" w:rsidRPr="004638DD" w:rsidRDefault="00D95B14" w:rsidP="007E0F8E">
            <w:pPr>
              <w:jc w:val="both"/>
              <w:rPr>
                <w:color w:val="000000"/>
                <w:sz w:val="20"/>
              </w:rPr>
            </w:pPr>
            <w:r w:rsidRPr="0042678C">
              <w:rPr>
                <w:color w:val="000000"/>
                <w:sz w:val="20"/>
              </w:rPr>
              <w:t xml:space="preserve">В большинстве случаев </w:t>
            </w:r>
            <w:r>
              <w:rPr>
                <w:color w:val="000000"/>
                <w:sz w:val="20"/>
              </w:rPr>
              <w:t>свободно применяет положения действующего законодательства применительно к условиям кейс-задачи, с несущественными ошибками квалифицирует содеянное, оперирует основными доктринальными источниками по спорным вопросам, выявляет основные проблемы действующего законодательства и предлагает возможные пути его оптимизации.</w:t>
            </w:r>
          </w:p>
        </w:tc>
        <w:tc>
          <w:tcPr>
            <w:tcW w:w="2119" w:type="dxa"/>
          </w:tcPr>
          <w:p w:rsidR="00D95B14" w:rsidRPr="0042678C" w:rsidRDefault="00D95B14" w:rsidP="007E0F8E">
            <w:pPr>
              <w:jc w:val="center"/>
              <w:rPr>
                <w:color w:val="000000"/>
                <w:sz w:val="20"/>
              </w:rPr>
            </w:pPr>
            <w:r>
              <w:rPr>
                <w:color w:val="000000"/>
                <w:sz w:val="20"/>
              </w:rPr>
              <w:t>3-4</w:t>
            </w:r>
          </w:p>
        </w:tc>
      </w:tr>
      <w:tr w:rsidR="00D95B14" w:rsidRPr="00A07C8B" w:rsidTr="007E0F8E">
        <w:trPr>
          <w:cantSplit/>
          <w:trHeight w:val="20"/>
        </w:trPr>
        <w:tc>
          <w:tcPr>
            <w:tcW w:w="1398" w:type="dxa"/>
            <w:shd w:val="clear" w:color="auto" w:fill="auto"/>
          </w:tcPr>
          <w:p w:rsidR="00D95B14" w:rsidRPr="0042678C" w:rsidRDefault="00D95B14" w:rsidP="007E0F8E">
            <w:pPr>
              <w:rPr>
                <w:sz w:val="20"/>
                <w:lang w:val="en-US"/>
              </w:rPr>
            </w:pPr>
            <w:r w:rsidRPr="0042678C">
              <w:rPr>
                <w:sz w:val="20"/>
              </w:rPr>
              <w:t>Пороговый</w:t>
            </w:r>
          </w:p>
        </w:tc>
        <w:tc>
          <w:tcPr>
            <w:tcW w:w="5832" w:type="dxa"/>
            <w:shd w:val="clear" w:color="auto" w:fill="auto"/>
          </w:tcPr>
          <w:p w:rsidR="00D95B14" w:rsidRPr="00C85F0E" w:rsidRDefault="00D95B14" w:rsidP="007E0F8E">
            <w:pPr>
              <w:jc w:val="both"/>
              <w:rPr>
                <w:color w:val="000000"/>
                <w:sz w:val="20"/>
              </w:rPr>
            </w:pPr>
            <w:r w:rsidRPr="0042678C">
              <w:rPr>
                <w:color w:val="000000"/>
                <w:sz w:val="20"/>
              </w:rPr>
              <w:t xml:space="preserve">Допускает ошибки в </w:t>
            </w:r>
            <w:r>
              <w:rPr>
                <w:color w:val="000000"/>
                <w:sz w:val="20"/>
              </w:rPr>
              <w:t>применении положений действующего законодательства по фабуле кейс-задачи, с существенными ошибками квалифицирует содеянное, раскрыты не все позиции по спорным вопросам, предлагает сомнительные пути оптимизации законодательства по спорным вопросам.</w:t>
            </w:r>
          </w:p>
        </w:tc>
        <w:tc>
          <w:tcPr>
            <w:tcW w:w="2119" w:type="dxa"/>
          </w:tcPr>
          <w:p w:rsidR="00D95B14" w:rsidRPr="0042678C" w:rsidRDefault="00D95B14" w:rsidP="007E0F8E">
            <w:pPr>
              <w:jc w:val="center"/>
              <w:rPr>
                <w:color w:val="000000"/>
                <w:sz w:val="20"/>
              </w:rPr>
            </w:pPr>
            <w:r>
              <w:rPr>
                <w:color w:val="000000"/>
                <w:sz w:val="20"/>
              </w:rPr>
              <w:t>2-3</w:t>
            </w:r>
          </w:p>
        </w:tc>
      </w:tr>
      <w:tr w:rsidR="00D95B14" w:rsidRPr="00C25B32" w:rsidTr="007E0F8E">
        <w:trPr>
          <w:cantSplit/>
          <w:trHeight w:val="20"/>
        </w:trPr>
        <w:tc>
          <w:tcPr>
            <w:tcW w:w="1398" w:type="dxa"/>
            <w:shd w:val="clear" w:color="auto" w:fill="auto"/>
          </w:tcPr>
          <w:p w:rsidR="00D95B14" w:rsidRPr="0042678C" w:rsidRDefault="00D95B14" w:rsidP="007E0F8E">
            <w:pPr>
              <w:rPr>
                <w:sz w:val="20"/>
              </w:rPr>
            </w:pPr>
            <w:r w:rsidRPr="0042678C">
              <w:rPr>
                <w:sz w:val="20"/>
              </w:rPr>
              <w:t>Низкий</w:t>
            </w:r>
          </w:p>
        </w:tc>
        <w:tc>
          <w:tcPr>
            <w:tcW w:w="5832" w:type="dxa"/>
            <w:shd w:val="clear" w:color="auto" w:fill="auto"/>
          </w:tcPr>
          <w:p w:rsidR="00D95B14" w:rsidRPr="0042678C" w:rsidRDefault="00D95B14" w:rsidP="007E0F8E">
            <w:pPr>
              <w:jc w:val="both"/>
              <w:rPr>
                <w:b/>
                <w:sz w:val="20"/>
              </w:rPr>
            </w:pPr>
            <w:r w:rsidRPr="0042678C">
              <w:rPr>
                <w:color w:val="000000"/>
                <w:sz w:val="20"/>
              </w:rPr>
              <w:t xml:space="preserve">Не знает значительной части </w:t>
            </w:r>
            <w:r>
              <w:rPr>
                <w:color w:val="000000"/>
                <w:sz w:val="20"/>
              </w:rPr>
              <w:t>действующего законодательства по фабуле кейс-задачи, не может правильно его применить, допускает существенные ошибки при квалификации содеянного, не раскрывает основные позиции по противоречиям и спорным вопросам законодательства, не предлагает рекомендации по совершенствованию банковского законодательства.</w:t>
            </w:r>
          </w:p>
        </w:tc>
        <w:tc>
          <w:tcPr>
            <w:tcW w:w="2119" w:type="dxa"/>
          </w:tcPr>
          <w:p w:rsidR="00D95B14" w:rsidRPr="0042678C" w:rsidRDefault="00D95B14" w:rsidP="007E0F8E">
            <w:pPr>
              <w:jc w:val="center"/>
              <w:rPr>
                <w:color w:val="000000"/>
                <w:sz w:val="20"/>
              </w:rPr>
            </w:pPr>
            <w:r>
              <w:rPr>
                <w:color w:val="000000"/>
                <w:sz w:val="20"/>
              </w:rPr>
              <w:t>0-1</w:t>
            </w:r>
          </w:p>
        </w:tc>
      </w:tr>
    </w:tbl>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Pr="00715202" w:rsidRDefault="004242E6" w:rsidP="00D95B14">
      <w:pPr>
        <w:spacing w:line="276" w:lineRule="auto"/>
        <w:ind w:firstLine="652"/>
        <w:jc w:val="both"/>
        <w:rPr>
          <w:b/>
          <w:sz w:val="28"/>
          <w:szCs w:val="28"/>
        </w:rPr>
      </w:pPr>
      <w:r>
        <w:rPr>
          <w:b/>
          <w:sz w:val="28"/>
          <w:szCs w:val="28"/>
        </w:rPr>
        <w:t>5</w:t>
      </w:r>
      <w:r w:rsidR="00D95B14">
        <w:rPr>
          <w:b/>
          <w:sz w:val="28"/>
          <w:szCs w:val="28"/>
        </w:rPr>
        <w:t xml:space="preserve">. </w:t>
      </w:r>
      <w:r w:rsidR="00D95B14" w:rsidRPr="00715202">
        <w:rPr>
          <w:b/>
          <w:sz w:val="28"/>
          <w:szCs w:val="28"/>
        </w:rPr>
        <w:t>Оценочные средства промежуточной аттестации по дисциплине</w:t>
      </w:r>
    </w:p>
    <w:p w:rsidR="00D95B14" w:rsidRDefault="00D95B14" w:rsidP="00D95B14">
      <w:pPr>
        <w:pStyle w:val="ac"/>
        <w:spacing w:line="276" w:lineRule="auto"/>
        <w:ind w:left="567"/>
        <w:jc w:val="both"/>
        <w:rPr>
          <w:b/>
          <w:sz w:val="28"/>
          <w:szCs w:val="28"/>
        </w:rPr>
      </w:pPr>
    </w:p>
    <w:p w:rsidR="00D95B14" w:rsidRDefault="00D95B14" w:rsidP="00D95B14">
      <w:pPr>
        <w:pStyle w:val="ac"/>
        <w:spacing w:line="276" w:lineRule="auto"/>
        <w:ind w:left="652"/>
        <w:jc w:val="both"/>
        <w:rPr>
          <w:b/>
          <w:sz w:val="28"/>
          <w:szCs w:val="28"/>
        </w:rPr>
      </w:pPr>
      <w:r>
        <w:rPr>
          <w:b/>
          <w:sz w:val="28"/>
          <w:szCs w:val="28"/>
        </w:rPr>
        <w:t>Вопросы к зачету:</w:t>
      </w:r>
    </w:p>
    <w:p w:rsidR="00D95B14" w:rsidRDefault="00D95B14" w:rsidP="00D95B14">
      <w:pPr>
        <w:pStyle w:val="ac"/>
        <w:spacing w:line="276" w:lineRule="auto"/>
        <w:ind w:left="652"/>
        <w:jc w:val="both"/>
        <w:rPr>
          <w:b/>
          <w:sz w:val="28"/>
          <w:szCs w:val="28"/>
        </w:rPr>
      </w:pPr>
    </w:p>
    <w:p w:rsidR="00D95B14" w:rsidRPr="00992B2A" w:rsidRDefault="00D95B14" w:rsidP="00D95B14">
      <w:pPr>
        <w:spacing w:line="276" w:lineRule="auto"/>
        <w:jc w:val="both"/>
        <w:rPr>
          <w:sz w:val="28"/>
          <w:szCs w:val="28"/>
        </w:rPr>
      </w:pPr>
      <w:r>
        <w:rPr>
          <w:sz w:val="28"/>
          <w:szCs w:val="28"/>
        </w:rPr>
        <w:t xml:space="preserve">1. </w:t>
      </w:r>
      <w:r w:rsidRPr="00992B2A">
        <w:rPr>
          <w:sz w:val="28"/>
          <w:szCs w:val="28"/>
        </w:rPr>
        <w:t>Значимость, сущность, цели и задачи банковского регулирования и надзора. Правовое регулирование организации банковского регулирования и надзора.</w:t>
      </w:r>
    </w:p>
    <w:p w:rsidR="00D95B14" w:rsidRDefault="00D95B14" w:rsidP="00D95B14">
      <w:pPr>
        <w:pStyle w:val="ac"/>
        <w:spacing w:line="276" w:lineRule="auto"/>
        <w:ind w:left="0"/>
        <w:jc w:val="both"/>
        <w:rPr>
          <w:sz w:val="28"/>
          <w:szCs w:val="28"/>
        </w:rPr>
      </w:pPr>
      <w:r>
        <w:rPr>
          <w:sz w:val="28"/>
          <w:szCs w:val="28"/>
        </w:rPr>
        <w:t xml:space="preserve">2. </w:t>
      </w:r>
      <w:r w:rsidRPr="00285222">
        <w:rPr>
          <w:sz w:val="28"/>
          <w:szCs w:val="28"/>
        </w:rPr>
        <w:t xml:space="preserve">Органы надзора: функции, полномочия и основные направления их деятельности. </w:t>
      </w:r>
    </w:p>
    <w:p w:rsidR="00D95B14" w:rsidRDefault="00D95B14" w:rsidP="00D95B14">
      <w:pPr>
        <w:pStyle w:val="ac"/>
        <w:spacing w:line="276" w:lineRule="auto"/>
        <w:ind w:left="0"/>
        <w:jc w:val="both"/>
        <w:rPr>
          <w:sz w:val="28"/>
          <w:szCs w:val="28"/>
        </w:rPr>
      </w:pPr>
      <w:r>
        <w:rPr>
          <w:sz w:val="28"/>
          <w:szCs w:val="28"/>
        </w:rPr>
        <w:t xml:space="preserve">3. </w:t>
      </w:r>
      <w:r w:rsidRPr="00285222">
        <w:rPr>
          <w:sz w:val="28"/>
          <w:szCs w:val="28"/>
        </w:rPr>
        <w:t xml:space="preserve">Банк России как орган банковского регулирования и надзора за деятельностью кредитных организаций. </w:t>
      </w:r>
    </w:p>
    <w:p w:rsidR="00D95B14" w:rsidRDefault="00D95B14" w:rsidP="00D95B14">
      <w:pPr>
        <w:pStyle w:val="ac"/>
        <w:spacing w:line="276" w:lineRule="auto"/>
        <w:ind w:left="0"/>
        <w:jc w:val="both"/>
        <w:rPr>
          <w:sz w:val="28"/>
          <w:szCs w:val="28"/>
        </w:rPr>
      </w:pPr>
      <w:r>
        <w:rPr>
          <w:sz w:val="28"/>
          <w:szCs w:val="28"/>
        </w:rPr>
        <w:t xml:space="preserve">4. </w:t>
      </w:r>
      <w:r w:rsidRPr="00285222">
        <w:rPr>
          <w:sz w:val="28"/>
          <w:szCs w:val="28"/>
        </w:rPr>
        <w:t xml:space="preserve">Методы банковского надзора. </w:t>
      </w:r>
    </w:p>
    <w:p w:rsidR="00D95B14" w:rsidRDefault="00D95B14" w:rsidP="00D95B14">
      <w:pPr>
        <w:pStyle w:val="ac"/>
        <w:spacing w:line="276" w:lineRule="auto"/>
        <w:ind w:left="0"/>
        <w:jc w:val="both"/>
        <w:rPr>
          <w:sz w:val="28"/>
          <w:szCs w:val="28"/>
        </w:rPr>
      </w:pPr>
      <w:r>
        <w:rPr>
          <w:sz w:val="28"/>
          <w:szCs w:val="28"/>
        </w:rPr>
        <w:t xml:space="preserve">5. </w:t>
      </w:r>
      <w:r w:rsidRPr="00285222">
        <w:rPr>
          <w:sz w:val="28"/>
          <w:szCs w:val="28"/>
        </w:rPr>
        <w:t xml:space="preserve">Модели осуществления банковского надзора в странах Европейского Союза. </w:t>
      </w:r>
    </w:p>
    <w:p w:rsidR="00D95B14" w:rsidRDefault="00D95B14" w:rsidP="00D95B14">
      <w:pPr>
        <w:pStyle w:val="ac"/>
        <w:spacing w:line="276" w:lineRule="auto"/>
        <w:ind w:left="0"/>
        <w:jc w:val="both"/>
        <w:rPr>
          <w:sz w:val="28"/>
          <w:szCs w:val="28"/>
        </w:rPr>
      </w:pPr>
      <w:r>
        <w:rPr>
          <w:sz w:val="28"/>
          <w:szCs w:val="28"/>
        </w:rPr>
        <w:lastRenderedPageBreak/>
        <w:t xml:space="preserve">6. </w:t>
      </w:r>
      <w:r w:rsidRPr="00285222">
        <w:rPr>
          <w:sz w:val="28"/>
          <w:szCs w:val="28"/>
        </w:rPr>
        <w:t>Объекты банковского надзора</w:t>
      </w:r>
      <w:r>
        <w:rPr>
          <w:sz w:val="28"/>
          <w:szCs w:val="28"/>
        </w:rPr>
        <w:t>.</w:t>
      </w:r>
      <w:r w:rsidRPr="0052095C">
        <w:t xml:space="preserve"> </w:t>
      </w:r>
      <w:r w:rsidRPr="0052095C">
        <w:rPr>
          <w:sz w:val="28"/>
          <w:szCs w:val="28"/>
        </w:rPr>
        <w:t xml:space="preserve">Дискуссии в юридической науке об объектах банковского надзора. </w:t>
      </w:r>
    </w:p>
    <w:p w:rsidR="00D95B14" w:rsidRPr="001D7E91" w:rsidRDefault="00D95B14" w:rsidP="00D95B14">
      <w:pPr>
        <w:pStyle w:val="ac"/>
        <w:spacing w:line="276" w:lineRule="auto"/>
        <w:ind w:left="0"/>
        <w:jc w:val="both"/>
        <w:rPr>
          <w:sz w:val="28"/>
          <w:szCs w:val="28"/>
        </w:rPr>
      </w:pPr>
      <w:r>
        <w:rPr>
          <w:sz w:val="28"/>
          <w:szCs w:val="28"/>
        </w:rPr>
        <w:t xml:space="preserve">7. </w:t>
      </w:r>
      <w:r w:rsidRPr="001D7E91">
        <w:rPr>
          <w:sz w:val="28"/>
          <w:szCs w:val="28"/>
        </w:rPr>
        <w:t xml:space="preserve">Кодексы корпоративной этики в банках: понятие, сущность и сравнительный анализ на примере Центрального Банка РФ, Сбербанка, </w:t>
      </w:r>
      <w:proofErr w:type="spellStart"/>
      <w:r w:rsidRPr="001D7E91">
        <w:rPr>
          <w:sz w:val="28"/>
          <w:szCs w:val="28"/>
        </w:rPr>
        <w:t>Нацинвестпромбанка</w:t>
      </w:r>
      <w:proofErr w:type="spellEnd"/>
      <w:r w:rsidRPr="001D7E91">
        <w:rPr>
          <w:sz w:val="28"/>
          <w:szCs w:val="28"/>
        </w:rPr>
        <w:t xml:space="preserve"> и других.</w:t>
      </w:r>
    </w:p>
    <w:p w:rsidR="00D95B14" w:rsidRDefault="00D95B14" w:rsidP="00D95B14">
      <w:pPr>
        <w:pStyle w:val="ac"/>
        <w:spacing w:line="276" w:lineRule="auto"/>
        <w:ind w:left="0"/>
        <w:jc w:val="both"/>
        <w:rPr>
          <w:color w:val="000000"/>
          <w:sz w:val="28"/>
          <w:szCs w:val="28"/>
        </w:rPr>
      </w:pPr>
      <w:r>
        <w:rPr>
          <w:sz w:val="28"/>
          <w:szCs w:val="28"/>
        </w:rPr>
        <w:t xml:space="preserve">8. </w:t>
      </w:r>
      <w:r>
        <w:rPr>
          <w:color w:val="000000"/>
          <w:sz w:val="28"/>
          <w:szCs w:val="28"/>
        </w:rPr>
        <w:t xml:space="preserve">Понятие и виды кредитных организаций. </w:t>
      </w:r>
    </w:p>
    <w:p w:rsidR="00D95B14" w:rsidRDefault="00D95B14" w:rsidP="00D95B14">
      <w:pPr>
        <w:pStyle w:val="ac"/>
        <w:spacing w:line="276" w:lineRule="auto"/>
        <w:ind w:left="0"/>
        <w:jc w:val="both"/>
        <w:rPr>
          <w:color w:val="000000"/>
          <w:sz w:val="28"/>
          <w:szCs w:val="28"/>
        </w:rPr>
      </w:pPr>
      <w:r>
        <w:rPr>
          <w:color w:val="000000"/>
          <w:sz w:val="28"/>
          <w:szCs w:val="28"/>
        </w:rPr>
        <w:t>9. Особенности создания и реорганизации кредитных организаций.</w:t>
      </w:r>
    </w:p>
    <w:p w:rsidR="00D95B14" w:rsidRDefault="00D95B14" w:rsidP="00D95B14">
      <w:pPr>
        <w:pStyle w:val="ac"/>
        <w:spacing w:line="276" w:lineRule="auto"/>
        <w:ind w:left="0"/>
        <w:jc w:val="both"/>
        <w:rPr>
          <w:color w:val="000000"/>
          <w:sz w:val="28"/>
          <w:szCs w:val="28"/>
        </w:rPr>
      </w:pPr>
      <w:r>
        <w:rPr>
          <w:color w:val="000000"/>
          <w:sz w:val="28"/>
          <w:szCs w:val="28"/>
        </w:rPr>
        <w:t xml:space="preserve">10. Лицензирование банковской деятельности. </w:t>
      </w:r>
    </w:p>
    <w:p w:rsidR="00D95B14" w:rsidRDefault="00D95B14" w:rsidP="00D95B14">
      <w:pPr>
        <w:pStyle w:val="ac"/>
        <w:spacing w:line="276" w:lineRule="auto"/>
        <w:ind w:left="0"/>
        <w:jc w:val="both"/>
        <w:rPr>
          <w:color w:val="000000"/>
          <w:sz w:val="28"/>
          <w:szCs w:val="28"/>
        </w:rPr>
      </w:pPr>
      <w:r>
        <w:rPr>
          <w:color w:val="000000"/>
          <w:sz w:val="28"/>
          <w:szCs w:val="28"/>
        </w:rPr>
        <w:t xml:space="preserve">11. Структурные подразделения кредитной организации. </w:t>
      </w:r>
    </w:p>
    <w:p w:rsidR="00D95B14" w:rsidRDefault="00D95B14" w:rsidP="00D95B14">
      <w:pPr>
        <w:pStyle w:val="ac"/>
        <w:spacing w:line="276" w:lineRule="auto"/>
        <w:ind w:left="0"/>
        <w:jc w:val="both"/>
        <w:rPr>
          <w:color w:val="000000"/>
          <w:sz w:val="28"/>
          <w:szCs w:val="28"/>
        </w:rPr>
      </w:pPr>
      <w:r>
        <w:rPr>
          <w:color w:val="000000"/>
          <w:sz w:val="28"/>
          <w:szCs w:val="28"/>
        </w:rPr>
        <w:t xml:space="preserve">12. Особенности ликвидации и банкротства кредитных организаций. </w:t>
      </w:r>
    </w:p>
    <w:p w:rsidR="00D95B14" w:rsidRDefault="00D95B14" w:rsidP="00D95B14">
      <w:pPr>
        <w:pStyle w:val="ac"/>
        <w:spacing w:line="276" w:lineRule="auto"/>
        <w:ind w:left="0"/>
        <w:jc w:val="both"/>
        <w:rPr>
          <w:color w:val="000000"/>
          <w:sz w:val="28"/>
          <w:szCs w:val="28"/>
        </w:rPr>
      </w:pPr>
      <w:r>
        <w:rPr>
          <w:color w:val="000000"/>
          <w:sz w:val="28"/>
          <w:szCs w:val="28"/>
        </w:rPr>
        <w:t xml:space="preserve">13. Понятие и сущность </w:t>
      </w:r>
      <w:proofErr w:type="spellStart"/>
      <w:r>
        <w:rPr>
          <w:color w:val="000000"/>
          <w:sz w:val="28"/>
          <w:szCs w:val="28"/>
        </w:rPr>
        <w:t>пруденциальных</w:t>
      </w:r>
      <w:proofErr w:type="spellEnd"/>
      <w:r>
        <w:rPr>
          <w:color w:val="000000"/>
          <w:sz w:val="28"/>
          <w:szCs w:val="28"/>
        </w:rPr>
        <w:t xml:space="preserve"> норм.</w:t>
      </w:r>
    </w:p>
    <w:p w:rsidR="00D95B14" w:rsidRDefault="00D95B14" w:rsidP="00D95B14">
      <w:pPr>
        <w:pStyle w:val="ac"/>
        <w:spacing w:line="276" w:lineRule="auto"/>
        <w:ind w:left="0"/>
        <w:jc w:val="both"/>
        <w:rPr>
          <w:color w:val="000000"/>
          <w:sz w:val="28"/>
          <w:szCs w:val="28"/>
        </w:rPr>
      </w:pPr>
      <w:r>
        <w:rPr>
          <w:color w:val="000000"/>
          <w:sz w:val="28"/>
          <w:szCs w:val="28"/>
        </w:rPr>
        <w:t xml:space="preserve">14. </w:t>
      </w:r>
      <w:r w:rsidRPr="00584045">
        <w:rPr>
          <w:color w:val="000000"/>
          <w:sz w:val="28"/>
          <w:szCs w:val="28"/>
        </w:rPr>
        <w:t xml:space="preserve">Ответственность за нарушение </w:t>
      </w:r>
      <w:proofErr w:type="spellStart"/>
      <w:r w:rsidRPr="00584045">
        <w:rPr>
          <w:color w:val="000000"/>
          <w:sz w:val="28"/>
          <w:szCs w:val="28"/>
        </w:rPr>
        <w:t>пруденциальных</w:t>
      </w:r>
      <w:proofErr w:type="spellEnd"/>
      <w:r w:rsidRPr="00584045">
        <w:rPr>
          <w:color w:val="000000"/>
          <w:sz w:val="28"/>
          <w:szCs w:val="28"/>
        </w:rPr>
        <w:t xml:space="preserve"> норм при осуществлении банковских операций</w:t>
      </w:r>
      <w:r>
        <w:rPr>
          <w:color w:val="000000"/>
          <w:sz w:val="28"/>
          <w:szCs w:val="28"/>
        </w:rPr>
        <w:t>.</w:t>
      </w:r>
    </w:p>
    <w:p w:rsidR="00D95B14" w:rsidRDefault="00D95B14" w:rsidP="00D95B14">
      <w:pPr>
        <w:pStyle w:val="ac"/>
        <w:spacing w:line="276" w:lineRule="auto"/>
        <w:ind w:left="0"/>
        <w:jc w:val="both"/>
        <w:rPr>
          <w:color w:val="000000"/>
          <w:sz w:val="28"/>
          <w:szCs w:val="28"/>
        </w:rPr>
      </w:pPr>
      <w:r>
        <w:rPr>
          <w:color w:val="000000"/>
          <w:sz w:val="28"/>
          <w:szCs w:val="28"/>
        </w:rPr>
        <w:t xml:space="preserve">15. </w:t>
      </w:r>
      <w:r w:rsidRPr="00584045">
        <w:rPr>
          <w:color w:val="000000"/>
          <w:sz w:val="28"/>
          <w:szCs w:val="28"/>
        </w:rPr>
        <w:t xml:space="preserve">Общие характеристики </w:t>
      </w:r>
      <w:proofErr w:type="spellStart"/>
      <w:r w:rsidRPr="00584045">
        <w:rPr>
          <w:color w:val="000000"/>
          <w:sz w:val="28"/>
          <w:szCs w:val="28"/>
        </w:rPr>
        <w:t>Базельских</w:t>
      </w:r>
      <w:proofErr w:type="spellEnd"/>
      <w:r w:rsidRPr="00584045">
        <w:rPr>
          <w:color w:val="000000"/>
          <w:sz w:val="28"/>
          <w:szCs w:val="28"/>
        </w:rPr>
        <w:t xml:space="preserve"> принципов эффективного банковского надзора</w:t>
      </w:r>
      <w:r>
        <w:rPr>
          <w:color w:val="000000"/>
          <w:sz w:val="28"/>
          <w:szCs w:val="28"/>
        </w:rPr>
        <w:t>.</w:t>
      </w:r>
    </w:p>
    <w:p w:rsidR="00D95B14" w:rsidRDefault="00D95B14" w:rsidP="00D95B14">
      <w:pPr>
        <w:pStyle w:val="ac"/>
        <w:spacing w:line="276" w:lineRule="auto"/>
        <w:ind w:left="0"/>
        <w:jc w:val="both"/>
        <w:rPr>
          <w:color w:val="000000"/>
          <w:sz w:val="28"/>
          <w:szCs w:val="28"/>
        </w:rPr>
      </w:pPr>
      <w:r>
        <w:rPr>
          <w:color w:val="000000"/>
          <w:sz w:val="28"/>
          <w:szCs w:val="28"/>
        </w:rPr>
        <w:t xml:space="preserve">16. </w:t>
      </w:r>
      <w:proofErr w:type="spellStart"/>
      <w:r w:rsidRPr="000E52C1">
        <w:rPr>
          <w:color w:val="000000"/>
          <w:sz w:val="28"/>
          <w:szCs w:val="28"/>
        </w:rPr>
        <w:t>Базельский</w:t>
      </w:r>
      <w:proofErr w:type="spellEnd"/>
      <w:r w:rsidRPr="000E52C1">
        <w:rPr>
          <w:color w:val="000000"/>
          <w:sz w:val="28"/>
          <w:szCs w:val="28"/>
        </w:rPr>
        <w:t xml:space="preserve"> комитет по банковскому надзору.</w:t>
      </w:r>
      <w:r>
        <w:rPr>
          <w:color w:val="000000"/>
          <w:sz w:val="28"/>
          <w:szCs w:val="28"/>
        </w:rPr>
        <w:t xml:space="preserve"> </w:t>
      </w:r>
    </w:p>
    <w:p w:rsidR="00D95B14" w:rsidRDefault="00D95B14" w:rsidP="00D95B14">
      <w:pPr>
        <w:pStyle w:val="ac"/>
        <w:spacing w:line="276" w:lineRule="auto"/>
        <w:ind w:left="0"/>
        <w:jc w:val="both"/>
        <w:rPr>
          <w:color w:val="000000"/>
          <w:sz w:val="28"/>
          <w:szCs w:val="28"/>
        </w:rPr>
      </w:pPr>
      <w:r>
        <w:rPr>
          <w:color w:val="000000"/>
          <w:sz w:val="28"/>
          <w:szCs w:val="28"/>
        </w:rPr>
        <w:t>17. Действие</w:t>
      </w:r>
      <w:r w:rsidRPr="000E52C1">
        <w:rPr>
          <w:color w:val="000000"/>
          <w:sz w:val="28"/>
          <w:szCs w:val="28"/>
        </w:rPr>
        <w:t xml:space="preserve"> </w:t>
      </w:r>
      <w:proofErr w:type="spellStart"/>
      <w:r w:rsidRPr="000E52C1">
        <w:rPr>
          <w:color w:val="000000"/>
          <w:sz w:val="28"/>
          <w:szCs w:val="28"/>
        </w:rPr>
        <w:t>Базельских</w:t>
      </w:r>
      <w:proofErr w:type="spellEnd"/>
      <w:r w:rsidRPr="000E52C1">
        <w:rPr>
          <w:color w:val="000000"/>
          <w:sz w:val="28"/>
          <w:szCs w:val="28"/>
        </w:rPr>
        <w:t xml:space="preserve"> принципов в Российской Федерации.</w:t>
      </w:r>
    </w:p>
    <w:p w:rsidR="00D95B14" w:rsidRDefault="00D95B14" w:rsidP="00D95B14">
      <w:pPr>
        <w:pStyle w:val="ac"/>
        <w:spacing w:line="276" w:lineRule="auto"/>
        <w:ind w:left="0"/>
        <w:jc w:val="both"/>
        <w:rPr>
          <w:color w:val="000000"/>
          <w:sz w:val="28"/>
          <w:szCs w:val="28"/>
        </w:rPr>
      </w:pPr>
      <w:r>
        <w:rPr>
          <w:color w:val="000000"/>
          <w:sz w:val="28"/>
          <w:szCs w:val="28"/>
        </w:rPr>
        <w:t xml:space="preserve">18. </w:t>
      </w:r>
      <w:r w:rsidRPr="00562AED">
        <w:rPr>
          <w:color w:val="000000"/>
          <w:sz w:val="28"/>
          <w:szCs w:val="28"/>
        </w:rPr>
        <w:t xml:space="preserve">Понятие </w:t>
      </w:r>
      <w:r>
        <w:rPr>
          <w:color w:val="000000"/>
          <w:sz w:val="28"/>
          <w:szCs w:val="28"/>
        </w:rPr>
        <w:t>и виды</w:t>
      </w:r>
      <w:r w:rsidRPr="00562AED">
        <w:rPr>
          <w:color w:val="000000"/>
          <w:sz w:val="28"/>
          <w:szCs w:val="28"/>
        </w:rPr>
        <w:t xml:space="preserve"> банковских рисков. Требования к управлению банковскими рисками.</w:t>
      </w:r>
      <w:r>
        <w:rPr>
          <w:color w:val="000000"/>
          <w:sz w:val="28"/>
          <w:szCs w:val="28"/>
        </w:rPr>
        <w:t xml:space="preserve"> </w:t>
      </w:r>
    </w:p>
    <w:p w:rsidR="00D95B14" w:rsidRDefault="00D95B14" w:rsidP="00D95B14">
      <w:pPr>
        <w:pStyle w:val="ac"/>
        <w:spacing w:line="276" w:lineRule="auto"/>
        <w:ind w:left="0"/>
        <w:jc w:val="both"/>
        <w:rPr>
          <w:color w:val="000000"/>
          <w:sz w:val="28"/>
          <w:szCs w:val="28"/>
        </w:rPr>
      </w:pPr>
      <w:r>
        <w:rPr>
          <w:color w:val="000000"/>
          <w:sz w:val="28"/>
          <w:szCs w:val="28"/>
        </w:rPr>
        <w:t xml:space="preserve">19. </w:t>
      </w:r>
      <w:r w:rsidRPr="00562AED">
        <w:rPr>
          <w:color w:val="000000"/>
          <w:sz w:val="28"/>
          <w:szCs w:val="28"/>
        </w:rPr>
        <w:t>Правовое регулирование надзора за соблюдением кредитными организациями требований к организации контроля риска.</w:t>
      </w:r>
      <w:r>
        <w:rPr>
          <w:color w:val="000000"/>
          <w:sz w:val="28"/>
          <w:szCs w:val="28"/>
        </w:rPr>
        <w:t xml:space="preserve"> </w:t>
      </w:r>
    </w:p>
    <w:p w:rsidR="00D95B14" w:rsidRDefault="00D95B14" w:rsidP="00D95B14">
      <w:pPr>
        <w:pStyle w:val="ac"/>
        <w:spacing w:line="276" w:lineRule="auto"/>
        <w:ind w:left="0"/>
        <w:jc w:val="both"/>
        <w:rPr>
          <w:color w:val="000000"/>
          <w:sz w:val="28"/>
          <w:szCs w:val="28"/>
        </w:rPr>
      </w:pPr>
      <w:r>
        <w:rPr>
          <w:color w:val="000000"/>
          <w:sz w:val="28"/>
          <w:szCs w:val="28"/>
        </w:rPr>
        <w:t>20. Понятие, правовое регулирование и сущность р</w:t>
      </w:r>
      <w:r w:rsidRPr="00562AED">
        <w:rPr>
          <w:color w:val="000000"/>
          <w:sz w:val="28"/>
          <w:szCs w:val="28"/>
        </w:rPr>
        <w:t>иск-ориентированн</w:t>
      </w:r>
      <w:r>
        <w:rPr>
          <w:color w:val="000000"/>
          <w:sz w:val="28"/>
          <w:szCs w:val="28"/>
        </w:rPr>
        <w:t>ого</w:t>
      </w:r>
      <w:r w:rsidRPr="00562AED">
        <w:rPr>
          <w:color w:val="000000"/>
          <w:sz w:val="28"/>
          <w:szCs w:val="28"/>
        </w:rPr>
        <w:t xml:space="preserve"> банковск</w:t>
      </w:r>
      <w:r>
        <w:rPr>
          <w:color w:val="000000"/>
          <w:sz w:val="28"/>
          <w:szCs w:val="28"/>
        </w:rPr>
        <w:t>ого</w:t>
      </w:r>
      <w:r w:rsidRPr="00562AED">
        <w:rPr>
          <w:color w:val="000000"/>
          <w:sz w:val="28"/>
          <w:szCs w:val="28"/>
        </w:rPr>
        <w:t xml:space="preserve"> надзор</w:t>
      </w:r>
      <w:r>
        <w:rPr>
          <w:color w:val="000000"/>
          <w:sz w:val="28"/>
          <w:szCs w:val="28"/>
        </w:rPr>
        <w:t>а.</w:t>
      </w:r>
      <w:r w:rsidRPr="00F3305C">
        <w:t xml:space="preserve"> </w:t>
      </w:r>
      <w:r w:rsidRPr="00F3305C">
        <w:rPr>
          <w:color w:val="000000"/>
          <w:sz w:val="28"/>
          <w:szCs w:val="28"/>
        </w:rPr>
        <w:t xml:space="preserve">Преимущества и недостатки риск-ориентированного подхода. </w:t>
      </w:r>
    </w:p>
    <w:p w:rsidR="00D95B14" w:rsidRDefault="00D95B14" w:rsidP="00D95B14">
      <w:pPr>
        <w:pStyle w:val="ac"/>
        <w:spacing w:line="276" w:lineRule="auto"/>
        <w:ind w:left="0"/>
        <w:jc w:val="both"/>
        <w:rPr>
          <w:color w:val="000000"/>
          <w:sz w:val="28"/>
          <w:szCs w:val="28"/>
        </w:rPr>
      </w:pPr>
      <w:r>
        <w:rPr>
          <w:color w:val="000000"/>
          <w:sz w:val="28"/>
          <w:szCs w:val="28"/>
        </w:rPr>
        <w:t xml:space="preserve">21. </w:t>
      </w:r>
      <w:r w:rsidRPr="00F3305C">
        <w:rPr>
          <w:color w:val="000000"/>
          <w:sz w:val="28"/>
          <w:szCs w:val="28"/>
        </w:rPr>
        <w:t>Профессиональное суждение надзорного органа как правовая основа риск-ориентированного подхода.</w:t>
      </w:r>
    </w:p>
    <w:p w:rsidR="00D95B14" w:rsidRDefault="00D95B14" w:rsidP="00D95B14">
      <w:pPr>
        <w:pStyle w:val="ac"/>
        <w:spacing w:line="276" w:lineRule="auto"/>
        <w:ind w:left="0"/>
        <w:jc w:val="both"/>
        <w:rPr>
          <w:color w:val="000000"/>
          <w:sz w:val="28"/>
          <w:szCs w:val="28"/>
        </w:rPr>
      </w:pPr>
      <w:r>
        <w:rPr>
          <w:color w:val="000000"/>
          <w:sz w:val="28"/>
          <w:szCs w:val="28"/>
        </w:rPr>
        <w:t>22. Сущность внутреннего аудита в кредитных организациях.</w:t>
      </w:r>
    </w:p>
    <w:p w:rsidR="00D95B14" w:rsidRDefault="00D95B14" w:rsidP="00D95B14">
      <w:pPr>
        <w:pStyle w:val="ac"/>
        <w:spacing w:line="276" w:lineRule="auto"/>
        <w:ind w:left="0"/>
        <w:jc w:val="both"/>
        <w:rPr>
          <w:color w:val="000000"/>
          <w:sz w:val="28"/>
          <w:szCs w:val="28"/>
        </w:rPr>
      </w:pPr>
      <w:r>
        <w:rPr>
          <w:color w:val="000000"/>
          <w:sz w:val="28"/>
          <w:szCs w:val="28"/>
        </w:rPr>
        <w:t xml:space="preserve">23. </w:t>
      </w:r>
      <w:r w:rsidRPr="00F3305C">
        <w:rPr>
          <w:color w:val="000000"/>
          <w:sz w:val="28"/>
          <w:szCs w:val="28"/>
        </w:rPr>
        <w:t>Отчетность кредитной организации. Этические нормы в банковской отчетности.</w:t>
      </w:r>
    </w:p>
    <w:p w:rsidR="00D95B14" w:rsidRDefault="00D95B14" w:rsidP="00D95B14">
      <w:pPr>
        <w:pStyle w:val="ac"/>
        <w:spacing w:line="276" w:lineRule="auto"/>
        <w:ind w:left="0"/>
        <w:jc w:val="both"/>
        <w:rPr>
          <w:color w:val="000000"/>
          <w:sz w:val="28"/>
          <w:szCs w:val="28"/>
        </w:rPr>
      </w:pPr>
      <w:r>
        <w:rPr>
          <w:color w:val="000000"/>
          <w:sz w:val="28"/>
          <w:szCs w:val="28"/>
        </w:rPr>
        <w:t xml:space="preserve">24. </w:t>
      </w:r>
      <w:r w:rsidRPr="001D7E91">
        <w:rPr>
          <w:color w:val="000000"/>
          <w:sz w:val="28"/>
          <w:szCs w:val="28"/>
        </w:rPr>
        <w:t>Общие положения о проведении проверок в кредитных организациях. Права, обязанности и ответственность уполномоченных представителей Банка России по проверке и надзору за кредитными организациями.</w:t>
      </w:r>
    </w:p>
    <w:p w:rsidR="00D95B14" w:rsidRDefault="00D95B14" w:rsidP="00D95B14">
      <w:pPr>
        <w:spacing w:line="276" w:lineRule="auto"/>
        <w:jc w:val="both"/>
        <w:rPr>
          <w:color w:val="000000"/>
          <w:sz w:val="28"/>
          <w:szCs w:val="28"/>
        </w:rPr>
      </w:pPr>
      <w:r>
        <w:rPr>
          <w:color w:val="000000"/>
          <w:sz w:val="28"/>
          <w:szCs w:val="28"/>
        </w:rPr>
        <w:t>25. Понятие и к</w:t>
      </w:r>
      <w:r w:rsidRPr="00E94143">
        <w:rPr>
          <w:color w:val="000000"/>
          <w:sz w:val="28"/>
          <w:szCs w:val="28"/>
        </w:rPr>
        <w:t>лассификация мер принуждения, применяемых Банком России к кредитным организациям.</w:t>
      </w:r>
      <w:r>
        <w:rPr>
          <w:color w:val="000000"/>
          <w:sz w:val="28"/>
          <w:szCs w:val="28"/>
        </w:rPr>
        <w:t xml:space="preserve"> </w:t>
      </w:r>
    </w:p>
    <w:p w:rsidR="00D95B14" w:rsidRDefault="00D95B14" w:rsidP="00D95B14">
      <w:pPr>
        <w:spacing w:line="276" w:lineRule="auto"/>
        <w:jc w:val="both"/>
        <w:rPr>
          <w:color w:val="000000"/>
          <w:sz w:val="28"/>
          <w:szCs w:val="28"/>
        </w:rPr>
      </w:pPr>
      <w:r>
        <w:rPr>
          <w:color w:val="000000"/>
          <w:sz w:val="28"/>
          <w:szCs w:val="28"/>
        </w:rPr>
        <w:t xml:space="preserve">26. </w:t>
      </w:r>
      <w:r w:rsidRPr="00E94143">
        <w:rPr>
          <w:color w:val="000000"/>
          <w:sz w:val="28"/>
          <w:szCs w:val="28"/>
        </w:rPr>
        <w:t>Основания и правовые последствия отзыва у кредитной организации лицензии на осуществление банковских операций.</w:t>
      </w:r>
      <w:r>
        <w:rPr>
          <w:color w:val="000000"/>
          <w:sz w:val="28"/>
          <w:szCs w:val="28"/>
        </w:rPr>
        <w:t xml:space="preserve"> </w:t>
      </w:r>
      <w:r w:rsidRPr="00DA13A3">
        <w:rPr>
          <w:color w:val="000000"/>
          <w:sz w:val="28"/>
          <w:szCs w:val="28"/>
        </w:rPr>
        <w:t xml:space="preserve">Проблемы отзыва лицензии у коммерческих банков в современных условиях. </w:t>
      </w:r>
    </w:p>
    <w:p w:rsidR="00D95B14" w:rsidRPr="004242E6" w:rsidRDefault="00D95B14" w:rsidP="00D95B14">
      <w:pPr>
        <w:spacing w:line="276" w:lineRule="auto"/>
        <w:jc w:val="both"/>
        <w:rPr>
          <w:color w:val="000000"/>
          <w:sz w:val="28"/>
          <w:szCs w:val="28"/>
        </w:rPr>
      </w:pPr>
      <w:r>
        <w:rPr>
          <w:color w:val="000000"/>
          <w:sz w:val="28"/>
          <w:szCs w:val="28"/>
        </w:rPr>
        <w:lastRenderedPageBreak/>
        <w:t xml:space="preserve">27. </w:t>
      </w:r>
      <w:r w:rsidRPr="00DA13A3">
        <w:rPr>
          <w:color w:val="000000"/>
          <w:sz w:val="28"/>
          <w:szCs w:val="28"/>
        </w:rPr>
        <w:t>Правовая природа мер принуждения, применяемых Банком России к кредитным организациям: точки зрения на проблему.</w:t>
      </w:r>
    </w:p>
    <w:p w:rsidR="00D95B14" w:rsidRPr="004242E6" w:rsidRDefault="004242E6" w:rsidP="004242E6">
      <w:pPr>
        <w:spacing w:line="276" w:lineRule="auto"/>
        <w:jc w:val="both"/>
        <w:rPr>
          <w:b/>
          <w:sz w:val="28"/>
          <w:szCs w:val="28"/>
        </w:rPr>
      </w:pPr>
      <w:r>
        <w:rPr>
          <w:b/>
          <w:sz w:val="28"/>
          <w:szCs w:val="28"/>
        </w:rPr>
        <w:t>6</w:t>
      </w:r>
      <w:r w:rsidR="00D95B14">
        <w:rPr>
          <w:b/>
          <w:sz w:val="28"/>
          <w:szCs w:val="28"/>
        </w:rPr>
        <w:t xml:space="preserve">. </w:t>
      </w:r>
      <w:r w:rsidR="00D95B14" w:rsidRPr="00591028">
        <w:rPr>
          <w:b/>
          <w:sz w:val="28"/>
          <w:szCs w:val="28"/>
        </w:rPr>
        <w:t>Учебно-методическое и информационное обеспечение дисциплины</w:t>
      </w:r>
    </w:p>
    <w:p w:rsidR="00D95B14" w:rsidRPr="00591028" w:rsidRDefault="004242E6" w:rsidP="00D95B14">
      <w:pPr>
        <w:spacing w:line="276" w:lineRule="auto"/>
        <w:ind w:firstLine="708"/>
        <w:jc w:val="both"/>
        <w:rPr>
          <w:b/>
          <w:sz w:val="28"/>
          <w:szCs w:val="28"/>
        </w:rPr>
      </w:pPr>
      <w:r>
        <w:rPr>
          <w:b/>
          <w:sz w:val="28"/>
          <w:szCs w:val="28"/>
        </w:rPr>
        <w:t>6</w:t>
      </w:r>
      <w:r w:rsidR="00D95B14">
        <w:rPr>
          <w:b/>
          <w:sz w:val="28"/>
          <w:szCs w:val="28"/>
        </w:rPr>
        <w:t xml:space="preserve">.1. </w:t>
      </w:r>
      <w:r w:rsidR="00D95B14" w:rsidRPr="00591028">
        <w:rPr>
          <w:b/>
          <w:sz w:val="28"/>
          <w:szCs w:val="28"/>
        </w:rPr>
        <w:t xml:space="preserve">Рекомендуемая литература </w:t>
      </w:r>
    </w:p>
    <w:p w:rsidR="00D95B14" w:rsidRDefault="00D95B14" w:rsidP="00D95B14">
      <w:pPr>
        <w:pStyle w:val="ac"/>
        <w:spacing w:line="276" w:lineRule="auto"/>
        <w:ind w:left="0"/>
        <w:jc w:val="both"/>
        <w:rPr>
          <w:b/>
          <w:sz w:val="28"/>
          <w:szCs w:val="28"/>
        </w:rPr>
      </w:pPr>
    </w:p>
    <w:tbl>
      <w:tblPr>
        <w:tblStyle w:val="ad"/>
        <w:tblW w:w="0" w:type="auto"/>
        <w:tblLook w:val="04A0" w:firstRow="1" w:lastRow="0" w:firstColumn="1" w:lastColumn="0" w:noHBand="0" w:noVBand="1"/>
      </w:tblPr>
      <w:tblGrid>
        <w:gridCol w:w="368"/>
        <w:gridCol w:w="1417"/>
        <w:gridCol w:w="3724"/>
        <w:gridCol w:w="1412"/>
      </w:tblGrid>
      <w:tr w:rsidR="00D95B14" w:rsidTr="007E0F8E">
        <w:tc>
          <w:tcPr>
            <w:tcW w:w="9570" w:type="dxa"/>
            <w:gridSpan w:val="4"/>
          </w:tcPr>
          <w:p w:rsidR="00D95B14" w:rsidRPr="00E9747A" w:rsidRDefault="00D95B14" w:rsidP="007E0F8E">
            <w:pPr>
              <w:pStyle w:val="ac"/>
              <w:spacing w:line="276" w:lineRule="auto"/>
              <w:ind w:left="0"/>
              <w:jc w:val="center"/>
              <w:rPr>
                <w:b/>
              </w:rPr>
            </w:pPr>
            <w:r w:rsidRPr="00E9747A">
              <w:rPr>
                <w:b/>
              </w:rPr>
              <w:t>Основная литература</w:t>
            </w:r>
          </w:p>
        </w:tc>
      </w:tr>
      <w:tr w:rsidR="00D95B14" w:rsidTr="007E0F8E">
        <w:tc>
          <w:tcPr>
            <w:tcW w:w="458" w:type="dxa"/>
          </w:tcPr>
          <w:p w:rsidR="00D95B14" w:rsidRDefault="00D95B14" w:rsidP="007E0F8E">
            <w:pPr>
              <w:pStyle w:val="ac"/>
              <w:spacing w:line="276" w:lineRule="auto"/>
              <w:ind w:left="0"/>
              <w:jc w:val="center"/>
              <w:rPr>
                <w:b/>
                <w:sz w:val="28"/>
                <w:szCs w:val="28"/>
              </w:rPr>
            </w:pPr>
          </w:p>
        </w:tc>
        <w:tc>
          <w:tcPr>
            <w:tcW w:w="1973" w:type="dxa"/>
          </w:tcPr>
          <w:p w:rsidR="00D95B14" w:rsidRPr="00E9747A" w:rsidRDefault="00D95B14" w:rsidP="007E0F8E">
            <w:pPr>
              <w:pStyle w:val="ac"/>
              <w:spacing w:line="276" w:lineRule="auto"/>
              <w:ind w:left="0"/>
              <w:jc w:val="center"/>
              <w:rPr>
                <w:b/>
              </w:rPr>
            </w:pPr>
            <w:r w:rsidRPr="00E9747A">
              <w:rPr>
                <w:color w:val="000000"/>
              </w:rPr>
              <w:t>Авторы, составители</w:t>
            </w:r>
          </w:p>
        </w:tc>
        <w:tc>
          <w:tcPr>
            <w:tcW w:w="5031" w:type="dxa"/>
          </w:tcPr>
          <w:p w:rsidR="00D95B14" w:rsidRPr="00E9747A" w:rsidRDefault="00D95B14" w:rsidP="007E0F8E">
            <w:pPr>
              <w:pStyle w:val="ac"/>
              <w:spacing w:line="276" w:lineRule="auto"/>
              <w:ind w:left="0"/>
              <w:jc w:val="center"/>
              <w:rPr>
                <w:b/>
              </w:rPr>
            </w:pPr>
            <w:r w:rsidRPr="00E9747A">
              <w:rPr>
                <w:color w:val="000000"/>
              </w:rPr>
              <w:t>Заглавие</w:t>
            </w:r>
          </w:p>
        </w:tc>
        <w:tc>
          <w:tcPr>
            <w:tcW w:w="2108" w:type="dxa"/>
          </w:tcPr>
          <w:p w:rsidR="00D95B14" w:rsidRPr="00E9747A" w:rsidRDefault="00D95B14" w:rsidP="007E0F8E">
            <w:pPr>
              <w:pStyle w:val="ac"/>
              <w:spacing w:line="276" w:lineRule="auto"/>
              <w:ind w:left="0"/>
              <w:jc w:val="center"/>
              <w:rPr>
                <w:b/>
              </w:rPr>
            </w:pPr>
            <w:r w:rsidRPr="00E9747A">
              <w:rPr>
                <w:color w:val="000000"/>
              </w:rPr>
              <w:t>Издательство, год</w:t>
            </w:r>
          </w:p>
        </w:tc>
      </w:tr>
      <w:tr w:rsidR="00D95B14" w:rsidTr="007E0F8E">
        <w:tc>
          <w:tcPr>
            <w:tcW w:w="458" w:type="dxa"/>
          </w:tcPr>
          <w:p w:rsidR="00D95B14" w:rsidRPr="003019E0" w:rsidRDefault="00D95B14" w:rsidP="007E0F8E">
            <w:pPr>
              <w:pStyle w:val="ac"/>
              <w:spacing w:line="276" w:lineRule="auto"/>
              <w:ind w:left="0"/>
              <w:jc w:val="center"/>
              <w:rPr>
                <w:sz w:val="28"/>
                <w:szCs w:val="28"/>
              </w:rPr>
            </w:pPr>
            <w:r w:rsidRPr="003019E0">
              <w:rPr>
                <w:sz w:val="28"/>
                <w:szCs w:val="28"/>
              </w:rPr>
              <w:t>1</w:t>
            </w:r>
            <w:r>
              <w:rPr>
                <w:sz w:val="28"/>
                <w:szCs w:val="28"/>
              </w:rPr>
              <w:t>.</w:t>
            </w:r>
          </w:p>
        </w:tc>
        <w:tc>
          <w:tcPr>
            <w:tcW w:w="1973" w:type="dxa"/>
          </w:tcPr>
          <w:p w:rsidR="00D95B14" w:rsidRPr="00E9747A" w:rsidRDefault="00D95B14" w:rsidP="007E0F8E">
            <w:pPr>
              <w:pStyle w:val="ac"/>
              <w:spacing w:line="276" w:lineRule="auto"/>
              <w:ind w:left="0"/>
              <w:rPr>
                <w:color w:val="000000"/>
              </w:rPr>
            </w:pPr>
            <w:r>
              <w:rPr>
                <w:color w:val="000000"/>
              </w:rPr>
              <w:t>Грачева Е.Ю.</w:t>
            </w:r>
          </w:p>
        </w:tc>
        <w:tc>
          <w:tcPr>
            <w:tcW w:w="5031" w:type="dxa"/>
          </w:tcPr>
          <w:p w:rsidR="00D95B14" w:rsidRPr="00E9747A" w:rsidRDefault="00D95B14" w:rsidP="007E0F8E">
            <w:pPr>
              <w:pStyle w:val="ac"/>
              <w:spacing w:line="276" w:lineRule="auto"/>
              <w:ind w:left="0"/>
              <w:jc w:val="both"/>
              <w:rPr>
                <w:color w:val="000000"/>
              </w:rPr>
            </w:pPr>
            <w:r w:rsidRPr="004E356E">
              <w:rPr>
                <w:color w:val="000000"/>
              </w:rPr>
              <w:t xml:space="preserve">Грачева Е.Ю. Банковское право Российской Федерации [Электронный ресурс]: Учебник для магистратуры / Отв. ред. Грачева Е.Ю., - 3-е изд., </w:t>
            </w:r>
            <w:proofErr w:type="spellStart"/>
            <w:r w:rsidRPr="004E356E">
              <w:rPr>
                <w:color w:val="000000"/>
              </w:rPr>
              <w:t>перераб</w:t>
            </w:r>
            <w:proofErr w:type="spellEnd"/>
            <w:r w:rsidRPr="004E356E">
              <w:rPr>
                <w:color w:val="000000"/>
              </w:rPr>
              <w:t xml:space="preserve">. и доп. - </w:t>
            </w:r>
            <w:proofErr w:type="gramStart"/>
            <w:r w:rsidRPr="004E356E">
              <w:rPr>
                <w:color w:val="000000"/>
              </w:rPr>
              <w:t>М.:</w:t>
            </w:r>
            <w:proofErr w:type="spellStart"/>
            <w:r w:rsidRPr="004E356E">
              <w:rPr>
                <w:color w:val="000000"/>
              </w:rPr>
              <w:t>Юр.Норма</w:t>
            </w:r>
            <w:proofErr w:type="spellEnd"/>
            <w:proofErr w:type="gramEnd"/>
            <w:r w:rsidRPr="004E356E">
              <w:rPr>
                <w:color w:val="000000"/>
              </w:rPr>
              <w:t>, НИЦ ИНФРА-М, 2016. - 368 с.: Режим доступа: http://znanium.com/bookread2.php?book=549829</w:t>
            </w:r>
          </w:p>
        </w:tc>
        <w:tc>
          <w:tcPr>
            <w:tcW w:w="2108" w:type="dxa"/>
          </w:tcPr>
          <w:p w:rsidR="00D95B14" w:rsidRPr="00E9747A" w:rsidRDefault="00D95B14" w:rsidP="007E0F8E">
            <w:pPr>
              <w:pStyle w:val="ac"/>
              <w:spacing w:line="276" w:lineRule="auto"/>
              <w:ind w:left="0"/>
              <w:rPr>
                <w:color w:val="000000"/>
              </w:rPr>
            </w:pPr>
            <w:r w:rsidRPr="004E356E">
              <w:rPr>
                <w:color w:val="000000"/>
              </w:rPr>
              <w:t>ИНФРА-М, 2016.</w:t>
            </w:r>
          </w:p>
        </w:tc>
      </w:tr>
      <w:tr w:rsidR="00D95B14" w:rsidTr="007E0F8E">
        <w:tc>
          <w:tcPr>
            <w:tcW w:w="458" w:type="dxa"/>
          </w:tcPr>
          <w:p w:rsidR="00D95B14" w:rsidRPr="003019E0" w:rsidRDefault="00D95B14" w:rsidP="007E0F8E">
            <w:pPr>
              <w:pStyle w:val="ac"/>
              <w:spacing w:line="276" w:lineRule="auto"/>
              <w:ind w:left="0"/>
              <w:jc w:val="center"/>
              <w:rPr>
                <w:sz w:val="28"/>
                <w:szCs w:val="28"/>
              </w:rPr>
            </w:pPr>
            <w:r>
              <w:rPr>
                <w:sz w:val="28"/>
                <w:szCs w:val="28"/>
              </w:rPr>
              <w:t>2.</w:t>
            </w:r>
          </w:p>
        </w:tc>
        <w:tc>
          <w:tcPr>
            <w:tcW w:w="1973" w:type="dxa"/>
          </w:tcPr>
          <w:p w:rsidR="00D95B14" w:rsidRDefault="00D95B14" w:rsidP="007E0F8E">
            <w:pPr>
              <w:pStyle w:val="ac"/>
              <w:spacing w:line="276" w:lineRule="auto"/>
              <w:ind w:left="0"/>
              <w:rPr>
                <w:color w:val="000000"/>
              </w:rPr>
            </w:pPr>
            <w:proofErr w:type="spellStart"/>
            <w:r>
              <w:rPr>
                <w:color w:val="000000"/>
              </w:rPr>
              <w:t>Жусупов</w:t>
            </w:r>
            <w:proofErr w:type="spellEnd"/>
            <w:r>
              <w:rPr>
                <w:color w:val="000000"/>
              </w:rPr>
              <w:t xml:space="preserve"> А.Д.</w:t>
            </w:r>
          </w:p>
        </w:tc>
        <w:tc>
          <w:tcPr>
            <w:tcW w:w="5031" w:type="dxa"/>
          </w:tcPr>
          <w:p w:rsidR="00D95B14" w:rsidRPr="004E356E" w:rsidRDefault="00D95B14" w:rsidP="007E0F8E">
            <w:pPr>
              <w:pStyle w:val="ac"/>
              <w:spacing w:line="276" w:lineRule="auto"/>
              <w:ind w:left="0"/>
              <w:jc w:val="both"/>
              <w:rPr>
                <w:color w:val="000000"/>
              </w:rPr>
            </w:pPr>
            <w:proofErr w:type="spellStart"/>
            <w:r w:rsidRPr="0096760F">
              <w:rPr>
                <w:color w:val="000000"/>
              </w:rPr>
              <w:t>Жусупов</w:t>
            </w:r>
            <w:proofErr w:type="spellEnd"/>
            <w:r w:rsidRPr="0096760F">
              <w:rPr>
                <w:color w:val="000000"/>
              </w:rPr>
              <w:t xml:space="preserve"> А. Д. Банковское право Республики Казахстан [Электронный ресурс</w:t>
            </w:r>
            <w:proofErr w:type="gramStart"/>
            <w:r w:rsidRPr="0096760F">
              <w:rPr>
                <w:color w:val="000000"/>
              </w:rPr>
              <w:t>] :</w:t>
            </w:r>
            <w:proofErr w:type="gramEnd"/>
            <w:r w:rsidRPr="0096760F">
              <w:rPr>
                <w:color w:val="000000"/>
              </w:rPr>
              <w:t xml:space="preserve"> учебное пособие / А. Д. </w:t>
            </w:r>
            <w:proofErr w:type="spellStart"/>
            <w:r w:rsidRPr="0096760F">
              <w:rPr>
                <w:color w:val="000000"/>
              </w:rPr>
              <w:t>Жусупов</w:t>
            </w:r>
            <w:proofErr w:type="spellEnd"/>
            <w:r w:rsidRPr="0096760F">
              <w:rPr>
                <w:color w:val="000000"/>
              </w:rPr>
              <w:t xml:space="preserve">. — Электрон. текстовые данные. — </w:t>
            </w:r>
            <w:proofErr w:type="gramStart"/>
            <w:r w:rsidRPr="0096760F">
              <w:rPr>
                <w:color w:val="000000"/>
              </w:rPr>
              <w:t>Астана :</w:t>
            </w:r>
            <w:proofErr w:type="gramEnd"/>
            <w:r w:rsidRPr="0096760F">
              <w:rPr>
                <w:color w:val="000000"/>
              </w:rPr>
              <w:t xml:space="preserve"> Казахский гуманитарно-юридический университет, Казахский университет экономики, финансов и международной торговли, 2016. — 101 </w:t>
            </w:r>
            <w:proofErr w:type="gramStart"/>
            <w:r w:rsidRPr="0096760F">
              <w:rPr>
                <w:color w:val="000000"/>
              </w:rPr>
              <w:t>c..</w:t>
            </w:r>
            <w:proofErr w:type="gramEnd"/>
            <w:r w:rsidRPr="0096760F">
              <w:rPr>
                <w:color w:val="000000"/>
              </w:rPr>
              <w:t xml:space="preserve"> — Режим доступа: http://www.iprbookshop.ru/50259.html</w:t>
            </w:r>
          </w:p>
        </w:tc>
        <w:tc>
          <w:tcPr>
            <w:tcW w:w="2108" w:type="dxa"/>
          </w:tcPr>
          <w:p w:rsidR="00D95B14" w:rsidRPr="004E356E" w:rsidRDefault="00D95B14" w:rsidP="007E0F8E">
            <w:pPr>
              <w:pStyle w:val="ac"/>
              <w:spacing w:line="276" w:lineRule="auto"/>
              <w:ind w:left="0"/>
              <w:rPr>
                <w:color w:val="000000"/>
              </w:rPr>
            </w:pPr>
            <w:r w:rsidRPr="0096760F">
              <w:rPr>
                <w:color w:val="000000"/>
              </w:rPr>
              <w:t>Казахский гуманитарно-юридический университет, Казахский университет экономики, финансов и международной торговли, 2016</w:t>
            </w:r>
          </w:p>
        </w:tc>
      </w:tr>
      <w:tr w:rsidR="00D95B14" w:rsidTr="007E0F8E">
        <w:tc>
          <w:tcPr>
            <w:tcW w:w="458" w:type="dxa"/>
          </w:tcPr>
          <w:p w:rsidR="00D95B14" w:rsidRPr="003019E0" w:rsidRDefault="00D95B14" w:rsidP="007E0F8E">
            <w:pPr>
              <w:pStyle w:val="ac"/>
              <w:spacing w:line="276" w:lineRule="auto"/>
              <w:ind w:left="0"/>
              <w:jc w:val="center"/>
              <w:rPr>
                <w:sz w:val="28"/>
                <w:szCs w:val="28"/>
              </w:rPr>
            </w:pPr>
            <w:r>
              <w:rPr>
                <w:sz w:val="28"/>
                <w:szCs w:val="28"/>
              </w:rPr>
              <w:t>3.</w:t>
            </w:r>
          </w:p>
        </w:tc>
        <w:tc>
          <w:tcPr>
            <w:tcW w:w="1973" w:type="dxa"/>
          </w:tcPr>
          <w:p w:rsidR="00D95B14" w:rsidRDefault="00D95B14" w:rsidP="007E0F8E">
            <w:pPr>
              <w:pStyle w:val="ac"/>
              <w:spacing w:line="276" w:lineRule="auto"/>
              <w:ind w:left="0"/>
              <w:rPr>
                <w:color w:val="000000"/>
              </w:rPr>
            </w:pPr>
            <w:r>
              <w:rPr>
                <w:color w:val="000000"/>
              </w:rPr>
              <w:t xml:space="preserve">Рождественская Т.Э., </w:t>
            </w:r>
            <w:proofErr w:type="spellStart"/>
            <w:r>
              <w:rPr>
                <w:color w:val="000000"/>
              </w:rPr>
              <w:t>Гузнов</w:t>
            </w:r>
            <w:proofErr w:type="spellEnd"/>
            <w:r>
              <w:rPr>
                <w:color w:val="000000"/>
              </w:rPr>
              <w:t xml:space="preserve"> А.Г.</w:t>
            </w:r>
          </w:p>
        </w:tc>
        <w:tc>
          <w:tcPr>
            <w:tcW w:w="5031" w:type="dxa"/>
          </w:tcPr>
          <w:p w:rsidR="00D95B14" w:rsidRPr="0096760F" w:rsidRDefault="00D95B14" w:rsidP="007E0F8E">
            <w:pPr>
              <w:pStyle w:val="ac"/>
              <w:spacing w:line="276" w:lineRule="auto"/>
              <w:ind w:left="0"/>
              <w:jc w:val="both"/>
              <w:rPr>
                <w:color w:val="000000"/>
              </w:rPr>
            </w:pPr>
            <w:proofErr w:type="gramStart"/>
            <w:r w:rsidRPr="00C12C91">
              <w:rPr>
                <w:color w:val="000000"/>
              </w:rPr>
              <w:t>Рождественская  Т.Э.</w:t>
            </w:r>
            <w:proofErr w:type="gramEnd"/>
            <w:r w:rsidRPr="00C12C91">
              <w:rPr>
                <w:color w:val="000000"/>
              </w:rPr>
              <w:t xml:space="preserve"> Банковский надзор в Российской Федерации [Электронный ресурс]: учебное пособие для магистратуры / Т. Э. Рождественская, А. Г. </w:t>
            </w:r>
            <w:proofErr w:type="spellStart"/>
            <w:r w:rsidRPr="00C12C91">
              <w:rPr>
                <w:color w:val="000000"/>
              </w:rPr>
              <w:t>Гузнов</w:t>
            </w:r>
            <w:proofErr w:type="spellEnd"/>
            <w:r w:rsidRPr="00C12C91">
              <w:rPr>
                <w:color w:val="000000"/>
              </w:rPr>
              <w:t>. — М.: Норма: ИНФРА-М, 2018. - 176 с. - Режим доступа: http://znanium.com/bookread2.php?book=968405</w:t>
            </w:r>
          </w:p>
        </w:tc>
        <w:tc>
          <w:tcPr>
            <w:tcW w:w="2108" w:type="dxa"/>
          </w:tcPr>
          <w:p w:rsidR="00D95B14" w:rsidRPr="0096760F" w:rsidRDefault="00D95B14" w:rsidP="007E0F8E">
            <w:pPr>
              <w:pStyle w:val="ac"/>
              <w:spacing w:line="276" w:lineRule="auto"/>
              <w:ind w:left="0"/>
              <w:rPr>
                <w:color w:val="000000"/>
              </w:rPr>
            </w:pPr>
            <w:r w:rsidRPr="00C12C91">
              <w:rPr>
                <w:color w:val="000000"/>
              </w:rPr>
              <w:t>ИНФРА-М, 2018.</w:t>
            </w:r>
          </w:p>
        </w:tc>
      </w:tr>
      <w:tr w:rsidR="00D95B14" w:rsidTr="007E0F8E">
        <w:tc>
          <w:tcPr>
            <w:tcW w:w="458" w:type="dxa"/>
          </w:tcPr>
          <w:p w:rsidR="00D95B14" w:rsidRPr="003019E0" w:rsidRDefault="00D95B14" w:rsidP="007E0F8E">
            <w:pPr>
              <w:pStyle w:val="ac"/>
              <w:spacing w:line="276" w:lineRule="auto"/>
              <w:ind w:left="0"/>
              <w:jc w:val="center"/>
              <w:rPr>
                <w:sz w:val="28"/>
                <w:szCs w:val="28"/>
              </w:rPr>
            </w:pPr>
            <w:r>
              <w:rPr>
                <w:sz w:val="28"/>
                <w:szCs w:val="28"/>
              </w:rPr>
              <w:t xml:space="preserve">4. </w:t>
            </w:r>
          </w:p>
        </w:tc>
        <w:tc>
          <w:tcPr>
            <w:tcW w:w="1973" w:type="dxa"/>
          </w:tcPr>
          <w:p w:rsidR="00D95B14" w:rsidRDefault="00D95B14" w:rsidP="007E0F8E">
            <w:pPr>
              <w:pStyle w:val="ac"/>
              <w:spacing w:line="276" w:lineRule="auto"/>
              <w:ind w:left="0"/>
              <w:rPr>
                <w:color w:val="000000"/>
              </w:rPr>
            </w:pPr>
            <w:r>
              <w:rPr>
                <w:color w:val="000000"/>
              </w:rPr>
              <w:t xml:space="preserve">Рождественская Т.Э., </w:t>
            </w:r>
            <w:proofErr w:type="spellStart"/>
            <w:r>
              <w:rPr>
                <w:color w:val="000000"/>
              </w:rPr>
              <w:t>Гузнов</w:t>
            </w:r>
            <w:proofErr w:type="spellEnd"/>
            <w:r>
              <w:rPr>
                <w:color w:val="000000"/>
              </w:rPr>
              <w:t xml:space="preserve"> А.Г.</w:t>
            </w:r>
          </w:p>
        </w:tc>
        <w:tc>
          <w:tcPr>
            <w:tcW w:w="5031" w:type="dxa"/>
          </w:tcPr>
          <w:p w:rsidR="00D95B14" w:rsidRPr="00C12C91" w:rsidRDefault="00D95B14" w:rsidP="007E0F8E">
            <w:pPr>
              <w:pStyle w:val="ac"/>
              <w:spacing w:line="276" w:lineRule="auto"/>
              <w:ind w:left="0"/>
              <w:jc w:val="both"/>
              <w:rPr>
                <w:color w:val="000000"/>
              </w:rPr>
            </w:pPr>
            <w:proofErr w:type="gramStart"/>
            <w:r w:rsidRPr="000049E7">
              <w:rPr>
                <w:color w:val="000000"/>
              </w:rPr>
              <w:t>Рождественская  Т.Э.</w:t>
            </w:r>
            <w:proofErr w:type="gramEnd"/>
            <w:r w:rsidRPr="000049E7">
              <w:rPr>
                <w:color w:val="000000"/>
              </w:rPr>
              <w:t xml:space="preserve"> Страховой надзор в Российской Федерации [Электронный ресурс]: учебное пособие для магистратуры / А. Г. </w:t>
            </w:r>
            <w:proofErr w:type="spellStart"/>
            <w:r w:rsidRPr="000049E7">
              <w:rPr>
                <w:color w:val="000000"/>
              </w:rPr>
              <w:t>Гузнов</w:t>
            </w:r>
            <w:proofErr w:type="spellEnd"/>
            <w:r w:rsidRPr="000049E7">
              <w:rPr>
                <w:color w:val="000000"/>
              </w:rPr>
              <w:t xml:space="preserve">, Т. Э. Рождественская, А. А. Ситник. — </w:t>
            </w:r>
            <w:proofErr w:type="gramStart"/>
            <w:r w:rsidRPr="000049E7">
              <w:rPr>
                <w:color w:val="000000"/>
              </w:rPr>
              <w:t>М. :</w:t>
            </w:r>
            <w:proofErr w:type="gramEnd"/>
            <w:r w:rsidRPr="000049E7">
              <w:rPr>
                <w:color w:val="000000"/>
              </w:rPr>
              <w:t xml:space="preserve"> Норма : ИНФРА-М, 2018. — 160 с. - Режим доступа: </w:t>
            </w:r>
            <w:r w:rsidRPr="000049E7">
              <w:rPr>
                <w:color w:val="000000"/>
              </w:rPr>
              <w:lastRenderedPageBreak/>
              <w:t>http://znanium.com/bookread2.php?book=948181</w:t>
            </w:r>
          </w:p>
        </w:tc>
        <w:tc>
          <w:tcPr>
            <w:tcW w:w="2108" w:type="dxa"/>
          </w:tcPr>
          <w:p w:rsidR="00D95B14" w:rsidRPr="00C12C91" w:rsidRDefault="00D95B14" w:rsidP="007E0F8E">
            <w:pPr>
              <w:pStyle w:val="ac"/>
              <w:spacing w:line="276" w:lineRule="auto"/>
              <w:ind w:left="0"/>
              <w:rPr>
                <w:color w:val="000000"/>
              </w:rPr>
            </w:pPr>
            <w:r w:rsidRPr="000049E7">
              <w:rPr>
                <w:color w:val="000000"/>
              </w:rPr>
              <w:lastRenderedPageBreak/>
              <w:t>ИНФРА-М, 2018</w:t>
            </w:r>
          </w:p>
        </w:tc>
      </w:tr>
      <w:tr w:rsidR="00D95B14" w:rsidTr="007E0F8E">
        <w:tc>
          <w:tcPr>
            <w:tcW w:w="458" w:type="dxa"/>
          </w:tcPr>
          <w:p w:rsidR="00D95B14" w:rsidRPr="003019E0" w:rsidRDefault="00D95B14" w:rsidP="007E0F8E">
            <w:pPr>
              <w:pStyle w:val="ac"/>
              <w:spacing w:line="276" w:lineRule="auto"/>
              <w:ind w:left="0"/>
              <w:jc w:val="both"/>
            </w:pPr>
            <w:r>
              <w:t>5.</w:t>
            </w:r>
          </w:p>
        </w:tc>
        <w:tc>
          <w:tcPr>
            <w:tcW w:w="1973" w:type="dxa"/>
          </w:tcPr>
          <w:p w:rsidR="00D95B14" w:rsidRPr="004E7A9A" w:rsidRDefault="00D95B14" w:rsidP="007E0F8E">
            <w:pPr>
              <w:pStyle w:val="ac"/>
              <w:spacing w:line="276" w:lineRule="auto"/>
              <w:ind w:left="0"/>
              <w:jc w:val="both"/>
            </w:pPr>
            <w:proofErr w:type="spellStart"/>
            <w:r>
              <w:t>Эриашвили</w:t>
            </w:r>
            <w:proofErr w:type="spellEnd"/>
            <w:r>
              <w:t xml:space="preserve"> Н.Д., Бочаров С.Н., Зырянов С.М. </w:t>
            </w:r>
            <w:r w:rsidRPr="004E7A9A">
              <w:t xml:space="preserve">[и др.]; под ред. </w:t>
            </w:r>
            <w:proofErr w:type="spellStart"/>
            <w:r w:rsidRPr="004E7A9A">
              <w:t>Килясханов</w:t>
            </w:r>
            <w:proofErr w:type="spellEnd"/>
            <w:r>
              <w:t xml:space="preserve"> И.Ш.</w:t>
            </w:r>
            <w:r w:rsidRPr="004E7A9A">
              <w:t>,</w:t>
            </w:r>
            <w:r>
              <w:t xml:space="preserve"> </w:t>
            </w:r>
            <w:r w:rsidRPr="004E7A9A">
              <w:t>Бочаров</w:t>
            </w:r>
            <w:r>
              <w:t xml:space="preserve"> С.Н.</w:t>
            </w:r>
          </w:p>
        </w:tc>
        <w:tc>
          <w:tcPr>
            <w:tcW w:w="5031" w:type="dxa"/>
          </w:tcPr>
          <w:p w:rsidR="00D95B14" w:rsidRPr="004E7A9A" w:rsidRDefault="00D95B14" w:rsidP="007E0F8E">
            <w:pPr>
              <w:pStyle w:val="ac"/>
              <w:spacing w:line="276" w:lineRule="auto"/>
              <w:ind w:left="0"/>
              <w:jc w:val="both"/>
            </w:pPr>
            <w:r w:rsidRPr="004E7A9A">
              <w:t xml:space="preserve">Банковское право: учебник для студентов вузов, обучающихся по специальности «Юриспруденция» / Н. Д. </w:t>
            </w:r>
            <w:proofErr w:type="spellStart"/>
            <w:r w:rsidRPr="004E7A9A">
              <w:t>Эриашвили</w:t>
            </w:r>
            <w:proofErr w:type="spellEnd"/>
            <w:r w:rsidRPr="004E7A9A">
              <w:t xml:space="preserve">, С. Н. Бочаров, С. М. </w:t>
            </w:r>
            <w:proofErr w:type="gramStart"/>
            <w:r w:rsidRPr="004E7A9A">
              <w:t>Зырянов  [</w:t>
            </w:r>
            <w:proofErr w:type="gramEnd"/>
            <w:r w:rsidRPr="004E7A9A">
              <w:t xml:space="preserve">и др.] ; под ред. И. Ш. </w:t>
            </w:r>
            <w:proofErr w:type="spellStart"/>
            <w:r w:rsidRPr="004E7A9A">
              <w:t>Килясханов</w:t>
            </w:r>
            <w:proofErr w:type="spellEnd"/>
            <w:r w:rsidRPr="004E7A9A">
              <w:t xml:space="preserve">, С. Н. Бочаров. — Электрон. текстовые данные. — </w:t>
            </w:r>
            <w:proofErr w:type="gramStart"/>
            <w:r w:rsidRPr="004E7A9A">
              <w:t>М. :</w:t>
            </w:r>
            <w:proofErr w:type="gramEnd"/>
            <w:r w:rsidRPr="004E7A9A">
              <w:t xml:space="preserve"> ЮНИТИ-ДАНА, 2015. — 431 c. — Режим доступа: http://www.iprbookshop.ru/52442.html</w:t>
            </w:r>
          </w:p>
        </w:tc>
        <w:tc>
          <w:tcPr>
            <w:tcW w:w="2108" w:type="dxa"/>
          </w:tcPr>
          <w:p w:rsidR="00D95B14" w:rsidRPr="004E7A9A" w:rsidRDefault="00D95B14" w:rsidP="007E0F8E">
            <w:pPr>
              <w:pStyle w:val="ac"/>
              <w:spacing w:line="276" w:lineRule="auto"/>
              <w:ind w:left="0"/>
              <w:jc w:val="both"/>
            </w:pPr>
            <w:r w:rsidRPr="004E7A9A">
              <w:t>ЮНИТИ-ДАНА, 2015</w:t>
            </w:r>
          </w:p>
        </w:tc>
      </w:tr>
      <w:tr w:rsidR="00D95B14" w:rsidTr="007E0F8E">
        <w:tc>
          <w:tcPr>
            <w:tcW w:w="9570" w:type="dxa"/>
            <w:gridSpan w:val="4"/>
          </w:tcPr>
          <w:p w:rsidR="00D95B14" w:rsidRPr="003F06E0" w:rsidRDefault="00D95B14" w:rsidP="007E0F8E">
            <w:pPr>
              <w:pStyle w:val="ac"/>
              <w:spacing w:line="276" w:lineRule="auto"/>
              <w:ind w:left="0"/>
              <w:jc w:val="center"/>
              <w:rPr>
                <w:b/>
              </w:rPr>
            </w:pPr>
            <w:r w:rsidRPr="003F06E0">
              <w:rPr>
                <w:b/>
              </w:rPr>
              <w:t>Дополнительная литература</w:t>
            </w:r>
          </w:p>
        </w:tc>
      </w:tr>
      <w:tr w:rsidR="00D95B14" w:rsidTr="007E0F8E">
        <w:tc>
          <w:tcPr>
            <w:tcW w:w="458" w:type="dxa"/>
          </w:tcPr>
          <w:p w:rsidR="00D95B14" w:rsidRPr="003F06E0" w:rsidRDefault="00D95B14" w:rsidP="007E0F8E">
            <w:pPr>
              <w:pStyle w:val="ac"/>
              <w:spacing w:line="276" w:lineRule="auto"/>
              <w:ind w:left="0"/>
              <w:jc w:val="both"/>
            </w:pPr>
            <w:r>
              <w:t>1.</w:t>
            </w:r>
          </w:p>
        </w:tc>
        <w:tc>
          <w:tcPr>
            <w:tcW w:w="1973" w:type="dxa"/>
          </w:tcPr>
          <w:p w:rsidR="00D95B14" w:rsidRPr="00701913" w:rsidRDefault="00D95B14" w:rsidP="007E0F8E">
            <w:pPr>
              <w:pStyle w:val="ac"/>
              <w:spacing w:line="276" w:lineRule="auto"/>
              <w:ind w:left="0"/>
              <w:jc w:val="both"/>
            </w:pPr>
            <w:r>
              <w:t>Исаев Р.А.</w:t>
            </w:r>
          </w:p>
        </w:tc>
        <w:tc>
          <w:tcPr>
            <w:tcW w:w="5031" w:type="dxa"/>
          </w:tcPr>
          <w:p w:rsidR="00D95B14" w:rsidRPr="00701913" w:rsidRDefault="00D95B14" w:rsidP="007E0F8E">
            <w:pPr>
              <w:pStyle w:val="ac"/>
              <w:spacing w:line="276" w:lineRule="auto"/>
              <w:ind w:left="0"/>
              <w:jc w:val="both"/>
            </w:pPr>
            <w:r w:rsidRPr="001F01E0">
              <w:t xml:space="preserve">Исаев Р.А. Банковский менеджмент и бизнес-инжиниринг [Электронный ресурс]: Монография. В 2 томах, Том 2 / Р.А. Исаев. — 2-е изд., </w:t>
            </w:r>
            <w:proofErr w:type="spellStart"/>
            <w:r w:rsidRPr="001F01E0">
              <w:t>перераб</w:t>
            </w:r>
            <w:proofErr w:type="spellEnd"/>
            <w:r w:rsidRPr="001F01E0">
              <w:t xml:space="preserve">. и доп. — </w:t>
            </w:r>
            <w:proofErr w:type="gramStart"/>
            <w:r w:rsidRPr="001F01E0">
              <w:t>М. :</w:t>
            </w:r>
            <w:proofErr w:type="gramEnd"/>
            <w:r w:rsidRPr="001F01E0">
              <w:t xml:space="preserve"> ИНФРА-М, 2018. — 336 с. Режим доступа: http://znanium.com/catalog/product/953243.</w:t>
            </w:r>
          </w:p>
        </w:tc>
        <w:tc>
          <w:tcPr>
            <w:tcW w:w="2108" w:type="dxa"/>
          </w:tcPr>
          <w:p w:rsidR="00D95B14" w:rsidRPr="00701913" w:rsidRDefault="00D95B14" w:rsidP="007E0F8E">
            <w:pPr>
              <w:pStyle w:val="ac"/>
              <w:spacing w:line="276" w:lineRule="auto"/>
              <w:ind w:left="0"/>
              <w:jc w:val="both"/>
            </w:pPr>
            <w:r w:rsidRPr="001F01E0">
              <w:t>ИНФРА-М, 2018.</w:t>
            </w:r>
          </w:p>
        </w:tc>
      </w:tr>
      <w:tr w:rsidR="00D95B14" w:rsidRPr="00701913" w:rsidTr="007E0F8E">
        <w:tc>
          <w:tcPr>
            <w:tcW w:w="458" w:type="dxa"/>
          </w:tcPr>
          <w:p w:rsidR="00D95B14" w:rsidRPr="003F06E0" w:rsidRDefault="00D95B14" w:rsidP="007E0F8E">
            <w:pPr>
              <w:pStyle w:val="ac"/>
              <w:spacing w:line="276" w:lineRule="auto"/>
              <w:ind w:left="0"/>
              <w:jc w:val="both"/>
            </w:pPr>
            <w:r>
              <w:t>2.</w:t>
            </w:r>
          </w:p>
        </w:tc>
        <w:tc>
          <w:tcPr>
            <w:tcW w:w="1973" w:type="dxa"/>
          </w:tcPr>
          <w:p w:rsidR="00D95B14" w:rsidRPr="00701913" w:rsidRDefault="00D95B14" w:rsidP="007E0F8E">
            <w:pPr>
              <w:pStyle w:val="ac"/>
              <w:spacing w:line="276" w:lineRule="auto"/>
              <w:ind w:left="0"/>
              <w:jc w:val="both"/>
            </w:pPr>
            <w:proofErr w:type="spellStart"/>
            <w:r w:rsidRPr="00701913">
              <w:t>Кавелина</w:t>
            </w:r>
            <w:proofErr w:type="spellEnd"/>
            <w:r w:rsidRPr="00701913">
              <w:t xml:space="preserve"> Н.Ю.</w:t>
            </w:r>
            <w:r>
              <w:t xml:space="preserve">, </w:t>
            </w:r>
            <w:r>
              <w:t>Беляев М.А.</w:t>
            </w:r>
          </w:p>
        </w:tc>
        <w:tc>
          <w:tcPr>
            <w:tcW w:w="5031" w:type="dxa"/>
          </w:tcPr>
          <w:p w:rsidR="00D95B14" w:rsidRPr="00701913" w:rsidRDefault="00D95B14" w:rsidP="007E0F8E">
            <w:pPr>
              <w:pStyle w:val="ac"/>
              <w:spacing w:line="276" w:lineRule="auto"/>
              <w:ind w:left="0"/>
              <w:jc w:val="both"/>
            </w:pPr>
            <w:proofErr w:type="spellStart"/>
            <w:r w:rsidRPr="00701913">
              <w:t>Кавелина</w:t>
            </w:r>
            <w:proofErr w:type="spellEnd"/>
            <w:r w:rsidRPr="00701913">
              <w:t xml:space="preserve"> Н. Ю. Комментарий к Федеральному закону от 02.12.1990 г. № 395-I «О банках и банковской деятельности» [Электронный ресурс] / Н. Ю. </w:t>
            </w:r>
            <w:proofErr w:type="spellStart"/>
            <w:r w:rsidRPr="00701913">
              <w:t>Кавелина</w:t>
            </w:r>
            <w:proofErr w:type="spellEnd"/>
            <w:r w:rsidRPr="00701913">
              <w:t xml:space="preserve">, М. А. Беляев. — Электрон. текстовые данные. — </w:t>
            </w:r>
            <w:proofErr w:type="gramStart"/>
            <w:r w:rsidRPr="00701913">
              <w:t>Саратов :</w:t>
            </w:r>
            <w:proofErr w:type="gramEnd"/>
            <w:r w:rsidRPr="00701913">
              <w:t xml:space="preserve"> Ай Пи Эр Медиа, 2016. — 301 c. — Режим доступа: http://www.iprbookshop.ru/49139.html</w:t>
            </w:r>
          </w:p>
        </w:tc>
        <w:tc>
          <w:tcPr>
            <w:tcW w:w="2108" w:type="dxa"/>
          </w:tcPr>
          <w:p w:rsidR="00D95B14" w:rsidRPr="00701913" w:rsidRDefault="00D95B14" w:rsidP="007E0F8E">
            <w:pPr>
              <w:pStyle w:val="ac"/>
              <w:spacing w:line="276" w:lineRule="auto"/>
              <w:ind w:left="0"/>
              <w:jc w:val="both"/>
            </w:pPr>
            <w:r w:rsidRPr="00701913">
              <w:t>Ай Пи Эр Медиа, 2016.</w:t>
            </w:r>
          </w:p>
        </w:tc>
      </w:tr>
      <w:tr w:rsidR="00D95B14" w:rsidTr="007E0F8E">
        <w:tc>
          <w:tcPr>
            <w:tcW w:w="458" w:type="dxa"/>
          </w:tcPr>
          <w:p w:rsidR="00D95B14" w:rsidRPr="003F06E0" w:rsidRDefault="00D95B14" w:rsidP="007E0F8E">
            <w:pPr>
              <w:pStyle w:val="ac"/>
              <w:spacing w:line="276" w:lineRule="auto"/>
              <w:ind w:left="0"/>
              <w:jc w:val="both"/>
            </w:pPr>
            <w:r>
              <w:t>3.</w:t>
            </w:r>
          </w:p>
        </w:tc>
        <w:tc>
          <w:tcPr>
            <w:tcW w:w="1973" w:type="dxa"/>
          </w:tcPr>
          <w:p w:rsidR="00D95B14" w:rsidRPr="00701913" w:rsidRDefault="00D95B14" w:rsidP="007E0F8E">
            <w:pPr>
              <w:pStyle w:val="ac"/>
              <w:spacing w:line="276" w:lineRule="auto"/>
              <w:ind w:left="0"/>
              <w:jc w:val="both"/>
            </w:pPr>
            <w:r>
              <w:t>Пашков Р.В., Юденков Ю.Н.</w:t>
            </w:r>
          </w:p>
        </w:tc>
        <w:tc>
          <w:tcPr>
            <w:tcW w:w="5031" w:type="dxa"/>
          </w:tcPr>
          <w:p w:rsidR="00D95B14" w:rsidRPr="00701913" w:rsidRDefault="00D95B14" w:rsidP="007E0F8E">
            <w:pPr>
              <w:pStyle w:val="ac"/>
              <w:spacing w:line="276" w:lineRule="auto"/>
              <w:ind w:left="0"/>
              <w:jc w:val="both"/>
            </w:pPr>
            <w:r w:rsidRPr="00701913">
              <w:t>Пашков</w:t>
            </w:r>
            <w:r>
              <w:t xml:space="preserve"> </w:t>
            </w:r>
            <w:r w:rsidRPr="00701913">
              <w:t>Р. В. Управление рисками и капиталом банка. Серия «Банковское дело» [Электронный ресурс</w:t>
            </w:r>
            <w:proofErr w:type="gramStart"/>
            <w:r w:rsidRPr="00701913">
              <w:t>] :</w:t>
            </w:r>
            <w:proofErr w:type="gramEnd"/>
            <w:r w:rsidRPr="00701913">
              <w:t xml:space="preserve"> монография / Р. В. Пашков, Ю. Н. Юденков. — Электрон. текстовые данные. — </w:t>
            </w:r>
            <w:proofErr w:type="gramStart"/>
            <w:r w:rsidRPr="00701913">
              <w:t>М. :</w:t>
            </w:r>
            <w:proofErr w:type="gramEnd"/>
            <w:r w:rsidRPr="00701913">
              <w:t xml:space="preserve"> </w:t>
            </w:r>
            <w:proofErr w:type="spellStart"/>
            <w:r w:rsidRPr="00701913">
              <w:t>Русайнс</w:t>
            </w:r>
            <w:proofErr w:type="spellEnd"/>
            <w:r w:rsidRPr="00701913">
              <w:t>, 2016. — 233 c. Режим доступа: http://www.iprbookshop.ru/61671.html</w:t>
            </w:r>
          </w:p>
        </w:tc>
        <w:tc>
          <w:tcPr>
            <w:tcW w:w="2108" w:type="dxa"/>
          </w:tcPr>
          <w:p w:rsidR="00D95B14" w:rsidRPr="00701913" w:rsidRDefault="00D95B14" w:rsidP="007E0F8E">
            <w:pPr>
              <w:pStyle w:val="ac"/>
              <w:spacing w:line="276" w:lineRule="auto"/>
              <w:ind w:left="0"/>
              <w:jc w:val="both"/>
            </w:pPr>
            <w:proofErr w:type="spellStart"/>
            <w:r w:rsidRPr="00C12C91">
              <w:t>Русайнс</w:t>
            </w:r>
            <w:proofErr w:type="spellEnd"/>
            <w:r w:rsidRPr="00C12C91">
              <w:t>, 2016</w:t>
            </w:r>
            <w:r>
              <w:t>.</w:t>
            </w:r>
          </w:p>
        </w:tc>
      </w:tr>
      <w:tr w:rsidR="00D95B14" w:rsidTr="007E0F8E">
        <w:tc>
          <w:tcPr>
            <w:tcW w:w="458" w:type="dxa"/>
          </w:tcPr>
          <w:p w:rsidR="00D95B14" w:rsidRPr="003F06E0" w:rsidRDefault="00D95B14" w:rsidP="007E0F8E">
            <w:pPr>
              <w:pStyle w:val="ac"/>
              <w:spacing w:line="276" w:lineRule="auto"/>
              <w:ind w:left="0"/>
              <w:jc w:val="both"/>
            </w:pPr>
            <w:r>
              <w:t>4.</w:t>
            </w:r>
          </w:p>
        </w:tc>
        <w:tc>
          <w:tcPr>
            <w:tcW w:w="1973" w:type="dxa"/>
          </w:tcPr>
          <w:p w:rsidR="00D95B14" w:rsidRPr="00701913" w:rsidRDefault="00D95B14" w:rsidP="007E0F8E">
            <w:pPr>
              <w:pStyle w:val="ac"/>
              <w:spacing w:line="276" w:lineRule="auto"/>
              <w:ind w:left="0"/>
              <w:jc w:val="both"/>
            </w:pPr>
            <w:proofErr w:type="spellStart"/>
            <w:r>
              <w:t>Хасянова</w:t>
            </w:r>
            <w:proofErr w:type="spellEnd"/>
            <w:r>
              <w:t xml:space="preserve"> С.Ю.</w:t>
            </w:r>
          </w:p>
        </w:tc>
        <w:tc>
          <w:tcPr>
            <w:tcW w:w="5031" w:type="dxa"/>
          </w:tcPr>
          <w:p w:rsidR="00D95B14" w:rsidRPr="00701913" w:rsidRDefault="00D95B14" w:rsidP="007E0F8E">
            <w:pPr>
              <w:pStyle w:val="ac"/>
              <w:spacing w:line="276" w:lineRule="auto"/>
              <w:ind w:left="0"/>
              <w:jc w:val="both"/>
            </w:pPr>
            <w:r w:rsidRPr="000049E7">
              <w:t xml:space="preserve">Совершенствование банковского регулирования и надзора в России на основе международных принципов [Электронный ресурс]: Монография/ </w:t>
            </w:r>
            <w:proofErr w:type="spellStart"/>
            <w:r w:rsidRPr="000049E7">
              <w:t>Хасянова</w:t>
            </w:r>
            <w:proofErr w:type="spellEnd"/>
            <w:r w:rsidRPr="000049E7">
              <w:t xml:space="preserve"> С.Ю. </w:t>
            </w:r>
            <w:r>
              <w:t>–</w:t>
            </w:r>
            <w:r w:rsidRPr="000049E7">
              <w:t xml:space="preserve"> М.: НИЦ ИНФРА-М, 2016. </w:t>
            </w:r>
            <w:r>
              <w:t>–</w:t>
            </w:r>
            <w:r w:rsidRPr="000049E7">
              <w:t xml:space="preserve"> 234 с.: </w:t>
            </w:r>
            <w:hyperlink r:id="rId7" w:history="1">
              <w:r w:rsidRPr="003A420A">
                <w:rPr>
                  <w:rStyle w:val="af1"/>
                </w:rPr>
                <w:t>http://znanium</w:t>
              </w:r>
            </w:hyperlink>
            <w:r w:rsidRPr="000049E7">
              <w:t>.com/bookread2.php?book=536200</w:t>
            </w:r>
          </w:p>
        </w:tc>
        <w:tc>
          <w:tcPr>
            <w:tcW w:w="2108" w:type="dxa"/>
          </w:tcPr>
          <w:p w:rsidR="00D95B14" w:rsidRPr="00701913" w:rsidRDefault="00D95B14" w:rsidP="007E0F8E">
            <w:pPr>
              <w:pStyle w:val="ac"/>
              <w:spacing w:line="276" w:lineRule="auto"/>
              <w:ind w:left="0"/>
              <w:jc w:val="both"/>
            </w:pPr>
            <w:r w:rsidRPr="000049E7">
              <w:t>НИЦ ИНФРА-М, 2016.</w:t>
            </w:r>
          </w:p>
        </w:tc>
      </w:tr>
    </w:tbl>
    <w:p w:rsidR="00D95B14" w:rsidRDefault="00D95B14" w:rsidP="00D95B14">
      <w:pPr>
        <w:pStyle w:val="ac"/>
        <w:spacing w:line="276" w:lineRule="auto"/>
        <w:ind w:left="567"/>
        <w:jc w:val="both"/>
        <w:rPr>
          <w:b/>
          <w:sz w:val="28"/>
          <w:szCs w:val="28"/>
        </w:rPr>
      </w:pPr>
    </w:p>
    <w:p w:rsidR="00D95B14" w:rsidRPr="000861FC" w:rsidRDefault="00D95B14" w:rsidP="00D95B14">
      <w:pPr>
        <w:pStyle w:val="ac"/>
        <w:spacing w:line="276" w:lineRule="auto"/>
        <w:ind w:left="567"/>
        <w:jc w:val="both"/>
        <w:rPr>
          <w:b/>
          <w:sz w:val="28"/>
          <w:szCs w:val="28"/>
        </w:rPr>
      </w:pPr>
    </w:p>
    <w:p w:rsidR="00D95B14" w:rsidRPr="00591028" w:rsidRDefault="00D95B14" w:rsidP="00D95B14">
      <w:pPr>
        <w:spacing w:line="276" w:lineRule="auto"/>
        <w:ind w:firstLine="567"/>
        <w:jc w:val="both"/>
        <w:rPr>
          <w:b/>
          <w:sz w:val="28"/>
          <w:szCs w:val="28"/>
        </w:rPr>
      </w:pPr>
    </w:p>
    <w:tbl>
      <w:tblPr>
        <w:tblpPr w:leftFromText="180" w:rightFromText="180" w:vertAnchor="text" w:horzAnchor="margin" w:tblpXSpec="center" w:tblpY="22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95B14" w:rsidRPr="00F96691" w:rsidTr="007E0F8E">
        <w:trPr>
          <w:trHeight w:val="323"/>
        </w:trPr>
        <w:tc>
          <w:tcPr>
            <w:tcW w:w="9322" w:type="dxa"/>
          </w:tcPr>
          <w:p w:rsidR="00D95B14" w:rsidRPr="003E1D78" w:rsidRDefault="00D95B14" w:rsidP="007E0F8E">
            <w:pPr>
              <w:rPr>
                <w:sz w:val="28"/>
                <w:szCs w:val="28"/>
              </w:rPr>
            </w:pPr>
            <w:r w:rsidRPr="003E1D78">
              <w:rPr>
                <w:sz w:val="28"/>
                <w:szCs w:val="28"/>
              </w:rPr>
              <w:t>CASC/662/136 от 01.04.16</w:t>
            </w:r>
          </w:p>
        </w:tc>
      </w:tr>
      <w:tr w:rsidR="00D95B14" w:rsidRPr="00F96691" w:rsidTr="007E0F8E">
        <w:trPr>
          <w:trHeight w:val="323"/>
        </w:trPr>
        <w:tc>
          <w:tcPr>
            <w:tcW w:w="9322" w:type="dxa"/>
          </w:tcPr>
          <w:p w:rsidR="00D95B14" w:rsidRPr="003E1D78" w:rsidRDefault="00D95B14" w:rsidP="007E0F8E">
            <w:pPr>
              <w:rPr>
                <w:sz w:val="28"/>
                <w:szCs w:val="28"/>
              </w:rPr>
            </w:pPr>
            <w:r w:rsidRPr="003E1D78">
              <w:rPr>
                <w:sz w:val="28"/>
                <w:szCs w:val="28"/>
              </w:rPr>
              <w:t>INSPEC/662/136 от 01.04.16</w:t>
            </w:r>
          </w:p>
        </w:tc>
      </w:tr>
      <w:tr w:rsidR="00D95B14" w:rsidRPr="00F96691" w:rsidTr="007E0F8E">
        <w:trPr>
          <w:trHeight w:val="323"/>
        </w:trPr>
        <w:tc>
          <w:tcPr>
            <w:tcW w:w="9322" w:type="dxa"/>
          </w:tcPr>
          <w:p w:rsidR="00D95B14" w:rsidRPr="003E1D78" w:rsidRDefault="00D95B14" w:rsidP="007E0F8E">
            <w:pPr>
              <w:rPr>
                <w:sz w:val="28"/>
                <w:szCs w:val="28"/>
              </w:rPr>
            </w:pPr>
            <w:r w:rsidRPr="003E1D78">
              <w:rPr>
                <w:sz w:val="28"/>
                <w:szCs w:val="28"/>
              </w:rPr>
              <w:t>SCOPUS/776/237 от 20.07.16</w:t>
            </w:r>
          </w:p>
        </w:tc>
      </w:tr>
      <w:tr w:rsidR="00D95B14" w:rsidRPr="00F96691" w:rsidTr="007E0F8E">
        <w:trPr>
          <w:trHeight w:val="323"/>
        </w:trPr>
        <w:tc>
          <w:tcPr>
            <w:tcW w:w="9322" w:type="dxa"/>
          </w:tcPr>
          <w:p w:rsidR="00D95B14" w:rsidRPr="003E1D78" w:rsidRDefault="00D95B14" w:rsidP="007E0F8E">
            <w:pPr>
              <w:rPr>
                <w:sz w:val="28"/>
                <w:szCs w:val="28"/>
              </w:rPr>
            </w:pPr>
            <w:r w:rsidRPr="003E1D78">
              <w:rPr>
                <w:sz w:val="28"/>
                <w:szCs w:val="28"/>
              </w:rPr>
              <w:t>WOS/32 от 20.09.16</w:t>
            </w:r>
          </w:p>
        </w:tc>
      </w:tr>
      <w:tr w:rsidR="00D95B14" w:rsidRPr="00F96691" w:rsidTr="007E0F8E">
        <w:trPr>
          <w:trHeight w:val="323"/>
        </w:trPr>
        <w:tc>
          <w:tcPr>
            <w:tcW w:w="9322" w:type="dxa"/>
          </w:tcPr>
          <w:p w:rsidR="00D95B14" w:rsidRPr="003E1D78" w:rsidRDefault="00D95B14" w:rsidP="007E0F8E">
            <w:pPr>
              <w:rPr>
                <w:sz w:val="28"/>
                <w:szCs w:val="28"/>
              </w:rPr>
            </w:pPr>
            <w:r w:rsidRPr="003E1D78">
              <w:rPr>
                <w:sz w:val="28"/>
                <w:szCs w:val="28"/>
              </w:rPr>
              <w:t xml:space="preserve">База данных </w:t>
            </w:r>
            <w:r w:rsidRPr="003E1D78">
              <w:rPr>
                <w:sz w:val="28"/>
                <w:szCs w:val="28"/>
                <w:lang w:val="en-US"/>
              </w:rPr>
              <w:t>SCOPUS</w:t>
            </w:r>
            <w:r w:rsidRPr="003E1D78">
              <w:rPr>
                <w:sz w:val="28"/>
                <w:szCs w:val="28"/>
              </w:rPr>
              <w:t xml:space="preserve"> компании </w:t>
            </w:r>
            <w:r w:rsidRPr="003E1D78">
              <w:rPr>
                <w:sz w:val="28"/>
                <w:szCs w:val="28"/>
                <w:lang w:val="en-US"/>
              </w:rPr>
              <w:t>Elsevier</w:t>
            </w:r>
            <w:r w:rsidRPr="003E1D78">
              <w:rPr>
                <w:sz w:val="28"/>
                <w:szCs w:val="28"/>
              </w:rPr>
              <w:t xml:space="preserve"> </w:t>
            </w:r>
            <w:r w:rsidRPr="003E1D78">
              <w:rPr>
                <w:sz w:val="28"/>
                <w:szCs w:val="28"/>
                <w:lang w:val="en-US"/>
              </w:rPr>
              <w:t>B</w:t>
            </w:r>
            <w:r w:rsidRPr="003E1D78">
              <w:rPr>
                <w:sz w:val="28"/>
                <w:szCs w:val="28"/>
              </w:rPr>
              <w:t>.</w:t>
            </w:r>
            <w:r w:rsidRPr="003E1D78">
              <w:rPr>
                <w:sz w:val="28"/>
                <w:szCs w:val="28"/>
                <w:lang w:val="en-US"/>
              </w:rPr>
              <w:t>V</w:t>
            </w:r>
            <w:r w:rsidRPr="003E1D78">
              <w:rPr>
                <w:sz w:val="28"/>
                <w:szCs w:val="28"/>
              </w:rPr>
              <w:t>. от 08.08.17</w:t>
            </w:r>
          </w:p>
        </w:tc>
      </w:tr>
      <w:tr w:rsidR="00D95B14" w:rsidRPr="007E0F8E" w:rsidTr="007E0F8E">
        <w:trPr>
          <w:trHeight w:val="323"/>
        </w:trPr>
        <w:tc>
          <w:tcPr>
            <w:tcW w:w="9322" w:type="dxa"/>
          </w:tcPr>
          <w:p w:rsidR="00D95B14" w:rsidRPr="003E1D78" w:rsidRDefault="00D95B14" w:rsidP="007E0F8E">
            <w:pPr>
              <w:rPr>
                <w:sz w:val="28"/>
                <w:szCs w:val="28"/>
                <w:lang w:val="en-US"/>
              </w:rPr>
            </w:pPr>
            <w:r w:rsidRPr="003E1D78">
              <w:rPr>
                <w:sz w:val="28"/>
                <w:szCs w:val="28"/>
              </w:rPr>
              <w:t>База</w:t>
            </w:r>
            <w:r w:rsidRPr="003E1D78">
              <w:rPr>
                <w:sz w:val="28"/>
                <w:szCs w:val="28"/>
                <w:lang w:val="en-US"/>
              </w:rPr>
              <w:t xml:space="preserve"> </w:t>
            </w:r>
            <w:r w:rsidRPr="003E1D78">
              <w:rPr>
                <w:sz w:val="28"/>
                <w:szCs w:val="28"/>
              </w:rPr>
              <w:t>данных</w:t>
            </w:r>
            <w:r w:rsidRPr="003E1D78">
              <w:rPr>
                <w:sz w:val="28"/>
                <w:szCs w:val="28"/>
                <w:lang w:val="en-US"/>
              </w:rPr>
              <w:t xml:space="preserve"> Web of Science </w:t>
            </w:r>
            <w:r w:rsidRPr="003E1D78">
              <w:rPr>
                <w:sz w:val="28"/>
                <w:szCs w:val="28"/>
              </w:rPr>
              <w:t>компании</w:t>
            </w:r>
            <w:r w:rsidRPr="003E1D78">
              <w:rPr>
                <w:sz w:val="28"/>
                <w:szCs w:val="28"/>
                <w:lang w:val="en-US"/>
              </w:rPr>
              <w:t xml:space="preserve"> </w:t>
            </w:r>
            <w:proofErr w:type="spellStart"/>
            <w:r w:rsidRPr="003E1D78">
              <w:rPr>
                <w:sz w:val="28"/>
                <w:szCs w:val="28"/>
                <w:lang w:val="en-US"/>
              </w:rPr>
              <w:t>Clarivate</w:t>
            </w:r>
            <w:proofErr w:type="spellEnd"/>
            <w:r w:rsidRPr="003E1D78">
              <w:rPr>
                <w:sz w:val="28"/>
                <w:szCs w:val="28"/>
                <w:lang w:val="en-US"/>
              </w:rPr>
              <w:t xml:space="preserve"> Analytics (Scientific) LLC </w:t>
            </w:r>
            <w:r w:rsidRPr="003E1D78">
              <w:rPr>
                <w:sz w:val="28"/>
                <w:szCs w:val="28"/>
              </w:rPr>
              <w:t>от</w:t>
            </w:r>
            <w:r w:rsidRPr="003E1D78">
              <w:rPr>
                <w:sz w:val="28"/>
                <w:szCs w:val="28"/>
                <w:lang w:val="en-US"/>
              </w:rPr>
              <w:t xml:space="preserve"> 01.04.17</w:t>
            </w:r>
          </w:p>
        </w:tc>
      </w:tr>
      <w:tr w:rsidR="00D95B14" w:rsidRPr="00486CAC" w:rsidTr="007E0F8E">
        <w:trPr>
          <w:trHeight w:val="323"/>
        </w:trPr>
        <w:tc>
          <w:tcPr>
            <w:tcW w:w="9322" w:type="dxa"/>
          </w:tcPr>
          <w:p w:rsidR="00D95B14" w:rsidRPr="003E1D78" w:rsidRDefault="00D95B14" w:rsidP="007E0F8E">
            <w:pPr>
              <w:rPr>
                <w:sz w:val="28"/>
                <w:szCs w:val="28"/>
                <w:lang w:val="en-US"/>
              </w:rPr>
            </w:pPr>
            <w:r w:rsidRPr="003E1D78">
              <w:rPr>
                <w:sz w:val="28"/>
                <w:szCs w:val="28"/>
                <w:lang w:val="en-US"/>
              </w:rPr>
              <w:t>SCIENCE INDEX (</w:t>
            </w:r>
            <w:r w:rsidRPr="003E1D78">
              <w:rPr>
                <w:sz w:val="28"/>
                <w:szCs w:val="28"/>
              </w:rPr>
              <w:t>НЭБ</w:t>
            </w:r>
            <w:r w:rsidRPr="003E1D78">
              <w:rPr>
                <w:sz w:val="28"/>
                <w:szCs w:val="28"/>
                <w:lang w:val="en-US"/>
              </w:rPr>
              <w:t>)</w:t>
            </w:r>
          </w:p>
        </w:tc>
      </w:tr>
      <w:tr w:rsidR="00D95B14" w:rsidRPr="00486CAC" w:rsidTr="007E0F8E">
        <w:trPr>
          <w:trHeight w:val="323"/>
        </w:trPr>
        <w:tc>
          <w:tcPr>
            <w:tcW w:w="9322" w:type="dxa"/>
          </w:tcPr>
          <w:p w:rsidR="00D95B14" w:rsidRPr="003E1D78" w:rsidRDefault="00D95B14" w:rsidP="007E0F8E">
            <w:pPr>
              <w:rPr>
                <w:sz w:val="28"/>
                <w:szCs w:val="28"/>
                <w:lang w:val="en-US"/>
              </w:rPr>
            </w:pPr>
            <w:proofErr w:type="spellStart"/>
            <w:r w:rsidRPr="003E1D78">
              <w:rPr>
                <w:sz w:val="28"/>
                <w:szCs w:val="28"/>
              </w:rPr>
              <w:t>Scopus</w:t>
            </w:r>
            <w:proofErr w:type="spellEnd"/>
            <w:r w:rsidRPr="003E1D78">
              <w:rPr>
                <w:sz w:val="28"/>
                <w:szCs w:val="28"/>
              </w:rPr>
              <w:t xml:space="preserve">/261 от 09.01. 2018 г. </w:t>
            </w:r>
            <w:proofErr w:type="spellStart"/>
            <w:r w:rsidRPr="003E1D78">
              <w:rPr>
                <w:sz w:val="28"/>
                <w:szCs w:val="28"/>
              </w:rPr>
              <w:t>Scopus</w:t>
            </w:r>
            <w:proofErr w:type="spellEnd"/>
          </w:p>
        </w:tc>
      </w:tr>
      <w:tr w:rsidR="00D95B14" w:rsidRPr="00486CAC" w:rsidTr="007E0F8E">
        <w:trPr>
          <w:trHeight w:val="323"/>
        </w:trPr>
        <w:tc>
          <w:tcPr>
            <w:tcW w:w="9322" w:type="dxa"/>
          </w:tcPr>
          <w:p w:rsidR="00D95B14" w:rsidRPr="003E1D78" w:rsidRDefault="00D95B14" w:rsidP="007E0F8E">
            <w:pPr>
              <w:rPr>
                <w:sz w:val="28"/>
                <w:szCs w:val="28"/>
                <w:lang w:val="en-US"/>
              </w:rPr>
            </w:pPr>
            <w:r w:rsidRPr="003E1D78">
              <w:rPr>
                <w:sz w:val="28"/>
                <w:szCs w:val="28"/>
              </w:rPr>
              <w:t xml:space="preserve">EBSCO </w:t>
            </w:r>
            <w:r w:rsidRPr="003E1D78">
              <w:rPr>
                <w:sz w:val="28"/>
                <w:szCs w:val="28"/>
                <w:lang w:val="en-US"/>
              </w:rPr>
              <w:t>Publishing</w:t>
            </w:r>
          </w:p>
        </w:tc>
      </w:tr>
      <w:tr w:rsidR="00D95B14" w:rsidRPr="00486CAC" w:rsidTr="007E0F8E">
        <w:trPr>
          <w:trHeight w:val="323"/>
        </w:trPr>
        <w:tc>
          <w:tcPr>
            <w:tcW w:w="9322" w:type="dxa"/>
          </w:tcPr>
          <w:p w:rsidR="00D95B14" w:rsidRPr="003E1D78" w:rsidRDefault="00D95B14" w:rsidP="007E0F8E">
            <w:pPr>
              <w:rPr>
                <w:sz w:val="28"/>
                <w:szCs w:val="28"/>
                <w:lang w:val="en-US"/>
              </w:rPr>
            </w:pPr>
            <w:r w:rsidRPr="003E1D78">
              <w:rPr>
                <w:sz w:val="28"/>
                <w:szCs w:val="28"/>
              </w:rPr>
              <w:t xml:space="preserve">ЭБС </w:t>
            </w:r>
            <w:proofErr w:type="spellStart"/>
            <w:r w:rsidRPr="003E1D78">
              <w:rPr>
                <w:sz w:val="28"/>
                <w:szCs w:val="28"/>
                <w:lang w:val="en-US"/>
              </w:rPr>
              <w:t>IPRbooks</w:t>
            </w:r>
            <w:proofErr w:type="spellEnd"/>
            <w:r w:rsidRPr="003E1D78">
              <w:rPr>
                <w:sz w:val="28"/>
                <w:szCs w:val="28"/>
              </w:rPr>
              <w:t xml:space="preserve"> (базовая версия)</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 xml:space="preserve">ООО "ИВИС" база электронных периодических изданий компании </w:t>
            </w:r>
            <w:r w:rsidRPr="003E1D78">
              <w:rPr>
                <w:sz w:val="28"/>
                <w:szCs w:val="28"/>
                <w:lang w:val="en-US"/>
              </w:rPr>
              <w:t>East</w:t>
            </w:r>
            <w:r w:rsidRPr="003E1D78">
              <w:rPr>
                <w:sz w:val="28"/>
                <w:szCs w:val="28"/>
              </w:rPr>
              <w:t xml:space="preserve"> </w:t>
            </w:r>
            <w:r w:rsidRPr="003E1D78">
              <w:rPr>
                <w:sz w:val="28"/>
                <w:szCs w:val="28"/>
                <w:lang w:val="en-US"/>
              </w:rPr>
              <w:t>View</w:t>
            </w:r>
            <w:r w:rsidRPr="003E1D78">
              <w:rPr>
                <w:sz w:val="28"/>
                <w:szCs w:val="28"/>
              </w:rPr>
              <w:t xml:space="preserve"> «Статистические издания России и стран СНГ»  </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 xml:space="preserve">ООО "ИВИС база электронных периодических изданий компании </w:t>
            </w:r>
            <w:r w:rsidRPr="003E1D78">
              <w:rPr>
                <w:sz w:val="28"/>
                <w:szCs w:val="28"/>
                <w:lang w:val="en-US"/>
              </w:rPr>
              <w:t>East</w:t>
            </w:r>
            <w:r w:rsidRPr="003E1D78">
              <w:rPr>
                <w:sz w:val="28"/>
                <w:szCs w:val="28"/>
              </w:rPr>
              <w:t xml:space="preserve"> </w:t>
            </w:r>
            <w:r w:rsidRPr="003E1D78">
              <w:rPr>
                <w:sz w:val="28"/>
                <w:szCs w:val="28"/>
                <w:lang w:val="en-US"/>
              </w:rPr>
              <w:t>View</w:t>
            </w:r>
            <w:r w:rsidRPr="003E1D78">
              <w:rPr>
                <w:sz w:val="28"/>
                <w:szCs w:val="28"/>
              </w:rPr>
              <w:t xml:space="preserve"> «Издания по общественным и гуманитарным наукам»</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 xml:space="preserve">ООО «ИВИС». БД компании </w:t>
            </w:r>
            <w:r w:rsidRPr="003E1D78">
              <w:rPr>
                <w:sz w:val="28"/>
                <w:szCs w:val="28"/>
                <w:lang w:val="en-US"/>
              </w:rPr>
              <w:t>East</w:t>
            </w:r>
            <w:r w:rsidRPr="003E1D78">
              <w:rPr>
                <w:sz w:val="28"/>
                <w:szCs w:val="28"/>
              </w:rPr>
              <w:t xml:space="preserve"> </w:t>
            </w:r>
            <w:r w:rsidRPr="003E1D78">
              <w:rPr>
                <w:sz w:val="28"/>
                <w:szCs w:val="28"/>
                <w:lang w:val="en-US"/>
              </w:rPr>
              <w:t>View</w:t>
            </w:r>
            <w:r w:rsidRPr="003E1D78">
              <w:rPr>
                <w:sz w:val="28"/>
                <w:szCs w:val="28"/>
              </w:rPr>
              <w:t xml:space="preserve"> «Издания по вопросам обороны и безопасности»</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РУКОНТ электронные версии учебных и научных изданий на русском языке</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ЭБС_ЮРАЙТ</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ЭБС ИНФРА-М (ЭБС ZNANIUM.COM)</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6ЭБС «Консультант студента»</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ЭБ Издательского дома «Гребенников»</w:t>
            </w:r>
          </w:p>
        </w:tc>
      </w:tr>
      <w:tr w:rsidR="00D95B14" w:rsidRPr="00486CAC" w:rsidTr="007E0F8E">
        <w:trPr>
          <w:trHeight w:val="323"/>
        </w:trPr>
        <w:tc>
          <w:tcPr>
            <w:tcW w:w="9322" w:type="dxa"/>
          </w:tcPr>
          <w:p w:rsidR="00D95B14" w:rsidRPr="003E1D78" w:rsidRDefault="00D95B14" w:rsidP="007E0F8E">
            <w:pPr>
              <w:rPr>
                <w:sz w:val="28"/>
                <w:szCs w:val="28"/>
              </w:rPr>
            </w:pPr>
            <w:r w:rsidRPr="003E1D78">
              <w:rPr>
                <w:sz w:val="28"/>
                <w:szCs w:val="28"/>
              </w:rPr>
              <w:t>РУКОНТ электронные версии учебных и научных изданий на русском языке</w:t>
            </w:r>
          </w:p>
        </w:tc>
      </w:tr>
    </w:tbl>
    <w:p w:rsidR="00D95B14" w:rsidRPr="00486CAC"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Default="00D95B14" w:rsidP="00D95B14">
      <w:pPr>
        <w:pStyle w:val="ac"/>
        <w:spacing w:line="276" w:lineRule="auto"/>
        <w:ind w:left="0"/>
        <w:jc w:val="both"/>
        <w:rPr>
          <w:b/>
          <w:sz w:val="28"/>
          <w:szCs w:val="28"/>
        </w:rPr>
      </w:pPr>
    </w:p>
    <w:p w:rsidR="00D95B14" w:rsidRPr="00591028" w:rsidRDefault="004242E6" w:rsidP="00D95B14">
      <w:pPr>
        <w:spacing w:line="276" w:lineRule="auto"/>
        <w:jc w:val="both"/>
        <w:rPr>
          <w:b/>
          <w:sz w:val="28"/>
          <w:szCs w:val="28"/>
        </w:rPr>
      </w:pPr>
      <w:r>
        <w:rPr>
          <w:b/>
          <w:sz w:val="28"/>
          <w:szCs w:val="28"/>
        </w:rPr>
        <w:t>7</w:t>
      </w:r>
      <w:r w:rsidR="00D95B14">
        <w:rPr>
          <w:b/>
          <w:sz w:val="28"/>
          <w:szCs w:val="28"/>
        </w:rPr>
        <w:t xml:space="preserve">. </w:t>
      </w:r>
      <w:r w:rsidR="00D95B14" w:rsidRPr="00591028">
        <w:rPr>
          <w:b/>
          <w:sz w:val="28"/>
          <w:szCs w:val="28"/>
        </w:rPr>
        <w:t>Материально-техническое обеспечение дисциплины</w:t>
      </w:r>
    </w:p>
    <w:p w:rsidR="00D95B14" w:rsidRDefault="00D95B14" w:rsidP="00D95B14">
      <w:pPr>
        <w:pStyle w:val="ac"/>
        <w:spacing w:line="276" w:lineRule="auto"/>
        <w:ind w:left="360"/>
        <w:jc w:val="both"/>
        <w:rPr>
          <w:b/>
          <w:sz w:val="28"/>
          <w:szCs w:val="28"/>
        </w:rPr>
      </w:pPr>
    </w:p>
    <w:tbl>
      <w:tblPr>
        <w:tblStyle w:val="ad"/>
        <w:tblW w:w="0" w:type="auto"/>
        <w:tblInd w:w="-5" w:type="dxa"/>
        <w:tblLook w:val="04A0" w:firstRow="1" w:lastRow="0" w:firstColumn="1" w:lastColumn="0" w:noHBand="0" w:noVBand="1"/>
      </w:tblPr>
      <w:tblGrid>
        <w:gridCol w:w="2975"/>
        <w:gridCol w:w="3951"/>
      </w:tblGrid>
      <w:tr w:rsidR="00D95B14" w:rsidRPr="007E0F8E" w:rsidTr="007E0F8E">
        <w:tc>
          <w:tcPr>
            <w:tcW w:w="3969" w:type="dxa"/>
          </w:tcPr>
          <w:p w:rsidR="00D95B14" w:rsidRDefault="00D95B14" w:rsidP="007E0F8E">
            <w:pPr>
              <w:rPr>
                <w:sz w:val="20"/>
                <w:szCs w:val="20"/>
              </w:rPr>
            </w:pPr>
            <w:r w:rsidRPr="00656598">
              <w:rPr>
                <w:sz w:val="20"/>
                <w:szCs w:val="20"/>
              </w:rPr>
              <w:lastRenderedPageBreak/>
              <w:t>Учебный каб</w:t>
            </w:r>
            <w:r>
              <w:rPr>
                <w:sz w:val="20"/>
                <w:szCs w:val="20"/>
              </w:rPr>
              <w:t>инет (Мультимедийная аудитория)</w:t>
            </w:r>
            <w:r w:rsidRPr="00656598">
              <w:rPr>
                <w:sz w:val="20"/>
                <w:szCs w:val="20"/>
              </w:rPr>
              <w:t xml:space="preserve"> </w:t>
            </w:r>
          </w:p>
          <w:p w:rsidR="00D95B14" w:rsidRPr="00B810C8" w:rsidRDefault="00D95B14" w:rsidP="007E0F8E">
            <w:pPr>
              <w:jc w:val="both"/>
              <w:rPr>
                <w:sz w:val="20"/>
                <w:szCs w:val="20"/>
              </w:rPr>
            </w:pPr>
            <w:r w:rsidRPr="00B810C8">
              <w:rPr>
                <w:sz w:val="20"/>
                <w:szCs w:val="20"/>
              </w:rPr>
              <w:t xml:space="preserve">690922, Приморский край, </w:t>
            </w:r>
          </w:p>
          <w:p w:rsidR="00D95B14" w:rsidRPr="00B810C8" w:rsidRDefault="00D95B14" w:rsidP="007E0F8E">
            <w:pPr>
              <w:jc w:val="both"/>
              <w:rPr>
                <w:sz w:val="20"/>
                <w:szCs w:val="20"/>
              </w:rPr>
            </w:pPr>
            <w:r w:rsidRPr="00B810C8">
              <w:rPr>
                <w:sz w:val="20"/>
                <w:szCs w:val="20"/>
              </w:rPr>
              <w:t xml:space="preserve">г. Владивосток, </w:t>
            </w:r>
          </w:p>
          <w:p w:rsidR="00D95B14" w:rsidRPr="00B810C8" w:rsidRDefault="00D95B14" w:rsidP="007E0F8E">
            <w:pPr>
              <w:jc w:val="both"/>
              <w:rPr>
                <w:sz w:val="20"/>
                <w:szCs w:val="20"/>
              </w:rPr>
            </w:pPr>
            <w:r w:rsidRPr="00B810C8">
              <w:rPr>
                <w:sz w:val="20"/>
                <w:szCs w:val="20"/>
              </w:rPr>
              <w:t>о. Русский, п. Аякс, 10, Кампус ДВФУ</w:t>
            </w:r>
          </w:p>
          <w:p w:rsidR="00D95B14" w:rsidRDefault="00D95B14" w:rsidP="007E0F8E">
            <w:pPr>
              <w:jc w:val="both"/>
              <w:rPr>
                <w:sz w:val="20"/>
                <w:szCs w:val="20"/>
              </w:rPr>
            </w:pPr>
            <w:r w:rsidRPr="00B810C8">
              <w:rPr>
                <w:sz w:val="20"/>
                <w:szCs w:val="20"/>
              </w:rPr>
              <w:t>Корпус 20</w:t>
            </w:r>
          </w:p>
          <w:p w:rsidR="00D95B14" w:rsidRPr="00656598" w:rsidRDefault="00D95B14" w:rsidP="007E0F8E">
            <w:pPr>
              <w:rPr>
                <w:sz w:val="20"/>
                <w:szCs w:val="20"/>
              </w:rPr>
            </w:pPr>
            <w:r w:rsidRPr="00656598">
              <w:rPr>
                <w:sz w:val="20"/>
                <w:szCs w:val="20"/>
              </w:rPr>
              <w:t>ауд. D333, D334, D335, D336, D340, D348, D434, D435, D438, D442, D443, D446, D589</w:t>
            </w:r>
          </w:p>
          <w:p w:rsidR="00D95B14" w:rsidRDefault="00D95B14" w:rsidP="007E0F8E">
            <w:pPr>
              <w:pStyle w:val="ac"/>
              <w:spacing w:line="276" w:lineRule="auto"/>
              <w:ind w:left="0"/>
              <w:jc w:val="both"/>
              <w:rPr>
                <w:b/>
                <w:sz w:val="28"/>
                <w:szCs w:val="28"/>
              </w:rPr>
            </w:pPr>
          </w:p>
        </w:tc>
        <w:tc>
          <w:tcPr>
            <w:tcW w:w="5380" w:type="dxa"/>
          </w:tcPr>
          <w:p w:rsidR="00D95B14" w:rsidRPr="00656598" w:rsidRDefault="00D95B14" w:rsidP="007E0F8E">
            <w:pPr>
              <w:jc w:val="both"/>
              <w:rPr>
                <w:sz w:val="20"/>
                <w:szCs w:val="20"/>
              </w:rPr>
            </w:pPr>
            <w:r w:rsidRPr="00656598">
              <w:rPr>
                <w:sz w:val="20"/>
                <w:szCs w:val="20"/>
              </w:rPr>
              <w:t xml:space="preserve">Экран проекционный </w:t>
            </w:r>
            <w:proofErr w:type="spellStart"/>
            <w:r w:rsidRPr="00656598">
              <w:rPr>
                <w:sz w:val="20"/>
                <w:szCs w:val="20"/>
              </w:rPr>
              <w:t>ScreenLine</w:t>
            </w:r>
            <w:proofErr w:type="spellEnd"/>
            <w:r w:rsidRPr="00656598">
              <w:rPr>
                <w:sz w:val="20"/>
                <w:szCs w:val="20"/>
              </w:rPr>
              <w:t xml:space="preserve"> </w:t>
            </w:r>
            <w:proofErr w:type="spellStart"/>
            <w:r w:rsidRPr="00656598">
              <w:rPr>
                <w:sz w:val="20"/>
                <w:szCs w:val="20"/>
              </w:rPr>
              <w:t>Trim</w:t>
            </w:r>
            <w:proofErr w:type="spellEnd"/>
            <w:r w:rsidRPr="00656598">
              <w:rPr>
                <w:sz w:val="20"/>
                <w:szCs w:val="20"/>
              </w:rPr>
              <w:t xml:space="preserve"> </w:t>
            </w:r>
            <w:proofErr w:type="spellStart"/>
            <w:r w:rsidRPr="00656598">
              <w:rPr>
                <w:sz w:val="20"/>
                <w:szCs w:val="20"/>
              </w:rPr>
              <w:t>White</w:t>
            </w:r>
            <w:proofErr w:type="spellEnd"/>
            <w:r w:rsidRPr="00656598">
              <w:rPr>
                <w:sz w:val="20"/>
                <w:szCs w:val="20"/>
              </w:rPr>
              <w:t xml:space="preserve"> </w:t>
            </w:r>
            <w:proofErr w:type="spellStart"/>
            <w:r w:rsidRPr="00656598">
              <w:rPr>
                <w:sz w:val="20"/>
                <w:szCs w:val="20"/>
              </w:rPr>
              <w:t>Ice</w:t>
            </w:r>
            <w:proofErr w:type="spellEnd"/>
            <w:r w:rsidRPr="00656598">
              <w:rPr>
                <w:sz w:val="20"/>
                <w:szCs w:val="20"/>
              </w:rPr>
              <w:t>, 50 см. размер рабочей области236х147 см;</w:t>
            </w:r>
          </w:p>
          <w:p w:rsidR="00D95B14" w:rsidRPr="00656598" w:rsidRDefault="00D95B14" w:rsidP="007E0F8E">
            <w:pPr>
              <w:jc w:val="both"/>
              <w:rPr>
                <w:sz w:val="20"/>
                <w:szCs w:val="20"/>
              </w:rPr>
            </w:pPr>
            <w:r w:rsidRPr="00656598">
              <w:rPr>
                <w:sz w:val="20"/>
                <w:szCs w:val="20"/>
              </w:rPr>
              <w:t xml:space="preserve">Мультимедийный проектор, </w:t>
            </w:r>
            <w:proofErr w:type="spellStart"/>
            <w:r w:rsidRPr="00656598">
              <w:rPr>
                <w:sz w:val="20"/>
                <w:szCs w:val="20"/>
              </w:rPr>
              <w:t>Mitsubishi</w:t>
            </w:r>
            <w:proofErr w:type="spellEnd"/>
            <w:r w:rsidRPr="00656598">
              <w:rPr>
                <w:sz w:val="20"/>
                <w:szCs w:val="20"/>
              </w:rPr>
              <w:t xml:space="preserve"> EW330U,3000 ANSI Lumen,1280x800;</w:t>
            </w:r>
          </w:p>
          <w:p w:rsidR="00D95B14" w:rsidRPr="00656598" w:rsidRDefault="00D95B14" w:rsidP="007E0F8E">
            <w:pPr>
              <w:jc w:val="both"/>
              <w:rPr>
                <w:sz w:val="20"/>
                <w:szCs w:val="20"/>
              </w:rPr>
            </w:pPr>
            <w:r w:rsidRPr="00656598">
              <w:rPr>
                <w:sz w:val="20"/>
                <w:szCs w:val="20"/>
              </w:rPr>
              <w:t>Сетевая видеокамера</w:t>
            </w:r>
            <w:r>
              <w:rPr>
                <w:sz w:val="20"/>
                <w:szCs w:val="20"/>
              </w:rPr>
              <w:t xml:space="preserve"> </w:t>
            </w:r>
            <w:proofErr w:type="spellStart"/>
            <w:r w:rsidRPr="00656598">
              <w:rPr>
                <w:sz w:val="20"/>
                <w:szCs w:val="20"/>
              </w:rPr>
              <w:t>Multipix</w:t>
            </w:r>
            <w:proofErr w:type="spellEnd"/>
            <w:r w:rsidRPr="00656598">
              <w:rPr>
                <w:sz w:val="20"/>
                <w:szCs w:val="20"/>
              </w:rPr>
              <w:t xml:space="preserve"> MP-HD718;</w:t>
            </w:r>
          </w:p>
          <w:p w:rsidR="00D95B14" w:rsidRPr="00656598" w:rsidRDefault="00D95B14" w:rsidP="007E0F8E">
            <w:pPr>
              <w:jc w:val="both"/>
              <w:rPr>
                <w:sz w:val="20"/>
                <w:szCs w:val="20"/>
              </w:rPr>
            </w:pPr>
            <w:r w:rsidRPr="00656598">
              <w:rPr>
                <w:sz w:val="20"/>
                <w:szCs w:val="20"/>
              </w:rPr>
              <w:t xml:space="preserve">Акустическая система </w:t>
            </w:r>
            <w:proofErr w:type="spellStart"/>
            <w:r w:rsidRPr="00656598">
              <w:rPr>
                <w:sz w:val="20"/>
                <w:szCs w:val="20"/>
              </w:rPr>
              <w:t>Extron</w:t>
            </w:r>
            <w:proofErr w:type="spellEnd"/>
            <w:r w:rsidRPr="00656598">
              <w:rPr>
                <w:sz w:val="20"/>
                <w:szCs w:val="20"/>
              </w:rPr>
              <w:t xml:space="preserve"> SI 3CT LP (пара);</w:t>
            </w:r>
          </w:p>
          <w:p w:rsidR="00D95B14" w:rsidRPr="00656598" w:rsidRDefault="00D95B14" w:rsidP="007E0F8E">
            <w:pPr>
              <w:jc w:val="both"/>
              <w:rPr>
                <w:sz w:val="20"/>
                <w:szCs w:val="20"/>
              </w:rPr>
            </w:pPr>
            <w:r w:rsidRPr="00656598">
              <w:rPr>
                <w:sz w:val="20"/>
                <w:szCs w:val="20"/>
              </w:rPr>
              <w:t xml:space="preserve">Врезной интерфейс TLS TAM 201 </w:t>
            </w:r>
            <w:proofErr w:type="spellStart"/>
            <w:r w:rsidRPr="00656598">
              <w:rPr>
                <w:sz w:val="20"/>
                <w:szCs w:val="20"/>
              </w:rPr>
              <w:t>Standart</w:t>
            </w:r>
            <w:proofErr w:type="spellEnd"/>
            <w:r w:rsidRPr="00656598">
              <w:rPr>
                <w:sz w:val="20"/>
                <w:szCs w:val="20"/>
              </w:rPr>
              <w:t xml:space="preserve"> III;</w:t>
            </w:r>
          </w:p>
          <w:p w:rsidR="00D95B14" w:rsidRPr="00656598" w:rsidRDefault="00D95B14" w:rsidP="007E0F8E">
            <w:pPr>
              <w:jc w:val="both"/>
              <w:rPr>
                <w:sz w:val="20"/>
                <w:szCs w:val="20"/>
              </w:rPr>
            </w:pPr>
            <w:r w:rsidRPr="00656598">
              <w:rPr>
                <w:sz w:val="20"/>
                <w:szCs w:val="20"/>
              </w:rPr>
              <w:t xml:space="preserve">Документ-камера </w:t>
            </w:r>
            <w:proofErr w:type="spellStart"/>
            <w:r w:rsidRPr="00656598">
              <w:rPr>
                <w:sz w:val="20"/>
                <w:szCs w:val="20"/>
              </w:rPr>
              <w:t>Avervision</w:t>
            </w:r>
            <w:proofErr w:type="spellEnd"/>
            <w:r w:rsidRPr="00656598">
              <w:rPr>
                <w:sz w:val="20"/>
                <w:szCs w:val="20"/>
              </w:rPr>
              <w:t xml:space="preserve"> CP355AF;</w:t>
            </w:r>
          </w:p>
          <w:p w:rsidR="00D95B14" w:rsidRPr="00656598" w:rsidRDefault="00D95B14" w:rsidP="007E0F8E">
            <w:pPr>
              <w:jc w:val="both"/>
              <w:rPr>
                <w:sz w:val="20"/>
                <w:szCs w:val="20"/>
              </w:rPr>
            </w:pPr>
            <w:r w:rsidRPr="00656598">
              <w:rPr>
                <w:sz w:val="20"/>
                <w:szCs w:val="20"/>
              </w:rPr>
              <w:t xml:space="preserve">Усилитель мощности </w:t>
            </w:r>
            <w:proofErr w:type="spellStart"/>
            <w:r w:rsidRPr="00656598">
              <w:rPr>
                <w:sz w:val="20"/>
                <w:szCs w:val="20"/>
              </w:rPr>
              <w:t>Extron</w:t>
            </w:r>
            <w:proofErr w:type="spellEnd"/>
            <w:r w:rsidRPr="00656598">
              <w:rPr>
                <w:sz w:val="20"/>
                <w:szCs w:val="20"/>
              </w:rPr>
              <w:t xml:space="preserve"> XPA 2001-100v;</w:t>
            </w:r>
          </w:p>
          <w:p w:rsidR="00D95B14" w:rsidRPr="00656598" w:rsidRDefault="00D95B14" w:rsidP="007E0F8E">
            <w:pPr>
              <w:jc w:val="both"/>
              <w:rPr>
                <w:sz w:val="20"/>
                <w:szCs w:val="20"/>
              </w:rPr>
            </w:pPr>
            <w:r w:rsidRPr="00656598">
              <w:rPr>
                <w:sz w:val="20"/>
                <w:szCs w:val="20"/>
              </w:rPr>
              <w:t xml:space="preserve">Микрофонная радиосистема </w:t>
            </w:r>
            <w:proofErr w:type="spellStart"/>
            <w:r w:rsidRPr="00656598">
              <w:rPr>
                <w:sz w:val="20"/>
                <w:szCs w:val="20"/>
              </w:rPr>
              <w:t>Sennheiser</w:t>
            </w:r>
            <w:proofErr w:type="spellEnd"/>
            <w:r w:rsidRPr="00656598">
              <w:rPr>
                <w:sz w:val="20"/>
                <w:szCs w:val="20"/>
              </w:rPr>
              <w:t xml:space="preserve"> EW 122 G3;</w:t>
            </w:r>
          </w:p>
          <w:p w:rsidR="00D95B14" w:rsidRPr="00656598" w:rsidRDefault="00D95B14" w:rsidP="007E0F8E">
            <w:pPr>
              <w:jc w:val="both"/>
              <w:rPr>
                <w:sz w:val="20"/>
                <w:szCs w:val="20"/>
              </w:rPr>
            </w:pPr>
            <w:r w:rsidRPr="00656598">
              <w:rPr>
                <w:sz w:val="20"/>
                <w:szCs w:val="20"/>
              </w:rPr>
              <w:t xml:space="preserve">Цифровой </w:t>
            </w:r>
            <w:proofErr w:type="spellStart"/>
            <w:r w:rsidRPr="00656598">
              <w:rPr>
                <w:sz w:val="20"/>
                <w:szCs w:val="20"/>
              </w:rPr>
              <w:t>аудиопроцессор</w:t>
            </w:r>
            <w:proofErr w:type="spellEnd"/>
            <w:r w:rsidRPr="00656598">
              <w:rPr>
                <w:sz w:val="20"/>
                <w:szCs w:val="20"/>
              </w:rPr>
              <w:t xml:space="preserve">, </w:t>
            </w:r>
            <w:proofErr w:type="spellStart"/>
            <w:r w:rsidRPr="00656598">
              <w:rPr>
                <w:sz w:val="20"/>
                <w:szCs w:val="20"/>
              </w:rPr>
              <w:t>Extron</w:t>
            </w:r>
            <w:proofErr w:type="spellEnd"/>
            <w:r w:rsidRPr="00656598">
              <w:rPr>
                <w:sz w:val="20"/>
                <w:szCs w:val="20"/>
              </w:rPr>
              <w:t xml:space="preserve"> DMP 44 LC;</w:t>
            </w:r>
          </w:p>
          <w:p w:rsidR="00D95B14" w:rsidRPr="00656598" w:rsidRDefault="00D95B14" w:rsidP="007E0F8E">
            <w:pPr>
              <w:jc w:val="both"/>
              <w:rPr>
                <w:sz w:val="20"/>
                <w:szCs w:val="20"/>
              </w:rPr>
            </w:pPr>
            <w:r w:rsidRPr="00656598">
              <w:rPr>
                <w:sz w:val="20"/>
                <w:szCs w:val="20"/>
              </w:rPr>
              <w:t xml:space="preserve">Расширение для контроллера управления </w:t>
            </w:r>
            <w:proofErr w:type="spellStart"/>
            <w:r w:rsidRPr="00656598">
              <w:rPr>
                <w:sz w:val="20"/>
                <w:szCs w:val="20"/>
              </w:rPr>
              <w:t>Extron</w:t>
            </w:r>
            <w:proofErr w:type="spellEnd"/>
            <w:r w:rsidRPr="00656598">
              <w:rPr>
                <w:sz w:val="20"/>
                <w:szCs w:val="20"/>
              </w:rPr>
              <w:t xml:space="preserve"> IPL T CR48;</w:t>
            </w:r>
          </w:p>
          <w:p w:rsidR="00D95B14" w:rsidRPr="00656598" w:rsidRDefault="00D95B14" w:rsidP="007E0F8E">
            <w:pPr>
              <w:jc w:val="both"/>
              <w:rPr>
                <w:sz w:val="20"/>
                <w:szCs w:val="20"/>
              </w:rPr>
            </w:pPr>
            <w:r w:rsidRPr="00656598">
              <w:rPr>
                <w:sz w:val="20"/>
                <w:szCs w:val="20"/>
              </w:rPr>
              <w:t xml:space="preserve">Сетевой контроллер управления </w:t>
            </w:r>
            <w:proofErr w:type="spellStart"/>
            <w:r w:rsidRPr="00656598">
              <w:rPr>
                <w:sz w:val="20"/>
                <w:szCs w:val="20"/>
              </w:rPr>
              <w:t>Extron</w:t>
            </w:r>
            <w:proofErr w:type="spellEnd"/>
            <w:r w:rsidRPr="00656598">
              <w:rPr>
                <w:sz w:val="20"/>
                <w:szCs w:val="20"/>
              </w:rPr>
              <w:t xml:space="preserve"> IPL T S4;</w:t>
            </w:r>
          </w:p>
          <w:p w:rsidR="00D95B14" w:rsidRPr="00656598" w:rsidRDefault="00D95B14" w:rsidP="007E0F8E">
            <w:pPr>
              <w:jc w:val="both"/>
              <w:rPr>
                <w:sz w:val="20"/>
                <w:szCs w:val="20"/>
              </w:rPr>
            </w:pPr>
            <w:r w:rsidRPr="00656598">
              <w:rPr>
                <w:sz w:val="20"/>
                <w:szCs w:val="20"/>
              </w:rPr>
              <w:t xml:space="preserve">Матричный коммутатор DVI 4x4. </w:t>
            </w:r>
            <w:proofErr w:type="spellStart"/>
            <w:r w:rsidRPr="00656598">
              <w:rPr>
                <w:sz w:val="20"/>
                <w:szCs w:val="20"/>
              </w:rPr>
              <w:t>Extron</w:t>
            </w:r>
            <w:proofErr w:type="spellEnd"/>
            <w:r w:rsidRPr="00656598">
              <w:rPr>
                <w:sz w:val="20"/>
                <w:szCs w:val="20"/>
              </w:rPr>
              <w:t xml:space="preserve"> DXP 44 DVI PRO;</w:t>
            </w:r>
          </w:p>
          <w:p w:rsidR="00D95B14" w:rsidRPr="00656598" w:rsidRDefault="00D95B14" w:rsidP="007E0F8E">
            <w:pPr>
              <w:jc w:val="both"/>
              <w:rPr>
                <w:sz w:val="20"/>
                <w:szCs w:val="20"/>
              </w:rPr>
            </w:pPr>
            <w:r w:rsidRPr="00656598">
              <w:rPr>
                <w:sz w:val="20"/>
                <w:szCs w:val="20"/>
              </w:rPr>
              <w:t xml:space="preserve">Усилитель-распределитель DVI сигнала, </w:t>
            </w:r>
            <w:proofErr w:type="spellStart"/>
            <w:r w:rsidRPr="00656598">
              <w:rPr>
                <w:sz w:val="20"/>
                <w:szCs w:val="20"/>
              </w:rPr>
              <w:t>Extron</w:t>
            </w:r>
            <w:proofErr w:type="spellEnd"/>
            <w:r w:rsidRPr="00656598">
              <w:rPr>
                <w:sz w:val="20"/>
                <w:szCs w:val="20"/>
              </w:rPr>
              <w:t xml:space="preserve"> DVI DA2;</w:t>
            </w:r>
          </w:p>
          <w:p w:rsidR="00D95B14" w:rsidRPr="00656598" w:rsidRDefault="00D95B14" w:rsidP="007E0F8E">
            <w:pPr>
              <w:jc w:val="both"/>
              <w:rPr>
                <w:sz w:val="20"/>
                <w:szCs w:val="20"/>
              </w:rPr>
            </w:pPr>
            <w:r w:rsidRPr="00656598">
              <w:rPr>
                <w:sz w:val="20"/>
                <w:szCs w:val="20"/>
              </w:rPr>
              <w:t xml:space="preserve">ЖК-панель 47М, </w:t>
            </w:r>
            <w:proofErr w:type="spellStart"/>
            <w:r w:rsidRPr="00656598">
              <w:rPr>
                <w:sz w:val="20"/>
                <w:szCs w:val="20"/>
              </w:rPr>
              <w:t>Ful</w:t>
            </w:r>
            <w:proofErr w:type="spellEnd"/>
            <w:r w:rsidRPr="00656598">
              <w:rPr>
                <w:sz w:val="20"/>
                <w:szCs w:val="20"/>
              </w:rPr>
              <w:t xml:space="preserve"> HD, LG M4716CCBA;</w:t>
            </w:r>
          </w:p>
          <w:p w:rsidR="00D95B14" w:rsidRPr="00486CAC" w:rsidRDefault="00D95B14" w:rsidP="007E0F8E">
            <w:pPr>
              <w:pStyle w:val="ac"/>
              <w:spacing w:line="276" w:lineRule="auto"/>
              <w:ind w:left="0"/>
              <w:jc w:val="both"/>
              <w:rPr>
                <w:b/>
                <w:sz w:val="28"/>
                <w:szCs w:val="28"/>
                <w:lang w:val="en-US"/>
              </w:rPr>
            </w:pPr>
            <w:r w:rsidRPr="00656598">
              <w:rPr>
                <w:sz w:val="20"/>
                <w:szCs w:val="20"/>
              </w:rPr>
              <w:t>Кодек</w:t>
            </w:r>
            <w:r w:rsidRPr="00656598">
              <w:rPr>
                <w:sz w:val="20"/>
                <w:szCs w:val="20"/>
                <w:lang w:val="en-US"/>
              </w:rPr>
              <w:t xml:space="preserve"> </w:t>
            </w:r>
            <w:r w:rsidRPr="00656598">
              <w:rPr>
                <w:sz w:val="20"/>
                <w:szCs w:val="20"/>
              </w:rPr>
              <w:t>видеоконференцсвязи</w:t>
            </w:r>
            <w:r w:rsidRPr="00656598">
              <w:rPr>
                <w:sz w:val="20"/>
                <w:szCs w:val="20"/>
                <w:lang w:val="en-US"/>
              </w:rPr>
              <w:t xml:space="preserve"> </w:t>
            </w:r>
            <w:proofErr w:type="spellStart"/>
            <w:r w:rsidRPr="00656598">
              <w:rPr>
                <w:sz w:val="20"/>
                <w:szCs w:val="20"/>
                <w:lang w:val="en-US"/>
              </w:rPr>
              <w:t>LifeSizeExpress</w:t>
            </w:r>
            <w:proofErr w:type="spellEnd"/>
            <w:r w:rsidRPr="00656598">
              <w:rPr>
                <w:sz w:val="20"/>
                <w:szCs w:val="20"/>
                <w:lang w:val="en-US"/>
              </w:rPr>
              <w:t xml:space="preserve"> 220-Codeconly-Non-AES</w:t>
            </w:r>
          </w:p>
        </w:tc>
      </w:tr>
      <w:tr w:rsidR="00D95B14" w:rsidRPr="00486CAC" w:rsidTr="007E0F8E">
        <w:tc>
          <w:tcPr>
            <w:tcW w:w="3969" w:type="dxa"/>
          </w:tcPr>
          <w:p w:rsidR="00D95B14" w:rsidRPr="00F96691" w:rsidRDefault="00D95B14" w:rsidP="007E0F8E">
            <w:pPr>
              <w:rPr>
                <w:rFonts w:eastAsia="Times New Roman"/>
                <w:sz w:val="20"/>
                <w:szCs w:val="20"/>
              </w:rPr>
            </w:pPr>
            <w:r w:rsidRPr="00F96691">
              <w:rPr>
                <w:rFonts w:eastAsia="Times New Roman"/>
                <w:sz w:val="20"/>
                <w:szCs w:val="20"/>
              </w:rPr>
              <w:t>Аудитория для самостоятельной работы студентов:</w:t>
            </w:r>
          </w:p>
          <w:p w:rsidR="00D95B14" w:rsidRPr="00656598" w:rsidRDefault="00D95B14" w:rsidP="007E0F8E">
            <w:pPr>
              <w:rPr>
                <w:sz w:val="20"/>
                <w:szCs w:val="20"/>
              </w:rPr>
            </w:pPr>
            <w:r w:rsidRPr="00F96691">
              <w:rPr>
                <w:rFonts w:eastAsia="Times New Roman"/>
                <w:sz w:val="20"/>
                <w:szCs w:val="20"/>
              </w:rPr>
              <w:t xml:space="preserve">Приморский край, г. Владивосток, </w:t>
            </w:r>
            <w:proofErr w:type="spellStart"/>
            <w:r w:rsidRPr="00F96691">
              <w:rPr>
                <w:rFonts w:eastAsia="Times New Roman"/>
                <w:sz w:val="20"/>
                <w:szCs w:val="20"/>
              </w:rPr>
              <w:t>Фрунзенский</w:t>
            </w:r>
            <w:proofErr w:type="spellEnd"/>
            <w:r w:rsidRPr="00F96691">
              <w:rPr>
                <w:rFonts w:eastAsia="Times New Roman"/>
                <w:sz w:val="20"/>
                <w:szCs w:val="20"/>
              </w:rPr>
              <w:t xml:space="preserve"> р-н </w:t>
            </w:r>
            <w:proofErr w:type="gramStart"/>
            <w:r w:rsidRPr="00F96691">
              <w:rPr>
                <w:rFonts w:eastAsia="Times New Roman"/>
                <w:sz w:val="20"/>
                <w:szCs w:val="20"/>
              </w:rPr>
              <w:t>г. ,</w:t>
            </w:r>
            <w:proofErr w:type="gramEnd"/>
            <w:r w:rsidRPr="00F96691">
              <w:rPr>
                <w:rFonts w:eastAsia="Times New Roman"/>
                <w:sz w:val="20"/>
                <w:szCs w:val="20"/>
              </w:rPr>
              <w:t xml:space="preserve"> Русский Остров, ул. Аякс, п, д. 10, </w:t>
            </w:r>
            <w:proofErr w:type="spellStart"/>
            <w:r w:rsidRPr="00F96691">
              <w:rPr>
                <w:rFonts w:eastAsia="Times New Roman"/>
                <w:sz w:val="20"/>
                <w:szCs w:val="20"/>
              </w:rPr>
              <w:t>кор</w:t>
            </w:r>
            <w:proofErr w:type="spellEnd"/>
            <w:r w:rsidRPr="00F96691">
              <w:rPr>
                <w:rFonts w:eastAsia="Times New Roman"/>
                <w:sz w:val="20"/>
                <w:szCs w:val="20"/>
              </w:rPr>
              <w:t>. A (Лит. П), Этаж 10, каб.A1042</w:t>
            </w:r>
          </w:p>
        </w:tc>
        <w:tc>
          <w:tcPr>
            <w:tcW w:w="5380" w:type="dxa"/>
          </w:tcPr>
          <w:p w:rsidR="00D95B14" w:rsidRPr="00F96691" w:rsidRDefault="00D95B14" w:rsidP="007E0F8E">
            <w:pPr>
              <w:rPr>
                <w:rFonts w:eastAsia="Times New Roman"/>
                <w:sz w:val="20"/>
                <w:szCs w:val="20"/>
                <w:lang w:val="en-US"/>
              </w:rPr>
            </w:pPr>
            <w:r w:rsidRPr="00F96691">
              <w:rPr>
                <w:rFonts w:eastAsia="Times New Roman"/>
                <w:sz w:val="20"/>
                <w:szCs w:val="20"/>
              </w:rPr>
              <w:t>Моноблок</w:t>
            </w:r>
            <w:r w:rsidRPr="00F96691">
              <w:rPr>
                <w:rFonts w:eastAsia="Times New Roman"/>
                <w:sz w:val="20"/>
                <w:szCs w:val="20"/>
                <w:lang w:val="en-US"/>
              </w:rPr>
              <w:t xml:space="preserve"> Lenovo C360G-i34164G500UDK – 5 </w:t>
            </w:r>
            <w:proofErr w:type="spellStart"/>
            <w:r w:rsidRPr="00F96691">
              <w:rPr>
                <w:rFonts w:eastAsia="Times New Roman"/>
                <w:sz w:val="20"/>
                <w:szCs w:val="20"/>
              </w:rPr>
              <w:t>шт</w:t>
            </w:r>
            <w:proofErr w:type="spellEnd"/>
            <w:r w:rsidRPr="00F96691">
              <w:rPr>
                <w:rFonts w:eastAsia="Times New Roman"/>
                <w:sz w:val="20"/>
                <w:szCs w:val="20"/>
                <w:lang w:val="en-US"/>
              </w:rPr>
              <w:t>.</w:t>
            </w:r>
          </w:p>
          <w:p w:rsidR="00D95B14" w:rsidRPr="00F96691" w:rsidRDefault="00D95B14" w:rsidP="007E0F8E">
            <w:pPr>
              <w:rPr>
                <w:rFonts w:eastAsia="Times New Roman"/>
                <w:sz w:val="20"/>
                <w:szCs w:val="20"/>
                <w:lang w:val="en-US"/>
              </w:rPr>
            </w:pPr>
          </w:p>
          <w:p w:rsidR="00D95B14" w:rsidRPr="00656598" w:rsidRDefault="00D95B14" w:rsidP="007E0F8E">
            <w:pPr>
              <w:jc w:val="both"/>
              <w:rPr>
                <w:sz w:val="20"/>
                <w:szCs w:val="20"/>
              </w:rPr>
            </w:pPr>
            <w:r w:rsidRPr="00F96691">
              <w:rPr>
                <w:rFonts w:eastAsia="Times New Roman"/>
                <w:sz w:val="20"/>
                <w:szCs w:val="20"/>
              </w:rPr>
              <w:t>Копир-принтер-цветной сканер в e-</w:t>
            </w:r>
            <w:proofErr w:type="spellStart"/>
            <w:r w:rsidRPr="00F96691">
              <w:rPr>
                <w:rFonts w:eastAsia="Times New Roman"/>
                <w:sz w:val="20"/>
                <w:szCs w:val="20"/>
              </w:rPr>
              <w:t>mail</w:t>
            </w:r>
            <w:proofErr w:type="spellEnd"/>
            <w:r w:rsidRPr="00F96691">
              <w:rPr>
                <w:rFonts w:eastAsia="Times New Roman"/>
                <w:sz w:val="20"/>
                <w:szCs w:val="20"/>
              </w:rPr>
              <w:t xml:space="preserve"> с 4 лотками </w:t>
            </w:r>
            <w:proofErr w:type="spellStart"/>
            <w:r w:rsidRPr="00F96691">
              <w:rPr>
                <w:rFonts w:eastAsia="Times New Roman"/>
                <w:sz w:val="20"/>
                <w:szCs w:val="20"/>
              </w:rPr>
              <w:t>Xerox</w:t>
            </w:r>
            <w:proofErr w:type="spellEnd"/>
            <w:r w:rsidRPr="00F96691">
              <w:rPr>
                <w:rFonts w:eastAsia="Times New Roman"/>
                <w:sz w:val="20"/>
                <w:szCs w:val="20"/>
              </w:rPr>
              <w:t xml:space="preserve"> </w:t>
            </w:r>
            <w:proofErr w:type="spellStart"/>
            <w:r w:rsidRPr="00F96691">
              <w:rPr>
                <w:rFonts w:eastAsia="Times New Roman"/>
                <w:sz w:val="20"/>
                <w:szCs w:val="20"/>
              </w:rPr>
              <w:t>WorkCentre</w:t>
            </w:r>
            <w:proofErr w:type="spellEnd"/>
            <w:r w:rsidRPr="00F96691">
              <w:rPr>
                <w:rFonts w:eastAsia="Times New Roman"/>
                <w:sz w:val="20"/>
                <w:szCs w:val="20"/>
              </w:rPr>
              <w:t xml:space="preserve"> 5330 (WC5330C</w:t>
            </w:r>
          </w:p>
        </w:tc>
      </w:tr>
      <w:tr w:rsidR="00D95B14" w:rsidRPr="00486CAC" w:rsidTr="007E0F8E">
        <w:tc>
          <w:tcPr>
            <w:tcW w:w="3969" w:type="dxa"/>
          </w:tcPr>
          <w:p w:rsidR="00D95B14" w:rsidRPr="00F96691" w:rsidRDefault="00D95B14" w:rsidP="007E0F8E">
            <w:pPr>
              <w:rPr>
                <w:rFonts w:eastAsia="Times New Roman"/>
                <w:sz w:val="20"/>
                <w:szCs w:val="20"/>
              </w:rPr>
            </w:pPr>
            <w:r w:rsidRPr="00F96691">
              <w:rPr>
                <w:rFonts w:eastAsia="Times New Roman"/>
                <w:sz w:val="20"/>
                <w:szCs w:val="20"/>
              </w:rPr>
              <w:t>Аудитория для самостоятельной работы студентов:</w:t>
            </w:r>
          </w:p>
          <w:p w:rsidR="00D95B14" w:rsidRPr="00656598" w:rsidRDefault="00D95B14" w:rsidP="007E0F8E">
            <w:pPr>
              <w:rPr>
                <w:sz w:val="20"/>
                <w:szCs w:val="20"/>
              </w:rPr>
            </w:pPr>
            <w:r w:rsidRPr="00F96691">
              <w:rPr>
                <w:rFonts w:eastAsia="Times New Roman"/>
                <w:sz w:val="20"/>
                <w:szCs w:val="20"/>
              </w:rPr>
              <w:t xml:space="preserve">Приморский край, г. Владивосток, </w:t>
            </w:r>
            <w:proofErr w:type="spellStart"/>
            <w:r w:rsidRPr="00F96691">
              <w:rPr>
                <w:rFonts w:eastAsia="Times New Roman"/>
                <w:sz w:val="20"/>
                <w:szCs w:val="20"/>
              </w:rPr>
              <w:t>Фрунзенский</w:t>
            </w:r>
            <w:proofErr w:type="spellEnd"/>
            <w:r w:rsidRPr="00F96691">
              <w:rPr>
                <w:rFonts w:eastAsia="Times New Roman"/>
                <w:sz w:val="20"/>
                <w:szCs w:val="20"/>
              </w:rPr>
              <w:t xml:space="preserve"> р-н г. , ул. Алеутская, д. 65б, Этаж 2, зл.203</w:t>
            </w:r>
          </w:p>
        </w:tc>
        <w:tc>
          <w:tcPr>
            <w:tcW w:w="5380" w:type="dxa"/>
          </w:tcPr>
          <w:p w:rsidR="00D95B14" w:rsidRPr="00F96691" w:rsidRDefault="00D95B14" w:rsidP="007E0F8E">
            <w:pPr>
              <w:rPr>
                <w:rFonts w:eastAsia="Times New Roman"/>
                <w:sz w:val="20"/>
                <w:szCs w:val="20"/>
              </w:rPr>
            </w:pPr>
            <w:r w:rsidRPr="00F96691">
              <w:rPr>
                <w:rFonts w:eastAsia="Times New Roman"/>
                <w:sz w:val="20"/>
                <w:szCs w:val="20"/>
              </w:rPr>
              <w:t>Многофункциональное устройство (МФУ)</w:t>
            </w:r>
          </w:p>
          <w:p w:rsidR="00D95B14" w:rsidRPr="00F96691" w:rsidRDefault="00D95B14" w:rsidP="007E0F8E">
            <w:pPr>
              <w:rPr>
                <w:rFonts w:eastAsia="Times New Roman"/>
                <w:sz w:val="20"/>
                <w:szCs w:val="20"/>
              </w:rPr>
            </w:pPr>
            <w:r w:rsidRPr="00F96691">
              <w:rPr>
                <w:rFonts w:eastAsia="Times New Roman"/>
                <w:sz w:val="20"/>
                <w:szCs w:val="20"/>
              </w:rPr>
              <w:t xml:space="preserve">Моноблок </w:t>
            </w:r>
            <w:proofErr w:type="spellStart"/>
            <w:r w:rsidRPr="00F96691">
              <w:rPr>
                <w:rFonts w:eastAsia="Times New Roman"/>
                <w:sz w:val="20"/>
                <w:szCs w:val="20"/>
              </w:rPr>
              <w:t>Lenovo</w:t>
            </w:r>
            <w:proofErr w:type="spellEnd"/>
            <w:r w:rsidRPr="00F96691">
              <w:rPr>
                <w:rFonts w:eastAsia="Times New Roman"/>
                <w:sz w:val="20"/>
                <w:szCs w:val="20"/>
              </w:rPr>
              <w:t xml:space="preserve"> C360G-i34164G500UDK</w:t>
            </w:r>
          </w:p>
          <w:p w:rsidR="00D95B14" w:rsidRPr="00F96691" w:rsidRDefault="00D95B14" w:rsidP="007E0F8E">
            <w:pPr>
              <w:rPr>
                <w:rFonts w:eastAsia="Times New Roman"/>
                <w:sz w:val="20"/>
                <w:szCs w:val="20"/>
              </w:rPr>
            </w:pPr>
            <w:r w:rsidRPr="00F96691">
              <w:rPr>
                <w:rFonts w:eastAsia="Times New Roman"/>
                <w:sz w:val="20"/>
                <w:szCs w:val="20"/>
              </w:rPr>
              <w:t xml:space="preserve">Персональные системы для читальных </w:t>
            </w:r>
            <w:proofErr w:type="gramStart"/>
            <w:r w:rsidRPr="00F96691">
              <w:rPr>
                <w:rFonts w:eastAsia="Times New Roman"/>
                <w:sz w:val="20"/>
                <w:szCs w:val="20"/>
              </w:rPr>
              <w:t>залов  терминала</w:t>
            </w:r>
            <w:proofErr w:type="gramEnd"/>
            <w:r w:rsidRPr="00F96691">
              <w:rPr>
                <w:rFonts w:eastAsia="Times New Roman"/>
                <w:sz w:val="20"/>
                <w:szCs w:val="20"/>
              </w:rPr>
              <w:t xml:space="preserve"> – 12 шт.</w:t>
            </w:r>
          </w:p>
          <w:p w:rsidR="00D95B14" w:rsidRPr="00F96691" w:rsidRDefault="00D95B14" w:rsidP="007E0F8E">
            <w:pPr>
              <w:rPr>
                <w:rFonts w:eastAsia="Times New Roman"/>
                <w:sz w:val="20"/>
                <w:szCs w:val="20"/>
              </w:rPr>
            </w:pPr>
            <w:r w:rsidRPr="00F96691">
              <w:rPr>
                <w:rFonts w:eastAsia="Times New Roman"/>
                <w:sz w:val="20"/>
                <w:szCs w:val="20"/>
              </w:rPr>
              <w:t xml:space="preserve">Рабочее место </w:t>
            </w:r>
            <w:proofErr w:type="gramStart"/>
            <w:r w:rsidRPr="00F96691">
              <w:rPr>
                <w:rFonts w:eastAsia="Times New Roman"/>
                <w:sz w:val="20"/>
                <w:szCs w:val="20"/>
              </w:rPr>
              <w:t>для  медиа</w:t>
            </w:r>
            <w:proofErr w:type="gramEnd"/>
            <w:r w:rsidRPr="00F96691">
              <w:rPr>
                <w:rFonts w:eastAsia="Times New Roman"/>
                <w:sz w:val="20"/>
                <w:szCs w:val="20"/>
              </w:rPr>
              <w:t>-зала НР dc7700 – 2 шт.</w:t>
            </w:r>
          </w:p>
          <w:p w:rsidR="00D95B14" w:rsidRPr="00F96691" w:rsidRDefault="00D95B14" w:rsidP="007E0F8E">
            <w:pPr>
              <w:rPr>
                <w:rFonts w:eastAsia="Times New Roman"/>
                <w:sz w:val="20"/>
                <w:szCs w:val="20"/>
              </w:rPr>
            </w:pPr>
            <w:r w:rsidRPr="00F96691">
              <w:rPr>
                <w:rFonts w:eastAsia="Times New Roman"/>
                <w:sz w:val="20"/>
                <w:szCs w:val="20"/>
              </w:rPr>
              <w:t>Персональные системы для медиа-зала в комплекте</w:t>
            </w:r>
          </w:p>
          <w:p w:rsidR="00D95B14" w:rsidRPr="00656598" w:rsidRDefault="00D95B14" w:rsidP="007E0F8E">
            <w:pPr>
              <w:jc w:val="both"/>
              <w:rPr>
                <w:sz w:val="20"/>
                <w:szCs w:val="20"/>
              </w:rPr>
            </w:pPr>
            <w:r w:rsidRPr="00F96691">
              <w:rPr>
                <w:rFonts w:eastAsia="Times New Roman"/>
                <w:sz w:val="20"/>
                <w:szCs w:val="20"/>
              </w:rPr>
              <w:t xml:space="preserve"> - 7 шт.</w:t>
            </w:r>
          </w:p>
        </w:tc>
      </w:tr>
      <w:tr w:rsidR="00D95B14" w:rsidRPr="00486CAC" w:rsidTr="007E0F8E">
        <w:tc>
          <w:tcPr>
            <w:tcW w:w="3969" w:type="dxa"/>
          </w:tcPr>
          <w:p w:rsidR="00D95B14" w:rsidRPr="00F96691" w:rsidRDefault="00D95B14" w:rsidP="007E0F8E">
            <w:pPr>
              <w:rPr>
                <w:rFonts w:eastAsia="Times New Roman"/>
                <w:sz w:val="20"/>
                <w:szCs w:val="20"/>
              </w:rPr>
            </w:pPr>
            <w:r w:rsidRPr="00F96691">
              <w:rPr>
                <w:rFonts w:eastAsia="Times New Roman"/>
                <w:sz w:val="20"/>
                <w:szCs w:val="20"/>
              </w:rPr>
              <w:t>Аудитория для самостоятельной работы студентов:</w:t>
            </w:r>
          </w:p>
          <w:p w:rsidR="00D95B14" w:rsidRPr="00656598" w:rsidRDefault="00D95B14" w:rsidP="007E0F8E">
            <w:pPr>
              <w:rPr>
                <w:sz w:val="20"/>
                <w:szCs w:val="20"/>
              </w:rPr>
            </w:pPr>
            <w:r w:rsidRPr="00F96691">
              <w:rPr>
                <w:sz w:val="20"/>
                <w:szCs w:val="20"/>
              </w:rPr>
              <w:t xml:space="preserve">Приморский край, г. Владивосток, </w:t>
            </w:r>
            <w:proofErr w:type="spellStart"/>
            <w:r w:rsidRPr="00F96691">
              <w:rPr>
                <w:sz w:val="20"/>
                <w:szCs w:val="20"/>
              </w:rPr>
              <w:t>Фрунзенский</w:t>
            </w:r>
            <w:proofErr w:type="spellEnd"/>
            <w:r w:rsidRPr="00F96691">
              <w:rPr>
                <w:sz w:val="20"/>
                <w:szCs w:val="20"/>
              </w:rPr>
              <w:t xml:space="preserve"> р-н г. , ул. Алеутская, д. 65б, Этаж 3, зл.303</w:t>
            </w:r>
          </w:p>
        </w:tc>
        <w:tc>
          <w:tcPr>
            <w:tcW w:w="5380" w:type="dxa"/>
          </w:tcPr>
          <w:p w:rsidR="00D95B14" w:rsidRPr="00F96691" w:rsidRDefault="00D95B14" w:rsidP="007E0F8E">
            <w:pPr>
              <w:rPr>
                <w:sz w:val="20"/>
                <w:szCs w:val="20"/>
              </w:rPr>
            </w:pPr>
            <w:r w:rsidRPr="00F96691">
              <w:rPr>
                <w:sz w:val="20"/>
                <w:szCs w:val="20"/>
              </w:rPr>
              <w:t>Персональные системы для читальных залов терминала</w:t>
            </w:r>
          </w:p>
          <w:p w:rsidR="00D95B14" w:rsidRPr="00F96691" w:rsidRDefault="00D95B14" w:rsidP="007E0F8E">
            <w:pPr>
              <w:rPr>
                <w:sz w:val="20"/>
                <w:szCs w:val="20"/>
              </w:rPr>
            </w:pPr>
            <w:r w:rsidRPr="00F96691">
              <w:rPr>
                <w:sz w:val="20"/>
                <w:szCs w:val="20"/>
              </w:rPr>
              <w:t>- 6шт.</w:t>
            </w:r>
          </w:p>
          <w:p w:rsidR="00D95B14" w:rsidRPr="00F96691" w:rsidRDefault="00D95B14" w:rsidP="007E0F8E">
            <w:pPr>
              <w:rPr>
                <w:sz w:val="20"/>
                <w:szCs w:val="20"/>
              </w:rPr>
            </w:pPr>
            <w:r w:rsidRPr="00F96691">
              <w:rPr>
                <w:sz w:val="20"/>
                <w:szCs w:val="20"/>
              </w:rPr>
              <w:t xml:space="preserve">Проектор </w:t>
            </w:r>
          </w:p>
          <w:p w:rsidR="00D95B14" w:rsidRPr="00F96691" w:rsidRDefault="00D95B14" w:rsidP="007E0F8E">
            <w:pPr>
              <w:rPr>
                <w:sz w:val="20"/>
                <w:szCs w:val="20"/>
              </w:rPr>
            </w:pPr>
            <w:r w:rsidRPr="00F96691">
              <w:rPr>
                <w:sz w:val="20"/>
                <w:szCs w:val="20"/>
              </w:rPr>
              <w:t>Экран</w:t>
            </w:r>
          </w:p>
          <w:p w:rsidR="00D95B14" w:rsidRPr="00656598" w:rsidRDefault="00D95B14" w:rsidP="007E0F8E">
            <w:pPr>
              <w:jc w:val="both"/>
              <w:rPr>
                <w:sz w:val="20"/>
                <w:szCs w:val="20"/>
              </w:rPr>
            </w:pPr>
          </w:p>
        </w:tc>
      </w:tr>
      <w:tr w:rsidR="00D95B14" w:rsidRPr="00486CAC" w:rsidTr="007E0F8E">
        <w:tc>
          <w:tcPr>
            <w:tcW w:w="3969" w:type="dxa"/>
          </w:tcPr>
          <w:p w:rsidR="00D95B14" w:rsidRPr="00F96691" w:rsidRDefault="00D95B14" w:rsidP="007E0F8E">
            <w:pPr>
              <w:rPr>
                <w:rFonts w:eastAsia="Times New Roman"/>
                <w:sz w:val="20"/>
                <w:szCs w:val="20"/>
              </w:rPr>
            </w:pPr>
            <w:r w:rsidRPr="00F96691">
              <w:rPr>
                <w:rFonts w:eastAsia="Times New Roman"/>
                <w:sz w:val="20"/>
                <w:szCs w:val="20"/>
              </w:rPr>
              <w:t>Аудитория для самостоятельной работы студентов:</w:t>
            </w:r>
          </w:p>
          <w:p w:rsidR="00D95B14" w:rsidRPr="00656598" w:rsidRDefault="00D95B14" w:rsidP="007E0F8E">
            <w:pPr>
              <w:rPr>
                <w:sz w:val="20"/>
                <w:szCs w:val="20"/>
              </w:rPr>
            </w:pPr>
            <w:r w:rsidRPr="00F96691">
              <w:rPr>
                <w:sz w:val="20"/>
                <w:szCs w:val="20"/>
              </w:rPr>
              <w:t xml:space="preserve">Приморский край, г. Владивосток, </w:t>
            </w:r>
            <w:proofErr w:type="spellStart"/>
            <w:r w:rsidRPr="00F96691">
              <w:rPr>
                <w:sz w:val="20"/>
                <w:szCs w:val="20"/>
              </w:rPr>
              <w:t>Фрунзенский</w:t>
            </w:r>
            <w:proofErr w:type="spellEnd"/>
            <w:r w:rsidRPr="00F96691">
              <w:rPr>
                <w:sz w:val="20"/>
                <w:szCs w:val="20"/>
              </w:rPr>
              <w:t xml:space="preserve"> р-н г. , ул. Алеутская, д. 65б, Этаж 3, зл.411</w:t>
            </w:r>
          </w:p>
        </w:tc>
        <w:tc>
          <w:tcPr>
            <w:tcW w:w="5380" w:type="dxa"/>
          </w:tcPr>
          <w:p w:rsidR="00D95B14" w:rsidRPr="00656598" w:rsidRDefault="00D95B14" w:rsidP="007E0F8E">
            <w:pPr>
              <w:jc w:val="both"/>
              <w:rPr>
                <w:sz w:val="20"/>
                <w:szCs w:val="20"/>
              </w:rPr>
            </w:pPr>
            <w:r w:rsidRPr="00F96691">
              <w:rPr>
                <w:sz w:val="20"/>
                <w:szCs w:val="20"/>
              </w:rPr>
              <w:t>Персональные системы для читальных залов терминала – 15 шт.</w:t>
            </w:r>
          </w:p>
        </w:tc>
      </w:tr>
      <w:tr w:rsidR="00D95B14" w:rsidRPr="00486CAC" w:rsidTr="007E0F8E">
        <w:tc>
          <w:tcPr>
            <w:tcW w:w="3969" w:type="dxa"/>
            <w:vAlign w:val="center"/>
          </w:tcPr>
          <w:p w:rsidR="00D95B14" w:rsidRPr="00B810C8" w:rsidRDefault="00D95B14" w:rsidP="007E0F8E">
            <w:pPr>
              <w:rPr>
                <w:color w:val="212121"/>
                <w:sz w:val="20"/>
                <w:szCs w:val="20"/>
              </w:rPr>
            </w:pPr>
            <w:r w:rsidRPr="00B810C8">
              <w:rPr>
                <w:color w:val="212121"/>
                <w:sz w:val="20"/>
                <w:szCs w:val="20"/>
              </w:rPr>
              <w:t xml:space="preserve">Аудитория для самостоятельной работы </w:t>
            </w:r>
            <w:r>
              <w:rPr>
                <w:color w:val="212121"/>
                <w:sz w:val="20"/>
                <w:szCs w:val="20"/>
              </w:rPr>
              <w:t>обучающихся</w:t>
            </w:r>
            <w:r w:rsidRPr="00B810C8">
              <w:rPr>
                <w:color w:val="212121"/>
                <w:sz w:val="20"/>
                <w:szCs w:val="20"/>
              </w:rPr>
              <w:t>:</w:t>
            </w:r>
          </w:p>
          <w:p w:rsidR="00D95B14" w:rsidRPr="00656598" w:rsidRDefault="00D95B14" w:rsidP="007E0F8E">
            <w:pPr>
              <w:rPr>
                <w:sz w:val="20"/>
                <w:szCs w:val="20"/>
              </w:rPr>
            </w:pPr>
            <w:r w:rsidRPr="00B810C8">
              <w:rPr>
                <w:color w:val="212121"/>
                <w:sz w:val="20"/>
                <w:szCs w:val="20"/>
              </w:rPr>
              <w:t>Приморский край, г</w:t>
            </w:r>
            <w:r>
              <w:rPr>
                <w:color w:val="212121"/>
                <w:sz w:val="20"/>
                <w:szCs w:val="20"/>
              </w:rPr>
              <w:t xml:space="preserve">. Владивосток, </w:t>
            </w:r>
            <w:proofErr w:type="spellStart"/>
            <w:r>
              <w:rPr>
                <w:color w:val="212121"/>
                <w:sz w:val="20"/>
                <w:szCs w:val="20"/>
              </w:rPr>
              <w:t>Фрунзенский</w:t>
            </w:r>
            <w:proofErr w:type="spellEnd"/>
            <w:r>
              <w:rPr>
                <w:color w:val="212121"/>
                <w:sz w:val="20"/>
                <w:szCs w:val="20"/>
              </w:rPr>
              <w:t xml:space="preserve"> р-н</w:t>
            </w:r>
            <w:r w:rsidRPr="00B810C8">
              <w:rPr>
                <w:color w:val="212121"/>
                <w:sz w:val="20"/>
                <w:szCs w:val="20"/>
              </w:rPr>
              <w:t xml:space="preserve">, Русский Остров, ул. </w:t>
            </w:r>
            <w:r w:rsidRPr="003D7015">
              <w:rPr>
                <w:color w:val="212121"/>
                <w:sz w:val="20"/>
                <w:szCs w:val="20"/>
              </w:rPr>
              <w:t xml:space="preserve">Аякс, п, д. 10, </w:t>
            </w:r>
            <w:proofErr w:type="spellStart"/>
            <w:r w:rsidRPr="003D7015">
              <w:rPr>
                <w:color w:val="212121"/>
                <w:sz w:val="20"/>
                <w:szCs w:val="20"/>
              </w:rPr>
              <w:t>кор</w:t>
            </w:r>
            <w:proofErr w:type="spellEnd"/>
            <w:r w:rsidRPr="003D7015">
              <w:rPr>
                <w:color w:val="212121"/>
                <w:sz w:val="20"/>
                <w:szCs w:val="20"/>
              </w:rPr>
              <w:t xml:space="preserve">., Этаж </w:t>
            </w:r>
            <w:r w:rsidRPr="003D7015">
              <w:rPr>
                <w:color w:val="212121"/>
                <w:sz w:val="20"/>
                <w:szCs w:val="20"/>
                <w:lang w:val="en-US"/>
              </w:rPr>
              <w:t>5</w:t>
            </w:r>
            <w:r w:rsidRPr="003D7015">
              <w:rPr>
                <w:color w:val="212121"/>
                <w:sz w:val="20"/>
                <w:szCs w:val="20"/>
              </w:rPr>
              <w:t xml:space="preserve">, </w:t>
            </w:r>
            <w:proofErr w:type="spellStart"/>
            <w:r w:rsidRPr="003D7015">
              <w:rPr>
                <w:color w:val="212121"/>
                <w:sz w:val="20"/>
                <w:szCs w:val="20"/>
              </w:rPr>
              <w:t>каб</w:t>
            </w:r>
            <w:proofErr w:type="spellEnd"/>
            <w:r w:rsidRPr="003D7015">
              <w:rPr>
                <w:color w:val="212121"/>
                <w:sz w:val="20"/>
                <w:szCs w:val="20"/>
              </w:rPr>
              <w:t>.</w:t>
            </w:r>
            <w:r w:rsidRPr="003D7015">
              <w:rPr>
                <w:color w:val="212121"/>
                <w:sz w:val="20"/>
                <w:szCs w:val="20"/>
                <w:lang w:val="en-US"/>
              </w:rPr>
              <w:t>D574</w:t>
            </w:r>
          </w:p>
        </w:tc>
        <w:tc>
          <w:tcPr>
            <w:tcW w:w="5380" w:type="dxa"/>
          </w:tcPr>
          <w:p w:rsidR="00D95B14" w:rsidRPr="003D7015" w:rsidRDefault="00D95B14" w:rsidP="007E0F8E">
            <w:pPr>
              <w:rPr>
                <w:sz w:val="20"/>
                <w:szCs w:val="20"/>
                <w:lang w:val="en-US"/>
              </w:rPr>
            </w:pPr>
            <w:r w:rsidRPr="003D7015">
              <w:rPr>
                <w:sz w:val="20"/>
                <w:szCs w:val="20"/>
              </w:rPr>
              <w:t>Моноблок</w:t>
            </w:r>
            <w:r w:rsidRPr="003D7015">
              <w:rPr>
                <w:sz w:val="20"/>
                <w:szCs w:val="20"/>
                <w:lang w:val="en-US"/>
              </w:rPr>
              <w:t> Lenovo C360G-i34164G500UDK – 15 </w:t>
            </w:r>
            <w:proofErr w:type="spellStart"/>
            <w:r w:rsidRPr="003D7015">
              <w:rPr>
                <w:sz w:val="20"/>
                <w:szCs w:val="20"/>
              </w:rPr>
              <w:t>шт</w:t>
            </w:r>
            <w:proofErr w:type="spellEnd"/>
            <w:r w:rsidRPr="003D7015">
              <w:rPr>
                <w:sz w:val="20"/>
                <w:szCs w:val="20"/>
                <w:lang w:val="en-US"/>
              </w:rPr>
              <w:t>.</w:t>
            </w:r>
          </w:p>
          <w:p w:rsidR="00D95B14" w:rsidRPr="003D7015" w:rsidRDefault="00D95B14" w:rsidP="007E0F8E">
            <w:pPr>
              <w:rPr>
                <w:sz w:val="20"/>
                <w:szCs w:val="20"/>
              </w:rPr>
            </w:pPr>
            <w:r w:rsidRPr="003D7015">
              <w:rPr>
                <w:sz w:val="20"/>
                <w:szCs w:val="20"/>
              </w:rPr>
              <w:t xml:space="preserve">Интегрированный сенсорный дисплей </w:t>
            </w:r>
            <w:proofErr w:type="spellStart"/>
            <w:r w:rsidRPr="003D7015">
              <w:rPr>
                <w:sz w:val="20"/>
                <w:szCs w:val="20"/>
              </w:rPr>
              <w:t>Polymedia</w:t>
            </w:r>
            <w:proofErr w:type="spellEnd"/>
            <w:r w:rsidRPr="003D7015">
              <w:rPr>
                <w:sz w:val="20"/>
                <w:szCs w:val="20"/>
              </w:rPr>
              <w:t xml:space="preserve"> </w:t>
            </w:r>
            <w:proofErr w:type="spellStart"/>
            <w:proofErr w:type="gramStart"/>
            <w:r w:rsidRPr="003D7015">
              <w:rPr>
                <w:sz w:val="20"/>
                <w:szCs w:val="20"/>
              </w:rPr>
              <w:t>FlipBox</w:t>
            </w:r>
            <w:proofErr w:type="spellEnd"/>
            <w:r w:rsidRPr="003D7015">
              <w:rPr>
                <w:sz w:val="20"/>
                <w:szCs w:val="20"/>
              </w:rPr>
              <w:t>  -</w:t>
            </w:r>
            <w:proofErr w:type="gramEnd"/>
            <w:r w:rsidRPr="003D7015">
              <w:rPr>
                <w:sz w:val="20"/>
                <w:szCs w:val="20"/>
              </w:rPr>
              <w:t xml:space="preserve"> 1 шт.</w:t>
            </w:r>
          </w:p>
          <w:p w:rsidR="00D95B14" w:rsidRPr="00656598" w:rsidRDefault="00D95B14" w:rsidP="007E0F8E">
            <w:pPr>
              <w:jc w:val="both"/>
              <w:rPr>
                <w:sz w:val="20"/>
                <w:szCs w:val="20"/>
              </w:rPr>
            </w:pPr>
            <w:r w:rsidRPr="003D7015">
              <w:rPr>
                <w:sz w:val="20"/>
                <w:szCs w:val="20"/>
              </w:rPr>
              <w:t>Копир-принтер-цветной сканер в e-</w:t>
            </w:r>
            <w:proofErr w:type="spellStart"/>
            <w:r w:rsidRPr="003D7015">
              <w:rPr>
                <w:sz w:val="20"/>
                <w:szCs w:val="20"/>
              </w:rPr>
              <w:t>mail</w:t>
            </w:r>
            <w:proofErr w:type="spellEnd"/>
            <w:r w:rsidRPr="003D7015">
              <w:rPr>
                <w:sz w:val="20"/>
                <w:szCs w:val="20"/>
              </w:rPr>
              <w:t xml:space="preserve"> с 4 лотками </w:t>
            </w:r>
            <w:proofErr w:type="spellStart"/>
            <w:r w:rsidRPr="003D7015">
              <w:rPr>
                <w:sz w:val="20"/>
                <w:szCs w:val="20"/>
              </w:rPr>
              <w:t>Xerox</w:t>
            </w:r>
            <w:proofErr w:type="spellEnd"/>
            <w:r w:rsidRPr="003D7015">
              <w:rPr>
                <w:sz w:val="20"/>
                <w:szCs w:val="20"/>
              </w:rPr>
              <w:t xml:space="preserve"> </w:t>
            </w:r>
            <w:proofErr w:type="spellStart"/>
            <w:r w:rsidRPr="003D7015">
              <w:rPr>
                <w:sz w:val="20"/>
                <w:szCs w:val="20"/>
              </w:rPr>
              <w:t>WorkCentre</w:t>
            </w:r>
            <w:proofErr w:type="spellEnd"/>
            <w:r w:rsidRPr="003D7015">
              <w:rPr>
                <w:sz w:val="20"/>
                <w:szCs w:val="20"/>
              </w:rPr>
              <w:t xml:space="preserve"> 5330 (WC5330C – 1 шт.</w:t>
            </w:r>
          </w:p>
        </w:tc>
      </w:tr>
      <w:tr w:rsidR="00D95B14" w:rsidRPr="00486CAC" w:rsidTr="007E0F8E">
        <w:tc>
          <w:tcPr>
            <w:tcW w:w="3969" w:type="dxa"/>
          </w:tcPr>
          <w:p w:rsidR="00D95B14" w:rsidRPr="00F96691" w:rsidRDefault="00D95B14" w:rsidP="007E0F8E">
            <w:pPr>
              <w:rPr>
                <w:rFonts w:eastAsia="Times New Roman"/>
                <w:sz w:val="20"/>
                <w:szCs w:val="20"/>
              </w:rPr>
            </w:pPr>
            <w:r w:rsidRPr="00F96691">
              <w:rPr>
                <w:rFonts w:eastAsia="Times New Roman"/>
                <w:sz w:val="20"/>
                <w:szCs w:val="20"/>
              </w:rPr>
              <w:t>Аудитория для самостоятельной работы студентов:</w:t>
            </w:r>
          </w:p>
          <w:p w:rsidR="00D95B14" w:rsidRPr="00656598" w:rsidRDefault="00D95B14" w:rsidP="007E0F8E">
            <w:pPr>
              <w:rPr>
                <w:sz w:val="20"/>
                <w:szCs w:val="20"/>
              </w:rPr>
            </w:pPr>
            <w:r w:rsidRPr="00F96691">
              <w:rPr>
                <w:rFonts w:eastAsia="Times New Roman"/>
                <w:sz w:val="20"/>
                <w:szCs w:val="20"/>
              </w:rPr>
              <w:t xml:space="preserve">Приморский край, г. Владивосток, </w:t>
            </w:r>
            <w:proofErr w:type="spellStart"/>
            <w:r w:rsidRPr="00F96691">
              <w:rPr>
                <w:rFonts w:eastAsia="Times New Roman"/>
                <w:sz w:val="20"/>
                <w:szCs w:val="20"/>
              </w:rPr>
              <w:t>Фрунзенский</w:t>
            </w:r>
            <w:proofErr w:type="spellEnd"/>
            <w:r w:rsidRPr="00F96691">
              <w:rPr>
                <w:rFonts w:eastAsia="Times New Roman"/>
                <w:sz w:val="20"/>
                <w:szCs w:val="20"/>
              </w:rPr>
              <w:t xml:space="preserve"> р-н </w:t>
            </w:r>
            <w:proofErr w:type="gramStart"/>
            <w:r w:rsidRPr="00F96691">
              <w:rPr>
                <w:rFonts w:eastAsia="Times New Roman"/>
                <w:sz w:val="20"/>
                <w:szCs w:val="20"/>
              </w:rPr>
              <w:t>г. ,</w:t>
            </w:r>
            <w:proofErr w:type="gramEnd"/>
            <w:r w:rsidRPr="00F96691">
              <w:rPr>
                <w:rFonts w:eastAsia="Times New Roman"/>
                <w:sz w:val="20"/>
                <w:szCs w:val="20"/>
              </w:rPr>
              <w:t xml:space="preserve"> Русский Остров, ул. Аякс, п, д. 10, </w:t>
            </w:r>
            <w:proofErr w:type="spellStart"/>
            <w:r w:rsidRPr="00F96691">
              <w:rPr>
                <w:rFonts w:eastAsia="Times New Roman"/>
                <w:sz w:val="20"/>
                <w:szCs w:val="20"/>
              </w:rPr>
              <w:t>кор</w:t>
            </w:r>
            <w:proofErr w:type="spellEnd"/>
            <w:r w:rsidRPr="00F96691">
              <w:rPr>
                <w:rFonts w:eastAsia="Times New Roman"/>
                <w:sz w:val="20"/>
                <w:szCs w:val="20"/>
              </w:rPr>
              <w:t>. A (Лит. П), Этаж 10, каб.A1042</w:t>
            </w:r>
          </w:p>
        </w:tc>
        <w:tc>
          <w:tcPr>
            <w:tcW w:w="5380" w:type="dxa"/>
          </w:tcPr>
          <w:p w:rsidR="00D95B14" w:rsidRPr="00F96691" w:rsidRDefault="00D95B14" w:rsidP="007E0F8E">
            <w:pPr>
              <w:rPr>
                <w:rFonts w:eastAsia="Times New Roman"/>
                <w:sz w:val="20"/>
                <w:szCs w:val="20"/>
                <w:lang w:val="en-US"/>
              </w:rPr>
            </w:pPr>
            <w:r w:rsidRPr="00F96691">
              <w:rPr>
                <w:rFonts w:eastAsia="Times New Roman"/>
                <w:sz w:val="20"/>
                <w:szCs w:val="20"/>
              </w:rPr>
              <w:t>Моноблок</w:t>
            </w:r>
            <w:r w:rsidRPr="00F96691">
              <w:rPr>
                <w:rFonts w:eastAsia="Times New Roman"/>
                <w:sz w:val="20"/>
                <w:szCs w:val="20"/>
                <w:lang w:val="en-US"/>
              </w:rPr>
              <w:t xml:space="preserve"> Lenovo C360G-i34164G500UDK – 5 </w:t>
            </w:r>
            <w:proofErr w:type="spellStart"/>
            <w:r w:rsidRPr="00F96691">
              <w:rPr>
                <w:rFonts w:eastAsia="Times New Roman"/>
                <w:sz w:val="20"/>
                <w:szCs w:val="20"/>
              </w:rPr>
              <w:t>шт</w:t>
            </w:r>
            <w:proofErr w:type="spellEnd"/>
            <w:r w:rsidRPr="00F96691">
              <w:rPr>
                <w:rFonts w:eastAsia="Times New Roman"/>
                <w:sz w:val="20"/>
                <w:szCs w:val="20"/>
                <w:lang w:val="en-US"/>
              </w:rPr>
              <w:t>.</w:t>
            </w:r>
          </w:p>
          <w:p w:rsidR="00D95B14" w:rsidRPr="00F96691" w:rsidRDefault="00D95B14" w:rsidP="007E0F8E">
            <w:pPr>
              <w:rPr>
                <w:rFonts w:eastAsia="Times New Roman"/>
                <w:sz w:val="20"/>
                <w:szCs w:val="20"/>
                <w:lang w:val="en-US"/>
              </w:rPr>
            </w:pPr>
          </w:p>
          <w:p w:rsidR="00D95B14" w:rsidRPr="00656598" w:rsidRDefault="00D95B14" w:rsidP="007E0F8E">
            <w:pPr>
              <w:jc w:val="both"/>
              <w:rPr>
                <w:sz w:val="20"/>
                <w:szCs w:val="20"/>
              </w:rPr>
            </w:pPr>
            <w:r w:rsidRPr="00F96691">
              <w:rPr>
                <w:rFonts w:eastAsia="Times New Roman"/>
                <w:sz w:val="20"/>
                <w:szCs w:val="20"/>
              </w:rPr>
              <w:t>Копир-принтер-цветной сканер в e-</w:t>
            </w:r>
            <w:proofErr w:type="spellStart"/>
            <w:r w:rsidRPr="00F96691">
              <w:rPr>
                <w:rFonts w:eastAsia="Times New Roman"/>
                <w:sz w:val="20"/>
                <w:szCs w:val="20"/>
              </w:rPr>
              <w:t>mail</w:t>
            </w:r>
            <w:proofErr w:type="spellEnd"/>
            <w:r w:rsidRPr="00F96691">
              <w:rPr>
                <w:rFonts w:eastAsia="Times New Roman"/>
                <w:sz w:val="20"/>
                <w:szCs w:val="20"/>
              </w:rPr>
              <w:t xml:space="preserve"> с 4 лотками </w:t>
            </w:r>
            <w:proofErr w:type="spellStart"/>
            <w:r w:rsidRPr="00F96691">
              <w:rPr>
                <w:rFonts w:eastAsia="Times New Roman"/>
                <w:sz w:val="20"/>
                <w:szCs w:val="20"/>
              </w:rPr>
              <w:t>Xerox</w:t>
            </w:r>
            <w:proofErr w:type="spellEnd"/>
            <w:r w:rsidRPr="00F96691">
              <w:rPr>
                <w:rFonts w:eastAsia="Times New Roman"/>
                <w:sz w:val="20"/>
                <w:szCs w:val="20"/>
              </w:rPr>
              <w:t xml:space="preserve"> </w:t>
            </w:r>
            <w:proofErr w:type="spellStart"/>
            <w:r w:rsidRPr="00F96691">
              <w:rPr>
                <w:rFonts w:eastAsia="Times New Roman"/>
                <w:sz w:val="20"/>
                <w:szCs w:val="20"/>
              </w:rPr>
              <w:t>WorkCentre</w:t>
            </w:r>
            <w:proofErr w:type="spellEnd"/>
            <w:r w:rsidRPr="00F96691">
              <w:rPr>
                <w:rFonts w:eastAsia="Times New Roman"/>
                <w:sz w:val="20"/>
                <w:szCs w:val="20"/>
              </w:rPr>
              <w:t xml:space="preserve"> 5330 (WC5330C</w:t>
            </w:r>
          </w:p>
        </w:tc>
      </w:tr>
    </w:tbl>
    <w:p w:rsidR="00D95B14" w:rsidRPr="004C7306" w:rsidRDefault="00D95B14" w:rsidP="00D95B14">
      <w:pPr>
        <w:spacing w:line="276" w:lineRule="auto"/>
        <w:jc w:val="both"/>
        <w:rPr>
          <w:b/>
          <w:sz w:val="28"/>
          <w:szCs w:val="28"/>
        </w:rPr>
      </w:pPr>
    </w:p>
    <w:p w:rsidR="00D95B14" w:rsidRPr="00591028" w:rsidRDefault="004242E6" w:rsidP="00D95B14">
      <w:pPr>
        <w:spacing w:line="276" w:lineRule="auto"/>
        <w:jc w:val="both"/>
        <w:rPr>
          <w:b/>
          <w:sz w:val="28"/>
          <w:szCs w:val="28"/>
        </w:rPr>
      </w:pPr>
      <w:r>
        <w:rPr>
          <w:b/>
          <w:sz w:val="28"/>
          <w:szCs w:val="28"/>
        </w:rPr>
        <w:t>8</w:t>
      </w:r>
      <w:r w:rsidR="00D95B14">
        <w:rPr>
          <w:b/>
          <w:sz w:val="28"/>
          <w:szCs w:val="28"/>
        </w:rPr>
        <w:t xml:space="preserve">. </w:t>
      </w:r>
      <w:r w:rsidR="00D95B14" w:rsidRPr="00591028">
        <w:rPr>
          <w:b/>
          <w:sz w:val="28"/>
          <w:szCs w:val="28"/>
        </w:rPr>
        <w:t xml:space="preserve">Методические указания для обучающихся по освоению дисциплины </w:t>
      </w:r>
    </w:p>
    <w:p w:rsidR="00D95B14" w:rsidRDefault="00D95B14" w:rsidP="00D95B14">
      <w:pPr>
        <w:pStyle w:val="ac"/>
        <w:spacing w:line="276" w:lineRule="auto"/>
        <w:ind w:left="360"/>
        <w:jc w:val="both"/>
        <w:rPr>
          <w:b/>
          <w:sz w:val="28"/>
          <w:szCs w:val="28"/>
        </w:rPr>
      </w:pPr>
    </w:p>
    <w:p w:rsidR="00D95B14" w:rsidRPr="004242E6" w:rsidRDefault="00D95B14" w:rsidP="004242E6">
      <w:pPr>
        <w:pStyle w:val="ac"/>
        <w:numPr>
          <w:ilvl w:val="1"/>
          <w:numId w:val="19"/>
        </w:numPr>
        <w:spacing w:line="276" w:lineRule="auto"/>
        <w:jc w:val="both"/>
        <w:rPr>
          <w:b/>
          <w:sz w:val="28"/>
          <w:szCs w:val="28"/>
        </w:rPr>
      </w:pPr>
      <w:r w:rsidRPr="004242E6">
        <w:rPr>
          <w:rFonts w:ascii="TimesNewRoman??????????" w:eastAsiaTheme="minorHAnsi" w:hAnsi="TimesNewRoman??????????" w:cs="TimesNewRoman??????????"/>
          <w:b/>
          <w:sz w:val="28"/>
          <w:szCs w:val="28"/>
          <w:lang w:eastAsia="en-US"/>
        </w:rPr>
        <w:t xml:space="preserve"> Планирование и организация времени, необходимого для изучения дисциплины.</w:t>
      </w:r>
    </w:p>
    <w:p w:rsidR="00D95B14" w:rsidRPr="004D02B1"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4D02B1">
        <w:rPr>
          <w:rFonts w:ascii="TimesNewRoman???????" w:eastAsiaTheme="minorHAnsi" w:hAnsi="TimesNewRoman???????" w:cs="TimesNewRoman???????"/>
          <w:sz w:val="28"/>
          <w:szCs w:val="28"/>
          <w:lang w:eastAsia="en-US"/>
        </w:rPr>
        <w:t>Важным условием успешного освоения дисциплины</w:t>
      </w:r>
      <w:r>
        <w:rPr>
          <w:rFonts w:ascii="TimesNewRoman???????" w:eastAsiaTheme="minorHAnsi" w:hAnsi="TimesNewRoman???????" w:cs="TimesNewRoman???????"/>
          <w:sz w:val="28"/>
          <w:szCs w:val="28"/>
          <w:lang w:eastAsia="en-US"/>
        </w:rPr>
        <w:t xml:space="preserve"> «Банковский надзор»</w:t>
      </w:r>
      <w:r w:rsidRPr="004D02B1">
        <w:rPr>
          <w:rFonts w:ascii="TimesNewRoman???????" w:eastAsiaTheme="minorHAnsi" w:hAnsi="TimesNewRoman???????" w:cs="TimesNewRoman???????"/>
          <w:sz w:val="28"/>
          <w:szCs w:val="28"/>
          <w:lang w:eastAsia="en-US"/>
        </w:rPr>
        <w:t xml:space="preserve"> является создание системы правильной организации труда, позволяющей распределить учебную нагрузку равномерно в соответствии с графиком образовательного процесса.</w:t>
      </w:r>
    </w:p>
    <w:p w:rsidR="00D95B14" w:rsidRPr="004D02B1"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4D02B1">
        <w:rPr>
          <w:rFonts w:ascii="TimesNewRoman???????" w:eastAsiaTheme="minorHAnsi" w:hAnsi="TimesNewRoman???????" w:cs="TimesNewRoman???????"/>
          <w:sz w:val="28"/>
          <w:szCs w:val="28"/>
          <w:lang w:eastAsia="en-US"/>
        </w:rPr>
        <w:t>Большую помощь в этом может оказать составление плана работы на семестр, месяц, неделю, день.</w:t>
      </w:r>
      <w:r>
        <w:rPr>
          <w:rFonts w:ascii="TimesNewRoman???????" w:eastAsiaTheme="minorHAnsi" w:hAnsi="TimesNewRoman???????" w:cs="TimesNewRoman???????"/>
          <w:sz w:val="28"/>
          <w:szCs w:val="28"/>
          <w:lang w:eastAsia="en-US"/>
        </w:rPr>
        <w:t xml:space="preserve"> </w:t>
      </w:r>
      <w:r w:rsidRPr="004D02B1">
        <w:rPr>
          <w:rFonts w:ascii="TimesNewRoman???????" w:eastAsiaTheme="minorHAnsi" w:hAnsi="TimesNewRoman???????" w:cs="TimesNewRoman???????"/>
          <w:sz w:val="28"/>
          <w:szCs w:val="28"/>
          <w:lang w:eastAsia="en-US"/>
        </w:rPr>
        <w:t>С вечера всегда надо распределять работу на завтрашний день.</w:t>
      </w:r>
      <w:r>
        <w:rPr>
          <w:rFonts w:ascii="TimesNewRoman???????" w:eastAsiaTheme="minorHAnsi" w:hAnsi="TimesNewRoman???????" w:cs="TimesNewRoman???????"/>
          <w:sz w:val="28"/>
          <w:szCs w:val="28"/>
          <w:lang w:eastAsia="en-US"/>
        </w:rPr>
        <w:t xml:space="preserve"> План работы следует составлять с учетом объема информации, который можно проанализировать в учебниках и учебных пособиях по дисциплине «Банковский надзор». </w:t>
      </w:r>
      <w:r w:rsidRPr="004D02B1">
        <w:rPr>
          <w:rFonts w:ascii="TimesNewRoman???????" w:eastAsiaTheme="minorHAnsi" w:hAnsi="TimesNewRoman???????" w:cs="TimesNewRoman???????"/>
          <w:sz w:val="28"/>
          <w:szCs w:val="28"/>
          <w:lang w:eastAsia="en-US"/>
        </w:rPr>
        <w:t>В конце каждого дня целесообразно подвести итог работы</w:t>
      </w:r>
      <w:r>
        <w:rPr>
          <w:rFonts w:ascii="TimesNewRoman???????" w:eastAsiaTheme="minorHAnsi" w:hAnsi="TimesNewRoman???????" w:cs="TimesNewRoman???????"/>
          <w:sz w:val="28"/>
          <w:szCs w:val="28"/>
          <w:lang w:eastAsia="en-US"/>
        </w:rPr>
        <w:t>.</w:t>
      </w:r>
      <w:r w:rsidRPr="004D02B1">
        <w:rPr>
          <w:rFonts w:ascii="TimesNewRoman???????" w:eastAsiaTheme="minorHAnsi" w:hAnsi="TimesNewRoman???????" w:cs="TimesNewRoman???????"/>
          <w:sz w:val="28"/>
          <w:szCs w:val="28"/>
          <w:lang w:eastAsia="en-US"/>
        </w:rPr>
        <w:t xml:space="preserve"> </w:t>
      </w:r>
    </w:p>
    <w:p w:rsidR="00D95B14" w:rsidRPr="004D02B1"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4D02B1">
        <w:rPr>
          <w:rFonts w:ascii="TimesNewRoman???????" w:eastAsiaTheme="minorHAnsi" w:hAnsi="TimesNewRoman???????" w:cs="TimesNewRoman???????"/>
          <w:sz w:val="28"/>
          <w:szCs w:val="28"/>
          <w:lang w:eastAsia="en-US"/>
        </w:rPr>
        <w:t>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w:t>
      </w:r>
    </w:p>
    <w:p w:rsidR="00D95B14" w:rsidRDefault="00D95B14" w:rsidP="00D95B14">
      <w:pPr>
        <w:autoSpaceDE w:val="0"/>
        <w:autoSpaceDN w:val="0"/>
        <w:adjustRightInd w:val="0"/>
        <w:spacing w:line="276" w:lineRule="auto"/>
        <w:jc w:val="both"/>
        <w:rPr>
          <w:rFonts w:ascii="TimesNewRoman???????" w:eastAsiaTheme="minorHAnsi" w:hAnsi="TimesNewRoman???????" w:cs="TimesNewRoman???????"/>
          <w:sz w:val="28"/>
          <w:szCs w:val="28"/>
          <w:lang w:eastAsia="en-US"/>
        </w:rPr>
      </w:pPr>
    </w:p>
    <w:p w:rsidR="00D95B14" w:rsidRPr="004242E6" w:rsidRDefault="00D95B14" w:rsidP="004242E6">
      <w:pPr>
        <w:pStyle w:val="ac"/>
        <w:numPr>
          <w:ilvl w:val="1"/>
          <w:numId w:val="19"/>
        </w:numPr>
        <w:autoSpaceDE w:val="0"/>
        <w:autoSpaceDN w:val="0"/>
        <w:adjustRightInd w:val="0"/>
        <w:spacing w:line="276" w:lineRule="auto"/>
        <w:jc w:val="both"/>
        <w:rPr>
          <w:rFonts w:ascii="TimesNewRoman???????" w:eastAsiaTheme="minorHAnsi" w:hAnsi="TimesNewRoman???????" w:cs="TimesNewRoman???????"/>
          <w:b/>
          <w:sz w:val="28"/>
          <w:szCs w:val="28"/>
          <w:lang w:eastAsia="en-US"/>
        </w:rPr>
      </w:pPr>
      <w:r w:rsidRPr="004242E6">
        <w:rPr>
          <w:rFonts w:ascii="TimesNewRoman??????????" w:eastAsiaTheme="minorHAnsi" w:hAnsi="TimesNewRoman??????????" w:cs="TimesNewRoman??????????"/>
          <w:b/>
          <w:sz w:val="28"/>
          <w:szCs w:val="28"/>
          <w:lang w:eastAsia="en-US"/>
        </w:rPr>
        <w:t>Подготовка к практическим занятиям</w:t>
      </w:r>
      <w:r w:rsidRPr="004242E6">
        <w:rPr>
          <w:rFonts w:ascii="TimesNewRoman???????" w:eastAsiaTheme="minorHAnsi" w:hAnsi="TimesNewRoman???????" w:cs="TimesNewRoman???????"/>
          <w:b/>
          <w:sz w:val="28"/>
          <w:szCs w:val="28"/>
          <w:lang w:eastAsia="en-US"/>
        </w:rPr>
        <w:t>.</w:t>
      </w:r>
    </w:p>
    <w:p w:rsidR="00D95B14" w:rsidRPr="008C2C23"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C2C23">
        <w:rPr>
          <w:rFonts w:ascii="TimesNewRoman???????" w:eastAsiaTheme="minorHAnsi" w:hAnsi="TimesNewRoman???????" w:cs="TimesNewRoman???????"/>
          <w:sz w:val="28"/>
          <w:szCs w:val="28"/>
          <w:lang w:eastAsia="en-US"/>
        </w:rPr>
        <w:t xml:space="preserve">Подготовку к каждому практическому занятию </w:t>
      </w:r>
      <w:r>
        <w:rPr>
          <w:rFonts w:ascii="TimesNewRoman???????" w:eastAsiaTheme="minorHAnsi" w:hAnsi="TimesNewRoman???????" w:cs="TimesNewRoman???????"/>
          <w:sz w:val="28"/>
          <w:szCs w:val="28"/>
          <w:lang w:eastAsia="en-US"/>
        </w:rPr>
        <w:t xml:space="preserve">по дисциплине «Банковский надзор» </w:t>
      </w:r>
      <w:r w:rsidRPr="008C2C23">
        <w:rPr>
          <w:rFonts w:ascii="TimesNewRoman???????" w:eastAsiaTheme="minorHAnsi" w:hAnsi="TimesNewRoman???????" w:cs="TimesNewRoman???????"/>
          <w:sz w:val="28"/>
          <w:szCs w:val="28"/>
          <w:lang w:eastAsia="en-US"/>
        </w:rPr>
        <w:t>студент должен начать с ознакомления с планом</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 xml:space="preserve">практического занятия, который отражает содержание предложенной темы. </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 xml:space="preserve">В зависимости от темы практического занятия студенту </w:t>
      </w:r>
      <w:r w:rsidRPr="008C2C23">
        <w:rPr>
          <w:rFonts w:ascii="TimesNewRoman???????" w:eastAsiaTheme="minorHAnsi" w:hAnsi="TimesNewRoman???????" w:cs="TimesNewRoman???????"/>
          <w:sz w:val="28"/>
          <w:szCs w:val="28"/>
          <w:lang w:eastAsia="en-US"/>
        </w:rPr>
        <w:t xml:space="preserve">необходимо </w:t>
      </w:r>
      <w:r>
        <w:rPr>
          <w:rFonts w:ascii="TimesNewRoman???????" w:eastAsiaTheme="minorHAnsi" w:hAnsi="TimesNewRoman???????" w:cs="TimesNewRoman???????"/>
          <w:sz w:val="28"/>
          <w:szCs w:val="28"/>
          <w:lang w:eastAsia="en-US"/>
        </w:rPr>
        <w:t xml:space="preserve">изучить нормативно-правовую базу и </w:t>
      </w:r>
      <w:r w:rsidRPr="00BE373A">
        <w:rPr>
          <w:rFonts w:ascii="TimesNewRoman???????" w:eastAsiaTheme="minorHAnsi" w:hAnsi="TimesNewRoman???????" w:cs="TimesNewRoman???????"/>
          <w:sz w:val="28"/>
          <w:szCs w:val="28"/>
          <w:lang w:eastAsia="en-US"/>
        </w:rPr>
        <w:t>прочесть на выбор несколько источников из рекомендуемой литературы</w:t>
      </w:r>
      <w:r>
        <w:rPr>
          <w:rFonts w:ascii="TimesNewRoman???????" w:eastAsiaTheme="minorHAnsi" w:hAnsi="TimesNewRoman???????" w:cs="TimesNewRoman???????"/>
          <w:sz w:val="28"/>
          <w:szCs w:val="28"/>
          <w:lang w:eastAsia="en-US"/>
        </w:rPr>
        <w:t xml:space="preserve">. К числу важнейших нормативно-правовых актов, которые подлежат изучению в рамках данной дисциплины, относятся: </w:t>
      </w:r>
      <w:r w:rsidRPr="004A763E">
        <w:rPr>
          <w:rFonts w:ascii="TimesNewRoman???????" w:eastAsiaTheme="minorHAnsi" w:hAnsi="TimesNewRoman???????" w:cs="TimesNewRoman???????"/>
          <w:sz w:val="28"/>
          <w:szCs w:val="28"/>
          <w:lang w:eastAsia="en-US"/>
        </w:rPr>
        <w:t xml:space="preserve">Федеральный закон от 10.07.2002 N 86-ФЗ </w:t>
      </w:r>
      <w:r>
        <w:rPr>
          <w:rFonts w:ascii="TimesNewRoman???????" w:eastAsiaTheme="minorHAnsi" w:hAnsi="TimesNewRoman???????" w:cs="TimesNewRoman???????"/>
          <w:sz w:val="28"/>
          <w:szCs w:val="28"/>
          <w:lang w:eastAsia="en-US"/>
        </w:rPr>
        <w:t>«</w:t>
      </w:r>
      <w:r w:rsidRPr="004A763E">
        <w:rPr>
          <w:rFonts w:ascii="TimesNewRoman???????" w:eastAsiaTheme="minorHAnsi" w:hAnsi="TimesNewRoman???????" w:cs="TimesNewRoman???????"/>
          <w:sz w:val="28"/>
          <w:szCs w:val="28"/>
          <w:lang w:eastAsia="en-US"/>
        </w:rPr>
        <w:t>О Центральном банке Российской Федерации (Банке России)</w:t>
      </w:r>
      <w:r>
        <w:rPr>
          <w:rFonts w:ascii="TimesNewRoman???????" w:eastAsiaTheme="minorHAnsi" w:hAnsi="TimesNewRoman???????" w:cs="TimesNewRoman???????"/>
          <w:sz w:val="28"/>
          <w:szCs w:val="28"/>
          <w:lang w:eastAsia="en-US"/>
        </w:rPr>
        <w:t xml:space="preserve">», </w:t>
      </w:r>
      <w:r w:rsidRPr="004A763E">
        <w:rPr>
          <w:rFonts w:ascii="TimesNewRoman???????" w:eastAsiaTheme="minorHAnsi" w:hAnsi="TimesNewRoman???????" w:cs="TimesNewRoman???????"/>
          <w:sz w:val="28"/>
          <w:szCs w:val="28"/>
          <w:lang w:eastAsia="en-US"/>
        </w:rPr>
        <w:t xml:space="preserve"> Федеральный закон от 02.12.1990 N 395-1</w:t>
      </w:r>
      <w:r>
        <w:rPr>
          <w:rFonts w:ascii="TimesNewRoman???????" w:eastAsiaTheme="minorHAnsi" w:hAnsi="TimesNewRoman???????" w:cs="TimesNewRoman???????"/>
          <w:sz w:val="28"/>
          <w:szCs w:val="28"/>
          <w:lang w:eastAsia="en-US"/>
        </w:rPr>
        <w:t xml:space="preserve"> «</w:t>
      </w:r>
      <w:r w:rsidRPr="004A763E">
        <w:rPr>
          <w:rFonts w:ascii="TimesNewRoman???????" w:eastAsiaTheme="minorHAnsi" w:hAnsi="TimesNewRoman???????" w:cs="TimesNewRoman???????"/>
          <w:sz w:val="28"/>
          <w:szCs w:val="28"/>
          <w:lang w:eastAsia="en-US"/>
        </w:rPr>
        <w:t>О банках и банковской деятельности</w:t>
      </w:r>
      <w:r>
        <w:rPr>
          <w:rFonts w:ascii="TimesNewRoman???????" w:eastAsiaTheme="minorHAnsi" w:hAnsi="TimesNewRoman???????" w:cs="TimesNewRoman???????"/>
          <w:sz w:val="28"/>
          <w:szCs w:val="28"/>
          <w:lang w:eastAsia="en-US"/>
        </w:rPr>
        <w:t xml:space="preserve">», </w:t>
      </w:r>
      <w:r w:rsidRPr="00363868">
        <w:rPr>
          <w:rFonts w:ascii="TimesNewRoman???????" w:eastAsiaTheme="minorHAnsi" w:hAnsi="TimesNewRoman???????" w:cs="TimesNewRoman???????"/>
          <w:sz w:val="28"/>
          <w:szCs w:val="28"/>
          <w:lang w:eastAsia="en-US"/>
        </w:rPr>
        <w:t>Кодекс Российской Федерации об административных правонарушениях от 30.12.2001 N 195-ФЗ</w:t>
      </w:r>
      <w:r>
        <w:rPr>
          <w:rFonts w:ascii="TimesNewRoman???????" w:eastAsiaTheme="minorHAnsi" w:hAnsi="TimesNewRoman???????" w:cs="TimesNewRoman???????"/>
          <w:sz w:val="28"/>
          <w:szCs w:val="28"/>
          <w:lang w:eastAsia="en-US"/>
        </w:rPr>
        <w:t xml:space="preserve">, </w:t>
      </w:r>
      <w:r w:rsidRPr="00363868">
        <w:rPr>
          <w:rFonts w:ascii="TimesNewRoman???????" w:eastAsiaTheme="minorHAnsi" w:hAnsi="TimesNewRoman???????" w:cs="TimesNewRoman???????"/>
          <w:sz w:val="28"/>
          <w:szCs w:val="28"/>
          <w:lang w:eastAsia="en-US"/>
        </w:rPr>
        <w:t xml:space="preserve">Инструкция Банка России от 05.12.2013 N 147-И </w:t>
      </w:r>
      <w:r>
        <w:rPr>
          <w:rFonts w:ascii="TimesNewRoman???????" w:eastAsiaTheme="minorHAnsi" w:hAnsi="TimesNewRoman???????" w:cs="TimesNewRoman???????"/>
          <w:sz w:val="28"/>
          <w:szCs w:val="28"/>
          <w:lang w:eastAsia="en-US"/>
        </w:rPr>
        <w:t>«О</w:t>
      </w:r>
      <w:r w:rsidRPr="00363868">
        <w:rPr>
          <w:rFonts w:ascii="TimesNewRoman???????" w:eastAsiaTheme="minorHAnsi" w:hAnsi="TimesNewRoman???????" w:cs="TimesNewRoman???????"/>
          <w:sz w:val="28"/>
          <w:szCs w:val="28"/>
          <w:lang w:eastAsia="en-US"/>
        </w:rPr>
        <w:t xml:space="preserve"> порядке проведения проверок кредитных организаций (их филиалов) уполномоченными представителями Центрального банка Российской Федерации (Банка России)</w:t>
      </w:r>
      <w:r>
        <w:rPr>
          <w:rFonts w:ascii="TimesNewRoman???????" w:eastAsiaTheme="minorHAnsi" w:hAnsi="TimesNewRoman???????" w:cs="TimesNewRoman???????"/>
          <w:sz w:val="28"/>
          <w:szCs w:val="28"/>
          <w:lang w:eastAsia="en-US"/>
        </w:rPr>
        <w:t>» и другие.</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 xml:space="preserve">Кроме того, в ходе подготовки к практическому занятию студенту рекомендуется изучить статьи по теме </w:t>
      </w:r>
      <w:r>
        <w:rPr>
          <w:rFonts w:ascii="TimesNewRoman???????" w:eastAsiaTheme="minorHAnsi" w:hAnsi="TimesNewRoman???????" w:cs="TimesNewRoman???????"/>
          <w:sz w:val="28"/>
          <w:szCs w:val="28"/>
          <w:lang w:eastAsia="en-US"/>
        </w:rPr>
        <w:lastRenderedPageBreak/>
        <w:t>занятия из таких журналов, как «Банковское право», «Вестник Банка России», «Деньги и кредит», а также информацию из электронных ресурсов, в частности, официального сайта Центрального Банка РФ (</w:t>
      </w:r>
      <w:r w:rsidRPr="001F0224">
        <w:rPr>
          <w:rFonts w:ascii="TimesNewRoman???????" w:eastAsiaTheme="minorHAnsi" w:hAnsi="TimesNewRoman???????" w:cs="TimesNewRoman???????"/>
          <w:sz w:val="28"/>
          <w:szCs w:val="28"/>
          <w:lang w:eastAsia="en-US"/>
        </w:rPr>
        <w:t>https://www.cbr.ru/</w:t>
      </w:r>
      <w:r>
        <w:rPr>
          <w:rFonts w:ascii="TimesNewRoman???????" w:eastAsiaTheme="minorHAnsi" w:hAnsi="TimesNewRoman???????" w:cs="TimesNewRoman???????"/>
          <w:sz w:val="28"/>
          <w:szCs w:val="28"/>
          <w:lang w:eastAsia="en-US"/>
        </w:rPr>
        <w:t>).</w:t>
      </w:r>
    </w:p>
    <w:p w:rsidR="00D95B14" w:rsidRPr="00951E88"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951E88">
        <w:rPr>
          <w:rFonts w:ascii="TimesNewRoman???????" w:eastAsiaTheme="minorHAnsi" w:hAnsi="TimesNewRoman???????" w:cs="TimesNewRoman???????"/>
          <w:sz w:val="28"/>
          <w:szCs w:val="28"/>
          <w:lang w:eastAsia="en-US"/>
        </w:rPr>
        <w:t>Выступление студентов на практических занятиях представляет собеседования преподавателя с обучающимися (УО-1 – устный опрос) с использованием конспекта, плана доклада, схем и т.д. В процессе доклада студент должен изложить основные положения рассматриваемого вопроса, обратить внимание на его дискуссионные аспекты</w:t>
      </w:r>
      <w:r>
        <w:rPr>
          <w:rFonts w:ascii="TimesNewRoman???????" w:eastAsiaTheme="minorHAnsi" w:hAnsi="TimesNewRoman???????" w:cs="TimesNewRoman???????"/>
          <w:sz w:val="28"/>
          <w:szCs w:val="28"/>
          <w:lang w:eastAsia="en-US"/>
        </w:rPr>
        <w:t xml:space="preserve"> и правовые проблемы, раскрыть научные точки зрения по данным проблемам, </w:t>
      </w:r>
      <w:r w:rsidRPr="00951E88">
        <w:rPr>
          <w:rFonts w:ascii="TimesNewRoman???????" w:eastAsiaTheme="minorHAnsi" w:hAnsi="TimesNewRoman???????" w:cs="TimesNewRoman???????"/>
          <w:sz w:val="28"/>
          <w:szCs w:val="28"/>
          <w:lang w:eastAsia="en-US"/>
        </w:rPr>
        <w:t xml:space="preserve">быть готовым ответить на дополнительные вопросы преподавателя и аудитории. Не рассматривается в качестве доклада и не может быть оценено неотрывное чтение заранее подготовленного конспекта. </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951E88">
        <w:rPr>
          <w:rFonts w:ascii="TimesNewRoman???????" w:eastAsiaTheme="minorHAnsi" w:hAnsi="TimesNewRoman???????" w:cs="TimesNewRoman???????"/>
          <w:sz w:val="28"/>
          <w:szCs w:val="28"/>
          <w:lang w:eastAsia="en-US"/>
        </w:rPr>
        <w:t>Время выступления студента определяется преподавателем, но не может быть больше 1</w:t>
      </w:r>
      <w:r>
        <w:rPr>
          <w:rFonts w:ascii="TimesNewRoman???????" w:eastAsiaTheme="minorHAnsi" w:hAnsi="TimesNewRoman???????" w:cs="TimesNewRoman???????"/>
          <w:sz w:val="28"/>
          <w:szCs w:val="28"/>
          <w:lang w:eastAsia="en-US"/>
        </w:rPr>
        <w:t>0</w:t>
      </w:r>
      <w:r w:rsidRPr="00951E88">
        <w:rPr>
          <w:rFonts w:ascii="TimesNewRoman???????" w:eastAsiaTheme="minorHAnsi" w:hAnsi="TimesNewRoman???????" w:cs="TimesNewRoman???????"/>
          <w:sz w:val="28"/>
          <w:szCs w:val="28"/>
          <w:lang w:eastAsia="en-US"/>
        </w:rPr>
        <w:t xml:space="preserve"> минут. </w:t>
      </w:r>
    </w:p>
    <w:p w:rsidR="00D95B14" w:rsidRDefault="00D95B14" w:rsidP="00D95B14">
      <w:pPr>
        <w:autoSpaceDE w:val="0"/>
        <w:autoSpaceDN w:val="0"/>
        <w:adjustRightInd w:val="0"/>
        <w:spacing w:line="276" w:lineRule="auto"/>
        <w:ind w:firstLine="567"/>
        <w:jc w:val="both"/>
        <w:rPr>
          <w:rFonts w:eastAsiaTheme="minorHAnsi"/>
          <w:sz w:val="28"/>
          <w:szCs w:val="28"/>
          <w:lang w:eastAsia="en-US"/>
        </w:rPr>
      </w:pPr>
      <w:r>
        <w:rPr>
          <w:rFonts w:ascii="TimesNewRoman???????" w:eastAsiaTheme="minorHAnsi" w:hAnsi="TimesNewRoman???????" w:cs="TimesNewRoman???????"/>
          <w:sz w:val="28"/>
          <w:szCs w:val="28"/>
          <w:lang w:eastAsia="en-US"/>
        </w:rPr>
        <w:t>В ходе</w:t>
      </w:r>
      <w:r w:rsidRPr="00675DD6">
        <w:rPr>
          <w:rFonts w:ascii="TimesNewRoman???????" w:eastAsiaTheme="minorHAnsi" w:hAnsi="TimesNewRoman???????" w:cs="TimesNewRoman???????"/>
          <w:sz w:val="28"/>
          <w:szCs w:val="28"/>
          <w:lang w:eastAsia="en-US"/>
        </w:rPr>
        <w:t xml:space="preserve"> практических занятий по дисциплине «</w:t>
      </w:r>
      <w:r>
        <w:rPr>
          <w:rFonts w:ascii="TimesNewRoman???????" w:eastAsiaTheme="minorHAnsi" w:hAnsi="TimesNewRoman???????" w:cs="TimesNewRoman???????"/>
          <w:sz w:val="28"/>
          <w:szCs w:val="28"/>
          <w:lang w:eastAsia="en-US"/>
        </w:rPr>
        <w:t>Банковский надзор</w:t>
      </w:r>
      <w:r w:rsidRPr="00675DD6">
        <w:rPr>
          <w:rFonts w:ascii="TimesNewRoman???????" w:eastAsiaTheme="minorHAnsi" w:hAnsi="TimesNewRoman???????" w:cs="TimesNewRoman???????"/>
          <w:sz w:val="28"/>
          <w:szCs w:val="28"/>
          <w:lang w:eastAsia="en-US"/>
        </w:rPr>
        <w:t>» применяются как традиционные, так и интерактивные методики:</w:t>
      </w:r>
      <w:r>
        <w:rPr>
          <w:rFonts w:ascii="TimesNewRoman???????" w:eastAsiaTheme="minorHAnsi" w:hAnsi="TimesNewRoman???????" w:cs="TimesNewRoman???????"/>
          <w:sz w:val="28"/>
          <w:szCs w:val="28"/>
          <w:lang w:eastAsia="en-US"/>
        </w:rPr>
        <w:t xml:space="preserve"> </w:t>
      </w:r>
      <w:r w:rsidRPr="00023710">
        <w:rPr>
          <w:rFonts w:ascii="TimesNewRoman???????" w:eastAsiaTheme="minorHAnsi" w:hAnsi="TimesNewRoman???????" w:cs="TimesNewRoman???????"/>
          <w:sz w:val="28"/>
          <w:szCs w:val="28"/>
          <w:lang w:eastAsia="en-US"/>
        </w:rPr>
        <w:t>коллективная дискуссия (ДС-2)</w:t>
      </w:r>
      <w:r>
        <w:rPr>
          <w:rFonts w:ascii="TimesNewRoman???????" w:eastAsiaTheme="minorHAnsi" w:hAnsi="TimesNewRoman???????" w:cs="TimesNewRoman???????"/>
          <w:sz w:val="28"/>
          <w:szCs w:val="28"/>
          <w:lang w:eastAsia="en-US"/>
        </w:rPr>
        <w:t>, т</w:t>
      </w:r>
      <w:r w:rsidRPr="005B2D52">
        <w:rPr>
          <w:rFonts w:ascii="TimesNewRoman???????" w:eastAsiaTheme="minorHAnsi" w:hAnsi="TimesNewRoman???????" w:cs="TimesNewRoman???????"/>
          <w:sz w:val="28"/>
          <w:szCs w:val="28"/>
          <w:lang w:eastAsia="en-US"/>
        </w:rPr>
        <w:t>ворческое задание (УО-</w:t>
      </w:r>
      <w:r w:rsidRPr="00913ED7">
        <w:rPr>
          <w:rFonts w:eastAsiaTheme="minorHAnsi"/>
          <w:sz w:val="28"/>
          <w:szCs w:val="28"/>
          <w:lang w:eastAsia="en-US"/>
        </w:rPr>
        <w:t>2)</w:t>
      </w:r>
      <w:r>
        <w:rPr>
          <w:rFonts w:eastAsiaTheme="minorHAnsi"/>
          <w:sz w:val="28"/>
          <w:szCs w:val="28"/>
          <w:lang w:eastAsia="en-US"/>
        </w:rPr>
        <w:t>, деловая игра (ДИ), кейс-задачи (ПР-2).</w:t>
      </w:r>
    </w:p>
    <w:p w:rsidR="00D95B14" w:rsidRDefault="00D95B14" w:rsidP="00D95B14">
      <w:pPr>
        <w:autoSpaceDE w:val="0"/>
        <w:autoSpaceDN w:val="0"/>
        <w:adjustRightInd w:val="0"/>
        <w:spacing w:line="276" w:lineRule="auto"/>
        <w:ind w:firstLine="567"/>
        <w:jc w:val="both"/>
        <w:rPr>
          <w:rFonts w:eastAsiaTheme="minorHAnsi"/>
          <w:sz w:val="28"/>
          <w:szCs w:val="28"/>
          <w:lang w:eastAsia="en-US"/>
        </w:rPr>
      </w:pPr>
    </w:p>
    <w:p w:rsidR="00D95B14" w:rsidRPr="00410192" w:rsidRDefault="00D95B14" w:rsidP="00D95B14">
      <w:pPr>
        <w:autoSpaceDE w:val="0"/>
        <w:autoSpaceDN w:val="0"/>
        <w:adjustRightInd w:val="0"/>
        <w:spacing w:line="276" w:lineRule="auto"/>
        <w:ind w:firstLine="567"/>
        <w:jc w:val="both"/>
        <w:rPr>
          <w:rFonts w:ascii="TimesNewRoman???????" w:eastAsiaTheme="minorHAnsi" w:hAnsi="TimesNewRoman???????" w:cs="TimesNewRoman???????"/>
          <w:b/>
          <w:sz w:val="28"/>
          <w:szCs w:val="28"/>
          <w:lang w:eastAsia="en-US"/>
        </w:rPr>
      </w:pPr>
      <w:r w:rsidRPr="00535961">
        <w:rPr>
          <w:rFonts w:ascii="TimesNewRoman???????" w:eastAsiaTheme="minorHAnsi" w:hAnsi="TimesNewRoman???????" w:cs="TimesNewRoman???????"/>
          <w:b/>
          <w:sz w:val="28"/>
          <w:szCs w:val="28"/>
          <w:lang w:eastAsia="en-US"/>
        </w:rPr>
        <w:t>Рекомендации по коллективным дискуссиям</w:t>
      </w:r>
    </w:p>
    <w:p w:rsidR="00D95B14" w:rsidRPr="00535961"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 xml:space="preserve">Перед проведением коллективной дискуссии преподавателем вырабатывается определенная установка на решение поставленной проблемы, существующей в сфере банковского надзора. </w:t>
      </w:r>
      <w:r w:rsidRPr="00535961">
        <w:rPr>
          <w:rFonts w:ascii="TimesNewRoman???????" w:eastAsiaTheme="minorHAnsi" w:hAnsi="TimesNewRoman???????" w:cs="TimesNewRoman???????"/>
          <w:sz w:val="28"/>
          <w:szCs w:val="28"/>
          <w:lang w:eastAsia="en-US"/>
        </w:rPr>
        <w:t>При этом перед преподавателем ставятся следующие задачи:</w:t>
      </w:r>
    </w:p>
    <w:p w:rsidR="00D95B14" w:rsidRPr="0099220E" w:rsidRDefault="00D95B14" w:rsidP="00D95B14">
      <w:pPr>
        <w:autoSpaceDE w:val="0"/>
        <w:autoSpaceDN w:val="0"/>
        <w:adjustRightInd w:val="0"/>
        <w:spacing w:line="276" w:lineRule="auto"/>
        <w:ind w:firstLine="567"/>
        <w:jc w:val="both"/>
        <w:rPr>
          <w:rFonts w:eastAsiaTheme="minorHAnsi"/>
          <w:sz w:val="28"/>
          <w:szCs w:val="28"/>
          <w:lang w:eastAsia="en-US"/>
        </w:rPr>
      </w:pPr>
      <w:r w:rsidRPr="00535961">
        <w:rPr>
          <w:rFonts w:ascii="TimesNewRoman???????" w:eastAsiaTheme="minorHAnsi" w:hAnsi="TimesNewRoman???????" w:cs="TimesNewRoman???????"/>
          <w:sz w:val="28"/>
          <w:szCs w:val="28"/>
          <w:lang w:eastAsia="en-US"/>
        </w:rPr>
        <w:t>1.</w:t>
      </w:r>
      <w:r>
        <w:rPr>
          <w:rFonts w:ascii="TimesNewRoman???????" w:eastAsiaTheme="minorHAnsi" w:hAnsi="TimesNewRoman???????" w:cs="TimesNewRoman???????"/>
          <w:sz w:val="28"/>
          <w:szCs w:val="28"/>
          <w:lang w:eastAsia="en-US"/>
        </w:rPr>
        <w:t xml:space="preserve"> </w:t>
      </w:r>
      <w:r w:rsidRPr="00535961">
        <w:rPr>
          <w:rFonts w:ascii="TimesNewRoman???????" w:eastAsiaTheme="minorHAnsi" w:hAnsi="TimesNewRoman???????" w:cs="TimesNewRoman???????"/>
          <w:sz w:val="28"/>
          <w:szCs w:val="28"/>
          <w:lang w:eastAsia="en-US"/>
        </w:rPr>
        <w:t xml:space="preserve">Сформулировать проблему и цели </w:t>
      </w:r>
      <w:r w:rsidRPr="0099220E">
        <w:rPr>
          <w:rFonts w:eastAsiaTheme="minorHAnsi"/>
          <w:sz w:val="28"/>
          <w:szCs w:val="28"/>
          <w:lang w:eastAsia="en-US"/>
        </w:rPr>
        <w:t xml:space="preserve">дискуссии. Для этого необходимо объяснить, что </w:t>
      </w:r>
      <w:r>
        <w:rPr>
          <w:rFonts w:eastAsiaTheme="minorHAnsi"/>
          <w:sz w:val="28"/>
          <w:szCs w:val="28"/>
          <w:lang w:eastAsia="en-US"/>
        </w:rPr>
        <w:t>предполагается в обсуждении</w:t>
      </w:r>
      <w:r w:rsidRPr="0099220E">
        <w:rPr>
          <w:rFonts w:eastAsiaTheme="minorHAnsi"/>
          <w:sz w:val="28"/>
          <w:szCs w:val="28"/>
          <w:lang w:eastAsia="en-US"/>
        </w:rPr>
        <w:t xml:space="preserve">, что </w:t>
      </w:r>
      <w:r>
        <w:rPr>
          <w:rFonts w:eastAsiaTheme="minorHAnsi"/>
          <w:sz w:val="28"/>
          <w:szCs w:val="28"/>
          <w:lang w:eastAsia="en-US"/>
        </w:rPr>
        <w:t>оно должно дать</w:t>
      </w:r>
      <w:r w:rsidRPr="0099220E">
        <w:rPr>
          <w:rFonts w:eastAsiaTheme="minorHAnsi"/>
          <w:sz w:val="28"/>
          <w:szCs w:val="28"/>
          <w:lang w:eastAsia="en-US"/>
        </w:rPr>
        <w:t>;</w:t>
      </w:r>
    </w:p>
    <w:p w:rsidR="00D95B14" w:rsidRPr="0099220E" w:rsidRDefault="00D95B14" w:rsidP="00D95B14">
      <w:pPr>
        <w:autoSpaceDE w:val="0"/>
        <w:autoSpaceDN w:val="0"/>
        <w:adjustRightInd w:val="0"/>
        <w:spacing w:line="276" w:lineRule="auto"/>
        <w:ind w:firstLine="567"/>
        <w:jc w:val="both"/>
        <w:rPr>
          <w:rFonts w:eastAsiaTheme="minorHAnsi"/>
          <w:sz w:val="28"/>
          <w:szCs w:val="28"/>
          <w:lang w:eastAsia="en-US"/>
        </w:rPr>
      </w:pPr>
      <w:r w:rsidRPr="0099220E">
        <w:rPr>
          <w:rFonts w:eastAsiaTheme="minorHAnsi"/>
          <w:sz w:val="28"/>
          <w:szCs w:val="28"/>
          <w:lang w:eastAsia="en-US"/>
        </w:rPr>
        <w:t>2. Создать необходимую мотивацию, т.е. изложить</w:t>
      </w:r>
      <w:r w:rsidRPr="00535961">
        <w:rPr>
          <w:rFonts w:ascii="TimesNewRoman???????" w:eastAsiaTheme="minorHAnsi" w:hAnsi="TimesNewRoman???????" w:cs="TimesNewRoman???????"/>
          <w:sz w:val="28"/>
          <w:szCs w:val="28"/>
          <w:lang w:eastAsia="en-US"/>
        </w:rPr>
        <w:t xml:space="preserve"> проблему, показать ее значимость, выявить в ней нерешенные и противоречивые вопросы, определить ожидаемый результат (</w:t>
      </w:r>
      <w:r w:rsidRPr="0099220E">
        <w:rPr>
          <w:rFonts w:eastAsiaTheme="minorHAnsi"/>
          <w:sz w:val="28"/>
          <w:szCs w:val="28"/>
          <w:lang w:eastAsia="en-US"/>
        </w:rPr>
        <w:t>решение);</w:t>
      </w:r>
    </w:p>
    <w:p w:rsidR="00D95B14" w:rsidRDefault="00D95B14" w:rsidP="00D95B14">
      <w:pPr>
        <w:autoSpaceDE w:val="0"/>
        <w:autoSpaceDN w:val="0"/>
        <w:adjustRightInd w:val="0"/>
        <w:spacing w:line="276" w:lineRule="auto"/>
        <w:ind w:firstLine="567"/>
        <w:jc w:val="both"/>
        <w:rPr>
          <w:rFonts w:eastAsiaTheme="minorHAnsi"/>
          <w:sz w:val="28"/>
          <w:szCs w:val="28"/>
          <w:lang w:eastAsia="en-US"/>
        </w:rPr>
      </w:pPr>
      <w:r w:rsidRPr="00535961">
        <w:rPr>
          <w:rFonts w:ascii="TimesNewRoman???????" w:eastAsiaTheme="minorHAnsi" w:hAnsi="TimesNewRoman???????" w:cs="TimesNewRoman???????"/>
          <w:sz w:val="28"/>
          <w:szCs w:val="28"/>
          <w:lang w:eastAsia="en-US"/>
        </w:rPr>
        <w:t>3.</w:t>
      </w:r>
      <w:r>
        <w:rPr>
          <w:rFonts w:ascii="TimesNewRoman???????" w:eastAsiaTheme="minorHAnsi" w:hAnsi="TimesNewRoman???????" w:cs="TimesNewRoman???????"/>
          <w:sz w:val="28"/>
          <w:szCs w:val="28"/>
          <w:lang w:eastAsia="en-US"/>
        </w:rPr>
        <w:t xml:space="preserve"> </w:t>
      </w:r>
      <w:r w:rsidRPr="00535961">
        <w:rPr>
          <w:rFonts w:ascii="TimesNewRoman???????" w:eastAsiaTheme="minorHAnsi" w:hAnsi="TimesNewRoman???????" w:cs="TimesNewRoman???????"/>
          <w:sz w:val="28"/>
          <w:szCs w:val="28"/>
          <w:lang w:eastAsia="en-US"/>
        </w:rPr>
        <w:t>Установить регламент дискуссии, а точнее, регламент выступлений, так как общий регламент определяется продолжительностью практического занятия</w:t>
      </w:r>
      <w:r>
        <w:rPr>
          <w:rFonts w:eastAsiaTheme="minorHAnsi"/>
          <w:sz w:val="28"/>
          <w:szCs w:val="28"/>
          <w:lang w:eastAsia="en-US"/>
        </w:rPr>
        <w:t>.</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FD3A12">
        <w:rPr>
          <w:rFonts w:ascii="TimesNewRoman???????" w:eastAsiaTheme="minorHAnsi" w:hAnsi="TimesNewRoman???????" w:cs="TimesNewRoman???????"/>
          <w:sz w:val="28"/>
          <w:szCs w:val="28"/>
          <w:lang w:eastAsia="en-US"/>
        </w:rPr>
        <w:t xml:space="preserve">Для подготовки к </w:t>
      </w:r>
      <w:r>
        <w:rPr>
          <w:rFonts w:ascii="TimesNewRoman???????" w:eastAsiaTheme="minorHAnsi" w:hAnsi="TimesNewRoman???????" w:cs="TimesNewRoman???????"/>
          <w:sz w:val="28"/>
          <w:szCs w:val="28"/>
          <w:lang w:eastAsia="en-US"/>
        </w:rPr>
        <w:t>коллективной</w:t>
      </w:r>
      <w:r w:rsidRPr="00FD3A12">
        <w:rPr>
          <w:rFonts w:ascii="TimesNewRoman???????" w:eastAsiaTheme="minorHAnsi" w:hAnsi="TimesNewRoman???????" w:cs="TimesNewRoman???????"/>
          <w:sz w:val="28"/>
          <w:szCs w:val="28"/>
          <w:lang w:eastAsia="en-US"/>
        </w:rPr>
        <w:t xml:space="preserve"> дискуссии всем студентам необходимо изучить </w:t>
      </w:r>
      <w:r>
        <w:rPr>
          <w:rFonts w:ascii="TimesNewRoman???????" w:eastAsiaTheme="minorHAnsi" w:hAnsi="TimesNewRoman???????" w:cs="TimesNewRoman???????"/>
          <w:sz w:val="28"/>
          <w:szCs w:val="28"/>
          <w:lang w:eastAsia="en-US"/>
        </w:rPr>
        <w:t>литературу по заданной тематике.</w:t>
      </w:r>
      <w:r w:rsidRPr="00FD3A12">
        <w:rPr>
          <w:rFonts w:ascii="TimesNewRoman???????" w:eastAsiaTheme="minorHAnsi" w:hAnsi="TimesNewRoman???????" w:cs="TimesNewRoman???????"/>
          <w:sz w:val="28"/>
          <w:szCs w:val="28"/>
          <w:lang w:eastAsia="en-US"/>
        </w:rPr>
        <w:t xml:space="preserve"> Основным докладчикам необходимо составить систему аргументации, которую можно изложить как кратко, так и подробно, «развернув» каждый аргумент. При этом необходимо изучить доводы не только в пользу </w:t>
      </w:r>
      <w:r w:rsidRPr="00FD3A12">
        <w:rPr>
          <w:rFonts w:ascii="TimesNewRoman???????" w:eastAsiaTheme="minorHAnsi" w:hAnsi="TimesNewRoman???????" w:cs="TimesNewRoman???????"/>
          <w:sz w:val="28"/>
          <w:szCs w:val="28"/>
          <w:lang w:eastAsia="en-US"/>
        </w:rPr>
        <w:lastRenderedPageBreak/>
        <w:t>своей точки зрения, но и контраргументы, а также разработать систему контраргументов для возможных аргументов оппонента. Систему аргументов нужно строить по принципу IRAC</w:t>
      </w:r>
      <w:r>
        <w:rPr>
          <w:rFonts w:ascii="TimesNewRoman???????" w:eastAsiaTheme="minorHAnsi" w:hAnsi="TimesNewRoman???????" w:cs="TimesNewRoman???????"/>
          <w:sz w:val="28"/>
          <w:szCs w:val="28"/>
          <w:lang w:eastAsia="en-US"/>
        </w:rPr>
        <w:t>:</w:t>
      </w:r>
      <w:r w:rsidRPr="00FD3A12">
        <w:rPr>
          <w:rFonts w:ascii="TimesNewRoman???????" w:eastAsiaTheme="minorHAnsi" w:hAnsi="TimesNewRoman???????" w:cs="TimesNewRoman???????"/>
          <w:sz w:val="28"/>
          <w:szCs w:val="28"/>
          <w:lang w:eastAsia="en-US"/>
        </w:rPr>
        <w:t xml:space="preserve"> I-</w:t>
      </w:r>
      <w:proofErr w:type="spellStart"/>
      <w:r w:rsidRPr="00FD3A12">
        <w:rPr>
          <w:rFonts w:ascii="TimesNewRoman???????" w:eastAsiaTheme="minorHAnsi" w:hAnsi="TimesNewRoman???????" w:cs="TimesNewRoman???????"/>
          <w:sz w:val="28"/>
          <w:szCs w:val="28"/>
          <w:lang w:eastAsia="en-US"/>
        </w:rPr>
        <w:t>issue</w:t>
      </w:r>
      <w:proofErr w:type="spellEnd"/>
      <w:r w:rsidRPr="00FD3A12">
        <w:rPr>
          <w:rFonts w:ascii="TimesNewRoman???????" w:eastAsiaTheme="minorHAnsi" w:hAnsi="TimesNewRoman???????" w:cs="TimesNewRoman???????"/>
          <w:sz w:val="28"/>
          <w:szCs w:val="28"/>
          <w:lang w:eastAsia="en-US"/>
        </w:rPr>
        <w:t xml:space="preserve"> (тезис, который нужно доказать), R-</w:t>
      </w:r>
      <w:proofErr w:type="spellStart"/>
      <w:r w:rsidRPr="00FD3A12">
        <w:rPr>
          <w:rFonts w:ascii="TimesNewRoman???????" w:eastAsiaTheme="minorHAnsi" w:hAnsi="TimesNewRoman???????" w:cs="TimesNewRoman???????"/>
          <w:sz w:val="28"/>
          <w:szCs w:val="28"/>
          <w:lang w:eastAsia="en-US"/>
        </w:rPr>
        <w:t>rule</w:t>
      </w:r>
      <w:proofErr w:type="spellEnd"/>
      <w:r w:rsidRPr="00FD3A12">
        <w:rPr>
          <w:rFonts w:ascii="TimesNewRoman???????" w:eastAsiaTheme="minorHAnsi" w:hAnsi="TimesNewRoman???????" w:cs="TimesNewRoman???????"/>
          <w:sz w:val="28"/>
          <w:szCs w:val="28"/>
          <w:lang w:eastAsia="en-US"/>
        </w:rPr>
        <w:t xml:space="preserve"> (дей</w:t>
      </w:r>
      <w:r>
        <w:rPr>
          <w:rFonts w:ascii="TimesNewRoman???????" w:eastAsiaTheme="minorHAnsi" w:hAnsi="TimesNewRoman???????" w:cs="TimesNewRoman???????"/>
          <w:sz w:val="28"/>
          <w:szCs w:val="28"/>
          <w:lang w:eastAsia="en-US"/>
        </w:rPr>
        <w:t>ствующее правовое регулирование</w:t>
      </w:r>
      <w:r w:rsidRPr="00FD3A12">
        <w:rPr>
          <w:rFonts w:ascii="TimesNewRoman???????" w:eastAsiaTheme="minorHAnsi" w:hAnsi="TimesNewRoman???????" w:cs="TimesNewRoman???????"/>
          <w:sz w:val="28"/>
          <w:szCs w:val="28"/>
          <w:lang w:eastAsia="en-US"/>
        </w:rPr>
        <w:t>), A-</w:t>
      </w:r>
      <w:proofErr w:type="spellStart"/>
      <w:r w:rsidRPr="00FD3A12">
        <w:rPr>
          <w:rFonts w:ascii="TimesNewRoman???????" w:eastAsiaTheme="minorHAnsi" w:hAnsi="TimesNewRoman???????" w:cs="TimesNewRoman???????"/>
          <w:sz w:val="28"/>
          <w:szCs w:val="28"/>
          <w:lang w:eastAsia="en-US"/>
        </w:rPr>
        <w:t>application</w:t>
      </w:r>
      <w:proofErr w:type="spellEnd"/>
      <w:r w:rsidRPr="00FD3A12">
        <w:rPr>
          <w:rFonts w:ascii="TimesNewRoman???????" w:eastAsiaTheme="minorHAnsi" w:hAnsi="TimesNewRoman???????" w:cs="TimesNewRoman???????"/>
          <w:sz w:val="28"/>
          <w:szCs w:val="28"/>
          <w:lang w:eastAsia="en-US"/>
        </w:rPr>
        <w:t xml:space="preserve"> (применение </w:t>
      </w:r>
      <w:proofErr w:type="gramStart"/>
      <w:r w:rsidRPr="00FD3A12">
        <w:rPr>
          <w:rFonts w:ascii="TimesNewRoman???????" w:eastAsiaTheme="minorHAnsi" w:hAnsi="TimesNewRoman???????" w:cs="TimesNewRoman???????"/>
          <w:sz w:val="28"/>
          <w:szCs w:val="28"/>
          <w:lang w:eastAsia="en-US"/>
        </w:rPr>
        <w:t>норм,  проблемы</w:t>
      </w:r>
      <w:proofErr w:type="gramEnd"/>
      <w:r w:rsidRPr="00FD3A12">
        <w:rPr>
          <w:rFonts w:ascii="TimesNewRoman???????" w:eastAsiaTheme="minorHAnsi" w:hAnsi="TimesNewRoman???????" w:cs="TimesNewRoman???????"/>
          <w:sz w:val="28"/>
          <w:szCs w:val="28"/>
          <w:lang w:eastAsia="en-US"/>
        </w:rPr>
        <w:t>, позиции судов, обоснование  тезиса), C-</w:t>
      </w:r>
      <w:proofErr w:type="spellStart"/>
      <w:r w:rsidRPr="00FD3A12">
        <w:rPr>
          <w:rFonts w:ascii="TimesNewRoman???????" w:eastAsiaTheme="minorHAnsi" w:hAnsi="TimesNewRoman???????" w:cs="TimesNewRoman???????"/>
          <w:sz w:val="28"/>
          <w:szCs w:val="28"/>
          <w:lang w:eastAsia="en-US"/>
        </w:rPr>
        <w:t>conclusion</w:t>
      </w:r>
      <w:proofErr w:type="spellEnd"/>
      <w:r w:rsidRPr="00FD3A12">
        <w:rPr>
          <w:rFonts w:ascii="TimesNewRoman???????" w:eastAsiaTheme="minorHAnsi" w:hAnsi="TimesNewRoman???????" w:cs="TimesNewRoman???????"/>
          <w:sz w:val="28"/>
          <w:szCs w:val="28"/>
          <w:lang w:eastAsia="en-US"/>
        </w:rPr>
        <w:t xml:space="preserve"> (вывод). Систему аргументов нужно оформить в виде презентации не более 10 слайдов или в виде наглядного материала-схемы. Остальным студентам необходимо предположить</w:t>
      </w:r>
      <w:r>
        <w:rPr>
          <w:rFonts w:ascii="TimesNewRoman???????" w:eastAsiaTheme="minorHAnsi" w:hAnsi="TimesNewRoman???????" w:cs="TimesNewRoman???????"/>
          <w:sz w:val="28"/>
          <w:szCs w:val="28"/>
          <w:lang w:eastAsia="en-US"/>
        </w:rPr>
        <w:t>,</w:t>
      </w:r>
      <w:r w:rsidRPr="00FD3A12">
        <w:rPr>
          <w:rFonts w:ascii="TimesNewRoman???????" w:eastAsiaTheme="minorHAnsi" w:hAnsi="TimesNewRoman???????" w:cs="TimesNewRoman???????"/>
          <w:sz w:val="28"/>
          <w:szCs w:val="28"/>
          <w:lang w:eastAsia="en-US"/>
        </w:rPr>
        <w:t xml:space="preserve"> какую систему аргументации выстроят основные докладчики</w:t>
      </w:r>
      <w:r>
        <w:rPr>
          <w:rFonts w:ascii="TimesNewRoman???????" w:eastAsiaTheme="minorHAnsi" w:hAnsi="TimesNewRoman???????" w:cs="TimesNewRoman???????"/>
          <w:sz w:val="28"/>
          <w:szCs w:val="28"/>
          <w:lang w:eastAsia="en-US"/>
        </w:rPr>
        <w:t>,</w:t>
      </w:r>
      <w:r w:rsidRPr="00FD3A12">
        <w:rPr>
          <w:rFonts w:ascii="TimesNewRoman???????" w:eastAsiaTheme="minorHAnsi" w:hAnsi="TimesNewRoman???????" w:cs="TimesNewRoman???????"/>
          <w:sz w:val="28"/>
          <w:szCs w:val="28"/>
          <w:lang w:eastAsia="en-US"/>
        </w:rPr>
        <w:t xml:space="preserve"> и обратиться к изучению нормативной базы, правовым позициям судов, точкам зрения в науке на существо вопроса, систематизировать материал в папку и быть готовым поддержать дискуссию в пользу одной или второй точки зрения.</w:t>
      </w:r>
    </w:p>
    <w:p w:rsidR="00D95B14" w:rsidRDefault="00D95B14" w:rsidP="00D95B14">
      <w:pPr>
        <w:autoSpaceDE w:val="0"/>
        <w:autoSpaceDN w:val="0"/>
        <w:adjustRightInd w:val="0"/>
        <w:spacing w:line="276" w:lineRule="auto"/>
        <w:ind w:firstLine="567"/>
        <w:jc w:val="both"/>
        <w:rPr>
          <w:rFonts w:eastAsiaTheme="minorHAnsi"/>
          <w:sz w:val="28"/>
          <w:szCs w:val="28"/>
          <w:lang w:eastAsia="en-US"/>
        </w:rPr>
      </w:pPr>
      <w:r>
        <w:rPr>
          <w:rFonts w:eastAsiaTheme="minorHAnsi"/>
          <w:sz w:val="28"/>
          <w:szCs w:val="28"/>
          <w:lang w:eastAsia="en-US"/>
        </w:rPr>
        <w:t>Преподавателю во время проведения дискуссии следует поддерживать высокий уровень активности всех студентов, следить, чтобы студенты не уходили от темы, о</w:t>
      </w:r>
      <w:r w:rsidRPr="00A23272">
        <w:rPr>
          <w:rFonts w:eastAsiaTheme="minorHAnsi"/>
          <w:sz w:val="28"/>
          <w:szCs w:val="28"/>
          <w:lang w:eastAsia="en-US"/>
        </w:rPr>
        <w:t>перативно проводить анализ высказанных идей, мнений, позиций, предложений</w:t>
      </w:r>
      <w:r>
        <w:rPr>
          <w:rFonts w:eastAsiaTheme="minorHAnsi"/>
          <w:sz w:val="28"/>
          <w:szCs w:val="28"/>
          <w:lang w:eastAsia="en-US"/>
        </w:rPr>
        <w:t>.</w:t>
      </w:r>
    </w:p>
    <w:p w:rsidR="00D95B14" w:rsidRDefault="00D95B14" w:rsidP="00D95B14">
      <w:pPr>
        <w:autoSpaceDE w:val="0"/>
        <w:autoSpaceDN w:val="0"/>
        <w:adjustRightInd w:val="0"/>
        <w:spacing w:line="276" w:lineRule="auto"/>
        <w:ind w:firstLine="567"/>
        <w:jc w:val="both"/>
        <w:rPr>
          <w:rFonts w:eastAsiaTheme="minorHAnsi"/>
          <w:sz w:val="28"/>
          <w:szCs w:val="28"/>
          <w:lang w:eastAsia="en-US"/>
        </w:rPr>
      </w:pPr>
      <w:r>
        <w:rPr>
          <w:rFonts w:eastAsiaTheme="minorHAnsi"/>
          <w:sz w:val="28"/>
          <w:szCs w:val="28"/>
          <w:lang w:eastAsia="en-US"/>
        </w:rPr>
        <w:t>В завершение дискуссии следует п</w:t>
      </w:r>
      <w:r w:rsidRPr="007322C8">
        <w:rPr>
          <w:rFonts w:eastAsiaTheme="minorHAnsi"/>
          <w:sz w:val="28"/>
          <w:szCs w:val="28"/>
          <w:lang w:eastAsia="en-US"/>
        </w:rPr>
        <w:t xml:space="preserve">роанализировать и оценить проведенную дискуссию, подвести итоги, результаты. Для этого надо сопоставить </w:t>
      </w:r>
      <w:r w:rsidRPr="007322C8">
        <w:rPr>
          <w:rFonts w:eastAsiaTheme="minorHAnsi"/>
          <w:sz w:val="28"/>
          <w:szCs w:val="28"/>
          <w:lang w:eastAsia="en-US"/>
        </w:rPr>
        <w:t>сформулированную в начале дискуссии цель с полученными результатами, сделать выводы, вынести решения, оценить результаты, выявить их положительные и отрицательные стороны.</w:t>
      </w:r>
      <w:r>
        <w:rPr>
          <w:rFonts w:eastAsiaTheme="minorHAnsi"/>
          <w:sz w:val="28"/>
          <w:szCs w:val="28"/>
          <w:lang w:eastAsia="en-US"/>
        </w:rPr>
        <w:t xml:space="preserve"> Преподаватель должен </w:t>
      </w:r>
      <w:r w:rsidRPr="007322C8">
        <w:rPr>
          <w:rFonts w:eastAsiaTheme="minorHAnsi"/>
          <w:sz w:val="28"/>
          <w:szCs w:val="28"/>
          <w:lang w:eastAsia="en-US"/>
        </w:rPr>
        <w:t>участникам дискуссии прийти к согласованному мнению, чего можно достичь путем внимательного выслушивания различных толкований, поиска общих тенденций для принятия решений.</w:t>
      </w:r>
      <w:r>
        <w:rPr>
          <w:rFonts w:eastAsiaTheme="minorHAnsi"/>
          <w:sz w:val="28"/>
          <w:szCs w:val="28"/>
          <w:lang w:eastAsia="en-US"/>
        </w:rPr>
        <w:t xml:space="preserve"> Кроме того, в</w:t>
      </w:r>
      <w:r w:rsidRPr="00811A9E">
        <w:rPr>
          <w:rFonts w:eastAsiaTheme="minorHAnsi"/>
          <w:sz w:val="28"/>
          <w:szCs w:val="28"/>
          <w:lang w:eastAsia="en-US"/>
        </w:rPr>
        <w:t xml:space="preserve"> конце дискуссии </w:t>
      </w:r>
      <w:r>
        <w:rPr>
          <w:rFonts w:eastAsiaTheme="minorHAnsi"/>
          <w:sz w:val="28"/>
          <w:szCs w:val="28"/>
          <w:lang w:eastAsia="en-US"/>
        </w:rPr>
        <w:t xml:space="preserve">преподавателю необходимо </w:t>
      </w:r>
      <w:r w:rsidRPr="00811A9E">
        <w:rPr>
          <w:rFonts w:eastAsiaTheme="minorHAnsi"/>
          <w:sz w:val="28"/>
          <w:szCs w:val="28"/>
          <w:lang w:eastAsia="en-US"/>
        </w:rPr>
        <w:t>предоставить право студентам самим оценить свою работу (рефлексия).</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p>
    <w:p w:rsidR="00D95B14" w:rsidRPr="003F671D" w:rsidRDefault="00D95B14" w:rsidP="00D95B14">
      <w:pPr>
        <w:autoSpaceDE w:val="0"/>
        <w:autoSpaceDN w:val="0"/>
        <w:adjustRightInd w:val="0"/>
        <w:spacing w:line="276" w:lineRule="auto"/>
        <w:ind w:left="360" w:firstLine="207"/>
        <w:jc w:val="both"/>
        <w:rPr>
          <w:rFonts w:ascii="TimesNewRoman???????" w:eastAsiaTheme="minorHAnsi" w:hAnsi="TimesNewRoman???????" w:cs="TimesNewRoman???????"/>
          <w:b/>
          <w:sz w:val="28"/>
          <w:szCs w:val="28"/>
          <w:lang w:eastAsia="en-US"/>
        </w:rPr>
      </w:pPr>
      <w:r w:rsidRPr="003F671D">
        <w:rPr>
          <w:rFonts w:ascii="TimesNewRoman???????" w:eastAsiaTheme="minorHAnsi" w:hAnsi="TimesNewRoman???????" w:cs="TimesNewRoman???????"/>
          <w:b/>
          <w:sz w:val="28"/>
          <w:szCs w:val="28"/>
          <w:lang w:eastAsia="en-US"/>
        </w:rPr>
        <w:t xml:space="preserve">Рекомендации по </w:t>
      </w:r>
      <w:r>
        <w:rPr>
          <w:rFonts w:ascii="TimesNewRoman???????" w:eastAsiaTheme="minorHAnsi" w:hAnsi="TimesNewRoman???????" w:cs="TimesNewRoman???????"/>
          <w:b/>
          <w:sz w:val="28"/>
          <w:szCs w:val="28"/>
          <w:lang w:eastAsia="en-US"/>
        </w:rPr>
        <w:t xml:space="preserve">выполнению </w:t>
      </w:r>
      <w:r w:rsidRPr="003F671D">
        <w:rPr>
          <w:rFonts w:ascii="TimesNewRoman???????" w:eastAsiaTheme="minorHAnsi" w:hAnsi="TimesNewRoman???????" w:cs="TimesNewRoman???????"/>
          <w:b/>
          <w:sz w:val="28"/>
          <w:szCs w:val="28"/>
          <w:lang w:eastAsia="en-US"/>
        </w:rPr>
        <w:t>творчески</w:t>
      </w:r>
      <w:r>
        <w:rPr>
          <w:rFonts w:ascii="TimesNewRoman???????" w:eastAsiaTheme="minorHAnsi" w:hAnsi="TimesNewRoman???????" w:cs="TimesNewRoman???????"/>
          <w:b/>
          <w:sz w:val="28"/>
          <w:szCs w:val="28"/>
          <w:lang w:eastAsia="en-US"/>
        </w:rPr>
        <w:t>х</w:t>
      </w:r>
      <w:r w:rsidRPr="003F671D">
        <w:rPr>
          <w:rFonts w:ascii="TimesNewRoman???????" w:eastAsiaTheme="minorHAnsi" w:hAnsi="TimesNewRoman???????" w:cs="TimesNewRoman???????"/>
          <w:b/>
          <w:sz w:val="28"/>
          <w:szCs w:val="28"/>
          <w:lang w:eastAsia="en-US"/>
        </w:rPr>
        <w:t xml:space="preserve"> задани</w:t>
      </w:r>
      <w:r>
        <w:rPr>
          <w:rFonts w:ascii="TimesNewRoman???????" w:eastAsiaTheme="minorHAnsi" w:hAnsi="TimesNewRoman???????" w:cs="TimesNewRoman???????"/>
          <w:b/>
          <w:sz w:val="28"/>
          <w:szCs w:val="28"/>
          <w:lang w:eastAsia="en-US"/>
        </w:rPr>
        <w:t>й</w:t>
      </w:r>
    </w:p>
    <w:p w:rsidR="00D95B14" w:rsidRPr="0083220F" w:rsidRDefault="00D95B14" w:rsidP="00D95B14">
      <w:pPr>
        <w:spacing w:line="276" w:lineRule="auto"/>
        <w:ind w:firstLine="708"/>
        <w:jc w:val="both"/>
        <w:rPr>
          <w:sz w:val="28"/>
          <w:szCs w:val="28"/>
        </w:rPr>
      </w:pPr>
      <w:r>
        <w:rPr>
          <w:sz w:val="28"/>
          <w:szCs w:val="28"/>
        </w:rPr>
        <w:t xml:space="preserve">До проведения практического занятия преподавателем осуществляется </w:t>
      </w:r>
      <w:r w:rsidRPr="0083220F">
        <w:rPr>
          <w:sz w:val="28"/>
          <w:szCs w:val="28"/>
        </w:rPr>
        <w:t>подбор</w:t>
      </w:r>
      <w:r>
        <w:rPr>
          <w:sz w:val="28"/>
          <w:szCs w:val="28"/>
        </w:rPr>
        <w:t xml:space="preserve"> творческого задания</w:t>
      </w:r>
      <w:r w:rsidRPr="0083220F">
        <w:rPr>
          <w:sz w:val="28"/>
          <w:szCs w:val="28"/>
        </w:rPr>
        <w:t xml:space="preserve">, отвечающего следующим критериям: </w:t>
      </w:r>
    </w:p>
    <w:p w:rsidR="00D95B14" w:rsidRPr="0083220F" w:rsidRDefault="00D95B14" w:rsidP="00D95B14">
      <w:pPr>
        <w:spacing w:line="276" w:lineRule="auto"/>
        <w:ind w:firstLine="708"/>
        <w:jc w:val="both"/>
        <w:rPr>
          <w:sz w:val="28"/>
          <w:szCs w:val="28"/>
        </w:rPr>
      </w:pPr>
      <w:r w:rsidRPr="0083220F">
        <w:rPr>
          <w:sz w:val="28"/>
          <w:szCs w:val="28"/>
        </w:rPr>
        <w:t>•</w:t>
      </w:r>
      <w:r w:rsidRPr="0083220F">
        <w:rPr>
          <w:sz w:val="28"/>
          <w:szCs w:val="28"/>
        </w:rPr>
        <w:tab/>
        <w:t>не имеет однозначного и односложного ответа или решения;</w:t>
      </w:r>
    </w:p>
    <w:p w:rsidR="00D95B14" w:rsidRPr="0083220F" w:rsidRDefault="00D95B14" w:rsidP="00D95B14">
      <w:pPr>
        <w:spacing w:line="276" w:lineRule="auto"/>
        <w:ind w:firstLine="708"/>
        <w:jc w:val="both"/>
        <w:rPr>
          <w:sz w:val="28"/>
          <w:szCs w:val="28"/>
        </w:rPr>
      </w:pPr>
      <w:r w:rsidRPr="0083220F">
        <w:rPr>
          <w:sz w:val="28"/>
          <w:szCs w:val="28"/>
        </w:rPr>
        <w:t>•</w:t>
      </w:r>
      <w:r w:rsidRPr="0083220F">
        <w:rPr>
          <w:sz w:val="28"/>
          <w:szCs w:val="28"/>
        </w:rPr>
        <w:tab/>
        <w:t xml:space="preserve">является практическим и полезным для </w:t>
      </w:r>
      <w:r>
        <w:rPr>
          <w:sz w:val="28"/>
          <w:szCs w:val="28"/>
        </w:rPr>
        <w:t>студентов</w:t>
      </w:r>
      <w:r w:rsidRPr="0083220F">
        <w:rPr>
          <w:sz w:val="28"/>
          <w:szCs w:val="28"/>
        </w:rPr>
        <w:t>;</w:t>
      </w:r>
    </w:p>
    <w:p w:rsidR="00D95B14" w:rsidRPr="0083220F" w:rsidRDefault="00D95B14" w:rsidP="00D95B14">
      <w:pPr>
        <w:spacing w:line="276" w:lineRule="auto"/>
        <w:ind w:firstLine="708"/>
        <w:jc w:val="both"/>
        <w:rPr>
          <w:sz w:val="28"/>
          <w:szCs w:val="28"/>
        </w:rPr>
      </w:pPr>
      <w:r w:rsidRPr="0083220F">
        <w:rPr>
          <w:sz w:val="28"/>
          <w:szCs w:val="28"/>
        </w:rPr>
        <w:t>•</w:t>
      </w:r>
      <w:r w:rsidRPr="0083220F">
        <w:rPr>
          <w:sz w:val="28"/>
          <w:szCs w:val="28"/>
        </w:rPr>
        <w:tab/>
        <w:t xml:space="preserve">связано с </w:t>
      </w:r>
      <w:r>
        <w:rPr>
          <w:sz w:val="28"/>
          <w:szCs w:val="28"/>
        </w:rPr>
        <w:t>будущей профессией</w:t>
      </w:r>
      <w:r w:rsidRPr="0083220F">
        <w:rPr>
          <w:sz w:val="28"/>
          <w:szCs w:val="28"/>
        </w:rPr>
        <w:t xml:space="preserve"> </w:t>
      </w:r>
      <w:r>
        <w:rPr>
          <w:sz w:val="28"/>
          <w:szCs w:val="28"/>
        </w:rPr>
        <w:t>студентов</w:t>
      </w:r>
      <w:r w:rsidRPr="0083220F">
        <w:rPr>
          <w:sz w:val="28"/>
          <w:szCs w:val="28"/>
        </w:rPr>
        <w:t>;</w:t>
      </w:r>
    </w:p>
    <w:p w:rsidR="00D95B14" w:rsidRPr="0083220F" w:rsidRDefault="00D95B14" w:rsidP="00D95B14">
      <w:pPr>
        <w:spacing w:line="276" w:lineRule="auto"/>
        <w:ind w:firstLine="708"/>
        <w:jc w:val="both"/>
        <w:rPr>
          <w:sz w:val="28"/>
          <w:szCs w:val="28"/>
        </w:rPr>
      </w:pPr>
      <w:r w:rsidRPr="0083220F">
        <w:rPr>
          <w:sz w:val="28"/>
          <w:szCs w:val="28"/>
        </w:rPr>
        <w:t>•</w:t>
      </w:r>
      <w:r w:rsidRPr="0083220F">
        <w:rPr>
          <w:sz w:val="28"/>
          <w:szCs w:val="28"/>
        </w:rPr>
        <w:tab/>
        <w:t xml:space="preserve">вызывает интерес у </w:t>
      </w:r>
      <w:r>
        <w:rPr>
          <w:sz w:val="28"/>
          <w:szCs w:val="28"/>
        </w:rPr>
        <w:t>студентов</w:t>
      </w:r>
      <w:r w:rsidRPr="0083220F">
        <w:rPr>
          <w:sz w:val="28"/>
          <w:szCs w:val="28"/>
        </w:rPr>
        <w:t>;</w:t>
      </w:r>
    </w:p>
    <w:p w:rsidR="00D95B14" w:rsidRPr="0083220F" w:rsidRDefault="00D95B14" w:rsidP="00D95B14">
      <w:pPr>
        <w:spacing w:line="276" w:lineRule="auto"/>
        <w:ind w:firstLine="708"/>
        <w:jc w:val="both"/>
        <w:rPr>
          <w:sz w:val="28"/>
          <w:szCs w:val="28"/>
        </w:rPr>
      </w:pPr>
      <w:r w:rsidRPr="0083220F">
        <w:rPr>
          <w:sz w:val="28"/>
          <w:szCs w:val="28"/>
        </w:rPr>
        <w:t>•</w:t>
      </w:r>
      <w:r w:rsidRPr="0083220F">
        <w:rPr>
          <w:sz w:val="28"/>
          <w:szCs w:val="28"/>
        </w:rPr>
        <w:tab/>
        <w:t xml:space="preserve">максимально служит целям обучения. </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675DD6">
        <w:rPr>
          <w:rFonts w:ascii="TimesNewRoman???????" w:eastAsiaTheme="minorHAnsi" w:hAnsi="TimesNewRoman???????" w:cs="TimesNewRoman???????"/>
          <w:sz w:val="28"/>
          <w:szCs w:val="28"/>
          <w:lang w:eastAsia="en-US"/>
        </w:rPr>
        <w:lastRenderedPageBreak/>
        <w:t xml:space="preserve">В начале </w:t>
      </w:r>
      <w:r>
        <w:rPr>
          <w:rFonts w:ascii="TimesNewRoman???????" w:eastAsiaTheme="minorHAnsi" w:hAnsi="TimesNewRoman???????" w:cs="TimesNewRoman???????"/>
          <w:sz w:val="28"/>
          <w:szCs w:val="28"/>
          <w:lang w:eastAsia="en-US"/>
        </w:rPr>
        <w:t>практического занятия</w:t>
      </w:r>
      <w:r w:rsidRPr="00675DD6">
        <w:rPr>
          <w:rFonts w:ascii="TimesNewRoman???????" w:eastAsiaTheme="minorHAnsi" w:hAnsi="TimesNewRoman???????" w:cs="TimesNewRoman???????"/>
          <w:sz w:val="28"/>
          <w:szCs w:val="28"/>
          <w:lang w:eastAsia="en-US"/>
        </w:rPr>
        <w:t xml:space="preserve"> </w:t>
      </w:r>
      <w:r>
        <w:rPr>
          <w:rFonts w:ascii="TimesNewRoman???????" w:eastAsiaTheme="minorHAnsi" w:hAnsi="TimesNewRoman???????" w:cs="TimesNewRoman???????"/>
          <w:sz w:val="28"/>
          <w:szCs w:val="28"/>
          <w:lang w:eastAsia="en-US"/>
        </w:rPr>
        <w:t xml:space="preserve">студентам </w:t>
      </w:r>
      <w:r w:rsidRPr="00951E88">
        <w:rPr>
          <w:rFonts w:ascii="TimesNewRoman???????" w:eastAsiaTheme="minorHAnsi" w:hAnsi="TimesNewRoman???????" w:cs="TimesNewRoman???????"/>
          <w:sz w:val="28"/>
          <w:szCs w:val="28"/>
          <w:lang w:eastAsia="en-US"/>
        </w:rPr>
        <w:t xml:space="preserve">предлагается разделиться на группы и провести </w:t>
      </w:r>
      <w:r>
        <w:rPr>
          <w:rFonts w:ascii="TimesNewRoman???????" w:eastAsiaTheme="minorHAnsi" w:hAnsi="TimesNewRoman???????" w:cs="TimesNewRoman???????"/>
          <w:sz w:val="28"/>
          <w:szCs w:val="28"/>
          <w:lang w:eastAsia="en-US"/>
        </w:rPr>
        <w:t xml:space="preserve">небольшое </w:t>
      </w:r>
      <w:r w:rsidRPr="00951E88">
        <w:rPr>
          <w:rFonts w:ascii="TimesNewRoman???????" w:eastAsiaTheme="minorHAnsi" w:hAnsi="TimesNewRoman???????" w:cs="TimesNewRoman???????"/>
          <w:sz w:val="28"/>
          <w:szCs w:val="28"/>
          <w:lang w:eastAsia="en-US"/>
        </w:rPr>
        <w:t xml:space="preserve">исследование по </w:t>
      </w:r>
      <w:r>
        <w:rPr>
          <w:rFonts w:ascii="TimesNewRoman???????" w:eastAsiaTheme="minorHAnsi" w:hAnsi="TimesNewRoman???????" w:cs="TimesNewRoman???????"/>
          <w:sz w:val="28"/>
          <w:szCs w:val="28"/>
          <w:lang w:eastAsia="en-US"/>
        </w:rPr>
        <w:t xml:space="preserve">обозначенной теме. </w:t>
      </w:r>
      <w:r w:rsidRPr="00951E88">
        <w:rPr>
          <w:rFonts w:ascii="TimesNewRoman???????" w:eastAsiaTheme="minorHAnsi" w:hAnsi="TimesNewRoman???????" w:cs="TimesNewRoman???????"/>
          <w:sz w:val="28"/>
          <w:szCs w:val="28"/>
          <w:lang w:eastAsia="en-US"/>
        </w:rPr>
        <w:t xml:space="preserve">В процессе </w:t>
      </w:r>
      <w:r>
        <w:rPr>
          <w:rFonts w:ascii="TimesNewRoman???????" w:eastAsiaTheme="minorHAnsi" w:hAnsi="TimesNewRoman???????" w:cs="TimesNewRoman???????"/>
          <w:sz w:val="28"/>
          <w:szCs w:val="28"/>
          <w:lang w:eastAsia="en-US"/>
        </w:rPr>
        <w:t>исследования</w:t>
      </w:r>
      <w:r w:rsidRPr="00951E88">
        <w:rPr>
          <w:rFonts w:ascii="TimesNewRoman???????" w:eastAsiaTheme="minorHAnsi" w:hAnsi="TimesNewRoman???????" w:cs="TimesNewRoman???????"/>
          <w:sz w:val="28"/>
          <w:szCs w:val="28"/>
          <w:lang w:eastAsia="en-US"/>
        </w:rPr>
        <w:t xml:space="preserve"> используется рекомендованная литература, </w:t>
      </w:r>
      <w:r>
        <w:rPr>
          <w:rFonts w:ascii="TimesNewRoman???????" w:eastAsiaTheme="minorHAnsi" w:hAnsi="TimesNewRoman???????" w:cs="TimesNewRoman???????"/>
          <w:sz w:val="28"/>
          <w:szCs w:val="28"/>
          <w:lang w:eastAsia="en-US"/>
        </w:rPr>
        <w:t>нормативно-правовые акты в сфере банковского надзора, официальная статистика, показатели, представленные на официальном сайте Центрального Банка РФ.</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675DD6">
        <w:rPr>
          <w:rFonts w:ascii="TimesNewRoman???????" w:eastAsiaTheme="minorHAnsi" w:hAnsi="TimesNewRoman???????" w:cs="TimesNewRoman???????"/>
          <w:sz w:val="28"/>
          <w:szCs w:val="28"/>
          <w:lang w:eastAsia="en-US"/>
        </w:rPr>
        <w:t xml:space="preserve">По результатам проведенного исследования каждая группа готовит </w:t>
      </w:r>
      <w:r>
        <w:rPr>
          <w:rFonts w:ascii="TimesNewRoman???????" w:eastAsiaTheme="minorHAnsi" w:hAnsi="TimesNewRoman???????" w:cs="TimesNewRoman???????"/>
          <w:sz w:val="28"/>
          <w:szCs w:val="28"/>
          <w:lang w:eastAsia="en-US"/>
        </w:rPr>
        <w:t xml:space="preserve">краткое выступление </w:t>
      </w:r>
      <w:r w:rsidRPr="00675DD6">
        <w:rPr>
          <w:rFonts w:ascii="TimesNewRoman???????" w:eastAsiaTheme="minorHAnsi" w:hAnsi="TimesNewRoman???????" w:cs="TimesNewRoman???????"/>
          <w:sz w:val="28"/>
          <w:szCs w:val="28"/>
          <w:lang w:eastAsia="en-US"/>
        </w:rPr>
        <w:t xml:space="preserve">и представляет его </w:t>
      </w:r>
      <w:r>
        <w:rPr>
          <w:rFonts w:ascii="TimesNewRoman???????" w:eastAsiaTheme="minorHAnsi" w:hAnsi="TimesNewRoman???????" w:cs="TimesNewRoman???????"/>
          <w:sz w:val="28"/>
          <w:szCs w:val="28"/>
          <w:lang w:eastAsia="en-US"/>
        </w:rPr>
        <w:t>в рамках</w:t>
      </w:r>
      <w:r w:rsidRPr="00675DD6">
        <w:rPr>
          <w:rFonts w:ascii="TimesNewRoman???????" w:eastAsiaTheme="minorHAnsi" w:hAnsi="TimesNewRoman???????" w:cs="TimesNewRoman???????"/>
          <w:sz w:val="28"/>
          <w:szCs w:val="28"/>
          <w:lang w:eastAsia="en-US"/>
        </w:rPr>
        <w:t xml:space="preserve"> практическо</w:t>
      </w:r>
      <w:r>
        <w:rPr>
          <w:rFonts w:ascii="TimesNewRoman???????" w:eastAsiaTheme="minorHAnsi" w:hAnsi="TimesNewRoman???????" w:cs="TimesNewRoman???????"/>
          <w:sz w:val="28"/>
          <w:szCs w:val="28"/>
          <w:lang w:eastAsia="en-US"/>
        </w:rPr>
        <w:t>го</w:t>
      </w:r>
      <w:r w:rsidRPr="00675DD6">
        <w:rPr>
          <w:rFonts w:ascii="TimesNewRoman???????" w:eastAsiaTheme="minorHAnsi" w:hAnsi="TimesNewRoman???????" w:cs="TimesNewRoman???????"/>
          <w:sz w:val="28"/>
          <w:szCs w:val="28"/>
          <w:lang w:eastAsia="en-US"/>
        </w:rPr>
        <w:t xml:space="preserve"> заняти</w:t>
      </w:r>
      <w:r>
        <w:rPr>
          <w:rFonts w:ascii="TimesNewRoman???????" w:eastAsiaTheme="minorHAnsi" w:hAnsi="TimesNewRoman???????" w:cs="TimesNewRoman???????"/>
          <w:sz w:val="28"/>
          <w:szCs w:val="28"/>
          <w:lang w:eastAsia="en-US"/>
        </w:rPr>
        <w:t>я</w:t>
      </w:r>
      <w:r w:rsidRPr="00675DD6">
        <w:rPr>
          <w:rFonts w:ascii="TimesNewRoman???????" w:eastAsiaTheme="minorHAnsi" w:hAnsi="TimesNewRoman???????" w:cs="TimesNewRoman???????"/>
          <w:sz w:val="28"/>
          <w:szCs w:val="28"/>
          <w:lang w:eastAsia="en-US"/>
        </w:rPr>
        <w:t>.</w:t>
      </w:r>
      <w:r w:rsidRPr="00013CF5">
        <w:t xml:space="preserve"> </w:t>
      </w:r>
      <w:r w:rsidRPr="00013CF5">
        <w:rPr>
          <w:rFonts w:ascii="TimesNewRoman???????" w:eastAsiaTheme="minorHAnsi" w:hAnsi="TimesNewRoman???????" w:cs="TimesNewRoman???????"/>
          <w:sz w:val="28"/>
          <w:szCs w:val="28"/>
          <w:lang w:eastAsia="en-US"/>
        </w:rPr>
        <w:t xml:space="preserve">После каждого </w:t>
      </w:r>
      <w:r>
        <w:rPr>
          <w:rFonts w:ascii="TimesNewRoman???????" w:eastAsiaTheme="minorHAnsi" w:hAnsi="TimesNewRoman???????" w:cs="TimesNewRoman???????"/>
          <w:sz w:val="28"/>
          <w:szCs w:val="28"/>
          <w:lang w:eastAsia="en-US"/>
        </w:rPr>
        <w:t>выступления</w:t>
      </w:r>
      <w:r w:rsidRPr="00013CF5">
        <w:rPr>
          <w:rFonts w:ascii="TimesNewRoman???????" w:eastAsiaTheme="minorHAnsi" w:hAnsi="TimesNewRoman???????" w:cs="TimesNewRoman???????"/>
          <w:sz w:val="28"/>
          <w:szCs w:val="28"/>
          <w:lang w:eastAsia="en-US"/>
        </w:rPr>
        <w:t xml:space="preserve"> оппоненты задают вопросы, выслушиваются ответы авторов предлагаемых позиций. В завершении формулируется общее мнение, выражающее совместную позицию по творческому заданию.</w:t>
      </w:r>
    </w:p>
    <w:p w:rsidR="00D95B14" w:rsidRPr="00A6527C" w:rsidRDefault="00D95B14" w:rsidP="00D95B14">
      <w:pPr>
        <w:spacing w:line="276" w:lineRule="auto"/>
        <w:ind w:firstLine="567"/>
        <w:jc w:val="both"/>
        <w:rPr>
          <w:sz w:val="28"/>
          <w:szCs w:val="28"/>
        </w:rPr>
      </w:pPr>
      <w:r>
        <w:rPr>
          <w:sz w:val="28"/>
          <w:szCs w:val="28"/>
        </w:rPr>
        <w:t>После творческого задания необходимо провести рефлексию с целью выявления достоинств и недостатков предлагаемых позиций и закрепления опыта.</w:t>
      </w:r>
      <w:r w:rsidRPr="0083220F">
        <w:rPr>
          <w:sz w:val="28"/>
          <w:szCs w:val="28"/>
        </w:rPr>
        <w:t xml:space="preserve"> </w:t>
      </w:r>
      <w:r>
        <w:rPr>
          <w:sz w:val="28"/>
          <w:szCs w:val="28"/>
        </w:rPr>
        <w:t xml:space="preserve">Преподаватель </w:t>
      </w:r>
      <w:r w:rsidRPr="0083220F">
        <w:rPr>
          <w:sz w:val="28"/>
          <w:szCs w:val="28"/>
        </w:rPr>
        <w:t>дает оценочное суждение и работе малых групп, по решению творческих заданий и эффективности предложенных путей решения.</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p>
    <w:p w:rsidR="00D95B14" w:rsidRPr="00AE694E" w:rsidRDefault="00D95B14" w:rsidP="00D95B14">
      <w:pPr>
        <w:autoSpaceDE w:val="0"/>
        <w:autoSpaceDN w:val="0"/>
        <w:adjustRightInd w:val="0"/>
        <w:spacing w:line="276" w:lineRule="auto"/>
        <w:ind w:firstLine="567"/>
        <w:jc w:val="both"/>
        <w:rPr>
          <w:rFonts w:ascii="TimesNewRoman???????" w:eastAsiaTheme="minorHAnsi" w:hAnsi="TimesNewRoman???????" w:cs="TimesNewRoman???????"/>
          <w:b/>
          <w:sz w:val="28"/>
          <w:szCs w:val="28"/>
          <w:lang w:eastAsia="en-US"/>
        </w:rPr>
      </w:pPr>
      <w:r w:rsidRPr="00AE694E">
        <w:rPr>
          <w:rFonts w:ascii="TimesNewRoman???????" w:eastAsiaTheme="minorHAnsi" w:hAnsi="TimesNewRoman???????" w:cs="TimesNewRoman???????"/>
          <w:b/>
          <w:sz w:val="28"/>
          <w:szCs w:val="28"/>
          <w:lang w:eastAsia="en-US"/>
        </w:rPr>
        <w:t>Рекомендации по выполнению деловых игр</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Деловая игра реализуется в несколько этапов:</w:t>
      </w:r>
    </w:p>
    <w:p w:rsidR="00D95B14" w:rsidRDefault="00D95B14" w:rsidP="00D95B14">
      <w:pPr>
        <w:autoSpaceDE w:val="0"/>
        <w:autoSpaceDN w:val="0"/>
        <w:adjustRightInd w:val="0"/>
        <w:spacing w:line="276" w:lineRule="auto"/>
        <w:ind w:firstLine="567"/>
        <w:jc w:val="both"/>
        <w:rPr>
          <w:sz w:val="28"/>
          <w:szCs w:val="28"/>
        </w:rPr>
      </w:pPr>
      <w:r>
        <w:rPr>
          <w:rFonts w:ascii="TimesNewRoman???????" w:eastAsiaTheme="minorHAnsi" w:hAnsi="TimesNewRoman???????" w:cs="TimesNewRoman???????"/>
          <w:sz w:val="28"/>
          <w:szCs w:val="28"/>
          <w:lang w:eastAsia="en-US"/>
        </w:rPr>
        <w:t xml:space="preserve">1. </w:t>
      </w:r>
      <w:r w:rsidRPr="00944219">
        <w:rPr>
          <w:rFonts w:ascii="TimesNewRoman???????" w:eastAsiaTheme="minorHAnsi" w:hAnsi="TimesNewRoman???????" w:cs="TimesNewRoman???????"/>
          <w:i/>
          <w:sz w:val="28"/>
          <w:szCs w:val="28"/>
          <w:lang w:eastAsia="en-US"/>
        </w:rPr>
        <w:t>Подготовительный этап</w:t>
      </w:r>
      <w:r w:rsidRPr="00944219">
        <w:rPr>
          <w:rFonts w:ascii="TimesNewRoman???????" w:eastAsiaTheme="minorHAnsi" w:hAnsi="TimesNewRoman???????" w:cs="TimesNewRoman???????"/>
          <w:sz w:val="28"/>
          <w:szCs w:val="28"/>
          <w:lang w:eastAsia="en-US"/>
        </w:rPr>
        <w:t>.</w:t>
      </w:r>
      <w:r>
        <w:rPr>
          <w:rFonts w:ascii="TimesNewRoman???????" w:eastAsiaTheme="minorHAnsi" w:hAnsi="TimesNewRoman???????" w:cs="TimesNewRoman???????"/>
          <w:sz w:val="28"/>
          <w:szCs w:val="28"/>
          <w:lang w:eastAsia="en-US"/>
        </w:rPr>
        <w:t xml:space="preserve"> </w:t>
      </w:r>
      <w:r>
        <w:rPr>
          <w:sz w:val="28"/>
          <w:szCs w:val="28"/>
        </w:rPr>
        <w:t>Преподаватель заблаговременно формулирует тематику задачи и дает возможность студентам осуществить самостоятельную подготовку к игре.</w:t>
      </w:r>
    </w:p>
    <w:p w:rsidR="00D95B14" w:rsidRPr="00A6527C"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При подготовке к игре студенты должны изучить основные нормативные и доктринальные источники по тематике проведения деловой игры. Особое внимание студенту следует обратить на подзаконные нормативные правовые акты, поскольку именно в них конкретизируются различные правила.</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944219">
        <w:rPr>
          <w:rFonts w:ascii="TimesNewRoman???????" w:eastAsiaTheme="minorHAnsi" w:hAnsi="TimesNewRoman???????" w:cs="TimesNewRoman???????"/>
          <w:sz w:val="28"/>
          <w:szCs w:val="28"/>
          <w:lang w:eastAsia="en-US"/>
        </w:rPr>
        <w:t>2.</w:t>
      </w:r>
      <w:r>
        <w:rPr>
          <w:rFonts w:ascii="TimesNewRoman???????" w:eastAsiaTheme="minorHAnsi" w:hAnsi="TimesNewRoman???????" w:cs="TimesNewRoman???????"/>
          <w:sz w:val="28"/>
          <w:szCs w:val="28"/>
          <w:lang w:eastAsia="en-US"/>
        </w:rPr>
        <w:t xml:space="preserve"> </w:t>
      </w:r>
      <w:r w:rsidRPr="00944219">
        <w:rPr>
          <w:rFonts w:ascii="TimesNewRoman???????" w:eastAsiaTheme="minorHAnsi" w:hAnsi="TimesNewRoman???????" w:cs="TimesNewRoman???????"/>
          <w:i/>
          <w:sz w:val="28"/>
          <w:szCs w:val="28"/>
          <w:lang w:eastAsia="en-US"/>
        </w:rPr>
        <w:t>Ввод в игру</w:t>
      </w:r>
      <w:r>
        <w:rPr>
          <w:rFonts w:ascii="TimesNewRoman???????" w:eastAsiaTheme="minorHAnsi" w:hAnsi="TimesNewRoman???????" w:cs="TimesNewRoman???????"/>
          <w:sz w:val="28"/>
          <w:szCs w:val="28"/>
          <w:lang w:eastAsia="en-US"/>
        </w:rPr>
        <w:t xml:space="preserve">. Данный этап осуществляется на практическом занятии. Преподаватель осуществляет </w:t>
      </w:r>
      <w:r w:rsidRPr="00944219">
        <w:rPr>
          <w:rFonts w:ascii="TimesNewRoman???????" w:eastAsiaTheme="minorHAnsi" w:hAnsi="TimesNewRoman???????" w:cs="TimesNewRoman???????"/>
          <w:sz w:val="28"/>
          <w:szCs w:val="28"/>
          <w:lang w:eastAsia="en-US"/>
        </w:rPr>
        <w:t xml:space="preserve">знакомство с правилами, регламентом, </w:t>
      </w:r>
      <w:r>
        <w:rPr>
          <w:rFonts w:ascii="TimesNewRoman???????" w:eastAsiaTheme="minorHAnsi" w:hAnsi="TimesNewRoman???????" w:cs="TimesNewRoman???????"/>
          <w:sz w:val="28"/>
          <w:szCs w:val="28"/>
          <w:lang w:eastAsia="en-US"/>
        </w:rPr>
        <w:t xml:space="preserve">осуществляет </w:t>
      </w:r>
      <w:r w:rsidRPr="00944219">
        <w:rPr>
          <w:rFonts w:ascii="TimesNewRoman???????" w:eastAsiaTheme="minorHAnsi" w:hAnsi="TimesNewRoman???????" w:cs="TimesNewRoman???????"/>
          <w:sz w:val="28"/>
          <w:szCs w:val="28"/>
          <w:lang w:eastAsia="en-US"/>
        </w:rPr>
        <w:t>распределение</w:t>
      </w:r>
      <w:r>
        <w:rPr>
          <w:rFonts w:ascii="TimesNewRoman???????" w:eastAsiaTheme="minorHAnsi" w:hAnsi="TimesNewRoman???????" w:cs="TimesNewRoman???????"/>
          <w:sz w:val="28"/>
          <w:szCs w:val="28"/>
          <w:lang w:eastAsia="en-US"/>
        </w:rPr>
        <w:t xml:space="preserve"> </w:t>
      </w:r>
      <w:r w:rsidRPr="00944219">
        <w:rPr>
          <w:rFonts w:ascii="TimesNewRoman???????" w:eastAsiaTheme="minorHAnsi" w:hAnsi="TimesNewRoman???????" w:cs="TimesNewRoman???????"/>
          <w:sz w:val="28"/>
          <w:szCs w:val="28"/>
          <w:lang w:eastAsia="en-US"/>
        </w:rPr>
        <w:t>ролей, формирование групп</w:t>
      </w:r>
      <w:r>
        <w:rPr>
          <w:rFonts w:ascii="TimesNewRoman???????" w:eastAsiaTheme="minorHAnsi" w:hAnsi="TimesNewRoman???????" w:cs="TimesNewRoman???????"/>
          <w:sz w:val="28"/>
          <w:szCs w:val="28"/>
          <w:lang w:eastAsia="en-US"/>
        </w:rPr>
        <w:t xml:space="preserve">. </w:t>
      </w:r>
      <w:r w:rsidRPr="00944219">
        <w:rPr>
          <w:rFonts w:ascii="TimesNewRoman???????" w:eastAsiaTheme="minorHAnsi" w:hAnsi="TimesNewRoman???????" w:cs="TimesNewRoman???????"/>
          <w:sz w:val="28"/>
          <w:szCs w:val="28"/>
          <w:lang w:eastAsia="en-US"/>
        </w:rPr>
        <w:t>Студенты делятся на несколько малых групп</w:t>
      </w:r>
      <w:r>
        <w:rPr>
          <w:rFonts w:ascii="TimesNewRoman???????" w:eastAsiaTheme="minorHAnsi" w:hAnsi="TimesNewRoman???????" w:cs="TimesNewRoman???????"/>
          <w:sz w:val="28"/>
          <w:szCs w:val="28"/>
          <w:lang w:eastAsia="en-US"/>
        </w:rPr>
        <w:t xml:space="preserve"> в зависимости от роли.</w:t>
      </w:r>
    </w:p>
    <w:p w:rsidR="00D95B14" w:rsidRPr="007D19E8" w:rsidRDefault="00D95B14" w:rsidP="00D95B14">
      <w:pPr>
        <w:spacing w:line="276" w:lineRule="auto"/>
        <w:ind w:firstLine="708"/>
        <w:jc w:val="both"/>
        <w:rPr>
          <w:sz w:val="28"/>
          <w:szCs w:val="28"/>
        </w:rPr>
      </w:pPr>
      <w:r w:rsidRPr="00063C99">
        <w:rPr>
          <w:sz w:val="28"/>
          <w:szCs w:val="28"/>
        </w:rPr>
        <w:t>Перед началом игры командам выдаются игровая документация</w:t>
      </w:r>
      <w:r>
        <w:rPr>
          <w:sz w:val="28"/>
          <w:szCs w:val="28"/>
        </w:rPr>
        <w:t xml:space="preserve"> в зависимости от тематики игры. Ей может быть: </w:t>
      </w:r>
      <w:r w:rsidRPr="00DC7C65">
        <w:rPr>
          <w:sz w:val="28"/>
          <w:szCs w:val="28"/>
        </w:rPr>
        <w:t>кассовая книга организации;</w:t>
      </w:r>
      <w:r>
        <w:rPr>
          <w:sz w:val="28"/>
          <w:szCs w:val="28"/>
        </w:rPr>
        <w:t xml:space="preserve"> </w:t>
      </w:r>
      <w:r w:rsidRPr="00DC7C65">
        <w:rPr>
          <w:sz w:val="28"/>
          <w:szCs w:val="28"/>
        </w:rPr>
        <w:t>отчеты кассира;</w:t>
      </w:r>
      <w:r>
        <w:rPr>
          <w:sz w:val="28"/>
          <w:szCs w:val="28"/>
        </w:rPr>
        <w:t xml:space="preserve"> </w:t>
      </w:r>
      <w:r w:rsidRPr="00DC7C65">
        <w:rPr>
          <w:sz w:val="28"/>
          <w:szCs w:val="28"/>
        </w:rPr>
        <w:t>журнал регистрации выданных доверенностей;</w:t>
      </w:r>
      <w:r>
        <w:rPr>
          <w:sz w:val="28"/>
          <w:szCs w:val="28"/>
        </w:rPr>
        <w:t xml:space="preserve"> </w:t>
      </w:r>
      <w:r w:rsidRPr="00DC7C65">
        <w:rPr>
          <w:sz w:val="28"/>
          <w:szCs w:val="28"/>
        </w:rPr>
        <w:t>авансовый отчет подотчетного лица;</w:t>
      </w:r>
      <w:r>
        <w:rPr>
          <w:sz w:val="28"/>
          <w:szCs w:val="28"/>
        </w:rPr>
        <w:t xml:space="preserve"> </w:t>
      </w:r>
      <w:r w:rsidRPr="00DC7C65">
        <w:rPr>
          <w:sz w:val="28"/>
          <w:szCs w:val="28"/>
        </w:rPr>
        <w:t>платежная ведомость;</w:t>
      </w:r>
      <w:r>
        <w:rPr>
          <w:sz w:val="28"/>
          <w:szCs w:val="28"/>
        </w:rPr>
        <w:t xml:space="preserve"> </w:t>
      </w:r>
      <w:r w:rsidRPr="00DC7C65">
        <w:rPr>
          <w:sz w:val="28"/>
          <w:szCs w:val="28"/>
        </w:rPr>
        <w:t>акт инвентаризации денежных средств в кассе</w:t>
      </w:r>
      <w:r>
        <w:rPr>
          <w:sz w:val="28"/>
          <w:szCs w:val="28"/>
        </w:rPr>
        <w:t xml:space="preserve"> и т.д.</w:t>
      </w:r>
    </w:p>
    <w:p w:rsidR="00D95B14" w:rsidRPr="00944219"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 xml:space="preserve">3. </w:t>
      </w:r>
      <w:r w:rsidRPr="00944219">
        <w:rPr>
          <w:rFonts w:ascii="TimesNewRoman???????" w:eastAsiaTheme="minorHAnsi" w:hAnsi="TimesNewRoman???????" w:cs="TimesNewRoman???????"/>
          <w:i/>
          <w:sz w:val="28"/>
          <w:szCs w:val="28"/>
          <w:lang w:eastAsia="en-US"/>
        </w:rPr>
        <w:t>Этап проведения</w:t>
      </w:r>
      <w:r>
        <w:rPr>
          <w:rFonts w:ascii="TimesNewRoman???????" w:eastAsiaTheme="minorHAnsi" w:hAnsi="TimesNewRoman???????" w:cs="TimesNewRoman???????"/>
          <w:i/>
          <w:sz w:val="28"/>
          <w:szCs w:val="28"/>
          <w:lang w:eastAsia="en-US"/>
        </w:rPr>
        <w:t xml:space="preserve"> и завершения игры</w:t>
      </w:r>
      <w:r>
        <w:rPr>
          <w:rFonts w:ascii="TimesNewRoman???????" w:eastAsiaTheme="minorHAnsi" w:hAnsi="TimesNewRoman???????" w:cs="TimesNewRoman???????"/>
          <w:sz w:val="28"/>
          <w:szCs w:val="28"/>
          <w:lang w:eastAsia="en-US"/>
        </w:rPr>
        <w:t>. На данном этапе осуществляется групповая</w:t>
      </w:r>
      <w:r w:rsidRPr="00944219">
        <w:rPr>
          <w:rFonts w:ascii="TimesNewRoman???????" w:eastAsiaTheme="minorHAnsi" w:hAnsi="TimesNewRoman???????" w:cs="TimesNewRoman???????"/>
          <w:sz w:val="28"/>
          <w:szCs w:val="28"/>
          <w:lang w:eastAsia="en-US"/>
        </w:rPr>
        <w:t xml:space="preserve"> работа над заданием, межгрупповая дискуссия</w:t>
      </w:r>
      <w:r>
        <w:rPr>
          <w:rFonts w:ascii="TimesNewRoman???????" w:eastAsiaTheme="minorHAnsi" w:hAnsi="TimesNewRoman???????" w:cs="TimesNewRoman???????"/>
          <w:sz w:val="28"/>
          <w:szCs w:val="28"/>
          <w:lang w:eastAsia="en-US"/>
        </w:rPr>
        <w:t xml:space="preserve">. После выработки командами </w:t>
      </w:r>
      <w:r>
        <w:rPr>
          <w:rFonts w:ascii="TimesNewRoman???????" w:eastAsiaTheme="minorHAnsi" w:hAnsi="TimesNewRoman???????" w:cs="TimesNewRoman???????"/>
          <w:sz w:val="28"/>
          <w:szCs w:val="28"/>
          <w:lang w:eastAsia="en-US"/>
        </w:rPr>
        <w:lastRenderedPageBreak/>
        <w:t>своей позиции происходит</w:t>
      </w:r>
      <w:r w:rsidRPr="00944219">
        <w:rPr>
          <w:rFonts w:ascii="TimesNewRoman???????" w:eastAsiaTheme="minorHAnsi" w:hAnsi="TimesNewRoman???????" w:cs="TimesNewRoman???????"/>
          <w:sz w:val="28"/>
          <w:szCs w:val="28"/>
          <w:lang w:eastAsia="en-US"/>
        </w:rPr>
        <w:t xml:space="preserve"> защита результатов,</w:t>
      </w:r>
      <w:r>
        <w:rPr>
          <w:rFonts w:ascii="TimesNewRoman???????" w:eastAsiaTheme="minorHAnsi" w:hAnsi="TimesNewRoman???????" w:cs="TimesNewRoman???????"/>
          <w:sz w:val="28"/>
          <w:szCs w:val="28"/>
          <w:lang w:eastAsia="en-US"/>
        </w:rPr>
        <w:t xml:space="preserve"> </w:t>
      </w:r>
      <w:r w:rsidRPr="00944219">
        <w:rPr>
          <w:rFonts w:ascii="TimesNewRoman???????" w:eastAsiaTheme="minorHAnsi" w:hAnsi="TimesNewRoman???????" w:cs="TimesNewRoman???????"/>
          <w:sz w:val="28"/>
          <w:szCs w:val="28"/>
          <w:lang w:eastAsia="en-US"/>
        </w:rPr>
        <w:t>работа экспертов</w:t>
      </w:r>
      <w:r>
        <w:rPr>
          <w:rFonts w:ascii="TimesNewRoman???????" w:eastAsiaTheme="minorHAnsi" w:hAnsi="TimesNewRoman???????" w:cs="TimesNewRoman???????"/>
          <w:sz w:val="28"/>
          <w:szCs w:val="28"/>
          <w:lang w:eastAsia="en-US"/>
        </w:rPr>
        <w:t xml:space="preserve">. </w:t>
      </w:r>
      <w:r w:rsidRPr="00944219">
        <w:rPr>
          <w:rFonts w:ascii="TimesNewRoman???????" w:eastAsiaTheme="minorHAnsi" w:hAnsi="TimesNewRoman???????" w:cs="TimesNewRoman???????"/>
          <w:sz w:val="28"/>
          <w:szCs w:val="28"/>
          <w:lang w:eastAsia="en-US"/>
        </w:rPr>
        <w:t xml:space="preserve">Заслушиваются суждения, предлагаемые каждой малой группой по </w:t>
      </w:r>
      <w:r>
        <w:rPr>
          <w:rFonts w:ascii="TimesNewRoman???????" w:eastAsiaTheme="minorHAnsi" w:hAnsi="TimesNewRoman???????" w:cs="TimesNewRoman???????"/>
          <w:sz w:val="28"/>
          <w:szCs w:val="28"/>
          <w:lang w:eastAsia="en-US"/>
        </w:rPr>
        <w:t>конкретному заданию</w:t>
      </w:r>
      <w:r w:rsidRPr="00944219">
        <w:rPr>
          <w:rFonts w:ascii="TimesNewRoman???????" w:eastAsiaTheme="minorHAnsi" w:hAnsi="TimesNewRoman???????" w:cs="TimesNewRoman???????"/>
          <w:sz w:val="28"/>
          <w:szCs w:val="28"/>
          <w:lang w:eastAsia="en-US"/>
        </w:rPr>
        <w:t>, с учетом предложенной роли.</w:t>
      </w:r>
    </w:p>
    <w:p w:rsidR="00D95B14" w:rsidRPr="00944219"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944219">
        <w:rPr>
          <w:rFonts w:ascii="TimesNewRoman???????" w:eastAsiaTheme="minorHAnsi" w:hAnsi="TimesNewRoman???????" w:cs="TimesNewRoman???????"/>
          <w:sz w:val="28"/>
          <w:szCs w:val="28"/>
          <w:lang w:eastAsia="en-US"/>
        </w:rPr>
        <w:t>После каждого суждения оппоненты задают вопросы, выслушиваются ответы</w:t>
      </w:r>
      <w:r>
        <w:rPr>
          <w:rFonts w:ascii="TimesNewRoman???????" w:eastAsiaTheme="minorHAnsi" w:hAnsi="TimesNewRoman???????" w:cs="TimesNewRoman???????"/>
          <w:sz w:val="28"/>
          <w:szCs w:val="28"/>
          <w:lang w:eastAsia="en-US"/>
        </w:rPr>
        <w:t xml:space="preserve"> </w:t>
      </w:r>
      <w:r w:rsidRPr="00944219">
        <w:rPr>
          <w:rFonts w:ascii="TimesNewRoman???????" w:eastAsiaTheme="minorHAnsi" w:hAnsi="TimesNewRoman???????" w:cs="TimesNewRoman???????"/>
          <w:sz w:val="28"/>
          <w:szCs w:val="28"/>
          <w:lang w:eastAsia="en-US"/>
        </w:rPr>
        <w:t>авторов предлагаемых позиций.</w:t>
      </w:r>
      <w:r>
        <w:rPr>
          <w:rFonts w:ascii="TimesNewRoman???????" w:eastAsiaTheme="minorHAnsi" w:hAnsi="TimesNewRoman???????" w:cs="TimesNewRoman???????"/>
          <w:sz w:val="28"/>
          <w:szCs w:val="28"/>
          <w:lang w:eastAsia="en-US"/>
        </w:rPr>
        <w:t xml:space="preserve"> </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 xml:space="preserve">4. </w:t>
      </w:r>
      <w:r w:rsidRPr="00162816">
        <w:rPr>
          <w:rFonts w:ascii="TimesNewRoman???????" w:eastAsiaTheme="minorHAnsi" w:hAnsi="TimesNewRoman???????" w:cs="TimesNewRoman???????"/>
          <w:i/>
          <w:sz w:val="28"/>
          <w:szCs w:val="28"/>
          <w:lang w:eastAsia="en-US"/>
        </w:rPr>
        <w:t>Этап анализа и обобщения</w:t>
      </w:r>
      <w:r>
        <w:rPr>
          <w:rFonts w:ascii="TimesNewRoman???????" w:eastAsiaTheme="minorHAnsi" w:hAnsi="TimesNewRoman???????" w:cs="TimesNewRoman???????"/>
          <w:i/>
          <w:sz w:val="28"/>
          <w:szCs w:val="28"/>
          <w:lang w:eastAsia="en-US"/>
        </w:rPr>
        <w:t>.</w:t>
      </w:r>
      <w:r>
        <w:rPr>
          <w:rFonts w:ascii="TimesNewRoman???????" w:eastAsiaTheme="minorHAnsi" w:hAnsi="TimesNewRoman???????" w:cs="TimesNewRoman???????"/>
          <w:sz w:val="28"/>
          <w:szCs w:val="28"/>
          <w:lang w:eastAsia="en-US"/>
        </w:rPr>
        <w:t xml:space="preserve"> </w:t>
      </w:r>
      <w:r w:rsidRPr="00162816">
        <w:rPr>
          <w:rFonts w:ascii="TimesNewRoman???????" w:eastAsiaTheme="minorHAnsi" w:hAnsi="TimesNewRoman???????" w:cs="TimesNewRoman???????"/>
          <w:sz w:val="28"/>
          <w:szCs w:val="28"/>
          <w:lang w:eastAsia="en-US"/>
        </w:rPr>
        <w:t>Выводы из игры, анализ результатов, рефлексия, оценка и самооценка, обобщение,</w:t>
      </w:r>
      <w:r>
        <w:rPr>
          <w:rFonts w:ascii="TimesNewRoman???????" w:eastAsiaTheme="minorHAnsi" w:hAnsi="TimesNewRoman???????" w:cs="TimesNewRoman???????"/>
          <w:sz w:val="28"/>
          <w:szCs w:val="28"/>
          <w:lang w:eastAsia="en-US"/>
        </w:rPr>
        <w:t xml:space="preserve"> </w:t>
      </w:r>
      <w:r w:rsidRPr="00162816">
        <w:rPr>
          <w:rFonts w:ascii="TimesNewRoman???????" w:eastAsiaTheme="minorHAnsi" w:hAnsi="TimesNewRoman???????" w:cs="TimesNewRoman???????"/>
          <w:sz w:val="28"/>
          <w:szCs w:val="28"/>
          <w:lang w:eastAsia="en-US"/>
        </w:rPr>
        <w:t>рекомендации.</w:t>
      </w:r>
      <w:r>
        <w:rPr>
          <w:rFonts w:ascii="TimesNewRoman???????" w:eastAsiaTheme="minorHAnsi" w:hAnsi="TimesNewRoman???????" w:cs="TimesNewRoman???????"/>
          <w:sz w:val="28"/>
          <w:szCs w:val="28"/>
          <w:lang w:eastAsia="en-US"/>
        </w:rPr>
        <w:t xml:space="preserve"> </w:t>
      </w:r>
      <w:r w:rsidRPr="00162816">
        <w:rPr>
          <w:rFonts w:ascii="TimesNewRoman???????" w:eastAsiaTheme="minorHAnsi" w:hAnsi="TimesNewRoman???????" w:cs="TimesNewRoman???????"/>
          <w:sz w:val="28"/>
          <w:szCs w:val="28"/>
          <w:lang w:eastAsia="en-US"/>
        </w:rPr>
        <w:t>Преподаватель дает оценочное суждение и работе малых групп, по решению</w:t>
      </w:r>
      <w:r>
        <w:rPr>
          <w:rFonts w:ascii="TimesNewRoman???????" w:eastAsiaTheme="minorHAnsi" w:hAnsi="TimesNewRoman???????" w:cs="TimesNewRoman???????"/>
          <w:sz w:val="28"/>
          <w:szCs w:val="28"/>
          <w:lang w:eastAsia="en-US"/>
        </w:rPr>
        <w:t xml:space="preserve"> </w:t>
      </w:r>
      <w:r w:rsidRPr="00162816">
        <w:rPr>
          <w:rFonts w:ascii="TimesNewRoman???????" w:eastAsiaTheme="minorHAnsi" w:hAnsi="TimesNewRoman???????" w:cs="TimesNewRoman???????"/>
          <w:sz w:val="28"/>
          <w:szCs w:val="28"/>
          <w:lang w:eastAsia="en-US"/>
        </w:rPr>
        <w:t>творческих заданий с учетом предложенных ролей, и эффективности предложенных</w:t>
      </w:r>
      <w:r>
        <w:rPr>
          <w:rFonts w:ascii="TimesNewRoman???????" w:eastAsiaTheme="minorHAnsi" w:hAnsi="TimesNewRoman???????" w:cs="TimesNewRoman???????"/>
          <w:sz w:val="28"/>
          <w:szCs w:val="28"/>
          <w:lang w:eastAsia="en-US"/>
        </w:rPr>
        <w:t xml:space="preserve"> </w:t>
      </w:r>
      <w:r w:rsidRPr="00162816">
        <w:rPr>
          <w:rFonts w:ascii="TimesNewRoman???????" w:eastAsiaTheme="minorHAnsi" w:hAnsi="TimesNewRoman???????" w:cs="TimesNewRoman???????"/>
          <w:sz w:val="28"/>
          <w:szCs w:val="28"/>
          <w:lang w:eastAsia="en-US"/>
        </w:rPr>
        <w:t>путей решения.</w:t>
      </w:r>
      <w:r>
        <w:rPr>
          <w:rFonts w:ascii="TimesNewRoman???????" w:eastAsiaTheme="minorHAnsi" w:hAnsi="TimesNewRoman???????" w:cs="TimesNewRoman???????"/>
          <w:sz w:val="28"/>
          <w:szCs w:val="28"/>
          <w:lang w:eastAsia="en-US"/>
        </w:rPr>
        <w:t xml:space="preserve"> </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p>
    <w:p w:rsidR="00D95B14" w:rsidRPr="00AE694E" w:rsidRDefault="00D95B14" w:rsidP="00D95B14">
      <w:pPr>
        <w:autoSpaceDE w:val="0"/>
        <w:autoSpaceDN w:val="0"/>
        <w:adjustRightInd w:val="0"/>
        <w:spacing w:line="276" w:lineRule="auto"/>
        <w:ind w:firstLine="567"/>
        <w:jc w:val="both"/>
        <w:rPr>
          <w:rFonts w:ascii="TimesNewRoman???????" w:eastAsiaTheme="minorHAnsi" w:hAnsi="TimesNewRoman???????" w:cs="TimesNewRoman???????"/>
          <w:b/>
          <w:sz w:val="28"/>
          <w:szCs w:val="28"/>
          <w:lang w:eastAsia="en-US"/>
        </w:rPr>
      </w:pPr>
      <w:r w:rsidRPr="00AE694E">
        <w:rPr>
          <w:rFonts w:ascii="TimesNewRoman???????" w:eastAsiaTheme="minorHAnsi" w:hAnsi="TimesNewRoman???????" w:cs="TimesNewRoman???????"/>
          <w:b/>
          <w:sz w:val="28"/>
          <w:szCs w:val="28"/>
          <w:lang w:eastAsia="en-US"/>
        </w:rPr>
        <w:t xml:space="preserve">Рекомендации по </w:t>
      </w:r>
      <w:r>
        <w:rPr>
          <w:rFonts w:ascii="TimesNewRoman???????" w:eastAsiaTheme="minorHAnsi" w:hAnsi="TimesNewRoman???????" w:cs="TimesNewRoman???????"/>
          <w:b/>
          <w:sz w:val="28"/>
          <w:szCs w:val="28"/>
          <w:lang w:eastAsia="en-US"/>
        </w:rPr>
        <w:t>решению</w:t>
      </w:r>
      <w:r w:rsidRPr="00AE694E">
        <w:rPr>
          <w:rFonts w:ascii="TimesNewRoman???????" w:eastAsiaTheme="minorHAnsi" w:hAnsi="TimesNewRoman???????" w:cs="TimesNewRoman???????"/>
          <w:b/>
          <w:sz w:val="28"/>
          <w:szCs w:val="28"/>
          <w:lang w:eastAsia="en-US"/>
        </w:rPr>
        <w:t xml:space="preserve"> </w:t>
      </w:r>
      <w:r>
        <w:rPr>
          <w:rFonts w:ascii="TimesNewRoman???????" w:eastAsiaTheme="minorHAnsi" w:hAnsi="TimesNewRoman???????" w:cs="TimesNewRoman???????"/>
          <w:b/>
          <w:sz w:val="28"/>
          <w:szCs w:val="28"/>
          <w:lang w:eastAsia="en-US"/>
        </w:rPr>
        <w:t>кейс-задач</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B43E2B">
        <w:rPr>
          <w:rFonts w:ascii="TimesNewRoman???????" w:eastAsiaTheme="minorHAnsi" w:hAnsi="TimesNewRoman???????" w:cs="TimesNewRoman???????"/>
          <w:sz w:val="28"/>
          <w:szCs w:val="28"/>
          <w:lang w:eastAsia="en-US"/>
        </w:rPr>
        <w:t xml:space="preserve">Приступая к решению правовой задачи (казуса), </w:t>
      </w:r>
      <w:r>
        <w:rPr>
          <w:rFonts w:ascii="TimesNewRoman???????" w:eastAsiaTheme="minorHAnsi" w:hAnsi="TimesNewRoman???????" w:cs="TimesNewRoman???????"/>
          <w:sz w:val="28"/>
          <w:szCs w:val="28"/>
          <w:lang w:eastAsia="en-US"/>
        </w:rPr>
        <w:t xml:space="preserve">студенту </w:t>
      </w:r>
      <w:r w:rsidRPr="00B43E2B">
        <w:rPr>
          <w:rFonts w:ascii="TimesNewRoman???????" w:eastAsiaTheme="minorHAnsi" w:hAnsi="TimesNewRoman???????" w:cs="TimesNewRoman???????"/>
          <w:sz w:val="28"/>
          <w:szCs w:val="28"/>
          <w:lang w:eastAsia="en-US"/>
        </w:rPr>
        <w:t>необходимо подробно изучить</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учебную и специальную литературу, определить правоотношение, требующее</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регулирования, ознакомиться с нормативными актами</w:t>
      </w:r>
      <w:r>
        <w:rPr>
          <w:rFonts w:ascii="TimesNewRoman???????" w:eastAsiaTheme="minorHAnsi" w:hAnsi="TimesNewRoman???????" w:cs="TimesNewRoman???????"/>
          <w:sz w:val="28"/>
          <w:szCs w:val="28"/>
          <w:lang w:eastAsia="en-US"/>
        </w:rPr>
        <w:t xml:space="preserve"> в сфере банковского надзора</w:t>
      </w:r>
      <w:r w:rsidRPr="00B43E2B">
        <w:rPr>
          <w:rFonts w:ascii="TimesNewRoman???????" w:eastAsiaTheme="minorHAnsi" w:hAnsi="TimesNewRoman???????" w:cs="TimesNewRoman???????"/>
          <w:sz w:val="28"/>
          <w:szCs w:val="28"/>
          <w:lang w:eastAsia="en-US"/>
        </w:rPr>
        <w:t>, подлежащими применению при</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разрешении казуса, и проанализировать их. В процессе решения необходимо ссылаться</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на нормативные правовые акты и давать теоретическое обоснование ответа. Отвечать</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 xml:space="preserve">следует не </w:t>
      </w:r>
      <w:r w:rsidRPr="00B43E2B">
        <w:rPr>
          <w:rFonts w:ascii="TimesNewRoman???????" w:eastAsiaTheme="minorHAnsi" w:hAnsi="TimesNewRoman???????" w:cs="TimesNewRoman???????"/>
          <w:sz w:val="28"/>
          <w:szCs w:val="28"/>
          <w:lang w:eastAsia="en-US"/>
        </w:rPr>
        <w:t>только на вопросы к задаче, но и на вопросы, возникающие в ходе правового</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анализа предлагаемой ситуации. Юридическая квалификация фактов и отношений должна</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основываться на нормах права. Рассуждения и выводы должны быть обоснованы</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ссылками на конкретные правовые нормы. При этом указываются абзацы, части, пункты,</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статьи нормативного акта. Текст этих норм необходимо в соответствующей части</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процитировать. Однако решение не должно состоять лишь из дословного изложения или</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пересказа текста статей нормативных актов.</w:t>
      </w:r>
    </w:p>
    <w:p w:rsidR="00D95B14" w:rsidRPr="00B43E2B"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B43E2B">
        <w:rPr>
          <w:rFonts w:ascii="TimesNewRoman???????" w:eastAsiaTheme="minorHAnsi" w:hAnsi="TimesNewRoman???????" w:cs="TimesNewRoman???????"/>
          <w:sz w:val="28"/>
          <w:szCs w:val="28"/>
          <w:lang w:eastAsia="en-US"/>
        </w:rPr>
        <w:t>Решение казусов должно быть полным и развернутым. В решении должен быть виден ход</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рассуждений студента.</w:t>
      </w:r>
    </w:p>
    <w:p w:rsidR="00D95B14" w:rsidRPr="00B43E2B"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B43E2B">
        <w:rPr>
          <w:rFonts w:ascii="TimesNewRoman???????" w:eastAsiaTheme="minorHAnsi" w:hAnsi="TimesNewRoman???????" w:cs="TimesNewRoman???????"/>
          <w:sz w:val="28"/>
          <w:szCs w:val="28"/>
          <w:lang w:eastAsia="en-US"/>
        </w:rPr>
        <w:t>1. Анализ ситуации. На данном этапе необходимо, прежде всего, уяснить содержание</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задачи, сущность возникшего спора и все обстоятельства дела.</w:t>
      </w:r>
    </w:p>
    <w:p w:rsidR="00D95B14" w:rsidRPr="00B43E2B"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B43E2B">
        <w:rPr>
          <w:rFonts w:ascii="TimesNewRoman???????" w:eastAsiaTheme="minorHAnsi" w:hAnsi="TimesNewRoman???????" w:cs="TimesNewRoman???????"/>
          <w:sz w:val="28"/>
          <w:szCs w:val="28"/>
          <w:lang w:eastAsia="en-US"/>
        </w:rPr>
        <w:t>2. Оценка ситуации (доводов сторон) с точки зрения действующих нормативных правовых</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актов. Для этого студент должен определить юридическое значение фактических</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обстоятельств, упомянутых в задаче, и квалифицировать указанное в условии задачи</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правоотношение.</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B43E2B">
        <w:rPr>
          <w:rFonts w:ascii="TimesNewRoman???????" w:eastAsiaTheme="minorHAnsi" w:hAnsi="TimesNewRoman???????" w:cs="TimesNewRoman???????"/>
          <w:sz w:val="28"/>
          <w:szCs w:val="28"/>
          <w:lang w:eastAsia="en-US"/>
        </w:rPr>
        <w:lastRenderedPageBreak/>
        <w:t>3. Формулировка выводов, в том числе об обоснованности требований или возражений</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сторон спора, а если дело уже решено судом – то и об обоснованности изложенного в</w:t>
      </w:r>
      <w:r>
        <w:rPr>
          <w:rFonts w:ascii="TimesNewRoman???????" w:eastAsiaTheme="minorHAnsi" w:hAnsi="TimesNewRoman???????" w:cs="TimesNewRoman???????"/>
          <w:sz w:val="28"/>
          <w:szCs w:val="28"/>
          <w:lang w:eastAsia="en-US"/>
        </w:rPr>
        <w:t xml:space="preserve"> </w:t>
      </w:r>
      <w:r w:rsidRPr="00B43E2B">
        <w:rPr>
          <w:rFonts w:ascii="TimesNewRoman???????" w:eastAsiaTheme="minorHAnsi" w:hAnsi="TimesNewRoman???????" w:cs="TimesNewRoman???????"/>
          <w:sz w:val="28"/>
          <w:szCs w:val="28"/>
          <w:lang w:eastAsia="en-US"/>
        </w:rPr>
        <w:t>казусе решения</w:t>
      </w:r>
      <w:r>
        <w:rPr>
          <w:rFonts w:ascii="TimesNewRoman???????" w:eastAsiaTheme="minorHAnsi" w:hAnsi="TimesNewRoman???????" w:cs="TimesNewRoman???????"/>
          <w:sz w:val="28"/>
          <w:szCs w:val="28"/>
          <w:lang w:eastAsia="en-US"/>
        </w:rPr>
        <w:t>.</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Кроме того, кейс-задачи построены таким образом, чтобы студент мог самостоятельно выявить правовые проблемы, существующие на сегодняшний день, и провести исследование посредством изучения взглядов ученых на данную проблему, анализа судебной практики, статистики и др.</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71B5B">
        <w:rPr>
          <w:rFonts w:ascii="TimesNewRoman???????" w:eastAsiaTheme="minorHAnsi" w:hAnsi="TimesNewRoman???????" w:cs="TimesNewRoman???????"/>
          <w:sz w:val="28"/>
          <w:szCs w:val="28"/>
          <w:lang w:eastAsia="en-US"/>
        </w:rPr>
        <w:t>Решение задач может проходить как в аудитории, в ходе практического занятия, так и дома. В обоих случаях решение задачи выступает как форма контроля самостоятельной работы студентов (СРС), так как иллюстрирует способность студента к применению теоретических знаний для решения возможной жизненной ситуации.</w:t>
      </w:r>
    </w:p>
    <w:p w:rsidR="00D95B14" w:rsidRDefault="00D95B14" w:rsidP="00D95B14">
      <w:pPr>
        <w:autoSpaceDE w:val="0"/>
        <w:autoSpaceDN w:val="0"/>
        <w:adjustRightInd w:val="0"/>
        <w:spacing w:line="276" w:lineRule="auto"/>
        <w:jc w:val="both"/>
        <w:rPr>
          <w:rFonts w:ascii="TimesNewRoman???????" w:eastAsiaTheme="minorHAnsi" w:hAnsi="TimesNewRoman???????" w:cs="TimesNewRoman???????"/>
          <w:sz w:val="28"/>
          <w:szCs w:val="28"/>
          <w:lang w:eastAsia="en-US"/>
        </w:rPr>
      </w:pPr>
    </w:p>
    <w:p w:rsidR="00D95B14" w:rsidRPr="008C2C23" w:rsidRDefault="00D95B14" w:rsidP="004242E6">
      <w:pPr>
        <w:pStyle w:val="ac"/>
        <w:numPr>
          <w:ilvl w:val="1"/>
          <w:numId w:val="19"/>
        </w:numPr>
        <w:autoSpaceDE w:val="0"/>
        <w:autoSpaceDN w:val="0"/>
        <w:adjustRightInd w:val="0"/>
        <w:spacing w:line="276" w:lineRule="auto"/>
        <w:jc w:val="both"/>
        <w:rPr>
          <w:rFonts w:ascii="TimesNewRoman???????" w:eastAsiaTheme="minorHAnsi" w:hAnsi="TimesNewRoman???????" w:cs="TimesNewRoman???????"/>
          <w:b/>
          <w:sz w:val="28"/>
          <w:szCs w:val="28"/>
          <w:lang w:eastAsia="en-US"/>
        </w:rPr>
      </w:pPr>
      <w:r>
        <w:rPr>
          <w:rFonts w:ascii="TimesNewRoman??????????" w:eastAsiaTheme="minorHAnsi" w:hAnsi="TimesNewRoman??????????" w:cs="TimesNewRoman??????????"/>
          <w:b/>
          <w:sz w:val="28"/>
          <w:szCs w:val="28"/>
          <w:lang w:eastAsia="en-US"/>
        </w:rPr>
        <w:t xml:space="preserve"> </w:t>
      </w:r>
      <w:r w:rsidRPr="008C2C23">
        <w:rPr>
          <w:rFonts w:ascii="TimesNewRoman??????????" w:eastAsiaTheme="minorHAnsi" w:hAnsi="TimesNewRoman??????????" w:cs="TimesNewRoman??????????"/>
          <w:b/>
          <w:sz w:val="28"/>
          <w:szCs w:val="28"/>
          <w:lang w:eastAsia="en-US"/>
        </w:rPr>
        <w:t>Рекомендации по работе с литературой</w:t>
      </w:r>
    </w:p>
    <w:p w:rsidR="00D95B14" w:rsidRPr="008C2C23"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C2C23">
        <w:rPr>
          <w:rFonts w:ascii="TimesNewRoman???????" w:eastAsiaTheme="minorHAnsi" w:hAnsi="TimesNewRoman???????" w:cs="TimesNewRoman???????"/>
          <w:sz w:val="28"/>
          <w:szCs w:val="28"/>
          <w:lang w:eastAsia="en-US"/>
        </w:rPr>
        <w:t>Работу с литературой целесообразно начать с изучения общих работ по теме, а также учебников и</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учебных пособий. Далее рекомендуется перейти к анализу монографий и статей, рассматривающих отдельные</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 xml:space="preserve">аспекты проблем, изучаемых в рамках курса, а также </w:t>
      </w:r>
      <w:r w:rsidRPr="008C2C23">
        <w:rPr>
          <w:rFonts w:ascii="TimesNewRoman???????" w:eastAsiaTheme="minorHAnsi" w:hAnsi="TimesNewRoman???????" w:cs="TimesNewRoman???????"/>
          <w:sz w:val="28"/>
          <w:szCs w:val="28"/>
          <w:lang w:eastAsia="en-US"/>
        </w:rPr>
        <w:t>официальных материалов и неопубликованных</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документов (научно-исследовательские работы, диссертации), в которых могут содержаться основные</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вопросы изучаемой проблемы</w:t>
      </w:r>
      <w:r>
        <w:rPr>
          <w:rFonts w:ascii="TimesNewRoman???????" w:eastAsiaTheme="minorHAnsi" w:hAnsi="TimesNewRoman???????" w:cs="TimesNewRoman???????"/>
          <w:sz w:val="28"/>
          <w:szCs w:val="28"/>
          <w:lang w:eastAsia="en-US"/>
        </w:rPr>
        <w:t xml:space="preserve"> в сфере банковского надзора.</w:t>
      </w:r>
      <w:r w:rsidRPr="008C2C23">
        <w:rPr>
          <w:rFonts w:ascii="TimesNewRoman???????" w:eastAsiaTheme="minorHAnsi" w:hAnsi="TimesNewRoman???????" w:cs="TimesNewRoman???????"/>
          <w:sz w:val="28"/>
          <w:szCs w:val="28"/>
          <w:lang w:eastAsia="en-US"/>
        </w:rPr>
        <w:t xml:space="preserve"> Работу с источниками надо начинать с ознакомительного чтения, т.е.</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просмотреть текст, выделяя его структурные единицы. При ознакомительном чтении закладками отмечаются</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те страницы, которые требуют более внимательного изучения.</w:t>
      </w:r>
    </w:p>
    <w:p w:rsidR="00D95B14" w:rsidRPr="008C2C23"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C2C23">
        <w:rPr>
          <w:rFonts w:ascii="TimesNewRoman???????" w:eastAsiaTheme="minorHAnsi" w:hAnsi="TimesNewRoman???????" w:cs="TimesNewRoman???????"/>
          <w:sz w:val="28"/>
          <w:szCs w:val="28"/>
          <w:lang w:eastAsia="en-US"/>
        </w:rPr>
        <w:t>В зависимости от результатов ознакомительного чтения выбирается дальнейший способ работы с</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источником. Если для разрешения поставленной задачи требуется изучение некоторых фрагментов текста, то</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используется метод выборочного чтения. Если в книге нет подробного оглавления, следует обратить</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внимание ученика на предметные и именные указатели. Избранные фрагменты или весь текст (если он</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целиком имеет отношение к теме) требуют вдумчивого, неторопливого чтения с «мысленной проработкой»</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материала. Тако</w:t>
      </w:r>
      <w:r>
        <w:rPr>
          <w:rFonts w:ascii="TimesNewRoman???????" w:eastAsiaTheme="minorHAnsi" w:hAnsi="TimesNewRoman???????" w:cs="TimesNewRoman???????"/>
          <w:sz w:val="28"/>
          <w:szCs w:val="28"/>
          <w:lang w:eastAsia="en-US"/>
        </w:rPr>
        <w:t>е</w:t>
      </w:r>
      <w:r w:rsidRPr="008C2C23">
        <w:rPr>
          <w:rFonts w:ascii="TimesNewRoman???????" w:eastAsiaTheme="minorHAnsi" w:hAnsi="TimesNewRoman???????" w:cs="TimesNewRoman???????"/>
          <w:sz w:val="28"/>
          <w:szCs w:val="28"/>
          <w:lang w:eastAsia="en-US"/>
        </w:rPr>
        <w:t xml:space="preserve"> чтение предполагает выделение: главного в тексте; основных аргументов; выводов. Особое внимание следует обратить на то, вытекает </w:t>
      </w:r>
      <w:r>
        <w:rPr>
          <w:rFonts w:ascii="TimesNewRoman???????" w:eastAsiaTheme="minorHAnsi" w:hAnsi="TimesNewRoman???????" w:cs="TimesNewRoman???????"/>
          <w:sz w:val="28"/>
          <w:szCs w:val="28"/>
          <w:lang w:eastAsia="en-US"/>
        </w:rPr>
        <w:t xml:space="preserve">ли </w:t>
      </w:r>
      <w:r w:rsidRPr="008C2C23">
        <w:rPr>
          <w:rFonts w:ascii="TimesNewRoman???????" w:eastAsiaTheme="minorHAnsi" w:hAnsi="TimesNewRoman???????" w:cs="TimesNewRoman???????"/>
          <w:sz w:val="28"/>
          <w:szCs w:val="28"/>
          <w:lang w:eastAsia="en-US"/>
        </w:rPr>
        <w:t>тезис из аргументов или нет.</w:t>
      </w:r>
    </w:p>
    <w:p w:rsidR="00D95B14" w:rsidRPr="008C2C23"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C2C23">
        <w:rPr>
          <w:rFonts w:ascii="TimesNewRoman???????" w:eastAsiaTheme="minorHAnsi" w:hAnsi="TimesNewRoman???????" w:cs="TimesNewRoman???????"/>
          <w:sz w:val="28"/>
          <w:szCs w:val="28"/>
          <w:lang w:eastAsia="en-US"/>
        </w:rPr>
        <w:t>Необходимо также проанализировать, какие из утверждений автора носят проблематичный,</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lastRenderedPageBreak/>
        <w:t>гипотетический характер и уловить скрытые вопросы. Понятно, что умение таким образом работать с текстом</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приходит далеко не сразу. Наилучший способ научиться выделять главное в тексте, улавливать</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проблематичный характер утверждений, давать оценку авторской позиции – это сравнительное чтение, в ходе</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которого студент знакомится с различными мнениями по одному и тому же вопросу, сравнивает весомость и</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доказательность аргументов сторон и делает вывод о наибольшей убедительности той или иной позиции.</w:t>
      </w:r>
    </w:p>
    <w:p w:rsidR="00D95B14" w:rsidRPr="008C2C23"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C2C23">
        <w:rPr>
          <w:rFonts w:ascii="TimesNewRoman???????" w:eastAsiaTheme="minorHAnsi" w:hAnsi="TimesNewRoman???????" w:cs="TimesNewRoman???????"/>
          <w:sz w:val="28"/>
          <w:szCs w:val="28"/>
          <w:lang w:eastAsia="en-US"/>
        </w:rPr>
        <w:t xml:space="preserve">Если в литературе </w:t>
      </w:r>
      <w:r>
        <w:rPr>
          <w:rFonts w:ascii="TimesNewRoman???????" w:eastAsiaTheme="minorHAnsi" w:hAnsi="TimesNewRoman???????" w:cs="TimesNewRoman???????"/>
          <w:sz w:val="28"/>
          <w:szCs w:val="28"/>
          <w:lang w:eastAsia="en-US"/>
        </w:rPr>
        <w:t xml:space="preserve">в сфере банковского надзора </w:t>
      </w:r>
      <w:r w:rsidRPr="008C2C23">
        <w:rPr>
          <w:rFonts w:ascii="TimesNewRoman???????" w:eastAsiaTheme="minorHAnsi" w:hAnsi="TimesNewRoman???????" w:cs="TimesNewRoman???????"/>
          <w:sz w:val="28"/>
          <w:szCs w:val="28"/>
          <w:lang w:eastAsia="en-US"/>
        </w:rPr>
        <w:t>встречаются разные точки зрения по тому или иному вопросу из-за сложности</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прошедших событий и правовых явлений, нельзя их отвергать, не разобравшись. При наличии расхождений</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между авторами необходимо найти рациональное зерно у каждого из них, что позволит глубже усвоить</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предмет изучения и более критично оценивать изучаемые вопросы. Знакомясь с особыми позициями авторов,</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нужно определять их схожие суждения, аргументы, выводы, а затем сравнивать их между собой и применять</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из них ту, которая более убедительна. Следующим этапом работы с литературными источниками является</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 xml:space="preserve">создание конспектов, фиксирующих основные тезисы и аргументы. </w:t>
      </w:r>
    </w:p>
    <w:p w:rsidR="00D95B14" w:rsidRPr="008C2C23"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C2C23">
        <w:rPr>
          <w:rFonts w:ascii="TimesNewRoman???????" w:eastAsiaTheme="minorHAnsi" w:hAnsi="TimesNewRoman???????" w:cs="TimesNewRoman???????"/>
          <w:sz w:val="28"/>
          <w:szCs w:val="28"/>
          <w:lang w:eastAsia="en-US"/>
        </w:rPr>
        <w:t>Таким образом, при работе с источниками и литературой важно уметь:</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сопоставлять, сравнивать, классифицировать, группировать, систематизировать информацию в</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соответствии с определенной учебной задачей;</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обобщать полученную информацию, оценивать прослушанное и прочитанное;</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 xml:space="preserve"> фиксировать основное содержание сообщений; формулировать, устно и письменно, основную идею</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сообщения; составлять план, формулировать тезисы;</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 xml:space="preserve"> готовить и презентовать развернутые сообщения типа доклада;</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работать в разных режимах (индивидуально, в паре, в группе), взаимодействуя друг с другом;</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 xml:space="preserve"> пользоваться реферативными и справочными материалами;</w:t>
      </w:r>
      <w:r>
        <w:rPr>
          <w:rFonts w:ascii="TimesNewRoman???????" w:eastAsiaTheme="minorHAnsi" w:hAnsi="TimesNewRoman???????" w:cs="TimesNewRoman???????"/>
          <w:sz w:val="28"/>
          <w:szCs w:val="28"/>
          <w:lang w:eastAsia="en-US"/>
        </w:rPr>
        <w:t xml:space="preserve"> </w:t>
      </w:r>
      <w:r w:rsidRPr="008C2C23">
        <w:rPr>
          <w:rFonts w:ascii="TimesNewRoman???????" w:eastAsiaTheme="minorHAnsi" w:hAnsi="TimesNewRoman???????" w:cs="TimesNewRoman???????"/>
          <w:sz w:val="28"/>
          <w:szCs w:val="28"/>
          <w:lang w:eastAsia="en-US"/>
        </w:rPr>
        <w:t>контролировать свои действия и действия своих товарищей, объективно оценивать свои действия;</w:t>
      </w:r>
      <w:r>
        <w:rPr>
          <w:rFonts w:ascii="TimesNewRoman???????" w:eastAsiaTheme="minorHAnsi" w:hAnsi="TimesNewRoman???????" w:cs="TimesNewRoman???????"/>
          <w:sz w:val="28"/>
          <w:szCs w:val="28"/>
          <w:lang w:eastAsia="en-US"/>
        </w:rPr>
        <w:t xml:space="preserve"> о</w:t>
      </w:r>
      <w:r w:rsidRPr="008C2C23">
        <w:rPr>
          <w:rFonts w:ascii="TimesNewRoman???????" w:eastAsiaTheme="minorHAnsi" w:hAnsi="TimesNewRoman???????" w:cs="TimesNewRoman???????"/>
          <w:sz w:val="28"/>
          <w:szCs w:val="28"/>
          <w:lang w:eastAsia="en-US"/>
        </w:rPr>
        <w:t>бращаться за помощью, дополнительными разъяснениями к преподавателю, другим студентам.</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p>
    <w:p w:rsidR="00D95B14" w:rsidRPr="00354E0E" w:rsidRDefault="00D95B14" w:rsidP="004242E6">
      <w:pPr>
        <w:pStyle w:val="ac"/>
        <w:numPr>
          <w:ilvl w:val="1"/>
          <w:numId w:val="19"/>
        </w:numPr>
        <w:autoSpaceDE w:val="0"/>
        <w:autoSpaceDN w:val="0"/>
        <w:adjustRightInd w:val="0"/>
        <w:spacing w:line="276" w:lineRule="auto"/>
        <w:jc w:val="both"/>
        <w:rPr>
          <w:rFonts w:ascii="TimesNewRoman???????" w:eastAsiaTheme="minorHAnsi" w:hAnsi="TimesNewRoman???????" w:cs="TimesNewRoman???????"/>
          <w:b/>
          <w:sz w:val="28"/>
          <w:szCs w:val="28"/>
          <w:lang w:eastAsia="en-US"/>
        </w:rPr>
      </w:pPr>
      <w:r>
        <w:rPr>
          <w:rFonts w:ascii="TimesNewRoman???????" w:eastAsiaTheme="minorHAnsi" w:hAnsi="TimesNewRoman???????" w:cs="TimesNewRoman???????"/>
          <w:b/>
          <w:sz w:val="28"/>
          <w:szCs w:val="28"/>
          <w:lang w:eastAsia="en-US"/>
        </w:rPr>
        <w:t xml:space="preserve"> </w:t>
      </w:r>
      <w:r w:rsidRPr="00BA318E">
        <w:rPr>
          <w:rFonts w:ascii="TimesNewRoman???????" w:eastAsiaTheme="minorHAnsi" w:hAnsi="TimesNewRoman???????" w:cs="TimesNewRoman???????"/>
          <w:b/>
          <w:sz w:val="28"/>
          <w:szCs w:val="28"/>
          <w:lang w:eastAsia="en-US"/>
        </w:rPr>
        <w:t xml:space="preserve">Подготовка к промежуточной аттестации. </w:t>
      </w:r>
    </w:p>
    <w:p w:rsidR="00D95B14" w:rsidRPr="003528D7"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3528D7">
        <w:rPr>
          <w:rFonts w:ascii="TimesNewRoman???????" w:eastAsiaTheme="minorHAnsi" w:hAnsi="TimesNewRoman???????" w:cs="TimesNewRoman???????"/>
          <w:sz w:val="28"/>
          <w:szCs w:val="28"/>
          <w:lang w:eastAsia="en-US"/>
        </w:rPr>
        <w:t xml:space="preserve">Формой итогового контроля знаний студентов выступает </w:t>
      </w:r>
      <w:r w:rsidRPr="00AA684C">
        <w:rPr>
          <w:rFonts w:ascii="TimesNewRoman???????" w:eastAsiaTheme="minorHAnsi" w:hAnsi="TimesNewRoman???????" w:cs="TimesNewRoman???????"/>
          <w:b/>
          <w:sz w:val="28"/>
          <w:szCs w:val="28"/>
          <w:lang w:eastAsia="en-US"/>
        </w:rPr>
        <w:t>зачет</w:t>
      </w:r>
      <w:r w:rsidRPr="003528D7">
        <w:rPr>
          <w:rFonts w:ascii="TimesNewRoman???????" w:eastAsiaTheme="minorHAnsi" w:hAnsi="TimesNewRoman???????" w:cs="TimesNewRoman???????"/>
          <w:sz w:val="28"/>
          <w:szCs w:val="28"/>
          <w:lang w:eastAsia="en-US"/>
        </w:rPr>
        <w:t>.</w:t>
      </w:r>
      <w:r>
        <w:rPr>
          <w:rFonts w:ascii="TimesNewRoman???????" w:eastAsiaTheme="minorHAnsi" w:hAnsi="TimesNewRoman???????" w:cs="TimesNewRoman???????"/>
          <w:sz w:val="28"/>
          <w:szCs w:val="28"/>
          <w:lang w:eastAsia="en-US"/>
        </w:rPr>
        <w:t xml:space="preserve"> Зачет показывает </w:t>
      </w:r>
      <w:proofErr w:type="spellStart"/>
      <w:r>
        <w:rPr>
          <w:rFonts w:ascii="TimesNewRoman???????" w:eastAsiaTheme="minorHAnsi" w:hAnsi="TimesNewRoman???????" w:cs="TimesNewRoman???????"/>
          <w:sz w:val="28"/>
          <w:szCs w:val="28"/>
          <w:lang w:eastAsia="en-US"/>
        </w:rPr>
        <w:t>сформированность</w:t>
      </w:r>
      <w:proofErr w:type="spellEnd"/>
      <w:r>
        <w:rPr>
          <w:rFonts w:ascii="TimesNewRoman???????" w:eastAsiaTheme="minorHAnsi" w:hAnsi="TimesNewRoman???????" w:cs="TimesNewRoman???????"/>
          <w:sz w:val="28"/>
          <w:szCs w:val="28"/>
          <w:lang w:eastAsia="en-US"/>
        </w:rPr>
        <w:t xml:space="preserve"> компетенций у студента. К зачету</w:t>
      </w:r>
      <w:r w:rsidRPr="003528D7">
        <w:rPr>
          <w:rFonts w:ascii="TimesNewRoman???????" w:eastAsiaTheme="minorHAnsi" w:hAnsi="TimesNewRoman???????" w:cs="TimesNewRoman???????"/>
          <w:sz w:val="28"/>
          <w:szCs w:val="28"/>
          <w:lang w:eastAsia="en-US"/>
        </w:rPr>
        <w:t xml:space="preserve"> необходимо начинать готовиться с первого занятия. В подготовку входит повторение пройденного материала. Для упрощения </w:t>
      </w:r>
      <w:r w:rsidRPr="003528D7">
        <w:rPr>
          <w:rFonts w:ascii="TimesNewRoman???????" w:eastAsiaTheme="minorHAnsi" w:hAnsi="TimesNewRoman???????" w:cs="TimesNewRoman???????"/>
          <w:sz w:val="28"/>
          <w:szCs w:val="28"/>
          <w:lang w:eastAsia="en-US"/>
        </w:rPr>
        <w:lastRenderedPageBreak/>
        <w:t xml:space="preserve">процесса подготовки рекомендуем подготовить и записать ответы на вопросы, а также отметить наиболее трудные, которые вызывают сложности при подготовке. Также целесообразно делать к каждой теме словарь основных терминов (понятий) курса. </w:t>
      </w:r>
    </w:p>
    <w:p w:rsidR="00D95B14" w:rsidRPr="003528D7"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3528D7">
        <w:rPr>
          <w:rFonts w:ascii="TimesNewRoman???????" w:eastAsiaTheme="minorHAnsi" w:hAnsi="TimesNewRoman???????" w:cs="TimesNewRoman???????"/>
          <w:sz w:val="28"/>
          <w:szCs w:val="28"/>
          <w:lang w:eastAsia="en-US"/>
        </w:rPr>
        <w:t xml:space="preserve">О степени готовности студента к </w:t>
      </w:r>
      <w:r>
        <w:rPr>
          <w:rFonts w:ascii="TimesNewRoman???????" w:eastAsiaTheme="minorHAnsi" w:hAnsi="TimesNewRoman???????" w:cs="TimesNewRoman???????"/>
          <w:sz w:val="28"/>
          <w:szCs w:val="28"/>
          <w:lang w:eastAsia="en-US"/>
        </w:rPr>
        <w:t>зачету</w:t>
      </w:r>
      <w:r w:rsidRPr="003528D7">
        <w:rPr>
          <w:rFonts w:ascii="TimesNewRoman???????" w:eastAsiaTheme="minorHAnsi" w:hAnsi="TimesNewRoman???????" w:cs="TimesNewRoman???????"/>
          <w:sz w:val="28"/>
          <w:szCs w:val="28"/>
          <w:lang w:eastAsia="en-US"/>
        </w:rPr>
        <w:t xml:space="preserve"> свидетельствует свободное владение терминологией, знание известных российских и зарубежных специалистов в области </w:t>
      </w:r>
      <w:r>
        <w:rPr>
          <w:rFonts w:ascii="TimesNewRoman???????" w:eastAsiaTheme="minorHAnsi" w:hAnsi="TimesNewRoman???????" w:cs="TimesNewRoman???????"/>
          <w:sz w:val="28"/>
          <w:szCs w:val="28"/>
          <w:lang w:eastAsia="en-US"/>
        </w:rPr>
        <w:t>организации судебной власти</w:t>
      </w:r>
      <w:r w:rsidRPr="003528D7">
        <w:rPr>
          <w:rFonts w:ascii="TimesNewRoman???????" w:eastAsiaTheme="minorHAnsi" w:hAnsi="TimesNewRoman???????" w:cs="TimesNewRoman???????"/>
          <w:sz w:val="28"/>
          <w:szCs w:val="28"/>
          <w:lang w:eastAsia="en-US"/>
        </w:rPr>
        <w:t xml:space="preserve"> и их основных трудов, умение ориентироваться в основных дискуссионных вопросах.</w:t>
      </w:r>
    </w:p>
    <w:p w:rsidR="00D95B14" w:rsidRPr="00BA318E" w:rsidRDefault="00D95B14" w:rsidP="00D95B14">
      <w:pPr>
        <w:autoSpaceDE w:val="0"/>
        <w:autoSpaceDN w:val="0"/>
        <w:adjustRightInd w:val="0"/>
        <w:spacing w:line="276" w:lineRule="auto"/>
        <w:ind w:firstLine="567"/>
        <w:jc w:val="both"/>
        <w:rPr>
          <w:b/>
          <w:sz w:val="28"/>
          <w:szCs w:val="28"/>
        </w:rPr>
      </w:pPr>
      <w:r>
        <w:rPr>
          <w:rFonts w:ascii="TimesNewRoman???????" w:eastAsiaTheme="minorHAnsi" w:hAnsi="TimesNewRoman???????" w:cs="TimesNewRoman???????"/>
          <w:sz w:val="28"/>
          <w:szCs w:val="28"/>
          <w:lang w:eastAsia="en-US"/>
        </w:rPr>
        <w:t>Зачет</w:t>
      </w:r>
      <w:r w:rsidRPr="003528D7">
        <w:rPr>
          <w:rFonts w:ascii="TimesNewRoman???????" w:eastAsiaTheme="minorHAnsi" w:hAnsi="TimesNewRoman???????" w:cs="TimesNewRoman???????"/>
          <w:sz w:val="28"/>
          <w:szCs w:val="28"/>
          <w:lang w:eastAsia="en-US"/>
        </w:rPr>
        <w:t xml:space="preserve"> проводится в форме устного опроса – собеседования (УО-1)</w:t>
      </w:r>
      <w:r>
        <w:rPr>
          <w:rFonts w:ascii="TimesNewRoman???????" w:eastAsiaTheme="minorHAnsi" w:hAnsi="TimesNewRoman???????" w:cs="TimesNewRoman???????"/>
          <w:sz w:val="28"/>
          <w:szCs w:val="28"/>
          <w:lang w:eastAsia="en-US"/>
        </w:rPr>
        <w:t>.</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p>
    <w:p w:rsidR="00D95B14" w:rsidRPr="00BA318E" w:rsidRDefault="00D95B14" w:rsidP="004242E6">
      <w:pPr>
        <w:pStyle w:val="ac"/>
        <w:numPr>
          <w:ilvl w:val="1"/>
          <w:numId w:val="19"/>
        </w:numPr>
        <w:autoSpaceDE w:val="0"/>
        <w:autoSpaceDN w:val="0"/>
        <w:adjustRightInd w:val="0"/>
        <w:spacing w:line="276" w:lineRule="auto"/>
        <w:jc w:val="both"/>
        <w:rPr>
          <w:rFonts w:ascii="TimesNewRoman??????????" w:eastAsiaTheme="minorHAnsi" w:hAnsi="TimesNewRoman??????????" w:cs="TimesNewRoman??????????"/>
          <w:b/>
          <w:sz w:val="28"/>
          <w:szCs w:val="28"/>
          <w:lang w:eastAsia="en-US"/>
        </w:rPr>
      </w:pPr>
      <w:r w:rsidRPr="00BA318E">
        <w:rPr>
          <w:rFonts w:ascii="TimesNewRoman??????????" w:eastAsiaTheme="minorHAnsi" w:hAnsi="TimesNewRoman??????????" w:cs="TimesNewRoman??????????"/>
          <w:b/>
          <w:sz w:val="28"/>
          <w:szCs w:val="28"/>
          <w:lang w:eastAsia="en-US"/>
        </w:rPr>
        <w:t>Организация самостоятельной работы</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BA318E">
        <w:rPr>
          <w:rFonts w:ascii="TimesNewRoman???????" w:eastAsiaTheme="minorHAnsi" w:hAnsi="TimesNewRoman???????" w:cs="TimesNewRoman???????"/>
          <w:sz w:val="28"/>
          <w:szCs w:val="28"/>
          <w:lang w:eastAsia="en-US"/>
        </w:rPr>
        <w:t xml:space="preserve">Целями самостоятельной работы по дисциплинам учебного плана является закрепление знаний по изучаемым дисциплинам; приобретение навыков работы с литературными источниками; овладение навыками работы с современными информационными технологиями; развитие способности самостоятельного решения практических задач в предметной области, связанной с изучаемой дисциплиной. В рабочей </w:t>
      </w:r>
      <w:r w:rsidRPr="00BA318E">
        <w:rPr>
          <w:rFonts w:ascii="TimesNewRoman???????" w:eastAsiaTheme="minorHAnsi" w:hAnsi="TimesNewRoman???????" w:cs="TimesNewRoman???????"/>
          <w:sz w:val="28"/>
          <w:szCs w:val="28"/>
          <w:lang w:eastAsia="en-US"/>
        </w:rPr>
        <w:t>программе дисциплины указываются все составляющие самостоятельной работы с указанием трудоёмкост</w:t>
      </w:r>
      <w:r>
        <w:rPr>
          <w:rFonts w:ascii="TimesNewRoman???????" w:eastAsiaTheme="minorHAnsi" w:hAnsi="TimesNewRoman???????" w:cs="TimesNewRoman???????"/>
          <w:sz w:val="28"/>
          <w:szCs w:val="28"/>
          <w:lang w:eastAsia="en-US"/>
        </w:rPr>
        <w:t>и</w:t>
      </w:r>
      <w:r w:rsidRPr="00BA318E">
        <w:rPr>
          <w:rFonts w:ascii="TimesNewRoman???????" w:eastAsiaTheme="minorHAnsi" w:hAnsi="TimesNewRoman???????" w:cs="TimesNewRoman???????"/>
          <w:sz w:val="28"/>
          <w:szCs w:val="28"/>
          <w:lang w:eastAsia="en-US"/>
        </w:rPr>
        <w:t>.</w:t>
      </w:r>
    </w:p>
    <w:p w:rsidR="00D95B14" w:rsidRPr="00BA318E"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BA318E">
        <w:rPr>
          <w:rFonts w:ascii="TimesNewRoman???????" w:eastAsiaTheme="minorHAnsi" w:hAnsi="TimesNewRoman???????" w:cs="TimesNewRoman???????"/>
          <w:sz w:val="28"/>
          <w:szCs w:val="28"/>
          <w:lang w:eastAsia="en-US"/>
        </w:rPr>
        <w:t>Применяются следующие виды самостоятельной работы магистрантов по дисциплинам</w:t>
      </w:r>
      <w:r>
        <w:rPr>
          <w:rFonts w:ascii="TimesNewRoman???????" w:eastAsiaTheme="minorHAnsi" w:hAnsi="TimesNewRoman???????" w:cs="TimesNewRoman???????"/>
          <w:sz w:val="28"/>
          <w:szCs w:val="28"/>
          <w:lang w:eastAsia="en-US"/>
        </w:rPr>
        <w:t xml:space="preserve"> </w:t>
      </w:r>
      <w:r w:rsidRPr="00BA318E">
        <w:rPr>
          <w:rFonts w:ascii="TimesNewRoman???????" w:eastAsiaTheme="minorHAnsi" w:hAnsi="TimesNewRoman???????" w:cs="TimesNewRoman???????"/>
          <w:sz w:val="28"/>
          <w:szCs w:val="28"/>
          <w:lang w:eastAsia="en-US"/>
        </w:rPr>
        <w:t>учебного плана:</w:t>
      </w:r>
      <w:r>
        <w:rPr>
          <w:rFonts w:ascii="TimesNewRoman???????" w:eastAsiaTheme="minorHAnsi" w:hAnsi="TimesNewRoman???????" w:cs="TimesNewRoman???????"/>
          <w:sz w:val="28"/>
          <w:szCs w:val="28"/>
          <w:lang w:eastAsia="en-US"/>
        </w:rPr>
        <w:t xml:space="preserve"> </w:t>
      </w:r>
      <w:r w:rsidRPr="00BA318E">
        <w:rPr>
          <w:rFonts w:ascii="TimesNewRoman???????" w:eastAsiaTheme="minorHAnsi" w:hAnsi="TimesNewRoman???????" w:cs="TimesNewRoman???????"/>
          <w:sz w:val="28"/>
          <w:szCs w:val="28"/>
          <w:lang w:eastAsia="en-US"/>
        </w:rPr>
        <w:t>подготовка к текущим аудиторным занятиям (практическое занятие);</w:t>
      </w:r>
      <w:r>
        <w:rPr>
          <w:rFonts w:ascii="TimesNewRoman???????" w:eastAsiaTheme="minorHAnsi" w:hAnsi="TimesNewRoman???????" w:cs="TimesNewRoman???????"/>
          <w:sz w:val="28"/>
          <w:szCs w:val="28"/>
          <w:lang w:eastAsia="en-US"/>
        </w:rPr>
        <w:t xml:space="preserve"> с</w:t>
      </w:r>
      <w:r w:rsidRPr="00BA318E">
        <w:rPr>
          <w:rFonts w:ascii="TimesNewRoman???????" w:eastAsiaTheme="minorHAnsi" w:hAnsi="TimesNewRoman???????" w:cs="TimesNewRoman???????"/>
          <w:sz w:val="28"/>
          <w:szCs w:val="28"/>
          <w:lang w:eastAsia="en-US"/>
        </w:rPr>
        <w:t>амостоятельное изучение отдельных разделов дисциплины, предусмотренное рабочей программой;</w:t>
      </w:r>
      <w:r>
        <w:rPr>
          <w:rFonts w:ascii="TimesNewRoman???????" w:eastAsiaTheme="minorHAnsi" w:hAnsi="TimesNewRoman???????" w:cs="TimesNewRoman???????"/>
          <w:sz w:val="28"/>
          <w:szCs w:val="28"/>
          <w:lang w:eastAsia="en-US"/>
        </w:rPr>
        <w:t xml:space="preserve"> подготовка к тестированию</w:t>
      </w:r>
      <w:r w:rsidRPr="00BA318E">
        <w:rPr>
          <w:rFonts w:ascii="TimesNewRoman???????" w:eastAsiaTheme="minorHAnsi" w:hAnsi="TimesNewRoman???????" w:cs="TimesNewRoman???????"/>
          <w:sz w:val="28"/>
          <w:szCs w:val="28"/>
          <w:lang w:eastAsia="en-US"/>
        </w:rPr>
        <w:t>;</w:t>
      </w:r>
      <w:r>
        <w:rPr>
          <w:rFonts w:ascii="TimesNewRoman???????" w:eastAsiaTheme="minorHAnsi" w:hAnsi="TimesNewRoman???????" w:cs="TimesNewRoman???????"/>
          <w:sz w:val="28"/>
          <w:szCs w:val="28"/>
          <w:lang w:eastAsia="en-US"/>
        </w:rPr>
        <w:t xml:space="preserve"> </w:t>
      </w:r>
      <w:r w:rsidRPr="00BA318E">
        <w:rPr>
          <w:rFonts w:ascii="TimesNewRoman???????" w:eastAsiaTheme="minorHAnsi" w:hAnsi="TimesNewRoman???????" w:cs="TimesNewRoman???????"/>
          <w:sz w:val="28"/>
          <w:szCs w:val="28"/>
          <w:lang w:eastAsia="en-US"/>
        </w:rPr>
        <w:t>подготовка ко всем видам аттестации (текущей, промежуточн</w:t>
      </w:r>
      <w:r>
        <w:rPr>
          <w:rFonts w:ascii="TimesNewRoman???????" w:eastAsiaTheme="minorHAnsi" w:hAnsi="TimesNewRoman???????" w:cs="TimesNewRoman???????"/>
          <w:sz w:val="28"/>
          <w:szCs w:val="28"/>
          <w:lang w:eastAsia="en-US"/>
        </w:rPr>
        <w:t>ой</w:t>
      </w:r>
      <w:r w:rsidRPr="00BA318E">
        <w:rPr>
          <w:rFonts w:ascii="TimesNewRoman???????" w:eastAsiaTheme="minorHAnsi" w:hAnsi="TimesNewRoman???????" w:cs="TimesNewRoman???????"/>
          <w:sz w:val="28"/>
          <w:szCs w:val="28"/>
          <w:lang w:eastAsia="en-US"/>
        </w:rPr>
        <w:t xml:space="preserve"> </w:t>
      </w:r>
      <w:r>
        <w:rPr>
          <w:rFonts w:ascii="TimesNewRoman???????" w:eastAsiaTheme="minorHAnsi" w:hAnsi="TimesNewRoman???????" w:cs="TimesNewRoman???????"/>
          <w:sz w:val="28"/>
          <w:szCs w:val="28"/>
          <w:lang w:eastAsia="en-US"/>
        </w:rPr>
        <w:t>аттестации</w:t>
      </w:r>
      <w:r w:rsidRPr="00BA318E">
        <w:rPr>
          <w:rFonts w:ascii="TimesNewRoman???????" w:eastAsiaTheme="minorHAnsi" w:hAnsi="TimesNewRoman???????" w:cs="TimesNewRoman???????"/>
          <w:sz w:val="28"/>
          <w:szCs w:val="28"/>
          <w:lang w:eastAsia="en-US"/>
        </w:rPr>
        <w:t>).</w:t>
      </w:r>
      <w:r>
        <w:rPr>
          <w:rFonts w:ascii="TimesNewRoman???????" w:eastAsiaTheme="minorHAnsi" w:hAnsi="TimesNewRoman???????" w:cs="TimesNewRoman???????"/>
          <w:sz w:val="28"/>
          <w:szCs w:val="28"/>
          <w:lang w:eastAsia="en-US"/>
        </w:rPr>
        <w:t xml:space="preserve"> Подготовка по всем видам учебной работу должна осуществляться с учетом особенностей применяемых оценочных средств по темам дисциплины и на промежуточной аттестации по дисциплине.</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BA318E">
        <w:rPr>
          <w:rFonts w:ascii="TimesNewRoman???????" w:eastAsiaTheme="minorHAnsi" w:hAnsi="TimesNewRoman???????" w:cs="TimesNewRoman???????"/>
          <w:sz w:val="28"/>
          <w:szCs w:val="28"/>
          <w:lang w:eastAsia="en-US"/>
        </w:rPr>
        <w:t>Результаты всех видов самостоятельной работы магистрантов по дисциплинам учебного плана и</w:t>
      </w:r>
      <w:r>
        <w:rPr>
          <w:rFonts w:ascii="TimesNewRoman???????" w:eastAsiaTheme="minorHAnsi" w:hAnsi="TimesNewRoman???????" w:cs="TimesNewRoman???????"/>
          <w:sz w:val="28"/>
          <w:szCs w:val="28"/>
          <w:lang w:eastAsia="en-US"/>
        </w:rPr>
        <w:t xml:space="preserve"> </w:t>
      </w:r>
      <w:r w:rsidRPr="00BA318E">
        <w:rPr>
          <w:rFonts w:ascii="TimesNewRoman???????" w:eastAsiaTheme="minorHAnsi" w:hAnsi="TimesNewRoman???????" w:cs="TimesNewRoman???????"/>
          <w:sz w:val="28"/>
          <w:szCs w:val="28"/>
          <w:lang w:eastAsia="en-US"/>
        </w:rPr>
        <w:t>способ контроля и формирования итоговой оценки по дисциплине контролируются и определяются</w:t>
      </w:r>
      <w:r>
        <w:rPr>
          <w:rFonts w:ascii="TimesNewRoman???????" w:eastAsiaTheme="minorHAnsi" w:hAnsi="TimesNewRoman???????" w:cs="TimesNewRoman???????"/>
          <w:sz w:val="28"/>
          <w:szCs w:val="28"/>
          <w:lang w:eastAsia="en-US"/>
        </w:rPr>
        <w:t xml:space="preserve"> </w:t>
      </w:r>
      <w:r w:rsidRPr="00BA318E">
        <w:rPr>
          <w:rFonts w:ascii="TimesNewRoman???????" w:eastAsiaTheme="minorHAnsi" w:hAnsi="TimesNewRoman???????" w:cs="TimesNewRoman???????"/>
          <w:sz w:val="28"/>
          <w:szCs w:val="28"/>
          <w:lang w:eastAsia="en-US"/>
        </w:rPr>
        <w:t>преподавателями, обеспечивающими дисциплину.</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p>
    <w:p w:rsidR="00D95B14" w:rsidRPr="006408CF" w:rsidRDefault="00D95B14" w:rsidP="00D95B14">
      <w:pPr>
        <w:autoSpaceDE w:val="0"/>
        <w:autoSpaceDN w:val="0"/>
        <w:adjustRightInd w:val="0"/>
        <w:spacing w:line="276" w:lineRule="auto"/>
        <w:ind w:firstLine="567"/>
        <w:jc w:val="both"/>
        <w:rPr>
          <w:rFonts w:ascii="TimesNewRoman???????" w:eastAsiaTheme="minorHAnsi" w:hAnsi="TimesNewRoman???????" w:cs="TimesNewRoman???????"/>
          <w:b/>
          <w:sz w:val="28"/>
          <w:szCs w:val="28"/>
          <w:lang w:eastAsia="en-US"/>
        </w:rPr>
      </w:pPr>
      <w:r w:rsidRPr="00675DD6">
        <w:rPr>
          <w:rFonts w:ascii="TimesNewRoman???????" w:eastAsiaTheme="minorHAnsi" w:hAnsi="TimesNewRoman???????" w:cs="TimesNewRoman???????"/>
          <w:b/>
          <w:sz w:val="28"/>
          <w:szCs w:val="28"/>
          <w:lang w:eastAsia="en-US"/>
        </w:rPr>
        <w:t>Подготовка к тестированию</w:t>
      </w:r>
    </w:p>
    <w:p w:rsidR="00D95B14" w:rsidRPr="00951E88"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951E88">
        <w:rPr>
          <w:rFonts w:ascii="TimesNewRoman???????" w:eastAsiaTheme="minorHAnsi" w:hAnsi="TimesNewRoman???????" w:cs="TimesNewRoman???????"/>
          <w:sz w:val="28"/>
          <w:szCs w:val="28"/>
          <w:lang w:eastAsia="en-US"/>
        </w:rPr>
        <w:t xml:space="preserve">Изучение </w:t>
      </w:r>
      <w:r>
        <w:rPr>
          <w:rFonts w:ascii="TimesNewRoman???????" w:eastAsiaTheme="minorHAnsi" w:hAnsi="TimesNewRoman???????" w:cs="TimesNewRoman???????"/>
          <w:sz w:val="28"/>
          <w:szCs w:val="28"/>
          <w:lang w:eastAsia="en-US"/>
        </w:rPr>
        <w:t xml:space="preserve">1 и 4 темы курса </w:t>
      </w:r>
      <w:r w:rsidRPr="00951E88">
        <w:rPr>
          <w:rFonts w:ascii="TimesNewRoman???????" w:eastAsiaTheme="minorHAnsi" w:hAnsi="TimesNewRoman???????" w:cs="TimesNewRoman???????"/>
          <w:sz w:val="28"/>
          <w:szCs w:val="28"/>
          <w:lang w:eastAsia="en-US"/>
        </w:rPr>
        <w:t>завершается тестированием.</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lastRenderedPageBreak/>
        <w:t xml:space="preserve">Для подготовки к тестированию студентам необходимо повторить вопросы тем, входящих в данный раздел курса. </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p>
    <w:p w:rsidR="00D95B14" w:rsidRPr="002C4661" w:rsidRDefault="004242E6" w:rsidP="00D95B14">
      <w:pPr>
        <w:spacing w:line="276" w:lineRule="auto"/>
        <w:ind w:firstLine="567"/>
        <w:jc w:val="both"/>
        <w:rPr>
          <w:b/>
          <w:sz w:val="28"/>
          <w:szCs w:val="28"/>
        </w:rPr>
      </w:pPr>
      <w:r>
        <w:rPr>
          <w:b/>
          <w:sz w:val="28"/>
          <w:szCs w:val="28"/>
        </w:rPr>
        <w:t>8</w:t>
      </w:r>
      <w:bookmarkStart w:id="2" w:name="_GoBack"/>
      <w:bookmarkEnd w:id="2"/>
      <w:r w:rsidR="00D95B14">
        <w:rPr>
          <w:b/>
          <w:sz w:val="28"/>
          <w:szCs w:val="28"/>
        </w:rPr>
        <w:t>.6</w:t>
      </w:r>
      <w:r w:rsidR="00D95B14" w:rsidRPr="002C4661">
        <w:rPr>
          <w:b/>
          <w:sz w:val="28"/>
          <w:szCs w:val="28"/>
        </w:rPr>
        <w:t xml:space="preserve"> Методические указания для обучающихся заочной формы обучения по освоению дисциплины </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3528D7">
        <w:rPr>
          <w:rFonts w:ascii="TimesNewRoman???????" w:eastAsiaTheme="minorHAnsi" w:hAnsi="TimesNewRoman???????" w:cs="TimesNewRoman???????"/>
          <w:sz w:val="28"/>
          <w:szCs w:val="28"/>
          <w:lang w:eastAsia="en-US"/>
        </w:rPr>
        <w:t>Для успешного прохождения</w:t>
      </w:r>
      <w:r>
        <w:rPr>
          <w:rFonts w:ascii="TimesNewRoman???????" w:eastAsiaTheme="minorHAnsi" w:hAnsi="TimesNewRoman???????" w:cs="TimesNewRoman???????"/>
          <w:sz w:val="28"/>
          <w:szCs w:val="28"/>
          <w:lang w:eastAsia="en-US"/>
        </w:rPr>
        <w:t xml:space="preserve"> текущей и промежуточной</w:t>
      </w:r>
      <w:r w:rsidRPr="003528D7">
        <w:rPr>
          <w:rFonts w:ascii="TimesNewRoman???????" w:eastAsiaTheme="minorHAnsi" w:hAnsi="TimesNewRoman???????" w:cs="TimesNewRoman???????"/>
          <w:sz w:val="28"/>
          <w:szCs w:val="28"/>
          <w:lang w:eastAsia="en-US"/>
        </w:rPr>
        <w:t xml:space="preserve"> а</w:t>
      </w:r>
      <w:r>
        <w:rPr>
          <w:rFonts w:ascii="TimesNewRoman???????" w:eastAsiaTheme="minorHAnsi" w:hAnsi="TimesNewRoman???????" w:cs="TimesNewRoman???????"/>
          <w:sz w:val="28"/>
          <w:szCs w:val="28"/>
          <w:lang w:eastAsia="en-US"/>
        </w:rPr>
        <w:t xml:space="preserve">ттестации по дисциплине обучающийся по заочной форме обучения самостоятельно </w:t>
      </w:r>
      <w:r w:rsidRPr="003528D7">
        <w:rPr>
          <w:rFonts w:ascii="TimesNewRoman???????" w:eastAsiaTheme="minorHAnsi" w:hAnsi="TimesNewRoman???????" w:cs="TimesNewRoman???????"/>
          <w:sz w:val="28"/>
          <w:szCs w:val="28"/>
          <w:lang w:eastAsia="en-US"/>
        </w:rPr>
        <w:t>должен изучить основную литературу, перечень которой содержится в данной программе. Дополнительная литература изучается студентом для углубленного освоения отдельных тем.</w:t>
      </w:r>
    </w:p>
    <w:p w:rsidR="00D95B14" w:rsidRPr="008C2C23"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Во время лекции</w:t>
      </w:r>
      <w:r w:rsidRPr="008C2C23">
        <w:rPr>
          <w:rFonts w:ascii="TimesNewRoman???????" w:eastAsiaTheme="minorHAnsi" w:hAnsi="TimesNewRoman???????" w:cs="TimesNewRoman???????"/>
          <w:sz w:val="28"/>
          <w:szCs w:val="28"/>
          <w:lang w:eastAsia="en-US"/>
        </w:rPr>
        <w:t xml:space="preserve"> </w:t>
      </w:r>
      <w:r>
        <w:rPr>
          <w:rFonts w:ascii="TimesNewRoman???????" w:eastAsiaTheme="minorHAnsi" w:hAnsi="TimesNewRoman???????" w:cs="TimesNewRoman???????"/>
          <w:sz w:val="28"/>
          <w:szCs w:val="28"/>
          <w:lang w:eastAsia="en-US"/>
        </w:rPr>
        <w:t xml:space="preserve">по дисциплине «Банковский надзор» </w:t>
      </w:r>
      <w:r w:rsidRPr="008C2C23">
        <w:rPr>
          <w:rFonts w:ascii="TimesNewRoman???????" w:eastAsiaTheme="minorHAnsi" w:hAnsi="TimesNewRoman???????" w:cs="TimesNewRoman???????"/>
          <w:sz w:val="28"/>
          <w:szCs w:val="28"/>
          <w:lang w:eastAsia="en-US"/>
        </w:rPr>
        <w:t>от студент</w:t>
      </w:r>
      <w:r>
        <w:rPr>
          <w:rFonts w:ascii="TimesNewRoman???????" w:eastAsiaTheme="minorHAnsi" w:hAnsi="TimesNewRoman???????" w:cs="TimesNewRoman???????"/>
          <w:sz w:val="28"/>
          <w:szCs w:val="28"/>
          <w:lang w:eastAsia="en-US"/>
        </w:rPr>
        <w:t>а</w:t>
      </w:r>
      <w:r w:rsidRPr="008C2C23">
        <w:rPr>
          <w:rFonts w:ascii="TimesNewRoman???????" w:eastAsiaTheme="minorHAnsi" w:hAnsi="TimesNewRoman???????" w:cs="TimesNewRoman???????"/>
          <w:sz w:val="28"/>
          <w:szCs w:val="28"/>
          <w:lang w:eastAsia="en-US"/>
        </w:rPr>
        <w:t xml:space="preserve"> требуется не просто внимание, но и самостоятельное оформление конспекта. </w:t>
      </w:r>
      <w:r w:rsidRPr="008C2C23">
        <w:rPr>
          <w:rFonts w:ascii="TimesNewRoman??????????" w:eastAsiaTheme="minorHAnsi" w:hAnsi="TimesNewRoman??????????" w:cs="TimesNewRoman??????????"/>
          <w:sz w:val="28"/>
          <w:szCs w:val="28"/>
          <w:lang w:eastAsia="en-US"/>
        </w:rPr>
        <w:t xml:space="preserve">Конспектирование лекций </w:t>
      </w:r>
      <w:r w:rsidRPr="008C2C23">
        <w:rPr>
          <w:rFonts w:ascii="TimesNewRoman???????" w:eastAsiaTheme="minorHAnsi" w:hAnsi="TimesNewRoman???????" w:cs="TimesNewRoman???????"/>
          <w:sz w:val="28"/>
          <w:szCs w:val="28"/>
          <w:lang w:eastAsia="en-US"/>
        </w:rPr>
        <w:t xml:space="preserve">– сложный вид вузовской аудиторной работы, предполагающий интенсивную умственную деятельность студента. Конспект является полезным тогда, когда записано самое существенное и сделано это самим обучающимся. Не надо стремиться записать дословно всю лекцию. Такое «конспектирование» приносит больше вреда, чем пользы. Целесообразно вначале понять основную мысль, </w:t>
      </w:r>
      <w:r w:rsidRPr="008C2C23">
        <w:rPr>
          <w:rFonts w:ascii="TimesNewRoman???????" w:eastAsiaTheme="minorHAnsi" w:hAnsi="TimesNewRoman???????" w:cs="TimesNewRoman???????"/>
          <w:sz w:val="28"/>
          <w:szCs w:val="28"/>
          <w:lang w:eastAsia="en-US"/>
        </w:rPr>
        <w:t>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w:t>
      </w:r>
    </w:p>
    <w:p w:rsidR="00D95B14" w:rsidRPr="008C2C23"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C2C23">
        <w:rPr>
          <w:rFonts w:ascii="TimesNewRoman???????" w:eastAsiaTheme="minorHAnsi" w:hAnsi="TimesNewRoman???????" w:cs="TimesNewRoman???????"/>
          <w:sz w:val="28"/>
          <w:szCs w:val="28"/>
          <w:lang w:eastAsia="en-US"/>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лектор,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 Целесообразно разработать собственную систему сокращений, аббревиатур и символов.</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8C2C23">
        <w:rPr>
          <w:rFonts w:ascii="TimesNewRoman???????" w:eastAsiaTheme="minorHAnsi" w:hAnsi="TimesNewRoman???????" w:cs="TimesNewRoman???????"/>
          <w:sz w:val="28"/>
          <w:szCs w:val="28"/>
          <w:lang w:eastAsia="en-US"/>
        </w:rPr>
        <w:t>Однако при дальнейшей работе с конспектом символы лучше заменить обычными словами для быстрого зрительного восприятия текста.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теоретическим материалом.</w:t>
      </w:r>
    </w:p>
    <w:p w:rsidR="00D95B14" w:rsidRPr="003528D7"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3528D7">
        <w:rPr>
          <w:rFonts w:ascii="TimesNewRoman???????" w:eastAsiaTheme="minorHAnsi" w:hAnsi="TimesNewRoman???????" w:cs="TimesNewRoman???????"/>
          <w:sz w:val="28"/>
          <w:szCs w:val="28"/>
          <w:lang w:eastAsia="en-US"/>
        </w:rPr>
        <w:lastRenderedPageBreak/>
        <w:t xml:space="preserve">Особо значимой для профессиональной подготовки студентов является самостоятельная работа по курсу. В нее входит: подготовка к практическим занятиям, подготовка к </w:t>
      </w:r>
      <w:r>
        <w:rPr>
          <w:rFonts w:ascii="TimesNewRoman???????" w:eastAsiaTheme="minorHAnsi" w:hAnsi="TimesNewRoman???????" w:cs="TimesNewRoman???????"/>
          <w:sz w:val="28"/>
          <w:szCs w:val="28"/>
          <w:lang w:eastAsia="en-US"/>
        </w:rPr>
        <w:t>коллективной дискуссии</w:t>
      </w:r>
      <w:r w:rsidRPr="003528D7">
        <w:rPr>
          <w:rFonts w:ascii="TimesNewRoman???????" w:eastAsiaTheme="minorHAnsi" w:hAnsi="TimesNewRoman???????" w:cs="TimesNewRoman???????"/>
          <w:sz w:val="28"/>
          <w:szCs w:val="28"/>
          <w:lang w:eastAsia="en-US"/>
        </w:rPr>
        <w:t xml:space="preserve">, </w:t>
      </w:r>
      <w:r>
        <w:rPr>
          <w:rFonts w:ascii="TimesNewRoman???????" w:eastAsiaTheme="minorHAnsi" w:hAnsi="TimesNewRoman???????" w:cs="TimesNewRoman???????"/>
          <w:sz w:val="28"/>
          <w:szCs w:val="28"/>
          <w:lang w:eastAsia="en-US"/>
        </w:rPr>
        <w:t>тестированию и зачету.</w:t>
      </w:r>
    </w:p>
    <w:p w:rsidR="00D95B14" w:rsidRPr="003528D7"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3528D7">
        <w:rPr>
          <w:rFonts w:ascii="TimesNewRoman???????" w:eastAsiaTheme="minorHAnsi" w:hAnsi="TimesNewRoman???????" w:cs="TimesNewRoman???????"/>
          <w:sz w:val="28"/>
          <w:szCs w:val="28"/>
          <w:lang w:eastAsia="en-US"/>
        </w:rPr>
        <w:t>Практические занятия проводятся в соответствии с тематическим планом. Их целью является углубление знаний студентов по определенным темам, обсуждение актуальных научных и практических проблем, а также отработка умений и навыков работы с нормативными актами и правоприменительными актами</w:t>
      </w:r>
      <w:r>
        <w:rPr>
          <w:rFonts w:ascii="TimesNewRoman???????" w:eastAsiaTheme="minorHAnsi" w:hAnsi="TimesNewRoman???????" w:cs="TimesNewRoman???????"/>
          <w:sz w:val="28"/>
          <w:szCs w:val="28"/>
          <w:lang w:eastAsia="en-US"/>
        </w:rPr>
        <w:t xml:space="preserve"> в сфере банковского надзора</w:t>
      </w:r>
      <w:r w:rsidRPr="003528D7">
        <w:rPr>
          <w:rFonts w:ascii="TimesNewRoman???????" w:eastAsiaTheme="minorHAnsi" w:hAnsi="TimesNewRoman???????" w:cs="TimesNewRoman???????"/>
          <w:sz w:val="28"/>
          <w:szCs w:val="28"/>
          <w:lang w:eastAsia="en-US"/>
        </w:rPr>
        <w:t xml:space="preserve">. Задания для практических занятий своевременно выдаются студентам. </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3528D7">
        <w:rPr>
          <w:rFonts w:ascii="TimesNewRoman???????" w:eastAsiaTheme="minorHAnsi" w:hAnsi="TimesNewRoman???????" w:cs="TimesNewRoman???????"/>
          <w:sz w:val="28"/>
          <w:szCs w:val="28"/>
          <w:lang w:eastAsia="en-US"/>
        </w:rPr>
        <w:t>В практике организации практических занятий по дисциплине «</w:t>
      </w:r>
      <w:r>
        <w:rPr>
          <w:rFonts w:ascii="TimesNewRoman???????" w:eastAsiaTheme="minorHAnsi" w:hAnsi="TimesNewRoman???????" w:cs="TimesNewRoman???????"/>
          <w:sz w:val="28"/>
          <w:szCs w:val="28"/>
          <w:lang w:eastAsia="en-US"/>
        </w:rPr>
        <w:t>Банковский надзор</w:t>
      </w:r>
      <w:r w:rsidRPr="003528D7">
        <w:rPr>
          <w:rFonts w:ascii="TimesNewRoman???????" w:eastAsiaTheme="minorHAnsi" w:hAnsi="TimesNewRoman???????" w:cs="TimesNewRoman???????"/>
          <w:sz w:val="28"/>
          <w:szCs w:val="28"/>
          <w:lang w:eastAsia="en-US"/>
        </w:rPr>
        <w:t>» применяются как традиционные, так и интерактивные методи</w:t>
      </w:r>
      <w:r>
        <w:rPr>
          <w:rFonts w:ascii="TimesNewRoman???????" w:eastAsiaTheme="minorHAnsi" w:hAnsi="TimesNewRoman???????" w:cs="TimesNewRoman???????"/>
          <w:sz w:val="28"/>
          <w:szCs w:val="28"/>
          <w:lang w:eastAsia="en-US"/>
        </w:rPr>
        <w:t>ки (</w:t>
      </w:r>
      <w:r w:rsidRPr="00796663">
        <w:rPr>
          <w:rFonts w:ascii="TimesNewRoman???????" w:eastAsiaTheme="minorHAnsi" w:hAnsi="TimesNewRoman???????" w:cs="TimesNewRoman???????"/>
          <w:b/>
          <w:sz w:val="28"/>
          <w:szCs w:val="28"/>
          <w:lang w:eastAsia="en-US"/>
        </w:rPr>
        <w:t>коллективная дискуссия</w:t>
      </w:r>
      <w:r>
        <w:rPr>
          <w:rFonts w:ascii="TimesNewRoman???????" w:eastAsiaTheme="minorHAnsi" w:hAnsi="TimesNewRoman???????" w:cs="TimesNewRoman???????"/>
          <w:sz w:val="28"/>
          <w:szCs w:val="28"/>
          <w:lang w:eastAsia="en-US"/>
        </w:rPr>
        <w:t>).</w:t>
      </w:r>
    </w:p>
    <w:p w:rsidR="00D95B14" w:rsidRPr="00535961"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 xml:space="preserve">Перед проведением коллективной дискуссии преподавателем вырабатывается определенная установка на решение поставленной проблемы. </w:t>
      </w:r>
      <w:r w:rsidRPr="00535961">
        <w:rPr>
          <w:rFonts w:ascii="TimesNewRoman???????" w:eastAsiaTheme="minorHAnsi" w:hAnsi="TimesNewRoman???????" w:cs="TimesNewRoman???????"/>
          <w:sz w:val="28"/>
          <w:szCs w:val="28"/>
          <w:lang w:eastAsia="en-US"/>
        </w:rPr>
        <w:t>При этом перед преподавателем ставятся следующие задачи:</w:t>
      </w:r>
    </w:p>
    <w:p w:rsidR="00D95B14" w:rsidRPr="0099220E" w:rsidRDefault="00D95B14" w:rsidP="00D95B14">
      <w:pPr>
        <w:autoSpaceDE w:val="0"/>
        <w:autoSpaceDN w:val="0"/>
        <w:adjustRightInd w:val="0"/>
        <w:spacing w:line="276" w:lineRule="auto"/>
        <w:ind w:firstLine="567"/>
        <w:jc w:val="both"/>
        <w:rPr>
          <w:rFonts w:eastAsiaTheme="minorHAnsi"/>
          <w:sz w:val="28"/>
          <w:szCs w:val="28"/>
          <w:lang w:eastAsia="en-US"/>
        </w:rPr>
      </w:pPr>
      <w:r w:rsidRPr="00535961">
        <w:rPr>
          <w:rFonts w:ascii="TimesNewRoman???????" w:eastAsiaTheme="minorHAnsi" w:hAnsi="TimesNewRoman???????" w:cs="TimesNewRoman???????"/>
          <w:sz w:val="28"/>
          <w:szCs w:val="28"/>
          <w:lang w:eastAsia="en-US"/>
        </w:rPr>
        <w:t>1.</w:t>
      </w:r>
      <w:r>
        <w:rPr>
          <w:rFonts w:ascii="TimesNewRoman???????" w:eastAsiaTheme="minorHAnsi" w:hAnsi="TimesNewRoman???????" w:cs="TimesNewRoman???????"/>
          <w:sz w:val="28"/>
          <w:szCs w:val="28"/>
          <w:lang w:eastAsia="en-US"/>
        </w:rPr>
        <w:t xml:space="preserve"> </w:t>
      </w:r>
      <w:r w:rsidRPr="00535961">
        <w:rPr>
          <w:rFonts w:ascii="TimesNewRoman???????" w:eastAsiaTheme="minorHAnsi" w:hAnsi="TimesNewRoman???????" w:cs="TimesNewRoman???????"/>
          <w:sz w:val="28"/>
          <w:szCs w:val="28"/>
          <w:lang w:eastAsia="en-US"/>
        </w:rPr>
        <w:t xml:space="preserve">Сформулировать проблему и цели </w:t>
      </w:r>
      <w:r w:rsidRPr="0099220E">
        <w:rPr>
          <w:rFonts w:eastAsiaTheme="minorHAnsi"/>
          <w:sz w:val="28"/>
          <w:szCs w:val="28"/>
          <w:lang w:eastAsia="en-US"/>
        </w:rPr>
        <w:t xml:space="preserve">дискуссии. Для этого необходимо объяснить, что </w:t>
      </w:r>
      <w:r>
        <w:rPr>
          <w:rFonts w:eastAsiaTheme="minorHAnsi"/>
          <w:sz w:val="28"/>
          <w:szCs w:val="28"/>
          <w:lang w:eastAsia="en-US"/>
        </w:rPr>
        <w:t>предполагается в обсуждении</w:t>
      </w:r>
      <w:r w:rsidRPr="0099220E">
        <w:rPr>
          <w:rFonts w:eastAsiaTheme="minorHAnsi"/>
          <w:sz w:val="28"/>
          <w:szCs w:val="28"/>
          <w:lang w:eastAsia="en-US"/>
        </w:rPr>
        <w:t xml:space="preserve">, что </w:t>
      </w:r>
      <w:r>
        <w:rPr>
          <w:rFonts w:eastAsiaTheme="minorHAnsi"/>
          <w:sz w:val="28"/>
          <w:szCs w:val="28"/>
          <w:lang w:eastAsia="en-US"/>
        </w:rPr>
        <w:t>оно должно дать</w:t>
      </w:r>
      <w:r w:rsidRPr="0099220E">
        <w:rPr>
          <w:rFonts w:eastAsiaTheme="minorHAnsi"/>
          <w:sz w:val="28"/>
          <w:szCs w:val="28"/>
          <w:lang w:eastAsia="en-US"/>
        </w:rPr>
        <w:t>;</w:t>
      </w:r>
    </w:p>
    <w:p w:rsidR="00D95B14" w:rsidRPr="0099220E" w:rsidRDefault="00D95B14" w:rsidP="00D95B14">
      <w:pPr>
        <w:autoSpaceDE w:val="0"/>
        <w:autoSpaceDN w:val="0"/>
        <w:adjustRightInd w:val="0"/>
        <w:spacing w:line="276" w:lineRule="auto"/>
        <w:ind w:firstLine="567"/>
        <w:jc w:val="both"/>
        <w:rPr>
          <w:rFonts w:eastAsiaTheme="minorHAnsi"/>
          <w:sz w:val="28"/>
          <w:szCs w:val="28"/>
          <w:lang w:eastAsia="en-US"/>
        </w:rPr>
      </w:pPr>
      <w:r w:rsidRPr="0099220E">
        <w:rPr>
          <w:rFonts w:eastAsiaTheme="minorHAnsi"/>
          <w:sz w:val="28"/>
          <w:szCs w:val="28"/>
          <w:lang w:eastAsia="en-US"/>
        </w:rPr>
        <w:t>2. Создать необходимую мотивацию, т.е. изложить</w:t>
      </w:r>
      <w:r w:rsidRPr="00535961">
        <w:rPr>
          <w:rFonts w:ascii="TimesNewRoman???????" w:eastAsiaTheme="minorHAnsi" w:hAnsi="TimesNewRoman???????" w:cs="TimesNewRoman???????"/>
          <w:sz w:val="28"/>
          <w:szCs w:val="28"/>
          <w:lang w:eastAsia="en-US"/>
        </w:rPr>
        <w:t xml:space="preserve"> проблему, показать ее значимость, выявить в ней нерешенные и противоречивые вопросы, определить ожидаемый результат (</w:t>
      </w:r>
      <w:r w:rsidRPr="0099220E">
        <w:rPr>
          <w:rFonts w:eastAsiaTheme="minorHAnsi"/>
          <w:sz w:val="28"/>
          <w:szCs w:val="28"/>
          <w:lang w:eastAsia="en-US"/>
        </w:rPr>
        <w:t>решение);</w:t>
      </w:r>
    </w:p>
    <w:p w:rsidR="00D95B14" w:rsidRDefault="00D95B14" w:rsidP="00D95B14">
      <w:pPr>
        <w:autoSpaceDE w:val="0"/>
        <w:autoSpaceDN w:val="0"/>
        <w:adjustRightInd w:val="0"/>
        <w:spacing w:line="276" w:lineRule="auto"/>
        <w:ind w:firstLine="567"/>
        <w:jc w:val="both"/>
        <w:rPr>
          <w:rFonts w:eastAsiaTheme="minorHAnsi"/>
          <w:sz w:val="28"/>
          <w:szCs w:val="28"/>
          <w:lang w:eastAsia="en-US"/>
        </w:rPr>
      </w:pPr>
      <w:r w:rsidRPr="00535961">
        <w:rPr>
          <w:rFonts w:ascii="TimesNewRoman???????" w:eastAsiaTheme="minorHAnsi" w:hAnsi="TimesNewRoman???????" w:cs="TimesNewRoman???????"/>
          <w:sz w:val="28"/>
          <w:szCs w:val="28"/>
          <w:lang w:eastAsia="en-US"/>
        </w:rPr>
        <w:t>3.</w:t>
      </w:r>
      <w:r>
        <w:rPr>
          <w:rFonts w:ascii="TimesNewRoman???????" w:eastAsiaTheme="minorHAnsi" w:hAnsi="TimesNewRoman???????" w:cs="TimesNewRoman???????"/>
          <w:sz w:val="28"/>
          <w:szCs w:val="28"/>
          <w:lang w:eastAsia="en-US"/>
        </w:rPr>
        <w:t xml:space="preserve"> </w:t>
      </w:r>
      <w:r w:rsidRPr="00535961">
        <w:rPr>
          <w:rFonts w:ascii="TimesNewRoman???????" w:eastAsiaTheme="minorHAnsi" w:hAnsi="TimesNewRoman???????" w:cs="TimesNewRoman???????"/>
          <w:sz w:val="28"/>
          <w:szCs w:val="28"/>
          <w:lang w:eastAsia="en-US"/>
        </w:rPr>
        <w:t>Установить регламент дискуссии, а точнее, регламент выступлений, так как общий регламент определяется продолжительностью практического занятия</w:t>
      </w:r>
      <w:r>
        <w:rPr>
          <w:rFonts w:eastAsiaTheme="minorHAnsi"/>
          <w:sz w:val="28"/>
          <w:szCs w:val="28"/>
          <w:lang w:eastAsia="en-US"/>
        </w:rPr>
        <w:t>.</w:t>
      </w:r>
    </w:p>
    <w:p w:rsidR="00D95B14"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FD3A12">
        <w:rPr>
          <w:rFonts w:ascii="TimesNewRoman???????" w:eastAsiaTheme="minorHAnsi" w:hAnsi="TimesNewRoman???????" w:cs="TimesNewRoman???????"/>
          <w:sz w:val="28"/>
          <w:szCs w:val="28"/>
          <w:lang w:eastAsia="en-US"/>
        </w:rPr>
        <w:t xml:space="preserve">Для подготовки к </w:t>
      </w:r>
      <w:r>
        <w:rPr>
          <w:rFonts w:ascii="TimesNewRoman???????" w:eastAsiaTheme="minorHAnsi" w:hAnsi="TimesNewRoman???????" w:cs="TimesNewRoman???????"/>
          <w:sz w:val="28"/>
          <w:szCs w:val="28"/>
          <w:lang w:eastAsia="en-US"/>
        </w:rPr>
        <w:t>коллективной</w:t>
      </w:r>
      <w:r w:rsidRPr="00FD3A12">
        <w:rPr>
          <w:rFonts w:ascii="TimesNewRoman???????" w:eastAsiaTheme="minorHAnsi" w:hAnsi="TimesNewRoman???????" w:cs="TimesNewRoman???????"/>
          <w:sz w:val="28"/>
          <w:szCs w:val="28"/>
          <w:lang w:eastAsia="en-US"/>
        </w:rPr>
        <w:t xml:space="preserve"> дискуссии всем студентам необходимо изучить </w:t>
      </w:r>
      <w:r>
        <w:rPr>
          <w:rFonts w:ascii="TimesNewRoman???????" w:eastAsiaTheme="minorHAnsi" w:hAnsi="TimesNewRoman???????" w:cs="TimesNewRoman???????"/>
          <w:sz w:val="28"/>
          <w:szCs w:val="28"/>
          <w:lang w:eastAsia="en-US"/>
        </w:rPr>
        <w:t>литературу по заданной тематике.</w:t>
      </w:r>
      <w:r w:rsidRPr="00FD3A12">
        <w:rPr>
          <w:rFonts w:ascii="TimesNewRoman???????" w:eastAsiaTheme="minorHAnsi" w:hAnsi="TimesNewRoman???????" w:cs="TimesNewRoman???????"/>
          <w:sz w:val="28"/>
          <w:szCs w:val="28"/>
          <w:lang w:eastAsia="en-US"/>
        </w:rPr>
        <w:t xml:space="preserve"> Основным докладчикам необходимо составить систему аргументации, которую можно изложить как кратко, так и подробно, «развернув» каждый аргумент. При этом необходимо изучить доводы не только в пользу своей точки зрения, но и контраргументы, а также разработать систему контраргументов для возможных аргументов оппонента. Систему аргументов нужно строить по принципу IRAC</w:t>
      </w:r>
      <w:r>
        <w:rPr>
          <w:rFonts w:ascii="TimesNewRoman???????" w:eastAsiaTheme="minorHAnsi" w:hAnsi="TimesNewRoman???????" w:cs="TimesNewRoman???????"/>
          <w:sz w:val="28"/>
          <w:szCs w:val="28"/>
          <w:lang w:eastAsia="en-US"/>
        </w:rPr>
        <w:t>:</w:t>
      </w:r>
      <w:r w:rsidRPr="00FD3A12">
        <w:rPr>
          <w:rFonts w:ascii="TimesNewRoman???????" w:eastAsiaTheme="minorHAnsi" w:hAnsi="TimesNewRoman???????" w:cs="TimesNewRoman???????"/>
          <w:sz w:val="28"/>
          <w:szCs w:val="28"/>
          <w:lang w:eastAsia="en-US"/>
        </w:rPr>
        <w:t xml:space="preserve"> I-</w:t>
      </w:r>
      <w:proofErr w:type="spellStart"/>
      <w:r w:rsidRPr="00FD3A12">
        <w:rPr>
          <w:rFonts w:ascii="TimesNewRoman???????" w:eastAsiaTheme="minorHAnsi" w:hAnsi="TimesNewRoman???????" w:cs="TimesNewRoman???????"/>
          <w:sz w:val="28"/>
          <w:szCs w:val="28"/>
          <w:lang w:eastAsia="en-US"/>
        </w:rPr>
        <w:t>issue</w:t>
      </w:r>
      <w:proofErr w:type="spellEnd"/>
      <w:r w:rsidRPr="00FD3A12">
        <w:rPr>
          <w:rFonts w:ascii="TimesNewRoman???????" w:eastAsiaTheme="minorHAnsi" w:hAnsi="TimesNewRoman???????" w:cs="TimesNewRoman???????"/>
          <w:sz w:val="28"/>
          <w:szCs w:val="28"/>
          <w:lang w:eastAsia="en-US"/>
        </w:rPr>
        <w:t xml:space="preserve"> (тезис, который нужно доказать), R-</w:t>
      </w:r>
      <w:proofErr w:type="spellStart"/>
      <w:r w:rsidRPr="00FD3A12">
        <w:rPr>
          <w:rFonts w:ascii="TimesNewRoman???????" w:eastAsiaTheme="minorHAnsi" w:hAnsi="TimesNewRoman???????" w:cs="TimesNewRoman???????"/>
          <w:sz w:val="28"/>
          <w:szCs w:val="28"/>
          <w:lang w:eastAsia="en-US"/>
        </w:rPr>
        <w:t>rule</w:t>
      </w:r>
      <w:proofErr w:type="spellEnd"/>
      <w:r w:rsidRPr="00FD3A12">
        <w:rPr>
          <w:rFonts w:ascii="TimesNewRoman???????" w:eastAsiaTheme="minorHAnsi" w:hAnsi="TimesNewRoman???????" w:cs="TimesNewRoman???????"/>
          <w:sz w:val="28"/>
          <w:szCs w:val="28"/>
          <w:lang w:eastAsia="en-US"/>
        </w:rPr>
        <w:t xml:space="preserve"> (действующее правовое </w:t>
      </w:r>
      <w:proofErr w:type="gramStart"/>
      <w:r w:rsidRPr="00FD3A12">
        <w:rPr>
          <w:rFonts w:ascii="TimesNewRoman???????" w:eastAsiaTheme="minorHAnsi" w:hAnsi="TimesNewRoman???????" w:cs="TimesNewRoman???????"/>
          <w:sz w:val="28"/>
          <w:szCs w:val="28"/>
          <w:lang w:eastAsia="en-US"/>
        </w:rPr>
        <w:t>регулирование )</w:t>
      </w:r>
      <w:proofErr w:type="gramEnd"/>
      <w:r w:rsidRPr="00FD3A12">
        <w:rPr>
          <w:rFonts w:ascii="TimesNewRoman???????" w:eastAsiaTheme="minorHAnsi" w:hAnsi="TimesNewRoman???????" w:cs="TimesNewRoman???????"/>
          <w:sz w:val="28"/>
          <w:szCs w:val="28"/>
          <w:lang w:eastAsia="en-US"/>
        </w:rPr>
        <w:t>, A-</w:t>
      </w:r>
      <w:proofErr w:type="spellStart"/>
      <w:r w:rsidRPr="00FD3A12">
        <w:rPr>
          <w:rFonts w:ascii="TimesNewRoman???????" w:eastAsiaTheme="minorHAnsi" w:hAnsi="TimesNewRoman???????" w:cs="TimesNewRoman???????"/>
          <w:sz w:val="28"/>
          <w:szCs w:val="28"/>
          <w:lang w:eastAsia="en-US"/>
        </w:rPr>
        <w:t>application</w:t>
      </w:r>
      <w:proofErr w:type="spellEnd"/>
      <w:r w:rsidRPr="00FD3A12">
        <w:rPr>
          <w:rFonts w:ascii="TimesNewRoman???????" w:eastAsiaTheme="minorHAnsi" w:hAnsi="TimesNewRoman???????" w:cs="TimesNewRoman???????"/>
          <w:sz w:val="28"/>
          <w:szCs w:val="28"/>
          <w:lang w:eastAsia="en-US"/>
        </w:rPr>
        <w:t xml:space="preserve"> (применение норм,  проблемы, позиции судов, обоснование  тезиса), C-</w:t>
      </w:r>
      <w:proofErr w:type="spellStart"/>
      <w:r w:rsidRPr="00FD3A12">
        <w:rPr>
          <w:rFonts w:ascii="TimesNewRoman???????" w:eastAsiaTheme="minorHAnsi" w:hAnsi="TimesNewRoman???????" w:cs="TimesNewRoman???????"/>
          <w:sz w:val="28"/>
          <w:szCs w:val="28"/>
          <w:lang w:eastAsia="en-US"/>
        </w:rPr>
        <w:t>conclusion</w:t>
      </w:r>
      <w:proofErr w:type="spellEnd"/>
      <w:r w:rsidRPr="00FD3A12">
        <w:rPr>
          <w:rFonts w:ascii="TimesNewRoman???????" w:eastAsiaTheme="minorHAnsi" w:hAnsi="TimesNewRoman???????" w:cs="TimesNewRoman???????"/>
          <w:sz w:val="28"/>
          <w:szCs w:val="28"/>
          <w:lang w:eastAsia="en-US"/>
        </w:rPr>
        <w:t xml:space="preserve"> (вывод). Систему аргументов нужно оформить в виде презентации не более 10 слайдов или в виде наглядного материала-схемы. Остальным студентам необходимо предположить</w:t>
      </w:r>
      <w:r>
        <w:rPr>
          <w:rFonts w:ascii="TimesNewRoman???????" w:eastAsiaTheme="minorHAnsi" w:hAnsi="TimesNewRoman???????" w:cs="TimesNewRoman???????"/>
          <w:sz w:val="28"/>
          <w:szCs w:val="28"/>
          <w:lang w:eastAsia="en-US"/>
        </w:rPr>
        <w:t>,</w:t>
      </w:r>
      <w:r w:rsidRPr="00FD3A12">
        <w:rPr>
          <w:rFonts w:ascii="TimesNewRoman???????" w:eastAsiaTheme="minorHAnsi" w:hAnsi="TimesNewRoman???????" w:cs="TimesNewRoman???????"/>
          <w:sz w:val="28"/>
          <w:szCs w:val="28"/>
          <w:lang w:eastAsia="en-US"/>
        </w:rPr>
        <w:t xml:space="preserve"> </w:t>
      </w:r>
      <w:r w:rsidRPr="00FD3A12">
        <w:rPr>
          <w:rFonts w:ascii="TimesNewRoman???????" w:eastAsiaTheme="minorHAnsi" w:hAnsi="TimesNewRoman???????" w:cs="TimesNewRoman???????"/>
          <w:sz w:val="28"/>
          <w:szCs w:val="28"/>
          <w:lang w:eastAsia="en-US"/>
        </w:rPr>
        <w:lastRenderedPageBreak/>
        <w:t>какую систему аргументации выстроят основные докладчики</w:t>
      </w:r>
      <w:r>
        <w:rPr>
          <w:rFonts w:ascii="TimesNewRoman???????" w:eastAsiaTheme="minorHAnsi" w:hAnsi="TimesNewRoman???????" w:cs="TimesNewRoman???????"/>
          <w:sz w:val="28"/>
          <w:szCs w:val="28"/>
          <w:lang w:eastAsia="en-US"/>
        </w:rPr>
        <w:t>,</w:t>
      </w:r>
      <w:r w:rsidRPr="00FD3A12">
        <w:rPr>
          <w:rFonts w:ascii="TimesNewRoman???????" w:eastAsiaTheme="minorHAnsi" w:hAnsi="TimesNewRoman???????" w:cs="TimesNewRoman???????"/>
          <w:sz w:val="28"/>
          <w:szCs w:val="28"/>
          <w:lang w:eastAsia="en-US"/>
        </w:rPr>
        <w:t xml:space="preserve"> и обратиться к изучению   нормативной базы, правовым позициям судов, точкам зрения в науке на существо вопроса, систематизировать материал в папку и быть готовым поддержать дискуссию в пользу одной или второй точки зрения.</w:t>
      </w:r>
    </w:p>
    <w:p w:rsidR="00D95B14" w:rsidRDefault="00D95B14" w:rsidP="00D95B14">
      <w:pPr>
        <w:autoSpaceDE w:val="0"/>
        <w:autoSpaceDN w:val="0"/>
        <w:adjustRightInd w:val="0"/>
        <w:spacing w:line="276" w:lineRule="auto"/>
        <w:ind w:firstLine="567"/>
        <w:jc w:val="both"/>
        <w:rPr>
          <w:rFonts w:eastAsiaTheme="minorHAnsi"/>
          <w:sz w:val="28"/>
          <w:szCs w:val="28"/>
          <w:lang w:eastAsia="en-US"/>
        </w:rPr>
      </w:pPr>
      <w:r>
        <w:rPr>
          <w:rFonts w:eastAsiaTheme="minorHAnsi"/>
          <w:sz w:val="28"/>
          <w:szCs w:val="28"/>
          <w:lang w:eastAsia="en-US"/>
        </w:rPr>
        <w:t>Преподавателю во время проведения дискуссии следует поддерживать высокий уровень активности всех участников, следить, чтобы участники дискуссии не уходили от темы, о</w:t>
      </w:r>
      <w:r w:rsidRPr="00A23272">
        <w:rPr>
          <w:rFonts w:eastAsiaTheme="minorHAnsi"/>
          <w:sz w:val="28"/>
          <w:szCs w:val="28"/>
          <w:lang w:eastAsia="en-US"/>
        </w:rPr>
        <w:t>перативно проводить анализ высказанных идей, мнений, позиций, предложений</w:t>
      </w:r>
      <w:r>
        <w:rPr>
          <w:rFonts w:eastAsiaTheme="minorHAnsi"/>
          <w:sz w:val="28"/>
          <w:szCs w:val="28"/>
          <w:lang w:eastAsia="en-US"/>
        </w:rPr>
        <w:t>.</w:t>
      </w:r>
    </w:p>
    <w:p w:rsidR="00D95B14" w:rsidRPr="0063341B" w:rsidRDefault="00D95B14" w:rsidP="00D95B14">
      <w:pPr>
        <w:autoSpaceDE w:val="0"/>
        <w:autoSpaceDN w:val="0"/>
        <w:adjustRightInd w:val="0"/>
        <w:spacing w:line="276" w:lineRule="auto"/>
        <w:ind w:firstLine="567"/>
        <w:jc w:val="both"/>
        <w:rPr>
          <w:rFonts w:eastAsiaTheme="minorHAnsi"/>
          <w:sz w:val="28"/>
          <w:szCs w:val="28"/>
          <w:lang w:eastAsia="en-US"/>
        </w:rPr>
      </w:pPr>
      <w:r>
        <w:rPr>
          <w:rFonts w:eastAsiaTheme="minorHAnsi"/>
          <w:sz w:val="28"/>
          <w:szCs w:val="28"/>
          <w:lang w:eastAsia="en-US"/>
        </w:rPr>
        <w:t>В завершение дискуссии следует п</w:t>
      </w:r>
      <w:r w:rsidRPr="007322C8">
        <w:rPr>
          <w:rFonts w:eastAsiaTheme="minorHAnsi"/>
          <w:sz w:val="28"/>
          <w:szCs w:val="28"/>
          <w:lang w:eastAsia="en-US"/>
        </w:rPr>
        <w:t>роанализировать и оценить проведенную дискуссию, подвести итоги, результаты. Для этого надо сопоставить сформулированную в начале дискуссии цель с полученными результатами, сделать выводы, вынести решения, оценить результаты, выявить их положительные и отрицательные стороны.</w:t>
      </w:r>
      <w:r>
        <w:rPr>
          <w:rFonts w:eastAsiaTheme="minorHAnsi"/>
          <w:sz w:val="28"/>
          <w:szCs w:val="28"/>
          <w:lang w:eastAsia="en-US"/>
        </w:rPr>
        <w:t xml:space="preserve"> Преподаватель должен </w:t>
      </w:r>
      <w:r w:rsidRPr="007322C8">
        <w:rPr>
          <w:rFonts w:eastAsiaTheme="minorHAnsi"/>
          <w:sz w:val="28"/>
          <w:szCs w:val="28"/>
          <w:lang w:eastAsia="en-US"/>
        </w:rPr>
        <w:t>участникам дискуссии прийти к согласованному мнению, чего можно достичь путем внимательного выслушивания различных толкований, поиска общих тенденций для принятия решений.</w:t>
      </w:r>
      <w:r>
        <w:rPr>
          <w:rFonts w:eastAsiaTheme="minorHAnsi"/>
          <w:sz w:val="28"/>
          <w:szCs w:val="28"/>
          <w:lang w:eastAsia="en-US"/>
        </w:rPr>
        <w:t xml:space="preserve"> Кроме того, в</w:t>
      </w:r>
      <w:r w:rsidRPr="00811A9E">
        <w:rPr>
          <w:rFonts w:eastAsiaTheme="minorHAnsi"/>
          <w:sz w:val="28"/>
          <w:szCs w:val="28"/>
          <w:lang w:eastAsia="en-US"/>
        </w:rPr>
        <w:t xml:space="preserve"> конце дискуссии </w:t>
      </w:r>
      <w:r>
        <w:rPr>
          <w:rFonts w:eastAsiaTheme="minorHAnsi"/>
          <w:sz w:val="28"/>
          <w:szCs w:val="28"/>
          <w:lang w:eastAsia="en-US"/>
        </w:rPr>
        <w:t xml:space="preserve">преподавателю необходимо </w:t>
      </w:r>
      <w:r w:rsidRPr="00811A9E">
        <w:rPr>
          <w:rFonts w:eastAsiaTheme="minorHAnsi"/>
          <w:sz w:val="28"/>
          <w:szCs w:val="28"/>
          <w:lang w:eastAsia="en-US"/>
        </w:rPr>
        <w:t>предоставить право студентам самим оценить свою работу (рефлексия).</w:t>
      </w:r>
    </w:p>
    <w:p w:rsidR="00D95B14" w:rsidRPr="003528D7"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Pr>
          <w:rFonts w:ascii="TimesNewRoman???????" w:eastAsiaTheme="minorHAnsi" w:hAnsi="TimesNewRoman???????" w:cs="TimesNewRoman???????"/>
          <w:sz w:val="28"/>
          <w:szCs w:val="28"/>
          <w:lang w:eastAsia="en-US"/>
        </w:rPr>
        <w:t xml:space="preserve">Одной из форм текущей аттестации является проведение </w:t>
      </w:r>
      <w:r w:rsidRPr="00796663">
        <w:rPr>
          <w:rFonts w:ascii="TimesNewRoman???????" w:eastAsiaTheme="minorHAnsi" w:hAnsi="TimesNewRoman???????" w:cs="TimesNewRoman???????"/>
          <w:b/>
          <w:sz w:val="28"/>
          <w:szCs w:val="28"/>
          <w:lang w:eastAsia="en-US"/>
        </w:rPr>
        <w:t>тестирования</w:t>
      </w:r>
      <w:r>
        <w:rPr>
          <w:rFonts w:ascii="TimesNewRoman???????" w:eastAsiaTheme="minorHAnsi" w:hAnsi="TimesNewRoman???????" w:cs="TimesNewRoman???????"/>
          <w:sz w:val="28"/>
          <w:szCs w:val="28"/>
          <w:lang w:eastAsia="en-US"/>
        </w:rPr>
        <w:t>. Тестирование проводится по некоторым темам курса. Самостоятельная подготовка к тестированию заключается в повторении пройденного на практических занятиях материала, изучение основной и дополнительной литературы</w:t>
      </w:r>
      <w:r w:rsidRPr="003528D7">
        <w:rPr>
          <w:rFonts w:ascii="TimesNewRoman???????" w:eastAsiaTheme="minorHAnsi" w:hAnsi="TimesNewRoman???????" w:cs="TimesNewRoman???????"/>
          <w:sz w:val="28"/>
          <w:szCs w:val="28"/>
          <w:lang w:eastAsia="en-US"/>
        </w:rPr>
        <w:t>.</w:t>
      </w:r>
    </w:p>
    <w:p w:rsidR="00D95B14" w:rsidRPr="003528D7"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3528D7">
        <w:rPr>
          <w:rFonts w:ascii="TimesNewRoman???????" w:eastAsiaTheme="minorHAnsi" w:hAnsi="TimesNewRoman???????" w:cs="TimesNewRoman???????"/>
          <w:sz w:val="28"/>
          <w:szCs w:val="28"/>
          <w:lang w:eastAsia="en-US"/>
        </w:rPr>
        <w:t xml:space="preserve">Формой итогового контроля знаний студентов выступает </w:t>
      </w:r>
      <w:r w:rsidRPr="00AA684C">
        <w:rPr>
          <w:rFonts w:ascii="TimesNewRoman???????" w:eastAsiaTheme="minorHAnsi" w:hAnsi="TimesNewRoman???????" w:cs="TimesNewRoman???????"/>
          <w:b/>
          <w:sz w:val="28"/>
          <w:szCs w:val="28"/>
          <w:lang w:eastAsia="en-US"/>
        </w:rPr>
        <w:t>зачет</w:t>
      </w:r>
      <w:r w:rsidRPr="003528D7">
        <w:rPr>
          <w:rFonts w:ascii="TimesNewRoman???????" w:eastAsiaTheme="minorHAnsi" w:hAnsi="TimesNewRoman???????" w:cs="TimesNewRoman???????"/>
          <w:sz w:val="28"/>
          <w:szCs w:val="28"/>
          <w:lang w:eastAsia="en-US"/>
        </w:rPr>
        <w:t>.</w:t>
      </w:r>
      <w:r>
        <w:rPr>
          <w:rFonts w:ascii="TimesNewRoman???????" w:eastAsiaTheme="minorHAnsi" w:hAnsi="TimesNewRoman???????" w:cs="TimesNewRoman???????"/>
          <w:sz w:val="28"/>
          <w:szCs w:val="28"/>
          <w:lang w:eastAsia="en-US"/>
        </w:rPr>
        <w:t xml:space="preserve"> К зачету</w:t>
      </w:r>
      <w:r w:rsidRPr="003528D7">
        <w:rPr>
          <w:rFonts w:ascii="TimesNewRoman???????" w:eastAsiaTheme="minorHAnsi" w:hAnsi="TimesNewRoman???????" w:cs="TimesNewRoman???????"/>
          <w:sz w:val="28"/>
          <w:szCs w:val="28"/>
          <w:lang w:eastAsia="en-US"/>
        </w:rPr>
        <w:t xml:space="preserve"> необходимо начинать готовиться с первого занятия. В подготовку входит повторение пройденного материала. Для упрощения процесса подготовки рекомендуем подготовить и записать ответы на вопросы, а также отметить наиболее трудные, которые вызывают сложности при подготовке. Также целесообразно делать к каждой теме словарь основных терминов (понятий) курса. </w:t>
      </w:r>
    </w:p>
    <w:p w:rsidR="00D95B14" w:rsidRPr="003528D7" w:rsidRDefault="00D95B14" w:rsidP="00D95B14">
      <w:pPr>
        <w:autoSpaceDE w:val="0"/>
        <w:autoSpaceDN w:val="0"/>
        <w:adjustRightInd w:val="0"/>
        <w:spacing w:line="276" w:lineRule="auto"/>
        <w:ind w:firstLine="567"/>
        <w:jc w:val="both"/>
        <w:rPr>
          <w:rFonts w:ascii="TimesNewRoman???????" w:eastAsiaTheme="minorHAnsi" w:hAnsi="TimesNewRoman???????" w:cs="TimesNewRoman???????"/>
          <w:sz w:val="28"/>
          <w:szCs w:val="28"/>
          <w:lang w:eastAsia="en-US"/>
        </w:rPr>
      </w:pPr>
      <w:r w:rsidRPr="003528D7">
        <w:rPr>
          <w:rFonts w:ascii="TimesNewRoman???????" w:eastAsiaTheme="minorHAnsi" w:hAnsi="TimesNewRoman???????" w:cs="TimesNewRoman???????"/>
          <w:sz w:val="28"/>
          <w:szCs w:val="28"/>
          <w:lang w:eastAsia="en-US"/>
        </w:rPr>
        <w:t xml:space="preserve">О степени готовности студента к </w:t>
      </w:r>
      <w:r>
        <w:rPr>
          <w:rFonts w:ascii="TimesNewRoman???????" w:eastAsiaTheme="minorHAnsi" w:hAnsi="TimesNewRoman???????" w:cs="TimesNewRoman???????"/>
          <w:sz w:val="28"/>
          <w:szCs w:val="28"/>
          <w:lang w:eastAsia="en-US"/>
        </w:rPr>
        <w:t>зачету</w:t>
      </w:r>
      <w:r w:rsidRPr="003528D7">
        <w:rPr>
          <w:rFonts w:ascii="TimesNewRoman???????" w:eastAsiaTheme="minorHAnsi" w:hAnsi="TimesNewRoman???????" w:cs="TimesNewRoman???????"/>
          <w:sz w:val="28"/>
          <w:szCs w:val="28"/>
          <w:lang w:eastAsia="en-US"/>
        </w:rPr>
        <w:t xml:space="preserve"> свидетельствует свободное владение терминологией, знание известных российских и зарубежных специалистов в области </w:t>
      </w:r>
      <w:r>
        <w:rPr>
          <w:rFonts w:ascii="TimesNewRoman???????" w:eastAsiaTheme="minorHAnsi" w:hAnsi="TimesNewRoman???????" w:cs="TimesNewRoman???????"/>
          <w:sz w:val="28"/>
          <w:szCs w:val="28"/>
          <w:lang w:eastAsia="en-US"/>
        </w:rPr>
        <w:t>организации судебной власти</w:t>
      </w:r>
      <w:r w:rsidRPr="003528D7">
        <w:rPr>
          <w:rFonts w:ascii="TimesNewRoman???????" w:eastAsiaTheme="minorHAnsi" w:hAnsi="TimesNewRoman???????" w:cs="TimesNewRoman???????"/>
          <w:sz w:val="28"/>
          <w:szCs w:val="28"/>
          <w:lang w:eastAsia="en-US"/>
        </w:rPr>
        <w:t xml:space="preserve"> и их основных трудов, умение ориентироваться в основных дискуссионных вопросах.</w:t>
      </w:r>
    </w:p>
    <w:p w:rsidR="00D95B14" w:rsidRPr="00BA318E" w:rsidRDefault="00D95B14" w:rsidP="00D95B14">
      <w:pPr>
        <w:autoSpaceDE w:val="0"/>
        <w:autoSpaceDN w:val="0"/>
        <w:adjustRightInd w:val="0"/>
        <w:spacing w:line="276" w:lineRule="auto"/>
        <w:ind w:firstLine="567"/>
        <w:jc w:val="both"/>
        <w:rPr>
          <w:b/>
          <w:sz w:val="28"/>
          <w:szCs w:val="28"/>
        </w:rPr>
      </w:pPr>
      <w:r>
        <w:rPr>
          <w:rFonts w:ascii="TimesNewRoman???????" w:eastAsiaTheme="minorHAnsi" w:hAnsi="TimesNewRoman???????" w:cs="TimesNewRoman???????"/>
          <w:sz w:val="28"/>
          <w:szCs w:val="28"/>
          <w:lang w:eastAsia="en-US"/>
        </w:rPr>
        <w:t>Зачет</w:t>
      </w:r>
      <w:r w:rsidRPr="003528D7">
        <w:rPr>
          <w:rFonts w:ascii="TimesNewRoman???????" w:eastAsiaTheme="minorHAnsi" w:hAnsi="TimesNewRoman???????" w:cs="TimesNewRoman???????"/>
          <w:sz w:val="28"/>
          <w:szCs w:val="28"/>
          <w:lang w:eastAsia="en-US"/>
        </w:rPr>
        <w:t xml:space="preserve"> проводится в форме устного опроса – собеседования (УО-1)</w:t>
      </w:r>
      <w:r>
        <w:rPr>
          <w:rFonts w:ascii="TimesNewRoman???????" w:eastAsiaTheme="minorHAnsi" w:hAnsi="TimesNewRoman???????" w:cs="TimesNewRoman???????"/>
          <w:sz w:val="28"/>
          <w:szCs w:val="28"/>
          <w:lang w:eastAsia="en-US"/>
        </w:rPr>
        <w:t>.</w:t>
      </w:r>
    </w:p>
    <w:p w:rsidR="007E0F8E" w:rsidRDefault="007E0F8E"/>
    <w:sectPr w:rsidR="007E0F8E" w:rsidSect="007E0F8E">
      <w:footerReference w:type="default" r:id="rId8"/>
      <w:pgSz w:w="16838" w:h="11906" w:orient="landscape"/>
      <w:pgMar w:top="1701" w:right="1134" w:bottom="85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2FC" w:rsidRDefault="001802FC">
      <w:r>
        <w:separator/>
      </w:r>
    </w:p>
  </w:endnote>
  <w:endnote w:type="continuationSeparator" w:id="0">
    <w:p w:rsidR="001802FC" w:rsidRDefault="0018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329410"/>
      <w:docPartObj>
        <w:docPartGallery w:val="Page Numbers (Bottom of Page)"/>
        <w:docPartUnique/>
      </w:docPartObj>
    </w:sdtPr>
    <w:sdtContent>
      <w:p w:rsidR="007E0F8E" w:rsidRDefault="007E0F8E">
        <w:pPr>
          <w:pStyle w:val="af"/>
          <w:jc w:val="right"/>
        </w:pPr>
        <w:r>
          <w:fldChar w:fldCharType="begin"/>
        </w:r>
        <w:r>
          <w:instrText>PAGE   \* MERGEFORMAT</w:instrText>
        </w:r>
        <w:r>
          <w:fldChar w:fldCharType="separate"/>
        </w:r>
        <w:r w:rsidR="004242E6">
          <w:rPr>
            <w:noProof/>
          </w:rPr>
          <w:t>27</w:t>
        </w:r>
        <w:r>
          <w:fldChar w:fldCharType="end"/>
        </w:r>
      </w:p>
    </w:sdtContent>
  </w:sdt>
  <w:p w:rsidR="007E0F8E" w:rsidRDefault="007E0F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2FC" w:rsidRDefault="001802FC">
      <w:r>
        <w:separator/>
      </w:r>
    </w:p>
  </w:footnote>
  <w:footnote w:type="continuationSeparator" w:id="0">
    <w:p w:rsidR="001802FC" w:rsidRDefault="0018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731"/>
    <w:multiLevelType w:val="hybridMultilevel"/>
    <w:tmpl w:val="AC48BAE6"/>
    <w:lvl w:ilvl="0" w:tplc="0419000F">
      <w:start w:val="1"/>
      <w:numFmt w:val="decimal"/>
      <w:lvlText w:val="%1."/>
      <w:lvlJc w:val="left"/>
      <w:pPr>
        <w:ind w:left="1267" w:hanging="360"/>
      </w:pPr>
    </w:lvl>
    <w:lvl w:ilvl="1" w:tplc="04190019">
      <w:start w:val="1"/>
      <w:numFmt w:val="lowerLetter"/>
      <w:lvlText w:val="%2."/>
      <w:lvlJc w:val="left"/>
      <w:pPr>
        <w:ind w:left="1987" w:hanging="360"/>
      </w:pPr>
    </w:lvl>
    <w:lvl w:ilvl="2" w:tplc="0419001B">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 w15:restartNumberingAfterBreak="0">
    <w:nsid w:val="102937D1"/>
    <w:multiLevelType w:val="hybridMultilevel"/>
    <w:tmpl w:val="0CC8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149C3"/>
    <w:multiLevelType w:val="multilevel"/>
    <w:tmpl w:val="04544CF8"/>
    <w:lvl w:ilvl="0">
      <w:start w:val="9"/>
      <w:numFmt w:val="decimal"/>
      <w:lvlText w:val="%1"/>
      <w:lvlJc w:val="left"/>
      <w:pPr>
        <w:ind w:left="375" w:hanging="375"/>
      </w:pPr>
      <w:rPr>
        <w:rFonts w:ascii="TimesNewRoman??????????" w:eastAsiaTheme="minorHAnsi" w:hAnsi="TimesNewRoman??????????" w:cs="TimesNewRoman??????????" w:hint="default"/>
      </w:rPr>
    </w:lvl>
    <w:lvl w:ilvl="1">
      <w:start w:val="1"/>
      <w:numFmt w:val="decimal"/>
      <w:lvlText w:val="%1.%2"/>
      <w:lvlJc w:val="left"/>
      <w:pPr>
        <w:ind w:left="942" w:hanging="375"/>
      </w:pPr>
      <w:rPr>
        <w:rFonts w:ascii="TimesNewRoman??????????" w:eastAsiaTheme="minorHAnsi" w:hAnsi="TimesNewRoman??????????" w:cs="TimesNewRoman??????????" w:hint="default"/>
      </w:rPr>
    </w:lvl>
    <w:lvl w:ilvl="2">
      <w:start w:val="1"/>
      <w:numFmt w:val="decimal"/>
      <w:lvlText w:val="%1.%2.%3"/>
      <w:lvlJc w:val="left"/>
      <w:pPr>
        <w:ind w:left="1854" w:hanging="720"/>
      </w:pPr>
      <w:rPr>
        <w:rFonts w:ascii="TimesNewRoman??????????" w:eastAsiaTheme="minorHAnsi" w:hAnsi="TimesNewRoman??????????" w:cs="TimesNewRoman??????????" w:hint="default"/>
      </w:rPr>
    </w:lvl>
    <w:lvl w:ilvl="3">
      <w:start w:val="1"/>
      <w:numFmt w:val="decimal"/>
      <w:lvlText w:val="%1.%2.%3.%4"/>
      <w:lvlJc w:val="left"/>
      <w:pPr>
        <w:ind w:left="2781" w:hanging="1080"/>
      </w:pPr>
      <w:rPr>
        <w:rFonts w:ascii="TimesNewRoman??????????" w:eastAsiaTheme="minorHAnsi" w:hAnsi="TimesNewRoman??????????" w:cs="TimesNewRoman??????????" w:hint="default"/>
      </w:rPr>
    </w:lvl>
    <w:lvl w:ilvl="4">
      <w:start w:val="1"/>
      <w:numFmt w:val="decimal"/>
      <w:lvlText w:val="%1.%2.%3.%4.%5"/>
      <w:lvlJc w:val="left"/>
      <w:pPr>
        <w:ind w:left="3348" w:hanging="1080"/>
      </w:pPr>
      <w:rPr>
        <w:rFonts w:ascii="TimesNewRoman??????????" w:eastAsiaTheme="minorHAnsi" w:hAnsi="TimesNewRoman??????????" w:cs="TimesNewRoman??????????" w:hint="default"/>
      </w:rPr>
    </w:lvl>
    <w:lvl w:ilvl="5">
      <w:start w:val="1"/>
      <w:numFmt w:val="decimal"/>
      <w:lvlText w:val="%1.%2.%3.%4.%5.%6"/>
      <w:lvlJc w:val="left"/>
      <w:pPr>
        <w:ind w:left="4275" w:hanging="1440"/>
      </w:pPr>
      <w:rPr>
        <w:rFonts w:ascii="TimesNewRoman??????????" w:eastAsiaTheme="minorHAnsi" w:hAnsi="TimesNewRoman??????????" w:cs="TimesNewRoman??????????" w:hint="default"/>
      </w:rPr>
    </w:lvl>
    <w:lvl w:ilvl="6">
      <w:start w:val="1"/>
      <w:numFmt w:val="decimal"/>
      <w:lvlText w:val="%1.%2.%3.%4.%5.%6.%7"/>
      <w:lvlJc w:val="left"/>
      <w:pPr>
        <w:ind w:left="4842" w:hanging="1440"/>
      </w:pPr>
      <w:rPr>
        <w:rFonts w:ascii="TimesNewRoman??????????" w:eastAsiaTheme="minorHAnsi" w:hAnsi="TimesNewRoman??????????" w:cs="TimesNewRoman??????????" w:hint="default"/>
      </w:rPr>
    </w:lvl>
    <w:lvl w:ilvl="7">
      <w:start w:val="1"/>
      <w:numFmt w:val="decimal"/>
      <w:lvlText w:val="%1.%2.%3.%4.%5.%6.%7.%8"/>
      <w:lvlJc w:val="left"/>
      <w:pPr>
        <w:ind w:left="5769" w:hanging="1800"/>
      </w:pPr>
      <w:rPr>
        <w:rFonts w:ascii="TimesNewRoman??????????" w:eastAsiaTheme="minorHAnsi" w:hAnsi="TimesNewRoman??????????" w:cs="TimesNewRoman??????????" w:hint="default"/>
      </w:rPr>
    </w:lvl>
    <w:lvl w:ilvl="8">
      <w:start w:val="1"/>
      <w:numFmt w:val="decimal"/>
      <w:lvlText w:val="%1.%2.%3.%4.%5.%6.%7.%8.%9"/>
      <w:lvlJc w:val="left"/>
      <w:pPr>
        <w:ind w:left="6696" w:hanging="2160"/>
      </w:pPr>
      <w:rPr>
        <w:rFonts w:ascii="TimesNewRoman??????????" w:eastAsiaTheme="minorHAnsi" w:hAnsi="TimesNewRoman??????????" w:cs="TimesNewRoman??????????" w:hint="default"/>
      </w:rPr>
    </w:lvl>
  </w:abstractNum>
  <w:abstractNum w:abstractNumId="3" w15:restartNumberingAfterBreak="0">
    <w:nsid w:val="155E58AE"/>
    <w:multiLevelType w:val="multilevel"/>
    <w:tmpl w:val="88B85DA0"/>
    <w:lvl w:ilvl="0">
      <w:start w:val="9"/>
      <w:numFmt w:val="decimal"/>
      <w:lvlText w:val="%1"/>
      <w:lvlJc w:val="left"/>
      <w:pPr>
        <w:ind w:left="360" w:hanging="360"/>
      </w:pPr>
      <w:rPr>
        <w:rFonts w:ascii="TimesNewRoman??????????" w:eastAsiaTheme="minorHAnsi" w:hAnsi="TimesNewRoman??????????" w:cs="TimesNewRoman??????????" w:hint="default"/>
        <w:b w:val="0"/>
        <w:sz w:val="22"/>
      </w:rPr>
    </w:lvl>
    <w:lvl w:ilvl="1">
      <w:start w:val="2"/>
      <w:numFmt w:val="decimal"/>
      <w:lvlText w:val="%1.%2"/>
      <w:lvlJc w:val="left"/>
      <w:pPr>
        <w:ind w:left="1647" w:hanging="360"/>
      </w:pPr>
      <w:rPr>
        <w:rFonts w:ascii="TimesNewRoman??????????" w:eastAsiaTheme="minorHAnsi" w:hAnsi="TimesNewRoman??????????" w:cs="TimesNewRoman??????????" w:hint="default"/>
        <w:b w:val="0"/>
        <w:sz w:val="22"/>
      </w:rPr>
    </w:lvl>
    <w:lvl w:ilvl="2">
      <w:start w:val="1"/>
      <w:numFmt w:val="decimal"/>
      <w:lvlText w:val="%1.%2.%3"/>
      <w:lvlJc w:val="left"/>
      <w:pPr>
        <w:ind w:left="3294" w:hanging="720"/>
      </w:pPr>
      <w:rPr>
        <w:rFonts w:ascii="TimesNewRoman??????????" w:eastAsiaTheme="minorHAnsi" w:hAnsi="TimesNewRoman??????????" w:cs="TimesNewRoman??????????" w:hint="default"/>
        <w:b w:val="0"/>
        <w:sz w:val="22"/>
      </w:rPr>
    </w:lvl>
    <w:lvl w:ilvl="3">
      <w:start w:val="1"/>
      <w:numFmt w:val="decimal"/>
      <w:lvlText w:val="%1.%2.%3.%4"/>
      <w:lvlJc w:val="left"/>
      <w:pPr>
        <w:ind w:left="4941" w:hanging="1080"/>
      </w:pPr>
      <w:rPr>
        <w:rFonts w:ascii="TimesNewRoman??????????" w:eastAsiaTheme="minorHAnsi" w:hAnsi="TimesNewRoman??????????" w:cs="TimesNewRoman??????????" w:hint="default"/>
        <w:b w:val="0"/>
        <w:sz w:val="22"/>
      </w:rPr>
    </w:lvl>
    <w:lvl w:ilvl="4">
      <w:start w:val="1"/>
      <w:numFmt w:val="decimal"/>
      <w:lvlText w:val="%1.%2.%3.%4.%5"/>
      <w:lvlJc w:val="left"/>
      <w:pPr>
        <w:ind w:left="6228" w:hanging="1080"/>
      </w:pPr>
      <w:rPr>
        <w:rFonts w:ascii="TimesNewRoman??????????" w:eastAsiaTheme="minorHAnsi" w:hAnsi="TimesNewRoman??????????" w:cs="TimesNewRoman??????????" w:hint="default"/>
        <w:b w:val="0"/>
        <w:sz w:val="22"/>
      </w:rPr>
    </w:lvl>
    <w:lvl w:ilvl="5">
      <w:start w:val="1"/>
      <w:numFmt w:val="decimal"/>
      <w:lvlText w:val="%1.%2.%3.%4.%5.%6"/>
      <w:lvlJc w:val="left"/>
      <w:pPr>
        <w:ind w:left="7875" w:hanging="1440"/>
      </w:pPr>
      <w:rPr>
        <w:rFonts w:ascii="TimesNewRoman??????????" w:eastAsiaTheme="minorHAnsi" w:hAnsi="TimesNewRoman??????????" w:cs="TimesNewRoman??????????" w:hint="default"/>
        <w:b w:val="0"/>
        <w:sz w:val="22"/>
      </w:rPr>
    </w:lvl>
    <w:lvl w:ilvl="6">
      <w:start w:val="1"/>
      <w:numFmt w:val="decimal"/>
      <w:lvlText w:val="%1.%2.%3.%4.%5.%6.%7"/>
      <w:lvlJc w:val="left"/>
      <w:pPr>
        <w:ind w:left="9162" w:hanging="1440"/>
      </w:pPr>
      <w:rPr>
        <w:rFonts w:ascii="TimesNewRoman??????????" w:eastAsiaTheme="minorHAnsi" w:hAnsi="TimesNewRoman??????????" w:cs="TimesNewRoman??????????" w:hint="default"/>
        <w:b w:val="0"/>
        <w:sz w:val="22"/>
      </w:rPr>
    </w:lvl>
    <w:lvl w:ilvl="7">
      <w:start w:val="1"/>
      <w:numFmt w:val="decimal"/>
      <w:lvlText w:val="%1.%2.%3.%4.%5.%6.%7.%8"/>
      <w:lvlJc w:val="left"/>
      <w:pPr>
        <w:ind w:left="10809" w:hanging="1800"/>
      </w:pPr>
      <w:rPr>
        <w:rFonts w:ascii="TimesNewRoman??????????" w:eastAsiaTheme="minorHAnsi" w:hAnsi="TimesNewRoman??????????" w:cs="TimesNewRoman??????????" w:hint="default"/>
        <w:b w:val="0"/>
        <w:sz w:val="22"/>
      </w:rPr>
    </w:lvl>
    <w:lvl w:ilvl="8">
      <w:start w:val="1"/>
      <w:numFmt w:val="decimal"/>
      <w:lvlText w:val="%1.%2.%3.%4.%5.%6.%7.%8.%9"/>
      <w:lvlJc w:val="left"/>
      <w:pPr>
        <w:ind w:left="12456" w:hanging="2160"/>
      </w:pPr>
      <w:rPr>
        <w:rFonts w:ascii="TimesNewRoman??????????" w:eastAsiaTheme="minorHAnsi" w:hAnsi="TimesNewRoman??????????" w:cs="TimesNewRoman??????????" w:hint="default"/>
        <w:b w:val="0"/>
        <w:sz w:val="22"/>
      </w:rPr>
    </w:lvl>
  </w:abstractNum>
  <w:abstractNum w:abstractNumId="4" w15:restartNumberingAfterBreak="0">
    <w:nsid w:val="18B6370A"/>
    <w:multiLevelType w:val="hybridMultilevel"/>
    <w:tmpl w:val="6F22D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86DAA"/>
    <w:multiLevelType w:val="multilevel"/>
    <w:tmpl w:val="9FC033C2"/>
    <w:lvl w:ilvl="0">
      <w:start w:val="8"/>
      <w:numFmt w:val="decimal"/>
      <w:lvlText w:val="%1."/>
      <w:lvlJc w:val="left"/>
      <w:pPr>
        <w:ind w:left="450" w:hanging="450"/>
      </w:pPr>
      <w:rPr>
        <w:rFonts w:ascii="TimesNewRoman??????????" w:eastAsiaTheme="minorHAnsi" w:hAnsi="TimesNewRoman??????????" w:cs="TimesNewRoman??????????" w:hint="default"/>
      </w:rPr>
    </w:lvl>
    <w:lvl w:ilvl="1">
      <w:start w:val="1"/>
      <w:numFmt w:val="decimal"/>
      <w:lvlText w:val="%1.%2."/>
      <w:lvlJc w:val="left"/>
      <w:pPr>
        <w:ind w:left="1287" w:hanging="720"/>
      </w:pPr>
      <w:rPr>
        <w:rFonts w:ascii="TimesNewRoman??????????" w:eastAsiaTheme="minorHAnsi" w:hAnsi="TimesNewRoman??????????" w:cs="TimesNewRoman??????????" w:hint="default"/>
      </w:rPr>
    </w:lvl>
    <w:lvl w:ilvl="2">
      <w:start w:val="1"/>
      <w:numFmt w:val="decimal"/>
      <w:lvlText w:val="%1.%2.%3."/>
      <w:lvlJc w:val="left"/>
      <w:pPr>
        <w:ind w:left="1854" w:hanging="720"/>
      </w:pPr>
      <w:rPr>
        <w:rFonts w:ascii="TimesNewRoman??????????" w:eastAsiaTheme="minorHAnsi" w:hAnsi="TimesNewRoman??????????" w:cs="TimesNewRoman??????????" w:hint="default"/>
      </w:rPr>
    </w:lvl>
    <w:lvl w:ilvl="3">
      <w:start w:val="1"/>
      <w:numFmt w:val="decimal"/>
      <w:lvlText w:val="%1.%2.%3.%4."/>
      <w:lvlJc w:val="left"/>
      <w:pPr>
        <w:ind w:left="2781" w:hanging="1080"/>
      </w:pPr>
      <w:rPr>
        <w:rFonts w:ascii="TimesNewRoman??????????" w:eastAsiaTheme="minorHAnsi" w:hAnsi="TimesNewRoman??????????" w:cs="TimesNewRoman??????????" w:hint="default"/>
      </w:rPr>
    </w:lvl>
    <w:lvl w:ilvl="4">
      <w:start w:val="1"/>
      <w:numFmt w:val="decimal"/>
      <w:lvlText w:val="%1.%2.%3.%4.%5."/>
      <w:lvlJc w:val="left"/>
      <w:pPr>
        <w:ind w:left="3348" w:hanging="1080"/>
      </w:pPr>
      <w:rPr>
        <w:rFonts w:ascii="TimesNewRoman??????????" w:eastAsiaTheme="minorHAnsi" w:hAnsi="TimesNewRoman??????????" w:cs="TimesNewRoman??????????" w:hint="default"/>
      </w:rPr>
    </w:lvl>
    <w:lvl w:ilvl="5">
      <w:start w:val="1"/>
      <w:numFmt w:val="decimal"/>
      <w:lvlText w:val="%1.%2.%3.%4.%5.%6."/>
      <w:lvlJc w:val="left"/>
      <w:pPr>
        <w:ind w:left="4275" w:hanging="1440"/>
      </w:pPr>
      <w:rPr>
        <w:rFonts w:ascii="TimesNewRoman??????????" w:eastAsiaTheme="minorHAnsi" w:hAnsi="TimesNewRoman??????????" w:cs="TimesNewRoman??????????" w:hint="default"/>
      </w:rPr>
    </w:lvl>
    <w:lvl w:ilvl="6">
      <w:start w:val="1"/>
      <w:numFmt w:val="decimal"/>
      <w:lvlText w:val="%1.%2.%3.%4.%5.%6.%7."/>
      <w:lvlJc w:val="left"/>
      <w:pPr>
        <w:ind w:left="5202" w:hanging="1800"/>
      </w:pPr>
      <w:rPr>
        <w:rFonts w:ascii="TimesNewRoman??????????" w:eastAsiaTheme="minorHAnsi" w:hAnsi="TimesNewRoman??????????" w:cs="TimesNewRoman??????????" w:hint="default"/>
      </w:rPr>
    </w:lvl>
    <w:lvl w:ilvl="7">
      <w:start w:val="1"/>
      <w:numFmt w:val="decimal"/>
      <w:lvlText w:val="%1.%2.%3.%4.%5.%6.%7.%8."/>
      <w:lvlJc w:val="left"/>
      <w:pPr>
        <w:ind w:left="5769" w:hanging="1800"/>
      </w:pPr>
      <w:rPr>
        <w:rFonts w:ascii="TimesNewRoman??????????" w:eastAsiaTheme="minorHAnsi" w:hAnsi="TimesNewRoman??????????" w:cs="TimesNewRoman??????????" w:hint="default"/>
      </w:rPr>
    </w:lvl>
    <w:lvl w:ilvl="8">
      <w:start w:val="1"/>
      <w:numFmt w:val="decimal"/>
      <w:lvlText w:val="%1.%2.%3.%4.%5.%6.%7.%8.%9."/>
      <w:lvlJc w:val="left"/>
      <w:pPr>
        <w:ind w:left="6696" w:hanging="2160"/>
      </w:pPr>
      <w:rPr>
        <w:rFonts w:ascii="TimesNewRoman??????????" w:eastAsiaTheme="minorHAnsi" w:hAnsi="TimesNewRoman??????????" w:cs="TimesNewRoman??????????" w:hint="default"/>
      </w:rPr>
    </w:lvl>
  </w:abstractNum>
  <w:abstractNum w:abstractNumId="6" w15:restartNumberingAfterBreak="0">
    <w:nsid w:val="1FD8477A"/>
    <w:multiLevelType w:val="hybridMultilevel"/>
    <w:tmpl w:val="BC20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FA731D"/>
    <w:multiLevelType w:val="hybridMultilevel"/>
    <w:tmpl w:val="055CF4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2274EE8"/>
    <w:multiLevelType w:val="hybridMultilevel"/>
    <w:tmpl w:val="CC4E4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B317ABA"/>
    <w:multiLevelType w:val="hybridMultilevel"/>
    <w:tmpl w:val="1FBA71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C9A2E0C"/>
    <w:multiLevelType w:val="hybridMultilevel"/>
    <w:tmpl w:val="9BCC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DD24D6"/>
    <w:multiLevelType w:val="hybridMultilevel"/>
    <w:tmpl w:val="DD826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336542"/>
    <w:multiLevelType w:val="multilevel"/>
    <w:tmpl w:val="7E30935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4AF60FB8"/>
    <w:multiLevelType w:val="multilevel"/>
    <w:tmpl w:val="04544CF8"/>
    <w:lvl w:ilvl="0">
      <w:start w:val="9"/>
      <w:numFmt w:val="decimal"/>
      <w:lvlText w:val="%1"/>
      <w:lvlJc w:val="left"/>
      <w:pPr>
        <w:ind w:left="375" w:hanging="375"/>
      </w:pPr>
      <w:rPr>
        <w:rFonts w:ascii="TimesNewRoman??????????" w:eastAsiaTheme="minorHAnsi" w:hAnsi="TimesNewRoman??????????" w:cs="TimesNewRoman??????????" w:hint="default"/>
      </w:rPr>
    </w:lvl>
    <w:lvl w:ilvl="1">
      <w:start w:val="1"/>
      <w:numFmt w:val="decimal"/>
      <w:lvlText w:val="%1.%2"/>
      <w:lvlJc w:val="left"/>
      <w:pPr>
        <w:ind w:left="942" w:hanging="375"/>
      </w:pPr>
      <w:rPr>
        <w:rFonts w:ascii="TimesNewRoman??????????" w:eastAsiaTheme="minorHAnsi" w:hAnsi="TimesNewRoman??????????" w:cs="TimesNewRoman??????????" w:hint="default"/>
      </w:rPr>
    </w:lvl>
    <w:lvl w:ilvl="2">
      <w:start w:val="1"/>
      <w:numFmt w:val="decimal"/>
      <w:lvlText w:val="%1.%2.%3"/>
      <w:lvlJc w:val="left"/>
      <w:pPr>
        <w:ind w:left="1854" w:hanging="720"/>
      </w:pPr>
      <w:rPr>
        <w:rFonts w:ascii="TimesNewRoman??????????" w:eastAsiaTheme="minorHAnsi" w:hAnsi="TimesNewRoman??????????" w:cs="TimesNewRoman??????????" w:hint="default"/>
      </w:rPr>
    </w:lvl>
    <w:lvl w:ilvl="3">
      <w:start w:val="1"/>
      <w:numFmt w:val="decimal"/>
      <w:lvlText w:val="%1.%2.%3.%4"/>
      <w:lvlJc w:val="left"/>
      <w:pPr>
        <w:ind w:left="2781" w:hanging="1080"/>
      </w:pPr>
      <w:rPr>
        <w:rFonts w:ascii="TimesNewRoman??????????" w:eastAsiaTheme="minorHAnsi" w:hAnsi="TimesNewRoman??????????" w:cs="TimesNewRoman??????????" w:hint="default"/>
      </w:rPr>
    </w:lvl>
    <w:lvl w:ilvl="4">
      <w:start w:val="1"/>
      <w:numFmt w:val="decimal"/>
      <w:lvlText w:val="%1.%2.%3.%4.%5"/>
      <w:lvlJc w:val="left"/>
      <w:pPr>
        <w:ind w:left="3348" w:hanging="1080"/>
      </w:pPr>
      <w:rPr>
        <w:rFonts w:ascii="TimesNewRoman??????????" w:eastAsiaTheme="minorHAnsi" w:hAnsi="TimesNewRoman??????????" w:cs="TimesNewRoman??????????" w:hint="default"/>
      </w:rPr>
    </w:lvl>
    <w:lvl w:ilvl="5">
      <w:start w:val="1"/>
      <w:numFmt w:val="decimal"/>
      <w:lvlText w:val="%1.%2.%3.%4.%5.%6"/>
      <w:lvlJc w:val="left"/>
      <w:pPr>
        <w:ind w:left="4275" w:hanging="1440"/>
      </w:pPr>
      <w:rPr>
        <w:rFonts w:ascii="TimesNewRoman??????????" w:eastAsiaTheme="minorHAnsi" w:hAnsi="TimesNewRoman??????????" w:cs="TimesNewRoman??????????" w:hint="default"/>
      </w:rPr>
    </w:lvl>
    <w:lvl w:ilvl="6">
      <w:start w:val="1"/>
      <w:numFmt w:val="decimal"/>
      <w:lvlText w:val="%1.%2.%3.%4.%5.%6.%7"/>
      <w:lvlJc w:val="left"/>
      <w:pPr>
        <w:ind w:left="4842" w:hanging="1440"/>
      </w:pPr>
      <w:rPr>
        <w:rFonts w:ascii="TimesNewRoman??????????" w:eastAsiaTheme="minorHAnsi" w:hAnsi="TimesNewRoman??????????" w:cs="TimesNewRoman??????????" w:hint="default"/>
      </w:rPr>
    </w:lvl>
    <w:lvl w:ilvl="7">
      <w:start w:val="1"/>
      <w:numFmt w:val="decimal"/>
      <w:lvlText w:val="%1.%2.%3.%4.%5.%6.%7.%8"/>
      <w:lvlJc w:val="left"/>
      <w:pPr>
        <w:ind w:left="5769" w:hanging="1800"/>
      </w:pPr>
      <w:rPr>
        <w:rFonts w:ascii="TimesNewRoman??????????" w:eastAsiaTheme="minorHAnsi" w:hAnsi="TimesNewRoman??????????" w:cs="TimesNewRoman??????????" w:hint="default"/>
      </w:rPr>
    </w:lvl>
    <w:lvl w:ilvl="8">
      <w:start w:val="1"/>
      <w:numFmt w:val="decimal"/>
      <w:lvlText w:val="%1.%2.%3.%4.%5.%6.%7.%8.%9"/>
      <w:lvlJc w:val="left"/>
      <w:pPr>
        <w:ind w:left="6696" w:hanging="2160"/>
      </w:pPr>
      <w:rPr>
        <w:rFonts w:ascii="TimesNewRoman??????????" w:eastAsiaTheme="minorHAnsi" w:hAnsi="TimesNewRoman??????????" w:cs="TimesNewRoman??????????" w:hint="default"/>
      </w:rPr>
    </w:lvl>
  </w:abstractNum>
  <w:abstractNum w:abstractNumId="14" w15:restartNumberingAfterBreak="0">
    <w:nsid w:val="558D55A2"/>
    <w:multiLevelType w:val="multilevel"/>
    <w:tmpl w:val="E752DEA0"/>
    <w:lvl w:ilvl="0">
      <w:start w:val="9"/>
      <w:numFmt w:val="decimal"/>
      <w:lvlText w:val="%1"/>
      <w:lvlJc w:val="left"/>
      <w:pPr>
        <w:ind w:left="525" w:hanging="525"/>
      </w:pPr>
      <w:rPr>
        <w:rFonts w:hint="default"/>
      </w:rPr>
    </w:lvl>
    <w:lvl w:ilvl="1">
      <w:start w:val="10"/>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7776B48"/>
    <w:multiLevelType w:val="hybridMultilevel"/>
    <w:tmpl w:val="EC202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9417FF4"/>
    <w:multiLevelType w:val="hybridMultilevel"/>
    <w:tmpl w:val="0E4E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687CA6"/>
    <w:multiLevelType w:val="hybridMultilevel"/>
    <w:tmpl w:val="62887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F39707A"/>
    <w:multiLevelType w:val="hybridMultilevel"/>
    <w:tmpl w:val="9F226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3"/>
  </w:num>
  <w:num w:numId="3">
    <w:abstractNumId w:val="2"/>
  </w:num>
  <w:num w:numId="4">
    <w:abstractNumId w:val="14"/>
  </w:num>
  <w:num w:numId="5">
    <w:abstractNumId w:val="11"/>
  </w:num>
  <w:num w:numId="6">
    <w:abstractNumId w:val="0"/>
  </w:num>
  <w:num w:numId="7">
    <w:abstractNumId w:val="8"/>
  </w:num>
  <w:num w:numId="8">
    <w:abstractNumId w:val="15"/>
  </w:num>
  <w:num w:numId="9">
    <w:abstractNumId w:val="13"/>
  </w:num>
  <w:num w:numId="10">
    <w:abstractNumId w:val="6"/>
  </w:num>
  <w:num w:numId="11">
    <w:abstractNumId w:val="17"/>
  </w:num>
  <w:num w:numId="12">
    <w:abstractNumId w:val="9"/>
  </w:num>
  <w:num w:numId="13">
    <w:abstractNumId w:val="7"/>
  </w:num>
  <w:num w:numId="14">
    <w:abstractNumId w:val="4"/>
  </w:num>
  <w:num w:numId="15">
    <w:abstractNumId w:val="16"/>
  </w:num>
  <w:num w:numId="16">
    <w:abstractNumId w:val="10"/>
  </w:num>
  <w:num w:numId="17">
    <w:abstractNumId w:val="1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14"/>
    <w:rsid w:val="00025726"/>
    <w:rsid w:val="001802FC"/>
    <w:rsid w:val="00246D5C"/>
    <w:rsid w:val="00276CB2"/>
    <w:rsid w:val="004242E6"/>
    <w:rsid w:val="005A73A4"/>
    <w:rsid w:val="007E0F8E"/>
    <w:rsid w:val="00BA7267"/>
    <w:rsid w:val="00D9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52F1"/>
  <w15:chartTrackingRefBased/>
  <w15:docId w15:val="{26F86C88-7001-42F0-B8EC-09643327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B1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95B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B14"/>
    <w:rPr>
      <w:rFonts w:asciiTheme="majorHAnsi" w:eastAsiaTheme="majorEastAsia" w:hAnsiTheme="majorHAnsi" w:cstheme="majorBidi"/>
      <w:color w:val="2E74B5" w:themeColor="accent1" w:themeShade="BF"/>
      <w:sz w:val="32"/>
      <w:szCs w:val="32"/>
      <w:lang w:eastAsia="ru-RU"/>
    </w:rPr>
  </w:style>
  <w:style w:type="paragraph" w:styleId="a3">
    <w:name w:val="Body Text"/>
    <w:aliases w:val=" Знак2"/>
    <w:basedOn w:val="a"/>
    <w:link w:val="a4"/>
    <w:rsid w:val="00D95B14"/>
    <w:pPr>
      <w:spacing w:after="120"/>
    </w:pPr>
  </w:style>
  <w:style w:type="character" w:customStyle="1" w:styleId="a4">
    <w:name w:val="Основной текст Знак"/>
    <w:aliases w:val=" Знак2 Знак"/>
    <w:basedOn w:val="a0"/>
    <w:link w:val="a3"/>
    <w:rsid w:val="00D95B14"/>
    <w:rPr>
      <w:rFonts w:ascii="Times New Roman" w:eastAsia="Calibri" w:hAnsi="Times New Roman" w:cs="Times New Roman"/>
      <w:sz w:val="24"/>
      <w:szCs w:val="24"/>
      <w:lang w:eastAsia="ru-RU"/>
    </w:rPr>
  </w:style>
  <w:style w:type="paragraph" w:styleId="a5">
    <w:name w:val="header"/>
    <w:basedOn w:val="a"/>
    <w:link w:val="a6"/>
    <w:rsid w:val="00D95B14"/>
    <w:pPr>
      <w:tabs>
        <w:tab w:val="center" w:pos="4677"/>
        <w:tab w:val="right" w:pos="9355"/>
      </w:tabs>
    </w:pPr>
  </w:style>
  <w:style w:type="character" w:customStyle="1" w:styleId="a6">
    <w:name w:val="Верхний колонтитул Знак"/>
    <w:basedOn w:val="a0"/>
    <w:link w:val="a5"/>
    <w:rsid w:val="00D95B14"/>
    <w:rPr>
      <w:rFonts w:ascii="Times New Roman" w:eastAsia="Calibri" w:hAnsi="Times New Roman" w:cs="Times New Roman"/>
      <w:sz w:val="24"/>
      <w:szCs w:val="24"/>
      <w:lang w:eastAsia="ru-RU"/>
    </w:rPr>
  </w:style>
  <w:style w:type="character" w:styleId="a7">
    <w:name w:val="annotation reference"/>
    <w:uiPriority w:val="99"/>
    <w:semiHidden/>
    <w:unhideWhenUsed/>
    <w:rsid w:val="00D95B14"/>
    <w:rPr>
      <w:sz w:val="16"/>
      <w:szCs w:val="16"/>
    </w:rPr>
  </w:style>
  <w:style w:type="paragraph" w:styleId="a8">
    <w:name w:val="annotation text"/>
    <w:basedOn w:val="a"/>
    <w:link w:val="a9"/>
    <w:uiPriority w:val="99"/>
    <w:semiHidden/>
    <w:unhideWhenUsed/>
    <w:rsid w:val="00D95B14"/>
    <w:rPr>
      <w:sz w:val="20"/>
      <w:szCs w:val="20"/>
    </w:rPr>
  </w:style>
  <w:style w:type="character" w:customStyle="1" w:styleId="a9">
    <w:name w:val="Текст примечания Знак"/>
    <w:basedOn w:val="a0"/>
    <w:link w:val="a8"/>
    <w:uiPriority w:val="99"/>
    <w:semiHidden/>
    <w:rsid w:val="00D95B14"/>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D95B14"/>
    <w:rPr>
      <w:rFonts w:ascii="Segoe UI" w:hAnsi="Segoe UI" w:cs="Segoe UI"/>
      <w:sz w:val="18"/>
      <w:szCs w:val="18"/>
    </w:rPr>
  </w:style>
  <w:style w:type="character" w:customStyle="1" w:styleId="ab">
    <w:name w:val="Текст выноски Знак"/>
    <w:basedOn w:val="a0"/>
    <w:link w:val="aa"/>
    <w:uiPriority w:val="99"/>
    <w:semiHidden/>
    <w:rsid w:val="00D95B14"/>
    <w:rPr>
      <w:rFonts w:ascii="Segoe UI" w:eastAsia="Calibri" w:hAnsi="Segoe UI" w:cs="Segoe UI"/>
      <w:sz w:val="18"/>
      <w:szCs w:val="18"/>
      <w:lang w:eastAsia="ru-RU"/>
    </w:rPr>
  </w:style>
  <w:style w:type="paragraph" w:styleId="ac">
    <w:name w:val="List Paragraph"/>
    <w:basedOn w:val="a"/>
    <w:uiPriority w:val="34"/>
    <w:qFormat/>
    <w:rsid w:val="00D95B14"/>
    <w:pPr>
      <w:ind w:left="720"/>
      <w:contextualSpacing/>
    </w:pPr>
  </w:style>
  <w:style w:type="table" w:styleId="ad">
    <w:name w:val="Table Grid"/>
    <w:basedOn w:val="a1"/>
    <w:uiPriority w:val="59"/>
    <w:rsid w:val="00D95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D95B14"/>
    <w:pPr>
      <w:suppressAutoHyphens/>
      <w:spacing w:after="0" w:line="240" w:lineRule="auto"/>
    </w:pPr>
    <w:rPr>
      <w:rFonts w:ascii="Calibri" w:eastAsia="Calibri" w:hAnsi="Calibri" w:cs="Calibri"/>
      <w:lang w:eastAsia="ar-SA"/>
    </w:rPr>
  </w:style>
  <w:style w:type="table" w:customStyle="1" w:styleId="51">
    <w:name w:val="Сетка таблицы51"/>
    <w:basedOn w:val="a1"/>
    <w:uiPriority w:val="59"/>
    <w:rsid w:val="00D9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95B14"/>
    <w:pPr>
      <w:tabs>
        <w:tab w:val="center" w:pos="4677"/>
        <w:tab w:val="right" w:pos="9355"/>
      </w:tabs>
    </w:pPr>
  </w:style>
  <w:style w:type="character" w:customStyle="1" w:styleId="af0">
    <w:name w:val="Нижний колонтитул Знак"/>
    <w:basedOn w:val="a0"/>
    <w:link w:val="af"/>
    <w:uiPriority w:val="99"/>
    <w:rsid w:val="00D95B14"/>
    <w:rPr>
      <w:rFonts w:ascii="Times New Roman" w:eastAsia="Calibri" w:hAnsi="Times New Roman" w:cs="Times New Roman"/>
      <w:sz w:val="24"/>
      <w:szCs w:val="24"/>
      <w:lang w:eastAsia="ru-RU"/>
    </w:rPr>
  </w:style>
  <w:style w:type="paragraph" w:styleId="11">
    <w:name w:val="toc 1"/>
    <w:basedOn w:val="a"/>
    <w:next w:val="a"/>
    <w:autoRedefine/>
    <w:uiPriority w:val="39"/>
    <w:unhideWhenUsed/>
    <w:rsid w:val="00D95B14"/>
    <w:pPr>
      <w:spacing w:before="360"/>
    </w:pPr>
    <w:rPr>
      <w:rFonts w:asciiTheme="majorHAnsi" w:hAnsiTheme="majorHAnsi" w:cstheme="majorHAnsi"/>
      <w:b/>
      <w:bCs/>
      <w:caps/>
    </w:rPr>
  </w:style>
  <w:style w:type="character" w:styleId="af1">
    <w:name w:val="Hyperlink"/>
    <w:basedOn w:val="a0"/>
    <w:uiPriority w:val="99"/>
    <w:unhideWhenUsed/>
    <w:rsid w:val="00D95B14"/>
    <w:rPr>
      <w:color w:val="0563C1" w:themeColor="hyperlink"/>
      <w:u w:val="single"/>
    </w:rPr>
  </w:style>
  <w:style w:type="paragraph" w:styleId="af2">
    <w:name w:val="TOC Heading"/>
    <w:basedOn w:val="1"/>
    <w:next w:val="a"/>
    <w:uiPriority w:val="39"/>
    <w:unhideWhenUsed/>
    <w:qFormat/>
    <w:rsid w:val="00D95B14"/>
    <w:pPr>
      <w:spacing w:line="259" w:lineRule="auto"/>
      <w:outlineLvl w:val="9"/>
    </w:pPr>
  </w:style>
  <w:style w:type="paragraph" w:styleId="2">
    <w:name w:val="toc 2"/>
    <w:basedOn w:val="a"/>
    <w:next w:val="a"/>
    <w:autoRedefine/>
    <w:uiPriority w:val="39"/>
    <w:unhideWhenUsed/>
    <w:rsid w:val="00D95B14"/>
    <w:pPr>
      <w:spacing w:before="240"/>
    </w:pPr>
    <w:rPr>
      <w:rFonts w:asciiTheme="minorHAnsi" w:hAnsiTheme="minorHAnsi" w:cstheme="minorHAnsi"/>
      <w:b/>
      <w:bCs/>
      <w:sz w:val="20"/>
      <w:szCs w:val="20"/>
    </w:rPr>
  </w:style>
  <w:style w:type="paragraph" w:styleId="3">
    <w:name w:val="toc 3"/>
    <w:basedOn w:val="a"/>
    <w:next w:val="a"/>
    <w:autoRedefine/>
    <w:uiPriority w:val="39"/>
    <w:unhideWhenUsed/>
    <w:rsid w:val="00D95B14"/>
    <w:pPr>
      <w:ind w:left="240"/>
    </w:pPr>
    <w:rPr>
      <w:rFonts w:asciiTheme="minorHAnsi" w:hAnsiTheme="minorHAnsi" w:cstheme="minorHAnsi"/>
      <w:sz w:val="20"/>
      <w:szCs w:val="20"/>
    </w:rPr>
  </w:style>
  <w:style w:type="paragraph" w:styleId="4">
    <w:name w:val="toc 4"/>
    <w:basedOn w:val="a"/>
    <w:next w:val="a"/>
    <w:autoRedefine/>
    <w:uiPriority w:val="39"/>
    <w:unhideWhenUsed/>
    <w:rsid w:val="00D95B14"/>
    <w:pPr>
      <w:ind w:left="480"/>
    </w:pPr>
    <w:rPr>
      <w:rFonts w:asciiTheme="minorHAnsi" w:hAnsiTheme="minorHAnsi" w:cstheme="minorHAnsi"/>
      <w:sz w:val="20"/>
      <w:szCs w:val="20"/>
    </w:rPr>
  </w:style>
  <w:style w:type="paragraph" w:styleId="5">
    <w:name w:val="toc 5"/>
    <w:basedOn w:val="a"/>
    <w:next w:val="a"/>
    <w:autoRedefine/>
    <w:uiPriority w:val="39"/>
    <w:unhideWhenUsed/>
    <w:rsid w:val="00D95B14"/>
    <w:pPr>
      <w:ind w:left="720"/>
    </w:pPr>
    <w:rPr>
      <w:rFonts w:asciiTheme="minorHAnsi" w:hAnsiTheme="minorHAnsi" w:cstheme="minorHAnsi"/>
      <w:sz w:val="20"/>
      <w:szCs w:val="20"/>
    </w:rPr>
  </w:style>
  <w:style w:type="paragraph" w:styleId="6">
    <w:name w:val="toc 6"/>
    <w:basedOn w:val="a"/>
    <w:next w:val="a"/>
    <w:autoRedefine/>
    <w:uiPriority w:val="39"/>
    <w:unhideWhenUsed/>
    <w:rsid w:val="00D95B14"/>
    <w:pPr>
      <w:ind w:left="960"/>
    </w:pPr>
    <w:rPr>
      <w:rFonts w:asciiTheme="minorHAnsi" w:hAnsiTheme="minorHAnsi" w:cstheme="minorHAnsi"/>
      <w:sz w:val="20"/>
      <w:szCs w:val="20"/>
    </w:rPr>
  </w:style>
  <w:style w:type="paragraph" w:styleId="7">
    <w:name w:val="toc 7"/>
    <w:basedOn w:val="a"/>
    <w:next w:val="a"/>
    <w:autoRedefine/>
    <w:uiPriority w:val="39"/>
    <w:unhideWhenUsed/>
    <w:rsid w:val="00D95B14"/>
    <w:pPr>
      <w:ind w:left="1200"/>
    </w:pPr>
    <w:rPr>
      <w:rFonts w:asciiTheme="minorHAnsi" w:hAnsiTheme="minorHAnsi" w:cstheme="minorHAnsi"/>
      <w:sz w:val="20"/>
      <w:szCs w:val="20"/>
    </w:rPr>
  </w:style>
  <w:style w:type="paragraph" w:styleId="8">
    <w:name w:val="toc 8"/>
    <w:basedOn w:val="a"/>
    <w:next w:val="a"/>
    <w:autoRedefine/>
    <w:uiPriority w:val="39"/>
    <w:unhideWhenUsed/>
    <w:rsid w:val="00D95B14"/>
    <w:pPr>
      <w:ind w:left="1440"/>
    </w:pPr>
    <w:rPr>
      <w:rFonts w:asciiTheme="minorHAnsi" w:hAnsiTheme="minorHAnsi" w:cstheme="minorHAnsi"/>
      <w:sz w:val="20"/>
      <w:szCs w:val="20"/>
    </w:rPr>
  </w:style>
  <w:style w:type="paragraph" w:styleId="9">
    <w:name w:val="toc 9"/>
    <w:basedOn w:val="a"/>
    <w:next w:val="a"/>
    <w:autoRedefine/>
    <w:uiPriority w:val="39"/>
    <w:unhideWhenUsed/>
    <w:rsid w:val="00D95B14"/>
    <w:pPr>
      <w:ind w:left="1680"/>
    </w:pPr>
    <w:rPr>
      <w:rFonts w:asciiTheme="minorHAnsi" w:hAnsiTheme="minorHAnsi" w:cstheme="minorHAnsi"/>
      <w:sz w:val="20"/>
      <w:szCs w:val="20"/>
    </w:rPr>
  </w:style>
  <w:style w:type="character" w:customStyle="1" w:styleId="12">
    <w:name w:val="Неразрешенное упоминание1"/>
    <w:basedOn w:val="a0"/>
    <w:uiPriority w:val="99"/>
    <w:semiHidden/>
    <w:unhideWhenUsed/>
    <w:rsid w:val="00D95B14"/>
    <w:rPr>
      <w:color w:val="605E5C"/>
      <w:shd w:val="clear" w:color="auto" w:fill="E1DFDD"/>
    </w:rPr>
  </w:style>
  <w:style w:type="paragraph" w:styleId="af3">
    <w:name w:val="Normal (Web)"/>
    <w:basedOn w:val="a"/>
    <w:uiPriority w:val="99"/>
    <w:semiHidden/>
    <w:unhideWhenUsed/>
    <w:rsid w:val="00D95B1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nan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8691</Words>
  <Characters>49540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Лариса Олеговна</dc:creator>
  <cp:keywords/>
  <dc:description/>
  <cp:lastModifiedBy>Кузьмина Лариса Олеговна</cp:lastModifiedBy>
  <cp:revision>2</cp:revision>
  <dcterms:created xsi:type="dcterms:W3CDTF">2020-03-19T03:44:00Z</dcterms:created>
  <dcterms:modified xsi:type="dcterms:W3CDTF">2020-03-20T00:22:00Z</dcterms:modified>
</cp:coreProperties>
</file>