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BA410" w14:textId="0A96A142" w:rsidR="003762AF" w:rsidRPr="00997D6C" w:rsidRDefault="003762AF" w:rsidP="003762AF">
      <w:pPr>
        <w:shd w:val="clear" w:color="auto" w:fill="FFFFFF"/>
        <w:ind w:right="-284"/>
        <w:jc w:val="center"/>
        <w:rPr>
          <w:rFonts w:eastAsia="Calibri"/>
          <w:sz w:val="28"/>
          <w:szCs w:val="28"/>
          <w:lang w:val="en-US"/>
        </w:rPr>
      </w:pPr>
      <w:r w:rsidRPr="00997D6C">
        <w:rPr>
          <w:rFonts w:eastAsia="Calibri"/>
          <w:noProof/>
          <w:sz w:val="28"/>
          <w:szCs w:val="28"/>
        </w:rPr>
        <w:drawing>
          <wp:anchor distT="0" distB="0" distL="114300" distR="114300" simplePos="0" relativeHeight="251871744" behindDoc="0" locked="0" layoutInCell="1" allowOverlap="1" wp14:anchorId="04AA6AD3" wp14:editId="374A9A47">
            <wp:simplePos x="0" y="0"/>
            <wp:positionH relativeFrom="column">
              <wp:posOffset>2710815</wp:posOffset>
            </wp:positionH>
            <wp:positionV relativeFrom="paragraph">
              <wp:posOffset>-81915</wp:posOffset>
            </wp:positionV>
            <wp:extent cx="390525" cy="638175"/>
            <wp:effectExtent l="0" t="0" r="9525" b="9525"/>
            <wp:wrapNone/>
            <wp:docPr id="6" name="Рисунок 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50458" w14:textId="77777777" w:rsidR="00C35CBE" w:rsidRPr="00997D6C" w:rsidRDefault="00C35CBE" w:rsidP="003762AF">
      <w:pPr>
        <w:shd w:val="clear" w:color="auto" w:fill="FFFFFF"/>
        <w:ind w:right="-284"/>
        <w:jc w:val="center"/>
        <w:rPr>
          <w:rFonts w:eastAsia="Calibri"/>
          <w:sz w:val="28"/>
          <w:szCs w:val="28"/>
          <w:lang w:val="en-US"/>
        </w:rPr>
      </w:pPr>
    </w:p>
    <w:p w14:paraId="4B21C7E3" w14:textId="77777777" w:rsidR="003762AF" w:rsidRPr="00997D6C" w:rsidRDefault="003762AF" w:rsidP="003762AF">
      <w:pPr>
        <w:shd w:val="clear" w:color="auto" w:fill="FFFFFF"/>
        <w:ind w:right="-284"/>
        <w:jc w:val="center"/>
        <w:rPr>
          <w:rFonts w:eastAsia="Calibri"/>
          <w:sz w:val="28"/>
          <w:szCs w:val="28"/>
        </w:rPr>
      </w:pPr>
    </w:p>
    <w:p w14:paraId="69FE33A4" w14:textId="77777777" w:rsidR="003762AF" w:rsidRPr="00997D6C" w:rsidRDefault="003762AF" w:rsidP="003762AF">
      <w:pPr>
        <w:shd w:val="clear" w:color="auto" w:fill="FFFFFF"/>
        <w:ind w:right="-284"/>
        <w:jc w:val="center"/>
        <w:rPr>
          <w:rFonts w:eastAsia="Calibri"/>
          <w:caps/>
          <w:sz w:val="24"/>
          <w:szCs w:val="24"/>
        </w:rPr>
      </w:pPr>
      <w:r w:rsidRPr="00997D6C">
        <w:rPr>
          <w:rFonts w:eastAsia="Calibri"/>
          <w:sz w:val="24"/>
          <w:szCs w:val="24"/>
        </w:rPr>
        <w:t>МИНИСТЕРСТВО НАУКИ И ВЫСШЕГО ОБРАЗОВАНИЯ РОССИЙСКОЙ ФЕДЕРАЦИИ</w:t>
      </w:r>
    </w:p>
    <w:p w14:paraId="58101529" w14:textId="77777777" w:rsidR="003762AF" w:rsidRPr="00997D6C" w:rsidRDefault="003762AF" w:rsidP="003762AF">
      <w:pPr>
        <w:jc w:val="center"/>
        <w:rPr>
          <w:rFonts w:eastAsia="Calibri"/>
          <w:sz w:val="22"/>
          <w:szCs w:val="22"/>
        </w:rPr>
      </w:pPr>
      <w:r w:rsidRPr="00997D6C">
        <w:rPr>
          <w:rFonts w:eastAsia="Calibri"/>
          <w:sz w:val="22"/>
          <w:szCs w:val="22"/>
        </w:rPr>
        <w:t>Федеральное государственное автономное образовательное учреждение высшего образования</w:t>
      </w:r>
    </w:p>
    <w:p w14:paraId="7C08A606" w14:textId="77777777" w:rsidR="003762AF" w:rsidRPr="00997D6C" w:rsidRDefault="003762AF" w:rsidP="003762AF">
      <w:pPr>
        <w:shd w:val="clear" w:color="auto" w:fill="FFFFFF"/>
        <w:jc w:val="center"/>
        <w:rPr>
          <w:rFonts w:eastAsia="Calibri"/>
          <w:b/>
          <w:bCs/>
          <w:sz w:val="28"/>
          <w:szCs w:val="28"/>
        </w:rPr>
      </w:pPr>
      <w:r w:rsidRPr="00997D6C">
        <w:rPr>
          <w:rFonts w:eastAsia="Calibri"/>
          <w:b/>
          <w:bCs/>
          <w:sz w:val="28"/>
          <w:szCs w:val="28"/>
        </w:rPr>
        <w:t>«Дальневосточный федеральный университет»</w:t>
      </w:r>
    </w:p>
    <w:p w14:paraId="72D6361A" w14:textId="77777777" w:rsidR="003762AF" w:rsidRPr="00997D6C" w:rsidRDefault="003762AF" w:rsidP="003762AF">
      <w:pPr>
        <w:shd w:val="clear" w:color="auto" w:fill="FFFFFF"/>
        <w:jc w:val="center"/>
        <w:rPr>
          <w:rFonts w:eastAsia="Calibri"/>
          <w:bCs/>
          <w:sz w:val="28"/>
          <w:szCs w:val="28"/>
        </w:rPr>
      </w:pPr>
      <w:r w:rsidRPr="00997D6C">
        <w:rPr>
          <w:rFonts w:eastAsia="Calibri"/>
          <w:bCs/>
          <w:sz w:val="28"/>
          <w:szCs w:val="28"/>
        </w:rPr>
        <w:t>(ДВФУ)</w:t>
      </w:r>
    </w:p>
    <w:p w14:paraId="1EE68273" w14:textId="7A3219F2" w:rsidR="003762AF" w:rsidRPr="00997D6C" w:rsidRDefault="003762AF" w:rsidP="003762AF">
      <w:pPr>
        <w:rPr>
          <w:rFonts w:eastAsia="Calibri"/>
        </w:rPr>
      </w:pPr>
      <w:r w:rsidRPr="00997D6C">
        <w:rPr>
          <w:rFonts w:eastAsia="Calibri"/>
          <w:noProof/>
          <w:sz w:val="24"/>
          <w:szCs w:val="24"/>
        </w:rPr>
        <mc:AlternateContent>
          <mc:Choice Requires="wps">
            <w:drawing>
              <wp:anchor distT="0" distB="0" distL="114300" distR="114300" simplePos="0" relativeHeight="251872768" behindDoc="0" locked="0" layoutInCell="1" allowOverlap="1" wp14:anchorId="18D0D15C" wp14:editId="01E2F087">
                <wp:simplePos x="0" y="0"/>
                <wp:positionH relativeFrom="column">
                  <wp:posOffset>-97155</wp:posOffset>
                </wp:positionH>
                <wp:positionV relativeFrom="paragraph">
                  <wp:posOffset>95885</wp:posOffset>
                </wp:positionV>
                <wp:extent cx="6040755" cy="27305"/>
                <wp:effectExtent l="0" t="19050" r="17145" b="488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2612" id="Прямая соединительная линия 5" o:spid="_x0000_s1026" style="position:absolute;flip:y;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" strokeweight="4.5pt">
                <v:stroke linestyle="thickThin"/>
              </v:line>
            </w:pict>
          </mc:Fallback>
        </mc:AlternateContent>
      </w:r>
    </w:p>
    <w:p w14:paraId="0C274B20" w14:textId="77777777" w:rsidR="003762AF" w:rsidRPr="00997D6C" w:rsidRDefault="003762AF" w:rsidP="003762AF">
      <w:pPr>
        <w:jc w:val="center"/>
        <w:rPr>
          <w:rFonts w:eastAsia="Calibri"/>
          <w:b/>
          <w:bCs/>
          <w:caps/>
          <w:sz w:val="22"/>
          <w:szCs w:val="22"/>
        </w:rPr>
      </w:pPr>
      <w:r w:rsidRPr="00997D6C">
        <w:rPr>
          <w:rFonts w:eastAsia="Calibri"/>
          <w:b/>
          <w:bCs/>
          <w:caps/>
          <w:sz w:val="22"/>
          <w:szCs w:val="22"/>
        </w:rPr>
        <w:t>ШКОЛА ЭКОНОМИКИ И МЕНЕДЖМЕНТА</w:t>
      </w:r>
    </w:p>
    <w:p w14:paraId="5A79B9D4" w14:textId="77777777" w:rsidR="003762AF" w:rsidRPr="00997D6C" w:rsidRDefault="003762AF" w:rsidP="003762AF">
      <w:pPr>
        <w:jc w:val="center"/>
        <w:rPr>
          <w:rFonts w:eastAsia="Calibri"/>
          <w:b/>
          <w:bCs/>
          <w:caps/>
        </w:rPr>
      </w:pPr>
    </w:p>
    <w:p w14:paraId="0ADAE47E" w14:textId="77777777" w:rsidR="003762AF" w:rsidRPr="00997D6C" w:rsidRDefault="003762AF" w:rsidP="003762AF">
      <w:pPr>
        <w:widowControl w:val="0"/>
        <w:jc w:val="center"/>
      </w:pPr>
    </w:p>
    <w:tbl>
      <w:tblPr>
        <w:tblpPr w:leftFromText="180" w:rightFromText="180" w:vertAnchor="text" w:horzAnchor="margin" w:tblpXSpec="right" w:tblpY="88"/>
        <w:tblW w:w="9571" w:type="dxa"/>
        <w:tblLook w:val="04A0" w:firstRow="1" w:lastRow="0" w:firstColumn="1" w:lastColumn="0" w:noHBand="0" w:noVBand="1"/>
      </w:tblPr>
      <w:tblGrid>
        <w:gridCol w:w="4785"/>
        <w:gridCol w:w="4786"/>
      </w:tblGrid>
      <w:tr w:rsidR="00883EC2" w:rsidRPr="00481574" w14:paraId="3EC74E4B" w14:textId="77777777" w:rsidTr="00CF71A9">
        <w:tc>
          <w:tcPr>
            <w:tcW w:w="4785" w:type="dxa"/>
            <w:hideMark/>
          </w:tcPr>
          <w:p w14:paraId="2BCD3663" w14:textId="77777777" w:rsidR="00883EC2" w:rsidRPr="00481574" w:rsidRDefault="00883EC2" w:rsidP="00CF71A9">
            <w:pPr>
              <w:rPr>
                <w:rFonts w:eastAsia="Calibri"/>
                <w:sz w:val="18"/>
                <w:szCs w:val="18"/>
              </w:rPr>
            </w:pPr>
            <w:r w:rsidRPr="00481574">
              <w:rPr>
                <w:rFonts w:eastAsia="Calibri"/>
                <w:sz w:val="18"/>
                <w:szCs w:val="18"/>
              </w:rPr>
              <w:t>СОГЛАСОВАНО</w:t>
            </w:r>
          </w:p>
        </w:tc>
        <w:tc>
          <w:tcPr>
            <w:tcW w:w="4786" w:type="dxa"/>
            <w:hideMark/>
          </w:tcPr>
          <w:p w14:paraId="7AAC4B07" w14:textId="77777777" w:rsidR="00883EC2" w:rsidRPr="0095384F" w:rsidRDefault="00883EC2" w:rsidP="00CF71A9">
            <w:pPr>
              <w:rPr>
                <w:rFonts w:eastAsia="Calibri"/>
                <w:sz w:val="18"/>
                <w:szCs w:val="18"/>
              </w:rPr>
            </w:pPr>
            <w:r w:rsidRPr="0095384F">
              <w:rPr>
                <w:rFonts w:eastAsia="Calibri"/>
                <w:sz w:val="18"/>
                <w:szCs w:val="18"/>
              </w:rPr>
              <w:t>УТВЕРЖДАЮ</w:t>
            </w:r>
          </w:p>
        </w:tc>
      </w:tr>
      <w:tr w:rsidR="00883EC2" w:rsidRPr="00481574" w14:paraId="5915C3DA" w14:textId="77777777" w:rsidTr="00CF71A9">
        <w:tc>
          <w:tcPr>
            <w:tcW w:w="4785" w:type="dxa"/>
          </w:tcPr>
          <w:p w14:paraId="7F136BBC" w14:textId="77777777" w:rsidR="00883EC2" w:rsidRDefault="00883EC2" w:rsidP="00CF71A9">
            <w:pPr>
              <w:rPr>
                <w:rFonts w:eastAsia="Calibri"/>
                <w:sz w:val="18"/>
                <w:szCs w:val="18"/>
              </w:rPr>
            </w:pPr>
            <w:r w:rsidRPr="00481574">
              <w:rPr>
                <w:rFonts w:eastAsia="Calibri"/>
                <w:sz w:val="18"/>
                <w:szCs w:val="18"/>
              </w:rPr>
              <w:t>Руководитель ОП</w:t>
            </w:r>
          </w:p>
          <w:p w14:paraId="2718F8FE" w14:textId="77777777" w:rsidR="00883EC2" w:rsidRPr="00481574" w:rsidRDefault="00883EC2" w:rsidP="00CF71A9">
            <w:pPr>
              <w:rPr>
                <w:rFonts w:eastAsia="Calibri"/>
                <w:sz w:val="18"/>
                <w:szCs w:val="18"/>
              </w:rPr>
            </w:pPr>
          </w:p>
          <w:p w14:paraId="0414FF1F" w14:textId="77777777" w:rsidR="00883EC2" w:rsidRDefault="00883EC2" w:rsidP="00CF71A9">
            <w:pPr>
              <w:jc w:val="both"/>
              <w:rPr>
                <w:rFonts w:eastAsia="Calibri"/>
                <w:sz w:val="18"/>
                <w:szCs w:val="18"/>
              </w:rPr>
            </w:pPr>
            <w:r w:rsidRPr="00481574">
              <w:rPr>
                <w:rFonts w:eastAsia="Calibri"/>
                <w:sz w:val="18"/>
                <w:szCs w:val="18"/>
              </w:rPr>
              <w:t xml:space="preserve">_ </w:t>
            </w:r>
          </w:p>
          <w:p w14:paraId="348BE962" w14:textId="77777777" w:rsidR="00883EC2" w:rsidRPr="00481574" w:rsidRDefault="00883EC2" w:rsidP="00CF71A9">
            <w:pPr>
              <w:jc w:val="both"/>
              <w:rPr>
                <w:rFonts w:eastAsia="Calibri"/>
                <w:sz w:val="18"/>
                <w:szCs w:val="18"/>
              </w:rPr>
            </w:pPr>
            <w:r>
              <w:rPr>
                <w:rFonts w:eastAsia="Calibri"/>
                <w:sz w:val="18"/>
                <w:szCs w:val="18"/>
              </w:rPr>
              <w:t>______________</w:t>
            </w:r>
            <w:r w:rsidRPr="00481574">
              <w:rPr>
                <w:rFonts w:eastAsia="Calibri"/>
                <w:sz w:val="18"/>
                <w:szCs w:val="18"/>
              </w:rPr>
              <w:t xml:space="preserve"> </w:t>
            </w:r>
            <w:r w:rsidRPr="00481574">
              <w:rPr>
                <w:rFonts w:eastAsia="Calibri"/>
                <w:sz w:val="18"/>
                <w:szCs w:val="18"/>
                <w:u w:val="single"/>
              </w:rPr>
              <w:t>    А.А. Кравченко</w:t>
            </w:r>
          </w:p>
          <w:p w14:paraId="76851304" w14:textId="77777777" w:rsidR="00883EC2" w:rsidRPr="00481574" w:rsidRDefault="00883EC2" w:rsidP="00CF71A9">
            <w:pPr>
              <w:rPr>
                <w:rFonts w:eastAsia="Calibri"/>
                <w:sz w:val="18"/>
                <w:szCs w:val="18"/>
                <w:u w:val="single"/>
              </w:rPr>
            </w:pPr>
          </w:p>
          <w:p w14:paraId="6A37660E" w14:textId="77777777" w:rsidR="00883EC2" w:rsidRPr="00481574" w:rsidRDefault="00883EC2" w:rsidP="00CF71A9">
            <w:pPr>
              <w:rPr>
                <w:rFonts w:eastAsia="Calibri"/>
                <w:sz w:val="18"/>
                <w:szCs w:val="18"/>
              </w:rPr>
            </w:pPr>
            <w:r w:rsidRPr="00481574">
              <w:rPr>
                <w:rFonts w:eastAsia="Calibri"/>
                <w:sz w:val="18"/>
                <w:szCs w:val="18"/>
                <w:u w:val="single"/>
              </w:rPr>
              <w:t xml:space="preserve"> «1</w:t>
            </w:r>
            <w:r>
              <w:rPr>
                <w:rFonts w:eastAsia="Calibri"/>
                <w:sz w:val="18"/>
                <w:szCs w:val="18"/>
                <w:u w:val="single"/>
              </w:rPr>
              <w:t>5</w:t>
            </w:r>
            <w:r w:rsidRPr="00481574">
              <w:rPr>
                <w:rFonts w:eastAsia="Calibri"/>
                <w:sz w:val="18"/>
                <w:szCs w:val="18"/>
                <w:u w:val="single"/>
              </w:rPr>
              <w:t>»           января         2021 г.</w:t>
            </w:r>
          </w:p>
        </w:tc>
        <w:tc>
          <w:tcPr>
            <w:tcW w:w="4786" w:type="dxa"/>
            <w:hideMark/>
          </w:tcPr>
          <w:p w14:paraId="6A530C9D" w14:textId="77777777" w:rsidR="00883EC2" w:rsidRDefault="00883EC2" w:rsidP="00CF71A9">
            <w:pPr>
              <w:rPr>
                <w:rFonts w:eastAsia="Calibri"/>
                <w:sz w:val="18"/>
                <w:szCs w:val="18"/>
              </w:rPr>
            </w:pPr>
            <w:r>
              <w:rPr>
                <w:rFonts w:eastAsia="Calibri"/>
                <w:sz w:val="18"/>
                <w:szCs w:val="18"/>
              </w:rPr>
              <w:t>В</w:t>
            </w:r>
            <w:r w:rsidRPr="0095384F">
              <w:rPr>
                <w:rFonts w:eastAsia="Calibri"/>
                <w:sz w:val="18"/>
                <w:szCs w:val="18"/>
              </w:rPr>
              <w:t>рио</w:t>
            </w:r>
            <w:r>
              <w:rPr>
                <w:rFonts w:eastAsia="Calibri"/>
                <w:sz w:val="18"/>
                <w:szCs w:val="18"/>
              </w:rPr>
              <w:t xml:space="preserve"> директора</w:t>
            </w:r>
          </w:p>
          <w:p w14:paraId="0F17C199" w14:textId="77777777" w:rsidR="00883EC2" w:rsidRPr="0095384F" w:rsidRDefault="00883EC2" w:rsidP="00CF71A9">
            <w:pPr>
              <w:rPr>
                <w:rFonts w:eastAsia="Calibri"/>
                <w:sz w:val="18"/>
                <w:szCs w:val="18"/>
              </w:rPr>
            </w:pPr>
            <w:r>
              <w:rPr>
                <w:rFonts w:eastAsia="Calibri"/>
                <w:sz w:val="18"/>
                <w:szCs w:val="18"/>
              </w:rPr>
              <w:t xml:space="preserve"> Департамента экономических наук</w:t>
            </w:r>
          </w:p>
          <w:p w14:paraId="1D6AC6E7" w14:textId="77777777" w:rsidR="00883EC2" w:rsidRDefault="00883EC2" w:rsidP="00CF71A9">
            <w:pPr>
              <w:jc w:val="both"/>
              <w:rPr>
                <w:rFonts w:eastAsia="Calibri"/>
                <w:sz w:val="18"/>
                <w:szCs w:val="18"/>
              </w:rPr>
            </w:pPr>
            <w:r w:rsidRPr="0095384F">
              <w:rPr>
                <w:rFonts w:eastAsia="Calibri"/>
                <w:sz w:val="18"/>
                <w:szCs w:val="18"/>
              </w:rPr>
              <w:t xml:space="preserve"> </w:t>
            </w:r>
          </w:p>
          <w:p w14:paraId="245D47DD" w14:textId="77777777" w:rsidR="00883EC2" w:rsidRPr="0095384F" w:rsidRDefault="00883EC2" w:rsidP="00CF71A9">
            <w:pPr>
              <w:jc w:val="both"/>
              <w:rPr>
                <w:rFonts w:eastAsia="Calibri"/>
                <w:sz w:val="18"/>
                <w:szCs w:val="18"/>
              </w:rPr>
            </w:pPr>
            <w:r>
              <w:rPr>
                <w:rFonts w:eastAsia="Calibri"/>
                <w:sz w:val="18"/>
                <w:szCs w:val="18"/>
              </w:rPr>
              <w:t>_________________</w:t>
            </w:r>
            <w:r w:rsidRPr="0095384F">
              <w:rPr>
                <w:rFonts w:eastAsia="Calibri"/>
                <w:sz w:val="18"/>
                <w:szCs w:val="18"/>
              </w:rPr>
              <w:t xml:space="preserve"> </w:t>
            </w:r>
            <w:r w:rsidRPr="0095384F">
              <w:rPr>
                <w:rFonts w:eastAsia="Calibri"/>
                <w:sz w:val="18"/>
                <w:szCs w:val="18"/>
                <w:u w:val="single"/>
              </w:rPr>
              <w:t>    Мосолова Н.А.</w:t>
            </w:r>
          </w:p>
          <w:p w14:paraId="299AA8C0" w14:textId="77777777" w:rsidR="00883EC2" w:rsidRPr="0095384F" w:rsidRDefault="00883EC2" w:rsidP="00CF71A9">
            <w:pPr>
              <w:rPr>
                <w:rFonts w:eastAsia="Calibri"/>
                <w:sz w:val="18"/>
                <w:szCs w:val="18"/>
                <w:u w:val="single"/>
              </w:rPr>
            </w:pPr>
          </w:p>
          <w:p w14:paraId="5674C77C" w14:textId="77777777" w:rsidR="00883EC2" w:rsidRPr="0095384F" w:rsidRDefault="00883EC2" w:rsidP="00CF71A9">
            <w:pPr>
              <w:rPr>
                <w:rFonts w:eastAsia="Calibri"/>
                <w:sz w:val="18"/>
                <w:szCs w:val="18"/>
              </w:rPr>
            </w:pPr>
            <w:bookmarkStart w:id="0" w:name="_GoBack"/>
            <w:bookmarkEnd w:id="0"/>
            <w:r w:rsidRPr="0095384F">
              <w:rPr>
                <w:rFonts w:eastAsia="Calibri"/>
                <w:sz w:val="18"/>
                <w:szCs w:val="18"/>
                <w:u w:val="single"/>
              </w:rPr>
              <w:t xml:space="preserve"> «1</w:t>
            </w:r>
            <w:r>
              <w:rPr>
                <w:rFonts w:eastAsia="Calibri"/>
                <w:sz w:val="18"/>
                <w:szCs w:val="18"/>
                <w:u w:val="single"/>
              </w:rPr>
              <w:t>5</w:t>
            </w:r>
            <w:r w:rsidRPr="0095384F">
              <w:rPr>
                <w:rFonts w:eastAsia="Calibri"/>
                <w:sz w:val="18"/>
                <w:szCs w:val="18"/>
                <w:u w:val="single"/>
              </w:rPr>
              <w:t>»           января          2021 г.</w:t>
            </w:r>
          </w:p>
        </w:tc>
      </w:tr>
    </w:tbl>
    <w:p w14:paraId="584AC5F2" w14:textId="77777777" w:rsidR="003762AF" w:rsidRPr="00997D6C" w:rsidRDefault="003762AF" w:rsidP="003762AF">
      <w:pPr>
        <w:widowControl w:val="0"/>
        <w:jc w:val="center"/>
        <w:outlineLvl w:val="0"/>
        <w:rPr>
          <w:b/>
          <w:bCs/>
          <w:sz w:val="18"/>
          <w:szCs w:val="18"/>
        </w:rPr>
      </w:pPr>
    </w:p>
    <w:p w14:paraId="4798C3E2" w14:textId="77777777" w:rsidR="003762AF" w:rsidRPr="00997D6C" w:rsidRDefault="003762AF" w:rsidP="003762AF">
      <w:pPr>
        <w:widowControl w:val="0"/>
        <w:outlineLvl w:val="0"/>
        <w:rPr>
          <w:b/>
          <w:bCs/>
          <w:sz w:val="18"/>
          <w:szCs w:val="18"/>
        </w:rPr>
      </w:pPr>
    </w:p>
    <w:p w14:paraId="6649E493" w14:textId="77777777" w:rsidR="003762AF" w:rsidRPr="00997D6C" w:rsidRDefault="003762AF" w:rsidP="003762AF">
      <w:pPr>
        <w:widowControl w:val="0"/>
        <w:jc w:val="center"/>
        <w:outlineLvl w:val="0"/>
        <w:rPr>
          <w:b/>
          <w:bCs/>
          <w:sz w:val="18"/>
          <w:szCs w:val="18"/>
        </w:rPr>
      </w:pPr>
    </w:p>
    <w:p w14:paraId="3BD2C68D" w14:textId="77777777" w:rsidR="003762AF" w:rsidRPr="006F3CF5" w:rsidRDefault="003762AF" w:rsidP="003762AF">
      <w:pPr>
        <w:keepNext/>
        <w:keepLines/>
        <w:jc w:val="center"/>
        <w:outlineLvl w:val="0"/>
        <w:rPr>
          <w:b/>
          <w:bCs/>
          <w:sz w:val="24"/>
          <w:szCs w:val="24"/>
        </w:rPr>
      </w:pPr>
    </w:p>
    <w:p w14:paraId="2017DF53" w14:textId="77777777" w:rsidR="003762AF" w:rsidRPr="00997D6C" w:rsidRDefault="003762AF" w:rsidP="003762AF">
      <w:pPr>
        <w:keepNext/>
        <w:keepLines/>
        <w:jc w:val="center"/>
        <w:outlineLvl w:val="0"/>
        <w:rPr>
          <w:bCs/>
          <w:color w:val="000000"/>
          <w:sz w:val="22"/>
          <w:szCs w:val="22"/>
          <w:lang w:eastAsia="en-US"/>
        </w:rPr>
      </w:pPr>
      <w:r w:rsidRPr="00997D6C">
        <w:rPr>
          <w:b/>
          <w:bCs/>
          <w:color w:val="000000"/>
          <w:sz w:val="22"/>
          <w:szCs w:val="22"/>
          <w:lang w:eastAsia="en-US"/>
        </w:rPr>
        <w:t>РАБОЧАЯ ПРОГРАММА ДИСЦИПЛИНЫ</w:t>
      </w:r>
      <w:r w:rsidRPr="00997D6C">
        <w:rPr>
          <w:bCs/>
          <w:color w:val="000000"/>
          <w:sz w:val="22"/>
          <w:szCs w:val="22"/>
          <w:lang w:eastAsia="en-US"/>
        </w:rPr>
        <w:t xml:space="preserve"> </w:t>
      </w:r>
    </w:p>
    <w:p w14:paraId="4EDF2D4C" w14:textId="5324ADBF" w:rsidR="003762AF" w:rsidRPr="00997D6C" w:rsidRDefault="006F3CF5" w:rsidP="003762AF">
      <w:pPr>
        <w:suppressAutoHyphens/>
        <w:jc w:val="center"/>
        <w:rPr>
          <w:rFonts w:eastAsia="Calibri"/>
          <w:i/>
          <w:sz w:val="22"/>
          <w:szCs w:val="22"/>
          <w:lang w:eastAsia="en-US"/>
        </w:rPr>
      </w:pPr>
      <w:r>
        <w:rPr>
          <w:rFonts w:eastAsia="Calibri"/>
          <w:i/>
          <w:sz w:val="22"/>
          <w:szCs w:val="22"/>
          <w:lang w:eastAsia="en-US"/>
        </w:rPr>
        <w:t>Симулятор</w:t>
      </w:r>
    </w:p>
    <w:p w14:paraId="3DA556D6" w14:textId="77777777" w:rsidR="00D824E4" w:rsidRPr="00997D6C" w:rsidRDefault="00D824E4" w:rsidP="00D824E4">
      <w:pPr>
        <w:suppressAutoHyphens/>
        <w:jc w:val="center"/>
        <w:rPr>
          <w:rFonts w:eastAsia="Calibri"/>
          <w:i/>
          <w:sz w:val="22"/>
          <w:szCs w:val="22"/>
          <w:lang w:eastAsia="en-US"/>
        </w:rPr>
      </w:pPr>
    </w:p>
    <w:p w14:paraId="50288E8D" w14:textId="0CB6F68F" w:rsidR="003762AF" w:rsidRPr="00997D6C" w:rsidRDefault="003762AF" w:rsidP="00D824E4">
      <w:pPr>
        <w:suppressAutoHyphens/>
        <w:jc w:val="center"/>
        <w:rPr>
          <w:rFonts w:eastAsia="Calibri"/>
          <w:i/>
          <w:sz w:val="22"/>
          <w:szCs w:val="22"/>
          <w:lang w:eastAsia="en-US"/>
        </w:rPr>
      </w:pPr>
      <w:r w:rsidRPr="00997D6C">
        <w:rPr>
          <w:rFonts w:eastAsia="Calibri"/>
          <w:i/>
          <w:sz w:val="22"/>
          <w:szCs w:val="22"/>
          <w:lang w:eastAsia="en-US"/>
        </w:rPr>
        <w:t>Направление подготовки 38.</w:t>
      </w:r>
      <w:r w:rsidR="006F3CF5">
        <w:rPr>
          <w:rFonts w:eastAsia="Calibri"/>
          <w:i/>
          <w:sz w:val="22"/>
          <w:szCs w:val="22"/>
          <w:lang w:eastAsia="en-US"/>
        </w:rPr>
        <w:t>03</w:t>
      </w:r>
      <w:r w:rsidRPr="00997D6C">
        <w:rPr>
          <w:rFonts w:eastAsia="Calibri"/>
          <w:i/>
          <w:sz w:val="22"/>
          <w:szCs w:val="22"/>
          <w:lang w:eastAsia="en-US"/>
        </w:rPr>
        <w:t>.01 Экономика</w:t>
      </w:r>
    </w:p>
    <w:p w14:paraId="57987EFB" w14:textId="77777777" w:rsidR="003762AF" w:rsidRPr="00997D6C" w:rsidRDefault="003762AF" w:rsidP="00D824E4">
      <w:pPr>
        <w:suppressAutoHyphens/>
        <w:jc w:val="center"/>
        <w:rPr>
          <w:rFonts w:eastAsia="Calibri"/>
          <w:sz w:val="22"/>
          <w:szCs w:val="22"/>
          <w:lang w:eastAsia="en-US"/>
        </w:rPr>
      </w:pPr>
      <w:r w:rsidRPr="00997D6C">
        <w:rPr>
          <w:rFonts w:eastAsia="Calibri"/>
          <w:sz w:val="22"/>
          <w:szCs w:val="22"/>
          <w:lang w:eastAsia="en-US"/>
        </w:rPr>
        <w:t xml:space="preserve">Форма подготовки </w:t>
      </w:r>
      <w:r w:rsidRPr="00997D6C">
        <w:rPr>
          <w:rFonts w:eastAsia="Calibri"/>
          <w:i/>
          <w:sz w:val="22"/>
          <w:szCs w:val="22"/>
          <w:lang w:eastAsia="en-US"/>
        </w:rPr>
        <w:t>очная</w:t>
      </w:r>
    </w:p>
    <w:p w14:paraId="104C36BB" w14:textId="77777777" w:rsidR="003762AF" w:rsidRPr="00997D6C" w:rsidRDefault="003762AF" w:rsidP="003762AF">
      <w:pPr>
        <w:rPr>
          <w:rFonts w:eastAsia="Calibri"/>
          <w:sz w:val="24"/>
          <w:szCs w:val="24"/>
        </w:rPr>
      </w:pPr>
    </w:p>
    <w:p w14:paraId="56DC6BB7" w14:textId="77777777" w:rsidR="003762AF" w:rsidRPr="00997D6C" w:rsidRDefault="003762AF" w:rsidP="003762AF">
      <w:pPr>
        <w:suppressAutoHyphens/>
        <w:rPr>
          <w:rFonts w:eastAsia="Calibri"/>
          <w:sz w:val="22"/>
          <w:szCs w:val="22"/>
        </w:rPr>
      </w:pPr>
    </w:p>
    <w:p w14:paraId="611D25C4" w14:textId="059E4F80" w:rsidR="003762AF" w:rsidRPr="00997D6C" w:rsidRDefault="003762AF" w:rsidP="003762AF">
      <w:pPr>
        <w:suppressAutoHyphens/>
        <w:rPr>
          <w:rFonts w:eastAsia="Calibri"/>
          <w:sz w:val="22"/>
          <w:szCs w:val="22"/>
        </w:rPr>
      </w:pPr>
      <w:r w:rsidRPr="00997D6C">
        <w:rPr>
          <w:rFonts w:eastAsia="Calibri"/>
          <w:sz w:val="22"/>
          <w:szCs w:val="22"/>
        </w:rPr>
        <w:t>курс 1</w:t>
      </w:r>
      <w:r w:rsidR="006F3CF5">
        <w:rPr>
          <w:rFonts w:eastAsia="Calibri"/>
          <w:sz w:val="22"/>
          <w:szCs w:val="22"/>
        </w:rPr>
        <w:t>,2,3</w:t>
      </w:r>
      <w:r w:rsidRPr="00997D6C">
        <w:rPr>
          <w:rFonts w:eastAsia="Calibri"/>
          <w:sz w:val="22"/>
          <w:szCs w:val="22"/>
        </w:rPr>
        <w:t xml:space="preserve"> семестр </w:t>
      </w:r>
      <w:r w:rsidR="006F3CF5">
        <w:rPr>
          <w:rFonts w:eastAsia="Calibri"/>
          <w:sz w:val="22"/>
          <w:szCs w:val="22"/>
        </w:rPr>
        <w:t>2,4,6</w:t>
      </w:r>
    </w:p>
    <w:p w14:paraId="363ECBB0" w14:textId="1FE51353" w:rsidR="003762AF" w:rsidRPr="00997D6C" w:rsidRDefault="003762AF" w:rsidP="003762AF">
      <w:pPr>
        <w:suppressAutoHyphens/>
        <w:rPr>
          <w:rFonts w:eastAsia="Calibri"/>
          <w:sz w:val="22"/>
          <w:szCs w:val="22"/>
        </w:rPr>
      </w:pPr>
      <w:r w:rsidRPr="00997D6C">
        <w:rPr>
          <w:rFonts w:eastAsia="Calibri"/>
          <w:sz w:val="22"/>
          <w:szCs w:val="22"/>
        </w:rPr>
        <w:t xml:space="preserve">лекции </w:t>
      </w:r>
      <w:r w:rsidR="006F3CF5">
        <w:rPr>
          <w:rFonts w:eastAsia="Calibri"/>
          <w:sz w:val="22"/>
          <w:szCs w:val="22"/>
        </w:rPr>
        <w:t>0</w:t>
      </w:r>
      <w:r w:rsidRPr="00997D6C">
        <w:rPr>
          <w:rFonts w:eastAsia="Calibri"/>
          <w:sz w:val="22"/>
          <w:szCs w:val="22"/>
        </w:rPr>
        <w:t xml:space="preserve"> час.</w:t>
      </w:r>
    </w:p>
    <w:p w14:paraId="2218DF9A" w14:textId="25E4FBBB" w:rsidR="003762AF" w:rsidRPr="00997D6C" w:rsidRDefault="003762AF" w:rsidP="003762AF">
      <w:pPr>
        <w:suppressAutoHyphens/>
        <w:rPr>
          <w:rFonts w:eastAsia="Calibri"/>
          <w:sz w:val="22"/>
          <w:szCs w:val="22"/>
        </w:rPr>
      </w:pPr>
      <w:r w:rsidRPr="00997D6C">
        <w:rPr>
          <w:rFonts w:eastAsia="Calibri"/>
          <w:sz w:val="22"/>
          <w:szCs w:val="22"/>
        </w:rPr>
        <w:t xml:space="preserve">практические занятия </w:t>
      </w:r>
      <w:r w:rsidR="006F3CF5">
        <w:rPr>
          <w:rFonts w:eastAsia="Calibri"/>
          <w:sz w:val="22"/>
          <w:szCs w:val="22"/>
        </w:rPr>
        <w:t>24</w:t>
      </w:r>
      <w:r w:rsidRPr="00997D6C">
        <w:rPr>
          <w:rFonts w:eastAsia="Calibri"/>
          <w:sz w:val="22"/>
          <w:szCs w:val="22"/>
        </w:rPr>
        <w:t xml:space="preserve"> час.</w:t>
      </w:r>
    </w:p>
    <w:p w14:paraId="2F46E76B" w14:textId="5C9A0A20" w:rsidR="003762AF" w:rsidRPr="00997D6C" w:rsidRDefault="003762AF" w:rsidP="003762AF">
      <w:pPr>
        <w:suppressAutoHyphens/>
        <w:rPr>
          <w:rFonts w:eastAsia="Calibri"/>
          <w:sz w:val="22"/>
          <w:szCs w:val="22"/>
        </w:rPr>
      </w:pPr>
      <w:r w:rsidRPr="00997D6C">
        <w:rPr>
          <w:rFonts w:eastAsia="Calibri"/>
          <w:sz w:val="22"/>
          <w:szCs w:val="22"/>
        </w:rPr>
        <w:t xml:space="preserve">лабораторные работы </w:t>
      </w:r>
      <w:r w:rsidR="006F3CF5">
        <w:rPr>
          <w:rFonts w:eastAsia="Calibri"/>
          <w:sz w:val="22"/>
          <w:szCs w:val="22"/>
        </w:rPr>
        <w:t>0</w:t>
      </w:r>
      <w:r w:rsidRPr="00997D6C">
        <w:rPr>
          <w:rFonts w:eastAsia="Calibri"/>
          <w:sz w:val="22"/>
          <w:szCs w:val="22"/>
        </w:rPr>
        <w:t xml:space="preserve"> час.</w:t>
      </w:r>
    </w:p>
    <w:p w14:paraId="4E28D0DB" w14:textId="765EAF1C" w:rsidR="003762AF" w:rsidRPr="00997D6C" w:rsidRDefault="003762AF" w:rsidP="003762AF">
      <w:pPr>
        <w:suppressAutoHyphens/>
        <w:rPr>
          <w:rFonts w:eastAsia="Calibri"/>
          <w:sz w:val="22"/>
          <w:szCs w:val="22"/>
        </w:rPr>
      </w:pPr>
      <w:r w:rsidRPr="00997D6C">
        <w:rPr>
          <w:rFonts w:eastAsia="Calibri"/>
          <w:sz w:val="22"/>
          <w:szCs w:val="22"/>
        </w:rPr>
        <w:t xml:space="preserve">в том числе с использованием МАО лек. 0 / пр. </w:t>
      </w:r>
      <w:r w:rsidR="006F3CF5">
        <w:rPr>
          <w:rFonts w:eastAsia="Calibri"/>
          <w:sz w:val="22"/>
          <w:szCs w:val="22"/>
        </w:rPr>
        <w:t>0</w:t>
      </w:r>
      <w:r w:rsidRPr="00997D6C">
        <w:rPr>
          <w:rFonts w:eastAsia="Calibri"/>
          <w:sz w:val="22"/>
          <w:szCs w:val="22"/>
        </w:rPr>
        <w:t>/ лаб. 0 час.</w:t>
      </w:r>
    </w:p>
    <w:p w14:paraId="0EE14B5C" w14:textId="6543A3C9" w:rsidR="003762AF" w:rsidRPr="00997D6C" w:rsidRDefault="003762AF" w:rsidP="003762AF">
      <w:pPr>
        <w:suppressAutoHyphens/>
        <w:rPr>
          <w:rFonts w:eastAsia="Calibri"/>
          <w:sz w:val="22"/>
          <w:szCs w:val="22"/>
        </w:rPr>
      </w:pPr>
      <w:r w:rsidRPr="00997D6C">
        <w:rPr>
          <w:rFonts w:eastAsia="Calibri"/>
          <w:sz w:val="22"/>
          <w:szCs w:val="22"/>
        </w:rPr>
        <w:t xml:space="preserve">всего часов аудиторной нагрузки </w:t>
      </w:r>
      <w:r w:rsidR="006F3CF5">
        <w:rPr>
          <w:rFonts w:eastAsia="Calibri"/>
          <w:sz w:val="22"/>
          <w:szCs w:val="22"/>
        </w:rPr>
        <w:t xml:space="preserve">24 </w:t>
      </w:r>
      <w:r w:rsidRPr="00997D6C">
        <w:rPr>
          <w:rFonts w:eastAsia="Calibri"/>
          <w:sz w:val="22"/>
          <w:szCs w:val="22"/>
        </w:rPr>
        <w:t>час.</w:t>
      </w:r>
    </w:p>
    <w:p w14:paraId="7414CE2D" w14:textId="6AFD3D39" w:rsidR="003762AF" w:rsidRPr="00997D6C" w:rsidRDefault="003762AF" w:rsidP="003762AF">
      <w:pPr>
        <w:suppressAutoHyphens/>
        <w:rPr>
          <w:rFonts w:eastAsia="Calibri"/>
          <w:sz w:val="22"/>
          <w:szCs w:val="22"/>
        </w:rPr>
      </w:pPr>
      <w:r w:rsidRPr="00997D6C">
        <w:rPr>
          <w:rFonts w:eastAsia="Calibri"/>
          <w:sz w:val="22"/>
          <w:szCs w:val="22"/>
        </w:rPr>
        <w:t xml:space="preserve">в том числе с использованием МАО </w:t>
      </w:r>
      <w:r w:rsidR="006F3CF5">
        <w:rPr>
          <w:rFonts w:eastAsia="Calibri"/>
          <w:sz w:val="22"/>
          <w:szCs w:val="22"/>
        </w:rPr>
        <w:t>0</w:t>
      </w:r>
      <w:r w:rsidRPr="00997D6C">
        <w:rPr>
          <w:rFonts w:eastAsia="Calibri"/>
          <w:sz w:val="22"/>
          <w:szCs w:val="22"/>
        </w:rPr>
        <w:t xml:space="preserve"> час.</w:t>
      </w:r>
    </w:p>
    <w:p w14:paraId="5D3698AB" w14:textId="70555B11" w:rsidR="003762AF" w:rsidRPr="00997D6C" w:rsidRDefault="003762AF" w:rsidP="003762AF">
      <w:pPr>
        <w:suppressAutoHyphens/>
        <w:rPr>
          <w:rFonts w:eastAsia="Calibri"/>
          <w:sz w:val="22"/>
          <w:szCs w:val="22"/>
        </w:rPr>
      </w:pPr>
      <w:r w:rsidRPr="00997D6C">
        <w:rPr>
          <w:rFonts w:eastAsia="Calibri"/>
          <w:sz w:val="22"/>
          <w:szCs w:val="22"/>
        </w:rPr>
        <w:t xml:space="preserve">самостоятельная работа </w:t>
      </w:r>
      <w:r w:rsidR="006F3CF5">
        <w:rPr>
          <w:rFonts w:eastAsia="Calibri"/>
          <w:sz w:val="22"/>
          <w:szCs w:val="22"/>
        </w:rPr>
        <w:t>192</w:t>
      </w:r>
      <w:r w:rsidRPr="00997D6C">
        <w:rPr>
          <w:rFonts w:eastAsia="Calibri"/>
          <w:sz w:val="22"/>
          <w:szCs w:val="22"/>
        </w:rPr>
        <w:t xml:space="preserve"> час.</w:t>
      </w:r>
    </w:p>
    <w:p w14:paraId="128BCFEF" w14:textId="583BA6C0" w:rsidR="003762AF" w:rsidRPr="00997D6C" w:rsidRDefault="003762AF" w:rsidP="003762AF">
      <w:pPr>
        <w:suppressAutoHyphens/>
        <w:rPr>
          <w:rFonts w:eastAsia="Calibri"/>
          <w:sz w:val="22"/>
          <w:szCs w:val="22"/>
        </w:rPr>
      </w:pPr>
      <w:r w:rsidRPr="00997D6C">
        <w:rPr>
          <w:rFonts w:eastAsia="Calibri"/>
          <w:sz w:val="22"/>
          <w:szCs w:val="22"/>
        </w:rPr>
        <w:t xml:space="preserve">в том числе на подготовку к экзамену </w:t>
      </w:r>
      <w:r w:rsidR="006F3CF5">
        <w:rPr>
          <w:rFonts w:eastAsia="Calibri"/>
          <w:sz w:val="22"/>
          <w:szCs w:val="22"/>
        </w:rPr>
        <w:t>0</w:t>
      </w:r>
      <w:r w:rsidRPr="00997D6C">
        <w:rPr>
          <w:rFonts w:eastAsia="Calibri"/>
          <w:sz w:val="22"/>
          <w:szCs w:val="22"/>
        </w:rPr>
        <w:t xml:space="preserve"> час.</w:t>
      </w:r>
    </w:p>
    <w:p w14:paraId="18B4C850" w14:textId="41E1E4B4" w:rsidR="003762AF" w:rsidRPr="00997D6C" w:rsidRDefault="003762AF" w:rsidP="003762AF">
      <w:pPr>
        <w:suppressAutoHyphens/>
        <w:rPr>
          <w:rFonts w:eastAsia="Calibri"/>
          <w:sz w:val="22"/>
          <w:szCs w:val="22"/>
        </w:rPr>
      </w:pPr>
      <w:r w:rsidRPr="00997D6C">
        <w:rPr>
          <w:rFonts w:eastAsia="Calibri"/>
          <w:sz w:val="22"/>
          <w:szCs w:val="22"/>
        </w:rPr>
        <w:t>контрольные работы (количество) не предусмотрены</w:t>
      </w:r>
    </w:p>
    <w:p w14:paraId="6A755949" w14:textId="7AC3944E" w:rsidR="003762AF" w:rsidRPr="00997D6C" w:rsidRDefault="003762AF" w:rsidP="003762AF">
      <w:pPr>
        <w:suppressAutoHyphens/>
        <w:rPr>
          <w:rFonts w:eastAsia="Calibri"/>
          <w:sz w:val="22"/>
          <w:szCs w:val="22"/>
        </w:rPr>
      </w:pPr>
      <w:r w:rsidRPr="00997D6C">
        <w:rPr>
          <w:rFonts w:eastAsia="Calibri"/>
          <w:sz w:val="22"/>
          <w:szCs w:val="22"/>
        </w:rPr>
        <w:t>курсовая работа/курсовой проект не предусмотрены</w:t>
      </w:r>
    </w:p>
    <w:p w14:paraId="32EF3683" w14:textId="4522F02B" w:rsidR="003762AF" w:rsidRPr="00997D6C" w:rsidRDefault="003762AF" w:rsidP="003762AF">
      <w:pPr>
        <w:suppressAutoHyphens/>
        <w:rPr>
          <w:rFonts w:eastAsia="Calibri"/>
          <w:sz w:val="22"/>
          <w:szCs w:val="22"/>
        </w:rPr>
      </w:pPr>
      <w:r w:rsidRPr="00997D6C">
        <w:rPr>
          <w:rFonts w:eastAsia="Calibri"/>
          <w:sz w:val="22"/>
          <w:szCs w:val="22"/>
        </w:rPr>
        <w:t xml:space="preserve">зачет </w:t>
      </w:r>
      <w:r w:rsidR="006F3CF5">
        <w:rPr>
          <w:rFonts w:eastAsia="Calibri"/>
          <w:sz w:val="22"/>
          <w:szCs w:val="22"/>
        </w:rPr>
        <w:t>- 2,</w:t>
      </w:r>
      <w:r w:rsidR="00A81C96">
        <w:rPr>
          <w:rFonts w:eastAsia="Calibri"/>
          <w:sz w:val="22"/>
          <w:szCs w:val="22"/>
        </w:rPr>
        <w:t>4</w:t>
      </w:r>
      <w:r w:rsidR="006F3CF5">
        <w:rPr>
          <w:rFonts w:eastAsia="Calibri"/>
          <w:sz w:val="22"/>
          <w:szCs w:val="22"/>
        </w:rPr>
        <w:t>,6 семестры</w:t>
      </w:r>
      <w:r w:rsidRPr="00997D6C">
        <w:rPr>
          <w:rFonts w:eastAsia="Calibri"/>
          <w:sz w:val="22"/>
          <w:szCs w:val="22"/>
        </w:rPr>
        <w:t xml:space="preserve"> </w:t>
      </w:r>
    </w:p>
    <w:p w14:paraId="1E0B1622" w14:textId="221632C4" w:rsidR="003762AF" w:rsidRPr="00997D6C" w:rsidRDefault="003762AF" w:rsidP="003762AF">
      <w:pPr>
        <w:suppressAutoHyphens/>
        <w:rPr>
          <w:rFonts w:eastAsia="Calibri"/>
          <w:sz w:val="22"/>
          <w:szCs w:val="22"/>
        </w:rPr>
      </w:pPr>
      <w:r w:rsidRPr="00997D6C">
        <w:rPr>
          <w:rFonts w:eastAsia="Calibri"/>
          <w:sz w:val="22"/>
          <w:szCs w:val="22"/>
        </w:rPr>
        <w:t xml:space="preserve">экзамен </w:t>
      </w:r>
      <w:r w:rsidR="006F3CF5">
        <w:rPr>
          <w:rFonts w:eastAsia="Calibri"/>
          <w:sz w:val="22"/>
          <w:szCs w:val="22"/>
        </w:rPr>
        <w:t>не предусмотрен</w:t>
      </w:r>
    </w:p>
    <w:p w14:paraId="2A5CE853" w14:textId="77777777" w:rsidR="003762AF" w:rsidRPr="00997D6C" w:rsidRDefault="003762AF" w:rsidP="003762AF">
      <w:pPr>
        <w:suppressAutoHyphens/>
        <w:rPr>
          <w:rFonts w:eastAsia="Calibri"/>
          <w:sz w:val="22"/>
          <w:szCs w:val="22"/>
        </w:rPr>
      </w:pPr>
    </w:p>
    <w:p w14:paraId="3719941E" w14:textId="77777777" w:rsidR="000E15E1" w:rsidRPr="003C61AB" w:rsidRDefault="000E15E1" w:rsidP="000E15E1">
      <w:pPr>
        <w:suppressAutoHyphens/>
        <w:jc w:val="both"/>
        <w:rPr>
          <w:rFonts w:eastAsia="Calibri"/>
          <w:bCs/>
          <w:sz w:val="22"/>
          <w:szCs w:val="22"/>
        </w:rPr>
      </w:pPr>
      <w:r w:rsidRPr="003C61AB">
        <w:rPr>
          <w:rFonts w:eastAsia="Calibri"/>
          <w:sz w:val="22"/>
          <w:szCs w:val="22"/>
        </w:rPr>
        <w:t xml:space="preserve">Рабочая программа составлена в соответствии с требованиями Федерального государственного </w:t>
      </w:r>
      <w:r w:rsidRPr="003C61AB">
        <w:rPr>
          <w:rFonts w:eastAsia="Calibri"/>
          <w:bCs/>
          <w:sz w:val="22"/>
          <w:szCs w:val="22"/>
        </w:rPr>
        <w:t>образовательного стандарта по направлению подготовки 38.0</w:t>
      </w:r>
      <w:r>
        <w:rPr>
          <w:rFonts w:eastAsia="Calibri"/>
          <w:bCs/>
        </w:rPr>
        <w:t>3</w:t>
      </w:r>
      <w:r w:rsidRPr="003C61AB">
        <w:rPr>
          <w:rFonts w:eastAsia="Calibri"/>
          <w:bCs/>
          <w:sz w:val="22"/>
          <w:szCs w:val="22"/>
        </w:rPr>
        <w:t>.01 Экономика, утвержденного приказом Министерства науки и высшего образования российской Федерации от 1</w:t>
      </w:r>
      <w:r>
        <w:rPr>
          <w:rFonts w:eastAsia="Calibri"/>
          <w:bCs/>
        </w:rPr>
        <w:t>2</w:t>
      </w:r>
      <w:r w:rsidRPr="003C61AB">
        <w:rPr>
          <w:rFonts w:eastAsia="Calibri"/>
          <w:bCs/>
          <w:sz w:val="22"/>
          <w:szCs w:val="22"/>
        </w:rPr>
        <w:t>.08.2020 № 9</w:t>
      </w:r>
      <w:r>
        <w:rPr>
          <w:rFonts w:eastAsia="Calibri"/>
          <w:bCs/>
        </w:rPr>
        <w:t>54</w:t>
      </w:r>
      <w:r w:rsidRPr="003C61AB">
        <w:rPr>
          <w:rFonts w:eastAsia="Calibri"/>
          <w:bCs/>
          <w:sz w:val="22"/>
          <w:szCs w:val="22"/>
        </w:rPr>
        <w:t>.</w:t>
      </w:r>
    </w:p>
    <w:p w14:paraId="347B0797" w14:textId="77777777" w:rsidR="00883EC2" w:rsidRPr="00883EC2" w:rsidRDefault="00883EC2" w:rsidP="00883EC2">
      <w:pPr>
        <w:suppressAutoHyphens/>
        <w:jc w:val="both"/>
        <w:rPr>
          <w:rFonts w:eastAsia="Calibri"/>
          <w:sz w:val="22"/>
          <w:szCs w:val="22"/>
        </w:rPr>
      </w:pPr>
    </w:p>
    <w:p w14:paraId="6EDF0013" w14:textId="77777777" w:rsidR="00883EC2" w:rsidRPr="00883EC2" w:rsidRDefault="00883EC2" w:rsidP="00883EC2">
      <w:pPr>
        <w:suppressAutoHyphens/>
        <w:jc w:val="both"/>
        <w:rPr>
          <w:rFonts w:eastAsia="Calibri"/>
          <w:sz w:val="22"/>
          <w:szCs w:val="22"/>
        </w:rPr>
      </w:pPr>
      <w:r w:rsidRPr="00883EC2">
        <w:rPr>
          <w:rFonts w:eastAsia="Calibri"/>
          <w:sz w:val="22"/>
          <w:szCs w:val="22"/>
        </w:rPr>
        <w:t>Рабочая программа обсуждена на заседании Департамента экономических наук, протокол № 5 от «15» января 2021 г.</w:t>
      </w:r>
    </w:p>
    <w:p w14:paraId="7C12B908" w14:textId="77777777" w:rsidR="00883EC2" w:rsidRPr="00883EC2" w:rsidRDefault="00883EC2" w:rsidP="00883EC2">
      <w:pPr>
        <w:suppressAutoHyphens/>
        <w:jc w:val="both"/>
        <w:rPr>
          <w:rFonts w:eastAsia="Calibri"/>
          <w:sz w:val="22"/>
          <w:szCs w:val="22"/>
        </w:rPr>
      </w:pPr>
    </w:p>
    <w:p w14:paraId="755169E7" w14:textId="149473FC" w:rsidR="00883EC2" w:rsidRPr="00883EC2" w:rsidRDefault="00883EC2" w:rsidP="00883EC2">
      <w:pPr>
        <w:suppressAutoHyphens/>
        <w:jc w:val="both"/>
        <w:rPr>
          <w:rFonts w:eastAsia="Calibri"/>
          <w:sz w:val="22"/>
          <w:szCs w:val="22"/>
        </w:rPr>
      </w:pPr>
      <w:r w:rsidRPr="00883EC2">
        <w:rPr>
          <w:rFonts w:eastAsia="Calibri"/>
          <w:sz w:val="22"/>
          <w:szCs w:val="22"/>
        </w:rPr>
        <w:t xml:space="preserve">Врио директора Департамента экономических наук Н.А. Мосолова </w:t>
      </w:r>
    </w:p>
    <w:p w14:paraId="6F15EA77" w14:textId="2FB4B481" w:rsidR="003762AF" w:rsidRPr="00997D6C" w:rsidRDefault="003762AF" w:rsidP="003762AF">
      <w:pPr>
        <w:suppressAutoHyphens/>
        <w:rPr>
          <w:rFonts w:eastAsia="Calibri"/>
          <w:sz w:val="22"/>
          <w:szCs w:val="22"/>
        </w:rPr>
      </w:pPr>
      <w:r w:rsidRPr="00883EC2">
        <w:rPr>
          <w:rFonts w:eastAsia="Calibri"/>
          <w:sz w:val="22"/>
          <w:szCs w:val="22"/>
        </w:rPr>
        <w:t xml:space="preserve">Составители: </w:t>
      </w:r>
      <w:r w:rsidR="006F3CF5" w:rsidRPr="00883EC2">
        <w:rPr>
          <w:rFonts w:eastAsia="Calibri"/>
          <w:sz w:val="22"/>
          <w:szCs w:val="22"/>
        </w:rPr>
        <w:t xml:space="preserve">ассистент </w:t>
      </w:r>
      <w:bookmarkStart w:id="1" w:name="_Hlk65083927"/>
      <w:r w:rsidR="00883EC2" w:rsidRPr="00883EC2">
        <w:rPr>
          <w:rFonts w:eastAsia="Calibri"/>
          <w:sz w:val="22"/>
          <w:szCs w:val="22"/>
        </w:rPr>
        <w:t xml:space="preserve">Департамента экономических наук </w:t>
      </w:r>
      <w:bookmarkEnd w:id="1"/>
      <w:r w:rsidR="00883EC2" w:rsidRPr="00883EC2">
        <w:rPr>
          <w:rFonts w:eastAsia="Calibri"/>
          <w:sz w:val="22"/>
          <w:szCs w:val="22"/>
        </w:rPr>
        <w:t xml:space="preserve">Г.А. </w:t>
      </w:r>
      <w:r w:rsidR="006F3CF5" w:rsidRPr="00883EC2">
        <w:rPr>
          <w:rFonts w:eastAsia="Calibri"/>
          <w:sz w:val="22"/>
          <w:szCs w:val="22"/>
        </w:rPr>
        <w:t xml:space="preserve">Черкунов </w:t>
      </w:r>
    </w:p>
    <w:p w14:paraId="6C49F406" w14:textId="77777777" w:rsidR="00C35CBE" w:rsidRPr="00997D6C" w:rsidRDefault="00C35CBE" w:rsidP="003762AF">
      <w:pPr>
        <w:suppressAutoHyphens/>
        <w:jc w:val="both"/>
        <w:rPr>
          <w:rFonts w:eastAsia="Calibri"/>
          <w:b/>
          <w:bCs/>
        </w:rPr>
      </w:pPr>
    </w:p>
    <w:p w14:paraId="29D14B50" w14:textId="77777777" w:rsidR="00C35CBE" w:rsidRPr="000E15E1" w:rsidRDefault="00C35CBE" w:rsidP="00C35CBE">
      <w:pPr>
        <w:tabs>
          <w:tab w:val="left" w:pos="709"/>
        </w:tabs>
        <w:suppressAutoHyphens/>
        <w:jc w:val="center"/>
        <w:rPr>
          <w:caps/>
          <w:sz w:val="28"/>
          <w:szCs w:val="28"/>
        </w:rPr>
      </w:pPr>
      <w:r w:rsidRPr="000E15E1">
        <w:rPr>
          <w:sz w:val="28"/>
          <w:szCs w:val="28"/>
        </w:rPr>
        <w:t>Владивосток</w:t>
      </w:r>
    </w:p>
    <w:p w14:paraId="5D43124E" w14:textId="54AF1774" w:rsidR="00C35CBE" w:rsidRPr="000E15E1" w:rsidRDefault="00C35CBE" w:rsidP="00C35CBE">
      <w:pPr>
        <w:tabs>
          <w:tab w:val="left" w:pos="709"/>
        </w:tabs>
        <w:suppressAutoHyphens/>
        <w:jc w:val="center"/>
        <w:rPr>
          <w:caps/>
          <w:sz w:val="28"/>
          <w:szCs w:val="28"/>
        </w:rPr>
      </w:pPr>
      <w:r w:rsidRPr="000E15E1">
        <w:rPr>
          <w:caps/>
          <w:sz w:val="28"/>
          <w:szCs w:val="28"/>
        </w:rPr>
        <w:t xml:space="preserve">2021  </w:t>
      </w:r>
    </w:p>
    <w:p w14:paraId="5B50DE86" w14:textId="77777777" w:rsidR="00883EC2" w:rsidRPr="0071457B" w:rsidRDefault="003762AF" w:rsidP="00883EC2">
      <w:pPr>
        <w:tabs>
          <w:tab w:val="left" w:pos="708"/>
          <w:tab w:val="center" w:pos="4677"/>
          <w:tab w:val="right" w:pos="9355"/>
        </w:tabs>
        <w:suppressAutoHyphens/>
        <w:spacing w:line="360" w:lineRule="auto"/>
        <w:jc w:val="both"/>
        <w:rPr>
          <w:bCs/>
        </w:rPr>
      </w:pPr>
      <w:r w:rsidRPr="00997D6C">
        <w:rPr>
          <w:rFonts w:eastAsia="Calibri"/>
          <w:b/>
          <w:bCs/>
        </w:rPr>
        <w:br w:type="page"/>
      </w:r>
      <w:r w:rsidR="00883EC2" w:rsidRPr="0071457B">
        <w:rPr>
          <w:b/>
          <w:lang w:val="en-US"/>
        </w:rPr>
        <w:lastRenderedPageBreak/>
        <w:t>I</w:t>
      </w:r>
      <w:r w:rsidR="00883EC2" w:rsidRPr="0071457B">
        <w:rPr>
          <w:b/>
        </w:rPr>
        <w:t>. Рабочая программа пересмотрена на заседании кафедры</w:t>
      </w:r>
      <w:r w:rsidR="00883EC2" w:rsidRPr="0071457B">
        <w:rPr>
          <w:bCs/>
        </w:rPr>
        <w:t xml:space="preserve">: </w:t>
      </w:r>
    </w:p>
    <w:p w14:paraId="48758F6C" w14:textId="77777777" w:rsidR="00883EC2" w:rsidRPr="0071457B" w:rsidRDefault="00883EC2" w:rsidP="00883EC2">
      <w:pPr>
        <w:suppressAutoHyphens/>
        <w:spacing w:line="360" w:lineRule="auto"/>
        <w:rPr>
          <w:bCs/>
        </w:rPr>
      </w:pPr>
      <w:r w:rsidRPr="0071457B">
        <w:rPr>
          <w:bCs/>
        </w:rPr>
        <w:t>Протокол от «_____» _________________ 20___ г.  № ______</w:t>
      </w:r>
    </w:p>
    <w:p w14:paraId="610C0CC8" w14:textId="77777777" w:rsidR="00883EC2" w:rsidRPr="0071457B" w:rsidRDefault="00883EC2" w:rsidP="00883EC2">
      <w:pPr>
        <w:suppressAutoHyphens/>
      </w:pPr>
      <w:r w:rsidRPr="0071457B">
        <w:rPr>
          <w:bCs/>
        </w:rPr>
        <w:t xml:space="preserve">Заведующий кафедрой </w:t>
      </w:r>
      <w:r w:rsidRPr="0071457B">
        <w:t>_______________________   _____________</w:t>
      </w:r>
    </w:p>
    <w:p w14:paraId="265339BD" w14:textId="77777777" w:rsidR="00883EC2" w:rsidRPr="0071457B" w:rsidRDefault="00883EC2" w:rsidP="00883EC2">
      <w:pPr>
        <w:suppressAutoHyphens/>
      </w:pPr>
      <w:r w:rsidRPr="0071457B">
        <w:t xml:space="preserve">                                                          (подпись)             (И.О. Фамилия)</w:t>
      </w:r>
    </w:p>
    <w:p w14:paraId="61DABC68" w14:textId="77777777" w:rsidR="00883EC2" w:rsidRPr="0071457B" w:rsidRDefault="00883EC2" w:rsidP="00883EC2">
      <w:pPr>
        <w:suppressAutoHyphens/>
        <w:spacing w:line="360" w:lineRule="auto"/>
        <w:rPr>
          <w:bCs/>
        </w:rPr>
      </w:pPr>
    </w:p>
    <w:p w14:paraId="1F7ADD31" w14:textId="77777777" w:rsidR="00883EC2" w:rsidRPr="0071457B" w:rsidRDefault="00883EC2" w:rsidP="00883EC2">
      <w:pPr>
        <w:tabs>
          <w:tab w:val="left" w:pos="708"/>
          <w:tab w:val="center" w:pos="4677"/>
          <w:tab w:val="right" w:pos="9355"/>
        </w:tabs>
        <w:suppressAutoHyphens/>
        <w:spacing w:line="360" w:lineRule="auto"/>
        <w:jc w:val="both"/>
        <w:rPr>
          <w:bCs/>
        </w:rPr>
      </w:pPr>
      <w:r w:rsidRPr="0071457B">
        <w:rPr>
          <w:b/>
          <w:lang w:val="en-US"/>
        </w:rPr>
        <w:t>II</w:t>
      </w:r>
      <w:r w:rsidRPr="0071457B">
        <w:rPr>
          <w:b/>
        </w:rPr>
        <w:t>. Рабочая программа пересмотрена на заседании кафедры</w:t>
      </w:r>
      <w:r w:rsidRPr="0071457B">
        <w:rPr>
          <w:bCs/>
        </w:rPr>
        <w:t xml:space="preserve">: </w:t>
      </w:r>
    </w:p>
    <w:p w14:paraId="47845A7F" w14:textId="77777777" w:rsidR="00883EC2" w:rsidRPr="0071457B" w:rsidRDefault="00883EC2" w:rsidP="00883EC2">
      <w:pPr>
        <w:suppressAutoHyphens/>
        <w:spacing w:line="360" w:lineRule="auto"/>
        <w:rPr>
          <w:bCs/>
        </w:rPr>
      </w:pPr>
      <w:r w:rsidRPr="0071457B">
        <w:rPr>
          <w:bCs/>
        </w:rPr>
        <w:t>Протокол от «_____» _________________ 20___ г.  № ______</w:t>
      </w:r>
    </w:p>
    <w:p w14:paraId="3B908EBB" w14:textId="77777777" w:rsidR="00883EC2" w:rsidRPr="0071457B" w:rsidRDefault="00883EC2" w:rsidP="00883EC2">
      <w:pPr>
        <w:suppressAutoHyphens/>
      </w:pPr>
      <w:r w:rsidRPr="0071457B">
        <w:rPr>
          <w:bCs/>
        </w:rPr>
        <w:t xml:space="preserve">Заведующий кафедрой </w:t>
      </w:r>
      <w:r w:rsidRPr="0071457B">
        <w:t>_______________________   _____________</w:t>
      </w:r>
    </w:p>
    <w:p w14:paraId="33C0788C" w14:textId="77777777" w:rsidR="00883EC2" w:rsidRPr="0071457B" w:rsidRDefault="00883EC2" w:rsidP="00883EC2">
      <w:pPr>
        <w:suppressAutoHyphens/>
      </w:pPr>
      <w:r w:rsidRPr="0071457B">
        <w:t xml:space="preserve">                                                          (подпись)             (И.О. Фамилия)</w:t>
      </w:r>
    </w:p>
    <w:p w14:paraId="00C5A7C1" w14:textId="79DD59D0" w:rsidR="003762AF" w:rsidRPr="00997D6C" w:rsidRDefault="003762AF" w:rsidP="00883EC2">
      <w:pPr>
        <w:suppressAutoHyphens/>
        <w:jc w:val="both"/>
        <w:rPr>
          <w:rFonts w:eastAsia="Calibri"/>
          <w:bCs/>
        </w:rPr>
      </w:pPr>
    </w:p>
    <w:p w14:paraId="1E4A5887" w14:textId="77777777" w:rsidR="00DD22E1" w:rsidRPr="00997D6C" w:rsidRDefault="00DD22E1" w:rsidP="00DD22E1">
      <w:pPr>
        <w:pStyle w:val="af3"/>
        <w:tabs>
          <w:tab w:val="left" w:pos="708"/>
        </w:tabs>
        <w:suppressAutoHyphens/>
        <w:spacing w:line="360" w:lineRule="auto"/>
        <w:jc w:val="both"/>
      </w:pPr>
    </w:p>
    <w:p w14:paraId="253301CB" w14:textId="77777777" w:rsidR="00DD22E1" w:rsidRPr="00997D6C" w:rsidRDefault="00DD22E1" w:rsidP="00DD22E1">
      <w:pPr>
        <w:pStyle w:val="af3"/>
        <w:tabs>
          <w:tab w:val="left" w:pos="708"/>
        </w:tabs>
        <w:suppressAutoHyphens/>
        <w:spacing w:line="360" w:lineRule="auto"/>
        <w:jc w:val="both"/>
      </w:pPr>
    </w:p>
    <w:p w14:paraId="30D89EEA" w14:textId="77777777" w:rsidR="00DD22E1" w:rsidRPr="00997D6C" w:rsidRDefault="00DD22E1" w:rsidP="00DD22E1">
      <w:pPr>
        <w:pStyle w:val="af3"/>
        <w:tabs>
          <w:tab w:val="left" w:pos="708"/>
        </w:tabs>
        <w:suppressAutoHyphens/>
        <w:spacing w:line="360" w:lineRule="auto"/>
        <w:jc w:val="both"/>
      </w:pPr>
    </w:p>
    <w:p w14:paraId="01554C81" w14:textId="77777777" w:rsidR="00DD22E1" w:rsidRPr="00997D6C" w:rsidRDefault="00DD22E1" w:rsidP="00DD22E1">
      <w:pPr>
        <w:pStyle w:val="af3"/>
        <w:tabs>
          <w:tab w:val="left" w:pos="708"/>
        </w:tabs>
        <w:suppressAutoHyphens/>
        <w:spacing w:line="360" w:lineRule="auto"/>
        <w:jc w:val="both"/>
      </w:pPr>
    </w:p>
    <w:p w14:paraId="73A42147" w14:textId="77777777" w:rsidR="00E45D77" w:rsidRPr="00997D6C" w:rsidRDefault="00E45D77">
      <w:pPr>
        <w:spacing w:after="200" w:line="276" w:lineRule="auto"/>
        <w:rPr>
          <w:b/>
          <w:sz w:val="28"/>
          <w:szCs w:val="28"/>
        </w:rPr>
      </w:pPr>
      <w:r w:rsidRPr="00997D6C">
        <w:rPr>
          <w:b/>
          <w:sz w:val="28"/>
          <w:szCs w:val="28"/>
        </w:rPr>
        <w:br w:type="page"/>
      </w:r>
    </w:p>
    <w:p w14:paraId="1D68D8EB" w14:textId="79234360" w:rsidR="00E45D77" w:rsidRPr="00DA3D9C" w:rsidRDefault="00E45D77" w:rsidP="00DA3D9C">
      <w:pPr>
        <w:pStyle w:val="af"/>
        <w:spacing w:line="360" w:lineRule="auto"/>
        <w:jc w:val="center"/>
        <w:rPr>
          <w:b/>
          <w:sz w:val="28"/>
          <w:szCs w:val="28"/>
        </w:rPr>
      </w:pPr>
      <w:r w:rsidRPr="00DA3D9C">
        <w:rPr>
          <w:b/>
          <w:sz w:val="28"/>
          <w:szCs w:val="28"/>
        </w:rPr>
        <w:lastRenderedPageBreak/>
        <w:t>Аннотация к рабочей программе дисциплины</w:t>
      </w:r>
    </w:p>
    <w:p w14:paraId="5A5668B1" w14:textId="153810C8" w:rsidR="00E45D77" w:rsidRPr="00DA3D9C" w:rsidRDefault="00E45D77" w:rsidP="00DA3D9C">
      <w:pPr>
        <w:pStyle w:val="af"/>
        <w:spacing w:line="360" w:lineRule="auto"/>
        <w:jc w:val="center"/>
        <w:rPr>
          <w:b/>
          <w:sz w:val="28"/>
          <w:szCs w:val="28"/>
        </w:rPr>
      </w:pPr>
      <w:r w:rsidRPr="00DA3D9C">
        <w:rPr>
          <w:b/>
          <w:sz w:val="28"/>
          <w:szCs w:val="28"/>
        </w:rPr>
        <w:t>«</w:t>
      </w:r>
      <w:r w:rsidR="00D5624C" w:rsidRPr="00DA3D9C">
        <w:rPr>
          <w:b/>
          <w:sz w:val="28"/>
          <w:szCs w:val="28"/>
        </w:rPr>
        <w:t>Симулятор</w:t>
      </w:r>
      <w:r w:rsidRPr="00DA3D9C">
        <w:rPr>
          <w:b/>
          <w:sz w:val="28"/>
          <w:szCs w:val="28"/>
        </w:rPr>
        <w:t>»</w:t>
      </w:r>
    </w:p>
    <w:p w14:paraId="264E68D7" w14:textId="77777777" w:rsidR="0034300B" w:rsidRPr="00883EC2" w:rsidRDefault="0034300B" w:rsidP="00DA3D9C">
      <w:pPr>
        <w:pStyle w:val="1"/>
        <w:spacing w:line="360" w:lineRule="auto"/>
        <w:jc w:val="both"/>
        <w:rPr>
          <w:rFonts w:ascii="Times New Roman" w:hAnsi="Times New Roman" w:cs="Times New Roman"/>
          <w:b w:val="0"/>
          <w:bCs w:val="0"/>
          <w:color w:val="auto"/>
        </w:rPr>
      </w:pPr>
      <w:r w:rsidRPr="00883EC2">
        <w:rPr>
          <w:rFonts w:ascii="Times New Roman" w:hAnsi="Times New Roman" w:cs="Times New Roman"/>
          <w:b w:val="0"/>
          <w:bCs w:val="0"/>
          <w:color w:val="auto"/>
          <w:lang w:eastAsia="en-US"/>
        </w:rPr>
        <w:t xml:space="preserve">Учебный курс </w:t>
      </w:r>
      <w:r w:rsidRPr="00883EC2">
        <w:rPr>
          <w:rFonts w:ascii="Times New Roman" w:hAnsi="Times New Roman" w:cs="Times New Roman"/>
          <w:b w:val="0"/>
          <w:bCs w:val="0"/>
          <w:color w:val="auto"/>
        </w:rPr>
        <w:t>«Симулятор» предназначен для студентов направления подготовки 38.03.01 Экономика.</w:t>
      </w:r>
    </w:p>
    <w:p w14:paraId="2918CEC8" w14:textId="156287B6" w:rsidR="0034300B" w:rsidRPr="00DA3D9C" w:rsidRDefault="0034300B" w:rsidP="00DA3D9C">
      <w:pPr>
        <w:spacing w:line="360" w:lineRule="auto"/>
        <w:ind w:firstLine="567"/>
        <w:jc w:val="both"/>
        <w:rPr>
          <w:bCs/>
          <w:snapToGrid w:val="0"/>
          <w:sz w:val="28"/>
          <w:szCs w:val="28"/>
          <w:lang w:eastAsia="x-none"/>
        </w:rPr>
      </w:pPr>
      <w:r w:rsidRPr="00DA3D9C">
        <w:rPr>
          <w:bCs/>
          <w:snapToGrid w:val="0"/>
          <w:sz w:val="28"/>
          <w:szCs w:val="28"/>
          <w:lang w:val="x-none" w:eastAsia="x-none"/>
        </w:rPr>
        <w:t xml:space="preserve">Дисциплина </w:t>
      </w:r>
      <w:r w:rsidRPr="00DA3D9C">
        <w:rPr>
          <w:sz w:val="28"/>
          <w:szCs w:val="28"/>
        </w:rPr>
        <w:t>«</w:t>
      </w:r>
      <w:r w:rsidRPr="00DA3D9C">
        <w:rPr>
          <w:bCs/>
          <w:snapToGrid w:val="0"/>
          <w:sz w:val="28"/>
          <w:szCs w:val="28"/>
          <w:lang w:val="x-none" w:eastAsia="x-none"/>
        </w:rPr>
        <w:t>Симулятор</w:t>
      </w:r>
      <w:r w:rsidRPr="00DA3D9C">
        <w:rPr>
          <w:sz w:val="28"/>
          <w:szCs w:val="28"/>
        </w:rPr>
        <w:t xml:space="preserve">» </w:t>
      </w:r>
      <w:r w:rsidRPr="00DA3D9C">
        <w:rPr>
          <w:bCs/>
          <w:snapToGrid w:val="0"/>
          <w:sz w:val="28"/>
          <w:szCs w:val="28"/>
          <w:lang w:val="x-none" w:eastAsia="x-none"/>
        </w:rPr>
        <w:t xml:space="preserve">относится к разделу </w:t>
      </w:r>
      <w:r w:rsidRPr="00DA3D9C">
        <w:rPr>
          <w:bCs/>
          <w:snapToGrid w:val="0"/>
          <w:sz w:val="28"/>
          <w:szCs w:val="28"/>
          <w:lang w:eastAsia="x-none"/>
        </w:rPr>
        <w:t>вариативной</w:t>
      </w:r>
      <w:r w:rsidRPr="00DA3D9C">
        <w:rPr>
          <w:bCs/>
          <w:snapToGrid w:val="0"/>
          <w:sz w:val="28"/>
          <w:szCs w:val="28"/>
          <w:lang w:val="x-none" w:eastAsia="x-none"/>
        </w:rPr>
        <w:t xml:space="preserve"> части </w:t>
      </w:r>
      <w:r w:rsidRPr="00DA3D9C">
        <w:rPr>
          <w:bCs/>
          <w:snapToGrid w:val="0"/>
          <w:sz w:val="28"/>
          <w:szCs w:val="28"/>
          <w:lang w:eastAsia="x-none"/>
        </w:rPr>
        <w:t>учебного плана</w:t>
      </w:r>
      <w:r w:rsidRPr="00DA3D9C">
        <w:rPr>
          <w:bCs/>
          <w:snapToGrid w:val="0"/>
          <w:sz w:val="28"/>
          <w:szCs w:val="28"/>
          <w:lang w:val="x-none" w:eastAsia="x-none"/>
        </w:rPr>
        <w:t>.</w:t>
      </w:r>
      <w:r w:rsidRPr="00DA3D9C">
        <w:rPr>
          <w:bCs/>
          <w:snapToGrid w:val="0"/>
          <w:sz w:val="28"/>
          <w:szCs w:val="28"/>
          <w:lang w:eastAsia="x-none"/>
        </w:rPr>
        <w:t xml:space="preserve"> Общая трудоемкость освоения дисциплины составляет </w:t>
      </w:r>
      <w:r w:rsidR="006A4FBD" w:rsidRPr="00DA3D9C">
        <w:rPr>
          <w:bCs/>
          <w:snapToGrid w:val="0"/>
          <w:sz w:val="28"/>
          <w:szCs w:val="28"/>
          <w:lang w:eastAsia="x-none"/>
        </w:rPr>
        <w:t>6</w:t>
      </w:r>
      <w:r w:rsidRPr="00DA3D9C">
        <w:rPr>
          <w:bCs/>
          <w:snapToGrid w:val="0"/>
          <w:sz w:val="28"/>
          <w:szCs w:val="28"/>
          <w:lang w:eastAsia="x-none"/>
        </w:rPr>
        <w:t xml:space="preserve"> зачетных единиц, 2</w:t>
      </w:r>
      <w:r w:rsidR="006A4FBD" w:rsidRPr="00DA3D9C">
        <w:rPr>
          <w:bCs/>
          <w:snapToGrid w:val="0"/>
          <w:sz w:val="28"/>
          <w:szCs w:val="28"/>
          <w:lang w:eastAsia="x-none"/>
        </w:rPr>
        <w:t>16</w:t>
      </w:r>
      <w:r w:rsidRPr="00DA3D9C">
        <w:rPr>
          <w:bCs/>
          <w:snapToGrid w:val="0"/>
          <w:sz w:val="28"/>
          <w:szCs w:val="28"/>
          <w:lang w:eastAsia="x-none"/>
        </w:rPr>
        <w:t xml:space="preserve"> час. Учебным планом предусмотрены </w:t>
      </w:r>
      <w:r w:rsidR="006A4FBD" w:rsidRPr="00DA3D9C">
        <w:rPr>
          <w:bCs/>
          <w:snapToGrid w:val="0"/>
          <w:sz w:val="28"/>
          <w:szCs w:val="28"/>
          <w:lang w:eastAsia="x-none"/>
        </w:rPr>
        <w:t>практические занятия (24 час.)</w:t>
      </w:r>
      <w:r w:rsidRPr="00DA3D9C">
        <w:rPr>
          <w:bCs/>
          <w:snapToGrid w:val="0"/>
          <w:sz w:val="28"/>
          <w:szCs w:val="28"/>
          <w:lang w:eastAsia="x-none"/>
        </w:rPr>
        <w:t xml:space="preserve"> и самостоятельная работа (</w:t>
      </w:r>
      <w:r w:rsidR="006A4FBD" w:rsidRPr="00DA3D9C">
        <w:rPr>
          <w:bCs/>
          <w:snapToGrid w:val="0"/>
          <w:sz w:val="28"/>
          <w:szCs w:val="28"/>
          <w:lang w:eastAsia="x-none"/>
        </w:rPr>
        <w:t>192</w:t>
      </w:r>
      <w:r w:rsidRPr="00DA3D9C">
        <w:rPr>
          <w:bCs/>
          <w:snapToGrid w:val="0"/>
          <w:sz w:val="28"/>
          <w:szCs w:val="28"/>
          <w:lang w:eastAsia="x-none"/>
        </w:rPr>
        <w:t xml:space="preserve"> час.). Дисциплина реализуется на 1-</w:t>
      </w:r>
      <w:r w:rsidR="006A4FBD" w:rsidRPr="00DA3D9C">
        <w:rPr>
          <w:bCs/>
          <w:snapToGrid w:val="0"/>
          <w:sz w:val="28"/>
          <w:szCs w:val="28"/>
          <w:lang w:eastAsia="x-none"/>
        </w:rPr>
        <w:t>3</w:t>
      </w:r>
      <w:r w:rsidRPr="00DA3D9C">
        <w:rPr>
          <w:bCs/>
          <w:snapToGrid w:val="0"/>
          <w:sz w:val="28"/>
          <w:szCs w:val="28"/>
          <w:lang w:eastAsia="x-none"/>
        </w:rPr>
        <w:t xml:space="preserve"> курсах в 2, 4</w:t>
      </w:r>
      <w:r w:rsidR="006A4FBD" w:rsidRPr="00DA3D9C">
        <w:rPr>
          <w:bCs/>
          <w:snapToGrid w:val="0"/>
          <w:sz w:val="28"/>
          <w:szCs w:val="28"/>
          <w:lang w:eastAsia="x-none"/>
        </w:rPr>
        <w:t xml:space="preserve"> и 6</w:t>
      </w:r>
      <w:r w:rsidRPr="00DA3D9C">
        <w:rPr>
          <w:bCs/>
          <w:snapToGrid w:val="0"/>
          <w:sz w:val="28"/>
          <w:szCs w:val="28"/>
          <w:lang w:eastAsia="x-none"/>
        </w:rPr>
        <w:t xml:space="preserve"> семестрах.</w:t>
      </w:r>
    </w:p>
    <w:p w14:paraId="37C19DDB" w14:textId="0AF953C5" w:rsidR="0034300B" w:rsidRPr="00DA3D9C" w:rsidRDefault="0034300B" w:rsidP="00DA3D9C">
      <w:pPr>
        <w:shd w:val="clear" w:color="auto" w:fill="FFFFFF"/>
        <w:tabs>
          <w:tab w:val="left" w:pos="1134"/>
        </w:tabs>
        <w:spacing w:line="360" w:lineRule="auto"/>
        <w:ind w:firstLine="567"/>
        <w:jc w:val="both"/>
        <w:rPr>
          <w:sz w:val="28"/>
          <w:szCs w:val="28"/>
        </w:rPr>
      </w:pPr>
      <w:r w:rsidRPr="00DA3D9C">
        <w:rPr>
          <w:sz w:val="28"/>
          <w:szCs w:val="28"/>
        </w:rPr>
        <w:t xml:space="preserve">Учебный курс «Симулятор» реализуется на </w:t>
      </w:r>
      <w:r w:rsidR="006A4FBD" w:rsidRPr="00DA3D9C">
        <w:rPr>
          <w:sz w:val="28"/>
          <w:szCs w:val="28"/>
        </w:rPr>
        <w:t>3</w:t>
      </w:r>
      <w:r w:rsidRPr="00DA3D9C">
        <w:rPr>
          <w:sz w:val="28"/>
          <w:szCs w:val="28"/>
        </w:rPr>
        <w:t xml:space="preserve"> курсах обучения студентов, поэтому основывается на знаниях, умениях и навыках, постепенно получаемых в рамках различных дисциплин, таких как: «Математика для экономистов», «Основы проектной деятельности», «Основы менеджмента»,</w:t>
      </w:r>
      <w:r w:rsidR="006A4FBD" w:rsidRPr="00DA3D9C">
        <w:rPr>
          <w:sz w:val="28"/>
          <w:szCs w:val="28"/>
        </w:rPr>
        <w:t xml:space="preserve"> </w:t>
      </w:r>
      <w:r w:rsidRPr="00DA3D9C">
        <w:rPr>
          <w:spacing w:val="-2"/>
          <w:sz w:val="28"/>
          <w:szCs w:val="28"/>
        </w:rPr>
        <w:t>«Статистика»,</w:t>
      </w:r>
      <w:r w:rsidRPr="00DA3D9C">
        <w:rPr>
          <w:sz w:val="28"/>
          <w:szCs w:val="28"/>
        </w:rPr>
        <w:t xml:space="preserve"> «Экономический анализ», «Маркетинг», «Проектная деятельность», </w:t>
      </w:r>
      <w:r w:rsidRPr="00DA3D9C">
        <w:rPr>
          <w:spacing w:val="-2"/>
          <w:sz w:val="28"/>
          <w:szCs w:val="28"/>
        </w:rPr>
        <w:t xml:space="preserve">«Бухгалтерский (финансовый) учет», </w:t>
      </w:r>
      <w:r w:rsidRPr="00DA3D9C">
        <w:rPr>
          <w:sz w:val="28"/>
          <w:szCs w:val="28"/>
        </w:rPr>
        <w:t>«Основы управления персоналом» и др.</w:t>
      </w:r>
    </w:p>
    <w:p w14:paraId="19D1B42D" w14:textId="77777777" w:rsidR="0034300B" w:rsidRPr="00DA3D9C" w:rsidRDefault="0034300B" w:rsidP="00DA3D9C">
      <w:pPr>
        <w:shd w:val="clear" w:color="auto" w:fill="FFFFFF"/>
        <w:tabs>
          <w:tab w:val="left" w:pos="1134"/>
        </w:tabs>
        <w:spacing w:line="360" w:lineRule="auto"/>
        <w:ind w:firstLine="567"/>
        <w:jc w:val="both"/>
        <w:rPr>
          <w:sz w:val="28"/>
          <w:szCs w:val="28"/>
        </w:rPr>
      </w:pPr>
      <w:r w:rsidRPr="00DA3D9C">
        <w:rPr>
          <w:sz w:val="28"/>
          <w:szCs w:val="28"/>
        </w:rPr>
        <w:t xml:space="preserve">Дисциплина «Симулятор» представляет собой бизнес-тренажер на платформе </w:t>
      </w:r>
      <w:r w:rsidRPr="00DA3D9C">
        <w:rPr>
          <w:sz w:val="28"/>
          <w:szCs w:val="28"/>
          <w:lang w:val="en-US"/>
        </w:rPr>
        <w:t>on</w:t>
      </w:r>
      <w:r w:rsidRPr="00DA3D9C">
        <w:rPr>
          <w:sz w:val="28"/>
          <w:szCs w:val="28"/>
        </w:rPr>
        <w:t>-</w:t>
      </w:r>
      <w:r w:rsidRPr="00DA3D9C">
        <w:rPr>
          <w:sz w:val="28"/>
          <w:szCs w:val="28"/>
          <w:lang w:val="en-US"/>
        </w:rPr>
        <w:t>line</w:t>
      </w:r>
      <w:r w:rsidRPr="00DA3D9C">
        <w:rPr>
          <w:sz w:val="28"/>
          <w:szCs w:val="28"/>
        </w:rPr>
        <w:t xml:space="preserve"> игры «SIMFORMER», предназначенной для развития практических бизнес-навыков предпринимателей и руководителей малого и среднего бизнеса. Освоение дисциплины предполагает постепенное усложнение процесса принятия управленческих решений, которое связано с увеличением количества требуемой к анализу информации, а также применяемых инструментов для ее обработки. </w:t>
      </w:r>
    </w:p>
    <w:p w14:paraId="1CF9DF1E" w14:textId="77777777" w:rsidR="0034300B" w:rsidRPr="00DA3D9C" w:rsidRDefault="0034300B" w:rsidP="00DA3D9C">
      <w:pPr>
        <w:spacing w:line="360" w:lineRule="auto"/>
        <w:ind w:firstLine="567"/>
        <w:jc w:val="both"/>
        <w:rPr>
          <w:bCs/>
          <w:snapToGrid w:val="0"/>
          <w:color w:val="000000"/>
          <w:sz w:val="28"/>
          <w:szCs w:val="28"/>
          <w:lang w:eastAsia="x-none"/>
        </w:rPr>
      </w:pPr>
      <w:r w:rsidRPr="00DA3D9C">
        <w:rPr>
          <w:bCs/>
          <w:snapToGrid w:val="0"/>
          <w:sz w:val="28"/>
          <w:szCs w:val="28"/>
          <w:lang w:eastAsia="x-none"/>
        </w:rPr>
        <w:t xml:space="preserve">Содержание дисциплины охватывает широкий круг вопросов, связанных с </w:t>
      </w:r>
      <w:r w:rsidRPr="00DA3D9C">
        <w:rPr>
          <w:bCs/>
          <w:snapToGrid w:val="0"/>
          <w:color w:val="000000"/>
          <w:sz w:val="28"/>
          <w:szCs w:val="28"/>
          <w:lang w:eastAsia="x-none"/>
        </w:rPr>
        <w:t>анализом рынков; стратегическим планированием; маркетингом; организацией продаж; операционным менеджментом; управлением человеческими ресурсами; управлением логистическими цепочками; финансовым менеджментом; разработкой и внедрением инноваций; организацией производства; управление качеством.</w:t>
      </w:r>
    </w:p>
    <w:p w14:paraId="38F1414A" w14:textId="77777777" w:rsidR="0034300B" w:rsidRPr="00DA3D9C" w:rsidRDefault="0034300B" w:rsidP="00DA3D9C">
      <w:pPr>
        <w:spacing w:line="360" w:lineRule="auto"/>
        <w:ind w:firstLine="567"/>
        <w:jc w:val="both"/>
        <w:rPr>
          <w:bCs/>
          <w:snapToGrid w:val="0"/>
          <w:sz w:val="28"/>
          <w:szCs w:val="28"/>
          <w:lang w:eastAsia="x-none"/>
        </w:rPr>
      </w:pPr>
      <w:r w:rsidRPr="00DA3D9C">
        <w:rPr>
          <w:b/>
          <w:sz w:val="28"/>
          <w:szCs w:val="28"/>
        </w:rPr>
        <w:lastRenderedPageBreak/>
        <w:t xml:space="preserve">Цель: </w:t>
      </w:r>
      <w:r w:rsidRPr="00DA3D9C">
        <w:rPr>
          <w:bCs/>
          <w:snapToGrid w:val="0"/>
          <w:sz w:val="28"/>
          <w:szCs w:val="28"/>
          <w:lang w:val="x-none" w:eastAsia="x-none"/>
        </w:rPr>
        <w:t>дать студентам возможность применить свои знания и получить базовый управленческий опыт и практические бизнес-навыки в</w:t>
      </w:r>
      <w:r w:rsidRPr="00DA3D9C">
        <w:rPr>
          <w:bCs/>
          <w:snapToGrid w:val="0"/>
          <w:sz w:val="28"/>
          <w:szCs w:val="28"/>
          <w:lang w:eastAsia="x-none"/>
        </w:rPr>
        <w:t xml:space="preserve"> условиях </w:t>
      </w:r>
      <w:r w:rsidRPr="00DA3D9C">
        <w:rPr>
          <w:bCs/>
          <w:snapToGrid w:val="0"/>
          <w:sz w:val="28"/>
          <w:szCs w:val="28"/>
          <w:lang w:val="x-none" w:eastAsia="x-none"/>
        </w:rPr>
        <w:t>безопасной сред</w:t>
      </w:r>
      <w:r w:rsidRPr="00DA3D9C">
        <w:rPr>
          <w:bCs/>
          <w:snapToGrid w:val="0"/>
          <w:sz w:val="28"/>
          <w:szCs w:val="28"/>
          <w:lang w:eastAsia="x-none"/>
        </w:rPr>
        <w:t>ы</w:t>
      </w:r>
      <w:r w:rsidRPr="00DA3D9C">
        <w:rPr>
          <w:bCs/>
          <w:snapToGrid w:val="0"/>
          <w:sz w:val="28"/>
          <w:szCs w:val="28"/>
          <w:lang w:val="x-none" w:eastAsia="x-none"/>
        </w:rPr>
        <w:t xml:space="preserve"> на реальных примерах и данных «живого» бизнеса, но без риска потерять собственные деньги</w:t>
      </w:r>
      <w:r w:rsidRPr="00DA3D9C">
        <w:rPr>
          <w:bCs/>
          <w:snapToGrid w:val="0"/>
          <w:sz w:val="28"/>
          <w:szCs w:val="28"/>
          <w:lang w:eastAsia="x-none"/>
        </w:rPr>
        <w:t xml:space="preserve">. </w:t>
      </w:r>
      <w:r w:rsidRPr="00DA3D9C">
        <w:rPr>
          <w:bCs/>
          <w:snapToGrid w:val="0"/>
          <w:sz w:val="28"/>
          <w:szCs w:val="28"/>
          <w:lang w:val="x-none" w:eastAsia="x-none"/>
        </w:rPr>
        <w:t xml:space="preserve"> </w:t>
      </w:r>
    </w:p>
    <w:p w14:paraId="1A6280FD" w14:textId="77777777" w:rsidR="0034300B" w:rsidRPr="00DA3D9C" w:rsidRDefault="0034300B" w:rsidP="00DA3D9C">
      <w:pPr>
        <w:spacing w:line="360" w:lineRule="auto"/>
        <w:ind w:firstLine="567"/>
        <w:jc w:val="both"/>
        <w:rPr>
          <w:b/>
          <w:sz w:val="28"/>
          <w:szCs w:val="28"/>
        </w:rPr>
      </w:pPr>
      <w:r w:rsidRPr="00DA3D9C">
        <w:rPr>
          <w:b/>
          <w:sz w:val="28"/>
          <w:szCs w:val="28"/>
        </w:rPr>
        <w:t>Задачи:</w:t>
      </w:r>
    </w:p>
    <w:p w14:paraId="4FFB19DD" w14:textId="77777777" w:rsidR="0034300B" w:rsidRPr="00DA3D9C" w:rsidRDefault="0034300B" w:rsidP="00DA3D9C">
      <w:pPr>
        <w:spacing w:line="360" w:lineRule="auto"/>
        <w:ind w:firstLine="567"/>
        <w:jc w:val="both"/>
        <w:rPr>
          <w:bCs/>
          <w:snapToGrid w:val="0"/>
          <w:sz w:val="28"/>
          <w:szCs w:val="28"/>
          <w:lang w:val="x-none" w:eastAsia="x-none"/>
        </w:rPr>
      </w:pPr>
      <w:r w:rsidRPr="00DA3D9C">
        <w:rPr>
          <w:bCs/>
          <w:snapToGrid w:val="0"/>
          <w:sz w:val="28"/>
          <w:szCs w:val="28"/>
          <w:lang w:val="x-none" w:eastAsia="x-none"/>
        </w:rPr>
        <w:t>- получить базовые навыки управления собственной компанией</w:t>
      </w:r>
      <w:r w:rsidRPr="00DA3D9C">
        <w:rPr>
          <w:bCs/>
          <w:snapToGrid w:val="0"/>
          <w:sz w:val="28"/>
          <w:szCs w:val="28"/>
          <w:lang w:eastAsia="x-none"/>
        </w:rPr>
        <w:t xml:space="preserve"> – всеми</w:t>
      </w:r>
      <w:r w:rsidRPr="00DA3D9C">
        <w:rPr>
          <w:bCs/>
          <w:snapToGrid w:val="0"/>
          <w:sz w:val="28"/>
          <w:szCs w:val="28"/>
          <w:lang w:val="x-none" w:eastAsia="x-none"/>
        </w:rPr>
        <w:t xml:space="preserve"> ресурсами и бизнес-процессами, характерными для реального бизнеса;</w:t>
      </w:r>
    </w:p>
    <w:p w14:paraId="6F1C16B6" w14:textId="77777777" w:rsidR="0034300B" w:rsidRPr="00DA3D9C" w:rsidRDefault="0034300B" w:rsidP="00DA3D9C">
      <w:pPr>
        <w:spacing w:line="360" w:lineRule="auto"/>
        <w:ind w:firstLine="567"/>
        <w:jc w:val="both"/>
        <w:rPr>
          <w:bCs/>
          <w:snapToGrid w:val="0"/>
          <w:sz w:val="28"/>
          <w:szCs w:val="28"/>
          <w:lang w:val="x-none" w:eastAsia="x-none"/>
        </w:rPr>
      </w:pPr>
      <w:r w:rsidRPr="00DA3D9C">
        <w:rPr>
          <w:bCs/>
          <w:snapToGrid w:val="0"/>
          <w:sz w:val="28"/>
          <w:szCs w:val="28"/>
          <w:lang w:val="x-none" w:eastAsia="x-none"/>
        </w:rPr>
        <w:t>- на основе анализа</w:t>
      </w:r>
      <w:r w:rsidRPr="00DA3D9C">
        <w:rPr>
          <w:bCs/>
          <w:snapToGrid w:val="0"/>
          <w:sz w:val="28"/>
          <w:szCs w:val="28"/>
          <w:lang w:eastAsia="x-none"/>
        </w:rPr>
        <w:t xml:space="preserve"> потока</w:t>
      </w:r>
      <w:r w:rsidRPr="00DA3D9C">
        <w:rPr>
          <w:bCs/>
          <w:snapToGrid w:val="0"/>
          <w:sz w:val="28"/>
          <w:szCs w:val="28"/>
          <w:lang w:val="x-none" w:eastAsia="x-none"/>
        </w:rPr>
        <w:t xml:space="preserve"> данных научиться принимать важнейшие стратегические и тактические решения, определяющие развитие компании и ее конкурентоспособность; </w:t>
      </w:r>
    </w:p>
    <w:p w14:paraId="23A045BF" w14:textId="77777777" w:rsidR="0034300B" w:rsidRPr="00DA3D9C" w:rsidRDefault="0034300B" w:rsidP="00DA3D9C">
      <w:pPr>
        <w:spacing w:line="360" w:lineRule="auto"/>
        <w:ind w:firstLine="567"/>
        <w:jc w:val="both"/>
        <w:rPr>
          <w:bCs/>
          <w:snapToGrid w:val="0"/>
          <w:sz w:val="28"/>
          <w:szCs w:val="28"/>
          <w:lang w:eastAsia="x-none"/>
        </w:rPr>
      </w:pPr>
      <w:r w:rsidRPr="00DA3D9C">
        <w:rPr>
          <w:bCs/>
          <w:snapToGrid w:val="0"/>
          <w:sz w:val="28"/>
          <w:szCs w:val="28"/>
          <w:lang w:val="x-none" w:eastAsia="x-none"/>
        </w:rPr>
        <w:t>- в условиях многопользовательской бизнес-симуляции научиться сотрудничать и конкурировать с экономическими агентами</w:t>
      </w:r>
      <w:r w:rsidRPr="00DA3D9C">
        <w:rPr>
          <w:bCs/>
          <w:snapToGrid w:val="0"/>
          <w:sz w:val="28"/>
          <w:szCs w:val="28"/>
          <w:lang w:eastAsia="x-none"/>
        </w:rPr>
        <w:t xml:space="preserve">, прочитывать риски и выгоды различных стратегий взаимодействия. </w:t>
      </w:r>
    </w:p>
    <w:p w14:paraId="56A06D27" w14:textId="77777777" w:rsidR="0034300B" w:rsidRPr="00DA3D9C" w:rsidRDefault="0034300B" w:rsidP="00DA3D9C">
      <w:pPr>
        <w:spacing w:line="360" w:lineRule="auto"/>
        <w:ind w:firstLine="567"/>
        <w:jc w:val="both"/>
        <w:rPr>
          <w:sz w:val="28"/>
          <w:szCs w:val="28"/>
        </w:rPr>
      </w:pPr>
      <w:r w:rsidRPr="00DA3D9C">
        <w:rPr>
          <w:sz w:val="28"/>
          <w:szCs w:val="28"/>
        </w:rPr>
        <w:t>Для успешного изучения дисциплины у обучающихся должны быть сформированы следующие предварительные компетенции:</w:t>
      </w:r>
    </w:p>
    <w:p w14:paraId="638856EB" w14:textId="77777777" w:rsidR="0034300B" w:rsidRPr="00DA3D9C" w:rsidRDefault="0034300B" w:rsidP="00DA3D9C">
      <w:pPr>
        <w:spacing w:line="360" w:lineRule="auto"/>
        <w:ind w:firstLine="567"/>
        <w:jc w:val="both"/>
        <w:rPr>
          <w:sz w:val="28"/>
          <w:szCs w:val="28"/>
        </w:rPr>
      </w:pPr>
      <w:r w:rsidRPr="00DA3D9C">
        <w:rPr>
          <w:sz w:val="28"/>
          <w:szCs w:val="28"/>
        </w:rPr>
        <w:t xml:space="preserve">- навыки работы в малых группах; </w:t>
      </w:r>
    </w:p>
    <w:p w14:paraId="007B68D7" w14:textId="77777777" w:rsidR="0034300B" w:rsidRPr="00DA3D9C" w:rsidRDefault="0034300B" w:rsidP="00DA3D9C">
      <w:pPr>
        <w:spacing w:line="360" w:lineRule="auto"/>
        <w:ind w:firstLine="567"/>
        <w:jc w:val="both"/>
        <w:rPr>
          <w:sz w:val="28"/>
          <w:szCs w:val="28"/>
        </w:rPr>
      </w:pPr>
      <w:r w:rsidRPr="00DA3D9C">
        <w:rPr>
          <w:sz w:val="28"/>
          <w:szCs w:val="28"/>
        </w:rPr>
        <w:t xml:space="preserve">- способность осуществлять поиск и анализ анализировать информации; </w:t>
      </w:r>
    </w:p>
    <w:p w14:paraId="1971B010" w14:textId="77777777" w:rsidR="0034300B" w:rsidRPr="00DA3D9C" w:rsidRDefault="0034300B" w:rsidP="00DA3D9C">
      <w:pPr>
        <w:spacing w:line="360" w:lineRule="auto"/>
        <w:ind w:firstLine="567"/>
        <w:jc w:val="both"/>
        <w:rPr>
          <w:sz w:val="28"/>
          <w:szCs w:val="28"/>
        </w:rPr>
      </w:pPr>
      <w:r w:rsidRPr="00DA3D9C">
        <w:rPr>
          <w:sz w:val="28"/>
          <w:szCs w:val="28"/>
        </w:rPr>
        <w:t xml:space="preserve">- способность генерировать совместные управленческие решения; </w:t>
      </w:r>
    </w:p>
    <w:p w14:paraId="397C12E2" w14:textId="77777777" w:rsidR="0034300B" w:rsidRPr="00DA3D9C" w:rsidRDefault="0034300B" w:rsidP="00DA3D9C">
      <w:pPr>
        <w:spacing w:line="360" w:lineRule="auto"/>
        <w:ind w:firstLine="567"/>
        <w:jc w:val="both"/>
        <w:rPr>
          <w:bCs/>
          <w:snapToGrid w:val="0"/>
          <w:sz w:val="28"/>
          <w:szCs w:val="28"/>
          <w:lang w:eastAsia="x-none"/>
        </w:rPr>
      </w:pPr>
      <w:r w:rsidRPr="00DA3D9C">
        <w:rPr>
          <w:sz w:val="28"/>
          <w:szCs w:val="28"/>
        </w:rPr>
        <w:t xml:space="preserve">- способность организовать личную и командную работу в условиях установленных сроков. </w:t>
      </w:r>
    </w:p>
    <w:p w14:paraId="1080CA22" w14:textId="2978F578" w:rsidR="00E45D77" w:rsidRPr="00DA3D9C" w:rsidRDefault="00E45D77" w:rsidP="00DA3D9C">
      <w:pPr>
        <w:pStyle w:val="ac"/>
        <w:spacing w:after="0" w:line="360" w:lineRule="auto"/>
        <w:ind w:left="0" w:firstLine="567"/>
        <w:contextualSpacing w:val="0"/>
        <w:jc w:val="both"/>
        <w:rPr>
          <w:rFonts w:ascii="Times New Roman" w:hAnsi="Times New Roman" w:cs="Times New Roman"/>
          <w:sz w:val="28"/>
          <w:szCs w:val="28"/>
        </w:rPr>
      </w:pPr>
      <w:r w:rsidRPr="00DA3D9C">
        <w:rPr>
          <w:rFonts w:ascii="Times New Roman" w:hAnsi="Times New Roman" w:cs="Times New Roman"/>
          <w:sz w:val="28"/>
          <w:szCs w:val="28"/>
        </w:rPr>
        <w:t>В результате изучения данной дисциплины у обучающихся формируются следующие профессиональные компетенции (</w:t>
      </w:r>
      <w:r w:rsidR="00FC12C6" w:rsidRPr="00DA3D9C">
        <w:rPr>
          <w:rFonts w:ascii="Times New Roman" w:hAnsi="Times New Roman" w:cs="Times New Roman"/>
          <w:sz w:val="28"/>
          <w:szCs w:val="28"/>
        </w:rPr>
        <w:t>индикаторы</w:t>
      </w:r>
      <w:r w:rsidRPr="00DA3D9C">
        <w:rPr>
          <w:rFonts w:ascii="Times New Roman" w:hAnsi="Times New Roman" w:cs="Times New Roman"/>
          <w:sz w:val="28"/>
          <w:szCs w:val="28"/>
        </w:rPr>
        <w:t xml:space="preserve"> компетенций).</w:t>
      </w:r>
    </w:p>
    <w:tbl>
      <w:tblPr>
        <w:tblStyle w:val="a8"/>
        <w:tblW w:w="0" w:type="auto"/>
        <w:tblLook w:val="04A0" w:firstRow="1" w:lastRow="0" w:firstColumn="1" w:lastColumn="0" w:noHBand="0" w:noVBand="1"/>
      </w:tblPr>
      <w:tblGrid>
        <w:gridCol w:w="4475"/>
        <w:gridCol w:w="806"/>
        <w:gridCol w:w="4064"/>
      </w:tblGrid>
      <w:tr w:rsidR="00D5624C" w:rsidRPr="00D5624C" w14:paraId="7CAD18B3" w14:textId="77777777" w:rsidTr="00D5624C">
        <w:trPr>
          <w:trHeight w:val="330"/>
        </w:trPr>
        <w:tc>
          <w:tcPr>
            <w:tcW w:w="6460" w:type="dxa"/>
            <w:hideMark/>
          </w:tcPr>
          <w:p w14:paraId="712E1E3C" w14:textId="77777777" w:rsidR="00D5624C" w:rsidRPr="00D5624C" w:rsidRDefault="00D5624C" w:rsidP="00D5624C">
            <w:pPr>
              <w:jc w:val="both"/>
              <w:rPr>
                <w:b/>
                <w:bCs/>
                <w:iCs/>
                <w:sz w:val="24"/>
                <w:szCs w:val="24"/>
              </w:rPr>
            </w:pPr>
            <w:r w:rsidRPr="00D5624C">
              <w:rPr>
                <w:b/>
                <w:bCs/>
                <w:iCs/>
                <w:sz w:val="24"/>
                <w:szCs w:val="24"/>
              </w:rPr>
              <w:t>Код и формулировка компетенции</w:t>
            </w:r>
          </w:p>
        </w:tc>
        <w:tc>
          <w:tcPr>
            <w:tcW w:w="6400" w:type="dxa"/>
            <w:gridSpan w:val="2"/>
            <w:hideMark/>
          </w:tcPr>
          <w:p w14:paraId="114AC67B" w14:textId="4A37A8B8" w:rsidR="00D5624C" w:rsidRPr="00D5624C" w:rsidRDefault="00D5624C" w:rsidP="00D5624C">
            <w:pPr>
              <w:jc w:val="both"/>
              <w:rPr>
                <w:b/>
                <w:bCs/>
                <w:iCs/>
                <w:sz w:val="24"/>
                <w:szCs w:val="24"/>
              </w:rPr>
            </w:pPr>
            <w:r>
              <w:rPr>
                <w:b/>
                <w:bCs/>
                <w:iCs/>
                <w:sz w:val="24"/>
                <w:szCs w:val="24"/>
              </w:rPr>
              <w:t>И</w:t>
            </w:r>
            <w:r w:rsidRPr="00D5624C">
              <w:rPr>
                <w:b/>
                <w:bCs/>
                <w:iCs/>
                <w:sz w:val="24"/>
                <w:szCs w:val="24"/>
              </w:rPr>
              <w:t>ндикаторы компетенций</w:t>
            </w:r>
          </w:p>
        </w:tc>
      </w:tr>
      <w:tr w:rsidR="00D5624C" w:rsidRPr="00D5624C" w14:paraId="705EE762" w14:textId="77777777" w:rsidTr="00D5624C">
        <w:trPr>
          <w:trHeight w:val="330"/>
        </w:trPr>
        <w:tc>
          <w:tcPr>
            <w:tcW w:w="6460" w:type="dxa"/>
            <w:vMerge w:val="restart"/>
            <w:hideMark/>
          </w:tcPr>
          <w:p w14:paraId="179977D3" w14:textId="77777777" w:rsidR="00D5624C" w:rsidRPr="00D5624C" w:rsidRDefault="00D5624C" w:rsidP="00D5624C">
            <w:pPr>
              <w:jc w:val="both"/>
              <w:rPr>
                <w:iCs/>
                <w:sz w:val="24"/>
                <w:szCs w:val="24"/>
              </w:rPr>
            </w:pPr>
            <w:r w:rsidRPr="00D5624C">
              <w:rPr>
                <w:iCs/>
                <w:sz w:val="24"/>
                <w:szCs w:val="24"/>
              </w:rPr>
              <w:t>ОПК-1. Способен применять знания (на промежуточном уровне) экономической теории при решении прикладных задач</w:t>
            </w:r>
          </w:p>
        </w:tc>
        <w:tc>
          <w:tcPr>
            <w:tcW w:w="680" w:type="dxa"/>
            <w:hideMark/>
          </w:tcPr>
          <w:p w14:paraId="7596A999" w14:textId="77777777" w:rsidR="00D5624C" w:rsidRPr="00D5624C" w:rsidRDefault="00D5624C" w:rsidP="00D5624C">
            <w:pPr>
              <w:jc w:val="both"/>
              <w:rPr>
                <w:iCs/>
                <w:sz w:val="24"/>
                <w:szCs w:val="24"/>
              </w:rPr>
            </w:pPr>
            <w:r w:rsidRPr="00D5624C">
              <w:rPr>
                <w:iCs/>
                <w:sz w:val="24"/>
                <w:szCs w:val="24"/>
              </w:rPr>
              <w:t xml:space="preserve">знает </w:t>
            </w:r>
          </w:p>
        </w:tc>
        <w:tc>
          <w:tcPr>
            <w:tcW w:w="5720" w:type="dxa"/>
            <w:hideMark/>
          </w:tcPr>
          <w:p w14:paraId="2FF54B85" w14:textId="77777777" w:rsidR="00D5624C" w:rsidRPr="00D5624C" w:rsidRDefault="00D5624C" w:rsidP="00D5624C">
            <w:pPr>
              <w:jc w:val="both"/>
              <w:rPr>
                <w:iCs/>
                <w:sz w:val="24"/>
                <w:szCs w:val="24"/>
              </w:rPr>
            </w:pPr>
            <w:r w:rsidRPr="00D5624C">
              <w:rPr>
                <w:iCs/>
                <w:sz w:val="24"/>
                <w:szCs w:val="24"/>
              </w:rPr>
              <w:t>Основные положения экономической теории</w:t>
            </w:r>
          </w:p>
        </w:tc>
      </w:tr>
      <w:tr w:rsidR="00D5624C" w:rsidRPr="00D5624C" w14:paraId="34F25DAF" w14:textId="77777777" w:rsidTr="00D5624C">
        <w:trPr>
          <w:trHeight w:val="645"/>
        </w:trPr>
        <w:tc>
          <w:tcPr>
            <w:tcW w:w="6460" w:type="dxa"/>
            <w:vMerge/>
            <w:hideMark/>
          </w:tcPr>
          <w:p w14:paraId="03DF920B" w14:textId="77777777" w:rsidR="00D5624C" w:rsidRPr="00D5624C" w:rsidRDefault="00D5624C" w:rsidP="00D5624C">
            <w:pPr>
              <w:jc w:val="both"/>
              <w:rPr>
                <w:iCs/>
                <w:sz w:val="24"/>
                <w:szCs w:val="24"/>
              </w:rPr>
            </w:pPr>
          </w:p>
        </w:tc>
        <w:tc>
          <w:tcPr>
            <w:tcW w:w="680" w:type="dxa"/>
            <w:hideMark/>
          </w:tcPr>
          <w:p w14:paraId="32F251CA" w14:textId="77777777" w:rsidR="00D5624C" w:rsidRPr="00D5624C" w:rsidRDefault="00D5624C" w:rsidP="00D5624C">
            <w:pPr>
              <w:jc w:val="both"/>
              <w:rPr>
                <w:iCs/>
                <w:sz w:val="24"/>
                <w:szCs w:val="24"/>
              </w:rPr>
            </w:pPr>
            <w:r w:rsidRPr="00D5624C">
              <w:rPr>
                <w:iCs/>
                <w:sz w:val="24"/>
                <w:szCs w:val="24"/>
              </w:rPr>
              <w:t xml:space="preserve">умеет </w:t>
            </w:r>
          </w:p>
        </w:tc>
        <w:tc>
          <w:tcPr>
            <w:tcW w:w="5720" w:type="dxa"/>
            <w:hideMark/>
          </w:tcPr>
          <w:p w14:paraId="15388927" w14:textId="77777777" w:rsidR="00D5624C" w:rsidRPr="00D5624C" w:rsidRDefault="00D5624C" w:rsidP="00D5624C">
            <w:pPr>
              <w:jc w:val="both"/>
              <w:rPr>
                <w:iCs/>
                <w:sz w:val="24"/>
                <w:szCs w:val="24"/>
              </w:rPr>
            </w:pPr>
            <w:r w:rsidRPr="00D5624C">
              <w:rPr>
                <w:iCs/>
                <w:sz w:val="24"/>
                <w:szCs w:val="24"/>
              </w:rPr>
              <w:t>Пользоваться основными инструментами при решении прикладных задач</w:t>
            </w:r>
          </w:p>
        </w:tc>
      </w:tr>
      <w:tr w:rsidR="00D5624C" w:rsidRPr="00D5624C" w14:paraId="390CEA9C" w14:textId="77777777" w:rsidTr="00D5624C">
        <w:trPr>
          <w:trHeight w:val="960"/>
        </w:trPr>
        <w:tc>
          <w:tcPr>
            <w:tcW w:w="6460" w:type="dxa"/>
            <w:vMerge w:val="restart"/>
            <w:hideMark/>
          </w:tcPr>
          <w:p w14:paraId="5100C51C" w14:textId="77777777" w:rsidR="00D5624C" w:rsidRPr="00D5624C" w:rsidRDefault="00D5624C" w:rsidP="00D5624C">
            <w:pPr>
              <w:jc w:val="both"/>
              <w:rPr>
                <w:iCs/>
                <w:sz w:val="24"/>
                <w:szCs w:val="24"/>
              </w:rPr>
            </w:pPr>
            <w:r w:rsidRPr="00D5624C">
              <w:rPr>
                <w:iCs/>
                <w:sz w:val="24"/>
                <w:szCs w:val="24"/>
              </w:rPr>
              <w:t>ОПК-2. Способен осуществлять сбор, обработку и статистический анализ данных, необходимых для решения поставленных экономических задач</w:t>
            </w:r>
          </w:p>
        </w:tc>
        <w:tc>
          <w:tcPr>
            <w:tcW w:w="680" w:type="dxa"/>
            <w:hideMark/>
          </w:tcPr>
          <w:p w14:paraId="2596A867" w14:textId="77777777" w:rsidR="00D5624C" w:rsidRPr="00D5624C" w:rsidRDefault="00D5624C" w:rsidP="00D5624C">
            <w:pPr>
              <w:jc w:val="both"/>
              <w:rPr>
                <w:iCs/>
                <w:sz w:val="24"/>
                <w:szCs w:val="24"/>
              </w:rPr>
            </w:pPr>
            <w:r w:rsidRPr="00D5624C">
              <w:rPr>
                <w:iCs/>
                <w:sz w:val="24"/>
                <w:szCs w:val="24"/>
              </w:rPr>
              <w:t xml:space="preserve">знает </w:t>
            </w:r>
          </w:p>
        </w:tc>
        <w:tc>
          <w:tcPr>
            <w:tcW w:w="5720" w:type="dxa"/>
            <w:hideMark/>
          </w:tcPr>
          <w:p w14:paraId="1FC73A1B" w14:textId="77777777" w:rsidR="00D5624C" w:rsidRPr="00D5624C" w:rsidRDefault="00D5624C" w:rsidP="00D5624C">
            <w:pPr>
              <w:jc w:val="both"/>
              <w:rPr>
                <w:iCs/>
                <w:sz w:val="24"/>
                <w:szCs w:val="24"/>
              </w:rPr>
            </w:pPr>
            <w:r w:rsidRPr="00D5624C">
              <w:rPr>
                <w:iCs/>
                <w:sz w:val="24"/>
                <w:szCs w:val="24"/>
              </w:rPr>
              <w:t>Основные источники данных, характеризующих финансовое положение организации, результаты деятельности и динамику их изменений</w:t>
            </w:r>
          </w:p>
        </w:tc>
      </w:tr>
      <w:tr w:rsidR="00D5624C" w:rsidRPr="00D5624C" w14:paraId="41FBE504" w14:textId="77777777" w:rsidTr="00D5624C">
        <w:trPr>
          <w:trHeight w:val="960"/>
        </w:trPr>
        <w:tc>
          <w:tcPr>
            <w:tcW w:w="6460" w:type="dxa"/>
            <w:vMerge/>
            <w:hideMark/>
          </w:tcPr>
          <w:p w14:paraId="3F91437B" w14:textId="77777777" w:rsidR="00D5624C" w:rsidRPr="00D5624C" w:rsidRDefault="00D5624C" w:rsidP="00D5624C">
            <w:pPr>
              <w:jc w:val="both"/>
              <w:rPr>
                <w:iCs/>
                <w:sz w:val="24"/>
                <w:szCs w:val="24"/>
              </w:rPr>
            </w:pPr>
          </w:p>
        </w:tc>
        <w:tc>
          <w:tcPr>
            <w:tcW w:w="680" w:type="dxa"/>
            <w:hideMark/>
          </w:tcPr>
          <w:p w14:paraId="42D6933C" w14:textId="77777777" w:rsidR="00D5624C" w:rsidRPr="00D5624C" w:rsidRDefault="00D5624C" w:rsidP="00D5624C">
            <w:pPr>
              <w:jc w:val="both"/>
              <w:rPr>
                <w:iCs/>
                <w:sz w:val="24"/>
                <w:szCs w:val="24"/>
              </w:rPr>
            </w:pPr>
            <w:r w:rsidRPr="00D5624C">
              <w:rPr>
                <w:iCs/>
                <w:sz w:val="24"/>
                <w:szCs w:val="24"/>
              </w:rPr>
              <w:t xml:space="preserve">умеет </w:t>
            </w:r>
          </w:p>
        </w:tc>
        <w:tc>
          <w:tcPr>
            <w:tcW w:w="5720" w:type="dxa"/>
            <w:hideMark/>
          </w:tcPr>
          <w:p w14:paraId="3CDB3E90" w14:textId="77777777" w:rsidR="00D5624C" w:rsidRPr="00D5624C" w:rsidRDefault="00D5624C" w:rsidP="00D5624C">
            <w:pPr>
              <w:jc w:val="both"/>
              <w:rPr>
                <w:iCs/>
                <w:sz w:val="24"/>
                <w:szCs w:val="24"/>
              </w:rPr>
            </w:pPr>
            <w:r w:rsidRPr="00D5624C">
              <w:rPr>
                <w:iCs/>
                <w:sz w:val="24"/>
                <w:szCs w:val="24"/>
              </w:rPr>
              <w:t>Определять необходимость расчета того или иного показателя, характеризующего состояние бизнес-процессов компании</w:t>
            </w:r>
          </w:p>
        </w:tc>
      </w:tr>
      <w:tr w:rsidR="00D5624C" w:rsidRPr="00D5624C" w14:paraId="63BB42DF" w14:textId="77777777" w:rsidTr="00D5624C">
        <w:trPr>
          <w:trHeight w:val="645"/>
        </w:trPr>
        <w:tc>
          <w:tcPr>
            <w:tcW w:w="6460" w:type="dxa"/>
            <w:vMerge w:val="restart"/>
            <w:hideMark/>
          </w:tcPr>
          <w:p w14:paraId="778DA7F6" w14:textId="77777777" w:rsidR="00D5624C" w:rsidRPr="00D5624C" w:rsidRDefault="00D5624C" w:rsidP="00D5624C">
            <w:pPr>
              <w:jc w:val="both"/>
              <w:rPr>
                <w:iCs/>
                <w:sz w:val="24"/>
                <w:szCs w:val="24"/>
              </w:rPr>
            </w:pPr>
            <w:r w:rsidRPr="00D5624C">
              <w:rPr>
                <w:iCs/>
                <w:sz w:val="24"/>
                <w:szCs w:val="24"/>
              </w:rPr>
              <w:t>ОПК-3. Способен анализировать и содержательно объяснять природу экономических процессов на микро- и макроуровне</w:t>
            </w:r>
          </w:p>
        </w:tc>
        <w:tc>
          <w:tcPr>
            <w:tcW w:w="680" w:type="dxa"/>
            <w:hideMark/>
          </w:tcPr>
          <w:p w14:paraId="10717C96" w14:textId="77777777" w:rsidR="00D5624C" w:rsidRPr="00D5624C" w:rsidRDefault="00D5624C" w:rsidP="00D5624C">
            <w:pPr>
              <w:jc w:val="both"/>
              <w:rPr>
                <w:iCs/>
                <w:sz w:val="24"/>
                <w:szCs w:val="24"/>
              </w:rPr>
            </w:pPr>
            <w:r w:rsidRPr="00D5624C">
              <w:rPr>
                <w:iCs/>
                <w:sz w:val="24"/>
                <w:szCs w:val="24"/>
              </w:rPr>
              <w:t xml:space="preserve">знает </w:t>
            </w:r>
          </w:p>
        </w:tc>
        <w:tc>
          <w:tcPr>
            <w:tcW w:w="5720" w:type="dxa"/>
            <w:hideMark/>
          </w:tcPr>
          <w:p w14:paraId="6CC52F7A" w14:textId="6864741D" w:rsidR="00D5624C" w:rsidRPr="00D5624C" w:rsidRDefault="00D5624C" w:rsidP="00D5624C">
            <w:pPr>
              <w:jc w:val="both"/>
              <w:rPr>
                <w:iCs/>
                <w:sz w:val="24"/>
                <w:szCs w:val="24"/>
              </w:rPr>
            </w:pPr>
            <w:r w:rsidRPr="00D5624C">
              <w:rPr>
                <w:iCs/>
                <w:sz w:val="24"/>
                <w:szCs w:val="24"/>
              </w:rPr>
              <w:t>Основные статистические методы обработки экономических данных</w:t>
            </w:r>
          </w:p>
        </w:tc>
      </w:tr>
      <w:tr w:rsidR="00D5624C" w:rsidRPr="00D5624C" w14:paraId="33C0C91A" w14:textId="77777777" w:rsidTr="00D5624C">
        <w:trPr>
          <w:trHeight w:val="960"/>
        </w:trPr>
        <w:tc>
          <w:tcPr>
            <w:tcW w:w="6460" w:type="dxa"/>
            <w:vMerge/>
            <w:hideMark/>
          </w:tcPr>
          <w:p w14:paraId="2201400D" w14:textId="77777777" w:rsidR="00D5624C" w:rsidRPr="00D5624C" w:rsidRDefault="00D5624C" w:rsidP="00D5624C">
            <w:pPr>
              <w:jc w:val="both"/>
              <w:rPr>
                <w:iCs/>
                <w:sz w:val="24"/>
                <w:szCs w:val="24"/>
              </w:rPr>
            </w:pPr>
          </w:p>
        </w:tc>
        <w:tc>
          <w:tcPr>
            <w:tcW w:w="680" w:type="dxa"/>
            <w:hideMark/>
          </w:tcPr>
          <w:p w14:paraId="250300CD" w14:textId="77777777" w:rsidR="00D5624C" w:rsidRPr="00D5624C" w:rsidRDefault="00D5624C" w:rsidP="00D5624C">
            <w:pPr>
              <w:jc w:val="both"/>
              <w:rPr>
                <w:iCs/>
                <w:sz w:val="24"/>
                <w:szCs w:val="24"/>
              </w:rPr>
            </w:pPr>
            <w:r w:rsidRPr="00D5624C">
              <w:rPr>
                <w:iCs/>
                <w:sz w:val="24"/>
                <w:szCs w:val="24"/>
              </w:rPr>
              <w:t xml:space="preserve">умеет </w:t>
            </w:r>
          </w:p>
        </w:tc>
        <w:tc>
          <w:tcPr>
            <w:tcW w:w="5720" w:type="dxa"/>
            <w:hideMark/>
          </w:tcPr>
          <w:p w14:paraId="7F427649" w14:textId="77777777" w:rsidR="00D5624C" w:rsidRPr="00D5624C" w:rsidRDefault="00D5624C" w:rsidP="00D5624C">
            <w:pPr>
              <w:jc w:val="both"/>
              <w:rPr>
                <w:iCs/>
                <w:sz w:val="24"/>
                <w:szCs w:val="24"/>
              </w:rPr>
            </w:pPr>
            <w:r w:rsidRPr="00D5624C">
              <w:rPr>
                <w:iCs/>
                <w:sz w:val="24"/>
                <w:szCs w:val="24"/>
              </w:rPr>
              <w:t>Подбирать перечень показателей для характеристики и анализа экономической ситуации в соответствии с поставленной задачей</w:t>
            </w:r>
          </w:p>
        </w:tc>
      </w:tr>
      <w:tr w:rsidR="00D5624C" w:rsidRPr="00D5624C" w14:paraId="0E6A6A10" w14:textId="77777777" w:rsidTr="00D5624C">
        <w:trPr>
          <w:trHeight w:val="645"/>
        </w:trPr>
        <w:tc>
          <w:tcPr>
            <w:tcW w:w="6460" w:type="dxa"/>
            <w:vMerge w:val="restart"/>
            <w:hideMark/>
          </w:tcPr>
          <w:p w14:paraId="05EFCA95" w14:textId="77777777" w:rsidR="00D5624C" w:rsidRPr="00D5624C" w:rsidRDefault="00D5624C" w:rsidP="00D5624C">
            <w:pPr>
              <w:jc w:val="both"/>
              <w:rPr>
                <w:iCs/>
                <w:sz w:val="24"/>
                <w:szCs w:val="24"/>
              </w:rPr>
            </w:pPr>
            <w:r w:rsidRPr="00D5624C">
              <w:rPr>
                <w:iCs/>
                <w:sz w:val="24"/>
                <w:szCs w:val="24"/>
              </w:rPr>
              <w:t>ОПК-4. Способен предлагать экономически и финансово обоснованные организационно-управленческие решения в профессиональной деятельности</w:t>
            </w:r>
          </w:p>
        </w:tc>
        <w:tc>
          <w:tcPr>
            <w:tcW w:w="680" w:type="dxa"/>
            <w:hideMark/>
          </w:tcPr>
          <w:p w14:paraId="5B3B6B54" w14:textId="77777777" w:rsidR="00D5624C" w:rsidRPr="00D5624C" w:rsidRDefault="00D5624C" w:rsidP="00D5624C">
            <w:pPr>
              <w:jc w:val="both"/>
              <w:rPr>
                <w:iCs/>
                <w:sz w:val="24"/>
                <w:szCs w:val="24"/>
              </w:rPr>
            </w:pPr>
            <w:r w:rsidRPr="00D5624C">
              <w:rPr>
                <w:iCs/>
                <w:sz w:val="24"/>
                <w:szCs w:val="24"/>
              </w:rPr>
              <w:t xml:space="preserve">знает </w:t>
            </w:r>
          </w:p>
        </w:tc>
        <w:tc>
          <w:tcPr>
            <w:tcW w:w="5720" w:type="dxa"/>
            <w:hideMark/>
          </w:tcPr>
          <w:p w14:paraId="11914E02" w14:textId="77777777" w:rsidR="00D5624C" w:rsidRPr="00D5624C" w:rsidRDefault="00D5624C" w:rsidP="00D5624C">
            <w:pPr>
              <w:jc w:val="both"/>
              <w:rPr>
                <w:iCs/>
                <w:sz w:val="24"/>
                <w:szCs w:val="24"/>
              </w:rPr>
            </w:pPr>
            <w:r w:rsidRPr="00D5624C">
              <w:rPr>
                <w:iCs/>
                <w:sz w:val="24"/>
                <w:szCs w:val="24"/>
              </w:rPr>
              <w:t>Основные методики и правила расчёта экономических показатели</w:t>
            </w:r>
          </w:p>
        </w:tc>
      </w:tr>
      <w:tr w:rsidR="00D5624C" w:rsidRPr="00D5624C" w14:paraId="4AD28BEF" w14:textId="77777777" w:rsidTr="00D5624C">
        <w:trPr>
          <w:trHeight w:val="1275"/>
        </w:trPr>
        <w:tc>
          <w:tcPr>
            <w:tcW w:w="6460" w:type="dxa"/>
            <w:vMerge/>
            <w:hideMark/>
          </w:tcPr>
          <w:p w14:paraId="2373984B" w14:textId="77777777" w:rsidR="00D5624C" w:rsidRPr="00D5624C" w:rsidRDefault="00D5624C" w:rsidP="00D5624C">
            <w:pPr>
              <w:jc w:val="both"/>
              <w:rPr>
                <w:iCs/>
                <w:sz w:val="24"/>
                <w:szCs w:val="24"/>
              </w:rPr>
            </w:pPr>
          </w:p>
        </w:tc>
        <w:tc>
          <w:tcPr>
            <w:tcW w:w="680" w:type="dxa"/>
            <w:hideMark/>
          </w:tcPr>
          <w:p w14:paraId="24A63CBB" w14:textId="77777777" w:rsidR="00D5624C" w:rsidRPr="00D5624C" w:rsidRDefault="00D5624C" w:rsidP="00D5624C">
            <w:pPr>
              <w:jc w:val="both"/>
              <w:rPr>
                <w:iCs/>
                <w:sz w:val="24"/>
                <w:szCs w:val="24"/>
              </w:rPr>
            </w:pPr>
            <w:r w:rsidRPr="00D5624C">
              <w:rPr>
                <w:iCs/>
                <w:sz w:val="24"/>
                <w:szCs w:val="24"/>
              </w:rPr>
              <w:t xml:space="preserve">умеет </w:t>
            </w:r>
          </w:p>
        </w:tc>
        <w:tc>
          <w:tcPr>
            <w:tcW w:w="5720" w:type="dxa"/>
            <w:hideMark/>
          </w:tcPr>
          <w:p w14:paraId="1874905A" w14:textId="77777777" w:rsidR="00D5624C" w:rsidRPr="00D5624C" w:rsidRDefault="00D5624C" w:rsidP="00D5624C">
            <w:pPr>
              <w:jc w:val="both"/>
              <w:rPr>
                <w:iCs/>
                <w:sz w:val="24"/>
                <w:szCs w:val="24"/>
              </w:rPr>
            </w:pPr>
            <w:r w:rsidRPr="00D5624C">
              <w:rPr>
                <w:iCs/>
                <w:sz w:val="24"/>
                <w:szCs w:val="24"/>
              </w:rPr>
              <w:t>Критически оценивать, отбирать, обобщать и использовать информацию из различных источников и вырабатывать на ее основе управленческие решения</w:t>
            </w:r>
          </w:p>
        </w:tc>
      </w:tr>
      <w:tr w:rsidR="00D5624C" w:rsidRPr="00D5624C" w14:paraId="33E4BB8E" w14:textId="77777777" w:rsidTr="00D5624C">
        <w:trPr>
          <w:trHeight w:val="960"/>
        </w:trPr>
        <w:tc>
          <w:tcPr>
            <w:tcW w:w="6460" w:type="dxa"/>
            <w:vMerge w:val="restart"/>
            <w:hideMark/>
          </w:tcPr>
          <w:p w14:paraId="0A4F355B" w14:textId="77777777" w:rsidR="00D5624C" w:rsidRPr="00D5624C" w:rsidRDefault="00D5624C" w:rsidP="00D5624C">
            <w:pPr>
              <w:jc w:val="both"/>
              <w:rPr>
                <w:iCs/>
                <w:sz w:val="24"/>
                <w:szCs w:val="24"/>
              </w:rPr>
            </w:pPr>
            <w:r w:rsidRPr="00D5624C">
              <w:rPr>
                <w:iCs/>
                <w:sz w:val="24"/>
                <w:szCs w:val="24"/>
              </w:rPr>
              <w:t>ОПК-5. Способен использовать современные информационные технологии и программные средства при решении профессиональных задач</w:t>
            </w:r>
          </w:p>
        </w:tc>
        <w:tc>
          <w:tcPr>
            <w:tcW w:w="680" w:type="dxa"/>
            <w:hideMark/>
          </w:tcPr>
          <w:p w14:paraId="1BBE9C42" w14:textId="77777777" w:rsidR="00D5624C" w:rsidRPr="00D5624C" w:rsidRDefault="00D5624C" w:rsidP="00D5624C">
            <w:pPr>
              <w:jc w:val="both"/>
              <w:rPr>
                <w:iCs/>
                <w:sz w:val="24"/>
                <w:szCs w:val="24"/>
              </w:rPr>
            </w:pPr>
            <w:r w:rsidRPr="00D5624C">
              <w:rPr>
                <w:iCs/>
                <w:sz w:val="24"/>
                <w:szCs w:val="24"/>
              </w:rPr>
              <w:t xml:space="preserve">знает </w:t>
            </w:r>
          </w:p>
        </w:tc>
        <w:tc>
          <w:tcPr>
            <w:tcW w:w="5720" w:type="dxa"/>
            <w:hideMark/>
          </w:tcPr>
          <w:p w14:paraId="7A7D4C4A" w14:textId="77777777" w:rsidR="00D5624C" w:rsidRPr="00D5624C" w:rsidRDefault="00D5624C" w:rsidP="00D5624C">
            <w:pPr>
              <w:jc w:val="both"/>
              <w:rPr>
                <w:iCs/>
                <w:sz w:val="24"/>
                <w:szCs w:val="24"/>
              </w:rPr>
            </w:pPr>
            <w:r w:rsidRPr="00D5624C">
              <w:rPr>
                <w:iCs/>
                <w:sz w:val="24"/>
                <w:szCs w:val="24"/>
              </w:rPr>
              <w:t>Возможности современных технических средств и информационных технологий в части их применения для управления командной работой</w:t>
            </w:r>
          </w:p>
        </w:tc>
      </w:tr>
      <w:tr w:rsidR="00D5624C" w:rsidRPr="00D5624C" w14:paraId="6CD76E5A" w14:textId="77777777" w:rsidTr="00D5624C">
        <w:trPr>
          <w:trHeight w:val="960"/>
        </w:trPr>
        <w:tc>
          <w:tcPr>
            <w:tcW w:w="6460" w:type="dxa"/>
            <w:vMerge/>
            <w:hideMark/>
          </w:tcPr>
          <w:p w14:paraId="68FBF60C" w14:textId="77777777" w:rsidR="00D5624C" w:rsidRPr="00D5624C" w:rsidRDefault="00D5624C" w:rsidP="00D5624C">
            <w:pPr>
              <w:jc w:val="both"/>
              <w:rPr>
                <w:iCs/>
                <w:sz w:val="24"/>
                <w:szCs w:val="24"/>
              </w:rPr>
            </w:pPr>
          </w:p>
        </w:tc>
        <w:tc>
          <w:tcPr>
            <w:tcW w:w="680" w:type="dxa"/>
            <w:hideMark/>
          </w:tcPr>
          <w:p w14:paraId="251B24CB" w14:textId="77777777" w:rsidR="00D5624C" w:rsidRPr="00D5624C" w:rsidRDefault="00D5624C" w:rsidP="00D5624C">
            <w:pPr>
              <w:jc w:val="both"/>
              <w:rPr>
                <w:iCs/>
                <w:sz w:val="24"/>
                <w:szCs w:val="24"/>
              </w:rPr>
            </w:pPr>
            <w:r w:rsidRPr="00D5624C">
              <w:rPr>
                <w:iCs/>
                <w:sz w:val="24"/>
                <w:szCs w:val="24"/>
              </w:rPr>
              <w:t xml:space="preserve">умеет </w:t>
            </w:r>
          </w:p>
        </w:tc>
        <w:tc>
          <w:tcPr>
            <w:tcW w:w="5720" w:type="dxa"/>
            <w:hideMark/>
          </w:tcPr>
          <w:p w14:paraId="1D5F51F2" w14:textId="77777777" w:rsidR="00D5624C" w:rsidRPr="00D5624C" w:rsidRDefault="00D5624C" w:rsidP="00D5624C">
            <w:pPr>
              <w:jc w:val="both"/>
              <w:rPr>
                <w:iCs/>
                <w:sz w:val="24"/>
                <w:szCs w:val="24"/>
              </w:rPr>
            </w:pPr>
            <w:r w:rsidRPr="00D5624C">
              <w:rPr>
                <w:iCs/>
                <w:sz w:val="24"/>
                <w:szCs w:val="24"/>
              </w:rPr>
              <w:t>Выстраивать коммуникации внутри команды и с внешней средой с использованием современных технологий</w:t>
            </w:r>
          </w:p>
        </w:tc>
      </w:tr>
    </w:tbl>
    <w:p w14:paraId="31E166E6" w14:textId="77777777" w:rsidR="00E45D77" w:rsidRPr="00997D6C" w:rsidRDefault="00E45D77" w:rsidP="00E45D77">
      <w:pPr>
        <w:spacing w:line="360" w:lineRule="auto"/>
        <w:ind w:firstLine="567"/>
        <w:jc w:val="both"/>
        <w:rPr>
          <w:i/>
          <w:sz w:val="28"/>
          <w:szCs w:val="28"/>
        </w:rPr>
      </w:pPr>
    </w:p>
    <w:p w14:paraId="28C0B2F6" w14:textId="66330F17" w:rsidR="00D5624C" w:rsidRDefault="00D5624C" w:rsidP="00D5624C">
      <w:pPr>
        <w:spacing w:line="360" w:lineRule="auto"/>
        <w:ind w:firstLine="567"/>
        <w:jc w:val="both"/>
        <w:rPr>
          <w:rFonts w:ascii="Arial" w:hAnsi="Arial" w:cs="Arial"/>
          <w:color w:val="666666"/>
          <w:shd w:val="clear" w:color="auto" w:fill="F7F7F7"/>
        </w:rPr>
      </w:pPr>
      <w:r w:rsidRPr="002C35EA">
        <w:rPr>
          <w:rFonts w:eastAsia="Batang"/>
          <w:sz w:val="28"/>
          <w:szCs w:val="28"/>
        </w:rPr>
        <w:t>Для формирования вышеуказанных компетенций в рамках дисциплины «</w:t>
      </w:r>
      <w:r>
        <w:rPr>
          <w:rFonts w:eastAsia="Batang"/>
          <w:sz w:val="28"/>
          <w:szCs w:val="28"/>
        </w:rPr>
        <w:t>Симулятор</w:t>
      </w:r>
      <w:r w:rsidRPr="002C35EA">
        <w:rPr>
          <w:rFonts w:eastAsia="Batang"/>
          <w:sz w:val="28"/>
          <w:szCs w:val="28"/>
        </w:rPr>
        <w:t xml:space="preserve">» применяются следующие методы активного обучения: </w:t>
      </w:r>
      <w:r w:rsidRPr="004B047D">
        <w:rPr>
          <w:rFonts w:eastAsia="Batang"/>
          <w:sz w:val="28"/>
          <w:szCs w:val="28"/>
        </w:rPr>
        <w:t xml:space="preserve">пошаговая онлайн бизнес-симуляция с </w:t>
      </w:r>
      <w:r>
        <w:rPr>
          <w:rFonts w:eastAsia="Batang"/>
          <w:sz w:val="28"/>
          <w:szCs w:val="28"/>
        </w:rPr>
        <w:t xml:space="preserve">определенной </w:t>
      </w:r>
      <w:r w:rsidRPr="004B047D">
        <w:rPr>
          <w:rFonts w:eastAsia="Batang"/>
          <w:sz w:val="28"/>
          <w:szCs w:val="28"/>
        </w:rPr>
        <w:t xml:space="preserve">частотой хода, доступная </w:t>
      </w:r>
      <w:r>
        <w:rPr>
          <w:rFonts w:eastAsia="Batang"/>
          <w:sz w:val="28"/>
          <w:szCs w:val="28"/>
        </w:rPr>
        <w:t>на</w:t>
      </w:r>
      <w:r w:rsidR="000A7172">
        <w:rPr>
          <w:rFonts w:eastAsia="Batang"/>
          <w:sz w:val="28"/>
          <w:szCs w:val="28"/>
        </w:rPr>
        <w:t xml:space="preserve"> любом устройстве, где возможно использовать веб-браузер и имеется доступ к сети интернет</w:t>
      </w:r>
      <w:r w:rsidRPr="004B047D">
        <w:rPr>
          <w:rFonts w:eastAsia="Batang"/>
          <w:sz w:val="28"/>
          <w:szCs w:val="28"/>
        </w:rPr>
        <w:t>.</w:t>
      </w:r>
      <w:r>
        <w:rPr>
          <w:rFonts w:ascii="Arial" w:hAnsi="Arial" w:cs="Arial"/>
          <w:color w:val="666666"/>
          <w:shd w:val="clear" w:color="auto" w:fill="F7F7F7"/>
        </w:rPr>
        <w:t> </w:t>
      </w:r>
    </w:p>
    <w:p w14:paraId="71743E98" w14:textId="77777777" w:rsidR="00DD22E1" w:rsidRPr="00997D6C" w:rsidRDefault="00DD22E1" w:rsidP="00DD22E1">
      <w:pPr>
        <w:pStyle w:val="af3"/>
        <w:tabs>
          <w:tab w:val="left" w:pos="708"/>
        </w:tabs>
        <w:suppressAutoHyphens/>
        <w:spacing w:line="360" w:lineRule="auto"/>
        <w:jc w:val="both"/>
      </w:pPr>
    </w:p>
    <w:p w14:paraId="1392378C" w14:textId="77777777" w:rsidR="00DD22E1" w:rsidRPr="00997D6C" w:rsidRDefault="00DD22E1" w:rsidP="00DD22E1">
      <w:pPr>
        <w:pStyle w:val="af3"/>
        <w:tabs>
          <w:tab w:val="left" w:pos="708"/>
        </w:tabs>
        <w:suppressAutoHyphens/>
        <w:spacing w:line="360" w:lineRule="auto"/>
        <w:jc w:val="both"/>
      </w:pPr>
    </w:p>
    <w:p w14:paraId="6B699FBE" w14:textId="77777777" w:rsidR="00DD22E1" w:rsidRPr="00997D6C" w:rsidRDefault="00DD22E1" w:rsidP="00DD22E1">
      <w:pPr>
        <w:pStyle w:val="af3"/>
        <w:tabs>
          <w:tab w:val="left" w:pos="708"/>
        </w:tabs>
        <w:suppressAutoHyphens/>
        <w:spacing w:line="360" w:lineRule="auto"/>
        <w:jc w:val="both"/>
      </w:pPr>
    </w:p>
    <w:p w14:paraId="4E222A78" w14:textId="77777777" w:rsidR="00DD22E1" w:rsidRPr="00997D6C" w:rsidRDefault="00DD22E1" w:rsidP="00DD22E1">
      <w:pPr>
        <w:pStyle w:val="af3"/>
        <w:tabs>
          <w:tab w:val="left" w:pos="708"/>
        </w:tabs>
        <w:suppressAutoHyphens/>
        <w:spacing w:line="360" w:lineRule="auto"/>
        <w:jc w:val="both"/>
      </w:pPr>
    </w:p>
    <w:p w14:paraId="0FC40D8C" w14:textId="22F44E4B" w:rsidR="00DD22E1" w:rsidRPr="00997D6C" w:rsidRDefault="00DD22E1" w:rsidP="00286518">
      <w:pPr>
        <w:tabs>
          <w:tab w:val="left" w:pos="284"/>
        </w:tabs>
        <w:suppressAutoHyphens/>
        <w:ind w:left="360"/>
        <w:jc w:val="center"/>
        <w:rPr>
          <w:b/>
          <w:caps/>
          <w:sz w:val="28"/>
          <w:szCs w:val="28"/>
        </w:rPr>
      </w:pPr>
      <w:r w:rsidRPr="00997D6C">
        <w:br w:type="page"/>
      </w:r>
      <w:r w:rsidR="00286518" w:rsidRPr="00997D6C">
        <w:rPr>
          <w:b/>
          <w:caps/>
          <w:sz w:val="28"/>
          <w:szCs w:val="28"/>
          <w:lang w:val="en-US"/>
        </w:rPr>
        <w:lastRenderedPageBreak/>
        <w:t>I</w:t>
      </w:r>
      <w:r w:rsidR="00286518" w:rsidRPr="00997D6C">
        <w:rPr>
          <w:b/>
          <w:caps/>
          <w:sz w:val="28"/>
          <w:szCs w:val="28"/>
        </w:rPr>
        <w:t>. Ц</w:t>
      </w:r>
      <w:r w:rsidRPr="00997D6C">
        <w:rPr>
          <w:b/>
          <w:caps/>
          <w:sz w:val="28"/>
          <w:szCs w:val="28"/>
        </w:rPr>
        <w:t>ели и задачи освоения дисциплины:</w:t>
      </w:r>
    </w:p>
    <w:p w14:paraId="4BB6809A" w14:textId="77777777" w:rsidR="00152FCD" w:rsidRPr="00997D6C" w:rsidRDefault="00152FCD" w:rsidP="00152FCD">
      <w:pPr>
        <w:spacing w:line="360" w:lineRule="auto"/>
        <w:ind w:firstLine="567"/>
        <w:jc w:val="both"/>
        <w:rPr>
          <w:b/>
          <w:sz w:val="28"/>
          <w:szCs w:val="28"/>
        </w:rPr>
      </w:pPr>
    </w:p>
    <w:p w14:paraId="55EB0ABA" w14:textId="77777777" w:rsidR="00152FCD" w:rsidRPr="00A81C96" w:rsidRDefault="00152FCD" w:rsidP="00152FCD">
      <w:pPr>
        <w:spacing w:line="360" w:lineRule="auto"/>
        <w:ind w:firstLine="567"/>
        <w:jc w:val="both"/>
        <w:rPr>
          <w:sz w:val="28"/>
          <w:szCs w:val="28"/>
        </w:rPr>
      </w:pPr>
      <w:r w:rsidRPr="00A81C96">
        <w:rPr>
          <w:b/>
          <w:sz w:val="28"/>
          <w:szCs w:val="28"/>
        </w:rPr>
        <w:t xml:space="preserve">Цель – </w:t>
      </w:r>
      <w:r w:rsidRPr="00A81C96">
        <w:rPr>
          <w:sz w:val="28"/>
          <w:szCs w:val="28"/>
        </w:rPr>
        <w:t>формирование у студентов компетенций в области экономико-статистического изучения различных социально-экономических процессов на макроуровне на основе познания конкретных статистических методов и методик расчета экономических показателей.</w:t>
      </w:r>
    </w:p>
    <w:p w14:paraId="3507568A" w14:textId="77777777" w:rsidR="00152FCD" w:rsidRPr="00A81C96" w:rsidRDefault="00152FCD" w:rsidP="00152FCD">
      <w:pPr>
        <w:suppressAutoHyphens/>
        <w:spacing w:line="360" w:lineRule="auto"/>
        <w:ind w:firstLine="567"/>
        <w:jc w:val="both"/>
        <w:rPr>
          <w:b/>
          <w:sz w:val="28"/>
          <w:szCs w:val="28"/>
        </w:rPr>
      </w:pPr>
      <w:r w:rsidRPr="00A81C96">
        <w:rPr>
          <w:b/>
          <w:sz w:val="28"/>
          <w:szCs w:val="28"/>
        </w:rPr>
        <w:t>Задачи:</w:t>
      </w:r>
    </w:p>
    <w:p w14:paraId="758FC538" w14:textId="77777777" w:rsidR="00152FCD" w:rsidRPr="00A81C96" w:rsidRDefault="00152FCD" w:rsidP="00C4768D">
      <w:pPr>
        <w:pStyle w:val="ac"/>
        <w:numPr>
          <w:ilvl w:val="0"/>
          <w:numId w:val="11"/>
        </w:numPr>
        <w:tabs>
          <w:tab w:val="left" w:pos="993"/>
        </w:tabs>
        <w:suppressAutoHyphens w:val="0"/>
        <w:spacing w:after="0" w:line="360" w:lineRule="auto"/>
        <w:ind w:left="0" w:firstLine="567"/>
        <w:jc w:val="both"/>
        <w:rPr>
          <w:rFonts w:ascii="Times New Roman" w:hAnsi="Times New Roman" w:cs="Times New Roman"/>
          <w:sz w:val="28"/>
          <w:szCs w:val="28"/>
        </w:rPr>
      </w:pPr>
      <w:r w:rsidRPr="00A81C96">
        <w:rPr>
          <w:rFonts w:ascii="Times New Roman" w:hAnsi="Times New Roman" w:cs="Times New Roman"/>
          <w:sz w:val="28"/>
          <w:szCs w:val="28"/>
        </w:rPr>
        <w:t>сформировать понятийный аппарат международной статистики;</w:t>
      </w:r>
    </w:p>
    <w:p w14:paraId="278DF46D" w14:textId="77777777" w:rsidR="00152FCD" w:rsidRPr="00A81C96" w:rsidRDefault="00152FCD" w:rsidP="00C4768D">
      <w:pPr>
        <w:pStyle w:val="ac"/>
        <w:numPr>
          <w:ilvl w:val="0"/>
          <w:numId w:val="11"/>
        </w:numPr>
        <w:tabs>
          <w:tab w:val="left" w:pos="993"/>
        </w:tabs>
        <w:suppressAutoHyphens w:val="0"/>
        <w:spacing w:after="0" w:line="360" w:lineRule="auto"/>
        <w:ind w:left="0" w:firstLine="567"/>
        <w:jc w:val="both"/>
        <w:rPr>
          <w:rFonts w:ascii="Times New Roman" w:hAnsi="Times New Roman" w:cs="Times New Roman"/>
          <w:sz w:val="28"/>
          <w:szCs w:val="28"/>
        </w:rPr>
      </w:pPr>
      <w:r w:rsidRPr="00A81C96">
        <w:rPr>
          <w:rFonts w:ascii="Times New Roman" w:hAnsi="Times New Roman" w:cs="Times New Roman"/>
          <w:sz w:val="28"/>
          <w:szCs w:val="28"/>
        </w:rPr>
        <w:t>изучить основные показатели социальной статистики в страновом аспекте;</w:t>
      </w:r>
    </w:p>
    <w:p w14:paraId="0BE6AF79" w14:textId="77777777" w:rsidR="00152FCD" w:rsidRPr="00A81C96" w:rsidRDefault="00152FCD" w:rsidP="00C4768D">
      <w:pPr>
        <w:pStyle w:val="ac"/>
        <w:numPr>
          <w:ilvl w:val="0"/>
          <w:numId w:val="11"/>
        </w:numPr>
        <w:tabs>
          <w:tab w:val="left" w:pos="993"/>
        </w:tabs>
        <w:suppressAutoHyphens w:val="0"/>
        <w:spacing w:after="0" w:line="360" w:lineRule="auto"/>
        <w:ind w:left="0" w:firstLine="567"/>
        <w:jc w:val="both"/>
        <w:rPr>
          <w:rFonts w:ascii="Times New Roman" w:hAnsi="Times New Roman" w:cs="Times New Roman"/>
          <w:sz w:val="28"/>
          <w:szCs w:val="28"/>
        </w:rPr>
      </w:pPr>
      <w:r w:rsidRPr="00A81C96">
        <w:rPr>
          <w:rFonts w:ascii="Times New Roman" w:hAnsi="Times New Roman" w:cs="Times New Roman"/>
          <w:sz w:val="28"/>
          <w:szCs w:val="28"/>
        </w:rPr>
        <w:t>знать источники данных отечественной и зарубежной статистики о социально-экономических процессах и явлениях;</w:t>
      </w:r>
    </w:p>
    <w:p w14:paraId="2BE67F70" w14:textId="77777777" w:rsidR="00152FCD" w:rsidRPr="00A81C96" w:rsidRDefault="00152FCD" w:rsidP="00C4768D">
      <w:pPr>
        <w:pStyle w:val="ac"/>
        <w:numPr>
          <w:ilvl w:val="0"/>
          <w:numId w:val="11"/>
        </w:numPr>
        <w:tabs>
          <w:tab w:val="left" w:pos="993"/>
        </w:tabs>
        <w:suppressAutoHyphens w:val="0"/>
        <w:spacing w:after="0" w:line="360" w:lineRule="auto"/>
        <w:ind w:left="0" w:firstLine="567"/>
        <w:jc w:val="both"/>
        <w:rPr>
          <w:rFonts w:ascii="Times New Roman" w:hAnsi="Times New Roman" w:cs="Times New Roman"/>
          <w:sz w:val="28"/>
          <w:szCs w:val="28"/>
        </w:rPr>
      </w:pPr>
      <w:r w:rsidRPr="00A81C96">
        <w:rPr>
          <w:rFonts w:ascii="Times New Roman" w:hAnsi="Times New Roman" w:cs="Times New Roman"/>
          <w:sz w:val="28"/>
          <w:szCs w:val="28"/>
        </w:rPr>
        <w:t>знать инструментальные средства для обработки экономических данных в соответствии с поставленной задачей;</w:t>
      </w:r>
    </w:p>
    <w:p w14:paraId="44B3B44B" w14:textId="77777777" w:rsidR="00152FCD" w:rsidRPr="00A81C96" w:rsidRDefault="00152FCD" w:rsidP="00C4768D">
      <w:pPr>
        <w:pStyle w:val="ac"/>
        <w:numPr>
          <w:ilvl w:val="0"/>
          <w:numId w:val="11"/>
        </w:numPr>
        <w:tabs>
          <w:tab w:val="left" w:pos="993"/>
        </w:tabs>
        <w:suppressAutoHyphens w:val="0"/>
        <w:spacing w:after="0" w:line="360" w:lineRule="auto"/>
        <w:ind w:left="0" w:firstLine="567"/>
        <w:jc w:val="both"/>
        <w:rPr>
          <w:rFonts w:ascii="Times New Roman" w:hAnsi="Times New Roman" w:cs="Times New Roman"/>
          <w:sz w:val="28"/>
          <w:szCs w:val="28"/>
        </w:rPr>
      </w:pPr>
      <w:r w:rsidRPr="00A81C96">
        <w:rPr>
          <w:rFonts w:ascii="Times New Roman" w:hAnsi="Times New Roman" w:cs="Times New Roman"/>
          <w:sz w:val="28"/>
          <w:szCs w:val="28"/>
        </w:rPr>
        <w:t>уметь собирать, обобщать, обрабатывать данные, необходимые для решения профессиональных задач;</w:t>
      </w:r>
    </w:p>
    <w:p w14:paraId="3D187B76" w14:textId="77777777" w:rsidR="00152FCD" w:rsidRPr="00A81C96" w:rsidRDefault="00152FCD" w:rsidP="00C4768D">
      <w:pPr>
        <w:pStyle w:val="ac"/>
        <w:numPr>
          <w:ilvl w:val="0"/>
          <w:numId w:val="11"/>
        </w:numPr>
        <w:tabs>
          <w:tab w:val="left" w:pos="993"/>
        </w:tabs>
        <w:suppressAutoHyphens w:val="0"/>
        <w:spacing w:after="0" w:line="360" w:lineRule="auto"/>
        <w:ind w:left="0" w:firstLine="567"/>
        <w:jc w:val="both"/>
        <w:rPr>
          <w:rFonts w:ascii="Times New Roman" w:hAnsi="Times New Roman" w:cs="Times New Roman"/>
          <w:sz w:val="28"/>
          <w:szCs w:val="28"/>
        </w:rPr>
      </w:pPr>
      <w:r w:rsidRPr="00A81C96">
        <w:rPr>
          <w:rFonts w:ascii="Times New Roman" w:hAnsi="Times New Roman" w:cs="Times New Roman"/>
          <w:sz w:val="28"/>
          <w:szCs w:val="28"/>
        </w:rPr>
        <w:t>уметь анализировать данные, интерпретировать результаты расчетов;</w:t>
      </w:r>
    </w:p>
    <w:p w14:paraId="6F452C04" w14:textId="77777777" w:rsidR="00152FCD" w:rsidRPr="00A81C96" w:rsidRDefault="00152FCD" w:rsidP="00C4768D">
      <w:pPr>
        <w:pStyle w:val="ac"/>
        <w:numPr>
          <w:ilvl w:val="0"/>
          <w:numId w:val="11"/>
        </w:numPr>
        <w:tabs>
          <w:tab w:val="left" w:pos="993"/>
        </w:tabs>
        <w:suppressAutoHyphens w:val="0"/>
        <w:spacing w:after="0" w:line="360" w:lineRule="auto"/>
        <w:ind w:left="0" w:firstLine="567"/>
        <w:jc w:val="both"/>
        <w:rPr>
          <w:rFonts w:ascii="Times New Roman" w:hAnsi="Times New Roman" w:cs="Times New Roman"/>
          <w:sz w:val="28"/>
          <w:szCs w:val="28"/>
        </w:rPr>
      </w:pPr>
      <w:r w:rsidRPr="00A81C96">
        <w:rPr>
          <w:rFonts w:ascii="Times New Roman" w:hAnsi="Times New Roman" w:cs="Times New Roman"/>
          <w:sz w:val="28"/>
          <w:szCs w:val="28"/>
        </w:rPr>
        <w:t>уметь выявлять тенденции изменения социально-экономических показателей.</w:t>
      </w:r>
    </w:p>
    <w:p w14:paraId="108A582A" w14:textId="77777777" w:rsidR="00150E81" w:rsidRPr="00997D6C" w:rsidRDefault="00150E81" w:rsidP="00A81C96">
      <w:pPr>
        <w:spacing w:line="276" w:lineRule="auto"/>
        <w:rPr>
          <w:bCs/>
          <w:sz w:val="28"/>
          <w:szCs w:val="28"/>
        </w:rPr>
      </w:pPr>
    </w:p>
    <w:p w14:paraId="044CE0EE" w14:textId="1A82C2BE" w:rsidR="009972FD" w:rsidRDefault="009972FD">
      <w:pPr>
        <w:spacing w:after="200" w:line="276" w:lineRule="auto"/>
        <w:rPr>
          <w:bCs/>
          <w:sz w:val="28"/>
          <w:szCs w:val="28"/>
        </w:rPr>
      </w:pPr>
      <w:r>
        <w:rPr>
          <w:bCs/>
          <w:sz w:val="28"/>
          <w:szCs w:val="28"/>
        </w:rPr>
        <w:br w:type="page"/>
      </w:r>
    </w:p>
    <w:p w14:paraId="0E31218B" w14:textId="24585356" w:rsidR="0014418E" w:rsidRPr="00997D6C" w:rsidRDefault="00286518" w:rsidP="00286518">
      <w:pPr>
        <w:tabs>
          <w:tab w:val="left" w:pos="284"/>
        </w:tabs>
        <w:suppressAutoHyphens/>
        <w:ind w:left="360"/>
        <w:jc w:val="center"/>
        <w:rPr>
          <w:b/>
          <w:caps/>
          <w:sz w:val="28"/>
          <w:szCs w:val="28"/>
        </w:rPr>
      </w:pPr>
      <w:r w:rsidRPr="00997D6C">
        <w:rPr>
          <w:b/>
          <w:caps/>
          <w:sz w:val="28"/>
          <w:szCs w:val="28"/>
          <w:lang w:val="en-US"/>
        </w:rPr>
        <w:lastRenderedPageBreak/>
        <w:t>II</w:t>
      </w:r>
      <w:r w:rsidRPr="00997D6C">
        <w:rPr>
          <w:b/>
          <w:caps/>
          <w:sz w:val="28"/>
          <w:szCs w:val="28"/>
        </w:rPr>
        <w:t xml:space="preserve">. </w:t>
      </w:r>
      <w:r w:rsidR="0014418E" w:rsidRPr="00997D6C">
        <w:rPr>
          <w:b/>
          <w:caps/>
          <w:sz w:val="28"/>
          <w:szCs w:val="28"/>
        </w:rPr>
        <w:t>Трудоёмкость дисциплины и видов учебных занятий по дисциплине</w:t>
      </w:r>
    </w:p>
    <w:p w14:paraId="0DE09CBA" w14:textId="77777777" w:rsidR="0014418E" w:rsidRPr="00997D6C" w:rsidRDefault="0014418E" w:rsidP="0014418E">
      <w:pPr>
        <w:tabs>
          <w:tab w:val="left" w:pos="284"/>
          <w:tab w:val="left" w:pos="567"/>
        </w:tabs>
        <w:contextualSpacing/>
        <w:rPr>
          <w:sz w:val="22"/>
          <w:szCs w:val="22"/>
        </w:rPr>
      </w:pPr>
    </w:p>
    <w:p w14:paraId="7CE94D21" w14:textId="52B2B5E1" w:rsidR="0014418E" w:rsidRPr="006A5799" w:rsidRDefault="0014418E" w:rsidP="0066351F">
      <w:pPr>
        <w:spacing w:line="360" w:lineRule="auto"/>
        <w:ind w:firstLine="709"/>
        <w:jc w:val="both"/>
        <w:rPr>
          <w:sz w:val="28"/>
          <w:szCs w:val="28"/>
        </w:rPr>
      </w:pPr>
      <w:r w:rsidRPr="006A5799">
        <w:rPr>
          <w:sz w:val="28"/>
          <w:szCs w:val="28"/>
        </w:rPr>
        <w:t xml:space="preserve">Общая трудоемкость дисциплины составляет </w:t>
      </w:r>
      <w:r w:rsidR="006A5799" w:rsidRPr="006A5799">
        <w:rPr>
          <w:sz w:val="28"/>
          <w:szCs w:val="28"/>
        </w:rPr>
        <w:t>6</w:t>
      </w:r>
      <w:r w:rsidRPr="006A5799">
        <w:rPr>
          <w:sz w:val="28"/>
          <w:szCs w:val="28"/>
        </w:rPr>
        <w:t xml:space="preserve"> зачётны</w:t>
      </w:r>
      <w:r w:rsidR="006A5799" w:rsidRPr="006A5799">
        <w:rPr>
          <w:sz w:val="28"/>
          <w:szCs w:val="28"/>
        </w:rPr>
        <w:t>х</w:t>
      </w:r>
      <w:r w:rsidRPr="006A5799">
        <w:rPr>
          <w:sz w:val="28"/>
          <w:szCs w:val="28"/>
        </w:rPr>
        <w:t xml:space="preserve"> единиц</w:t>
      </w:r>
      <w:r w:rsidR="0066351F" w:rsidRPr="006A5799">
        <w:rPr>
          <w:sz w:val="28"/>
          <w:szCs w:val="28"/>
        </w:rPr>
        <w:t xml:space="preserve"> </w:t>
      </w:r>
      <w:r w:rsidRPr="006A5799">
        <w:rPr>
          <w:sz w:val="28"/>
          <w:szCs w:val="28"/>
        </w:rPr>
        <w:t>(</w:t>
      </w:r>
      <w:r w:rsidR="006A5799" w:rsidRPr="006A5799">
        <w:rPr>
          <w:sz w:val="28"/>
          <w:szCs w:val="28"/>
        </w:rPr>
        <w:t>216</w:t>
      </w:r>
      <w:r w:rsidR="0066351F" w:rsidRPr="006A5799">
        <w:rPr>
          <w:sz w:val="28"/>
          <w:szCs w:val="28"/>
        </w:rPr>
        <w:t xml:space="preserve"> </w:t>
      </w:r>
      <w:r w:rsidRPr="006A5799">
        <w:rPr>
          <w:sz w:val="28"/>
          <w:szCs w:val="28"/>
        </w:rPr>
        <w:t>академических часов).</w:t>
      </w:r>
    </w:p>
    <w:p w14:paraId="7C408E74" w14:textId="396ED7A6" w:rsidR="0014418E" w:rsidRPr="006A5799" w:rsidRDefault="0014418E" w:rsidP="0014418E">
      <w:pPr>
        <w:autoSpaceDE w:val="0"/>
        <w:autoSpaceDN w:val="0"/>
        <w:adjustRightInd w:val="0"/>
        <w:contextualSpacing/>
        <w:jc w:val="center"/>
        <w:rPr>
          <w:sz w:val="28"/>
          <w:szCs w:val="28"/>
        </w:rPr>
      </w:pPr>
      <w:r w:rsidRPr="006A5799">
        <w:rPr>
          <w:sz w:val="28"/>
          <w:szCs w:val="28"/>
        </w:rPr>
        <w:t xml:space="preserve">Структура </w:t>
      </w:r>
      <w:r w:rsidR="00422BE0" w:rsidRPr="006A5799">
        <w:rPr>
          <w:sz w:val="28"/>
          <w:szCs w:val="28"/>
        </w:rPr>
        <w:t>дисциплины</w:t>
      </w:r>
    </w:p>
    <w:p w14:paraId="1454BBFF" w14:textId="77777777" w:rsidR="004071BD" w:rsidRPr="00DA4CC7" w:rsidRDefault="004071BD" w:rsidP="0014418E">
      <w:pPr>
        <w:autoSpaceDE w:val="0"/>
        <w:autoSpaceDN w:val="0"/>
        <w:adjustRightInd w:val="0"/>
        <w:contextualSpacing/>
        <w:jc w:val="center"/>
        <w:rPr>
          <w:sz w:val="28"/>
          <w:szCs w:val="28"/>
          <w:highlight w:val="yellow"/>
        </w:rPr>
      </w:pPr>
    </w:p>
    <w:tbl>
      <w:tblPr>
        <w:tblStyle w:val="a8"/>
        <w:tblW w:w="0" w:type="auto"/>
        <w:tblLook w:val="04A0" w:firstRow="1" w:lastRow="0" w:firstColumn="1" w:lastColumn="0" w:noHBand="0" w:noVBand="1"/>
      </w:tblPr>
      <w:tblGrid>
        <w:gridCol w:w="597"/>
        <w:gridCol w:w="2415"/>
        <w:gridCol w:w="633"/>
        <w:gridCol w:w="633"/>
        <w:gridCol w:w="633"/>
        <w:gridCol w:w="633"/>
        <w:gridCol w:w="633"/>
        <w:gridCol w:w="683"/>
        <w:gridCol w:w="633"/>
        <w:gridCol w:w="1852"/>
      </w:tblGrid>
      <w:tr w:rsidR="009972FD" w:rsidRPr="009972FD" w14:paraId="4B7B1E26" w14:textId="77777777" w:rsidTr="009972FD">
        <w:trPr>
          <w:trHeight w:val="300"/>
        </w:trPr>
        <w:tc>
          <w:tcPr>
            <w:tcW w:w="898" w:type="dxa"/>
            <w:vMerge w:val="restart"/>
            <w:hideMark/>
          </w:tcPr>
          <w:p w14:paraId="05D8FC3A" w14:textId="77777777" w:rsidR="009972FD" w:rsidRPr="009972FD" w:rsidRDefault="009972FD" w:rsidP="009972FD">
            <w:pPr>
              <w:contextualSpacing/>
              <w:jc w:val="both"/>
              <w:rPr>
                <w:sz w:val="24"/>
                <w:szCs w:val="24"/>
              </w:rPr>
            </w:pPr>
            <w:r w:rsidRPr="009972FD">
              <w:rPr>
                <w:sz w:val="24"/>
                <w:szCs w:val="24"/>
              </w:rPr>
              <w:t>№</w:t>
            </w:r>
          </w:p>
        </w:tc>
        <w:tc>
          <w:tcPr>
            <w:tcW w:w="2944" w:type="dxa"/>
            <w:hideMark/>
          </w:tcPr>
          <w:p w14:paraId="7050F377" w14:textId="77777777" w:rsidR="009972FD" w:rsidRPr="009972FD" w:rsidRDefault="009972FD" w:rsidP="009972FD">
            <w:pPr>
              <w:contextualSpacing/>
              <w:jc w:val="both"/>
              <w:rPr>
                <w:sz w:val="24"/>
                <w:szCs w:val="24"/>
              </w:rPr>
            </w:pPr>
            <w:r w:rsidRPr="009972FD">
              <w:rPr>
                <w:sz w:val="24"/>
                <w:szCs w:val="24"/>
              </w:rPr>
              <w:t>Наименование раздела</w:t>
            </w:r>
          </w:p>
        </w:tc>
        <w:tc>
          <w:tcPr>
            <w:tcW w:w="900" w:type="dxa"/>
            <w:vMerge w:val="restart"/>
            <w:textDirection w:val="btLr"/>
            <w:hideMark/>
          </w:tcPr>
          <w:p w14:paraId="6C99177C" w14:textId="77777777" w:rsidR="009972FD" w:rsidRPr="009972FD" w:rsidRDefault="009972FD" w:rsidP="009972FD">
            <w:pPr>
              <w:contextualSpacing/>
              <w:jc w:val="both"/>
              <w:rPr>
                <w:sz w:val="24"/>
                <w:szCs w:val="24"/>
              </w:rPr>
            </w:pPr>
            <w:r w:rsidRPr="009972FD">
              <w:rPr>
                <w:sz w:val="24"/>
                <w:szCs w:val="24"/>
              </w:rPr>
              <w:t>Семестр</w:t>
            </w:r>
          </w:p>
        </w:tc>
        <w:tc>
          <w:tcPr>
            <w:tcW w:w="5409" w:type="dxa"/>
            <w:gridSpan w:val="6"/>
            <w:hideMark/>
          </w:tcPr>
          <w:p w14:paraId="4826E89B" w14:textId="77777777" w:rsidR="009972FD" w:rsidRPr="009972FD" w:rsidRDefault="009972FD" w:rsidP="009972FD">
            <w:pPr>
              <w:contextualSpacing/>
              <w:jc w:val="both"/>
              <w:rPr>
                <w:sz w:val="24"/>
                <w:szCs w:val="24"/>
              </w:rPr>
            </w:pPr>
            <w:r w:rsidRPr="009972FD">
              <w:rPr>
                <w:sz w:val="24"/>
                <w:szCs w:val="24"/>
              </w:rPr>
              <w:t>Количество часов по видам учебных занятий и работы обучающегося</w:t>
            </w:r>
          </w:p>
        </w:tc>
        <w:tc>
          <w:tcPr>
            <w:tcW w:w="1529" w:type="dxa"/>
            <w:vMerge w:val="restart"/>
            <w:hideMark/>
          </w:tcPr>
          <w:p w14:paraId="17B66631" w14:textId="77777777" w:rsidR="009972FD" w:rsidRPr="009972FD" w:rsidRDefault="009972FD" w:rsidP="009972FD">
            <w:pPr>
              <w:contextualSpacing/>
              <w:jc w:val="both"/>
              <w:rPr>
                <w:sz w:val="24"/>
                <w:szCs w:val="24"/>
              </w:rPr>
            </w:pPr>
            <w:r w:rsidRPr="009972FD">
              <w:rPr>
                <w:sz w:val="24"/>
                <w:szCs w:val="24"/>
              </w:rPr>
              <w:t>Формы промежуточной аттестации, текущего контроля успеваемости</w:t>
            </w:r>
          </w:p>
        </w:tc>
      </w:tr>
      <w:tr w:rsidR="009972FD" w:rsidRPr="009972FD" w14:paraId="4B31353C" w14:textId="77777777" w:rsidTr="009972FD">
        <w:trPr>
          <w:trHeight w:val="300"/>
        </w:trPr>
        <w:tc>
          <w:tcPr>
            <w:tcW w:w="898" w:type="dxa"/>
            <w:vMerge/>
            <w:hideMark/>
          </w:tcPr>
          <w:p w14:paraId="4D40620F" w14:textId="77777777" w:rsidR="009972FD" w:rsidRPr="009972FD" w:rsidRDefault="009972FD" w:rsidP="009972FD">
            <w:pPr>
              <w:contextualSpacing/>
              <w:jc w:val="both"/>
              <w:rPr>
                <w:sz w:val="24"/>
                <w:szCs w:val="24"/>
              </w:rPr>
            </w:pPr>
          </w:p>
        </w:tc>
        <w:tc>
          <w:tcPr>
            <w:tcW w:w="2944" w:type="dxa"/>
            <w:hideMark/>
          </w:tcPr>
          <w:p w14:paraId="39FEB384" w14:textId="77777777" w:rsidR="009972FD" w:rsidRPr="009972FD" w:rsidRDefault="009972FD" w:rsidP="009972FD">
            <w:pPr>
              <w:contextualSpacing/>
              <w:jc w:val="both"/>
              <w:rPr>
                <w:sz w:val="24"/>
                <w:szCs w:val="24"/>
              </w:rPr>
            </w:pPr>
            <w:r w:rsidRPr="009972FD">
              <w:rPr>
                <w:sz w:val="24"/>
                <w:szCs w:val="24"/>
              </w:rPr>
              <w:t>дисциплины</w:t>
            </w:r>
          </w:p>
        </w:tc>
        <w:tc>
          <w:tcPr>
            <w:tcW w:w="900" w:type="dxa"/>
            <w:vMerge/>
            <w:hideMark/>
          </w:tcPr>
          <w:p w14:paraId="7B398F2A" w14:textId="77777777" w:rsidR="009972FD" w:rsidRPr="009972FD" w:rsidRDefault="009972FD" w:rsidP="009972FD">
            <w:pPr>
              <w:contextualSpacing/>
              <w:jc w:val="both"/>
              <w:rPr>
                <w:sz w:val="24"/>
                <w:szCs w:val="24"/>
              </w:rPr>
            </w:pPr>
          </w:p>
        </w:tc>
        <w:tc>
          <w:tcPr>
            <w:tcW w:w="900" w:type="dxa"/>
            <w:vMerge w:val="restart"/>
            <w:textDirection w:val="btLr"/>
            <w:hideMark/>
          </w:tcPr>
          <w:p w14:paraId="6A3631A5" w14:textId="77777777" w:rsidR="009972FD" w:rsidRPr="009972FD" w:rsidRDefault="009972FD" w:rsidP="009972FD">
            <w:pPr>
              <w:contextualSpacing/>
              <w:jc w:val="both"/>
              <w:rPr>
                <w:sz w:val="24"/>
                <w:szCs w:val="24"/>
              </w:rPr>
            </w:pPr>
            <w:r w:rsidRPr="009972FD">
              <w:rPr>
                <w:sz w:val="24"/>
                <w:szCs w:val="24"/>
              </w:rPr>
              <w:t>лекции</w:t>
            </w:r>
          </w:p>
        </w:tc>
        <w:tc>
          <w:tcPr>
            <w:tcW w:w="900" w:type="dxa"/>
            <w:vMerge w:val="restart"/>
            <w:textDirection w:val="btLr"/>
            <w:hideMark/>
          </w:tcPr>
          <w:p w14:paraId="3C1B7CA8" w14:textId="77777777" w:rsidR="009972FD" w:rsidRPr="009972FD" w:rsidRDefault="009972FD" w:rsidP="009972FD">
            <w:pPr>
              <w:contextualSpacing/>
              <w:jc w:val="both"/>
              <w:rPr>
                <w:sz w:val="24"/>
                <w:szCs w:val="24"/>
              </w:rPr>
            </w:pPr>
            <w:r w:rsidRPr="009972FD">
              <w:rPr>
                <w:sz w:val="24"/>
                <w:szCs w:val="24"/>
              </w:rPr>
              <w:t>лабораторные работы</w:t>
            </w:r>
          </w:p>
        </w:tc>
        <w:tc>
          <w:tcPr>
            <w:tcW w:w="900" w:type="dxa"/>
            <w:vMerge w:val="restart"/>
            <w:textDirection w:val="btLr"/>
            <w:hideMark/>
          </w:tcPr>
          <w:p w14:paraId="0589FA39" w14:textId="77777777" w:rsidR="009972FD" w:rsidRPr="009972FD" w:rsidRDefault="009972FD" w:rsidP="009972FD">
            <w:pPr>
              <w:contextualSpacing/>
              <w:jc w:val="both"/>
              <w:rPr>
                <w:sz w:val="24"/>
                <w:szCs w:val="24"/>
              </w:rPr>
            </w:pPr>
            <w:r w:rsidRPr="009972FD">
              <w:rPr>
                <w:sz w:val="24"/>
                <w:szCs w:val="24"/>
              </w:rPr>
              <w:t>практические занятия</w:t>
            </w:r>
          </w:p>
        </w:tc>
        <w:tc>
          <w:tcPr>
            <w:tcW w:w="900" w:type="dxa"/>
            <w:vMerge w:val="restart"/>
            <w:textDirection w:val="btLr"/>
            <w:hideMark/>
          </w:tcPr>
          <w:p w14:paraId="1951113C" w14:textId="77777777" w:rsidR="009972FD" w:rsidRPr="009972FD" w:rsidRDefault="009972FD" w:rsidP="009972FD">
            <w:pPr>
              <w:contextualSpacing/>
              <w:jc w:val="both"/>
              <w:rPr>
                <w:sz w:val="24"/>
                <w:szCs w:val="24"/>
              </w:rPr>
            </w:pPr>
            <w:r w:rsidRPr="009972FD">
              <w:rPr>
                <w:sz w:val="24"/>
                <w:szCs w:val="24"/>
              </w:rPr>
              <w:t>онлайн-курс</w:t>
            </w:r>
          </w:p>
        </w:tc>
        <w:tc>
          <w:tcPr>
            <w:tcW w:w="909" w:type="dxa"/>
            <w:vMerge w:val="restart"/>
            <w:textDirection w:val="btLr"/>
            <w:hideMark/>
          </w:tcPr>
          <w:p w14:paraId="560EEAEF" w14:textId="77777777" w:rsidR="009972FD" w:rsidRPr="009972FD" w:rsidRDefault="009972FD" w:rsidP="009972FD">
            <w:pPr>
              <w:contextualSpacing/>
              <w:jc w:val="both"/>
              <w:rPr>
                <w:sz w:val="24"/>
                <w:szCs w:val="24"/>
              </w:rPr>
            </w:pPr>
            <w:r w:rsidRPr="009972FD">
              <w:rPr>
                <w:sz w:val="24"/>
                <w:szCs w:val="24"/>
              </w:rPr>
              <w:t>самостоятельная работа</w:t>
            </w:r>
          </w:p>
        </w:tc>
        <w:tc>
          <w:tcPr>
            <w:tcW w:w="900" w:type="dxa"/>
            <w:vMerge w:val="restart"/>
            <w:textDirection w:val="btLr"/>
            <w:hideMark/>
          </w:tcPr>
          <w:p w14:paraId="1557BF40" w14:textId="77777777" w:rsidR="009972FD" w:rsidRPr="009972FD" w:rsidRDefault="009972FD" w:rsidP="009972FD">
            <w:pPr>
              <w:contextualSpacing/>
              <w:jc w:val="both"/>
              <w:rPr>
                <w:sz w:val="24"/>
                <w:szCs w:val="24"/>
              </w:rPr>
            </w:pPr>
            <w:r w:rsidRPr="009972FD">
              <w:rPr>
                <w:sz w:val="24"/>
                <w:szCs w:val="24"/>
              </w:rPr>
              <w:t>Контроль</w:t>
            </w:r>
          </w:p>
        </w:tc>
        <w:tc>
          <w:tcPr>
            <w:tcW w:w="1529" w:type="dxa"/>
            <w:vMerge/>
            <w:hideMark/>
          </w:tcPr>
          <w:p w14:paraId="6250A75B" w14:textId="77777777" w:rsidR="009972FD" w:rsidRPr="009972FD" w:rsidRDefault="009972FD" w:rsidP="009972FD">
            <w:pPr>
              <w:contextualSpacing/>
              <w:jc w:val="both"/>
              <w:rPr>
                <w:sz w:val="24"/>
                <w:szCs w:val="24"/>
              </w:rPr>
            </w:pPr>
          </w:p>
        </w:tc>
      </w:tr>
      <w:tr w:rsidR="009972FD" w:rsidRPr="009972FD" w14:paraId="6BA92B6F" w14:textId="77777777" w:rsidTr="009972FD">
        <w:trPr>
          <w:trHeight w:val="300"/>
        </w:trPr>
        <w:tc>
          <w:tcPr>
            <w:tcW w:w="898" w:type="dxa"/>
            <w:vMerge/>
            <w:hideMark/>
          </w:tcPr>
          <w:p w14:paraId="39D41D35" w14:textId="77777777" w:rsidR="009972FD" w:rsidRPr="009972FD" w:rsidRDefault="009972FD" w:rsidP="009972FD">
            <w:pPr>
              <w:contextualSpacing/>
              <w:jc w:val="both"/>
              <w:rPr>
                <w:sz w:val="24"/>
                <w:szCs w:val="24"/>
              </w:rPr>
            </w:pPr>
          </w:p>
        </w:tc>
        <w:tc>
          <w:tcPr>
            <w:tcW w:w="2944" w:type="dxa"/>
            <w:hideMark/>
          </w:tcPr>
          <w:p w14:paraId="19714F00" w14:textId="77777777" w:rsidR="009972FD" w:rsidRPr="009972FD" w:rsidRDefault="009972FD" w:rsidP="009972FD">
            <w:pPr>
              <w:contextualSpacing/>
              <w:jc w:val="both"/>
              <w:rPr>
                <w:sz w:val="24"/>
                <w:szCs w:val="24"/>
              </w:rPr>
            </w:pPr>
            <w:r w:rsidRPr="009972FD">
              <w:rPr>
                <w:sz w:val="24"/>
                <w:szCs w:val="24"/>
              </w:rPr>
              <w:t> </w:t>
            </w:r>
          </w:p>
        </w:tc>
        <w:tc>
          <w:tcPr>
            <w:tcW w:w="900" w:type="dxa"/>
            <w:vMerge/>
            <w:hideMark/>
          </w:tcPr>
          <w:p w14:paraId="2AF07730" w14:textId="77777777" w:rsidR="009972FD" w:rsidRPr="009972FD" w:rsidRDefault="009972FD" w:rsidP="009972FD">
            <w:pPr>
              <w:contextualSpacing/>
              <w:jc w:val="both"/>
              <w:rPr>
                <w:sz w:val="24"/>
                <w:szCs w:val="24"/>
              </w:rPr>
            </w:pPr>
          </w:p>
        </w:tc>
        <w:tc>
          <w:tcPr>
            <w:tcW w:w="900" w:type="dxa"/>
            <w:vMerge/>
            <w:hideMark/>
          </w:tcPr>
          <w:p w14:paraId="66192B27" w14:textId="77777777" w:rsidR="009972FD" w:rsidRPr="009972FD" w:rsidRDefault="009972FD" w:rsidP="009972FD">
            <w:pPr>
              <w:contextualSpacing/>
              <w:jc w:val="both"/>
              <w:rPr>
                <w:sz w:val="24"/>
                <w:szCs w:val="24"/>
              </w:rPr>
            </w:pPr>
          </w:p>
        </w:tc>
        <w:tc>
          <w:tcPr>
            <w:tcW w:w="900" w:type="dxa"/>
            <w:vMerge/>
            <w:hideMark/>
          </w:tcPr>
          <w:p w14:paraId="6E995247" w14:textId="77777777" w:rsidR="009972FD" w:rsidRPr="009972FD" w:rsidRDefault="009972FD" w:rsidP="009972FD">
            <w:pPr>
              <w:contextualSpacing/>
              <w:jc w:val="both"/>
              <w:rPr>
                <w:sz w:val="24"/>
                <w:szCs w:val="24"/>
              </w:rPr>
            </w:pPr>
          </w:p>
        </w:tc>
        <w:tc>
          <w:tcPr>
            <w:tcW w:w="900" w:type="dxa"/>
            <w:vMerge/>
            <w:hideMark/>
          </w:tcPr>
          <w:p w14:paraId="0AF66934" w14:textId="77777777" w:rsidR="009972FD" w:rsidRPr="009972FD" w:rsidRDefault="009972FD" w:rsidP="009972FD">
            <w:pPr>
              <w:contextualSpacing/>
              <w:jc w:val="both"/>
              <w:rPr>
                <w:sz w:val="24"/>
                <w:szCs w:val="24"/>
              </w:rPr>
            </w:pPr>
          </w:p>
        </w:tc>
        <w:tc>
          <w:tcPr>
            <w:tcW w:w="900" w:type="dxa"/>
            <w:vMerge/>
            <w:hideMark/>
          </w:tcPr>
          <w:p w14:paraId="2A2EA9A9" w14:textId="77777777" w:rsidR="009972FD" w:rsidRPr="009972FD" w:rsidRDefault="009972FD" w:rsidP="009972FD">
            <w:pPr>
              <w:contextualSpacing/>
              <w:jc w:val="both"/>
              <w:rPr>
                <w:sz w:val="24"/>
                <w:szCs w:val="24"/>
              </w:rPr>
            </w:pPr>
          </w:p>
        </w:tc>
        <w:tc>
          <w:tcPr>
            <w:tcW w:w="909" w:type="dxa"/>
            <w:vMerge/>
            <w:hideMark/>
          </w:tcPr>
          <w:p w14:paraId="5B2F93F5" w14:textId="77777777" w:rsidR="009972FD" w:rsidRPr="009972FD" w:rsidRDefault="009972FD" w:rsidP="009972FD">
            <w:pPr>
              <w:contextualSpacing/>
              <w:jc w:val="both"/>
              <w:rPr>
                <w:sz w:val="24"/>
                <w:szCs w:val="24"/>
              </w:rPr>
            </w:pPr>
          </w:p>
        </w:tc>
        <w:tc>
          <w:tcPr>
            <w:tcW w:w="900" w:type="dxa"/>
            <w:vMerge/>
            <w:hideMark/>
          </w:tcPr>
          <w:p w14:paraId="4B4BF67E" w14:textId="77777777" w:rsidR="009972FD" w:rsidRPr="009972FD" w:rsidRDefault="009972FD" w:rsidP="009972FD">
            <w:pPr>
              <w:contextualSpacing/>
              <w:jc w:val="both"/>
              <w:rPr>
                <w:sz w:val="24"/>
                <w:szCs w:val="24"/>
              </w:rPr>
            </w:pPr>
          </w:p>
        </w:tc>
        <w:tc>
          <w:tcPr>
            <w:tcW w:w="1529" w:type="dxa"/>
            <w:vMerge/>
            <w:hideMark/>
          </w:tcPr>
          <w:p w14:paraId="3C3C2D78" w14:textId="77777777" w:rsidR="009972FD" w:rsidRPr="009972FD" w:rsidRDefault="009972FD" w:rsidP="009972FD">
            <w:pPr>
              <w:contextualSpacing/>
              <w:jc w:val="both"/>
              <w:rPr>
                <w:sz w:val="24"/>
                <w:szCs w:val="24"/>
              </w:rPr>
            </w:pPr>
          </w:p>
        </w:tc>
      </w:tr>
      <w:tr w:rsidR="009972FD" w:rsidRPr="009972FD" w14:paraId="52C0BAA7" w14:textId="77777777" w:rsidTr="009972FD">
        <w:trPr>
          <w:trHeight w:val="945"/>
        </w:trPr>
        <w:tc>
          <w:tcPr>
            <w:tcW w:w="898" w:type="dxa"/>
            <w:hideMark/>
          </w:tcPr>
          <w:p w14:paraId="53F42F2B" w14:textId="77777777" w:rsidR="009972FD" w:rsidRPr="009972FD" w:rsidRDefault="009972FD" w:rsidP="009972FD">
            <w:pPr>
              <w:contextualSpacing/>
              <w:jc w:val="both"/>
              <w:rPr>
                <w:sz w:val="24"/>
                <w:szCs w:val="24"/>
              </w:rPr>
            </w:pPr>
            <w:r w:rsidRPr="009972FD">
              <w:rPr>
                <w:sz w:val="24"/>
                <w:szCs w:val="24"/>
              </w:rPr>
              <w:t>1</w:t>
            </w:r>
          </w:p>
        </w:tc>
        <w:tc>
          <w:tcPr>
            <w:tcW w:w="2944" w:type="dxa"/>
            <w:hideMark/>
          </w:tcPr>
          <w:p w14:paraId="59C2698C" w14:textId="77777777" w:rsidR="009972FD" w:rsidRPr="009972FD" w:rsidRDefault="009972FD" w:rsidP="009972FD">
            <w:pPr>
              <w:contextualSpacing/>
              <w:jc w:val="both"/>
              <w:rPr>
                <w:sz w:val="24"/>
                <w:szCs w:val="24"/>
              </w:rPr>
            </w:pPr>
            <w:r w:rsidRPr="009972FD">
              <w:rPr>
                <w:sz w:val="24"/>
                <w:szCs w:val="24"/>
              </w:rPr>
              <w:t xml:space="preserve">Тема 1. Основы бизнес-симуляции </w:t>
            </w:r>
          </w:p>
        </w:tc>
        <w:tc>
          <w:tcPr>
            <w:tcW w:w="900" w:type="dxa"/>
            <w:hideMark/>
          </w:tcPr>
          <w:p w14:paraId="12581367"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57ED0D57"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3C25A1EA"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0AC169A6"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38FEBE67"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1FDB38A2" w14:textId="77777777" w:rsidR="009972FD" w:rsidRPr="009972FD" w:rsidRDefault="009972FD" w:rsidP="009972FD">
            <w:pPr>
              <w:contextualSpacing/>
              <w:jc w:val="both"/>
              <w:rPr>
                <w:sz w:val="24"/>
                <w:szCs w:val="24"/>
              </w:rPr>
            </w:pPr>
            <w:r w:rsidRPr="009972FD">
              <w:rPr>
                <w:sz w:val="24"/>
                <w:szCs w:val="24"/>
              </w:rPr>
              <w:t>16</w:t>
            </w:r>
          </w:p>
        </w:tc>
        <w:tc>
          <w:tcPr>
            <w:tcW w:w="900" w:type="dxa"/>
            <w:hideMark/>
          </w:tcPr>
          <w:p w14:paraId="38184FB5" w14:textId="77777777" w:rsidR="009972FD" w:rsidRPr="009972FD" w:rsidRDefault="009972FD" w:rsidP="009972FD">
            <w:pPr>
              <w:contextualSpacing/>
              <w:jc w:val="both"/>
              <w:rPr>
                <w:sz w:val="24"/>
                <w:szCs w:val="24"/>
              </w:rPr>
            </w:pPr>
            <w:r w:rsidRPr="009972FD">
              <w:rPr>
                <w:sz w:val="24"/>
                <w:szCs w:val="24"/>
              </w:rPr>
              <w:t>0</w:t>
            </w:r>
          </w:p>
        </w:tc>
        <w:tc>
          <w:tcPr>
            <w:tcW w:w="1529" w:type="dxa"/>
            <w:hideMark/>
          </w:tcPr>
          <w:p w14:paraId="17B696B7" w14:textId="77777777" w:rsidR="009972FD" w:rsidRPr="009972FD" w:rsidRDefault="009972FD" w:rsidP="009972FD">
            <w:pPr>
              <w:contextualSpacing/>
              <w:jc w:val="both"/>
              <w:rPr>
                <w:sz w:val="24"/>
                <w:szCs w:val="24"/>
              </w:rPr>
            </w:pPr>
            <w:r w:rsidRPr="009972FD">
              <w:rPr>
                <w:sz w:val="24"/>
                <w:szCs w:val="24"/>
              </w:rPr>
              <w:t>Итоговый отчет</w:t>
            </w:r>
          </w:p>
        </w:tc>
      </w:tr>
      <w:tr w:rsidR="009972FD" w:rsidRPr="009972FD" w14:paraId="1901EF47" w14:textId="77777777" w:rsidTr="009972FD">
        <w:trPr>
          <w:trHeight w:val="1260"/>
        </w:trPr>
        <w:tc>
          <w:tcPr>
            <w:tcW w:w="898" w:type="dxa"/>
            <w:hideMark/>
          </w:tcPr>
          <w:p w14:paraId="46C58025" w14:textId="77777777" w:rsidR="009972FD" w:rsidRPr="009972FD" w:rsidRDefault="009972FD" w:rsidP="009972FD">
            <w:pPr>
              <w:contextualSpacing/>
              <w:jc w:val="both"/>
              <w:rPr>
                <w:sz w:val="24"/>
                <w:szCs w:val="24"/>
              </w:rPr>
            </w:pPr>
            <w:r w:rsidRPr="009972FD">
              <w:rPr>
                <w:sz w:val="24"/>
                <w:szCs w:val="24"/>
              </w:rPr>
              <w:t>2</w:t>
            </w:r>
          </w:p>
        </w:tc>
        <w:tc>
          <w:tcPr>
            <w:tcW w:w="2944" w:type="dxa"/>
            <w:hideMark/>
          </w:tcPr>
          <w:p w14:paraId="21D1DF5D" w14:textId="77777777" w:rsidR="009972FD" w:rsidRPr="009972FD" w:rsidRDefault="009972FD" w:rsidP="009972FD">
            <w:pPr>
              <w:contextualSpacing/>
              <w:jc w:val="both"/>
              <w:rPr>
                <w:sz w:val="24"/>
                <w:szCs w:val="24"/>
              </w:rPr>
            </w:pPr>
            <w:r w:rsidRPr="009972FD">
              <w:rPr>
                <w:sz w:val="24"/>
                <w:szCs w:val="24"/>
              </w:rPr>
              <w:t xml:space="preserve">Тема 2. Экономические предпосылки создания предприятия. Основы управления предприятиями </w:t>
            </w:r>
          </w:p>
        </w:tc>
        <w:tc>
          <w:tcPr>
            <w:tcW w:w="900" w:type="dxa"/>
            <w:hideMark/>
          </w:tcPr>
          <w:p w14:paraId="0B72B70C"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4AE50D0B"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503235FD"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314E0054"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186F730E"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069DA014" w14:textId="77777777" w:rsidR="009972FD" w:rsidRPr="009972FD" w:rsidRDefault="009972FD" w:rsidP="009972FD">
            <w:pPr>
              <w:contextualSpacing/>
              <w:jc w:val="both"/>
              <w:rPr>
                <w:sz w:val="24"/>
                <w:szCs w:val="24"/>
              </w:rPr>
            </w:pPr>
            <w:r w:rsidRPr="009972FD">
              <w:rPr>
                <w:sz w:val="24"/>
                <w:szCs w:val="24"/>
              </w:rPr>
              <w:t>16</w:t>
            </w:r>
          </w:p>
        </w:tc>
        <w:tc>
          <w:tcPr>
            <w:tcW w:w="900" w:type="dxa"/>
            <w:hideMark/>
          </w:tcPr>
          <w:p w14:paraId="6812D763" w14:textId="77777777" w:rsidR="009972FD" w:rsidRPr="009972FD" w:rsidRDefault="009972FD" w:rsidP="009972FD">
            <w:pPr>
              <w:contextualSpacing/>
              <w:jc w:val="both"/>
              <w:rPr>
                <w:sz w:val="24"/>
                <w:szCs w:val="24"/>
              </w:rPr>
            </w:pPr>
            <w:r w:rsidRPr="009972FD">
              <w:rPr>
                <w:sz w:val="24"/>
                <w:szCs w:val="24"/>
              </w:rPr>
              <w:t>0</w:t>
            </w:r>
          </w:p>
        </w:tc>
        <w:tc>
          <w:tcPr>
            <w:tcW w:w="1529" w:type="dxa"/>
            <w:hideMark/>
          </w:tcPr>
          <w:p w14:paraId="35DDCCAE" w14:textId="77777777" w:rsidR="009972FD" w:rsidRPr="009972FD" w:rsidRDefault="009972FD" w:rsidP="009972FD">
            <w:pPr>
              <w:contextualSpacing/>
              <w:jc w:val="both"/>
              <w:rPr>
                <w:sz w:val="24"/>
                <w:szCs w:val="24"/>
              </w:rPr>
            </w:pPr>
            <w:r w:rsidRPr="009972FD">
              <w:rPr>
                <w:sz w:val="24"/>
                <w:szCs w:val="24"/>
              </w:rPr>
              <w:t>Итоговый отчет</w:t>
            </w:r>
          </w:p>
        </w:tc>
      </w:tr>
      <w:tr w:rsidR="009972FD" w:rsidRPr="009972FD" w14:paraId="6DD93A2A" w14:textId="77777777" w:rsidTr="009972FD">
        <w:trPr>
          <w:trHeight w:val="945"/>
        </w:trPr>
        <w:tc>
          <w:tcPr>
            <w:tcW w:w="898" w:type="dxa"/>
            <w:hideMark/>
          </w:tcPr>
          <w:p w14:paraId="7A4535E1" w14:textId="77777777" w:rsidR="009972FD" w:rsidRPr="009972FD" w:rsidRDefault="009972FD" w:rsidP="009972FD">
            <w:pPr>
              <w:contextualSpacing/>
              <w:jc w:val="both"/>
              <w:rPr>
                <w:sz w:val="24"/>
                <w:szCs w:val="24"/>
              </w:rPr>
            </w:pPr>
            <w:r w:rsidRPr="009972FD">
              <w:rPr>
                <w:sz w:val="24"/>
                <w:szCs w:val="24"/>
              </w:rPr>
              <w:t>3</w:t>
            </w:r>
          </w:p>
        </w:tc>
        <w:tc>
          <w:tcPr>
            <w:tcW w:w="2944" w:type="dxa"/>
            <w:hideMark/>
          </w:tcPr>
          <w:p w14:paraId="4C30F6B1" w14:textId="77777777" w:rsidR="009972FD" w:rsidRPr="009972FD" w:rsidRDefault="009972FD" w:rsidP="009972FD">
            <w:pPr>
              <w:contextualSpacing/>
              <w:jc w:val="both"/>
              <w:rPr>
                <w:sz w:val="24"/>
                <w:szCs w:val="24"/>
              </w:rPr>
            </w:pPr>
            <w:r w:rsidRPr="009972FD">
              <w:rPr>
                <w:sz w:val="24"/>
                <w:szCs w:val="24"/>
              </w:rPr>
              <w:t xml:space="preserve">Тема 3. Кадровая стратегия фирмы </w:t>
            </w:r>
          </w:p>
        </w:tc>
        <w:tc>
          <w:tcPr>
            <w:tcW w:w="900" w:type="dxa"/>
            <w:hideMark/>
          </w:tcPr>
          <w:p w14:paraId="0D74CB2E"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54A3663F"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1B96641E"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738B9595"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4CF6684B"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240BE621" w14:textId="77777777" w:rsidR="009972FD" w:rsidRPr="009972FD" w:rsidRDefault="009972FD" w:rsidP="009972FD">
            <w:pPr>
              <w:contextualSpacing/>
              <w:jc w:val="both"/>
              <w:rPr>
                <w:sz w:val="24"/>
                <w:szCs w:val="24"/>
              </w:rPr>
            </w:pPr>
            <w:r w:rsidRPr="009972FD">
              <w:rPr>
                <w:sz w:val="24"/>
                <w:szCs w:val="24"/>
              </w:rPr>
              <w:t>20</w:t>
            </w:r>
          </w:p>
        </w:tc>
        <w:tc>
          <w:tcPr>
            <w:tcW w:w="900" w:type="dxa"/>
            <w:hideMark/>
          </w:tcPr>
          <w:p w14:paraId="77885481" w14:textId="77777777" w:rsidR="009972FD" w:rsidRPr="009972FD" w:rsidRDefault="009972FD" w:rsidP="009972FD">
            <w:pPr>
              <w:contextualSpacing/>
              <w:jc w:val="both"/>
              <w:rPr>
                <w:sz w:val="24"/>
                <w:szCs w:val="24"/>
              </w:rPr>
            </w:pPr>
            <w:r w:rsidRPr="009972FD">
              <w:rPr>
                <w:sz w:val="24"/>
                <w:szCs w:val="24"/>
              </w:rPr>
              <w:t>0</w:t>
            </w:r>
          </w:p>
        </w:tc>
        <w:tc>
          <w:tcPr>
            <w:tcW w:w="1529" w:type="dxa"/>
            <w:hideMark/>
          </w:tcPr>
          <w:p w14:paraId="441ED4DF" w14:textId="77777777" w:rsidR="009972FD" w:rsidRPr="009972FD" w:rsidRDefault="009972FD" w:rsidP="009972FD">
            <w:pPr>
              <w:contextualSpacing/>
              <w:jc w:val="both"/>
              <w:rPr>
                <w:sz w:val="24"/>
                <w:szCs w:val="24"/>
              </w:rPr>
            </w:pPr>
            <w:r w:rsidRPr="009972FD">
              <w:rPr>
                <w:sz w:val="24"/>
                <w:szCs w:val="24"/>
              </w:rPr>
              <w:t>Итоговый отчет</w:t>
            </w:r>
          </w:p>
        </w:tc>
      </w:tr>
      <w:tr w:rsidR="009972FD" w:rsidRPr="009972FD" w14:paraId="60E042AF" w14:textId="77777777" w:rsidTr="009972FD">
        <w:trPr>
          <w:trHeight w:val="945"/>
        </w:trPr>
        <w:tc>
          <w:tcPr>
            <w:tcW w:w="898" w:type="dxa"/>
            <w:hideMark/>
          </w:tcPr>
          <w:p w14:paraId="41993E37" w14:textId="77777777" w:rsidR="009972FD" w:rsidRPr="009972FD" w:rsidRDefault="009972FD" w:rsidP="009972FD">
            <w:pPr>
              <w:contextualSpacing/>
              <w:jc w:val="both"/>
              <w:rPr>
                <w:sz w:val="24"/>
                <w:szCs w:val="24"/>
              </w:rPr>
            </w:pPr>
            <w:r w:rsidRPr="009972FD">
              <w:rPr>
                <w:sz w:val="24"/>
                <w:szCs w:val="24"/>
              </w:rPr>
              <w:t>4</w:t>
            </w:r>
          </w:p>
        </w:tc>
        <w:tc>
          <w:tcPr>
            <w:tcW w:w="2944" w:type="dxa"/>
            <w:hideMark/>
          </w:tcPr>
          <w:p w14:paraId="2EF49F9E" w14:textId="77777777" w:rsidR="009972FD" w:rsidRPr="009972FD" w:rsidRDefault="009972FD" w:rsidP="009972FD">
            <w:pPr>
              <w:contextualSpacing/>
              <w:jc w:val="both"/>
              <w:rPr>
                <w:sz w:val="24"/>
                <w:szCs w:val="24"/>
              </w:rPr>
            </w:pPr>
            <w:r w:rsidRPr="009972FD">
              <w:rPr>
                <w:sz w:val="24"/>
                <w:szCs w:val="24"/>
              </w:rPr>
              <w:t xml:space="preserve">Тема 4. Организация розничных продаж </w:t>
            </w:r>
          </w:p>
        </w:tc>
        <w:tc>
          <w:tcPr>
            <w:tcW w:w="900" w:type="dxa"/>
            <w:hideMark/>
          </w:tcPr>
          <w:p w14:paraId="799C4FDB"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7CB06E21"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177DE5A5"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53DFB5F2"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4853D7EF"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538FCF8E" w14:textId="77777777" w:rsidR="009972FD" w:rsidRPr="009972FD" w:rsidRDefault="009972FD" w:rsidP="009972FD">
            <w:pPr>
              <w:contextualSpacing/>
              <w:jc w:val="both"/>
              <w:rPr>
                <w:sz w:val="24"/>
                <w:szCs w:val="24"/>
              </w:rPr>
            </w:pPr>
            <w:r w:rsidRPr="009972FD">
              <w:rPr>
                <w:sz w:val="24"/>
                <w:szCs w:val="24"/>
              </w:rPr>
              <w:t>20</w:t>
            </w:r>
          </w:p>
        </w:tc>
        <w:tc>
          <w:tcPr>
            <w:tcW w:w="900" w:type="dxa"/>
            <w:hideMark/>
          </w:tcPr>
          <w:p w14:paraId="4F1A4B5C" w14:textId="77777777" w:rsidR="009972FD" w:rsidRPr="009972FD" w:rsidRDefault="009972FD" w:rsidP="009972FD">
            <w:pPr>
              <w:contextualSpacing/>
              <w:jc w:val="both"/>
              <w:rPr>
                <w:sz w:val="24"/>
                <w:szCs w:val="24"/>
              </w:rPr>
            </w:pPr>
            <w:r w:rsidRPr="009972FD">
              <w:rPr>
                <w:sz w:val="24"/>
                <w:szCs w:val="24"/>
              </w:rPr>
              <w:t>0</w:t>
            </w:r>
          </w:p>
        </w:tc>
        <w:tc>
          <w:tcPr>
            <w:tcW w:w="1529" w:type="dxa"/>
            <w:hideMark/>
          </w:tcPr>
          <w:p w14:paraId="3EC9DAEB" w14:textId="77777777" w:rsidR="009972FD" w:rsidRPr="009972FD" w:rsidRDefault="009972FD" w:rsidP="009972FD">
            <w:pPr>
              <w:contextualSpacing/>
              <w:jc w:val="both"/>
              <w:rPr>
                <w:sz w:val="24"/>
                <w:szCs w:val="24"/>
              </w:rPr>
            </w:pPr>
            <w:r w:rsidRPr="009972FD">
              <w:rPr>
                <w:sz w:val="24"/>
                <w:szCs w:val="24"/>
              </w:rPr>
              <w:t>Итоговый отчет</w:t>
            </w:r>
          </w:p>
        </w:tc>
      </w:tr>
      <w:tr w:rsidR="009972FD" w:rsidRPr="009972FD" w14:paraId="59778336" w14:textId="77777777" w:rsidTr="009972FD">
        <w:trPr>
          <w:trHeight w:val="1260"/>
        </w:trPr>
        <w:tc>
          <w:tcPr>
            <w:tcW w:w="898" w:type="dxa"/>
            <w:hideMark/>
          </w:tcPr>
          <w:p w14:paraId="166B2132" w14:textId="77777777" w:rsidR="009972FD" w:rsidRPr="009972FD" w:rsidRDefault="009972FD" w:rsidP="009972FD">
            <w:pPr>
              <w:contextualSpacing/>
              <w:jc w:val="both"/>
              <w:rPr>
                <w:sz w:val="24"/>
                <w:szCs w:val="24"/>
              </w:rPr>
            </w:pPr>
            <w:r w:rsidRPr="009972FD">
              <w:rPr>
                <w:sz w:val="24"/>
                <w:szCs w:val="24"/>
              </w:rPr>
              <w:t>5</w:t>
            </w:r>
          </w:p>
        </w:tc>
        <w:tc>
          <w:tcPr>
            <w:tcW w:w="2944" w:type="dxa"/>
            <w:hideMark/>
          </w:tcPr>
          <w:p w14:paraId="26E54B0A" w14:textId="77777777" w:rsidR="009972FD" w:rsidRPr="009972FD" w:rsidRDefault="009972FD" w:rsidP="009972FD">
            <w:pPr>
              <w:contextualSpacing/>
              <w:jc w:val="both"/>
              <w:rPr>
                <w:sz w:val="24"/>
                <w:szCs w:val="24"/>
              </w:rPr>
            </w:pPr>
            <w:r w:rsidRPr="009972FD">
              <w:rPr>
                <w:sz w:val="24"/>
                <w:szCs w:val="24"/>
              </w:rPr>
              <w:t>Тема 5. Основы организации производства и управления основными средствами</w:t>
            </w:r>
          </w:p>
        </w:tc>
        <w:tc>
          <w:tcPr>
            <w:tcW w:w="900" w:type="dxa"/>
            <w:hideMark/>
          </w:tcPr>
          <w:p w14:paraId="457C8A3C" w14:textId="77777777" w:rsidR="009972FD" w:rsidRPr="009972FD" w:rsidRDefault="009972FD" w:rsidP="009972FD">
            <w:pPr>
              <w:contextualSpacing/>
              <w:jc w:val="both"/>
              <w:rPr>
                <w:sz w:val="24"/>
                <w:szCs w:val="24"/>
              </w:rPr>
            </w:pPr>
            <w:r w:rsidRPr="009972FD">
              <w:rPr>
                <w:sz w:val="24"/>
                <w:szCs w:val="24"/>
              </w:rPr>
              <w:t>4</w:t>
            </w:r>
          </w:p>
        </w:tc>
        <w:tc>
          <w:tcPr>
            <w:tcW w:w="900" w:type="dxa"/>
            <w:hideMark/>
          </w:tcPr>
          <w:p w14:paraId="55D00433"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283E01A7"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6DD2376F" w14:textId="77777777" w:rsidR="009972FD" w:rsidRPr="009972FD" w:rsidRDefault="009972FD" w:rsidP="009972FD">
            <w:pPr>
              <w:contextualSpacing/>
              <w:jc w:val="both"/>
              <w:rPr>
                <w:sz w:val="24"/>
                <w:szCs w:val="24"/>
              </w:rPr>
            </w:pPr>
            <w:r w:rsidRPr="009972FD">
              <w:rPr>
                <w:sz w:val="24"/>
                <w:szCs w:val="24"/>
              </w:rPr>
              <w:t>4</w:t>
            </w:r>
          </w:p>
        </w:tc>
        <w:tc>
          <w:tcPr>
            <w:tcW w:w="900" w:type="dxa"/>
            <w:hideMark/>
          </w:tcPr>
          <w:p w14:paraId="34A5A060"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510650E0" w14:textId="77777777" w:rsidR="009972FD" w:rsidRPr="009972FD" w:rsidRDefault="009972FD" w:rsidP="009972FD">
            <w:pPr>
              <w:contextualSpacing/>
              <w:jc w:val="both"/>
              <w:rPr>
                <w:sz w:val="24"/>
                <w:szCs w:val="24"/>
              </w:rPr>
            </w:pPr>
            <w:r w:rsidRPr="009972FD">
              <w:rPr>
                <w:sz w:val="24"/>
                <w:szCs w:val="24"/>
              </w:rPr>
              <w:t>20</w:t>
            </w:r>
          </w:p>
        </w:tc>
        <w:tc>
          <w:tcPr>
            <w:tcW w:w="900" w:type="dxa"/>
            <w:hideMark/>
          </w:tcPr>
          <w:p w14:paraId="7A597E95" w14:textId="77777777" w:rsidR="009972FD" w:rsidRPr="009972FD" w:rsidRDefault="009972FD" w:rsidP="009972FD">
            <w:pPr>
              <w:contextualSpacing/>
              <w:jc w:val="both"/>
              <w:rPr>
                <w:sz w:val="24"/>
                <w:szCs w:val="24"/>
              </w:rPr>
            </w:pPr>
            <w:r w:rsidRPr="009972FD">
              <w:rPr>
                <w:sz w:val="24"/>
                <w:szCs w:val="24"/>
              </w:rPr>
              <w:t>0</w:t>
            </w:r>
          </w:p>
        </w:tc>
        <w:tc>
          <w:tcPr>
            <w:tcW w:w="1529" w:type="dxa"/>
            <w:hideMark/>
          </w:tcPr>
          <w:p w14:paraId="565A18D5" w14:textId="77777777" w:rsidR="009972FD" w:rsidRPr="009972FD" w:rsidRDefault="009972FD" w:rsidP="009972FD">
            <w:pPr>
              <w:contextualSpacing/>
              <w:jc w:val="both"/>
              <w:rPr>
                <w:sz w:val="24"/>
                <w:szCs w:val="24"/>
              </w:rPr>
            </w:pPr>
            <w:r w:rsidRPr="009972FD">
              <w:rPr>
                <w:sz w:val="24"/>
                <w:szCs w:val="24"/>
              </w:rPr>
              <w:t>Итоговый отчет</w:t>
            </w:r>
          </w:p>
        </w:tc>
      </w:tr>
      <w:tr w:rsidR="009972FD" w:rsidRPr="009972FD" w14:paraId="3A6ABD91" w14:textId="77777777" w:rsidTr="009972FD">
        <w:trPr>
          <w:trHeight w:val="945"/>
        </w:trPr>
        <w:tc>
          <w:tcPr>
            <w:tcW w:w="898" w:type="dxa"/>
            <w:hideMark/>
          </w:tcPr>
          <w:p w14:paraId="58F194AB" w14:textId="77777777" w:rsidR="009972FD" w:rsidRPr="009972FD" w:rsidRDefault="009972FD" w:rsidP="009972FD">
            <w:pPr>
              <w:contextualSpacing/>
              <w:jc w:val="both"/>
              <w:rPr>
                <w:sz w:val="24"/>
                <w:szCs w:val="24"/>
              </w:rPr>
            </w:pPr>
            <w:r w:rsidRPr="009972FD">
              <w:rPr>
                <w:sz w:val="24"/>
                <w:szCs w:val="24"/>
              </w:rPr>
              <w:t>6</w:t>
            </w:r>
          </w:p>
        </w:tc>
        <w:tc>
          <w:tcPr>
            <w:tcW w:w="2944" w:type="dxa"/>
            <w:hideMark/>
          </w:tcPr>
          <w:p w14:paraId="46E14D18" w14:textId="77777777" w:rsidR="009972FD" w:rsidRPr="009972FD" w:rsidRDefault="009972FD" w:rsidP="009972FD">
            <w:pPr>
              <w:contextualSpacing/>
              <w:jc w:val="both"/>
              <w:rPr>
                <w:sz w:val="24"/>
                <w:szCs w:val="24"/>
              </w:rPr>
            </w:pPr>
            <w:r w:rsidRPr="009972FD">
              <w:rPr>
                <w:sz w:val="24"/>
                <w:szCs w:val="24"/>
              </w:rPr>
              <w:t xml:space="preserve">Тема 6. Снабжение в производственной деятельности </w:t>
            </w:r>
          </w:p>
        </w:tc>
        <w:tc>
          <w:tcPr>
            <w:tcW w:w="900" w:type="dxa"/>
            <w:hideMark/>
          </w:tcPr>
          <w:p w14:paraId="4C577DEA" w14:textId="77777777" w:rsidR="009972FD" w:rsidRPr="009972FD" w:rsidRDefault="009972FD" w:rsidP="009972FD">
            <w:pPr>
              <w:contextualSpacing/>
              <w:jc w:val="both"/>
              <w:rPr>
                <w:sz w:val="24"/>
                <w:szCs w:val="24"/>
              </w:rPr>
            </w:pPr>
            <w:r w:rsidRPr="009972FD">
              <w:rPr>
                <w:sz w:val="24"/>
                <w:szCs w:val="24"/>
              </w:rPr>
              <w:t>4</w:t>
            </w:r>
          </w:p>
        </w:tc>
        <w:tc>
          <w:tcPr>
            <w:tcW w:w="900" w:type="dxa"/>
            <w:hideMark/>
          </w:tcPr>
          <w:p w14:paraId="53865EEF"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64F4EA5D"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22CFCF13"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1947C4DA"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71579477" w14:textId="77777777" w:rsidR="009972FD" w:rsidRPr="009972FD" w:rsidRDefault="009972FD" w:rsidP="009972FD">
            <w:pPr>
              <w:contextualSpacing/>
              <w:jc w:val="both"/>
              <w:rPr>
                <w:sz w:val="24"/>
                <w:szCs w:val="24"/>
              </w:rPr>
            </w:pPr>
            <w:r w:rsidRPr="009972FD">
              <w:rPr>
                <w:sz w:val="24"/>
                <w:szCs w:val="24"/>
              </w:rPr>
              <w:t>20</w:t>
            </w:r>
          </w:p>
        </w:tc>
        <w:tc>
          <w:tcPr>
            <w:tcW w:w="900" w:type="dxa"/>
            <w:hideMark/>
          </w:tcPr>
          <w:p w14:paraId="47E79F0D" w14:textId="77777777" w:rsidR="009972FD" w:rsidRPr="009972FD" w:rsidRDefault="009972FD" w:rsidP="009972FD">
            <w:pPr>
              <w:contextualSpacing/>
              <w:jc w:val="both"/>
              <w:rPr>
                <w:sz w:val="24"/>
                <w:szCs w:val="24"/>
              </w:rPr>
            </w:pPr>
            <w:r w:rsidRPr="009972FD">
              <w:rPr>
                <w:sz w:val="24"/>
                <w:szCs w:val="24"/>
              </w:rPr>
              <w:t>0</w:t>
            </w:r>
          </w:p>
        </w:tc>
        <w:tc>
          <w:tcPr>
            <w:tcW w:w="1529" w:type="dxa"/>
            <w:hideMark/>
          </w:tcPr>
          <w:p w14:paraId="1BCD9F73" w14:textId="77777777" w:rsidR="009972FD" w:rsidRPr="009972FD" w:rsidRDefault="009972FD" w:rsidP="009972FD">
            <w:pPr>
              <w:contextualSpacing/>
              <w:jc w:val="both"/>
              <w:rPr>
                <w:sz w:val="24"/>
                <w:szCs w:val="24"/>
              </w:rPr>
            </w:pPr>
            <w:r w:rsidRPr="009972FD">
              <w:rPr>
                <w:sz w:val="24"/>
                <w:szCs w:val="24"/>
              </w:rPr>
              <w:t>Итоговый отчет</w:t>
            </w:r>
          </w:p>
        </w:tc>
      </w:tr>
      <w:tr w:rsidR="009972FD" w:rsidRPr="009972FD" w14:paraId="4EE010A7" w14:textId="77777777" w:rsidTr="009972FD">
        <w:trPr>
          <w:trHeight w:val="945"/>
        </w:trPr>
        <w:tc>
          <w:tcPr>
            <w:tcW w:w="898" w:type="dxa"/>
            <w:hideMark/>
          </w:tcPr>
          <w:p w14:paraId="2BF745C2" w14:textId="77777777" w:rsidR="009972FD" w:rsidRPr="009972FD" w:rsidRDefault="009972FD" w:rsidP="009972FD">
            <w:pPr>
              <w:contextualSpacing/>
              <w:jc w:val="both"/>
              <w:rPr>
                <w:sz w:val="24"/>
                <w:szCs w:val="24"/>
              </w:rPr>
            </w:pPr>
            <w:r w:rsidRPr="009972FD">
              <w:rPr>
                <w:sz w:val="24"/>
                <w:szCs w:val="24"/>
              </w:rPr>
              <w:t>7</w:t>
            </w:r>
          </w:p>
        </w:tc>
        <w:tc>
          <w:tcPr>
            <w:tcW w:w="2944" w:type="dxa"/>
            <w:hideMark/>
          </w:tcPr>
          <w:p w14:paraId="483BF466" w14:textId="77777777" w:rsidR="009972FD" w:rsidRPr="009972FD" w:rsidRDefault="009972FD" w:rsidP="009972FD">
            <w:pPr>
              <w:contextualSpacing/>
              <w:jc w:val="both"/>
              <w:rPr>
                <w:sz w:val="24"/>
                <w:szCs w:val="24"/>
              </w:rPr>
            </w:pPr>
            <w:r w:rsidRPr="009972FD">
              <w:rPr>
                <w:sz w:val="24"/>
                <w:szCs w:val="24"/>
              </w:rPr>
              <w:t>Тема 7. Логистика</w:t>
            </w:r>
          </w:p>
        </w:tc>
        <w:tc>
          <w:tcPr>
            <w:tcW w:w="900" w:type="dxa"/>
            <w:hideMark/>
          </w:tcPr>
          <w:p w14:paraId="3F1BCD7D" w14:textId="77777777" w:rsidR="009972FD" w:rsidRPr="009972FD" w:rsidRDefault="009972FD" w:rsidP="009972FD">
            <w:pPr>
              <w:contextualSpacing/>
              <w:jc w:val="both"/>
              <w:rPr>
                <w:sz w:val="24"/>
                <w:szCs w:val="24"/>
              </w:rPr>
            </w:pPr>
            <w:r w:rsidRPr="009972FD">
              <w:rPr>
                <w:sz w:val="24"/>
                <w:szCs w:val="24"/>
              </w:rPr>
              <w:t>4</w:t>
            </w:r>
          </w:p>
        </w:tc>
        <w:tc>
          <w:tcPr>
            <w:tcW w:w="900" w:type="dxa"/>
            <w:hideMark/>
          </w:tcPr>
          <w:p w14:paraId="28A7057C"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2A8A2E0E"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121597EB"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6171DB20"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67F042C6" w14:textId="77777777" w:rsidR="009972FD" w:rsidRPr="009972FD" w:rsidRDefault="009972FD" w:rsidP="009972FD">
            <w:pPr>
              <w:contextualSpacing/>
              <w:jc w:val="both"/>
              <w:rPr>
                <w:sz w:val="24"/>
                <w:szCs w:val="24"/>
              </w:rPr>
            </w:pPr>
            <w:r w:rsidRPr="009972FD">
              <w:rPr>
                <w:sz w:val="24"/>
                <w:szCs w:val="24"/>
              </w:rPr>
              <w:t>20</w:t>
            </w:r>
          </w:p>
        </w:tc>
        <w:tc>
          <w:tcPr>
            <w:tcW w:w="900" w:type="dxa"/>
            <w:hideMark/>
          </w:tcPr>
          <w:p w14:paraId="073E9234" w14:textId="77777777" w:rsidR="009972FD" w:rsidRPr="009972FD" w:rsidRDefault="009972FD" w:rsidP="009972FD">
            <w:pPr>
              <w:contextualSpacing/>
              <w:jc w:val="both"/>
              <w:rPr>
                <w:sz w:val="24"/>
                <w:szCs w:val="24"/>
              </w:rPr>
            </w:pPr>
            <w:r w:rsidRPr="009972FD">
              <w:rPr>
                <w:sz w:val="24"/>
                <w:szCs w:val="24"/>
              </w:rPr>
              <w:t>0</w:t>
            </w:r>
          </w:p>
        </w:tc>
        <w:tc>
          <w:tcPr>
            <w:tcW w:w="1529" w:type="dxa"/>
            <w:hideMark/>
          </w:tcPr>
          <w:p w14:paraId="067B9A6E" w14:textId="77777777" w:rsidR="009972FD" w:rsidRPr="009972FD" w:rsidRDefault="009972FD" w:rsidP="009972FD">
            <w:pPr>
              <w:contextualSpacing/>
              <w:jc w:val="both"/>
              <w:rPr>
                <w:sz w:val="24"/>
                <w:szCs w:val="24"/>
              </w:rPr>
            </w:pPr>
            <w:r w:rsidRPr="009972FD">
              <w:rPr>
                <w:sz w:val="24"/>
                <w:szCs w:val="24"/>
              </w:rPr>
              <w:t>Итоговый отчет</w:t>
            </w:r>
          </w:p>
        </w:tc>
      </w:tr>
      <w:tr w:rsidR="009972FD" w:rsidRPr="009972FD" w14:paraId="128B3B5D" w14:textId="77777777" w:rsidTr="009972FD">
        <w:trPr>
          <w:trHeight w:val="1260"/>
        </w:trPr>
        <w:tc>
          <w:tcPr>
            <w:tcW w:w="898" w:type="dxa"/>
            <w:hideMark/>
          </w:tcPr>
          <w:p w14:paraId="04EBB455" w14:textId="77777777" w:rsidR="009972FD" w:rsidRPr="009972FD" w:rsidRDefault="009972FD" w:rsidP="009972FD">
            <w:pPr>
              <w:contextualSpacing/>
              <w:jc w:val="both"/>
              <w:rPr>
                <w:sz w:val="24"/>
                <w:szCs w:val="24"/>
              </w:rPr>
            </w:pPr>
            <w:r w:rsidRPr="009972FD">
              <w:rPr>
                <w:sz w:val="24"/>
                <w:szCs w:val="24"/>
              </w:rPr>
              <w:t>8</w:t>
            </w:r>
          </w:p>
        </w:tc>
        <w:tc>
          <w:tcPr>
            <w:tcW w:w="2944" w:type="dxa"/>
            <w:hideMark/>
          </w:tcPr>
          <w:p w14:paraId="6171D64D" w14:textId="77777777" w:rsidR="009972FD" w:rsidRPr="009972FD" w:rsidRDefault="009972FD" w:rsidP="009972FD">
            <w:pPr>
              <w:contextualSpacing/>
              <w:jc w:val="both"/>
              <w:rPr>
                <w:sz w:val="24"/>
                <w:szCs w:val="24"/>
              </w:rPr>
            </w:pPr>
            <w:r w:rsidRPr="009972FD">
              <w:rPr>
                <w:sz w:val="24"/>
                <w:szCs w:val="24"/>
              </w:rPr>
              <w:t xml:space="preserve">Тема 8. Производственные процессы и основы управления крупными компаниями </w:t>
            </w:r>
          </w:p>
        </w:tc>
        <w:tc>
          <w:tcPr>
            <w:tcW w:w="900" w:type="dxa"/>
            <w:hideMark/>
          </w:tcPr>
          <w:p w14:paraId="6737355E" w14:textId="77777777" w:rsidR="009972FD" w:rsidRPr="009972FD" w:rsidRDefault="009972FD" w:rsidP="009972FD">
            <w:pPr>
              <w:contextualSpacing/>
              <w:jc w:val="both"/>
              <w:rPr>
                <w:sz w:val="24"/>
                <w:szCs w:val="24"/>
              </w:rPr>
            </w:pPr>
            <w:r w:rsidRPr="009972FD">
              <w:rPr>
                <w:sz w:val="24"/>
                <w:szCs w:val="24"/>
              </w:rPr>
              <w:t>6</w:t>
            </w:r>
          </w:p>
        </w:tc>
        <w:tc>
          <w:tcPr>
            <w:tcW w:w="900" w:type="dxa"/>
            <w:hideMark/>
          </w:tcPr>
          <w:p w14:paraId="4C07387B"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4C0E9EA6"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67E92995" w14:textId="77777777" w:rsidR="009972FD" w:rsidRPr="009972FD" w:rsidRDefault="009972FD" w:rsidP="009972FD">
            <w:pPr>
              <w:contextualSpacing/>
              <w:jc w:val="both"/>
              <w:rPr>
                <w:sz w:val="24"/>
                <w:szCs w:val="24"/>
              </w:rPr>
            </w:pPr>
            <w:r w:rsidRPr="009972FD">
              <w:rPr>
                <w:sz w:val="24"/>
                <w:szCs w:val="24"/>
              </w:rPr>
              <w:t>4</w:t>
            </w:r>
          </w:p>
        </w:tc>
        <w:tc>
          <w:tcPr>
            <w:tcW w:w="900" w:type="dxa"/>
            <w:hideMark/>
          </w:tcPr>
          <w:p w14:paraId="76ED2CD1"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03DD3927" w14:textId="77777777" w:rsidR="009972FD" w:rsidRPr="009972FD" w:rsidRDefault="009972FD" w:rsidP="009972FD">
            <w:pPr>
              <w:contextualSpacing/>
              <w:jc w:val="both"/>
              <w:rPr>
                <w:sz w:val="24"/>
                <w:szCs w:val="24"/>
              </w:rPr>
            </w:pPr>
            <w:r w:rsidRPr="009972FD">
              <w:rPr>
                <w:sz w:val="24"/>
                <w:szCs w:val="24"/>
              </w:rPr>
              <w:t>20</w:t>
            </w:r>
          </w:p>
        </w:tc>
        <w:tc>
          <w:tcPr>
            <w:tcW w:w="900" w:type="dxa"/>
            <w:hideMark/>
          </w:tcPr>
          <w:p w14:paraId="58E63DF2" w14:textId="77777777" w:rsidR="009972FD" w:rsidRPr="009972FD" w:rsidRDefault="009972FD" w:rsidP="009972FD">
            <w:pPr>
              <w:contextualSpacing/>
              <w:jc w:val="both"/>
              <w:rPr>
                <w:sz w:val="24"/>
                <w:szCs w:val="24"/>
              </w:rPr>
            </w:pPr>
            <w:r w:rsidRPr="009972FD">
              <w:rPr>
                <w:sz w:val="24"/>
                <w:szCs w:val="24"/>
              </w:rPr>
              <w:t>0</w:t>
            </w:r>
          </w:p>
        </w:tc>
        <w:tc>
          <w:tcPr>
            <w:tcW w:w="1529" w:type="dxa"/>
            <w:hideMark/>
          </w:tcPr>
          <w:p w14:paraId="13E35046" w14:textId="77777777" w:rsidR="009972FD" w:rsidRPr="009972FD" w:rsidRDefault="009972FD" w:rsidP="009972FD">
            <w:pPr>
              <w:contextualSpacing/>
              <w:jc w:val="both"/>
              <w:rPr>
                <w:sz w:val="24"/>
                <w:szCs w:val="24"/>
              </w:rPr>
            </w:pPr>
            <w:r w:rsidRPr="009972FD">
              <w:rPr>
                <w:sz w:val="24"/>
                <w:szCs w:val="24"/>
              </w:rPr>
              <w:t>Итоговый отчет</w:t>
            </w:r>
          </w:p>
        </w:tc>
      </w:tr>
      <w:tr w:rsidR="009972FD" w:rsidRPr="009972FD" w14:paraId="0C6E4AF3" w14:textId="77777777" w:rsidTr="009972FD">
        <w:trPr>
          <w:trHeight w:val="945"/>
        </w:trPr>
        <w:tc>
          <w:tcPr>
            <w:tcW w:w="898" w:type="dxa"/>
            <w:hideMark/>
          </w:tcPr>
          <w:p w14:paraId="02711F87" w14:textId="77777777" w:rsidR="009972FD" w:rsidRPr="009972FD" w:rsidRDefault="009972FD" w:rsidP="009972FD">
            <w:pPr>
              <w:contextualSpacing/>
              <w:jc w:val="both"/>
              <w:rPr>
                <w:sz w:val="24"/>
                <w:szCs w:val="24"/>
              </w:rPr>
            </w:pPr>
            <w:r w:rsidRPr="009972FD">
              <w:rPr>
                <w:sz w:val="24"/>
                <w:szCs w:val="24"/>
              </w:rPr>
              <w:lastRenderedPageBreak/>
              <w:t>9</w:t>
            </w:r>
          </w:p>
        </w:tc>
        <w:tc>
          <w:tcPr>
            <w:tcW w:w="2944" w:type="dxa"/>
            <w:hideMark/>
          </w:tcPr>
          <w:p w14:paraId="48D32F1F" w14:textId="77777777" w:rsidR="009972FD" w:rsidRPr="009972FD" w:rsidRDefault="009972FD" w:rsidP="009972FD">
            <w:pPr>
              <w:contextualSpacing/>
              <w:jc w:val="both"/>
              <w:rPr>
                <w:sz w:val="24"/>
                <w:szCs w:val="24"/>
              </w:rPr>
            </w:pPr>
            <w:r w:rsidRPr="009972FD">
              <w:rPr>
                <w:sz w:val="24"/>
                <w:szCs w:val="24"/>
              </w:rPr>
              <w:t>Тема 9. Экономический анализ бухгалтерской отчётности</w:t>
            </w:r>
          </w:p>
        </w:tc>
        <w:tc>
          <w:tcPr>
            <w:tcW w:w="900" w:type="dxa"/>
            <w:hideMark/>
          </w:tcPr>
          <w:p w14:paraId="68C39120" w14:textId="77777777" w:rsidR="009972FD" w:rsidRPr="009972FD" w:rsidRDefault="009972FD" w:rsidP="009972FD">
            <w:pPr>
              <w:contextualSpacing/>
              <w:jc w:val="both"/>
              <w:rPr>
                <w:sz w:val="24"/>
                <w:szCs w:val="24"/>
              </w:rPr>
            </w:pPr>
            <w:r w:rsidRPr="009972FD">
              <w:rPr>
                <w:sz w:val="24"/>
                <w:szCs w:val="24"/>
              </w:rPr>
              <w:t>6</w:t>
            </w:r>
          </w:p>
        </w:tc>
        <w:tc>
          <w:tcPr>
            <w:tcW w:w="900" w:type="dxa"/>
            <w:hideMark/>
          </w:tcPr>
          <w:p w14:paraId="31A379CD"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67848D01"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63224FE7"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36604A61"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27122F93" w14:textId="77777777" w:rsidR="009972FD" w:rsidRPr="009972FD" w:rsidRDefault="009972FD" w:rsidP="009972FD">
            <w:pPr>
              <w:contextualSpacing/>
              <w:jc w:val="both"/>
              <w:rPr>
                <w:sz w:val="24"/>
                <w:szCs w:val="24"/>
              </w:rPr>
            </w:pPr>
            <w:r w:rsidRPr="009972FD">
              <w:rPr>
                <w:sz w:val="24"/>
                <w:szCs w:val="24"/>
              </w:rPr>
              <w:t>20</w:t>
            </w:r>
          </w:p>
        </w:tc>
        <w:tc>
          <w:tcPr>
            <w:tcW w:w="900" w:type="dxa"/>
            <w:hideMark/>
          </w:tcPr>
          <w:p w14:paraId="7FB7E70D" w14:textId="77777777" w:rsidR="009972FD" w:rsidRPr="009972FD" w:rsidRDefault="009972FD" w:rsidP="009972FD">
            <w:pPr>
              <w:contextualSpacing/>
              <w:jc w:val="both"/>
              <w:rPr>
                <w:sz w:val="24"/>
                <w:szCs w:val="24"/>
              </w:rPr>
            </w:pPr>
            <w:r w:rsidRPr="009972FD">
              <w:rPr>
                <w:sz w:val="24"/>
                <w:szCs w:val="24"/>
              </w:rPr>
              <w:t>0</w:t>
            </w:r>
          </w:p>
        </w:tc>
        <w:tc>
          <w:tcPr>
            <w:tcW w:w="1529" w:type="dxa"/>
            <w:hideMark/>
          </w:tcPr>
          <w:p w14:paraId="4D27D6F5" w14:textId="77777777" w:rsidR="009972FD" w:rsidRPr="009972FD" w:rsidRDefault="009972FD" w:rsidP="009972FD">
            <w:pPr>
              <w:contextualSpacing/>
              <w:jc w:val="both"/>
              <w:rPr>
                <w:sz w:val="24"/>
                <w:szCs w:val="24"/>
              </w:rPr>
            </w:pPr>
            <w:r w:rsidRPr="009972FD">
              <w:rPr>
                <w:sz w:val="24"/>
                <w:szCs w:val="24"/>
              </w:rPr>
              <w:t>Итоговый отчет</w:t>
            </w:r>
          </w:p>
        </w:tc>
      </w:tr>
      <w:tr w:rsidR="009972FD" w:rsidRPr="009972FD" w14:paraId="33E421DF" w14:textId="77777777" w:rsidTr="009972FD">
        <w:trPr>
          <w:trHeight w:val="1260"/>
        </w:trPr>
        <w:tc>
          <w:tcPr>
            <w:tcW w:w="898" w:type="dxa"/>
            <w:hideMark/>
          </w:tcPr>
          <w:p w14:paraId="7E3E0CDD" w14:textId="77777777" w:rsidR="009972FD" w:rsidRPr="009972FD" w:rsidRDefault="009972FD" w:rsidP="009972FD">
            <w:pPr>
              <w:contextualSpacing/>
              <w:jc w:val="both"/>
              <w:rPr>
                <w:sz w:val="24"/>
                <w:szCs w:val="24"/>
              </w:rPr>
            </w:pPr>
            <w:r w:rsidRPr="009972FD">
              <w:rPr>
                <w:sz w:val="24"/>
                <w:szCs w:val="24"/>
              </w:rPr>
              <w:t>10</w:t>
            </w:r>
          </w:p>
        </w:tc>
        <w:tc>
          <w:tcPr>
            <w:tcW w:w="2944" w:type="dxa"/>
            <w:hideMark/>
          </w:tcPr>
          <w:p w14:paraId="2D806A28" w14:textId="77777777" w:rsidR="009972FD" w:rsidRPr="009972FD" w:rsidRDefault="009972FD" w:rsidP="009972FD">
            <w:pPr>
              <w:contextualSpacing/>
              <w:jc w:val="both"/>
              <w:rPr>
                <w:sz w:val="24"/>
                <w:szCs w:val="24"/>
              </w:rPr>
            </w:pPr>
            <w:r w:rsidRPr="009972FD">
              <w:rPr>
                <w:sz w:val="24"/>
                <w:szCs w:val="24"/>
              </w:rPr>
              <w:t>Тема 10. Стратегическое планирование и антикризисный менеджмент</w:t>
            </w:r>
          </w:p>
        </w:tc>
        <w:tc>
          <w:tcPr>
            <w:tcW w:w="900" w:type="dxa"/>
            <w:hideMark/>
          </w:tcPr>
          <w:p w14:paraId="32753B5A" w14:textId="77777777" w:rsidR="009972FD" w:rsidRPr="009972FD" w:rsidRDefault="009972FD" w:rsidP="009972FD">
            <w:pPr>
              <w:contextualSpacing/>
              <w:jc w:val="both"/>
              <w:rPr>
                <w:sz w:val="24"/>
                <w:szCs w:val="24"/>
              </w:rPr>
            </w:pPr>
            <w:r w:rsidRPr="009972FD">
              <w:rPr>
                <w:sz w:val="24"/>
                <w:szCs w:val="24"/>
              </w:rPr>
              <w:t>6</w:t>
            </w:r>
          </w:p>
        </w:tc>
        <w:tc>
          <w:tcPr>
            <w:tcW w:w="900" w:type="dxa"/>
            <w:hideMark/>
          </w:tcPr>
          <w:p w14:paraId="5672B5B9"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09B265BC" w14:textId="77777777" w:rsidR="009972FD" w:rsidRPr="009972FD" w:rsidRDefault="009972FD" w:rsidP="009972FD">
            <w:pPr>
              <w:contextualSpacing/>
              <w:jc w:val="both"/>
              <w:rPr>
                <w:sz w:val="24"/>
                <w:szCs w:val="24"/>
              </w:rPr>
            </w:pPr>
            <w:r w:rsidRPr="009972FD">
              <w:rPr>
                <w:sz w:val="24"/>
                <w:szCs w:val="24"/>
              </w:rPr>
              <w:t>0</w:t>
            </w:r>
          </w:p>
        </w:tc>
        <w:tc>
          <w:tcPr>
            <w:tcW w:w="900" w:type="dxa"/>
            <w:hideMark/>
          </w:tcPr>
          <w:p w14:paraId="1BF58383" w14:textId="77777777" w:rsidR="009972FD" w:rsidRPr="009972FD" w:rsidRDefault="009972FD" w:rsidP="009972FD">
            <w:pPr>
              <w:contextualSpacing/>
              <w:jc w:val="both"/>
              <w:rPr>
                <w:sz w:val="24"/>
                <w:szCs w:val="24"/>
              </w:rPr>
            </w:pPr>
            <w:r w:rsidRPr="009972FD">
              <w:rPr>
                <w:sz w:val="24"/>
                <w:szCs w:val="24"/>
              </w:rPr>
              <w:t>2</w:t>
            </w:r>
          </w:p>
        </w:tc>
        <w:tc>
          <w:tcPr>
            <w:tcW w:w="900" w:type="dxa"/>
            <w:hideMark/>
          </w:tcPr>
          <w:p w14:paraId="34C3047E"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38902FB0" w14:textId="77777777" w:rsidR="009972FD" w:rsidRPr="009972FD" w:rsidRDefault="009972FD" w:rsidP="009972FD">
            <w:pPr>
              <w:contextualSpacing/>
              <w:jc w:val="both"/>
              <w:rPr>
                <w:sz w:val="24"/>
                <w:szCs w:val="24"/>
              </w:rPr>
            </w:pPr>
            <w:r w:rsidRPr="009972FD">
              <w:rPr>
                <w:sz w:val="24"/>
                <w:szCs w:val="24"/>
              </w:rPr>
              <w:t>20</w:t>
            </w:r>
          </w:p>
        </w:tc>
        <w:tc>
          <w:tcPr>
            <w:tcW w:w="900" w:type="dxa"/>
            <w:hideMark/>
          </w:tcPr>
          <w:p w14:paraId="0E824B95" w14:textId="77777777" w:rsidR="009972FD" w:rsidRPr="009972FD" w:rsidRDefault="009972FD" w:rsidP="009972FD">
            <w:pPr>
              <w:contextualSpacing/>
              <w:jc w:val="both"/>
              <w:rPr>
                <w:sz w:val="24"/>
                <w:szCs w:val="24"/>
              </w:rPr>
            </w:pPr>
            <w:r w:rsidRPr="009972FD">
              <w:rPr>
                <w:sz w:val="24"/>
                <w:szCs w:val="24"/>
              </w:rPr>
              <w:t>0</w:t>
            </w:r>
          </w:p>
        </w:tc>
        <w:tc>
          <w:tcPr>
            <w:tcW w:w="1529" w:type="dxa"/>
            <w:hideMark/>
          </w:tcPr>
          <w:p w14:paraId="379A4209" w14:textId="77777777" w:rsidR="009972FD" w:rsidRPr="009972FD" w:rsidRDefault="009972FD" w:rsidP="009972FD">
            <w:pPr>
              <w:contextualSpacing/>
              <w:jc w:val="both"/>
              <w:rPr>
                <w:sz w:val="24"/>
                <w:szCs w:val="24"/>
              </w:rPr>
            </w:pPr>
            <w:r w:rsidRPr="009972FD">
              <w:rPr>
                <w:sz w:val="24"/>
                <w:szCs w:val="24"/>
              </w:rPr>
              <w:t>Итоговый отчет</w:t>
            </w:r>
          </w:p>
        </w:tc>
      </w:tr>
      <w:tr w:rsidR="009972FD" w:rsidRPr="009972FD" w14:paraId="47A186E2" w14:textId="77777777" w:rsidTr="009972FD">
        <w:trPr>
          <w:trHeight w:val="315"/>
        </w:trPr>
        <w:tc>
          <w:tcPr>
            <w:tcW w:w="898" w:type="dxa"/>
            <w:hideMark/>
          </w:tcPr>
          <w:p w14:paraId="51F4303E" w14:textId="77777777" w:rsidR="009972FD" w:rsidRPr="009972FD" w:rsidRDefault="009972FD" w:rsidP="009972FD">
            <w:pPr>
              <w:contextualSpacing/>
              <w:jc w:val="both"/>
              <w:rPr>
                <w:sz w:val="24"/>
                <w:szCs w:val="24"/>
              </w:rPr>
            </w:pPr>
            <w:r w:rsidRPr="009972FD">
              <w:rPr>
                <w:sz w:val="24"/>
                <w:szCs w:val="24"/>
              </w:rPr>
              <w:t> </w:t>
            </w:r>
          </w:p>
        </w:tc>
        <w:tc>
          <w:tcPr>
            <w:tcW w:w="2944" w:type="dxa"/>
            <w:hideMark/>
          </w:tcPr>
          <w:p w14:paraId="1FEB9843" w14:textId="77777777" w:rsidR="009972FD" w:rsidRPr="009972FD" w:rsidRDefault="009972FD" w:rsidP="009972FD">
            <w:pPr>
              <w:contextualSpacing/>
              <w:jc w:val="both"/>
              <w:rPr>
                <w:sz w:val="24"/>
                <w:szCs w:val="24"/>
              </w:rPr>
            </w:pPr>
            <w:r w:rsidRPr="009972FD">
              <w:rPr>
                <w:sz w:val="24"/>
                <w:szCs w:val="24"/>
              </w:rPr>
              <w:t>Итого:</w:t>
            </w:r>
          </w:p>
        </w:tc>
        <w:tc>
          <w:tcPr>
            <w:tcW w:w="900" w:type="dxa"/>
            <w:hideMark/>
          </w:tcPr>
          <w:p w14:paraId="2C3CFEBC" w14:textId="77777777" w:rsidR="009972FD" w:rsidRPr="009972FD" w:rsidRDefault="009972FD" w:rsidP="009972FD">
            <w:pPr>
              <w:contextualSpacing/>
              <w:jc w:val="both"/>
              <w:rPr>
                <w:sz w:val="24"/>
                <w:szCs w:val="24"/>
              </w:rPr>
            </w:pPr>
            <w:r w:rsidRPr="009972FD">
              <w:rPr>
                <w:sz w:val="24"/>
                <w:szCs w:val="24"/>
              </w:rPr>
              <w:t>-</w:t>
            </w:r>
          </w:p>
        </w:tc>
        <w:tc>
          <w:tcPr>
            <w:tcW w:w="900" w:type="dxa"/>
            <w:hideMark/>
          </w:tcPr>
          <w:p w14:paraId="3B053535" w14:textId="77777777" w:rsidR="009972FD" w:rsidRPr="009972FD" w:rsidRDefault="009972FD" w:rsidP="009972FD">
            <w:pPr>
              <w:contextualSpacing/>
              <w:jc w:val="both"/>
              <w:rPr>
                <w:sz w:val="24"/>
                <w:szCs w:val="24"/>
              </w:rPr>
            </w:pPr>
            <w:r w:rsidRPr="009972FD">
              <w:rPr>
                <w:sz w:val="24"/>
                <w:szCs w:val="24"/>
              </w:rPr>
              <w:t>-</w:t>
            </w:r>
          </w:p>
        </w:tc>
        <w:tc>
          <w:tcPr>
            <w:tcW w:w="900" w:type="dxa"/>
            <w:hideMark/>
          </w:tcPr>
          <w:p w14:paraId="51D713F6" w14:textId="77777777" w:rsidR="009972FD" w:rsidRPr="009972FD" w:rsidRDefault="009972FD" w:rsidP="009972FD">
            <w:pPr>
              <w:contextualSpacing/>
              <w:jc w:val="both"/>
              <w:rPr>
                <w:sz w:val="24"/>
                <w:szCs w:val="24"/>
              </w:rPr>
            </w:pPr>
            <w:r w:rsidRPr="009972FD">
              <w:rPr>
                <w:sz w:val="24"/>
                <w:szCs w:val="24"/>
              </w:rPr>
              <w:t>-</w:t>
            </w:r>
          </w:p>
        </w:tc>
        <w:tc>
          <w:tcPr>
            <w:tcW w:w="900" w:type="dxa"/>
            <w:hideMark/>
          </w:tcPr>
          <w:p w14:paraId="432598D0" w14:textId="77777777" w:rsidR="009972FD" w:rsidRPr="009972FD" w:rsidRDefault="009972FD" w:rsidP="009972FD">
            <w:pPr>
              <w:contextualSpacing/>
              <w:jc w:val="both"/>
              <w:rPr>
                <w:sz w:val="24"/>
                <w:szCs w:val="24"/>
              </w:rPr>
            </w:pPr>
            <w:r w:rsidRPr="009972FD">
              <w:rPr>
                <w:sz w:val="24"/>
                <w:szCs w:val="24"/>
              </w:rPr>
              <w:t>24</w:t>
            </w:r>
          </w:p>
        </w:tc>
        <w:tc>
          <w:tcPr>
            <w:tcW w:w="900" w:type="dxa"/>
            <w:hideMark/>
          </w:tcPr>
          <w:p w14:paraId="1464323D" w14:textId="77777777" w:rsidR="009972FD" w:rsidRPr="009972FD" w:rsidRDefault="009972FD" w:rsidP="009972FD">
            <w:pPr>
              <w:contextualSpacing/>
              <w:jc w:val="both"/>
              <w:rPr>
                <w:sz w:val="24"/>
                <w:szCs w:val="24"/>
              </w:rPr>
            </w:pPr>
            <w:r w:rsidRPr="009972FD">
              <w:rPr>
                <w:sz w:val="24"/>
                <w:szCs w:val="24"/>
              </w:rPr>
              <w:t>-</w:t>
            </w:r>
          </w:p>
        </w:tc>
        <w:tc>
          <w:tcPr>
            <w:tcW w:w="909" w:type="dxa"/>
            <w:hideMark/>
          </w:tcPr>
          <w:p w14:paraId="62E81D5C" w14:textId="77777777" w:rsidR="009972FD" w:rsidRPr="009972FD" w:rsidRDefault="009972FD" w:rsidP="009972FD">
            <w:pPr>
              <w:contextualSpacing/>
              <w:jc w:val="both"/>
              <w:rPr>
                <w:sz w:val="24"/>
                <w:szCs w:val="24"/>
              </w:rPr>
            </w:pPr>
            <w:r w:rsidRPr="009972FD">
              <w:rPr>
                <w:sz w:val="24"/>
                <w:szCs w:val="24"/>
              </w:rPr>
              <w:t>192</w:t>
            </w:r>
          </w:p>
        </w:tc>
        <w:tc>
          <w:tcPr>
            <w:tcW w:w="900" w:type="dxa"/>
            <w:hideMark/>
          </w:tcPr>
          <w:p w14:paraId="7DBB2C08" w14:textId="77777777" w:rsidR="009972FD" w:rsidRPr="009972FD" w:rsidRDefault="009972FD" w:rsidP="009972FD">
            <w:pPr>
              <w:contextualSpacing/>
              <w:jc w:val="both"/>
              <w:rPr>
                <w:sz w:val="24"/>
                <w:szCs w:val="24"/>
              </w:rPr>
            </w:pPr>
            <w:r w:rsidRPr="009972FD">
              <w:rPr>
                <w:sz w:val="24"/>
                <w:szCs w:val="24"/>
              </w:rPr>
              <w:t>-</w:t>
            </w:r>
          </w:p>
        </w:tc>
        <w:tc>
          <w:tcPr>
            <w:tcW w:w="1529" w:type="dxa"/>
            <w:hideMark/>
          </w:tcPr>
          <w:p w14:paraId="10953867" w14:textId="77777777" w:rsidR="009972FD" w:rsidRPr="009972FD" w:rsidRDefault="009972FD" w:rsidP="009972FD">
            <w:pPr>
              <w:contextualSpacing/>
              <w:jc w:val="both"/>
              <w:rPr>
                <w:sz w:val="24"/>
                <w:szCs w:val="24"/>
              </w:rPr>
            </w:pPr>
            <w:r w:rsidRPr="009972FD">
              <w:rPr>
                <w:sz w:val="24"/>
                <w:szCs w:val="24"/>
              </w:rPr>
              <w:t>-</w:t>
            </w:r>
          </w:p>
        </w:tc>
      </w:tr>
    </w:tbl>
    <w:p w14:paraId="7CE7363C" w14:textId="77777777" w:rsidR="0014418E" w:rsidRPr="00997D6C" w:rsidRDefault="0014418E" w:rsidP="0014418E">
      <w:pPr>
        <w:contextualSpacing/>
        <w:jc w:val="both"/>
        <w:rPr>
          <w:sz w:val="24"/>
          <w:szCs w:val="24"/>
        </w:rPr>
      </w:pPr>
    </w:p>
    <w:p w14:paraId="16E70228" w14:textId="77777777" w:rsidR="006A5799" w:rsidRDefault="006A5799">
      <w:pPr>
        <w:spacing w:after="200" w:line="276" w:lineRule="auto"/>
        <w:rPr>
          <w:b/>
          <w:caps/>
          <w:sz w:val="28"/>
          <w:szCs w:val="28"/>
        </w:rPr>
      </w:pPr>
      <w:r>
        <w:rPr>
          <w:b/>
          <w:caps/>
          <w:sz w:val="28"/>
          <w:szCs w:val="28"/>
        </w:rPr>
        <w:br w:type="page"/>
      </w:r>
    </w:p>
    <w:p w14:paraId="37FED645" w14:textId="10689349" w:rsidR="00DD22E1" w:rsidRPr="00997D6C" w:rsidRDefault="00CE2343" w:rsidP="00CE2343">
      <w:pPr>
        <w:tabs>
          <w:tab w:val="left" w:pos="284"/>
        </w:tabs>
        <w:suppressAutoHyphens/>
        <w:ind w:left="360"/>
        <w:jc w:val="center"/>
        <w:rPr>
          <w:b/>
          <w:caps/>
          <w:sz w:val="28"/>
          <w:szCs w:val="28"/>
        </w:rPr>
      </w:pPr>
      <w:r w:rsidRPr="00997D6C">
        <w:rPr>
          <w:b/>
          <w:caps/>
          <w:sz w:val="28"/>
          <w:szCs w:val="28"/>
        </w:rPr>
        <w:lastRenderedPageBreak/>
        <w:t xml:space="preserve">Ш. </w:t>
      </w:r>
      <w:r w:rsidR="00DD22E1" w:rsidRPr="00997D6C">
        <w:rPr>
          <w:b/>
          <w:caps/>
          <w:sz w:val="28"/>
          <w:szCs w:val="28"/>
        </w:rPr>
        <w:t>СТРУКТУРА И содержание теоретической части курса</w:t>
      </w:r>
    </w:p>
    <w:p w14:paraId="466EDF3F" w14:textId="533C2024" w:rsidR="00DD22E1" w:rsidRDefault="00DD22E1" w:rsidP="00CA44F6">
      <w:pPr>
        <w:tabs>
          <w:tab w:val="left" w:pos="284"/>
        </w:tabs>
        <w:suppressAutoHyphens/>
        <w:jc w:val="center"/>
        <w:rPr>
          <w:b/>
          <w:caps/>
          <w:sz w:val="28"/>
          <w:szCs w:val="28"/>
        </w:rPr>
      </w:pPr>
    </w:p>
    <w:p w14:paraId="44A9E489" w14:textId="623EE4BF" w:rsidR="00AD2D55" w:rsidRPr="00997D6C" w:rsidRDefault="00AD2D55" w:rsidP="00CA44F6">
      <w:pPr>
        <w:tabs>
          <w:tab w:val="left" w:pos="284"/>
        </w:tabs>
        <w:suppressAutoHyphens/>
        <w:jc w:val="center"/>
        <w:rPr>
          <w:b/>
          <w:caps/>
          <w:sz w:val="28"/>
          <w:szCs w:val="28"/>
        </w:rPr>
      </w:pPr>
      <w:r>
        <w:rPr>
          <w:b/>
          <w:sz w:val="28"/>
          <w:szCs w:val="28"/>
        </w:rPr>
        <w:t>Лекционные занятия не предусмотрены.</w:t>
      </w:r>
    </w:p>
    <w:p w14:paraId="725DE951" w14:textId="77777777" w:rsidR="00FC12C6" w:rsidRPr="00997D6C" w:rsidRDefault="00FC12C6" w:rsidP="00CA44F6">
      <w:pPr>
        <w:tabs>
          <w:tab w:val="left" w:pos="284"/>
        </w:tabs>
        <w:suppressAutoHyphens/>
        <w:jc w:val="center"/>
        <w:rPr>
          <w:b/>
          <w:caps/>
          <w:sz w:val="28"/>
          <w:szCs w:val="28"/>
        </w:rPr>
      </w:pPr>
    </w:p>
    <w:p w14:paraId="32030F3D" w14:textId="77777777" w:rsidR="006A5799" w:rsidRPr="000870B1" w:rsidRDefault="006A5799" w:rsidP="006A5799">
      <w:pPr>
        <w:spacing w:after="200" w:line="276" w:lineRule="auto"/>
        <w:rPr>
          <w:b/>
          <w:caps/>
          <w:sz w:val="28"/>
          <w:szCs w:val="28"/>
        </w:rPr>
      </w:pPr>
    </w:p>
    <w:p w14:paraId="267746FC" w14:textId="4874558E" w:rsidR="00DD22E1" w:rsidRPr="00997D6C" w:rsidRDefault="00CE2343" w:rsidP="00041ACD">
      <w:pPr>
        <w:spacing w:after="200" w:line="276" w:lineRule="auto"/>
        <w:jc w:val="center"/>
        <w:rPr>
          <w:b/>
          <w:caps/>
          <w:sz w:val="28"/>
          <w:szCs w:val="28"/>
        </w:rPr>
      </w:pPr>
      <w:r w:rsidRPr="00997D6C">
        <w:rPr>
          <w:b/>
          <w:caps/>
          <w:sz w:val="28"/>
          <w:szCs w:val="28"/>
          <w:lang w:val="en-US"/>
        </w:rPr>
        <w:t>IV</w:t>
      </w:r>
      <w:r w:rsidRPr="00997D6C">
        <w:rPr>
          <w:b/>
          <w:caps/>
          <w:sz w:val="28"/>
          <w:szCs w:val="28"/>
        </w:rPr>
        <w:t xml:space="preserve">. </w:t>
      </w:r>
      <w:r w:rsidR="00DD22E1" w:rsidRPr="00997D6C">
        <w:rPr>
          <w:b/>
          <w:caps/>
          <w:sz w:val="28"/>
          <w:szCs w:val="28"/>
        </w:rPr>
        <w:t>СТРУКТУРА И содержание практической части курса и самостоятельной работы</w:t>
      </w:r>
    </w:p>
    <w:p w14:paraId="4843D8DC" w14:textId="77777777" w:rsidR="006E4746" w:rsidRPr="00997D6C" w:rsidRDefault="006E4746" w:rsidP="006E4746">
      <w:pPr>
        <w:spacing w:line="360" w:lineRule="auto"/>
        <w:jc w:val="center"/>
        <w:rPr>
          <w:rFonts w:eastAsia="Calibri"/>
          <w:b/>
          <w:sz w:val="28"/>
          <w:szCs w:val="28"/>
        </w:rPr>
      </w:pPr>
    </w:p>
    <w:p w14:paraId="6923339A" w14:textId="53F9C079" w:rsidR="006E4746" w:rsidRPr="00997D6C" w:rsidRDefault="006E4746" w:rsidP="006E4746">
      <w:pPr>
        <w:spacing w:line="360" w:lineRule="auto"/>
        <w:jc w:val="center"/>
        <w:rPr>
          <w:b/>
          <w:sz w:val="28"/>
          <w:szCs w:val="28"/>
        </w:rPr>
      </w:pPr>
      <w:r w:rsidRPr="00997D6C">
        <w:rPr>
          <w:rFonts w:eastAsia="Calibri"/>
          <w:b/>
          <w:sz w:val="28"/>
          <w:szCs w:val="28"/>
        </w:rPr>
        <w:t xml:space="preserve">Практические занятия </w:t>
      </w:r>
      <w:r w:rsidRPr="00997D6C">
        <w:rPr>
          <w:b/>
          <w:sz w:val="28"/>
          <w:szCs w:val="28"/>
        </w:rPr>
        <w:t>(</w:t>
      </w:r>
      <w:r w:rsidR="00DA4CC7">
        <w:rPr>
          <w:b/>
          <w:sz w:val="28"/>
          <w:szCs w:val="28"/>
        </w:rPr>
        <w:t>24</w:t>
      </w:r>
      <w:r w:rsidRPr="00997D6C">
        <w:rPr>
          <w:b/>
          <w:sz w:val="28"/>
          <w:szCs w:val="28"/>
        </w:rPr>
        <w:t xml:space="preserve"> час</w:t>
      </w:r>
      <w:r w:rsidR="00DA4CC7">
        <w:rPr>
          <w:b/>
          <w:sz w:val="28"/>
          <w:szCs w:val="28"/>
        </w:rPr>
        <w:t>.</w:t>
      </w:r>
      <w:r w:rsidRPr="00997D6C">
        <w:rPr>
          <w:b/>
          <w:sz w:val="28"/>
          <w:szCs w:val="28"/>
        </w:rPr>
        <w:t>)</w:t>
      </w:r>
    </w:p>
    <w:p w14:paraId="5388F5A0" w14:textId="77777777" w:rsidR="006E4746" w:rsidRPr="00997D6C" w:rsidRDefault="006E4746" w:rsidP="006E4746">
      <w:pPr>
        <w:spacing w:line="360" w:lineRule="auto"/>
        <w:ind w:firstLine="709"/>
        <w:jc w:val="both"/>
        <w:rPr>
          <w:rFonts w:eastAsia="Calibri"/>
          <w:b/>
          <w:sz w:val="28"/>
          <w:szCs w:val="28"/>
        </w:rPr>
      </w:pPr>
    </w:p>
    <w:p w14:paraId="4AF08A18" w14:textId="77777777" w:rsidR="00AD2D55" w:rsidRPr="00C40088" w:rsidRDefault="00AD2D55" w:rsidP="00AD2D55">
      <w:pPr>
        <w:tabs>
          <w:tab w:val="left" w:pos="1134"/>
          <w:tab w:val="left" w:pos="1560"/>
        </w:tabs>
        <w:spacing w:line="360" w:lineRule="auto"/>
        <w:ind w:firstLine="567"/>
        <w:rPr>
          <w:b/>
          <w:sz w:val="28"/>
          <w:szCs w:val="28"/>
        </w:rPr>
      </w:pPr>
      <w:r w:rsidRPr="00DA4CC7">
        <w:rPr>
          <w:b/>
          <w:sz w:val="28"/>
          <w:szCs w:val="28"/>
        </w:rPr>
        <w:t>1 курс 2 семестр</w:t>
      </w:r>
    </w:p>
    <w:p w14:paraId="08EE9024" w14:textId="77777777" w:rsidR="00AD2D55" w:rsidRPr="00DA4CC7" w:rsidRDefault="00AD2D55" w:rsidP="00AD2D55">
      <w:pPr>
        <w:tabs>
          <w:tab w:val="left" w:pos="1134"/>
          <w:tab w:val="left" w:pos="1560"/>
        </w:tabs>
        <w:spacing w:line="360" w:lineRule="auto"/>
        <w:ind w:firstLine="567"/>
        <w:jc w:val="both"/>
        <w:rPr>
          <w:b/>
          <w:sz w:val="28"/>
          <w:szCs w:val="28"/>
        </w:rPr>
      </w:pPr>
      <w:r w:rsidRPr="00DA4CC7">
        <w:rPr>
          <w:b/>
          <w:sz w:val="28"/>
          <w:szCs w:val="28"/>
        </w:rPr>
        <w:t>Тема 1. Основы бизнес-симуляции (2 часа)</w:t>
      </w:r>
    </w:p>
    <w:p w14:paraId="431C6B40" w14:textId="77777777" w:rsidR="00AD2D55" w:rsidRPr="00DA4CC7" w:rsidRDefault="00AD2D55" w:rsidP="00AD2D55">
      <w:pPr>
        <w:tabs>
          <w:tab w:val="left" w:pos="1134"/>
          <w:tab w:val="left" w:pos="1560"/>
        </w:tabs>
        <w:spacing w:line="360" w:lineRule="auto"/>
        <w:ind w:firstLine="567"/>
        <w:jc w:val="both"/>
        <w:rPr>
          <w:sz w:val="28"/>
          <w:szCs w:val="28"/>
        </w:rPr>
      </w:pPr>
      <w:r w:rsidRPr="00DA4CC7">
        <w:rPr>
          <w:sz w:val="28"/>
          <w:szCs w:val="28"/>
        </w:rPr>
        <w:t xml:space="preserve">Цели и задачи бизнес-симуляции; основные этапы работы с бизнес-симуляцией; инструментарий управления фирмой в условиях </w:t>
      </w:r>
      <w:proofErr w:type="spellStart"/>
      <w:r w:rsidRPr="00DA4CC7">
        <w:rPr>
          <w:sz w:val="28"/>
          <w:szCs w:val="28"/>
        </w:rPr>
        <w:t>симуляционного</w:t>
      </w:r>
      <w:proofErr w:type="spellEnd"/>
      <w:r w:rsidRPr="00DA4CC7">
        <w:rPr>
          <w:sz w:val="28"/>
          <w:szCs w:val="28"/>
        </w:rPr>
        <w:t xml:space="preserve"> рынка, макро-экономические условия ведения бизнеса в симуляции, аналитика и отчётность, справочные и сопроводительные материалы, обработка действий участников, доступные географии, отрасли и продуктовые линейки. </w:t>
      </w:r>
    </w:p>
    <w:p w14:paraId="344B5C9A" w14:textId="77777777" w:rsidR="00AD2D55" w:rsidRPr="00DA4CC7" w:rsidRDefault="00AD2D55" w:rsidP="00AD2D55">
      <w:pPr>
        <w:pStyle w:val="15"/>
        <w:tabs>
          <w:tab w:val="left" w:pos="320"/>
          <w:tab w:val="left" w:pos="887"/>
        </w:tabs>
        <w:spacing w:line="360" w:lineRule="auto"/>
        <w:ind w:firstLine="567"/>
        <w:rPr>
          <w:b/>
          <w:sz w:val="28"/>
          <w:szCs w:val="28"/>
        </w:rPr>
      </w:pPr>
      <w:r w:rsidRPr="00DA4CC7">
        <w:rPr>
          <w:b/>
          <w:sz w:val="28"/>
          <w:szCs w:val="28"/>
        </w:rPr>
        <w:t xml:space="preserve">Тема 2. </w:t>
      </w:r>
      <w:r w:rsidRPr="00DA4CC7">
        <w:rPr>
          <w:b/>
          <w:bCs/>
          <w:sz w:val="28"/>
          <w:szCs w:val="28"/>
        </w:rPr>
        <w:t xml:space="preserve">Экономические предпосылки создания предприятия. Основы управления предприятиями </w:t>
      </w:r>
      <w:r w:rsidRPr="00DA4CC7">
        <w:rPr>
          <w:b/>
          <w:sz w:val="28"/>
          <w:szCs w:val="28"/>
        </w:rPr>
        <w:t>(2 часа)</w:t>
      </w:r>
    </w:p>
    <w:p w14:paraId="4A2C5E6E" w14:textId="77777777" w:rsidR="00AD2D55" w:rsidRPr="00DA4CC7" w:rsidRDefault="00AD2D55" w:rsidP="00AD2D55">
      <w:pPr>
        <w:tabs>
          <w:tab w:val="left" w:pos="1134"/>
          <w:tab w:val="left" w:pos="1560"/>
        </w:tabs>
        <w:spacing w:line="360" w:lineRule="auto"/>
        <w:jc w:val="both"/>
        <w:rPr>
          <w:bCs/>
          <w:sz w:val="28"/>
          <w:szCs w:val="28"/>
        </w:rPr>
      </w:pPr>
      <w:r w:rsidRPr="00DA4CC7">
        <w:rPr>
          <w:sz w:val="28"/>
          <w:szCs w:val="28"/>
        </w:rPr>
        <w:t xml:space="preserve">        Специализация предприятия; масштабы производства; факторы расширения сети; выбор л</w:t>
      </w:r>
      <w:r w:rsidRPr="00DA4CC7">
        <w:rPr>
          <w:bCs/>
          <w:sz w:val="28"/>
          <w:szCs w:val="28"/>
        </w:rPr>
        <w:t xml:space="preserve">окация для производственной, сбытовой и представительской сети; технологический уровень и его роль в производственной функции. Основные бизнес-процессы и функции: общий менеджмент, продажи, маркетинг, </w:t>
      </w:r>
      <w:r w:rsidRPr="00DA4CC7">
        <w:rPr>
          <w:bCs/>
          <w:sz w:val="28"/>
          <w:szCs w:val="28"/>
          <w:lang w:val="en-US"/>
        </w:rPr>
        <w:t>HR</w:t>
      </w:r>
      <w:r w:rsidRPr="00DA4CC7">
        <w:rPr>
          <w:bCs/>
          <w:sz w:val="28"/>
          <w:szCs w:val="28"/>
        </w:rPr>
        <w:t xml:space="preserve">, производство, логистика, НИОКР, финансы.  </w:t>
      </w:r>
    </w:p>
    <w:p w14:paraId="232F7DAD" w14:textId="77777777" w:rsidR="00AD2D55" w:rsidRPr="00DA4CC7" w:rsidRDefault="00AD2D55" w:rsidP="00AD2D55">
      <w:pPr>
        <w:spacing w:line="360" w:lineRule="auto"/>
        <w:ind w:firstLine="567"/>
        <w:jc w:val="both"/>
        <w:rPr>
          <w:b/>
          <w:sz w:val="28"/>
          <w:szCs w:val="28"/>
        </w:rPr>
      </w:pPr>
      <w:r w:rsidRPr="00DA4CC7">
        <w:rPr>
          <w:b/>
          <w:sz w:val="28"/>
          <w:szCs w:val="28"/>
        </w:rPr>
        <w:t xml:space="preserve">Тема 3. </w:t>
      </w:r>
      <w:r w:rsidRPr="00DA4CC7">
        <w:rPr>
          <w:b/>
          <w:bCs/>
          <w:sz w:val="28"/>
          <w:szCs w:val="28"/>
        </w:rPr>
        <w:t xml:space="preserve">Кадровая стратегия фирмы </w:t>
      </w:r>
      <w:r w:rsidRPr="00DA4CC7">
        <w:rPr>
          <w:b/>
          <w:sz w:val="28"/>
          <w:szCs w:val="28"/>
        </w:rPr>
        <w:t>(</w:t>
      </w:r>
      <w:r w:rsidRPr="00DA4CC7">
        <w:rPr>
          <w:b/>
          <w:bCs/>
          <w:sz w:val="28"/>
          <w:szCs w:val="28"/>
        </w:rPr>
        <w:t>2 часа</w:t>
      </w:r>
      <w:r w:rsidRPr="00DA4CC7">
        <w:rPr>
          <w:b/>
          <w:sz w:val="28"/>
          <w:szCs w:val="28"/>
        </w:rPr>
        <w:t>)</w:t>
      </w:r>
    </w:p>
    <w:p w14:paraId="6FF515E9" w14:textId="671BAA76" w:rsidR="00AD2D55" w:rsidRPr="00DA4CC7" w:rsidRDefault="00AD2D55" w:rsidP="00AD2D55">
      <w:pPr>
        <w:pStyle w:val="15"/>
        <w:tabs>
          <w:tab w:val="left" w:pos="320"/>
          <w:tab w:val="left" w:pos="887"/>
        </w:tabs>
        <w:spacing w:line="360" w:lineRule="auto"/>
        <w:rPr>
          <w:bCs/>
          <w:sz w:val="28"/>
          <w:szCs w:val="28"/>
        </w:rPr>
      </w:pPr>
      <w:r w:rsidRPr="00DA4CC7">
        <w:rPr>
          <w:bCs/>
          <w:sz w:val="28"/>
          <w:szCs w:val="28"/>
        </w:rPr>
        <w:tab/>
        <w:t xml:space="preserve">    Роль труда в производственной функции; квалификация, цена труда, мотивация, обучение как факторы стимулирования повышения эффективности труда; равновесие стоимости труда и уровня квалификации </w:t>
      </w:r>
      <w:r w:rsidRPr="00DA4CC7">
        <w:rPr>
          <w:bCs/>
          <w:sz w:val="28"/>
          <w:szCs w:val="28"/>
        </w:rPr>
        <w:lastRenderedPageBreak/>
        <w:t xml:space="preserve">работников </w:t>
      </w:r>
      <w:r w:rsidRPr="00DA4CC7">
        <w:rPr>
          <w:sz w:val="28"/>
          <w:szCs w:val="28"/>
        </w:rPr>
        <w:t xml:space="preserve">в условиях </w:t>
      </w:r>
      <w:proofErr w:type="spellStart"/>
      <w:r w:rsidRPr="00DA4CC7">
        <w:rPr>
          <w:sz w:val="28"/>
          <w:szCs w:val="28"/>
        </w:rPr>
        <w:t>симуляционного</w:t>
      </w:r>
      <w:proofErr w:type="spellEnd"/>
      <w:r w:rsidRPr="00DA4CC7">
        <w:rPr>
          <w:sz w:val="28"/>
          <w:szCs w:val="28"/>
        </w:rPr>
        <w:t xml:space="preserve"> рынка</w:t>
      </w:r>
      <w:r w:rsidRPr="00DA4CC7">
        <w:rPr>
          <w:bCs/>
          <w:sz w:val="28"/>
          <w:szCs w:val="28"/>
        </w:rPr>
        <w:t xml:space="preserve"> (как снижать издержки, используя различные стратегии). </w:t>
      </w:r>
    </w:p>
    <w:p w14:paraId="28567119" w14:textId="77777777" w:rsidR="00AD2D55" w:rsidRPr="00DA4CC7" w:rsidRDefault="00AD2D55" w:rsidP="00AD2D55">
      <w:pPr>
        <w:spacing w:line="360" w:lineRule="auto"/>
        <w:ind w:firstLine="567"/>
        <w:jc w:val="both"/>
        <w:rPr>
          <w:b/>
          <w:sz w:val="28"/>
          <w:szCs w:val="28"/>
        </w:rPr>
      </w:pPr>
      <w:r w:rsidRPr="00DA4CC7">
        <w:rPr>
          <w:b/>
          <w:sz w:val="28"/>
          <w:szCs w:val="28"/>
        </w:rPr>
        <w:t xml:space="preserve">Тема 4. </w:t>
      </w:r>
      <w:r w:rsidRPr="00DA4CC7">
        <w:rPr>
          <w:b/>
          <w:bCs/>
          <w:sz w:val="28"/>
          <w:szCs w:val="28"/>
        </w:rPr>
        <w:t>Организация розничных продаж (2 часа)</w:t>
      </w:r>
    </w:p>
    <w:p w14:paraId="173DA3D3" w14:textId="475370D0" w:rsidR="00AD2D55" w:rsidRPr="00DA4CC7" w:rsidRDefault="00AD2D55" w:rsidP="00AD2D55">
      <w:pPr>
        <w:spacing w:line="360" w:lineRule="auto"/>
        <w:ind w:firstLine="567"/>
        <w:jc w:val="both"/>
        <w:rPr>
          <w:sz w:val="28"/>
          <w:szCs w:val="28"/>
        </w:rPr>
      </w:pPr>
      <w:r w:rsidRPr="00DA4CC7">
        <w:rPr>
          <w:sz w:val="28"/>
          <w:szCs w:val="28"/>
        </w:rPr>
        <w:t xml:space="preserve">Политика ценообразования в зависимости от отрасли, локации, масштабов сбыта, уровня спроса и конкуренции на </w:t>
      </w:r>
      <w:proofErr w:type="spellStart"/>
      <w:r w:rsidRPr="00DA4CC7">
        <w:rPr>
          <w:sz w:val="28"/>
          <w:szCs w:val="28"/>
        </w:rPr>
        <w:t>с</w:t>
      </w:r>
      <w:r w:rsidR="00041ACD">
        <w:rPr>
          <w:sz w:val="28"/>
          <w:szCs w:val="28"/>
        </w:rPr>
        <w:t>и</w:t>
      </w:r>
      <w:r w:rsidRPr="00DA4CC7">
        <w:rPr>
          <w:sz w:val="28"/>
          <w:szCs w:val="28"/>
        </w:rPr>
        <w:t>муляционном</w:t>
      </w:r>
      <w:proofErr w:type="spellEnd"/>
      <w:r w:rsidRPr="00DA4CC7">
        <w:rPr>
          <w:sz w:val="28"/>
          <w:szCs w:val="28"/>
        </w:rPr>
        <w:t xml:space="preserve"> рынке; организация точек продаж (размеры, количество, уровень обслуживания). Обеспечение эффективного снабжения в секторе розничных продаж. Управление складскими запасами и продуктовой линейкой. Географическая и продуктовая экспансия. Управление контрактами с поставщиками.    </w:t>
      </w:r>
    </w:p>
    <w:p w14:paraId="32C2A407" w14:textId="77777777" w:rsidR="00AD2D55" w:rsidRDefault="00AD2D55" w:rsidP="00AD2D55">
      <w:pPr>
        <w:tabs>
          <w:tab w:val="left" w:pos="1134"/>
          <w:tab w:val="left" w:pos="1560"/>
        </w:tabs>
        <w:spacing w:line="360" w:lineRule="auto"/>
        <w:ind w:firstLine="567"/>
        <w:rPr>
          <w:b/>
          <w:sz w:val="28"/>
          <w:szCs w:val="28"/>
        </w:rPr>
      </w:pPr>
    </w:p>
    <w:p w14:paraId="701B7A3B" w14:textId="77777777" w:rsidR="00AD2D55" w:rsidRPr="00DA4CC7" w:rsidRDefault="00AD2D55" w:rsidP="00AD2D55">
      <w:pPr>
        <w:tabs>
          <w:tab w:val="left" w:pos="1134"/>
          <w:tab w:val="left" w:pos="1560"/>
        </w:tabs>
        <w:spacing w:line="360" w:lineRule="auto"/>
        <w:ind w:firstLine="567"/>
        <w:rPr>
          <w:b/>
          <w:sz w:val="28"/>
          <w:szCs w:val="28"/>
        </w:rPr>
      </w:pPr>
      <w:r w:rsidRPr="00DA4CC7">
        <w:rPr>
          <w:b/>
          <w:sz w:val="28"/>
          <w:szCs w:val="28"/>
        </w:rPr>
        <w:t>2 курс 4 семестр</w:t>
      </w:r>
    </w:p>
    <w:p w14:paraId="692D1388" w14:textId="2B6754F9" w:rsidR="00AD2D55" w:rsidRPr="00DA4CC7" w:rsidRDefault="00AD2D55" w:rsidP="00AD2D55">
      <w:pPr>
        <w:spacing w:line="360" w:lineRule="auto"/>
        <w:ind w:firstLine="567"/>
        <w:jc w:val="both"/>
        <w:rPr>
          <w:b/>
          <w:sz w:val="28"/>
          <w:szCs w:val="28"/>
        </w:rPr>
      </w:pPr>
      <w:r w:rsidRPr="00DA4CC7">
        <w:rPr>
          <w:b/>
          <w:sz w:val="28"/>
          <w:szCs w:val="28"/>
        </w:rPr>
        <w:t xml:space="preserve">Тема 5. Основы организации производства и управления </w:t>
      </w:r>
      <w:r w:rsidRPr="00DA4CC7">
        <w:rPr>
          <w:b/>
          <w:bCs/>
          <w:sz w:val="28"/>
          <w:szCs w:val="28"/>
        </w:rPr>
        <w:t xml:space="preserve">основными средствами </w:t>
      </w:r>
      <w:r w:rsidRPr="00DA4CC7">
        <w:rPr>
          <w:b/>
          <w:sz w:val="28"/>
          <w:szCs w:val="28"/>
        </w:rPr>
        <w:t>(</w:t>
      </w:r>
      <w:r w:rsidRPr="00DA4CC7">
        <w:rPr>
          <w:b/>
          <w:bCs/>
          <w:sz w:val="28"/>
          <w:szCs w:val="28"/>
        </w:rPr>
        <w:t>4 часа</w:t>
      </w:r>
      <w:r w:rsidRPr="00DA4CC7">
        <w:rPr>
          <w:b/>
          <w:sz w:val="28"/>
          <w:szCs w:val="28"/>
        </w:rPr>
        <w:t>).</w:t>
      </w:r>
    </w:p>
    <w:p w14:paraId="01532A0B" w14:textId="77777777" w:rsidR="00AD2D55" w:rsidRPr="00DA4CC7" w:rsidRDefault="00AD2D55" w:rsidP="00AD2D55">
      <w:pPr>
        <w:spacing w:line="360" w:lineRule="auto"/>
        <w:ind w:firstLine="567"/>
        <w:jc w:val="both"/>
        <w:rPr>
          <w:sz w:val="28"/>
          <w:szCs w:val="28"/>
        </w:rPr>
      </w:pPr>
      <w:r w:rsidRPr="00DA4CC7">
        <w:rPr>
          <w:sz w:val="28"/>
          <w:szCs w:val="28"/>
        </w:rPr>
        <w:t xml:space="preserve">Производство и его роль в </w:t>
      </w:r>
      <w:proofErr w:type="spellStart"/>
      <w:r w:rsidRPr="00DA4CC7">
        <w:rPr>
          <w:sz w:val="28"/>
          <w:szCs w:val="28"/>
        </w:rPr>
        <w:t>симуляционном</w:t>
      </w:r>
      <w:proofErr w:type="spellEnd"/>
      <w:r w:rsidRPr="00DA4CC7">
        <w:rPr>
          <w:sz w:val="28"/>
          <w:szCs w:val="28"/>
        </w:rPr>
        <w:t xml:space="preserve"> рынке. Основы построения вертикально-интегрированных компаний. Связь производства и розницы. Строительство завода, закупка и запуск оборудования, обучение персонала. Параметры качества, цены продукции, технологического уровня и их связь с перспективами производимого товара на рынке. </w:t>
      </w:r>
    </w:p>
    <w:p w14:paraId="6E808F1B" w14:textId="77777777" w:rsidR="00AD2D55" w:rsidRPr="00DA4CC7" w:rsidRDefault="00AD2D55" w:rsidP="00AD2D55">
      <w:pPr>
        <w:spacing w:line="360" w:lineRule="auto"/>
        <w:ind w:firstLine="567"/>
        <w:jc w:val="both"/>
        <w:rPr>
          <w:sz w:val="28"/>
          <w:szCs w:val="28"/>
        </w:rPr>
      </w:pPr>
      <w:r w:rsidRPr="00DA4CC7">
        <w:rPr>
          <w:sz w:val="28"/>
          <w:szCs w:val="28"/>
        </w:rPr>
        <w:t xml:space="preserve">Покупка, списание, амортизация, ремонт оборудования в условиях </w:t>
      </w:r>
      <w:proofErr w:type="spellStart"/>
      <w:r w:rsidRPr="00DA4CC7">
        <w:rPr>
          <w:sz w:val="28"/>
          <w:szCs w:val="28"/>
        </w:rPr>
        <w:t>симуляционного</w:t>
      </w:r>
      <w:proofErr w:type="spellEnd"/>
      <w:r w:rsidRPr="00DA4CC7">
        <w:rPr>
          <w:sz w:val="28"/>
          <w:szCs w:val="28"/>
        </w:rPr>
        <w:t xml:space="preserve"> рынка (отражение, сроки, условия введения на производстве, обучение персонала, отражение в отчетности).</w:t>
      </w:r>
    </w:p>
    <w:p w14:paraId="54FEF7F8" w14:textId="77777777" w:rsidR="00AD2D55" w:rsidRPr="00DA4CC7" w:rsidRDefault="00AD2D55" w:rsidP="00AD2D55">
      <w:pPr>
        <w:spacing w:line="360" w:lineRule="auto"/>
        <w:ind w:firstLine="567"/>
        <w:jc w:val="both"/>
        <w:rPr>
          <w:sz w:val="28"/>
          <w:szCs w:val="28"/>
        </w:rPr>
      </w:pPr>
      <w:r w:rsidRPr="00DA4CC7">
        <w:rPr>
          <w:sz w:val="28"/>
          <w:szCs w:val="28"/>
        </w:rPr>
        <w:t xml:space="preserve">Роль НИОКР и лицензий (патентов) в производственной деятельности. </w:t>
      </w:r>
    </w:p>
    <w:p w14:paraId="547BBF88" w14:textId="77777777" w:rsidR="00AD2D55" w:rsidRPr="00DA4CC7" w:rsidRDefault="00AD2D55" w:rsidP="00AD2D55">
      <w:pPr>
        <w:tabs>
          <w:tab w:val="left" w:pos="320"/>
          <w:tab w:val="left" w:pos="887"/>
        </w:tabs>
        <w:spacing w:line="360" w:lineRule="auto"/>
        <w:ind w:firstLine="567"/>
        <w:jc w:val="both"/>
        <w:rPr>
          <w:b/>
          <w:sz w:val="28"/>
          <w:szCs w:val="28"/>
        </w:rPr>
      </w:pPr>
      <w:r w:rsidRPr="00DA4CC7">
        <w:rPr>
          <w:b/>
          <w:sz w:val="28"/>
          <w:szCs w:val="28"/>
        </w:rPr>
        <w:t xml:space="preserve">Тема 6. </w:t>
      </w:r>
      <w:r w:rsidRPr="00DA4CC7">
        <w:rPr>
          <w:b/>
          <w:bCs/>
          <w:sz w:val="28"/>
          <w:szCs w:val="28"/>
        </w:rPr>
        <w:t xml:space="preserve">Снабжение в производственной деятельности </w:t>
      </w:r>
      <w:r w:rsidRPr="00DA4CC7">
        <w:rPr>
          <w:b/>
          <w:sz w:val="28"/>
          <w:szCs w:val="28"/>
        </w:rPr>
        <w:t>(</w:t>
      </w:r>
      <w:r w:rsidRPr="00DA4CC7">
        <w:rPr>
          <w:b/>
          <w:bCs/>
          <w:sz w:val="28"/>
          <w:szCs w:val="28"/>
        </w:rPr>
        <w:t>2 часа</w:t>
      </w:r>
      <w:r w:rsidRPr="00DA4CC7">
        <w:rPr>
          <w:b/>
          <w:sz w:val="28"/>
          <w:szCs w:val="28"/>
        </w:rPr>
        <w:t>)</w:t>
      </w:r>
    </w:p>
    <w:p w14:paraId="2A6FA777" w14:textId="77777777" w:rsidR="00AD2D55" w:rsidRPr="00DA4CC7" w:rsidRDefault="00AD2D55" w:rsidP="00AD2D55">
      <w:pPr>
        <w:spacing w:line="360" w:lineRule="auto"/>
        <w:ind w:firstLine="567"/>
        <w:jc w:val="both"/>
        <w:rPr>
          <w:sz w:val="28"/>
          <w:szCs w:val="28"/>
        </w:rPr>
      </w:pPr>
      <w:r w:rsidRPr="00DA4CC7">
        <w:rPr>
          <w:sz w:val="28"/>
          <w:szCs w:val="28"/>
        </w:rPr>
        <w:t xml:space="preserve">Анализ необходимой частоты поставок и объемов закупок для бесперебойной работы предприятия/компании, выбор поставщиков (качество, цена, объём, транспортные и временные издержки); разработка снабженческой политики предприятия в условиях </w:t>
      </w:r>
      <w:proofErr w:type="spellStart"/>
      <w:r w:rsidRPr="00DA4CC7">
        <w:rPr>
          <w:sz w:val="28"/>
          <w:szCs w:val="28"/>
        </w:rPr>
        <w:t>симуляционного</w:t>
      </w:r>
      <w:proofErr w:type="spellEnd"/>
      <w:r w:rsidRPr="00DA4CC7">
        <w:rPr>
          <w:sz w:val="28"/>
          <w:szCs w:val="28"/>
        </w:rPr>
        <w:t xml:space="preserve"> рынка. </w:t>
      </w:r>
    </w:p>
    <w:p w14:paraId="071C6872" w14:textId="77777777" w:rsidR="009972FD" w:rsidRDefault="009972FD" w:rsidP="00AD2D55">
      <w:pPr>
        <w:spacing w:line="360" w:lineRule="auto"/>
        <w:ind w:firstLine="567"/>
        <w:jc w:val="both"/>
        <w:rPr>
          <w:b/>
          <w:sz w:val="28"/>
          <w:szCs w:val="28"/>
        </w:rPr>
      </w:pPr>
    </w:p>
    <w:p w14:paraId="09515F36" w14:textId="77777777" w:rsidR="009972FD" w:rsidRDefault="009972FD" w:rsidP="00AD2D55">
      <w:pPr>
        <w:spacing w:line="360" w:lineRule="auto"/>
        <w:ind w:firstLine="567"/>
        <w:jc w:val="both"/>
        <w:rPr>
          <w:b/>
          <w:sz w:val="28"/>
          <w:szCs w:val="28"/>
        </w:rPr>
      </w:pPr>
    </w:p>
    <w:p w14:paraId="4DAF95EA" w14:textId="77777777" w:rsidR="009972FD" w:rsidRDefault="009972FD" w:rsidP="00AD2D55">
      <w:pPr>
        <w:spacing w:line="360" w:lineRule="auto"/>
        <w:ind w:firstLine="567"/>
        <w:jc w:val="both"/>
        <w:rPr>
          <w:b/>
          <w:sz w:val="28"/>
          <w:szCs w:val="28"/>
        </w:rPr>
      </w:pPr>
    </w:p>
    <w:p w14:paraId="187838A7" w14:textId="3633A1B6" w:rsidR="00AD2D55" w:rsidRPr="00DA4CC7" w:rsidRDefault="00AD2D55" w:rsidP="00AD2D55">
      <w:pPr>
        <w:spacing w:line="360" w:lineRule="auto"/>
        <w:ind w:firstLine="567"/>
        <w:jc w:val="both"/>
        <w:rPr>
          <w:b/>
          <w:sz w:val="28"/>
          <w:szCs w:val="28"/>
        </w:rPr>
      </w:pPr>
      <w:r w:rsidRPr="00DA4CC7">
        <w:rPr>
          <w:b/>
          <w:sz w:val="28"/>
          <w:szCs w:val="28"/>
        </w:rPr>
        <w:lastRenderedPageBreak/>
        <w:t xml:space="preserve">Тема </w:t>
      </w:r>
      <w:r w:rsidRPr="00DA4CC7">
        <w:rPr>
          <w:b/>
          <w:bCs/>
          <w:sz w:val="28"/>
          <w:szCs w:val="28"/>
        </w:rPr>
        <w:t xml:space="preserve">7. Логистика </w:t>
      </w:r>
      <w:r w:rsidRPr="00DA4CC7">
        <w:rPr>
          <w:b/>
          <w:sz w:val="28"/>
          <w:szCs w:val="28"/>
        </w:rPr>
        <w:t>(</w:t>
      </w:r>
      <w:r w:rsidRPr="00DA4CC7">
        <w:rPr>
          <w:b/>
          <w:bCs/>
          <w:sz w:val="28"/>
          <w:szCs w:val="28"/>
        </w:rPr>
        <w:t>2 часа</w:t>
      </w:r>
      <w:r w:rsidRPr="00DA4CC7">
        <w:rPr>
          <w:b/>
          <w:sz w:val="28"/>
          <w:szCs w:val="28"/>
        </w:rPr>
        <w:t>)</w:t>
      </w:r>
    </w:p>
    <w:p w14:paraId="57222FE4" w14:textId="77777777" w:rsidR="00AD2D55" w:rsidRPr="00DA4CC7" w:rsidRDefault="00AD2D55" w:rsidP="00AD2D55">
      <w:pPr>
        <w:spacing w:line="360" w:lineRule="auto"/>
        <w:ind w:firstLine="567"/>
        <w:jc w:val="both"/>
        <w:rPr>
          <w:sz w:val="28"/>
          <w:szCs w:val="28"/>
        </w:rPr>
      </w:pPr>
      <w:r w:rsidRPr="00DA4CC7">
        <w:rPr>
          <w:sz w:val="28"/>
          <w:szCs w:val="28"/>
        </w:rPr>
        <w:t xml:space="preserve">Логистика поставок вертикально интегрированных компаний и крупных торговых сетей </w:t>
      </w:r>
      <w:proofErr w:type="spellStart"/>
      <w:r w:rsidRPr="00DA4CC7">
        <w:rPr>
          <w:sz w:val="28"/>
          <w:szCs w:val="28"/>
        </w:rPr>
        <w:t>симуляционного</w:t>
      </w:r>
      <w:proofErr w:type="spellEnd"/>
      <w:r w:rsidRPr="00DA4CC7">
        <w:rPr>
          <w:sz w:val="28"/>
          <w:szCs w:val="28"/>
        </w:rPr>
        <w:t xml:space="preserve"> рынка; цепочки и условия поставок; складские </w:t>
      </w:r>
      <w:proofErr w:type="spellStart"/>
      <w:r w:rsidRPr="00DA4CC7">
        <w:rPr>
          <w:sz w:val="28"/>
          <w:szCs w:val="28"/>
        </w:rPr>
        <w:t>хабы</w:t>
      </w:r>
      <w:proofErr w:type="spellEnd"/>
      <w:r w:rsidRPr="00DA4CC7">
        <w:rPr>
          <w:sz w:val="28"/>
          <w:szCs w:val="28"/>
        </w:rPr>
        <w:t>.</w:t>
      </w:r>
    </w:p>
    <w:p w14:paraId="559413C5" w14:textId="77777777" w:rsidR="00AD2D55" w:rsidRPr="00DA4CC7" w:rsidRDefault="00AD2D55" w:rsidP="00AD2D55">
      <w:pPr>
        <w:spacing w:line="360" w:lineRule="auto"/>
        <w:ind w:firstLine="567"/>
        <w:jc w:val="both"/>
        <w:rPr>
          <w:b/>
          <w:sz w:val="28"/>
          <w:szCs w:val="28"/>
        </w:rPr>
      </w:pPr>
    </w:p>
    <w:p w14:paraId="2CC75385" w14:textId="77777777" w:rsidR="00AD2D55" w:rsidRPr="00DA4CC7" w:rsidRDefault="00AD2D55" w:rsidP="00AD2D55">
      <w:pPr>
        <w:spacing w:line="360" w:lineRule="auto"/>
        <w:ind w:firstLine="567"/>
        <w:jc w:val="both"/>
        <w:rPr>
          <w:b/>
          <w:sz w:val="28"/>
          <w:szCs w:val="28"/>
        </w:rPr>
      </w:pPr>
      <w:r w:rsidRPr="00DA4CC7">
        <w:rPr>
          <w:b/>
          <w:sz w:val="28"/>
          <w:szCs w:val="28"/>
        </w:rPr>
        <w:t>3 курс 6 семестр</w:t>
      </w:r>
    </w:p>
    <w:p w14:paraId="75DBDED1" w14:textId="3862AC1D" w:rsidR="00AD2D55" w:rsidRPr="00DA4CC7" w:rsidRDefault="00AD2D55" w:rsidP="00AD2D55">
      <w:pPr>
        <w:spacing w:line="360" w:lineRule="auto"/>
        <w:ind w:firstLine="567"/>
        <w:jc w:val="both"/>
        <w:rPr>
          <w:b/>
          <w:sz w:val="28"/>
          <w:szCs w:val="28"/>
        </w:rPr>
      </w:pPr>
      <w:r w:rsidRPr="00DA4CC7">
        <w:rPr>
          <w:b/>
          <w:sz w:val="28"/>
          <w:szCs w:val="28"/>
        </w:rPr>
        <w:t xml:space="preserve">Тема </w:t>
      </w:r>
      <w:r w:rsidR="009972FD">
        <w:rPr>
          <w:b/>
          <w:sz w:val="28"/>
          <w:szCs w:val="28"/>
        </w:rPr>
        <w:t>8</w:t>
      </w:r>
      <w:r w:rsidRPr="00DA4CC7">
        <w:rPr>
          <w:b/>
          <w:sz w:val="28"/>
          <w:szCs w:val="28"/>
        </w:rPr>
        <w:t xml:space="preserve">. </w:t>
      </w:r>
      <w:r w:rsidRPr="00DA4CC7">
        <w:rPr>
          <w:b/>
          <w:bCs/>
          <w:sz w:val="28"/>
          <w:szCs w:val="28"/>
        </w:rPr>
        <w:t xml:space="preserve">Производственные процессы и основы управления крупными компаниями </w:t>
      </w:r>
      <w:r w:rsidRPr="00DA4CC7">
        <w:rPr>
          <w:b/>
          <w:sz w:val="28"/>
          <w:szCs w:val="28"/>
        </w:rPr>
        <w:t>(</w:t>
      </w:r>
      <w:r w:rsidRPr="00DA4CC7">
        <w:rPr>
          <w:b/>
          <w:bCs/>
          <w:sz w:val="28"/>
          <w:szCs w:val="28"/>
        </w:rPr>
        <w:t>4 часа</w:t>
      </w:r>
      <w:r w:rsidRPr="00DA4CC7">
        <w:rPr>
          <w:b/>
          <w:sz w:val="28"/>
          <w:szCs w:val="28"/>
        </w:rPr>
        <w:t>)</w:t>
      </w:r>
    </w:p>
    <w:p w14:paraId="0EFFFF66" w14:textId="56DB41EA" w:rsidR="00AD2D55" w:rsidRPr="00DA4CC7" w:rsidRDefault="00AD2D55" w:rsidP="00AD2D55">
      <w:pPr>
        <w:spacing w:line="360" w:lineRule="auto"/>
        <w:ind w:firstLine="567"/>
        <w:jc w:val="both"/>
        <w:rPr>
          <w:sz w:val="28"/>
          <w:szCs w:val="28"/>
        </w:rPr>
      </w:pPr>
      <w:r w:rsidRPr="00DA4CC7">
        <w:rPr>
          <w:sz w:val="28"/>
          <w:szCs w:val="28"/>
        </w:rPr>
        <w:t>Основные этапы производственного процесса в условиях симуляции; определение параметров рынка сбыта (качество, цены, конкуренты, спрос); объём производства; масштабы производственной сети; уровень технологии и требования к его внедрению; политика сбыта;</w:t>
      </w:r>
      <w:r w:rsidRPr="00DA4CC7">
        <w:rPr>
          <w:b/>
          <w:bCs/>
          <w:sz w:val="28"/>
          <w:szCs w:val="28"/>
        </w:rPr>
        <w:t xml:space="preserve"> </w:t>
      </w:r>
      <w:r w:rsidRPr="00DA4CC7">
        <w:rPr>
          <w:bCs/>
          <w:sz w:val="28"/>
          <w:szCs w:val="28"/>
        </w:rPr>
        <w:t>НИОКР</w:t>
      </w:r>
      <w:r w:rsidRPr="00DA4CC7">
        <w:rPr>
          <w:sz w:val="28"/>
          <w:szCs w:val="28"/>
        </w:rPr>
        <w:t xml:space="preserve">. Организация деятельности международных вертикально-интегрированных компаний с разнородными подразделениями: от добычи полезных ископаемых до конечного продукта; учёт </w:t>
      </w:r>
      <w:proofErr w:type="spellStart"/>
      <w:r w:rsidRPr="00DA4CC7">
        <w:rPr>
          <w:sz w:val="28"/>
          <w:szCs w:val="28"/>
        </w:rPr>
        <w:t>межстрановых</w:t>
      </w:r>
      <w:proofErr w:type="spellEnd"/>
      <w:r w:rsidRPr="00DA4CC7">
        <w:rPr>
          <w:sz w:val="28"/>
          <w:szCs w:val="28"/>
        </w:rPr>
        <w:t xml:space="preserve"> особенностей в ведении бизнеса; организация сложных цепей поставок; особенности управления в крупных компаниях — выделение бизнес-единиц по функциональному и (или) географическому признаку; построение системы менеджмента в крупных корпорациях. </w:t>
      </w:r>
    </w:p>
    <w:p w14:paraId="0DF5AF1E" w14:textId="77777777" w:rsidR="00AD2D55" w:rsidRPr="00DA4CC7" w:rsidRDefault="00AD2D55" w:rsidP="00AD2D55">
      <w:pPr>
        <w:spacing w:line="360" w:lineRule="auto"/>
        <w:jc w:val="both"/>
        <w:rPr>
          <w:b/>
          <w:sz w:val="28"/>
          <w:szCs w:val="28"/>
        </w:rPr>
      </w:pPr>
    </w:p>
    <w:p w14:paraId="254BDB2E" w14:textId="620A897E" w:rsidR="00AD2D55" w:rsidRPr="00DA4CC7" w:rsidRDefault="00AD2D55" w:rsidP="00AD2D55">
      <w:pPr>
        <w:spacing w:line="360" w:lineRule="auto"/>
        <w:jc w:val="both"/>
        <w:rPr>
          <w:b/>
          <w:sz w:val="28"/>
          <w:szCs w:val="28"/>
        </w:rPr>
      </w:pPr>
      <w:r w:rsidRPr="00DA4CC7">
        <w:rPr>
          <w:b/>
          <w:sz w:val="28"/>
          <w:szCs w:val="28"/>
        </w:rPr>
        <w:t xml:space="preserve">Тема </w:t>
      </w:r>
      <w:r w:rsidR="009972FD">
        <w:rPr>
          <w:b/>
          <w:sz w:val="28"/>
          <w:szCs w:val="28"/>
        </w:rPr>
        <w:t>9</w:t>
      </w:r>
      <w:r w:rsidRPr="00DA4CC7">
        <w:rPr>
          <w:b/>
          <w:sz w:val="28"/>
          <w:szCs w:val="28"/>
        </w:rPr>
        <w:t xml:space="preserve">. </w:t>
      </w:r>
      <w:r w:rsidRPr="00DA4CC7">
        <w:rPr>
          <w:b/>
          <w:bCs/>
          <w:sz w:val="28"/>
          <w:szCs w:val="28"/>
        </w:rPr>
        <w:t xml:space="preserve">Экономический анализ бухгалтерской отчётности </w:t>
      </w:r>
      <w:r w:rsidRPr="00DA4CC7">
        <w:rPr>
          <w:b/>
          <w:sz w:val="28"/>
          <w:szCs w:val="28"/>
        </w:rPr>
        <w:t>(</w:t>
      </w:r>
      <w:r>
        <w:rPr>
          <w:b/>
          <w:bCs/>
          <w:sz w:val="28"/>
          <w:szCs w:val="28"/>
        </w:rPr>
        <w:t>2</w:t>
      </w:r>
      <w:r w:rsidRPr="00DA4CC7">
        <w:rPr>
          <w:b/>
          <w:bCs/>
          <w:sz w:val="28"/>
          <w:szCs w:val="28"/>
        </w:rPr>
        <w:t xml:space="preserve"> часа</w:t>
      </w:r>
      <w:r w:rsidRPr="00DA4CC7">
        <w:rPr>
          <w:b/>
          <w:sz w:val="28"/>
          <w:szCs w:val="28"/>
        </w:rPr>
        <w:t>)</w:t>
      </w:r>
    </w:p>
    <w:p w14:paraId="6A243FE9" w14:textId="77777777" w:rsidR="00AD2D55" w:rsidRPr="00DA4CC7" w:rsidRDefault="00AD2D55" w:rsidP="00AD2D55">
      <w:pPr>
        <w:spacing w:line="360" w:lineRule="auto"/>
        <w:ind w:firstLine="567"/>
        <w:jc w:val="both"/>
        <w:rPr>
          <w:sz w:val="28"/>
          <w:szCs w:val="28"/>
        </w:rPr>
      </w:pPr>
      <w:r w:rsidRPr="00DA4CC7">
        <w:rPr>
          <w:sz w:val="28"/>
          <w:szCs w:val="28"/>
        </w:rPr>
        <w:t xml:space="preserve">Основные формы бухгалтерской отчётности; экономическое содержание показателей бухгалтерской отчётности, как основа принятия управленческих решений, экономический анализ в разрезе компании и подразделений симуляции. Основы макро-экономического анализа. </w:t>
      </w:r>
    </w:p>
    <w:p w14:paraId="0BB4C36F" w14:textId="23BB1A01" w:rsidR="00AD2D55" w:rsidRPr="00DA4CC7" w:rsidRDefault="00AD2D55" w:rsidP="00AD2D55">
      <w:pPr>
        <w:spacing w:line="360" w:lineRule="auto"/>
        <w:ind w:firstLine="567"/>
        <w:jc w:val="both"/>
        <w:rPr>
          <w:b/>
          <w:sz w:val="28"/>
          <w:szCs w:val="28"/>
        </w:rPr>
      </w:pPr>
      <w:r w:rsidRPr="00DA4CC7">
        <w:rPr>
          <w:b/>
          <w:sz w:val="28"/>
          <w:szCs w:val="28"/>
        </w:rPr>
        <w:t>Тема 1</w:t>
      </w:r>
      <w:r w:rsidR="009972FD">
        <w:rPr>
          <w:b/>
          <w:sz w:val="28"/>
          <w:szCs w:val="28"/>
        </w:rPr>
        <w:t>0</w:t>
      </w:r>
      <w:r w:rsidRPr="00DA4CC7">
        <w:rPr>
          <w:b/>
          <w:sz w:val="28"/>
          <w:szCs w:val="28"/>
        </w:rPr>
        <w:t>. Стратегическое планирование и антикризисный менеджмент (</w:t>
      </w:r>
      <w:r>
        <w:rPr>
          <w:b/>
          <w:bCs/>
          <w:sz w:val="28"/>
          <w:szCs w:val="28"/>
        </w:rPr>
        <w:t>2</w:t>
      </w:r>
      <w:r w:rsidRPr="00DA4CC7">
        <w:rPr>
          <w:b/>
          <w:bCs/>
          <w:sz w:val="28"/>
          <w:szCs w:val="28"/>
        </w:rPr>
        <w:t xml:space="preserve"> часов</w:t>
      </w:r>
      <w:r w:rsidRPr="00DA4CC7">
        <w:rPr>
          <w:b/>
          <w:sz w:val="28"/>
          <w:szCs w:val="28"/>
        </w:rPr>
        <w:t>).</w:t>
      </w:r>
    </w:p>
    <w:p w14:paraId="30BA417B" w14:textId="77777777" w:rsidR="00AD2D55" w:rsidRDefault="00AD2D55" w:rsidP="00AD2D55">
      <w:pPr>
        <w:spacing w:line="360" w:lineRule="auto"/>
        <w:ind w:firstLine="567"/>
        <w:jc w:val="both"/>
        <w:rPr>
          <w:sz w:val="28"/>
          <w:szCs w:val="28"/>
        </w:rPr>
      </w:pPr>
      <w:r w:rsidRPr="00DA4CC7">
        <w:rPr>
          <w:sz w:val="28"/>
          <w:szCs w:val="28"/>
        </w:rPr>
        <w:t xml:space="preserve">Целеполагание; концентрация и диверсификация; стратегии поведения в условиях различных отраслевых рынков; сговоры. Основы антикризисного </w:t>
      </w:r>
      <w:r w:rsidRPr="00DA4CC7">
        <w:rPr>
          <w:sz w:val="28"/>
          <w:szCs w:val="28"/>
        </w:rPr>
        <w:lastRenderedPageBreak/>
        <w:t>управления: диагностика ситуации, приоритезация в решениях, оптимизация бизнеса, стабилизация ситуации.</w:t>
      </w:r>
      <w:r>
        <w:rPr>
          <w:sz w:val="28"/>
          <w:szCs w:val="28"/>
        </w:rPr>
        <w:t xml:space="preserve"> </w:t>
      </w:r>
    </w:p>
    <w:p w14:paraId="48EAF5E2" w14:textId="77777777" w:rsidR="00DD22E1" w:rsidRPr="00997D6C" w:rsidRDefault="00DD22E1" w:rsidP="00CA44F6">
      <w:pPr>
        <w:pStyle w:val="ac"/>
        <w:tabs>
          <w:tab w:val="left" w:pos="284"/>
        </w:tabs>
        <w:spacing w:line="240" w:lineRule="auto"/>
        <w:ind w:left="0"/>
        <w:jc w:val="center"/>
        <w:rPr>
          <w:rFonts w:ascii="Times New Roman" w:hAnsi="Times New Roman" w:cs="Times New Roman"/>
          <w:b/>
          <w:caps/>
          <w:sz w:val="28"/>
          <w:szCs w:val="28"/>
        </w:rPr>
      </w:pPr>
    </w:p>
    <w:p w14:paraId="57A60E83" w14:textId="77777777" w:rsidR="006E4746" w:rsidRPr="00997D6C" w:rsidRDefault="006E4746" w:rsidP="00CA44F6">
      <w:pPr>
        <w:pStyle w:val="ac"/>
        <w:tabs>
          <w:tab w:val="left" w:pos="284"/>
        </w:tabs>
        <w:spacing w:line="240" w:lineRule="auto"/>
        <w:ind w:left="0"/>
        <w:jc w:val="center"/>
        <w:rPr>
          <w:rFonts w:ascii="Times New Roman" w:hAnsi="Times New Roman" w:cs="Times New Roman"/>
          <w:b/>
          <w:caps/>
          <w:sz w:val="28"/>
          <w:szCs w:val="28"/>
        </w:rPr>
      </w:pPr>
    </w:p>
    <w:p w14:paraId="6AB4DDFB" w14:textId="78F1D42F" w:rsidR="00DD22E1" w:rsidRPr="00AD2D55" w:rsidRDefault="00DD22E1" w:rsidP="00AD2D55">
      <w:pPr>
        <w:pStyle w:val="ac"/>
        <w:numPr>
          <w:ilvl w:val="0"/>
          <w:numId w:val="9"/>
        </w:numPr>
        <w:tabs>
          <w:tab w:val="left" w:pos="567"/>
        </w:tabs>
        <w:jc w:val="center"/>
        <w:rPr>
          <w:rFonts w:ascii="Times New Roman" w:hAnsi="Times New Roman" w:cs="Times New Roman"/>
          <w:b/>
          <w:caps/>
          <w:sz w:val="28"/>
          <w:szCs w:val="28"/>
          <w:lang w:eastAsia="ru-RU"/>
        </w:rPr>
      </w:pPr>
      <w:r w:rsidRPr="00997D6C">
        <w:rPr>
          <w:rFonts w:ascii="Times New Roman" w:hAnsi="Times New Roman" w:cs="Times New Roman"/>
          <w:b/>
          <w:caps/>
          <w:sz w:val="28"/>
          <w:szCs w:val="28"/>
          <w:lang w:eastAsia="ru-RU"/>
        </w:rPr>
        <w:t>УЧЕБНО-МЕТОДИЧЕСКОЕ ОБЕСПЕЧЕНИЕ САМОСТОЯТЕЛЬНОЙ РАБОТЫ ОБУЧАЮЩИХСЯ</w:t>
      </w:r>
      <w:r w:rsidR="00063AD2" w:rsidRPr="00997D6C">
        <w:rPr>
          <w:rFonts w:ascii="Times New Roman" w:hAnsi="Times New Roman" w:cs="Times New Roman"/>
          <w:b/>
          <w:caps/>
          <w:sz w:val="28"/>
          <w:szCs w:val="28"/>
          <w:lang w:eastAsia="ru-RU"/>
        </w:rPr>
        <w:t xml:space="preserve">  </w:t>
      </w:r>
    </w:p>
    <w:p w14:paraId="230AB54A" w14:textId="77777777" w:rsidR="00413CEB" w:rsidRPr="00C93FB5" w:rsidRDefault="00413CEB" w:rsidP="00413CEB">
      <w:pPr>
        <w:widowControl w:val="0"/>
        <w:shd w:val="clear" w:color="auto" w:fill="FFFFFF"/>
        <w:tabs>
          <w:tab w:val="left" w:pos="6096"/>
          <w:tab w:val="left" w:pos="6946"/>
        </w:tabs>
        <w:autoSpaceDE w:val="0"/>
        <w:autoSpaceDN w:val="0"/>
        <w:adjustRightInd w:val="0"/>
        <w:spacing w:line="360" w:lineRule="auto"/>
        <w:ind w:firstLine="709"/>
        <w:contextualSpacing/>
        <w:jc w:val="both"/>
        <w:rPr>
          <w:bCs/>
          <w:color w:val="000000"/>
          <w:sz w:val="28"/>
          <w:szCs w:val="28"/>
        </w:rPr>
      </w:pPr>
      <w:r w:rsidRPr="00C93FB5">
        <w:rPr>
          <w:bCs/>
          <w:color w:val="000000"/>
          <w:sz w:val="28"/>
          <w:szCs w:val="28"/>
        </w:rPr>
        <w:t>Для проведения самостоятельной работы обучающихся по дисциплине «Симулятор» подготовлены и представлены:</w:t>
      </w:r>
    </w:p>
    <w:p w14:paraId="6CD9A2CF" w14:textId="77777777" w:rsidR="00413CEB" w:rsidRPr="00C93FB5" w:rsidRDefault="00413CEB" w:rsidP="00413CEB">
      <w:pPr>
        <w:widowControl w:val="0"/>
        <w:shd w:val="clear" w:color="auto" w:fill="FFFFFF"/>
        <w:tabs>
          <w:tab w:val="left" w:pos="6096"/>
          <w:tab w:val="left" w:pos="6946"/>
        </w:tabs>
        <w:autoSpaceDE w:val="0"/>
        <w:autoSpaceDN w:val="0"/>
        <w:adjustRightInd w:val="0"/>
        <w:spacing w:line="360" w:lineRule="auto"/>
        <w:ind w:firstLine="709"/>
        <w:contextualSpacing/>
        <w:jc w:val="both"/>
        <w:rPr>
          <w:bCs/>
          <w:color w:val="000000"/>
          <w:sz w:val="28"/>
          <w:szCs w:val="28"/>
        </w:rPr>
      </w:pPr>
      <w:r w:rsidRPr="00C93FB5">
        <w:rPr>
          <w:bCs/>
          <w:color w:val="000000"/>
          <w:sz w:val="28"/>
          <w:szCs w:val="28"/>
        </w:rPr>
        <w:t>- описание содержания самостоятельной работы обучающихся и методические рекомендации по прохождению этапов (шагов) симуляции;</w:t>
      </w:r>
    </w:p>
    <w:p w14:paraId="7447D19D" w14:textId="77777777" w:rsidR="00413CEB" w:rsidRPr="00C93FB5" w:rsidRDefault="00413CEB" w:rsidP="00413CEB">
      <w:pPr>
        <w:widowControl w:val="0"/>
        <w:shd w:val="clear" w:color="auto" w:fill="FFFFFF"/>
        <w:tabs>
          <w:tab w:val="left" w:pos="6096"/>
          <w:tab w:val="left" w:pos="6946"/>
        </w:tabs>
        <w:autoSpaceDE w:val="0"/>
        <w:autoSpaceDN w:val="0"/>
        <w:adjustRightInd w:val="0"/>
        <w:spacing w:line="360" w:lineRule="auto"/>
        <w:ind w:firstLine="709"/>
        <w:contextualSpacing/>
        <w:jc w:val="both"/>
        <w:rPr>
          <w:bCs/>
          <w:color w:val="000000"/>
          <w:sz w:val="28"/>
          <w:szCs w:val="28"/>
        </w:rPr>
      </w:pPr>
      <w:r w:rsidRPr="00C93FB5">
        <w:rPr>
          <w:bCs/>
          <w:color w:val="000000"/>
          <w:sz w:val="28"/>
          <w:szCs w:val="28"/>
        </w:rPr>
        <w:t>- требования к представлению и оформлению результатов самостоятельной работы;</w:t>
      </w:r>
    </w:p>
    <w:p w14:paraId="02415BF7" w14:textId="3F2F6243" w:rsidR="00413CEB" w:rsidRDefault="00413CEB" w:rsidP="00413CEB">
      <w:pPr>
        <w:widowControl w:val="0"/>
        <w:shd w:val="clear" w:color="auto" w:fill="FFFFFF"/>
        <w:tabs>
          <w:tab w:val="left" w:pos="6096"/>
          <w:tab w:val="left" w:pos="6946"/>
        </w:tabs>
        <w:autoSpaceDE w:val="0"/>
        <w:autoSpaceDN w:val="0"/>
        <w:adjustRightInd w:val="0"/>
        <w:spacing w:line="360" w:lineRule="auto"/>
        <w:ind w:firstLine="709"/>
        <w:contextualSpacing/>
        <w:jc w:val="both"/>
        <w:rPr>
          <w:bCs/>
          <w:color w:val="000000"/>
          <w:sz w:val="28"/>
          <w:szCs w:val="28"/>
        </w:rPr>
      </w:pPr>
      <w:r w:rsidRPr="00C93FB5">
        <w:rPr>
          <w:bCs/>
          <w:color w:val="000000"/>
          <w:sz w:val="28"/>
          <w:szCs w:val="28"/>
        </w:rPr>
        <w:t>- критерии оценки выполнения самостоятельной работы.</w:t>
      </w:r>
    </w:p>
    <w:p w14:paraId="0DE17B5A" w14:textId="77777777" w:rsidR="00CD7C60" w:rsidRPr="001B45E8" w:rsidRDefault="00CD7C60" w:rsidP="00CD7C60">
      <w:pPr>
        <w:spacing w:line="360" w:lineRule="auto"/>
        <w:ind w:firstLine="709"/>
        <w:jc w:val="center"/>
        <w:rPr>
          <w:rFonts w:eastAsia="Calibri"/>
          <w:b/>
          <w:bCs/>
          <w:sz w:val="28"/>
          <w:szCs w:val="28"/>
        </w:rPr>
      </w:pPr>
      <w:r w:rsidRPr="001B45E8">
        <w:rPr>
          <w:rFonts w:eastAsia="Calibri"/>
          <w:b/>
          <w:bCs/>
          <w:sz w:val="28"/>
          <w:szCs w:val="28"/>
        </w:rPr>
        <w:t>Описание последовательности действий обучающихся</w:t>
      </w:r>
    </w:p>
    <w:p w14:paraId="1E45E41E" w14:textId="77777777" w:rsidR="00CD7C60" w:rsidRDefault="00CD7C60" w:rsidP="00CD7C60">
      <w:pPr>
        <w:spacing w:line="360" w:lineRule="auto"/>
        <w:ind w:firstLine="709"/>
        <w:jc w:val="center"/>
        <w:rPr>
          <w:rFonts w:eastAsia="Calibri"/>
          <w:b/>
          <w:bCs/>
          <w:sz w:val="28"/>
          <w:szCs w:val="28"/>
        </w:rPr>
      </w:pPr>
      <w:r w:rsidRPr="001B45E8">
        <w:rPr>
          <w:rFonts w:eastAsia="Calibri"/>
          <w:b/>
          <w:bCs/>
          <w:sz w:val="28"/>
          <w:szCs w:val="28"/>
        </w:rPr>
        <w:t>(алгоритм изучения дисциплины)</w:t>
      </w:r>
    </w:p>
    <w:p w14:paraId="7A4D241E"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Начиная работу с Симулятором, студенту необходимо:</w:t>
      </w:r>
    </w:p>
    <w:p w14:paraId="7C6F8F33" w14:textId="77777777" w:rsidR="00CD7C60" w:rsidRDefault="00CD7C60" w:rsidP="00041ACD">
      <w:pPr>
        <w:spacing w:line="360" w:lineRule="auto"/>
        <w:ind w:firstLine="709"/>
        <w:jc w:val="both"/>
        <w:rPr>
          <w:sz w:val="28"/>
          <w:szCs w:val="28"/>
          <w:shd w:val="clear" w:color="auto" w:fill="FFFFFF"/>
        </w:rPr>
      </w:pPr>
      <w:r w:rsidRPr="001B45E8">
        <w:rPr>
          <w:rFonts w:eastAsia="Calibri"/>
          <w:sz w:val="28"/>
          <w:szCs w:val="28"/>
        </w:rPr>
        <w:t xml:space="preserve">- ознакомиться с </w:t>
      </w:r>
      <w:r>
        <w:rPr>
          <w:rFonts w:eastAsia="Calibri"/>
          <w:sz w:val="28"/>
          <w:szCs w:val="28"/>
        </w:rPr>
        <w:t xml:space="preserve">вводной информацией о курсе, которую предварительно даст преподаватель </w:t>
      </w:r>
      <w:r w:rsidRPr="00976BCC">
        <w:rPr>
          <w:rFonts w:eastAsia="Calibri"/>
          <w:sz w:val="28"/>
          <w:szCs w:val="28"/>
        </w:rPr>
        <w:t xml:space="preserve">в электронной образовательной среде с использованием </w:t>
      </w:r>
      <w:r w:rsidRPr="00976BCC">
        <w:rPr>
          <w:sz w:val="28"/>
          <w:szCs w:val="28"/>
          <w:shd w:val="clear" w:color="auto" w:fill="FFFFFF"/>
        </w:rPr>
        <w:t>платформ</w:t>
      </w:r>
      <w:r>
        <w:rPr>
          <w:sz w:val="28"/>
          <w:szCs w:val="28"/>
          <w:shd w:val="clear" w:color="auto" w:fill="FFFFFF"/>
        </w:rPr>
        <w:t>ы</w:t>
      </w:r>
      <w:r w:rsidRPr="00976BCC">
        <w:rPr>
          <w:sz w:val="28"/>
          <w:szCs w:val="28"/>
          <w:shd w:val="clear" w:color="auto" w:fill="FFFFFF"/>
        </w:rPr>
        <w:t xml:space="preserve"> для организации командной работы и обучения MS </w:t>
      </w:r>
      <w:proofErr w:type="spellStart"/>
      <w:r w:rsidRPr="00976BCC">
        <w:rPr>
          <w:sz w:val="28"/>
          <w:szCs w:val="28"/>
          <w:shd w:val="clear" w:color="auto" w:fill="FFFFFF"/>
        </w:rPr>
        <w:t>Teams</w:t>
      </w:r>
      <w:proofErr w:type="spellEnd"/>
      <w:r>
        <w:rPr>
          <w:sz w:val="28"/>
          <w:szCs w:val="28"/>
          <w:shd w:val="clear" w:color="auto" w:fill="FFFFFF"/>
        </w:rPr>
        <w:t xml:space="preserve">. Информация по установке и использованию </w:t>
      </w:r>
      <w:r>
        <w:rPr>
          <w:sz w:val="28"/>
          <w:szCs w:val="28"/>
          <w:shd w:val="clear" w:color="auto" w:fill="FFFFFF"/>
          <w:lang w:val="en-US"/>
        </w:rPr>
        <w:t>MS</w:t>
      </w:r>
      <w:r>
        <w:rPr>
          <w:sz w:val="28"/>
          <w:szCs w:val="28"/>
          <w:shd w:val="clear" w:color="auto" w:fill="FFFFFF"/>
        </w:rPr>
        <w:t xml:space="preserve"> </w:t>
      </w:r>
      <w:r>
        <w:rPr>
          <w:sz w:val="28"/>
          <w:szCs w:val="28"/>
          <w:shd w:val="clear" w:color="auto" w:fill="FFFFFF"/>
          <w:lang w:val="en-US"/>
        </w:rPr>
        <w:t>Teams</w:t>
      </w:r>
      <w:r>
        <w:rPr>
          <w:sz w:val="28"/>
          <w:szCs w:val="28"/>
          <w:shd w:val="clear" w:color="auto" w:fill="FFFFFF"/>
        </w:rPr>
        <w:t xml:space="preserve"> размещена на сайте ДВФУ в разделе «Обучение в электронной образовательной среде» </w:t>
      </w:r>
      <w:hyperlink r:id="rId9" w:history="1">
        <w:r w:rsidRPr="0084715C">
          <w:rPr>
            <w:rStyle w:val="a9"/>
            <w:sz w:val="28"/>
            <w:szCs w:val="28"/>
            <w:shd w:val="clear" w:color="auto" w:fill="FFFFFF"/>
          </w:rPr>
          <w:t>https://www.dvfu.ru/electronic-education/</w:t>
        </w:r>
      </w:hyperlink>
      <w:r>
        <w:rPr>
          <w:sz w:val="28"/>
          <w:szCs w:val="28"/>
          <w:shd w:val="clear" w:color="auto" w:fill="FFFFFF"/>
        </w:rPr>
        <w:t xml:space="preserve">. Для организации обучения по дисциплине в </w:t>
      </w:r>
      <w:r>
        <w:rPr>
          <w:sz w:val="28"/>
          <w:szCs w:val="28"/>
          <w:shd w:val="clear" w:color="auto" w:fill="FFFFFF"/>
          <w:lang w:val="en-US"/>
        </w:rPr>
        <w:t>MS</w:t>
      </w:r>
      <w:r>
        <w:rPr>
          <w:sz w:val="28"/>
          <w:szCs w:val="28"/>
          <w:shd w:val="clear" w:color="auto" w:fill="FFFFFF"/>
        </w:rPr>
        <w:t xml:space="preserve"> </w:t>
      </w:r>
      <w:r>
        <w:rPr>
          <w:sz w:val="28"/>
          <w:szCs w:val="28"/>
          <w:shd w:val="clear" w:color="auto" w:fill="FFFFFF"/>
          <w:lang w:val="en-US"/>
        </w:rPr>
        <w:t>Teams</w:t>
      </w:r>
      <w:r>
        <w:rPr>
          <w:sz w:val="28"/>
          <w:szCs w:val="28"/>
          <w:shd w:val="clear" w:color="auto" w:fill="FFFFFF"/>
        </w:rPr>
        <w:t xml:space="preserve"> создается команда/канал, добавляются студенты соответствующих групп по адресам их корпоративной почты. Студентам необходимо проверять корпоративную почту, активно участвовать в соответствующей группе во избежание пропуска информации об обучении.</w:t>
      </w:r>
    </w:p>
    <w:p w14:paraId="5ED5A4EA"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получить от преподавателя/наставника логин и пароль от личного кабинета, перейти на сайт компании Simformer, авторизоваться в личном кабинете, используя свой логин и пароль, в разделе "Мои курсы" выбрать нужное название курса (сообщит преподаватель), выполнить вход в симулятор по кнопке "Открыть симулятор";</w:t>
      </w:r>
    </w:p>
    <w:p w14:paraId="45249BEB"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lastRenderedPageBreak/>
        <w:t xml:space="preserve">- договориться с командой о формате и расписании ежедневных обсуждений происходящих в Симуляторе изменений, а также о порядке принятия управленческих решений; </w:t>
      </w:r>
    </w:p>
    <w:p w14:paraId="287E6A54"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xml:space="preserve">- договориться с преподавателем/наставником о формате и расписании консультаций; </w:t>
      </w:r>
    </w:p>
    <w:p w14:paraId="14C1D7D5"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начать симуляцию;</w:t>
      </w:r>
    </w:p>
    <w:p w14:paraId="6B81CC82"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xml:space="preserve">- уделять ежедневно 1-2 часа анализу ситуации на </w:t>
      </w:r>
      <w:proofErr w:type="spellStart"/>
      <w:r w:rsidRPr="001B45E8">
        <w:rPr>
          <w:rFonts w:eastAsia="Calibri"/>
          <w:sz w:val="28"/>
          <w:szCs w:val="28"/>
        </w:rPr>
        <w:t>симуляционном</w:t>
      </w:r>
      <w:proofErr w:type="spellEnd"/>
      <w:r w:rsidRPr="001B45E8">
        <w:rPr>
          <w:rFonts w:eastAsia="Calibri"/>
          <w:sz w:val="28"/>
          <w:szCs w:val="28"/>
        </w:rPr>
        <w:t xml:space="preserve"> рынке и поиску информации о возможных управленческих решениях;</w:t>
      </w:r>
    </w:p>
    <w:p w14:paraId="6D8F9807"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отслеживать перемещение позиции своей фирмы в общем рейтинге;</w:t>
      </w:r>
    </w:p>
    <w:p w14:paraId="38C827AD" w14:textId="77777777" w:rsidR="00CD7C60" w:rsidRDefault="00CD7C60" w:rsidP="00041ACD">
      <w:pPr>
        <w:spacing w:line="360" w:lineRule="auto"/>
        <w:ind w:firstLine="709"/>
        <w:jc w:val="both"/>
        <w:rPr>
          <w:rFonts w:eastAsia="Calibri"/>
          <w:sz w:val="28"/>
          <w:szCs w:val="28"/>
        </w:rPr>
      </w:pPr>
      <w:r w:rsidRPr="001B45E8">
        <w:rPr>
          <w:rFonts w:eastAsia="Calibri"/>
          <w:sz w:val="28"/>
          <w:szCs w:val="28"/>
        </w:rPr>
        <w:t xml:space="preserve">- при принятии управленческих решений необходимо анализировать конъюнктуру </w:t>
      </w:r>
      <w:proofErr w:type="spellStart"/>
      <w:r w:rsidRPr="001B45E8">
        <w:rPr>
          <w:rFonts w:eastAsia="Calibri"/>
          <w:sz w:val="28"/>
          <w:szCs w:val="28"/>
        </w:rPr>
        <w:t>симуляционного</w:t>
      </w:r>
      <w:proofErr w:type="spellEnd"/>
      <w:r w:rsidRPr="001B45E8">
        <w:rPr>
          <w:rFonts w:eastAsia="Calibri"/>
          <w:sz w:val="28"/>
          <w:szCs w:val="28"/>
        </w:rPr>
        <w:t xml:space="preserve"> рынка и просчитывать вероятные исходы; чтобы делать это осознано необходимо работать с основной и дополнительной литературой, а также самостоятельно искать информацию в сети Интернет.</w:t>
      </w:r>
    </w:p>
    <w:p w14:paraId="17D97EC8" w14:textId="77777777" w:rsidR="00CD7C60" w:rsidRDefault="00CD7C60" w:rsidP="00041ACD">
      <w:pPr>
        <w:widowControl w:val="0"/>
        <w:shd w:val="clear" w:color="auto" w:fill="FFFFFF"/>
        <w:tabs>
          <w:tab w:val="left" w:pos="6096"/>
          <w:tab w:val="left" w:pos="6946"/>
        </w:tabs>
        <w:autoSpaceDE w:val="0"/>
        <w:autoSpaceDN w:val="0"/>
        <w:adjustRightInd w:val="0"/>
        <w:spacing w:line="360" w:lineRule="auto"/>
        <w:ind w:firstLine="709"/>
        <w:contextualSpacing/>
        <w:jc w:val="both"/>
        <w:rPr>
          <w:b/>
          <w:bCs/>
          <w:sz w:val="28"/>
          <w:szCs w:val="28"/>
        </w:rPr>
      </w:pPr>
    </w:p>
    <w:p w14:paraId="49E5BCE8" w14:textId="4294C188" w:rsidR="00B0471B" w:rsidRPr="00CD7C60" w:rsidRDefault="00B0471B" w:rsidP="00CD7C60">
      <w:pPr>
        <w:spacing w:line="360" w:lineRule="auto"/>
        <w:ind w:firstLine="709"/>
        <w:jc w:val="both"/>
        <w:rPr>
          <w:rFonts w:eastAsia="Calibri"/>
          <w:sz w:val="28"/>
          <w:szCs w:val="28"/>
        </w:rPr>
      </w:pPr>
      <w:r w:rsidRPr="00CD7C60">
        <w:rPr>
          <w:b/>
          <w:caps/>
          <w:sz w:val="28"/>
          <w:szCs w:val="28"/>
        </w:rPr>
        <w:br w:type="page"/>
      </w:r>
    </w:p>
    <w:p w14:paraId="4632D6CF" w14:textId="2EED1832" w:rsidR="00DD22E1" w:rsidRPr="00997D6C" w:rsidRDefault="00927FC4" w:rsidP="00927FC4">
      <w:pPr>
        <w:tabs>
          <w:tab w:val="left" w:pos="426"/>
        </w:tabs>
        <w:suppressAutoHyphens/>
        <w:spacing w:line="276" w:lineRule="auto"/>
        <w:ind w:left="360"/>
        <w:jc w:val="center"/>
        <w:rPr>
          <w:b/>
          <w:caps/>
          <w:sz w:val="28"/>
          <w:szCs w:val="28"/>
        </w:rPr>
      </w:pPr>
      <w:r w:rsidRPr="00997D6C">
        <w:rPr>
          <w:b/>
          <w:caps/>
          <w:sz w:val="28"/>
          <w:szCs w:val="28"/>
        </w:rPr>
        <w:lastRenderedPageBreak/>
        <w:t>V</w:t>
      </w:r>
      <w:r w:rsidRPr="00997D6C">
        <w:rPr>
          <w:b/>
          <w:caps/>
          <w:sz w:val="28"/>
          <w:szCs w:val="28"/>
          <w:lang w:val="en-US"/>
        </w:rPr>
        <w:t>I</w:t>
      </w:r>
      <w:r w:rsidRPr="00997D6C">
        <w:rPr>
          <w:b/>
          <w:caps/>
          <w:sz w:val="28"/>
          <w:szCs w:val="28"/>
        </w:rPr>
        <w:t xml:space="preserve">. </w:t>
      </w:r>
      <w:r w:rsidR="00DD22E1" w:rsidRPr="00997D6C">
        <w:rPr>
          <w:b/>
          <w:caps/>
          <w:sz w:val="28"/>
          <w:szCs w:val="28"/>
        </w:rPr>
        <w:t>СПИСОК УЧЕБНОЙ ЛИТЕРАТУРЫ И ИНФОРМАЦИОННО-МЕТОДИЧЕСКОЕ ОБЕСПЕЧЕНИЕ ДИСЦИПЛИНЫ</w:t>
      </w:r>
    </w:p>
    <w:p w14:paraId="797EBE18" w14:textId="77777777" w:rsidR="00AC745E" w:rsidRPr="00997D6C" w:rsidRDefault="00AC745E" w:rsidP="00AC745E">
      <w:pPr>
        <w:tabs>
          <w:tab w:val="left" w:pos="426"/>
        </w:tabs>
        <w:suppressAutoHyphens/>
        <w:spacing w:line="276" w:lineRule="auto"/>
        <w:rPr>
          <w:b/>
          <w:caps/>
          <w:sz w:val="28"/>
          <w:szCs w:val="28"/>
        </w:rPr>
      </w:pPr>
    </w:p>
    <w:p w14:paraId="5213EAFC" w14:textId="77777777" w:rsidR="00D64600" w:rsidRPr="009A1C30" w:rsidRDefault="00D64600" w:rsidP="00D64600">
      <w:pPr>
        <w:spacing w:line="360" w:lineRule="auto"/>
        <w:ind w:firstLine="709"/>
        <w:jc w:val="both"/>
        <w:rPr>
          <w:rFonts w:eastAsia="Calibri"/>
          <w:sz w:val="28"/>
          <w:szCs w:val="28"/>
        </w:rPr>
      </w:pPr>
      <w:proofErr w:type="spellStart"/>
      <w:r w:rsidRPr="009A1C30">
        <w:rPr>
          <w:rFonts w:eastAsia="Calibri"/>
          <w:sz w:val="28"/>
          <w:szCs w:val="28"/>
        </w:rPr>
        <w:t>Нобукаца</w:t>
      </w:r>
      <w:proofErr w:type="spellEnd"/>
      <w:r w:rsidRPr="009A1C30">
        <w:rPr>
          <w:rFonts w:eastAsia="Calibri"/>
          <w:sz w:val="28"/>
          <w:szCs w:val="28"/>
        </w:rPr>
        <w:t xml:space="preserve"> </w:t>
      </w:r>
      <w:proofErr w:type="spellStart"/>
      <w:r w:rsidRPr="009A1C30">
        <w:rPr>
          <w:rFonts w:eastAsia="Calibri"/>
          <w:sz w:val="28"/>
          <w:szCs w:val="28"/>
        </w:rPr>
        <w:t>Ацума</w:t>
      </w:r>
      <w:proofErr w:type="spellEnd"/>
      <w:r w:rsidRPr="009A1C30">
        <w:rPr>
          <w:rFonts w:eastAsia="Calibri"/>
          <w:sz w:val="28"/>
          <w:szCs w:val="28"/>
        </w:rPr>
        <w:t xml:space="preserve"> Логистика и управление розничными продажами [Электронный ресурс]: ведущие эксперты о современной практике и тенденциях / </w:t>
      </w:r>
      <w:proofErr w:type="spellStart"/>
      <w:r w:rsidRPr="009A1C30">
        <w:rPr>
          <w:rFonts w:eastAsia="Calibri"/>
          <w:sz w:val="28"/>
          <w:szCs w:val="28"/>
        </w:rPr>
        <w:t>Ацума</w:t>
      </w:r>
      <w:proofErr w:type="spellEnd"/>
      <w:r w:rsidRPr="009A1C30">
        <w:rPr>
          <w:rFonts w:eastAsia="Calibri"/>
          <w:sz w:val="28"/>
          <w:szCs w:val="28"/>
        </w:rPr>
        <w:t xml:space="preserve"> </w:t>
      </w:r>
      <w:proofErr w:type="spellStart"/>
      <w:r w:rsidRPr="009A1C30">
        <w:rPr>
          <w:rFonts w:eastAsia="Calibri"/>
          <w:sz w:val="28"/>
          <w:szCs w:val="28"/>
        </w:rPr>
        <w:t>Нобукаца</w:t>
      </w:r>
      <w:proofErr w:type="spellEnd"/>
      <w:r w:rsidRPr="009A1C30">
        <w:rPr>
          <w:rFonts w:eastAsia="Calibri"/>
          <w:sz w:val="28"/>
          <w:szCs w:val="28"/>
        </w:rPr>
        <w:t xml:space="preserve">, Кристофер Мартин, </w:t>
      </w:r>
      <w:proofErr w:type="spellStart"/>
      <w:r w:rsidRPr="009A1C30">
        <w:rPr>
          <w:rFonts w:eastAsia="Calibri"/>
          <w:sz w:val="28"/>
          <w:szCs w:val="28"/>
        </w:rPr>
        <w:t>Хигаси</w:t>
      </w:r>
      <w:proofErr w:type="spellEnd"/>
      <w:r w:rsidRPr="009A1C30">
        <w:rPr>
          <w:rFonts w:eastAsia="Calibri"/>
          <w:sz w:val="28"/>
          <w:szCs w:val="28"/>
        </w:rPr>
        <w:t xml:space="preserve"> </w:t>
      </w:r>
      <w:proofErr w:type="spellStart"/>
      <w:r w:rsidRPr="009A1C30">
        <w:rPr>
          <w:rFonts w:eastAsia="Calibri"/>
          <w:sz w:val="28"/>
          <w:szCs w:val="28"/>
        </w:rPr>
        <w:t>Тосикацу</w:t>
      </w:r>
      <w:proofErr w:type="spellEnd"/>
      <w:r w:rsidRPr="009A1C30">
        <w:rPr>
          <w:rFonts w:eastAsia="Calibri"/>
          <w:sz w:val="28"/>
          <w:szCs w:val="28"/>
        </w:rPr>
        <w:t>. — Электрон. текстовые данные. — Новосибирск: Сибирское университетское издательство, 2017. — 262 c. — 978-5-379-02020-0. — Режим доступа: http://www.iprbookshop.ru/65277.html</w:t>
      </w:r>
    </w:p>
    <w:p w14:paraId="612AAC46"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Предпринимательство [Электронный ресурс]: учебник для студентов вузов, обучающихся по экономическим специальностям, специальности «Коммерция (торговое дело)» / А.Н. Романов [и др.]. — 5-е изд. — Электрон. текстовые данные. — М. : ЮНИТИ-ДАНА, 2017. — 689 c. — 978-5-238-01545-3. — Режим доступа: http://www.iprbookshop.ru/71222.html</w:t>
      </w:r>
    </w:p>
    <w:p w14:paraId="3D1FD465"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Как разработать эффективную систему оплаты труда [Электронный ресурс]: примеры из практики российских компаний / Е. Ветлужских [и др.]. — Электрон. текстовые данные. — М.: Альпина </w:t>
      </w:r>
      <w:proofErr w:type="spellStart"/>
      <w:r w:rsidRPr="009A1C30">
        <w:rPr>
          <w:rFonts w:eastAsia="Calibri"/>
          <w:sz w:val="28"/>
          <w:szCs w:val="28"/>
        </w:rPr>
        <w:t>Паблишер</w:t>
      </w:r>
      <w:proofErr w:type="spellEnd"/>
      <w:r w:rsidRPr="009A1C30">
        <w:rPr>
          <w:rFonts w:eastAsia="Calibri"/>
          <w:sz w:val="28"/>
          <w:szCs w:val="28"/>
        </w:rPr>
        <w:t>, 2017. — 208 c. — 978-5-9614-5870-1. — Режим доступа: http://www.iprbookshop.ru/58555.html</w:t>
      </w:r>
    </w:p>
    <w:p w14:paraId="0923EDCD"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Горина Г.А. Ценообразование [Электронный ресурс]: учебное пособие для студентов вузов, обучающихся по специальностям «Коммерция (торговое дело)» и «Маркетинг» / Г.А. Горина. — Электрон. текстовые данные. — М. : ЮНИТИ-ДАНА, 2015. — 127 c. — 978-5-238-01707-5. — Режим доступа: http://znanium.com/catalog/product/883802 </w:t>
      </w:r>
    </w:p>
    <w:p w14:paraId="42669369"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Бизнес-процессы промышленного предприятия [Электронный ресурс]: учебное пособие / Н.Р. </w:t>
      </w:r>
      <w:proofErr w:type="spellStart"/>
      <w:r w:rsidRPr="009A1C30">
        <w:rPr>
          <w:rFonts w:eastAsia="Calibri"/>
          <w:sz w:val="28"/>
          <w:szCs w:val="28"/>
        </w:rPr>
        <w:t>Кельчевская</w:t>
      </w:r>
      <w:proofErr w:type="spellEnd"/>
      <w:r w:rsidRPr="009A1C30">
        <w:rPr>
          <w:rFonts w:eastAsia="Calibri"/>
          <w:sz w:val="28"/>
          <w:szCs w:val="28"/>
        </w:rPr>
        <w:t xml:space="preserve"> [и др.]. — Электрон. текстовые данные. — Екатеринбург: Уральский федеральный университет, ЭБС АСВ, 2016. — 340 c. — 978-5-7996-1824-7. — Режим доступа: http://www.iprbookshop.ru/68423.html </w:t>
      </w:r>
    </w:p>
    <w:p w14:paraId="7431F6FD" w14:textId="554E49ED" w:rsidR="00041ACD" w:rsidRDefault="00041ACD">
      <w:pPr>
        <w:spacing w:after="200" w:line="276" w:lineRule="auto"/>
        <w:rPr>
          <w:rFonts w:eastAsia="Calibri"/>
          <w:sz w:val="28"/>
          <w:szCs w:val="28"/>
        </w:rPr>
      </w:pPr>
      <w:r>
        <w:rPr>
          <w:rFonts w:eastAsia="Calibri"/>
          <w:sz w:val="28"/>
          <w:szCs w:val="28"/>
        </w:rPr>
        <w:br w:type="page"/>
      </w:r>
    </w:p>
    <w:p w14:paraId="3BDD2B91" w14:textId="77777777" w:rsidR="00D64600" w:rsidRPr="001B45E8" w:rsidRDefault="00D64600" w:rsidP="00041ACD">
      <w:pPr>
        <w:spacing w:line="360" w:lineRule="auto"/>
        <w:ind w:firstLine="709"/>
        <w:jc w:val="center"/>
        <w:rPr>
          <w:rFonts w:eastAsia="Calibri"/>
          <w:b/>
          <w:bCs/>
          <w:sz w:val="28"/>
          <w:szCs w:val="28"/>
        </w:rPr>
      </w:pPr>
      <w:r w:rsidRPr="001B45E8">
        <w:rPr>
          <w:rFonts w:eastAsia="Calibri"/>
          <w:b/>
          <w:bCs/>
          <w:sz w:val="28"/>
          <w:szCs w:val="28"/>
        </w:rPr>
        <w:lastRenderedPageBreak/>
        <w:t>Дополнительная литература</w:t>
      </w:r>
    </w:p>
    <w:p w14:paraId="2EDD23A2" w14:textId="77777777" w:rsidR="00D64600" w:rsidRPr="001B45E8" w:rsidRDefault="00D64600" w:rsidP="00041ACD">
      <w:pPr>
        <w:spacing w:line="360" w:lineRule="auto"/>
        <w:ind w:firstLine="709"/>
        <w:jc w:val="center"/>
        <w:rPr>
          <w:rFonts w:eastAsia="Calibri"/>
          <w:b/>
          <w:bCs/>
          <w:sz w:val="28"/>
          <w:szCs w:val="28"/>
        </w:rPr>
      </w:pPr>
      <w:r w:rsidRPr="001B45E8">
        <w:rPr>
          <w:rFonts w:eastAsia="Calibri"/>
          <w:b/>
          <w:bCs/>
          <w:sz w:val="28"/>
          <w:szCs w:val="28"/>
        </w:rPr>
        <w:t>(электронные и печатные издания)</w:t>
      </w:r>
    </w:p>
    <w:p w14:paraId="74ACBC0A"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Жизнестойкое предприятие: как повысить надежность цепочки поставок и сохранить конкурентное преимущество: Учебное пособие / </w:t>
      </w:r>
      <w:proofErr w:type="spellStart"/>
      <w:r w:rsidRPr="009A1C30">
        <w:rPr>
          <w:rFonts w:eastAsia="Calibri"/>
          <w:sz w:val="28"/>
          <w:szCs w:val="28"/>
        </w:rPr>
        <w:t>Шеффи</w:t>
      </w:r>
      <w:proofErr w:type="spellEnd"/>
      <w:r w:rsidRPr="009A1C30">
        <w:rPr>
          <w:rFonts w:eastAsia="Calibri"/>
          <w:sz w:val="28"/>
          <w:szCs w:val="28"/>
        </w:rPr>
        <w:t xml:space="preserve"> Й. - М.: Альпина </w:t>
      </w:r>
      <w:proofErr w:type="spellStart"/>
      <w:r w:rsidRPr="009A1C30">
        <w:rPr>
          <w:rFonts w:eastAsia="Calibri"/>
          <w:sz w:val="28"/>
          <w:szCs w:val="28"/>
        </w:rPr>
        <w:t>Паблишер</w:t>
      </w:r>
      <w:proofErr w:type="spellEnd"/>
      <w:r w:rsidRPr="009A1C30">
        <w:rPr>
          <w:rFonts w:eastAsia="Calibri"/>
          <w:sz w:val="28"/>
          <w:szCs w:val="28"/>
        </w:rPr>
        <w:t>, 2016. - 298 с.: ISBN 978-5-9614-5783-4 - Режим доступа: http://znanium.com/catalog/product/1002308</w:t>
      </w:r>
    </w:p>
    <w:p w14:paraId="21B6C2B2"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Маркетинг в схемах, рисунках, таблицах: Учебное пособие / П.С. Завьялов. - М.: НИЦ ИНФРА-М, 2014. - 336 с.: 60x88 1/16 + (Доп. мат. znanium.com). - (Высшее образование: Бакалавриат). (обложка) ISBN 978-5-16-006289-1 - Режим доступа: http://znanium.com/catalog/product/434699 </w:t>
      </w:r>
    </w:p>
    <w:p w14:paraId="7B57F243"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Цены и ценообразование: Учебное пособие / - М.: Форум, 2009. - 208 с.: ил.; 60x90 1/16. - (Профессиональное образование). (переплет) ISBN 978-5-91134-276-0 - Режим доступа: http://znanium.com/catalog/product/153348 </w:t>
      </w:r>
    </w:p>
    <w:p w14:paraId="77F5FF1B"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Экономический анализ / Егоров Ю.Н., - 2-е изд., стереотипное - М.:НИЦ ИНФРА-М, 2016. - 168 с.: 60x90 1/16 ISBN 978-5-16-104556-5 (</w:t>
      </w:r>
      <w:proofErr w:type="spellStart"/>
      <w:r w:rsidRPr="009A1C30">
        <w:rPr>
          <w:rFonts w:eastAsia="Calibri"/>
          <w:sz w:val="28"/>
          <w:szCs w:val="28"/>
        </w:rPr>
        <w:t>online</w:t>
      </w:r>
      <w:proofErr w:type="spellEnd"/>
      <w:r w:rsidRPr="009A1C30">
        <w:rPr>
          <w:rFonts w:eastAsia="Calibri"/>
          <w:sz w:val="28"/>
          <w:szCs w:val="28"/>
        </w:rPr>
        <w:t xml:space="preserve">) - Режим доступа: http://znanium.com/catalog/product/548409   </w:t>
      </w:r>
    </w:p>
    <w:p w14:paraId="334897EF"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Инновационный ритейл. Организационное лидерство и эффективные технологии: Монография / Чеглов В.П., - 2-е изд., </w:t>
      </w:r>
      <w:proofErr w:type="spellStart"/>
      <w:r w:rsidRPr="009A1C30">
        <w:rPr>
          <w:rFonts w:eastAsia="Calibri"/>
          <w:sz w:val="28"/>
          <w:szCs w:val="28"/>
        </w:rPr>
        <w:t>пераб</w:t>
      </w:r>
      <w:proofErr w:type="spellEnd"/>
      <w:r w:rsidRPr="009A1C30">
        <w:rPr>
          <w:rFonts w:eastAsia="Calibri"/>
          <w:sz w:val="28"/>
          <w:szCs w:val="28"/>
        </w:rPr>
        <w:t xml:space="preserve">. и </w:t>
      </w:r>
      <w:proofErr w:type="spellStart"/>
      <w:r w:rsidRPr="009A1C30">
        <w:rPr>
          <w:rFonts w:eastAsia="Calibri"/>
          <w:sz w:val="28"/>
          <w:szCs w:val="28"/>
        </w:rPr>
        <w:t>доп</w:t>
      </w:r>
      <w:proofErr w:type="spellEnd"/>
      <w:r w:rsidRPr="009A1C30">
        <w:rPr>
          <w:rFonts w:eastAsia="Calibri"/>
          <w:sz w:val="28"/>
          <w:szCs w:val="28"/>
        </w:rPr>
        <w:t xml:space="preserve"> - М.:ИД ФОРУМ, НИЦ ИНФРА-М, 2014. - 272 с.: 60x90 1/16 (Обложка) ISBN 978-5-8199-0606-4 - Режим доступа: http://znanium.com/catalog/product/471492 </w:t>
      </w:r>
    </w:p>
    <w:p w14:paraId="02F97FAC"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Экономика и организация управления розничными торговыми сетями: Практикум / В.П. Чеглов. - М.: Вузовский учебник: НИЦ Инфра-М, 2013. - 224 с.: 60x90 1/16. (переплет) ISBN 978-5-9558-0274-9 - Режим доступа: http://znanium.com/catalog/product/364756 </w:t>
      </w:r>
    </w:p>
    <w:p w14:paraId="38A3A6C7" w14:textId="77777777" w:rsidR="00D64600" w:rsidRPr="009A1C30" w:rsidRDefault="00D64600" w:rsidP="00D64600">
      <w:pPr>
        <w:spacing w:line="360" w:lineRule="auto"/>
        <w:ind w:firstLine="709"/>
        <w:jc w:val="both"/>
        <w:rPr>
          <w:rFonts w:eastAsia="Calibri"/>
          <w:sz w:val="28"/>
          <w:szCs w:val="28"/>
        </w:rPr>
      </w:pPr>
    </w:p>
    <w:p w14:paraId="7941EA19" w14:textId="08C52FE7" w:rsidR="00D64600" w:rsidRPr="001B45E8" w:rsidRDefault="00D64600" w:rsidP="00041ACD">
      <w:pPr>
        <w:spacing w:line="360" w:lineRule="auto"/>
        <w:ind w:firstLine="709"/>
        <w:jc w:val="center"/>
        <w:rPr>
          <w:rFonts w:eastAsia="Calibri"/>
          <w:b/>
          <w:bCs/>
          <w:sz w:val="28"/>
          <w:szCs w:val="28"/>
        </w:rPr>
      </w:pPr>
      <w:r w:rsidRPr="001B45E8">
        <w:rPr>
          <w:rFonts w:eastAsia="Calibri"/>
          <w:b/>
          <w:bCs/>
          <w:sz w:val="28"/>
          <w:szCs w:val="28"/>
        </w:rPr>
        <w:t>Перечень ресурсов</w:t>
      </w:r>
    </w:p>
    <w:p w14:paraId="70BEAEB3"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информационно-телекоммуникационной сети «Интернет»</w:t>
      </w:r>
    </w:p>
    <w:p w14:paraId="5E40FF56"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Электронная библиотека и базы данных ДВФУ . http://dvfu.ru/web/library/elib</w:t>
      </w:r>
    </w:p>
    <w:p w14:paraId="7E907F3F"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Электронно-библиотечная система «Лань» http://e.lanbook.com </w:t>
      </w:r>
    </w:p>
    <w:p w14:paraId="086EA181"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lastRenderedPageBreak/>
        <w:t>Электронно-библиотечная система «Научно-издательского центра ИНФРА-М» http://znanium.com</w:t>
      </w:r>
    </w:p>
    <w:p w14:paraId="17369108"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Электронно-библиотечная система </w:t>
      </w:r>
      <w:proofErr w:type="spellStart"/>
      <w:r w:rsidRPr="009A1C30">
        <w:rPr>
          <w:rFonts w:eastAsia="Calibri"/>
          <w:sz w:val="28"/>
          <w:szCs w:val="28"/>
        </w:rPr>
        <w:t>БиблиоТех</w:t>
      </w:r>
      <w:proofErr w:type="spellEnd"/>
      <w:r w:rsidRPr="009A1C30">
        <w:rPr>
          <w:rFonts w:eastAsia="Calibri"/>
          <w:sz w:val="28"/>
          <w:szCs w:val="28"/>
        </w:rPr>
        <w:t xml:space="preserve">. http://www.bibliotech.ru </w:t>
      </w:r>
    </w:p>
    <w:p w14:paraId="2366981B"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Электронный каталог научной библиотеки ДВФУ http://ini-fb.dvgu.ru:8000/cgi-bin/gw/chameleon</w:t>
      </w:r>
    </w:p>
    <w:p w14:paraId="31E60021"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Научная библиотека </w:t>
      </w:r>
      <w:proofErr w:type="spellStart"/>
      <w:r w:rsidRPr="009A1C30">
        <w:rPr>
          <w:rFonts w:eastAsia="Calibri"/>
          <w:sz w:val="28"/>
          <w:szCs w:val="28"/>
        </w:rPr>
        <w:t>КиберЛенинка</w:t>
      </w:r>
      <w:proofErr w:type="spellEnd"/>
      <w:r w:rsidRPr="009A1C30">
        <w:rPr>
          <w:rFonts w:eastAsia="Calibri"/>
          <w:sz w:val="28"/>
          <w:szCs w:val="28"/>
        </w:rPr>
        <w:t>: http://cyberleninka.ru/</w:t>
      </w:r>
    </w:p>
    <w:p w14:paraId="5F9FADEE"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Образовательный портал НИУ ВШЭ [Электронный ресурс]. – Режим доступа:  www.ecsocman.edu.ru  </w:t>
      </w:r>
    </w:p>
    <w:p w14:paraId="0BE0694B"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Российская национальная библиотека (РНБ) [Электронный ресурс]. – Режим доступа: www.hbl-russia.ru </w:t>
      </w:r>
    </w:p>
    <w:p w14:paraId="3B340FF4"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Российская государственная библиотека (РГБ) [Электронный ресурс]. – Режим доступа: www.rsl.ru</w:t>
      </w:r>
    </w:p>
    <w:p w14:paraId="5754D5D6" w14:textId="77777777" w:rsidR="00D64600" w:rsidRDefault="00D64600" w:rsidP="00D64600">
      <w:pPr>
        <w:spacing w:line="360" w:lineRule="auto"/>
        <w:ind w:firstLine="709"/>
        <w:jc w:val="both"/>
        <w:rPr>
          <w:rFonts w:eastAsia="Calibri"/>
          <w:sz w:val="28"/>
          <w:szCs w:val="28"/>
        </w:rPr>
      </w:pPr>
      <w:r w:rsidRPr="009A1C30">
        <w:rPr>
          <w:rFonts w:eastAsia="Calibri"/>
          <w:sz w:val="28"/>
          <w:szCs w:val="28"/>
        </w:rPr>
        <w:t xml:space="preserve">Институт научной информации по общественным наукам РАН (ИНИОН) [Электронный ресурс]. – Режим доступа: www.inion.ru </w:t>
      </w:r>
    </w:p>
    <w:p w14:paraId="6C9C568B" w14:textId="69F22012" w:rsidR="00D64600" w:rsidRPr="001B45E8" w:rsidRDefault="00D64600" w:rsidP="00041ACD">
      <w:pPr>
        <w:spacing w:line="360" w:lineRule="auto"/>
        <w:ind w:firstLine="709"/>
        <w:jc w:val="center"/>
        <w:rPr>
          <w:rFonts w:eastAsia="Calibri"/>
          <w:b/>
          <w:bCs/>
          <w:sz w:val="28"/>
          <w:szCs w:val="28"/>
        </w:rPr>
      </w:pPr>
      <w:r w:rsidRPr="001B45E8">
        <w:rPr>
          <w:rFonts w:eastAsia="Calibri"/>
          <w:b/>
          <w:bCs/>
          <w:sz w:val="28"/>
          <w:szCs w:val="28"/>
        </w:rPr>
        <w:t>Перечень информационных технологий</w:t>
      </w:r>
    </w:p>
    <w:p w14:paraId="44B1109A" w14:textId="77777777" w:rsidR="00D64600" w:rsidRPr="001B45E8" w:rsidRDefault="00D64600" w:rsidP="00041ACD">
      <w:pPr>
        <w:spacing w:line="360" w:lineRule="auto"/>
        <w:ind w:firstLine="709"/>
        <w:jc w:val="center"/>
        <w:rPr>
          <w:rFonts w:eastAsia="Calibri"/>
          <w:b/>
          <w:bCs/>
          <w:sz w:val="28"/>
          <w:szCs w:val="28"/>
        </w:rPr>
      </w:pPr>
      <w:r w:rsidRPr="001B45E8">
        <w:rPr>
          <w:rFonts w:eastAsia="Calibri"/>
          <w:b/>
          <w:bCs/>
          <w:sz w:val="28"/>
          <w:szCs w:val="28"/>
        </w:rPr>
        <w:t>и программного обеспечения</w:t>
      </w:r>
    </w:p>
    <w:p w14:paraId="57D6B265"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 xml:space="preserve">Учебно-тренировочная фирма «Simformer» (вход в игру происходит с помощью </w:t>
      </w:r>
      <w:proofErr w:type="spellStart"/>
      <w:r w:rsidRPr="009A1C30">
        <w:rPr>
          <w:rFonts w:eastAsia="Calibri"/>
          <w:sz w:val="28"/>
          <w:szCs w:val="28"/>
        </w:rPr>
        <w:t>барузера</w:t>
      </w:r>
      <w:proofErr w:type="spellEnd"/>
      <w:r w:rsidRPr="009A1C30">
        <w:rPr>
          <w:rFonts w:eastAsia="Calibri"/>
          <w:sz w:val="28"/>
          <w:szCs w:val="28"/>
        </w:rPr>
        <w:t xml:space="preserve"> на сайте www.lms.simformer.com по специальным логинам и паролям)  </w:t>
      </w:r>
    </w:p>
    <w:p w14:paraId="6286AD59" w14:textId="77777777" w:rsidR="00D64600" w:rsidRPr="009A1C30" w:rsidRDefault="00D64600" w:rsidP="00D64600">
      <w:pPr>
        <w:spacing w:line="360" w:lineRule="auto"/>
        <w:ind w:firstLine="709"/>
        <w:jc w:val="both"/>
        <w:rPr>
          <w:rFonts w:eastAsia="Calibri"/>
          <w:sz w:val="28"/>
          <w:szCs w:val="28"/>
          <w:lang w:val="en-US"/>
        </w:rPr>
      </w:pPr>
      <w:r w:rsidRPr="009A1C30">
        <w:rPr>
          <w:rFonts w:eastAsia="Calibri"/>
          <w:sz w:val="28"/>
          <w:szCs w:val="28"/>
          <w:lang w:val="en-US"/>
        </w:rPr>
        <w:t>Microsoft Word</w:t>
      </w:r>
    </w:p>
    <w:p w14:paraId="63B5154F" w14:textId="77777777" w:rsidR="00D64600" w:rsidRPr="009A1C30" w:rsidRDefault="00D64600" w:rsidP="00D64600">
      <w:pPr>
        <w:spacing w:line="360" w:lineRule="auto"/>
        <w:ind w:firstLine="709"/>
        <w:jc w:val="both"/>
        <w:rPr>
          <w:rFonts w:eastAsia="Calibri"/>
          <w:sz w:val="28"/>
          <w:szCs w:val="28"/>
          <w:lang w:val="en-US"/>
        </w:rPr>
      </w:pPr>
      <w:r w:rsidRPr="009A1C30">
        <w:rPr>
          <w:rFonts w:eastAsia="Calibri"/>
          <w:sz w:val="28"/>
          <w:szCs w:val="28"/>
          <w:lang w:val="en-US"/>
        </w:rPr>
        <w:t>Microsoft PowerPoint</w:t>
      </w:r>
    </w:p>
    <w:p w14:paraId="34FF59B5" w14:textId="61E8E894" w:rsidR="00D64600" w:rsidRPr="00CD7C60" w:rsidRDefault="00D64600" w:rsidP="00D64600">
      <w:pPr>
        <w:spacing w:line="360" w:lineRule="auto"/>
        <w:ind w:firstLine="709"/>
        <w:jc w:val="both"/>
        <w:rPr>
          <w:rFonts w:eastAsia="Calibri"/>
          <w:sz w:val="28"/>
          <w:szCs w:val="28"/>
          <w:lang w:val="en-US"/>
        </w:rPr>
      </w:pPr>
      <w:r w:rsidRPr="009A1C30">
        <w:rPr>
          <w:rFonts w:eastAsia="Calibri"/>
          <w:sz w:val="28"/>
          <w:szCs w:val="28"/>
          <w:lang w:val="en-US"/>
        </w:rPr>
        <w:t>Microsoft Internet Explorer/ Mozilla Firefox/ Opera</w:t>
      </w:r>
      <w:r w:rsidR="00CD7C60">
        <w:rPr>
          <w:rFonts w:eastAsia="Calibri"/>
          <w:sz w:val="28"/>
          <w:szCs w:val="28"/>
          <w:lang w:val="en-US"/>
        </w:rPr>
        <w:t>/</w:t>
      </w:r>
      <w:r w:rsidR="00CD7C60" w:rsidRPr="00CD7C60">
        <w:rPr>
          <w:rFonts w:eastAsia="Calibri"/>
          <w:sz w:val="28"/>
          <w:szCs w:val="28"/>
          <w:lang w:val="en-US"/>
        </w:rPr>
        <w:t xml:space="preserve"> </w:t>
      </w:r>
      <w:r w:rsidR="00CD7C60">
        <w:rPr>
          <w:rFonts w:eastAsia="Calibri"/>
          <w:sz w:val="28"/>
          <w:szCs w:val="28"/>
          <w:lang w:val="en-US"/>
        </w:rPr>
        <w:t>Google Chrome</w:t>
      </w:r>
    </w:p>
    <w:p w14:paraId="43213EB5"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Справочно-правовая система «КонсультантПлюс». Режим доступа: http://www.consultant.ru/</w:t>
      </w:r>
    </w:p>
    <w:p w14:paraId="6D6F8A4E" w14:textId="77777777" w:rsidR="00D64600" w:rsidRPr="009A1C30" w:rsidRDefault="00D64600" w:rsidP="00D64600">
      <w:pPr>
        <w:spacing w:line="360" w:lineRule="auto"/>
        <w:ind w:firstLine="709"/>
        <w:jc w:val="both"/>
        <w:rPr>
          <w:rFonts w:eastAsia="Calibri"/>
          <w:sz w:val="28"/>
          <w:szCs w:val="28"/>
        </w:rPr>
      </w:pPr>
      <w:r w:rsidRPr="009A1C30">
        <w:rPr>
          <w:rFonts w:eastAsia="Calibri"/>
          <w:sz w:val="28"/>
          <w:szCs w:val="28"/>
        </w:rPr>
        <w:t>Справочно-правовая система «Гарант». Режим доступа: www.garant.ru</w:t>
      </w:r>
    </w:p>
    <w:p w14:paraId="6B19C965" w14:textId="77777777" w:rsidR="00D64600" w:rsidRDefault="00D64600" w:rsidP="00D64600">
      <w:pPr>
        <w:spacing w:line="360" w:lineRule="auto"/>
        <w:ind w:firstLine="709"/>
        <w:jc w:val="both"/>
        <w:rPr>
          <w:rFonts w:eastAsia="Calibri"/>
          <w:sz w:val="28"/>
          <w:szCs w:val="28"/>
        </w:rPr>
      </w:pPr>
      <w:r w:rsidRPr="009A1C30">
        <w:rPr>
          <w:rFonts w:eastAsia="Calibri"/>
          <w:sz w:val="28"/>
          <w:szCs w:val="28"/>
        </w:rPr>
        <w:t xml:space="preserve">Справочная система «Кодекс». Режим доступа: </w:t>
      </w:r>
      <w:hyperlink r:id="rId10" w:history="1">
        <w:r w:rsidRPr="006F48B4">
          <w:rPr>
            <w:rStyle w:val="a9"/>
            <w:rFonts w:eastAsia="Calibri"/>
            <w:sz w:val="28"/>
            <w:szCs w:val="28"/>
          </w:rPr>
          <w:t>http://www.kodeks.ru/</w:t>
        </w:r>
      </w:hyperlink>
    </w:p>
    <w:p w14:paraId="68C8C6C7" w14:textId="2811D729" w:rsidR="00D64600" w:rsidRDefault="00D64600">
      <w:pPr>
        <w:spacing w:after="200" w:line="276" w:lineRule="auto"/>
        <w:rPr>
          <w:i/>
          <w:sz w:val="28"/>
          <w:szCs w:val="28"/>
        </w:rPr>
      </w:pPr>
      <w:r>
        <w:rPr>
          <w:i/>
          <w:sz w:val="28"/>
          <w:szCs w:val="28"/>
        </w:rPr>
        <w:br w:type="page"/>
      </w:r>
    </w:p>
    <w:p w14:paraId="4DFA6F0E" w14:textId="58C5FBB2" w:rsidR="00DD22E1" w:rsidRPr="00997D6C" w:rsidRDefault="00927FC4" w:rsidP="00927FC4">
      <w:pPr>
        <w:tabs>
          <w:tab w:val="left" w:pos="426"/>
        </w:tabs>
        <w:suppressAutoHyphens/>
        <w:spacing w:line="276" w:lineRule="auto"/>
        <w:ind w:left="360"/>
        <w:jc w:val="center"/>
        <w:rPr>
          <w:b/>
          <w:caps/>
          <w:sz w:val="28"/>
          <w:szCs w:val="28"/>
        </w:rPr>
      </w:pPr>
      <w:r w:rsidRPr="00997D6C">
        <w:rPr>
          <w:b/>
          <w:caps/>
          <w:sz w:val="28"/>
          <w:szCs w:val="28"/>
        </w:rPr>
        <w:lastRenderedPageBreak/>
        <w:t>V</w:t>
      </w:r>
      <w:r w:rsidRPr="00997D6C">
        <w:rPr>
          <w:b/>
          <w:caps/>
          <w:sz w:val="28"/>
          <w:szCs w:val="28"/>
          <w:lang w:val="en-US"/>
        </w:rPr>
        <w:t>I</w:t>
      </w:r>
      <w:r w:rsidRPr="00997D6C">
        <w:rPr>
          <w:b/>
          <w:caps/>
          <w:sz w:val="28"/>
          <w:szCs w:val="28"/>
        </w:rPr>
        <w:t>I.</w:t>
      </w:r>
      <w:r w:rsidR="000B79E2">
        <w:rPr>
          <w:b/>
          <w:caps/>
          <w:sz w:val="28"/>
          <w:szCs w:val="28"/>
        </w:rPr>
        <w:t xml:space="preserve"> </w:t>
      </w:r>
      <w:r w:rsidR="00DD22E1" w:rsidRPr="00997D6C">
        <w:rPr>
          <w:b/>
          <w:caps/>
          <w:sz w:val="28"/>
          <w:szCs w:val="28"/>
        </w:rPr>
        <w:t>МЕТОДИЧЕСКИЕ УКАЗАНИЯ ПО ОСВОЕНИЮ ДИСЦИПЛИНЫ</w:t>
      </w:r>
    </w:p>
    <w:p w14:paraId="57DA55D4" w14:textId="77777777" w:rsidR="00413CEB" w:rsidRPr="001B45E8" w:rsidRDefault="00413CEB" w:rsidP="00413CEB">
      <w:pPr>
        <w:spacing w:line="360" w:lineRule="auto"/>
        <w:ind w:firstLine="709"/>
        <w:jc w:val="both"/>
        <w:rPr>
          <w:rFonts w:eastAsia="Calibri"/>
          <w:sz w:val="28"/>
          <w:szCs w:val="28"/>
        </w:rPr>
      </w:pPr>
      <w:r w:rsidRPr="001B45E8">
        <w:rPr>
          <w:rFonts w:eastAsia="Calibri"/>
          <w:sz w:val="28"/>
          <w:szCs w:val="28"/>
        </w:rPr>
        <w:t>Реализация дисциплины «Симулятор» предусматривает следующие виды учебной работы: самостоятельную работу студентов, текущий контроль и промежуточную аттестацию.</w:t>
      </w:r>
    </w:p>
    <w:p w14:paraId="6E1B8060" w14:textId="77777777" w:rsidR="00413CEB" w:rsidRPr="001B45E8" w:rsidRDefault="00413CEB" w:rsidP="00413CEB">
      <w:pPr>
        <w:spacing w:line="360" w:lineRule="auto"/>
        <w:ind w:firstLine="709"/>
        <w:jc w:val="both"/>
        <w:rPr>
          <w:rFonts w:eastAsia="Calibri"/>
          <w:sz w:val="28"/>
          <w:szCs w:val="28"/>
        </w:rPr>
      </w:pPr>
      <w:r w:rsidRPr="001B45E8">
        <w:rPr>
          <w:rFonts w:eastAsia="Calibri"/>
          <w:sz w:val="28"/>
          <w:szCs w:val="28"/>
        </w:rPr>
        <w:t xml:space="preserve">Освоение учебного курса «Симулятор» предполагает рейтинговую систему оценки знаний студентов и предусматривает со стороны преподавателя текущий контроль за выполнением действий в Симуляторе, анализ перемещения команд в рейтинге Симуляции, проверку итоговых презентаций и отчетов. </w:t>
      </w:r>
    </w:p>
    <w:p w14:paraId="3018E554" w14:textId="7D8E0F41" w:rsidR="00413CEB" w:rsidRPr="001B45E8" w:rsidRDefault="00413CEB" w:rsidP="00413CEB">
      <w:pPr>
        <w:spacing w:line="360" w:lineRule="auto"/>
        <w:ind w:firstLine="709"/>
        <w:jc w:val="both"/>
        <w:rPr>
          <w:rFonts w:eastAsia="Calibri"/>
          <w:sz w:val="28"/>
          <w:szCs w:val="28"/>
        </w:rPr>
      </w:pPr>
      <w:r w:rsidRPr="001B45E8">
        <w:rPr>
          <w:rFonts w:eastAsia="Calibri"/>
          <w:sz w:val="28"/>
          <w:szCs w:val="28"/>
        </w:rPr>
        <w:t>Промежуточной аттестацией по дисциплине «Симулятор» являются зачеты в 2,4,6 семестрах</w:t>
      </w:r>
      <w:r w:rsidR="00CD7C60">
        <w:rPr>
          <w:rFonts w:eastAsia="Calibri"/>
          <w:sz w:val="28"/>
          <w:szCs w:val="28"/>
        </w:rPr>
        <w:t xml:space="preserve">, </w:t>
      </w:r>
      <w:r w:rsidRPr="001B45E8">
        <w:rPr>
          <w:rFonts w:eastAsia="Calibri"/>
          <w:sz w:val="28"/>
          <w:szCs w:val="28"/>
        </w:rPr>
        <w:t>которые отражаются в рейтинге с нулевым весом.</w:t>
      </w:r>
    </w:p>
    <w:p w14:paraId="3533E42B" w14:textId="4DEC2474" w:rsidR="00413CEB" w:rsidRPr="001B45E8" w:rsidRDefault="00413CEB" w:rsidP="00CD7C60">
      <w:pPr>
        <w:spacing w:line="360" w:lineRule="auto"/>
        <w:ind w:firstLine="709"/>
        <w:jc w:val="both"/>
        <w:rPr>
          <w:rFonts w:eastAsia="Calibri"/>
          <w:sz w:val="28"/>
          <w:szCs w:val="28"/>
        </w:rPr>
      </w:pPr>
      <w:r w:rsidRPr="001B45E8">
        <w:rPr>
          <w:rFonts w:eastAsia="Calibri"/>
          <w:sz w:val="28"/>
          <w:szCs w:val="28"/>
        </w:rPr>
        <w:t>Студент считается аттестованным по дисциплине «Симулятор» при условии выполнения всех видов текущего контроля и самостоятельной работы, предусмотренных учебной программой.</w:t>
      </w:r>
    </w:p>
    <w:p w14:paraId="22C51AF7" w14:textId="51E3ADC1" w:rsidR="00413CEB" w:rsidRPr="00CD7C60" w:rsidRDefault="00413CEB" w:rsidP="00041ACD">
      <w:pPr>
        <w:spacing w:line="360" w:lineRule="auto"/>
        <w:ind w:firstLine="709"/>
        <w:jc w:val="center"/>
        <w:rPr>
          <w:rFonts w:eastAsia="Calibri"/>
          <w:b/>
          <w:bCs/>
          <w:sz w:val="28"/>
          <w:szCs w:val="28"/>
        </w:rPr>
      </w:pPr>
      <w:r w:rsidRPr="00CD7C60">
        <w:rPr>
          <w:rFonts w:eastAsia="Calibri"/>
          <w:b/>
          <w:bCs/>
          <w:sz w:val="28"/>
          <w:szCs w:val="28"/>
        </w:rPr>
        <w:t xml:space="preserve">Рекомендации по планированию и организации времени, </w:t>
      </w:r>
      <w:r w:rsidR="00CD7C60">
        <w:rPr>
          <w:rFonts w:eastAsia="Calibri"/>
          <w:b/>
          <w:bCs/>
          <w:sz w:val="28"/>
          <w:szCs w:val="28"/>
        </w:rPr>
        <w:t>о</w:t>
      </w:r>
      <w:r w:rsidRPr="00CD7C60">
        <w:rPr>
          <w:rFonts w:eastAsia="Calibri"/>
          <w:b/>
          <w:bCs/>
          <w:sz w:val="28"/>
          <w:szCs w:val="28"/>
        </w:rPr>
        <w:t>тведенного на изучение дисциплины</w:t>
      </w:r>
    </w:p>
    <w:p w14:paraId="7EA84B4C" w14:textId="77777777" w:rsidR="00413CEB" w:rsidRDefault="00413CEB" w:rsidP="00413CEB">
      <w:pPr>
        <w:spacing w:line="360" w:lineRule="auto"/>
        <w:ind w:firstLine="709"/>
        <w:jc w:val="both"/>
        <w:rPr>
          <w:rFonts w:eastAsia="Calibri"/>
          <w:sz w:val="28"/>
          <w:szCs w:val="28"/>
        </w:rPr>
      </w:pPr>
      <w:r w:rsidRPr="001B45E8">
        <w:rPr>
          <w:rFonts w:eastAsia="Calibri"/>
          <w:sz w:val="28"/>
          <w:szCs w:val="28"/>
        </w:rPr>
        <w:t xml:space="preserve">Симуляция разворачивается в виртуальной среде, в которой за каждую фирму/бизнес отвечает команда из 3-5 человек, сформированная из студентов академической группы.  Т.к. работа с симуляцией длится от 1 до 2 -х месяцев, в течение которых каждый день инициируется пересчет экономических показателей деятельности </w:t>
      </w:r>
      <w:proofErr w:type="spellStart"/>
      <w:r w:rsidRPr="001B45E8">
        <w:rPr>
          <w:rFonts w:eastAsia="Calibri"/>
          <w:sz w:val="28"/>
          <w:szCs w:val="28"/>
        </w:rPr>
        <w:t>симуляционной</w:t>
      </w:r>
      <w:proofErr w:type="spellEnd"/>
      <w:r w:rsidRPr="001B45E8">
        <w:rPr>
          <w:rFonts w:eastAsia="Calibri"/>
          <w:sz w:val="28"/>
          <w:szCs w:val="28"/>
        </w:rPr>
        <w:t xml:space="preserve"> фирмы, а также ее положения в рейтинге относительно других фирм, необходимо так спланировать деятельность команды, чтобы каждый день уделять время для принятия управленческих решений. Поэтому планирование – важнейшая задача при работе с симулятором. Каждый студент – участник команды получает ключ для входа в личный кабинет на сайте Симулятора, а значит, имеет возможность изменять любые установки и параметры деятельности </w:t>
      </w:r>
      <w:proofErr w:type="spellStart"/>
      <w:r w:rsidRPr="001B45E8">
        <w:rPr>
          <w:rFonts w:eastAsia="Calibri"/>
          <w:sz w:val="28"/>
          <w:szCs w:val="28"/>
        </w:rPr>
        <w:t>симуляционной</w:t>
      </w:r>
      <w:proofErr w:type="spellEnd"/>
      <w:r w:rsidRPr="001B45E8">
        <w:rPr>
          <w:rFonts w:eastAsia="Calibri"/>
          <w:sz w:val="28"/>
          <w:szCs w:val="28"/>
        </w:rPr>
        <w:t xml:space="preserve"> фирмы, инициировать закупки/продажи, основание новых подразделений, найм/увольнение работников и т.д. Таким образом, очень важной задачей для </w:t>
      </w:r>
      <w:r w:rsidRPr="001B45E8">
        <w:rPr>
          <w:rFonts w:eastAsia="Calibri"/>
          <w:sz w:val="28"/>
          <w:szCs w:val="28"/>
        </w:rPr>
        <w:lastRenderedPageBreak/>
        <w:t>членов команды является еще до начала Симуляции договориться о регламенте принятия решений, о формате обсуждения возможностей и об ответственности каждого участника за общий результат. В данном случае оперативному планированию и реагированию помогут не только личные встречи, но и удаленное общение посредством различных мессенджеров и социальных сетей, а также ежедневная самостоятельная работа со средой Симулятора, анализ изменений и их обсуждение в команде.</w:t>
      </w:r>
    </w:p>
    <w:p w14:paraId="0AB472E6" w14:textId="77777777" w:rsidR="00041ACD" w:rsidRDefault="00041ACD" w:rsidP="00CD7C60">
      <w:pPr>
        <w:spacing w:line="360" w:lineRule="auto"/>
        <w:ind w:firstLine="709"/>
        <w:jc w:val="center"/>
        <w:rPr>
          <w:rFonts w:eastAsia="Calibri"/>
          <w:b/>
          <w:bCs/>
          <w:sz w:val="28"/>
          <w:szCs w:val="28"/>
        </w:rPr>
      </w:pPr>
    </w:p>
    <w:p w14:paraId="71A6D74F" w14:textId="0FCB70D6" w:rsidR="00CD7C60" w:rsidRPr="001B45E8" w:rsidRDefault="00CD7C60" w:rsidP="00CD7C60">
      <w:pPr>
        <w:spacing w:line="360" w:lineRule="auto"/>
        <w:ind w:firstLine="709"/>
        <w:jc w:val="center"/>
        <w:rPr>
          <w:rFonts w:eastAsia="Calibri"/>
          <w:b/>
          <w:bCs/>
          <w:sz w:val="28"/>
          <w:szCs w:val="28"/>
        </w:rPr>
      </w:pPr>
      <w:r w:rsidRPr="001B45E8">
        <w:rPr>
          <w:rFonts w:eastAsia="Calibri"/>
          <w:b/>
          <w:bCs/>
          <w:sz w:val="28"/>
          <w:szCs w:val="28"/>
        </w:rPr>
        <w:t>Описание последовательности действий обучающихся</w:t>
      </w:r>
    </w:p>
    <w:p w14:paraId="289EEC22" w14:textId="77777777" w:rsidR="00CD7C60" w:rsidRDefault="00CD7C60" w:rsidP="00CD7C60">
      <w:pPr>
        <w:spacing w:line="360" w:lineRule="auto"/>
        <w:ind w:firstLine="709"/>
        <w:jc w:val="center"/>
        <w:rPr>
          <w:rFonts w:eastAsia="Calibri"/>
          <w:b/>
          <w:bCs/>
          <w:sz w:val="28"/>
          <w:szCs w:val="28"/>
        </w:rPr>
      </w:pPr>
      <w:r w:rsidRPr="001B45E8">
        <w:rPr>
          <w:rFonts w:eastAsia="Calibri"/>
          <w:b/>
          <w:bCs/>
          <w:sz w:val="28"/>
          <w:szCs w:val="28"/>
        </w:rPr>
        <w:t>(алгоритм изучения дисциплины)</w:t>
      </w:r>
    </w:p>
    <w:p w14:paraId="73D5A6B2"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Начиная работу с Симулятором, студенту необходимо:</w:t>
      </w:r>
    </w:p>
    <w:p w14:paraId="6668EC67" w14:textId="2AF77C93" w:rsidR="00CD7C60" w:rsidRDefault="00CD7C60" w:rsidP="00041ACD">
      <w:pPr>
        <w:spacing w:line="360" w:lineRule="auto"/>
        <w:ind w:firstLine="709"/>
        <w:jc w:val="both"/>
        <w:rPr>
          <w:sz w:val="28"/>
          <w:szCs w:val="28"/>
          <w:shd w:val="clear" w:color="auto" w:fill="FFFFFF"/>
        </w:rPr>
      </w:pPr>
      <w:r w:rsidRPr="001B45E8">
        <w:rPr>
          <w:rFonts w:eastAsia="Calibri"/>
          <w:sz w:val="28"/>
          <w:szCs w:val="28"/>
        </w:rPr>
        <w:t xml:space="preserve">- ознакомиться с </w:t>
      </w:r>
      <w:r>
        <w:rPr>
          <w:rFonts w:eastAsia="Calibri"/>
          <w:sz w:val="28"/>
          <w:szCs w:val="28"/>
        </w:rPr>
        <w:t>вводной информацией о курсе, которую предоставит на учебном занятии ведущий преподаватель дисциплины</w:t>
      </w:r>
      <w:r>
        <w:rPr>
          <w:sz w:val="28"/>
          <w:szCs w:val="28"/>
          <w:shd w:val="clear" w:color="auto" w:fill="FFFFFF"/>
        </w:rPr>
        <w:t>. Вступить в контакт с другими студентами, также осваивающими данный курс и объединиться в команду.</w:t>
      </w:r>
    </w:p>
    <w:p w14:paraId="6242216E"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получить от преподавателя/наставника логин и пароль от личного кабинета, перейти на сайт компании Simformer, авторизоваться в личном кабинете, используя свой логин и пароль, в разделе "Мои курсы" выбрать нужное название курса (сообщит преподаватель), выполнить вход в симулятор по кнопке "Открыть симулятор";</w:t>
      </w:r>
    </w:p>
    <w:p w14:paraId="1E095606"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xml:space="preserve">- договориться с командой о формате и расписании ежедневных обсуждений происходящих в Симуляторе изменений, а также о порядке принятия управленческих решений; </w:t>
      </w:r>
    </w:p>
    <w:p w14:paraId="6735EE95"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xml:space="preserve">- договориться с преподавателем/наставником о формате и расписании консультаций; </w:t>
      </w:r>
    </w:p>
    <w:p w14:paraId="1B0EB222"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начать симуляцию;</w:t>
      </w:r>
    </w:p>
    <w:p w14:paraId="1DD47A53" w14:textId="77777777"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xml:space="preserve">- уделять ежедневно 1-2 часа анализу ситуации на </w:t>
      </w:r>
      <w:proofErr w:type="spellStart"/>
      <w:r w:rsidRPr="001B45E8">
        <w:rPr>
          <w:rFonts w:eastAsia="Calibri"/>
          <w:sz w:val="28"/>
          <w:szCs w:val="28"/>
        </w:rPr>
        <w:t>симуляционном</w:t>
      </w:r>
      <w:proofErr w:type="spellEnd"/>
      <w:r w:rsidRPr="001B45E8">
        <w:rPr>
          <w:rFonts w:eastAsia="Calibri"/>
          <w:sz w:val="28"/>
          <w:szCs w:val="28"/>
        </w:rPr>
        <w:t xml:space="preserve"> рынке и поиску информации о возможных управленческих решениях;</w:t>
      </w:r>
    </w:p>
    <w:p w14:paraId="7B658FED" w14:textId="30083E00" w:rsidR="00CD7C60" w:rsidRPr="001B45E8" w:rsidRDefault="00CD7C60" w:rsidP="00041ACD">
      <w:pPr>
        <w:spacing w:line="360" w:lineRule="auto"/>
        <w:ind w:firstLine="709"/>
        <w:jc w:val="both"/>
        <w:rPr>
          <w:rFonts w:eastAsia="Calibri"/>
          <w:sz w:val="28"/>
          <w:szCs w:val="28"/>
        </w:rPr>
      </w:pPr>
      <w:r w:rsidRPr="001B45E8">
        <w:rPr>
          <w:rFonts w:eastAsia="Calibri"/>
          <w:sz w:val="28"/>
          <w:szCs w:val="28"/>
        </w:rPr>
        <w:t xml:space="preserve">- </w:t>
      </w:r>
      <w:r>
        <w:rPr>
          <w:rFonts w:eastAsia="Calibri"/>
          <w:sz w:val="28"/>
          <w:szCs w:val="28"/>
        </w:rPr>
        <w:t>своевременно выполнять задачи, поставленные ведущим преподавателем</w:t>
      </w:r>
      <w:r w:rsidRPr="001B45E8">
        <w:rPr>
          <w:rFonts w:eastAsia="Calibri"/>
          <w:sz w:val="28"/>
          <w:szCs w:val="28"/>
        </w:rPr>
        <w:t>;</w:t>
      </w:r>
    </w:p>
    <w:p w14:paraId="0ABF3355" w14:textId="1ABA02D5" w:rsidR="00413CEB" w:rsidRPr="001B45E8" w:rsidRDefault="00CD7C60" w:rsidP="00041ACD">
      <w:pPr>
        <w:spacing w:line="360" w:lineRule="auto"/>
        <w:ind w:firstLine="709"/>
        <w:jc w:val="both"/>
        <w:rPr>
          <w:rFonts w:eastAsia="Calibri"/>
          <w:b/>
          <w:bCs/>
          <w:sz w:val="28"/>
          <w:szCs w:val="28"/>
        </w:rPr>
      </w:pPr>
      <w:r w:rsidRPr="001B45E8">
        <w:rPr>
          <w:rFonts w:eastAsia="Calibri"/>
          <w:sz w:val="28"/>
          <w:szCs w:val="28"/>
        </w:rPr>
        <w:lastRenderedPageBreak/>
        <w:t xml:space="preserve">- при принятии управленческих решений необходимо анализировать </w:t>
      </w:r>
      <w:r>
        <w:rPr>
          <w:rFonts w:eastAsia="Calibri"/>
          <w:sz w:val="28"/>
          <w:szCs w:val="28"/>
        </w:rPr>
        <w:t>данные виртуальной компании</w:t>
      </w:r>
      <w:r w:rsidRPr="001B45E8">
        <w:rPr>
          <w:rFonts w:eastAsia="Calibri"/>
          <w:sz w:val="28"/>
          <w:szCs w:val="28"/>
        </w:rPr>
        <w:t xml:space="preserve"> и просчитывать вероятные исходы; чтобы делать это осознано необходимо работать с основной и дополнительной литературой, а также самостоятельно искать информацию в сети Интернет.</w:t>
      </w:r>
    </w:p>
    <w:p w14:paraId="6420F04F" w14:textId="77777777" w:rsidR="00413CEB" w:rsidRPr="001B45E8" w:rsidRDefault="00413CEB" w:rsidP="00041ACD">
      <w:pPr>
        <w:spacing w:line="360" w:lineRule="auto"/>
        <w:ind w:firstLine="709"/>
        <w:jc w:val="center"/>
        <w:rPr>
          <w:rFonts w:eastAsia="Calibri"/>
          <w:b/>
          <w:bCs/>
          <w:sz w:val="28"/>
          <w:szCs w:val="28"/>
        </w:rPr>
      </w:pPr>
      <w:r w:rsidRPr="001B45E8">
        <w:rPr>
          <w:rFonts w:eastAsia="Calibri"/>
          <w:b/>
          <w:bCs/>
          <w:sz w:val="28"/>
          <w:szCs w:val="28"/>
        </w:rPr>
        <w:t>Рекомендации по работе с литературой</w:t>
      </w:r>
    </w:p>
    <w:p w14:paraId="5EAFFBE3" w14:textId="77777777" w:rsidR="00413CEB" w:rsidRDefault="00413CEB" w:rsidP="00041ACD">
      <w:pPr>
        <w:spacing w:line="360" w:lineRule="auto"/>
        <w:ind w:firstLine="709"/>
        <w:jc w:val="both"/>
        <w:rPr>
          <w:rFonts w:eastAsia="Calibri"/>
          <w:sz w:val="28"/>
          <w:szCs w:val="28"/>
        </w:rPr>
      </w:pPr>
      <w:r w:rsidRPr="001B45E8">
        <w:rPr>
          <w:rFonts w:eastAsia="Calibri"/>
          <w:sz w:val="28"/>
          <w:szCs w:val="28"/>
        </w:rPr>
        <w:t>Учитывая формат курса, работа с литературой может строиться от запроса или проблемы, когда команда просто отвечает на вызовы внешней среды (не строя свою линию поведения), или от собственной выработанной стратегии (выстраивает тактику, отталкиваясь от своих задач). Однако перед принятием того или иного решения команде необходимо обсудить его, рассмотрев аргументы за и против. Именно для этого работа с литературой обязательна: в первом случае команда концентрируется на источниках, описывающих отдельные этапах бизнес-процессов, во втором – вначале на литературе, посвящённой общим стратегиям поведения на рынке, затем – на частных вопросах управления.</w:t>
      </w:r>
    </w:p>
    <w:p w14:paraId="0E4F9DF3" w14:textId="77777777" w:rsidR="00AC745E" w:rsidRPr="00997D6C" w:rsidRDefault="00AC745E" w:rsidP="00AC745E">
      <w:pPr>
        <w:tabs>
          <w:tab w:val="left" w:pos="426"/>
        </w:tabs>
        <w:suppressAutoHyphens/>
        <w:spacing w:line="276" w:lineRule="auto"/>
        <w:rPr>
          <w:b/>
          <w:caps/>
          <w:sz w:val="28"/>
          <w:szCs w:val="28"/>
        </w:rPr>
      </w:pPr>
    </w:p>
    <w:p w14:paraId="0A2E229C" w14:textId="77777777" w:rsidR="00B0471B" w:rsidRPr="00997D6C" w:rsidRDefault="00B0471B" w:rsidP="00AC745E">
      <w:pPr>
        <w:tabs>
          <w:tab w:val="left" w:pos="426"/>
        </w:tabs>
        <w:suppressAutoHyphens/>
        <w:spacing w:line="276" w:lineRule="auto"/>
        <w:rPr>
          <w:b/>
          <w:caps/>
          <w:sz w:val="28"/>
          <w:szCs w:val="28"/>
        </w:rPr>
      </w:pPr>
    </w:p>
    <w:p w14:paraId="1B833837" w14:textId="7BB9A64B" w:rsidR="00DD22E1" w:rsidRPr="00997D6C" w:rsidRDefault="00DD22E1" w:rsidP="00C4768D">
      <w:pPr>
        <w:pStyle w:val="ac"/>
        <w:numPr>
          <w:ilvl w:val="0"/>
          <w:numId w:val="10"/>
        </w:numPr>
        <w:tabs>
          <w:tab w:val="left" w:pos="426"/>
        </w:tabs>
        <w:jc w:val="center"/>
        <w:rPr>
          <w:rFonts w:ascii="Times New Roman" w:hAnsi="Times New Roman" w:cs="Times New Roman"/>
          <w:b/>
          <w:caps/>
          <w:sz w:val="28"/>
          <w:szCs w:val="28"/>
          <w:lang w:eastAsia="ru-RU"/>
        </w:rPr>
      </w:pPr>
      <w:r w:rsidRPr="00997D6C">
        <w:rPr>
          <w:rFonts w:ascii="Times New Roman" w:hAnsi="Times New Roman" w:cs="Times New Roman"/>
          <w:b/>
          <w:caps/>
          <w:sz w:val="28"/>
          <w:szCs w:val="28"/>
          <w:lang w:eastAsia="ru-RU"/>
        </w:rPr>
        <w:t>мАТЕРИАЛЬНО-ТЕХНИЧЕСКОЕ ОБЕСПЕЧЕНИЕ ДИСЦИПЛИНЫ</w:t>
      </w:r>
    </w:p>
    <w:p w14:paraId="1F6B373D" w14:textId="49762A66" w:rsidR="00AC745E" w:rsidRPr="00D64600" w:rsidRDefault="00AC745E" w:rsidP="009E73E8">
      <w:pPr>
        <w:tabs>
          <w:tab w:val="left" w:pos="851"/>
          <w:tab w:val="left" w:pos="1134"/>
        </w:tabs>
        <w:spacing w:line="360" w:lineRule="auto"/>
        <w:ind w:firstLine="567"/>
        <w:jc w:val="both"/>
        <w:rPr>
          <w:rFonts w:eastAsia="Calibri"/>
          <w:sz w:val="28"/>
          <w:szCs w:val="28"/>
        </w:rPr>
      </w:pPr>
      <w:r w:rsidRPr="00D64600">
        <w:rPr>
          <w:rFonts w:eastAsia="Calibri"/>
          <w:sz w:val="28"/>
          <w:szCs w:val="28"/>
        </w:rPr>
        <w:t>Учебные занятия по дисциплине проводятся в помещениях, оснащенных соответствующим оборудованием и программным обеспечением.</w:t>
      </w:r>
      <w:r w:rsidR="009E73E8" w:rsidRPr="00D64600">
        <w:rPr>
          <w:rFonts w:eastAsia="Calibri"/>
          <w:sz w:val="28"/>
          <w:szCs w:val="28"/>
        </w:rPr>
        <w:t xml:space="preserve"> </w:t>
      </w:r>
      <w:r w:rsidRPr="00D64600">
        <w:rPr>
          <w:rFonts w:eastAsia="Calibri"/>
          <w:sz w:val="28"/>
          <w:szCs w:val="28"/>
        </w:rPr>
        <w:t>Перечень материально-технического и программного обеспечения дисциплины приведен в таблице.</w:t>
      </w:r>
    </w:p>
    <w:p w14:paraId="7EFA2D4E" w14:textId="77777777" w:rsidR="00AC745E" w:rsidRPr="00413CEB" w:rsidRDefault="00AC745E" w:rsidP="00AC745E">
      <w:pPr>
        <w:autoSpaceDE w:val="0"/>
        <w:autoSpaceDN w:val="0"/>
        <w:adjustRightInd w:val="0"/>
        <w:contextualSpacing/>
        <w:jc w:val="center"/>
        <w:rPr>
          <w:rFonts w:ascii="TimesNewRomanPSMT" w:hAnsi="TimesNewRomanPSMT" w:cs="TimesNewRomanPSMT"/>
          <w:b/>
          <w:strike/>
          <w:sz w:val="24"/>
          <w:szCs w:val="24"/>
          <w:highlight w:val="yellow"/>
          <w:lang w:eastAsia="en-US"/>
        </w:rPr>
      </w:pPr>
    </w:p>
    <w:tbl>
      <w:tblPr>
        <w:tblStyle w:val="511"/>
        <w:tblW w:w="9464" w:type="dxa"/>
        <w:jc w:val="center"/>
        <w:tblLook w:val="04A0" w:firstRow="1" w:lastRow="0" w:firstColumn="1" w:lastColumn="0" w:noHBand="0" w:noVBand="1"/>
      </w:tblPr>
      <w:tblGrid>
        <w:gridCol w:w="2943"/>
        <w:gridCol w:w="2835"/>
        <w:gridCol w:w="3686"/>
      </w:tblGrid>
      <w:tr w:rsidR="00AC745E" w:rsidRPr="00413CEB" w14:paraId="790CB58E" w14:textId="77777777" w:rsidTr="00D64600">
        <w:trPr>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E9501" w14:textId="77777777" w:rsidR="00AC745E" w:rsidRPr="00D64600" w:rsidRDefault="00AC745E" w:rsidP="00AC745E">
            <w:pPr>
              <w:shd w:val="clear" w:color="auto" w:fill="FFFFFF"/>
              <w:autoSpaceDE w:val="0"/>
              <w:autoSpaceDN w:val="0"/>
              <w:adjustRightInd w:val="0"/>
              <w:contextualSpacing/>
              <w:jc w:val="center"/>
              <w:rPr>
                <w:sz w:val="22"/>
                <w:szCs w:val="22"/>
              </w:rPr>
            </w:pPr>
            <w:r w:rsidRPr="00D64600">
              <w:rPr>
                <w:sz w:val="22"/>
                <w:szCs w:val="22"/>
              </w:rPr>
              <w:t>Наименование специальных помещений и помещений для самостоятельной работы</w:t>
            </w:r>
          </w:p>
          <w:p w14:paraId="5EA8F2D5" w14:textId="77777777" w:rsidR="00AC745E" w:rsidRPr="00D64600" w:rsidRDefault="00AC745E" w:rsidP="00AC745E">
            <w:pPr>
              <w:shd w:val="clear" w:color="auto" w:fill="FFFFFF"/>
              <w:autoSpaceDE w:val="0"/>
              <w:autoSpaceDN w:val="0"/>
              <w:adjustRightInd w:val="0"/>
              <w:contextualSpacing/>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CBFE" w14:textId="77777777" w:rsidR="00AC745E" w:rsidRPr="00D64600" w:rsidRDefault="00AC745E" w:rsidP="00AC745E">
            <w:pPr>
              <w:shd w:val="clear" w:color="auto" w:fill="FFFFFF"/>
              <w:autoSpaceDE w:val="0"/>
              <w:autoSpaceDN w:val="0"/>
              <w:adjustRightInd w:val="0"/>
              <w:contextualSpacing/>
              <w:jc w:val="center"/>
              <w:rPr>
                <w:sz w:val="22"/>
                <w:szCs w:val="22"/>
              </w:rPr>
            </w:pPr>
            <w:r w:rsidRPr="00D64600">
              <w:rPr>
                <w:sz w:val="22"/>
                <w:szCs w:val="22"/>
              </w:rPr>
              <w:t>Оснащенность специальных помещений и помещений для самостоятельной работы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36975B" w14:textId="77777777" w:rsidR="00AC745E" w:rsidRPr="00D64600" w:rsidRDefault="00AC745E" w:rsidP="00AC745E">
            <w:pPr>
              <w:shd w:val="clear" w:color="auto" w:fill="FFFFFF"/>
              <w:autoSpaceDE w:val="0"/>
              <w:autoSpaceDN w:val="0"/>
              <w:adjustRightInd w:val="0"/>
              <w:contextualSpacing/>
              <w:jc w:val="center"/>
              <w:rPr>
                <w:sz w:val="22"/>
                <w:szCs w:val="22"/>
              </w:rPr>
            </w:pPr>
            <w:r w:rsidRPr="00D64600">
              <w:rPr>
                <w:sz w:val="22"/>
                <w:szCs w:val="22"/>
              </w:rPr>
              <w:t>Перечень лицензионного программного обеспечения.</w:t>
            </w:r>
          </w:p>
          <w:p w14:paraId="2C594DDC" w14:textId="77777777" w:rsidR="00AC745E" w:rsidRPr="00413CEB" w:rsidRDefault="00AC745E" w:rsidP="00AC745E">
            <w:pPr>
              <w:shd w:val="clear" w:color="auto" w:fill="FFFFFF"/>
              <w:autoSpaceDE w:val="0"/>
              <w:autoSpaceDN w:val="0"/>
              <w:adjustRightInd w:val="0"/>
              <w:contextualSpacing/>
              <w:jc w:val="center"/>
              <w:rPr>
                <w:sz w:val="22"/>
                <w:szCs w:val="22"/>
                <w:highlight w:val="yellow"/>
              </w:rPr>
            </w:pPr>
            <w:r w:rsidRPr="00D64600">
              <w:rPr>
                <w:sz w:val="22"/>
                <w:szCs w:val="22"/>
              </w:rPr>
              <w:t>Реквизиты подтверждающего документа</w:t>
            </w:r>
          </w:p>
        </w:tc>
      </w:tr>
      <w:tr w:rsidR="00AC745E" w:rsidRPr="00413CEB" w14:paraId="35B5813C" w14:textId="77777777" w:rsidTr="00D64600">
        <w:trPr>
          <w:trHeight w:val="486"/>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779DF11C" w14:textId="50490BA3" w:rsidR="00AC745E" w:rsidRPr="00D64600" w:rsidRDefault="009E73E8" w:rsidP="00AC745E">
            <w:pPr>
              <w:jc w:val="center"/>
            </w:pPr>
            <w:r w:rsidRPr="00D64600">
              <w:rPr>
                <w:sz w:val="24"/>
                <w:szCs w:val="24"/>
              </w:rPr>
              <w:t xml:space="preserve">690922, г. Владивосток, остров Русский, поселок Аякс, 10, учебная аудитория для проведения занятий лекционного типа; учебная аудитория для проведения занятий семинарского типа </w:t>
            </w:r>
            <w:r w:rsidRPr="00D64600">
              <w:rPr>
                <w:sz w:val="24"/>
                <w:szCs w:val="24"/>
              </w:rPr>
              <w:lastRenderedPageBreak/>
              <w:t>(практических занятий); учебная аудитория для текущего контроля и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E130EF" w14:textId="77777777" w:rsidR="009E73E8" w:rsidRPr="00D64600" w:rsidRDefault="009E73E8" w:rsidP="009E73E8">
            <w:pPr>
              <w:jc w:val="center"/>
              <w:rPr>
                <w:sz w:val="24"/>
                <w:szCs w:val="24"/>
              </w:rPr>
            </w:pPr>
            <w:r w:rsidRPr="00D64600">
              <w:rPr>
                <w:sz w:val="24"/>
                <w:szCs w:val="24"/>
              </w:rPr>
              <w:lastRenderedPageBreak/>
              <w:t xml:space="preserve">40 посадочных мест, автоматизированное рабочее место преподавателя, переносная магнитно-маркерная доска, </w:t>
            </w:r>
            <w:proofErr w:type="spellStart"/>
            <w:r w:rsidRPr="00D64600">
              <w:rPr>
                <w:sz w:val="24"/>
                <w:szCs w:val="24"/>
              </w:rPr>
              <w:t>Wi</w:t>
            </w:r>
            <w:proofErr w:type="spellEnd"/>
            <w:r w:rsidRPr="00D64600">
              <w:rPr>
                <w:sz w:val="24"/>
                <w:szCs w:val="24"/>
              </w:rPr>
              <w:t>-FI</w:t>
            </w:r>
          </w:p>
          <w:p w14:paraId="5E1F2C6C" w14:textId="77777777" w:rsidR="009E73E8" w:rsidRPr="00D64600" w:rsidRDefault="009E73E8" w:rsidP="009E73E8">
            <w:pPr>
              <w:jc w:val="center"/>
              <w:rPr>
                <w:sz w:val="24"/>
                <w:szCs w:val="24"/>
              </w:rPr>
            </w:pPr>
            <w:r w:rsidRPr="00D64600">
              <w:rPr>
                <w:sz w:val="24"/>
                <w:szCs w:val="24"/>
              </w:rPr>
              <w:t xml:space="preserve">Ноутбук </w:t>
            </w:r>
            <w:r w:rsidRPr="00D64600">
              <w:rPr>
                <w:sz w:val="24"/>
                <w:szCs w:val="24"/>
                <w:lang w:val="en-US"/>
              </w:rPr>
              <w:t>Acer</w:t>
            </w:r>
            <w:r w:rsidRPr="00D64600">
              <w:rPr>
                <w:sz w:val="24"/>
                <w:szCs w:val="24"/>
              </w:rPr>
              <w:t xml:space="preserve"> </w:t>
            </w:r>
            <w:proofErr w:type="spellStart"/>
            <w:r w:rsidRPr="00D64600">
              <w:rPr>
                <w:sz w:val="24"/>
                <w:szCs w:val="24"/>
                <w:lang w:val="en-US"/>
              </w:rPr>
              <w:t>ExtensaE</w:t>
            </w:r>
            <w:proofErr w:type="spellEnd"/>
            <w:r w:rsidRPr="00D64600">
              <w:rPr>
                <w:sz w:val="24"/>
                <w:szCs w:val="24"/>
              </w:rPr>
              <w:t>2511-30</w:t>
            </w:r>
            <w:r w:rsidRPr="00D64600">
              <w:rPr>
                <w:sz w:val="24"/>
                <w:szCs w:val="24"/>
                <w:lang w:val="en-US"/>
              </w:rPr>
              <w:t>BO</w:t>
            </w:r>
          </w:p>
          <w:p w14:paraId="0137A800" w14:textId="4CDF18A6" w:rsidR="00D64600" w:rsidRPr="00D64600" w:rsidRDefault="009E73E8" w:rsidP="00D64600">
            <w:pPr>
              <w:jc w:val="center"/>
              <w:rPr>
                <w:sz w:val="24"/>
                <w:szCs w:val="24"/>
              </w:rPr>
            </w:pPr>
            <w:r w:rsidRPr="00D64600">
              <w:rPr>
                <w:sz w:val="24"/>
                <w:szCs w:val="24"/>
              </w:rPr>
              <w:lastRenderedPageBreak/>
              <w:t xml:space="preserve">Экран с электроприводом 236*147 см </w:t>
            </w:r>
            <w:r w:rsidRPr="00D64600">
              <w:rPr>
                <w:sz w:val="24"/>
                <w:szCs w:val="24"/>
                <w:lang w:val="en-US"/>
              </w:rPr>
              <w:t>Trim</w:t>
            </w:r>
            <w:r w:rsidRPr="00D64600">
              <w:rPr>
                <w:sz w:val="24"/>
                <w:szCs w:val="24"/>
              </w:rPr>
              <w:t xml:space="preserve"> </w:t>
            </w:r>
            <w:r w:rsidRPr="00D64600">
              <w:rPr>
                <w:sz w:val="24"/>
                <w:szCs w:val="24"/>
                <w:lang w:val="en-US"/>
              </w:rPr>
              <w:t>Screen</w:t>
            </w:r>
            <w:r w:rsidRPr="00D64600">
              <w:rPr>
                <w:sz w:val="24"/>
                <w:szCs w:val="24"/>
              </w:rPr>
              <w:t xml:space="preserve"> </w:t>
            </w:r>
            <w:r w:rsidRPr="00D64600">
              <w:rPr>
                <w:sz w:val="24"/>
                <w:szCs w:val="24"/>
                <w:lang w:val="en-US"/>
              </w:rPr>
              <w:t>Line</w:t>
            </w:r>
            <w:r w:rsidRPr="00D64600">
              <w:rPr>
                <w:sz w:val="24"/>
                <w:szCs w:val="24"/>
              </w:rPr>
              <w:t xml:space="preserve">; Проектор </w:t>
            </w:r>
            <w:r w:rsidRPr="00D64600">
              <w:rPr>
                <w:sz w:val="24"/>
                <w:szCs w:val="24"/>
                <w:lang w:val="en-US"/>
              </w:rPr>
              <w:t>DLP</w:t>
            </w:r>
            <w:r w:rsidRPr="00D64600">
              <w:rPr>
                <w:sz w:val="24"/>
                <w:szCs w:val="24"/>
              </w:rPr>
              <w:t xml:space="preserve">, 3000 </w:t>
            </w:r>
            <w:r w:rsidRPr="00D64600">
              <w:rPr>
                <w:sz w:val="24"/>
                <w:szCs w:val="24"/>
                <w:lang w:val="en-US"/>
              </w:rPr>
              <w:t>ANSI</w:t>
            </w:r>
            <w:r w:rsidRPr="00D64600">
              <w:rPr>
                <w:sz w:val="24"/>
                <w:szCs w:val="24"/>
              </w:rPr>
              <w:t xml:space="preserve"> </w:t>
            </w:r>
            <w:proofErr w:type="spellStart"/>
            <w:r w:rsidRPr="00D64600">
              <w:rPr>
                <w:sz w:val="24"/>
                <w:szCs w:val="24"/>
                <w:lang w:val="en-US"/>
              </w:rPr>
              <w:t>Lm</w:t>
            </w:r>
            <w:proofErr w:type="spellEnd"/>
            <w:r w:rsidRPr="00D64600">
              <w:rPr>
                <w:sz w:val="24"/>
                <w:szCs w:val="24"/>
              </w:rPr>
              <w:t xml:space="preserve">, </w:t>
            </w:r>
            <w:r w:rsidRPr="00D64600">
              <w:rPr>
                <w:sz w:val="24"/>
                <w:szCs w:val="24"/>
                <w:lang w:val="en-US"/>
              </w:rPr>
              <w:t>WXGA</w:t>
            </w:r>
            <w:r w:rsidRPr="00D64600">
              <w:rPr>
                <w:sz w:val="24"/>
                <w:szCs w:val="24"/>
              </w:rPr>
              <w:t xml:space="preserve"> 1280</w:t>
            </w:r>
            <w:r w:rsidRPr="00D64600">
              <w:rPr>
                <w:sz w:val="24"/>
                <w:szCs w:val="24"/>
                <w:lang w:val="en-US"/>
              </w:rPr>
              <w:t>x</w:t>
            </w:r>
            <w:r w:rsidRPr="00D64600">
              <w:rPr>
                <w:sz w:val="24"/>
                <w:szCs w:val="24"/>
              </w:rPr>
              <w:t xml:space="preserve">800, 2000:1 </w:t>
            </w:r>
            <w:r w:rsidRPr="00D64600">
              <w:rPr>
                <w:sz w:val="24"/>
                <w:szCs w:val="24"/>
                <w:lang w:val="en-US"/>
              </w:rPr>
              <w:t>EW</w:t>
            </w:r>
            <w:r w:rsidRPr="00D64600">
              <w:rPr>
                <w:sz w:val="24"/>
                <w:szCs w:val="24"/>
              </w:rPr>
              <w:t>330</w:t>
            </w:r>
            <w:r w:rsidRPr="00D64600">
              <w:rPr>
                <w:sz w:val="24"/>
                <w:szCs w:val="24"/>
                <w:lang w:val="en-US"/>
              </w:rPr>
              <w:t>U</w:t>
            </w:r>
            <w:r w:rsidRPr="00D64600">
              <w:rPr>
                <w:sz w:val="24"/>
                <w:szCs w:val="24"/>
              </w:rPr>
              <w:t xml:space="preserve"> </w:t>
            </w:r>
            <w:r w:rsidRPr="00D64600">
              <w:rPr>
                <w:sz w:val="24"/>
                <w:szCs w:val="24"/>
                <w:lang w:val="en-US"/>
              </w:rPr>
              <w:t>Mitsubishi</w:t>
            </w:r>
            <w:r w:rsidRPr="00D64600">
              <w:rPr>
                <w:sz w:val="24"/>
                <w:szCs w:val="24"/>
              </w:rPr>
              <w:t xml:space="preserve">; Подсистема специализированных креплений оборудования </w:t>
            </w:r>
            <w:r w:rsidRPr="00D64600">
              <w:rPr>
                <w:sz w:val="24"/>
                <w:szCs w:val="24"/>
                <w:lang w:val="en-US"/>
              </w:rPr>
              <w:t>CORSA</w:t>
            </w:r>
            <w:r w:rsidRPr="00D64600">
              <w:rPr>
                <w:sz w:val="24"/>
                <w:szCs w:val="24"/>
              </w:rPr>
              <w:t xml:space="preserve">-2007 </w:t>
            </w:r>
            <w:proofErr w:type="spellStart"/>
            <w:r w:rsidRPr="00D64600">
              <w:rPr>
                <w:sz w:val="24"/>
                <w:szCs w:val="24"/>
                <w:lang w:val="en-US"/>
              </w:rPr>
              <w:t>Tuarex</w:t>
            </w:r>
            <w:proofErr w:type="spellEnd"/>
            <w:r w:rsidRPr="00D64600">
              <w:rPr>
                <w:sz w:val="24"/>
                <w:szCs w:val="24"/>
              </w:rPr>
              <w:t xml:space="preserve">; Подсистема </w:t>
            </w:r>
            <w:proofErr w:type="spellStart"/>
            <w:r w:rsidRPr="00D64600">
              <w:rPr>
                <w:sz w:val="24"/>
                <w:szCs w:val="24"/>
              </w:rPr>
              <w:t>видеокоммутации</w:t>
            </w:r>
            <w:proofErr w:type="spellEnd"/>
            <w:r w:rsidRPr="00D64600">
              <w:rPr>
                <w:sz w:val="24"/>
                <w:szCs w:val="24"/>
              </w:rPr>
              <w:t xml:space="preserve">; Подсистема </w:t>
            </w:r>
            <w:proofErr w:type="spellStart"/>
            <w:r w:rsidRPr="00D64600">
              <w:rPr>
                <w:sz w:val="24"/>
                <w:szCs w:val="24"/>
              </w:rPr>
              <w:t>аудиокоммутации</w:t>
            </w:r>
            <w:proofErr w:type="spellEnd"/>
            <w:r w:rsidRPr="00D64600">
              <w:rPr>
                <w:sz w:val="24"/>
                <w:szCs w:val="24"/>
              </w:rPr>
              <w:t xml:space="preserve"> и звукоусиления; акустическая система для потолочного монтажа </w:t>
            </w:r>
            <w:r w:rsidRPr="00D64600">
              <w:rPr>
                <w:sz w:val="24"/>
                <w:szCs w:val="24"/>
                <w:lang w:val="en-US"/>
              </w:rPr>
              <w:t>SI</w:t>
            </w:r>
            <w:r w:rsidRPr="00D64600">
              <w:rPr>
                <w:sz w:val="24"/>
                <w:szCs w:val="24"/>
              </w:rPr>
              <w:t xml:space="preserve"> 3</w:t>
            </w:r>
            <w:r w:rsidRPr="00D64600">
              <w:rPr>
                <w:sz w:val="24"/>
                <w:szCs w:val="24"/>
                <w:lang w:val="en-US"/>
              </w:rPr>
              <w:t>CT</w:t>
            </w:r>
            <w:r w:rsidRPr="00D64600">
              <w:rPr>
                <w:sz w:val="24"/>
                <w:szCs w:val="24"/>
              </w:rPr>
              <w:t xml:space="preserve"> </w:t>
            </w:r>
            <w:r w:rsidRPr="00D64600">
              <w:rPr>
                <w:sz w:val="24"/>
                <w:szCs w:val="24"/>
                <w:lang w:val="en-US"/>
              </w:rPr>
              <w:t>LP</w:t>
            </w:r>
            <w:r w:rsidRPr="00D64600">
              <w:rPr>
                <w:sz w:val="24"/>
                <w:szCs w:val="24"/>
              </w:rPr>
              <w:t xml:space="preserve"> </w:t>
            </w:r>
            <w:r w:rsidRPr="00D64600">
              <w:rPr>
                <w:sz w:val="24"/>
                <w:szCs w:val="24"/>
                <w:lang w:val="en-US"/>
              </w:rPr>
              <w:t>Extron</w:t>
            </w:r>
            <w:r w:rsidRPr="00D64600">
              <w:rPr>
                <w:sz w:val="24"/>
                <w:szCs w:val="24"/>
              </w:rPr>
              <w:t xml:space="preserve">; цифровой </w:t>
            </w:r>
            <w:proofErr w:type="spellStart"/>
            <w:r w:rsidRPr="00D64600">
              <w:rPr>
                <w:sz w:val="24"/>
                <w:szCs w:val="24"/>
              </w:rPr>
              <w:t>аудиопроцессор</w:t>
            </w:r>
            <w:proofErr w:type="spellEnd"/>
            <w:r w:rsidRPr="00D64600">
              <w:rPr>
                <w:sz w:val="24"/>
                <w:szCs w:val="24"/>
              </w:rPr>
              <w:t xml:space="preserve"> </w:t>
            </w:r>
            <w:r w:rsidRPr="00D64600">
              <w:rPr>
                <w:sz w:val="24"/>
                <w:szCs w:val="24"/>
                <w:lang w:val="en-US"/>
              </w:rPr>
              <w:t>DMP</w:t>
            </w:r>
            <w:r w:rsidRPr="00D64600">
              <w:rPr>
                <w:sz w:val="24"/>
                <w:szCs w:val="24"/>
              </w:rPr>
              <w:t xml:space="preserve"> 44 </w:t>
            </w:r>
            <w:r w:rsidRPr="00D64600">
              <w:rPr>
                <w:sz w:val="24"/>
                <w:szCs w:val="24"/>
                <w:lang w:val="en-US"/>
              </w:rPr>
              <w:t>LC</w:t>
            </w:r>
            <w:r w:rsidRPr="00D64600">
              <w:rPr>
                <w:sz w:val="24"/>
                <w:szCs w:val="24"/>
              </w:rPr>
              <w:t xml:space="preserve"> </w:t>
            </w:r>
            <w:r w:rsidRPr="00D64600">
              <w:rPr>
                <w:sz w:val="24"/>
                <w:szCs w:val="24"/>
                <w:lang w:val="en-US"/>
              </w:rPr>
              <w:t>Extron</w:t>
            </w:r>
            <w:r w:rsidR="00D64600" w:rsidRPr="00D64600">
              <w:rPr>
                <w:sz w:val="24"/>
                <w:szCs w:val="24"/>
              </w:rPr>
              <w:t>, стабильное подключение к сети интернет.</w:t>
            </w:r>
          </w:p>
        </w:tc>
        <w:tc>
          <w:tcPr>
            <w:tcW w:w="3686" w:type="dxa"/>
            <w:tcBorders>
              <w:top w:val="single" w:sz="4" w:space="0" w:color="auto"/>
              <w:left w:val="single" w:sz="4" w:space="0" w:color="auto"/>
              <w:bottom w:val="single" w:sz="4" w:space="0" w:color="auto"/>
              <w:right w:val="single" w:sz="4" w:space="0" w:color="auto"/>
            </w:tcBorders>
            <w:vAlign w:val="center"/>
          </w:tcPr>
          <w:p w14:paraId="4F34BFF9" w14:textId="6AF7EA6D" w:rsidR="00AC745E" w:rsidRPr="00413CEB" w:rsidRDefault="00AC745E" w:rsidP="00AC745E">
            <w:pPr>
              <w:jc w:val="center"/>
              <w:rPr>
                <w:sz w:val="12"/>
                <w:szCs w:val="12"/>
                <w:highlight w:val="yellow"/>
              </w:rPr>
            </w:pPr>
          </w:p>
        </w:tc>
      </w:tr>
    </w:tbl>
    <w:p w14:paraId="7793B781" w14:textId="77777777" w:rsidR="00AC745E" w:rsidRPr="00413CEB" w:rsidRDefault="00AC745E" w:rsidP="00AC745E">
      <w:pPr>
        <w:pStyle w:val="af3"/>
        <w:tabs>
          <w:tab w:val="left" w:pos="708"/>
        </w:tabs>
        <w:suppressAutoHyphens/>
        <w:spacing w:line="276" w:lineRule="auto"/>
        <w:ind w:left="360"/>
        <w:jc w:val="both"/>
        <w:rPr>
          <w:b/>
          <w:caps/>
          <w:sz w:val="28"/>
          <w:szCs w:val="28"/>
          <w:highlight w:val="yellow"/>
        </w:rPr>
      </w:pPr>
    </w:p>
    <w:p w14:paraId="72CC42ED" w14:textId="447EBAF2" w:rsidR="002D36E9" w:rsidRPr="00D64600" w:rsidRDefault="002D36E9" w:rsidP="002D36E9">
      <w:pPr>
        <w:widowControl w:val="0"/>
        <w:tabs>
          <w:tab w:val="left" w:pos="426"/>
        </w:tabs>
        <w:suppressAutoHyphens/>
        <w:spacing w:line="360" w:lineRule="auto"/>
        <w:ind w:firstLine="709"/>
        <w:jc w:val="both"/>
        <w:rPr>
          <w:rFonts w:eastAsia="Calibri"/>
          <w:color w:val="000000"/>
          <w:sz w:val="28"/>
          <w:szCs w:val="28"/>
          <w:lang w:eastAsia="en-US"/>
        </w:rPr>
      </w:pPr>
      <w:r w:rsidRPr="00D64600">
        <w:rPr>
          <w:rFonts w:eastAsia="Calibri"/>
          <w:color w:val="000000"/>
          <w:sz w:val="28"/>
          <w:szCs w:val="28"/>
          <w:lang w:eastAsia="en-US"/>
        </w:rPr>
        <w:t>Для осуществления образовательного процесса по дисциплине «</w:t>
      </w:r>
      <w:r w:rsidR="00D64600" w:rsidRPr="00D64600">
        <w:rPr>
          <w:rFonts w:eastAsia="Calibri"/>
          <w:spacing w:val="-2"/>
          <w:sz w:val="28"/>
          <w:szCs w:val="28"/>
        </w:rPr>
        <w:t>Симулятор</w:t>
      </w:r>
      <w:r w:rsidRPr="00D64600">
        <w:rPr>
          <w:rFonts w:eastAsia="Calibri"/>
          <w:color w:val="000000"/>
          <w:sz w:val="28"/>
          <w:szCs w:val="28"/>
          <w:lang w:eastAsia="en-US"/>
        </w:rPr>
        <w:t>» необходимы:</w:t>
      </w:r>
    </w:p>
    <w:p w14:paraId="21308113" w14:textId="68EB068C" w:rsidR="002D36E9" w:rsidRPr="00D64600" w:rsidRDefault="00D64600" w:rsidP="002D36E9">
      <w:pPr>
        <w:numPr>
          <w:ilvl w:val="0"/>
          <w:numId w:val="24"/>
        </w:numPr>
        <w:tabs>
          <w:tab w:val="num" w:pos="900"/>
        </w:tabs>
        <w:spacing w:line="360" w:lineRule="auto"/>
        <w:ind w:left="0" w:firstLine="709"/>
        <w:jc w:val="both"/>
        <w:rPr>
          <w:rFonts w:eastAsia="Calibri"/>
          <w:sz w:val="28"/>
          <w:szCs w:val="28"/>
        </w:rPr>
      </w:pPr>
      <w:r w:rsidRPr="00D64600">
        <w:rPr>
          <w:rFonts w:eastAsia="Calibri"/>
          <w:sz w:val="28"/>
          <w:szCs w:val="28"/>
        </w:rPr>
        <w:t>Доступ к системе онлайн-платформы «</w:t>
      </w:r>
      <w:r w:rsidRPr="00D64600">
        <w:rPr>
          <w:rFonts w:eastAsia="Calibri"/>
          <w:sz w:val="28"/>
          <w:szCs w:val="28"/>
          <w:lang w:val="en-US"/>
        </w:rPr>
        <w:t>Simformer</w:t>
      </w:r>
      <w:r w:rsidRPr="00D64600">
        <w:rPr>
          <w:rFonts w:eastAsia="Calibri"/>
          <w:sz w:val="28"/>
          <w:szCs w:val="28"/>
        </w:rPr>
        <w:t xml:space="preserve">» (выделенные аккаунты для авторизации в системе и доступ к </w:t>
      </w:r>
      <w:proofErr w:type="spellStart"/>
      <w:r w:rsidRPr="00D64600">
        <w:rPr>
          <w:rFonts w:eastAsia="Calibri"/>
          <w:sz w:val="28"/>
          <w:szCs w:val="28"/>
        </w:rPr>
        <w:t>игрофицированной</w:t>
      </w:r>
      <w:proofErr w:type="spellEnd"/>
      <w:r w:rsidRPr="00D64600">
        <w:rPr>
          <w:rFonts w:eastAsia="Calibri"/>
          <w:sz w:val="28"/>
          <w:szCs w:val="28"/>
        </w:rPr>
        <w:t xml:space="preserve"> экономической симуляции»</w:t>
      </w:r>
      <w:r w:rsidR="002D36E9" w:rsidRPr="00D64600">
        <w:rPr>
          <w:rFonts w:eastAsia="Calibri"/>
          <w:sz w:val="28"/>
          <w:szCs w:val="28"/>
        </w:rPr>
        <w:t>.</w:t>
      </w:r>
    </w:p>
    <w:p w14:paraId="5CD47CDC" w14:textId="77777777" w:rsidR="002D36E9" w:rsidRPr="00D64600" w:rsidRDefault="002D36E9" w:rsidP="002D36E9">
      <w:pPr>
        <w:numPr>
          <w:ilvl w:val="0"/>
          <w:numId w:val="24"/>
        </w:numPr>
        <w:tabs>
          <w:tab w:val="num" w:pos="900"/>
        </w:tabs>
        <w:spacing w:line="360" w:lineRule="auto"/>
        <w:ind w:left="0" w:firstLine="709"/>
        <w:jc w:val="both"/>
        <w:rPr>
          <w:rFonts w:eastAsia="Calibri"/>
          <w:sz w:val="28"/>
          <w:szCs w:val="28"/>
        </w:rPr>
      </w:pPr>
      <w:r w:rsidRPr="00D64600">
        <w:rPr>
          <w:rFonts w:eastAsia="Calibri"/>
          <w:color w:val="000000"/>
          <w:sz w:val="28"/>
          <w:szCs w:val="28"/>
          <w:lang w:eastAsia="en-US"/>
        </w:rPr>
        <w:t>Учебная аудитория с мультимедийным проектором и экраном.</w:t>
      </w:r>
    </w:p>
    <w:p w14:paraId="0E4A729C" w14:textId="77777777" w:rsidR="002D36E9" w:rsidRPr="002D36E9" w:rsidRDefault="002D36E9" w:rsidP="002D36E9">
      <w:pPr>
        <w:widowControl w:val="0"/>
        <w:tabs>
          <w:tab w:val="left" w:pos="426"/>
        </w:tabs>
        <w:suppressAutoHyphens/>
        <w:spacing w:line="360" w:lineRule="auto"/>
        <w:ind w:firstLine="709"/>
        <w:jc w:val="both"/>
        <w:rPr>
          <w:rFonts w:eastAsia="Calibri"/>
          <w:color w:val="000000"/>
          <w:sz w:val="28"/>
          <w:szCs w:val="28"/>
          <w:shd w:val="clear" w:color="auto" w:fill="FFFFFF"/>
        </w:rPr>
      </w:pPr>
      <w:r w:rsidRPr="00D64600">
        <w:rPr>
          <w:rFonts w:eastAsia="Calibri"/>
          <w:spacing w:val="-2"/>
          <w:sz w:val="28"/>
          <w:szCs w:val="28"/>
        </w:rPr>
        <w:t>В целях обеспечения специальных условий обучения инвалидов и лиц с ограниченными</w:t>
      </w:r>
      <w:r w:rsidRPr="00D64600">
        <w:rPr>
          <w:rFonts w:eastAsia="Calibri"/>
          <w:sz w:val="28"/>
          <w:szCs w:val="28"/>
        </w:rPr>
        <w:t xml:space="preserve"> возможностями здоровья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системы</w:t>
      </w:r>
      <w:r w:rsidRPr="00D64600">
        <w:rPr>
          <w:rFonts w:eastAsia="Calibri"/>
          <w:color w:val="000000"/>
          <w:sz w:val="28"/>
          <w:szCs w:val="28"/>
          <w:shd w:val="clear" w:color="auto" w:fill="FFFFFF"/>
        </w:rPr>
        <w:t>.</w:t>
      </w:r>
    </w:p>
    <w:p w14:paraId="1ED5F3D9" w14:textId="77777777" w:rsidR="00E00B1B" w:rsidRDefault="00E00B1B">
      <w:pPr>
        <w:spacing w:after="200" w:line="276" w:lineRule="auto"/>
        <w:rPr>
          <w:b/>
          <w:caps/>
          <w:sz w:val="28"/>
          <w:szCs w:val="28"/>
        </w:rPr>
      </w:pPr>
      <w:r>
        <w:rPr>
          <w:b/>
          <w:caps/>
          <w:sz w:val="28"/>
          <w:szCs w:val="28"/>
        </w:rPr>
        <w:br w:type="page"/>
      </w:r>
    </w:p>
    <w:p w14:paraId="14105E70" w14:textId="2AC691D9" w:rsidR="00DD22E1" w:rsidRPr="00997D6C" w:rsidRDefault="00927FC4" w:rsidP="00927FC4">
      <w:pPr>
        <w:tabs>
          <w:tab w:val="left" w:pos="426"/>
        </w:tabs>
        <w:suppressAutoHyphens/>
        <w:spacing w:line="276" w:lineRule="auto"/>
        <w:ind w:left="360"/>
        <w:jc w:val="center"/>
        <w:rPr>
          <w:b/>
          <w:caps/>
          <w:sz w:val="28"/>
          <w:szCs w:val="28"/>
        </w:rPr>
      </w:pPr>
      <w:r w:rsidRPr="00997D6C">
        <w:rPr>
          <w:b/>
          <w:caps/>
          <w:sz w:val="28"/>
          <w:szCs w:val="28"/>
          <w:lang w:val="en-US"/>
        </w:rPr>
        <w:lastRenderedPageBreak/>
        <w:t>X</w:t>
      </w:r>
      <w:r w:rsidRPr="00997D6C">
        <w:rPr>
          <w:b/>
          <w:caps/>
          <w:sz w:val="28"/>
          <w:szCs w:val="28"/>
        </w:rPr>
        <w:t xml:space="preserve">. </w:t>
      </w:r>
      <w:r w:rsidR="00DD22E1" w:rsidRPr="00997D6C">
        <w:rPr>
          <w:b/>
          <w:caps/>
          <w:sz w:val="28"/>
          <w:szCs w:val="28"/>
        </w:rPr>
        <w:t>Фонды оценочных средств</w:t>
      </w:r>
    </w:p>
    <w:p w14:paraId="3BEB1079" w14:textId="1A8396E9" w:rsidR="00B0471B" w:rsidRPr="00997D6C" w:rsidRDefault="009E73E8" w:rsidP="00E63298">
      <w:pPr>
        <w:widowControl w:val="0"/>
        <w:tabs>
          <w:tab w:val="left" w:pos="426"/>
        </w:tabs>
        <w:suppressAutoHyphens/>
        <w:spacing w:line="360" w:lineRule="auto"/>
        <w:ind w:firstLine="709"/>
        <w:jc w:val="both"/>
        <w:rPr>
          <w:rFonts w:eastAsia="Calibri"/>
          <w:spacing w:val="-2"/>
          <w:sz w:val="28"/>
          <w:szCs w:val="28"/>
        </w:rPr>
      </w:pPr>
      <w:r w:rsidRPr="00997D6C">
        <w:rPr>
          <w:rFonts w:eastAsia="Calibri"/>
          <w:spacing w:val="-2"/>
          <w:sz w:val="28"/>
          <w:szCs w:val="28"/>
        </w:rPr>
        <w:t>Ф</w:t>
      </w:r>
      <w:r w:rsidR="00DD22E1" w:rsidRPr="00997D6C">
        <w:rPr>
          <w:rFonts w:eastAsia="Calibri"/>
          <w:spacing w:val="-2"/>
          <w:sz w:val="28"/>
          <w:szCs w:val="28"/>
        </w:rPr>
        <w:t>онды оценочных средств включают в себя</w:t>
      </w:r>
      <w:r w:rsidR="00E63298">
        <w:rPr>
          <w:rFonts w:eastAsia="Calibri"/>
          <w:spacing w:val="-2"/>
          <w:sz w:val="28"/>
          <w:szCs w:val="28"/>
        </w:rPr>
        <w:t xml:space="preserve"> описание критерии оценки уровня освоения практического материала дисциплины, а также </w:t>
      </w:r>
      <w:r w:rsidR="00F267EC">
        <w:rPr>
          <w:rFonts w:eastAsia="Calibri"/>
          <w:spacing w:val="-2"/>
          <w:sz w:val="28"/>
          <w:szCs w:val="28"/>
        </w:rPr>
        <w:t>проявленную игровую</w:t>
      </w:r>
      <w:r w:rsidR="00E63298">
        <w:rPr>
          <w:rFonts w:eastAsia="Calibri"/>
          <w:spacing w:val="-2"/>
          <w:sz w:val="28"/>
          <w:szCs w:val="28"/>
        </w:rPr>
        <w:t xml:space="preserve"> активность в симуляции.</w:t>
      </w:r>
    </w:p>
    <w:p w14:paraId="2CED8FB5" w14:textId="77777777" w:rsidR="00413CEB" w:rsidRPr="001B45E8" w:rsidRDefault="00413CEB" w:rsidP="00413CEB">
      <w:pPr>
        <w:autoSpaceDE w:val="0"/>
        <w:autoSpaceDN w:val="0"/>
        <w:adjustRightInd w:val="0"/>
        <w:spacing w:line="360" w:lineRule="auto"/>
        <w:jc w:val="center"/>
        <w:rPr>
          <w:rFonts w:eastAsia="Calibri"/>
          <w:b/>
          <w:bCs/>
          <w:sz w:val="28"/>
          <w:szCs w:val="28"/>
        </w:rPr>
      </w:pPr>
      <w:bookmarkStart w:id="2" w:name="_Toc414365932"/>
      <w:bookmarkStart w:id="3" w:name="_Toc414364315"/>
      <w:r w:rsidRPr="001B45E8">
        <w:rPr>
          <w:rFonts w:eastAsia="Calibri"/>
          <w:b/>
          <w:bCs/>
          <w:sz w:val="28"/>
          <w:szCs w:val="28"/>
        </w:rPr>
        <w:t>Критерии оценки студента на зачете по дисциплине «Симулятор»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6378"/>
      </w:tblGrid>
      <w:tr w:rsidR="00413CEB" w:rsidRPr="001B45E8" w14:paraId="58B3C76C" w14:textId="77777777" w:rsidTr="00F0164B">
        <w:trPr>
          <w:cantSplit/>
          <w:trHeight w:val="195"/>
        </w:trPr>
        <w:tc>
          <w:tcPr>
            <w:tcW w:w="567" w:type="dxa"/>
            <w:shd w:val="clear" w:color="auto" w:fill="auto"/>
          </w:tcPr>
          <w:p w14:paraId="30AEEC85" w14:textId="77777777" w:rsidR="00413CEB" w:rsidRPr="001B45E8" w:rsidRDefault="00413CEB" w:rsidP="00F0164B">
            <w:pPr>
              <w:jc w:val="center"/>
              <w:rPr>
                <w:b/>
                <w:sz w:val="24"/>
                <w:szCs w:val="24"/>
              </w:rPr>
            </w:pPr>
            <w:r w:rsidRPr="001B45E8">
              <w:rPr>
                <w:b/>
                <w:sz w:val="24"/>
                <w:szCs w:val="24"/>
              </w:rPr>
              <w:t xml:space="preserve">№ </w:t>
            </w:r>
            <w:proofErr w:type="spellStart"/>
            <w:r w:rsidRPr="001B45E8">
              <w:rPr>
                <w:b/>
                <w:sz w:val="24"/>
                <w:szCs w:val="24"/>
              </w:rPr>
              <w:t>пп</w:t>
            </w:r>
            <w:proofErr w:type="spellEnd"/>
          </w:p>
        </w:tc>
        <w:tc>
          <w:tcPr>
            <w:tcW w:w="1985" w:type="dxa"/>
            <w:shd w:val="clear" w:color="auto" w:fill="auto"/>
          </w:tcPr>
          <w:p w14:paraId="41B47505" w14:textId="77777777" w:rsidR="00413CEB" w:rsidRPr="001B45E8" w:rsidRDefault="00413CEB" w:rsidP="00F0164B">
            <w:pPr>
              <w:jc w:val="center"/>
              <w:rPr>
                <w:b/>
                <w:bCs/>
                <w:color w:val="000000"/>
                <w:sz w:val="24"/>
                <w:szCs w:val="24"/>
              </w:rPr>
            </w:pPr>
            <w:r w:rsidRPr="001B45E8">
              <w:rPr>
                <w:b/>
                <w:sz w:val="24"/>
                <w:szCs w:val="24"/>
              </w:rPr>
              <w:t>Наименование критерия</w:t>
            </w:r>
          </w:p>
        </w:tc>
        <w:tc>
          <w:tcPr>
            <w:tcW w:w="709" w:type="dxa"/>
            <w:shd w:val="clear" w:color="auto" w:fill="auto"/>
            <w:vAlign w:val="center"/>
          </w:tcPr>
          <w:p w14:paraId="42FA1E54" w14:textId="77777777" w:rsidR="00413CEB" w:rsidRPr="001B45E8" w:rsidRDefault="00413CEB" w:rsidP="00F0164B">
            <w:pPr>
              <w:jc w:val="center"/>
              <w:rPr>
                <w:b/>
                <w:bCs/>
                <w:color w:val="000000"/>
                <w:sz w:val="24"/>
                <w:szCs w:val="24"/>
              </w:rPr>
            </w:pPr>
            <w:r w:rsidRPr="001B45E8">
              <w:rPr>
                <w:b/>
                <w:sz w:val="24"/>
                <w:szCs w:val="24"/>
              </w:rPr>
              <w:t>Балл</w:t>
            </w:r>
          </w:p>
        </w:tc>
        <w:tc>
          <w:tcPr>
            <w:tcW w:w="6378" w:type="dxa"/>
            <w:shd w:val="clear" w:color="auto" w:fill="auto"/>
          </w:tcPr>
          <w:p w14:paraId="106A4A5F" w14:textId="77777777" w:rsidR="00413CEB" w:rsidRPr="001B45E8" w:rsidRDefault="00413CEB" w:rsidP="00F0164B">
            <w:pPr>
              <w:jc w:val="center"/>
              <w:rPr>
                <w:b/>
                <w:bCs/>
                <w:color w:val="000000"/>
                <w:sz w:val="24"/>
                <w:szCs w:val="24"/>
              </w:rPr>
            </w:pPr>
            <w:r w:rsidRPr="001B45E8">
              <w:rPr>
                <w:b/>
                <w:sz w:val="24"/>
                <w:szCs w:val="24"/>
              </w:rPr>
              <w:t>Детализация оценивания</w:t>
            </w:r>
          </w:p>
        </w:tc>
      </w:tr>
      <w:tr w:rsidR="00413CEB" w:rsidRPr="001B45E8" w14:paraId="1D06E2F0" w14:textId="77777777" w:rsidTr="00F0164B">
        <w:trPr>
          <w:cantSplit/>
          <w:trHeight w:val="195"/>
        </w:trPr>
        <w:tc>
          <w:tcPr>
            <w:tcW w:w="9639" w:type="dxa"/>
            <w:gridSpan w:val="4"/>
            <w:shd w:val="clear" w:color="auto" w:fill="auto"/>
          </w:tcPr>
          <w:p w14:paraId="03F65AD2" w14:textId="77777777" w:rsidR="00413CEB" w:rsidRPr="001B45E8" w:rsidRDefault="00413CEB" w:rsidP="00F0164B">
            <w:pPr>
              <w:jc w:val="center"/>
              <w:rPr>
                <w:b/>
                <w:sz w:val="24"/>
                <w:szCs w:val="24"/>
              </w:rPr>
            </w:pPr>
            <w:r w:rsidRPr="001B45E8">
              <w:rPr>
                <w:b/>
                <w:sz w:val="24"/>
                <w:szCs w:val="24"/>
              </w:rPr>
              <w:t>Текущий рейтинг</w:t>
            </w:r>
          </w:p>
        </w:tc>
      </w:tr>
      <w:tr w:rsidR="00413CEB" w:rsidRPr="001B45E8" w14:paraId="60A78CBD" w14:textId="77777777" w:rsidTr="00F0164B">
        <w:trPr>
          <w:cantSplit/>
          <w:trHeight w:val="851"/>
        </w:trPr>
        <w:tc>
          <w:tcPr>
            <w:tcW w:w="567" w:type="dxa"/>
            <w:shd w:val="clear" w:color="auto" w:fill="auto"/>
          </w:tcPr>
          <w:p w14:paraId="2C3CD0F4" w14:textId="77777777" w:rsidR="00413CEB" w:rsidRPr="001B45E8" w:rsidRDefault="00413CEB" w:rsidP="00F0164B">
            <w:pPr>
              <w:jc w:val="both"/>
              <w:rPr>
                <w:sz w:val="24"/>
                <w:szCs w:val="24"/>
              </w:rPr>
            </w:pPr>
            <w:r w:rsidRPr="001B45E8">
              <w:rPr>
                <w:sz w:val="24"/>
                <w:szCs w:val="24"/>
              </w:rPr>
              <w:t>1</w:t>
            </w:r>
          </w:p>
        </w:tc>
        <w:tc>
          <w:tcPr>
            <w:tcW w:w="1985" w:type="dxa"/>
            <w:shd w:val="clear" w:color="auto" w:fill="auto"/>
          </w:tcPr>
          <w:p w14:paraId="3428EA39" w14:textId="5D7B7C53" w:rsidR="00E63298" w:rsidRPr="00E63298" w:rsidRDefault="00E63298" w:rsidP="00F0164B">
            <w:pPr>
              <w:jc w:val="both"/>
              <w:rPr>
                <w:sz w:val="24"/>
                <w:szCs w:val="24"/>
              </w:rPr>
            </w:pPr>
            <w:r>
              <w:rPr>
                <w:sz w:val="24"/>
                <w:szCs w:val="24"/>
              </w:rPr>
              <w:t>Активность команды в игровой симуляции</w:t>
            </w:r>
          </w:p>
        </w:tc>
        <w:tc>
          <w:tcPr>
            <w:tcW w:w="709" w:type="dxa"/>
            <w:shd w:val="clear" w:color="auto" w:fill="auto"/>
            <w:vAlign w:val="center"/>
          </w:tcPr>
          <w:p w14:paraId="20AE4E6C" w14:textId="77777777" w:rsidR="00413CEB" w:rsidRPr="001B45E8" w:rsidRDefault="00413CEB" w:rsidP="00F0164B">
            <w:pPr>
              <w:jc w:val="center"/>
              <w:rPr>
                <w:b/>
                <w:bCs/>
                <w:color w:val="000000"/>
                <w:sz w:val="24"/>
                <w:szCs w:val="24"/>
              </w:rPr>
            </w:pPr>
            <w:r w:rsidRPr="001B45E8">
              <w:rPr>
                <w:b/>
                <w:bCs/>
                <w:color w:val="000000"/>
                <w:sz w:val="24"/>
                <w:szCs w:val="24"/>
              </w:rPr>
              <w:t>Мах 25</w:t>
            </w:r>
          </w:p>
        </w:tc>
        <w:tc>
          <w:tcPr>
            <w:tcW w:w="6378" w:type="dxa"/>
            <w:shd w:val="clear" w:color="auto" w:fill="auto"/>
          </w:tcPr>
          <w:p w14:paraId="5A03442C" w14:textId="0DD8751E" w:rsidR="00413CEB" w:rsidRPr="001B45E8" w:rsidRDefault="00E63298" w:rsidP="00F0164B">
            <w:pPr>
              <w:jc w:val="both"/>
              <w:rPr>
                <w:color w:val="000000"/>
                <w:sz w:val="24"/>
                <w:szCs w:val="24"/>
              </w:rPr>
            </w:pPr>
            <w:r>
              <w:rPr>
                <w:color w:val="000000"/>
                <w:sz w:val="24"/>
                <w:szCs w:val="24"/>
              </w:rPr>
              <w:t xml:space="preserve">- Количество авторизаций в системе, а также количество принятых управленческих решений менее более 70% от возможного количества </w:t>
            </w:r>
            <w:r w:rsidR="00413CEB" w:rsidRPr="001B45E8">
              <w:rPr>
                <w:color w:val="000000"/>
                <w:sz w:val="24"/>
                <w:szCs w:val="24"/>
              </w:rPr>
              <w:t>(25)</w:t>
            </w:r>
          </w:p>
          <w:p w14:paraId="2919BB0C" w14:textId="426915FB" w:rsidR="00413CEB" w:rsidRPr="001B45E8" w:rsidRDefault="00413CEB" w:rsidP="00F0164B">
            <w:pPr>
              <w:jc w:val="both"/>
              <w:rPr>
                <w:color w:val="000000"/>
                <w:sz w:val="24"/>
                <w:szCs w:val="24"/>
              </w:rPr>
            </w:pPr>
            <w:r w:rsidRPr="001B45E8">
              <w:rPr>
                <w:color w:val="000000"/>
                <w:sz w:val="24"/>
                <w:szCs w:val="24"/>
              </w:rPr>
              <w:t xml:space="preserve">- </w:t>
            </w:r>
            <w:r w:rsidR="00E63298">
              <w:rPr>
                <w:color w:val="000000"/>
                <w:sz w:val="24"/>
                <w:szCs w:val="24"/>
              </w:rPr>
              <w:t xml:space="preserve">Количество авторизаций в системе, а также количество принятых управленческих решений не более 80% и не менее </w:t>
            </w:r>
            <w:r w:rsidR="00E965E8">
              <w:rPr>
                <w:color w:val="000000"/>
                <w:sz w:val="24"/>
                <w:szCs w:val="24"/>
              </w:rPr>
              <w:t>6</w:t>
            </w:r>
            <w:r w:rsidR="00E63298">
              <w:rPr>
                <w:color w:val="000000"/>
                <w:sz w:val="24"/>
                <w:szCs w:val="24"/>
              </w:rPr>
              <w:t xml:space="preserve">0% от возможного количества </w:t>
            </w:r>
            <w:r w:rsidRPr="001B45E8">
              <w:rPr>
                <w:color w:val="000000"/>
                <w:sz w:val="24"/>
                <w:szCs w:val="24"/>
              </w:rPr>
              <w:t>(</w:t>
            </w:r>
            <w:r w:rsidR="00E63298">
              <w:rPr>
                <w:color w:val="000000"/>
                <w:sz w:val="24"/>
                <w:szCs w:val="24"/>
              </w:rPr>
              <w:t>1</w:t>
            </w:r>
            <w:r w:rsidRPr="001B45E8">
              <w:rPr>
                <w:color w:val="000000"/>
                <w:sz w:val="24"/>
                <w:szCs w:val="24"/>
              </w:rPr>
              <w:t>5)</w:t>
            </w:r>
          </w:p>
          <w:p w14:paraId="5B29762D" w14:textId="31BAC40C" w:rsidR="00413CEB" w:rsidRPr="001B45E8" w:rsidRDefault="00413CEB" w:rsidP="00F0164B">
            <w:pPr>
              <w:jc w:val="both"/>
              <w:rPr>
                <w:sz w:val="24"/>
                <w:szCs w:val="24"/>
              </w:rPr>
            </w:pPr>
            <w:r w:rsidRPr="001B45E8">
              <w:rPr>
                <w:sz w:val="24"/>
                <w:szCs w:val="24"/>
              </w:rPr>
              <w:t>-</w:t>
            </w:r>
            <w:r w:rsidRPr="001B45E8">
              <w:rPr>
                <w:color w:val="000000"/>
                <w:sz w:val="24"/>
                <w:szCs w:val="24"/>
              </w:rPr>
              <w:t xml:space="preserve"> </w:t>
            </w:r>
            <w:r w:rsidR="00E63298">
              <w:rPr>
                <w:color w:val="000000"/>
                <w:sz w:val="24"/>
                <w:szCs w:val="24"/>
              </w:rPr>
              <w:t xml:space="preserve">Количество авторизаций в системе, а также количество принятых управленческих решений менее </w:t>
            </w:r>
            <w:r w:rsidR="00E965E8">
              <w:rPr>
                <w:color w:val="000000"/>
                <w:sz w:val="24"/>
                <w:szCs w:val="24"/>
              </w:rPr>
              <w:t>6</w:t>
            </w:r>
            <w:r w:rsidR="00E63298">
              <w:rPr>
                <w:color w:val="000000"/>
                <w:sz w:val="24"/>
                <w:szCs w:val="24"/>
              </w:rPr>
              <w:t xml:space="preserve">0% от возможного количества </w:t>
            </w:r>
            <w:r w:rsidRPr="001B45E8">
              <w:rPr>
                <w:color w:val="000000"/>
                <w:sz w:val="24"/>
                <w:szCs w:val="24"/>
              </w:rPr>
              <w:t>(0)</w:t>
            </w:r>
          </w:p>
        </w:tc>
      </w:tr>
      <w:tr w:rsidR="00413CEB" w:rsidRPr="001B45E8" w14:paraId="0F048981" w14:textId="77777777" w:rsidTr="00F0164B">
        <w:trPr>
          <w:cantSplit/>
          <w:trHeight w:val="401"/>
        </w:trPr>
        <w:tc>
          <w:tcPr>
            <w:tcW w:w="567" w:type="dxa"/>
            <w:shd w:val="clear" w:color="auto" w:fill="auto"/>
          </w:tcPr>
          <w:p w14:paraId="16CF1A2F" w14:textId="77777777" w:rsidR="00413CEB" w:rsidRPr="001B45E8" w:rsidRDefault="00413CEB" w:rsidP="00F0164B">
            <w:pPr>
              <w:jc w:val="both"/>
              <w:rPr>
                <w:color w:val="000000"/>
                <w:sz w:val="24"/>
                <w:szCs w:val="24"/>
              </w:rPr>
            </w:pPr>
            <w:r w:rsidRPr="001B45E8">
              <w:rPr>
                <w:color w:val="000000"/>
                <w:sz w:val="24"/>
                <w:szCs w:val="24"/>
              </w:rPr>
              <w:t>2</w:t>
            </w:r>
          </w:p>
        </w:tc>
        <w:tc>
          <w:tcPr>
            <w:tcW w:w="1985" w:type="dxa"/>
            <w:shd w:val="clear" w:color="auto" w:fill="auto"/>
          </w:tcPr>
          <w:p w14:paraId="222C49A7" w14:textId="77777777" w:rsidR="00413CEB" w:rsidRPr="001B45E8" w:rsidRDefault="00413CEB" w:rsidP="00F0164B">
            <w:pPr>
              <w:jc w:val="both"/>
              <w:rPr>
                <w:b/>
                <w:bCs/>
                <w:color w:val="000000"/>
                <w:sz w:val="24"/>
                <w:szCs w:val="24"/>
              </w:rPr>
            </w:pPr>
            <w:r w:rsidRPr="001B45E8">
              <w:rPr>
                <w:color w:val="000000"/>
                <w:sz w:val="24"/>
                <w:szCs w:val="24"/>
              </w:rPr>
              <w:t>Адекватность управленческий решений команды (оценивается по отчёту):</w:t>
            </w:r>
          </w:p>
        </w:tc>
        <w:tc>
          <w:tcPr>
            <w:tcW w:w="709" w:type="dxa"/>
            <w:shd w:val="clear" w:color="auto" w:fill="auto"/>
            <w:vAlign w:val="center"/>
          </w:tcPr>
          <w:p w14:paraId="18125793" w14:textId="77777777" w:rsidR="00413CEB" w:rsidRPr="001B45E8" w:rsidRDefault="00413CEB" w:rsidP="00F0164B">
            <w:pPr>
              <w:jc w:val="center"/>
              <w:rPr>
                <w:b/>
                <w:bCs/>
                <w:color w:val="000000"/>
                <w:sz w:val="24"/>
                <w:szCs w:val="24"/>
              </w:rPr>
            </w:pPr>
            <w:r w:rsidRPr="001B45E8">
              <w:rPr>
                <w:b/>
                <w:bCs/>
                <w:color w:val="000000"/>
                <w:sz w:val="24"/>
                <w:szCs w:val="24"/>
              </w:rPr>
              <w:t>Мах 25</w:t>
            </w:r>
          </w:p>
        </w:tc>
        <w:tc>
          <w:tcPr>
            <w:tcW w:w="6378" w:type="dxa"/>
            <w:shd w:val="clear" w:color="auto" w:fill="auto"/>
          </w:tcPr>
          <w:p w14:paraId="12B655F5" w14:textId="77777777" w:rsidR="00413CEB" w:rsidRPr="001B45E8" w:rsidRDefault="00413CEB" w:rsidP="00F0164B">
            <w:pPr>
              <w:jc w:val="both"/>
              <w:rPr>
                <w:bCs/>
                <w:color w:val="000000"/>
                <w:sz w:val="24"/>
                <w:szCs w:val="24"/>
              </w:rPr>
            </w:pPr>
            <w:r w:rsidRPr="001B45E8">
              <w:rPr>
                <w:bCs/>
                <w:color w:val="000000"/>
                <w:sz w:val="24"/>
                <w:szCs w:val="24"/>
              </w:rPr>
              <w:t xml:space="preserve">- </w:t>
            </w:r>
            <w:r w:rsidRPr="001B45E8">
              <w:rPr>
                <w:color w:val="000000"/>
                <w:sz w:val="24"/>
                <w:szCs w:val="24"/>
              </w:rPr>
              <w:t>Команда всегда анализировала игровые показатели своей фирмы и отрасли и принимала управленческие решения адекватные данной информации</w:t>
            </w:r>
            <w:r w:rsidRPr="001B45E8">
              <w:rPr>
                <w:bCs/>
                <w:color w:val="000000"/>
                <w:sz w:val="24"/>
                <w:szCs w:val="24"/>
              </w:rPr>
              <w:t xml:space="preserve"> (25)</w:t>
            </w:r>
          </w:p>
          <w:p w14:paraId="780C4A47" w14:textId="77777777" w:rsidR="00413CEB" w:rsidRPr="001B45E8" w:rsidRDefault="00413CEB" w:rsidP="00F0164B">
            <w:pPr>
              <w:jc w:val="both"/>
              <w:rPr>
                <w:bCs/>
                <w:color w:val="000000"/>
                <w:sz w:val="24"/>
                <w:szCs w:val="24"/>
              </w:rPr>
            </w:pPr>
            <w:r w:rsidRPr="001B45E8">
              <w:rPr>
                <w:bCs/>
                <w:color w:val="000000"/>
                <w:sz w:val="24"/>
                <w:szCs w:val="24"/>
              </w:rPr>
              <w:t xml:space="preserve">- </w:t>
            </w:r>
            <w:r w:rsidRPr="001B45E8">
              <w:rPr>
                <w:color w:val="000000"/>
                <w:sz w:val="24"/>
                <w:szCs w:val="24"/>
              </w:rPr>
              <w:t>Управленческие решения команды нельзя назвать случайными, однако ей не хватило более тщательного анализа игровой информации</w:t>
            </w:r>
            <w:r w:rsidRPr="001B45E8">
              <w:rPr>
                <w:bCs/>
                <w:color w:val="000000"/>
                <w:sz w:val="24"/>
                <w:szCs w:val="24"/>
              </w:rPr>
              <w:t xml:space="preserve"> (15)</w:t>
            </w:r>
          </w:p>
          <w:p w14:paraId="0A8A816E" w14:textId="77777777" w:rsidR="00413CEB" w:rsidRPr="001B45E8" w:rsidRDefault="00413CEB" w:rsidP="00F0164B">
            <w:pPr>
              <w:jc w:val="both"/>
              <w:rPr>
                <w:bCs/>
                <w:color w:val="000000"/>
                <w:sz w:val="24"/>
                <w:szCs w:val="24"/>
              </w:rPr>
            </w:pPr>
            <w:r w:rsidRPr="001B45E8">
              <w:rPr>
                <w:bCs/>
                <w:color w:val="000000"/>
                <w:sz w:val="24"/>
                <w:szCs w:val="24"/>
              </w:rPr>
              <w:t>-</w:t>
            </w:r>
            <w:r w:rsidRPr="001B45E8">
              <w:rPr>
                <w:b/>
                <w:bCs/>
                <w:color w:val="000000"/>
                <w:sz w:val="24"/>
                <w:szCs w:val="24"/>
              </w:rPr>
              <w:t xml:space="preserve"> </w:t>
            </w:r>
            <w:r w:rsidRPr="001B45E8">
              <w:rPr>
                <w:color w:val="000000"/>
                <w:sz w:val="24"/>
                <w:szCs w:val="24"/>
              </w:rPr>
              <w:t>Команда принимала решения случайным образом, по принципу «давайте сделаем так и потом посмотрим, что получится»</w:t>
            </w:r>
            <w:r w:rsidRPr="001B45E8">
              <w:rPr>
                <w:bCs/>
                <w:color w:val="000000"/>
                <w:sz w:val="24"/>
                <w:szCs w:val="24"/>
              </w:rPr>
              <w:t xml:space="preserve"> (5)</w:t>
            </w:r>
          </w:p>
          <w:p w14:paraId="7E940158" w14:textId="77777777" w:rsidR="00413CEB" w:rsidRPr="001B45E8" w:rsidRDefault="00413CEB" w:rsidP="00F0164B">
            <w:pPr>
              <w:jc w:val="both"/>
              <w:rPr>
                <w:b/>
                <w:bCs/>
                <w:color w:val="000000"/>
                <w:sz w:val="24"/>
                <w:szCs w:val="24"/>
              </w:rPr>
            </w:pPr>
            <w:r w:rsidRPr="001B45E8">
              <w:rPr>
                <w:bCs/>
                <w:color w:val="000000"/>
                <w:sz w:val="24"/>
                <w:szCs w:val="24"/>
              </w:rPr>
              <w:t xml:space="preserve">- </w:t>
            </w:r>
            <w:r w:rsidRPr="001B45E8">
              <w:rPr>
                <w:color w:val="000000"/>
                <w:sz w:val="24"/>
                <w:szCs w:val="24"/>
              </w:rPr>
              <w:t>Игровая активность команды была низкой, более 2/3 отведенного на Симуляцию времени не предпринималось никаких игровых действий (0)</w:t>
            </w:r>
          </w:p>
        </w:tc>
      </w:tr>
      <w:tr w:rsidR="00413CEB" w:rsidRPr="001B45E8" w14:paraId="6DD5D70F" w14:textId="77777777" w:rsidTr="00F0164B">
        <w:trPr>
          <w:cantSplit/>
          <w:trHeight w:val="401"/>
        </w:trPr>
        <w:tc>
          <w:tcPr>
            <w:tcW w:w="567" w:type="dxa"/>
            <w:shd w:val="clear" w:color="auto" w:fill="auto"/>
          </w:tcPr>
          <w:p w14:paraId="3C1BC925" w14:textId="77777777" w:rsidR="00413CEB" w:rsidRPr="001B45E8" w:rsidRDefault="00413CEB" w:rsidP="00F0164B">
            <w:pPr>
              <w:jc w:val="both"/>
              <w:rPr>
                <w:color w:val="000000"/>
                <w:sz w:val="24"/>
                <w:szCs w:val="24"/>
              </w:rPr>
            </w:pPr>
          </w:p>
        </w:tc>
        <w:tc>
          <w:tcPr>
            <w:tcW w:w="1985" w:type="dxa"/>
            <w:shd w:val="clear" w:color="auto" w:fill="auto"/>
          </w:tcPr>
          <w:p w14:paraId="11005B86" w14:textId="77777777" w:rsidR="00413CEB" w:rsidRPr="001B45E8" w:rsidRDefault="00413CEB" w:rsidP="00F0164B">
            <w:pPr>
              <w:jc w:val="both"/>
              <w:rPr>
                <w:color w:val="000000"/>
                <w:sz w:val="24"/>
                <w:szCs w:val="24"/>
              </w:rPr>
            </w:pPr>
            <w:r w:rsidRPr="001B45E8">
              <w:rPr>
                <w:b/>
                <w:bCs/>
                <w:color w:val="000000"/>
                <w:sz w:val="24"/>
                <w:szCs w:val="24"/>
              </w:rPr>
              <w:t>ИТОГО</w:t>
            </w:r>
          </w:p>
        </w:tc>
        <w:tc>
          <w:tcPr>
            <w:tcW w:w="709" w:type="dxa"/>
            <w:shd w:val="clear" w:color="auto" w:fill="auto"/>
            <w:vAlign w:val="center"/>
          </w:tcPr>
          <w:p w14:paraId="55C3D74E" w14:textId="77777777" w:rsidR="00413CEB" w:rsidRPr="001B45E8" w:rsidRDefault="00413CEB" w:rsidP="00F0164B">
            <w:pPr>
              <w:jc w:val="center"/>
              <w:rPr>
                <w:b/>
                <w:bCs/>
                <w:color w:val="000000"/>
                <w:sz w:val="24"/>
                <w:szCs w:val="24"/>
              </w:rPr>
            </w:pPr>
            <w:r w:rsidRPr="001B45E8">
              <w:rPr>
                <w:b/>
                <w:bCs/>
                <w:color w:val="000000"/>
                <w:sz w:val="24"/>
                <w:szCs w:val="24"/>
              </w:rPr>
              <w:t>50</w:t>
            </w:r>
          </w:p>
        </w:tc>
        <w:tc>
          <w:tcPr>
            <w:tcW w:w="6378" w:type="dxa"/>
            <w:shd w:val="clear" w:color="auto" w:fill="auto"/>
          </w:tcPr>
          <w:p w14:paraId="5527AAF2" w14:textId="77777777" w:rsidR="00413CEB" w:rsidRPr="001B45E8" w:rsidRDefault="00413CEB" w:rsidP="00F0164B">
            <w:pPr>
              <w:jc w:val="both"/>
              <w:rPr>
                <w:bCs/>
                <w:color w:val="000000"/>
                <w:sz w:val="24"/>
                <w:szCs w:val="24"/>
              </w:rPr>
            </w:pPr>
            <w:r w:rsidRPr="001B45E8">
              <w:rPr>
                <w:b/>
                <w:bCs/>
                <w:color w:val="000000"/>
                <w:sz w:val="24"/>
                <w:szCs w:val="24"/>
              </w:rPr>
              <w:t>Оценивается после Симуляци</w:t>
            </w:r>
            <w:r>
              <w:rPr>
                <w:b/>
                <w:bCs/>
                <w:color w:val="000000"/>
                <w:sz w:val="24"/>
                <w:szCs w:val="24"/>
              </w:rPr>
              <w:t>и</w:t>
            </w:r>
          </w:p>
        </w:tc>
      </w:tr>
      <w:tr w:rsidR="00413CEB" w:rsidRPr="001B45E8" w14:paraId="3709BD3E" w14:textId="77777777" w:rsidTr="00F0164B">
        <w:trPr>
          <w:cantSplit/>
          <w:trHeight w:val="401"/>
        </w:trPr>
        <w:tc>
          <w:tcPr>
            <w:tcW w:w="9639" w:type="dxa"/>
            <w:gridSpan w:val="4"/>
            <w:shd w:val="clear" w:color="auto" w:fill="auto"/>
            <w:vAlign w:val="center"/>
          </w:tcPr>
          <w:p w14:paraId="3FA84FCA" w14:textId="77777777" w:rsidR="00413CEB" w:rsidRPr="001B45E8" w:rsidRDefault="00413CEB" w:rsidP="00F0164B">
            <w:pPr>
              <w:jc w:val="center"/>
              <w:rPr>
                <w:b/>
                <w:bCs/>
                <w:color w:val="000000"/>
                <w:sz w:val="24"/>
                <w:szCs w:val="24"/>
              </w:rPr>
            </w:pPr>
            <w:r w:rsidRPr="001B45E8">
              <w:rPr>
                <w:b/>
                <w:bCs/>
                <w:color w:val="000000"/>
                <w:sz w:val="24"/>
                <w:szCs w:val="24"/>
              </w:rPr>
              <w:t>Задание промежуточной аттестации (зачетное задание)</w:t>
            </w:r>
          </w:p>
        </w:tc>
      </w:tr>
      <w:tr w:rsidR="00413CEB" w:rsidRPr="001B45E8" w14:paraId="78422A5F" w14:textId="77777777" w:rsidTr="00F0164B">
        <w:trPr>
          <w:cantSplit/>
          <w:trHeight w:val="851"/>
        </w:trPr>
        <w:tc>
          <w:tcPr>
            <w:tcW w:w="567" w:type="dxa"/>
            <w:shd w:val="clear" w:color="auto" w:fill="auto"/>
          </w:tcPr>
          <w:p w14:paraId="0BADCA98" w14:textId="77777777" w:rsidR="00413CEB" w:rsidRPr="001B45E8" w:rsidRDefault="00413CEB" w:rsidP="00F0164B">
            <w:pPr>
              <w:jc w:val="both"/>
              <w:rPr>
                <w:sz w:val="24"/>
                <w:szCs w:val="24"/>
              </w:rPr>
            </w:pPr>
            <w:r w:rsidRPr="001B45E8">
              <w:rPr>
                <w:sz w:val="24"/>
                <w:szCs w:val="24"/>
              </w:rPr>
              <w:t>1</w:t>
            </w:r>
          </w:p>
        </w:tc>
        <w:tc>
          <w:tcPr>
            <w:tcW w:w="1985" w:type="dxa"/>
            <w:shd w:val="clear" w:color="auto" w:fill="auto"/>
          </w:tcPr>
          <w:p w14:paraId="2541DF3E" w14:textId="77777777" w:rsidR="00413CEB" w:rsidRPr="001B45E8" w:rsidRDefault="00413CEB" w:rsidP="00F0164B">
            <w:pPr>
              <w:jc w:val="both"/>
              <w:rPr>
                <w:b/>
                <w:bCs/>
                <w:color w:val="000000"/>
                <w:sz w:val="24"/>
                <w:szCs w:val="24"/>
              </w:rPr>
            </w:pPr>
            <w:r w:rsidRPr="001B45E8">
              <w:rPr>
                <w:sz w:val="24"/>
                <w:szCs w:val="24"/>
              </w:rPr>
              <w:t>Полнота раскрытия основных вопросов</w:t>
            </w:r>
          </w:p>
        </w:tc>
        <w:tc>
          <w:tcPr>
            <w:tcW w:w="709" w:type="dxa"/>
            <w:shd w:val="clear" w:color="auto" w:fill="auto"/>
            <w:vAlign w:val="center"/>
          </w:tcPr>
          <w:p w14:paraId="6B1E25F0" w14:textId="77777777" w:rsidR="00413CEB" w:rsidRPr="001B45E8" w:rsidRDefault="00413CEB" w:rsidP="00F0164B">
            <w:pPr>
              <w:jc w:val="center"/>
              <w:rPr>
                <w:b/>
                <w:bCs/>
                <w:color w:val="000000"/>
                <w:sz w:val="24"/>
                <w:szCs w:val="24"/>
              </w:rPr>
            </w:pPr>
            <w:r w:rsidRPr="001B45E8">
              <w:rPr>
                <w:b/>
                <w:bCs/>
                <w:color w:val="000000"/>
                <w:sz w:val="24"/>
                <w:szCs w:val="24"/>
              </w:rPr>
              <w:t>Мах 25</w:t>
            </w:r>
          </w:p>
        </w:tc>
        <w:tc>
          <w:tcPr>
            <w:tcW w:w="6378" w:type="dxa"/>
            <w:shd w:val="clear" w:color="auto" w:fill="auto"/>
          </w:tcPr>
          <w:p w14:paraId="7EA24EE9" w14:textId="77777777" w:rsidR="00413CEB" w:rsidRPr="001B45E8" w:rsidRDefault="00413CEB" w:rsidP="00F0164B">
            <w:pPr>
              <w:jc w:val="both"/>
              <w:rPr>
                <w:sz w:val="24"/>
                <w:szCs w:val="24"/>
              </w:rPr>
            </w:pPr>
            <w:r w:rsidRPr="001B45E8">
              <w:rPr>
                <w:sz w:val="24"/>
                <w:szCs w:val="24"/>
              </w:rPr>
              <w:t>- все вопросы раскрыты полно, приведены примеры, выводы подкреплены анализом игровой информации и внешних источников (25)</w:t>
            </w:r>
          </w:p>
          <w:p w14:paraId="33BA420C" w14:textId="77777777" w:rsidR="00413CEB" w:rsidRPr="001B45E8" w:rsidRDefault="00413CEB" w:rsidP="00F0164B">
            <w:pPr>
              <w:jc w:val="both"/>
              <w:rPr>
                <w:sz w:val="24"/>
                <w:szCs w:val="24"/>
              </w:rPr>
            </w:pPr>
            <w:r w:rsidRPr="001B45E8">
              <w:rPr>
                <w:sz w:val="24"/>
                <w:szCs w:val="24"/>
              </w:rPr>
              <w:t>- все вопросы раскрыты полно, приведены примеры, однако не сделаны или не подкреплены анализом игровой информации и внешних источников (15)</w:t>
            </w:r>
          </w:p>
          <w:p w14:paraId="0B849483" w14:textId="77777777" w:rsidR="00413CEB" w:rsidRPr="001B45E8" w:rsidRDefault="00413CEB" w:rsidP="00F0164B">
            <w:pPr>
              <w:jc w:val="both"/>
              <w:rPr>
                <w:sz w:val="24"/>
                <w:szCs w:val="24"/>
              </w:rPr>
            </w:pPr>
            <w:r w:rsidRPr="001B45E8">
              <w:rPr>
                <w:sz w:val="24"/>
                <w:szCs w:val="24"/>
              </w:rPr>
              <w:t>- вопросы обозначены, но не проведен их анализ, не сделаны выводы (5)</w:t>
            </w:r>
          </w:p>
        </w:tc>
      </w:tr>
      <w:tr w:rsidR="00413CEB" w:rsidRPr="001B45E8" w14:paraId="6223C704" w14:textId="77777777" w:rsidTr="00F0164B">
        <w:trPr>
          <w:cantSplit/>
          <w:trHeight w:val="401"/>
        </w:trPr>
        <w:tc>
          <w:tcPr>
            <w:tcW w:w="567" w:type="dxa"/>
            <w:shd w:val="clear" w:color="auto" w:fill="auto"/>
          </w:tcPr>
          <w:p w14:paraId="1D6074FA" w14:textId="77777777" w:rsidR="00413CEB" w:rsidRPr="001B45E8" w:rsidRDefault="00413CEB" w:rsidP="00F0164B">
            <w:pPr>
              <w:jc w:val="both"/>
              <w:rPr>
                <w:color w:val="000000"/>
                <w:sz w:val="24"/>
                <w:szCs w:val="24"/>
              </w:rPr>
            </w:pPr>
            <w:r w:rsidRPr="001B45E8">
              <w:rPr>
                <w:color w:val="000000"/>
                <w:sz w:val="24"/>
                <w:szCs w:val="24"/>
              </w:rPr>
              <w:t>2</w:t>
            </w:r>
          </w:p>
        </w:tc>
        <w:tc>
          <w:tcPr>
            <w:tcW w:w="1985" w:type="dxa"/>
            <w:shd w:val="clear" w:color="auto" w:fill="auto"/>
          </w:tcPr>
          <w:p w14:paraId="1874550B" w14:textId="77777777" w:rsidR="00413CEB" w:rsidRPr="001B45E8" w:rsidRDefault="00413CEB" w:rsidP="00F0164B">
            <w:pPr>
              <w:jc w:val="both"/>
              <w:rPr>
                <w:bCs/>
                <w:color w:val="000000"/>
                <w:sz w:val="24"/>
                <w:szCs w:val="24"/>
              </w:rPr>
            </w:pPr>
            <w:r w:rsidRPr="001B45E8">
              <w:rPr>
                <w:bCs/>
                <w:color w:val="000000"/>
                <w:sz w:val="24"/>
                <w:szCs w:val="24"/>
              </w:rPr>
              <w:t>Работа с внешними источниками информации</w:t>
            </w:r>
          </w:p>
        </w:tc>
        <w:tc>
          <w:tcPr>
            <w:tcW w:w="709" w:type="dxa"/>
            <w:shd w:val="clear" w:color="auto" w:fill="auto"/>
            <w:vAlign w:val="center"/>
          </w:tcPr>
          <w:p w14:paraId="41EF3FA4" w14:textId="77777777" w:rsidR="00413CEB" w:rsidRPr="001B45E8" w:rsidRDefault="00413CEB" w:rsidP="00F0164B">
            <w:pPr>
              <w:jc w:val="center"/>
              <w:rPr>
                <w:b/>
                <w:bCs/>
                <w:color w:val="000000"/>
                <w:sz w:val="24"/>
                <w:szCs w:val="24"/>
              </w:rPr>
            </w:pPr>
            <w:r w:rsidRPr="001B45E8">
              <w:rPr>
                <w:b/>
                <w:bCs/>
                <w:color w:val="000000"/>
                <w:sz w:val="24"/>
                <w:szCs w:val="24"/>
              </w:rPr>
              <w:t>Мах 10</w:t>
            </w:r>
          </w:p>
        </w:tc>
        <w:tc>
          <w:tcPr>
            <w:tcW w:w="6378" w:type="dxa"/>
            <w:shd w:val="clear" w:color="auto" w:fill="auto"/>
          </w:tcPr>
          <w:p w14:paraId="12695CB5" w14:textId="77777777" w:rsidR="00413CEB" w:rsidRPr="001B45E8" w:rsidRDefault="00413CEB" w:rsidP="00F0164B">
            <w:pPr>
              <w:jc w:val="both"/>
              <w:rPr>
                <w:bCs/>
                <w:color w:val="000000"/>
                <w:sz w:val="24"/>
                <w:szCs w:val="24"/>
              </w:rPr>
            </w:pPr>
            <w:r w:rsidRPr="001B45E8">
              <w:rPr>
                <w:bCs/>
                <w:color w:val="000000"/>
                <w:sz w:val="24"/>
                <w:szCs w:val="24"/>
              </w:rPr>
              <w:t>- в тексте доклада присутствуют ссылки на внешние источники, список лит</w:t>
            </w:r>
            <w:r>
              <w:rPr>
                <w:bCs/>
                <w:color w:val="000000"/>
                <w:sz w:val="24"/>
                <w:szCs w:val="24"/>
              </w:rPr>
              <w:t>ер</w:t>
            </w:r>
            <w:r w:rsidRPr="001B45E8">
              <w:rPr>
                <w:bCs/>
                <w:color w:val="000000"/>
                <w:sz w:val="24"/>
                <w:szCs w:val="24"/>
              </w:rPr>
              <w:t>атуры оставлен корректно, литература подобрана качественно (10)</w:t>
            </w:r>
          </w:p>
          <w:p w14:paraId="6F165555" w14:textId="77777777" w:rsidR="00413CEB" w:rsidRPr="001B45E8" w:rsidRDefault="00413CEB" w:rsidP="00F0164B">
            <w:pPr>
              <w:jc w:val="both"/>
              <w:rPr>
                <w:bCs/>
                <w:color w:val="000000"/>
                <w:sz w:val="24"/>
                <w:szCs w:val="24"/>
              </w:rPr>
            </w:pPr>
            <w:r w:rsidRPr="001B45E8">
              <w:rPr>
                <w:bCs/>
                <w:color w:val="000000"/>
                <w:sz w:val="24"/>
                <w:szCs w:val="24"/>
              </w:rPr>
              <w:t>- в тексте доклада нет ссылок на источники, однако список литературы оставлен корректно, литература подобрана качественно (5)</w:t>
            </w:r>
          </w:p>
          <w:p w14:paraId="46D485F4" w14:textId="77777777" w:rsidR="00413CEB" w:rsidRPr="001B45E8" w:rsidRDefault="00413CEB" w:rsidP="00F0164B">
            <w:pPr>
              <w:jc w:val="both"/>
              <w:rPr>
                <w:b/>
                <w:bCs/>
                <w:color w:val="000000"/>
                <w:sz w:val="24"/>
                <w:szCs w:val="24"/>
              </w:rPr>
            </w:pPr>
            <w:r w:rsidRPr="001B45E8">
              <w:rPr>
                <w:bCs/>
                <w:color w:val="000000"/>
                <w:sz w:val="24"/>
                <w:szCs w:val="24"/>
              </w:rPr>
              <w:t>-</w:t>
            </w:r>
            <w:r w:rsidRPr="001B45E8">
              <w:rPr>
                <w:b/>
                <w:bCs/>
                <w:color w:val="000000"/>
                <w:sz w:val="24"/>
                <w:szCs w:val="24"/>
              </w:rPr>
              <w:t xml:space="preserve"> </w:t>
            </w:r>
            <w:r w:rsidRPr="001B45E8">
              <w:rPr>
                <w:bCs/>
                <w:color w:val="000000"/>
                <w:sz w:val="24"/>
                <w:szCs w:val="24"/>
              </w:rPr>
              <w:t>в тексте доклада нет ссылок на источники, в списке источников литература подобрана некачественно или отсутствует (0)</w:t>
            </w:r>
          </w:p>
        </w:tc>
      </w:tr>
      <w:tr w:rsidR="00413CEB" w:rsidRPr="001B45E8" w14:paraId="73EDF38B" w14:textId="77777777" w:rsidTr="00F0164B">
        <w:trPr>
          <w:cantSplit/>
          <w:trHeight w:val="703"/>
        </w:trPr>
        <w:tc>
          <w:tcPr>
            <w:tcW w:w="567" w:type="dxa"/>
            <w:shd w:val="clear" w:color="auto" w:fill="auto"/>
          </w:tcPr>
          <w:p w14:paraId="1196DB71" w14:textId="77777777" w:rsidR="00413CEB" w:rsidRPr="001B45E8" w:rsidRDefault="00413CEB" w:rsidP="00F0164B">
            <w:pPr>
              <w:jc w:val="both"/>
              <w:rPr>
                <w:color w:val="000000"/>
                <w:sz w:val="24"/>
                <w:szCs w:val="24"/>
              </w:rPr>
            </w:pPr>
            <w:r w:rsidRPr="001B45E8">
              <w:rPr>
                <w:color w:val="000000"/>
                <w:sz w:val="24"/>
                <w:szCs w:val="24"/>
              </w:rPr>
              <w:lastRenderedPageBreak/>
              <w:t>3</w:t>
            </w:r>
          </w:p>
        </w:tc>
        <w:tc>
          <w:tcPr>
            <w:tcW w:w="1985" w:type="dxa"/>
            <w:shd w:val="clear" w:color="auto" w:fill="auto"/>
          </w:tcPr>
          <w:p w14:paraId="636D429C" w14:textId="77777777" w:rsidR="00413CEB" w:rsidRPr="001B45E8" w:rsidRDefault="00413CEB" w:rsidP="00F0164B">
            <w:pPr>
              <w:jc w:val="both"/>
              <w:rPr>
                <w:bCs/>
                <w:color w:val="000000"/>
                <w:sz w:val="24"/>
                <w:szCs w:val="24"/>
              </w:rPr>
            </w:pPr>
            <w:r w:rsidRPr="001B45E8">
              <w:rPr>
                <w:color w:val="000000"/>
                <w:sz w:val="24"/>
                <w:szCs w:val="24"/>
              </w:rPr>
              <w:t xml:space="preserve">Логичность и связанность изложения </w:t>
            </w:r>
          </w:p>
        </w:tc>
        <w:tc>
          <w:tcPr>
            <w:tcW w:w="709" w:type="dxa"/>
            <w:shd w:val="clear" w:color="auto" w:fill="auto"/>
            <w:vAlign w:val="center"/>
          </w:tcPr>
          <w:p w14:paraId="71A13C3A" w14:textId="77777777" w:rsidR="00413CEB" w:rsidRPr="001B45E8" w:rsidRDefault="00413CEB" w:rsidP="00F0164B">
            <w:pPr>
              <w:jc w:val="center"/>
              <w:rPr>
                <w:b/>
                <w:bCs/>
                <w:color w:val="000000"/>
                <w:sz w:val="24"/>
                <w:szCs w:val="24"/>
              </w:rPr>
            </w:pPr>
            <w:r w:rsidRPr="001B45E8">
              <w:rPr>
                <w:b/>
                <w:bCs/>
                <w:color w:val="000000"/>
                <w:sz w:val="24"/>
                <w:szCs w:val="24"/>
              </w:rPr>
              <w:t>Мах 15</w:t>
            </w:r>
          </w:p>
        </w:tc>
        <w:tc>
          <w:tcPr>
            <w:tcW w:w="6378" w:type="dxa"/>
            <w:shd w:val="clear" w:color="auto" w:fill="auto"/>
          </w:tcPr>
          <w:p w14:paraId="519069F1" w14:textId="77777777" w:rsidR="00413CEB" w:rsidRPr="001B45E8" w:rsidRDefault="00413CEB" w:rsidP="00F0164B">
            <w:pPr>
              <w:jc w:val="both"/>
              <w:rPr>
                <w:sz w:val="24"/>
                <w:szCs w:val="24"/>
              </w:rPr>
            </w:pPr>
            <w:r w:rsidRPr="001B45E8">
              <w:rPr>
                <w:sz w:val="24"/>
                <w:szCs w:val="24"/>
              </w:rPr>
              <w:t xml:space="preserve">1 грамотный письменный язык – до 5 баллов </w:t>
            </w:r>
          </w:p>
          <w:p w14:paraId="2C3D198B" w14:textId="77777777" w:rsidR="00413CEB" w:rsidRPr="001B45E8" w:rsidRDefault="00413CEB" w:rsidP="00F0164B">
            <w:pPr>
              <w:jc w:val="both"/>
              <w:rPr>
                <w:sz w:val="24"/>
                <w:szCs w:val="24"/>
              </w:rPr>
            </w:pPr>
            <w:r w:rsidRPr="001B45E8">
              <w:rPr>
                <w:sz w:val="24"/>
                <w:szCs w:val="24"/>
              </w:rPr>
              <w:t>2 непротиворечивость, последовательность текста – до 5</w:t>
            </w:r>
          </w:p>
          <w:p w14:paraId="3F09BEEA" w14:textId="77777777" w:rsidR="00413CEB" w:rsidRPr="001B45E8" w:rsidRDefault="00413CEB" w:rsidP="00F0164B">
            <w:pPr>
              <w:jc w:val="both"/>
              <w:rPr>
                <w:bCs/>
                <w:color w:val="000000"/>
                <w:sz w:val="24"/>
                <w:szCs w:val="24"/>
              </w:rPr>
            </w:pPr>
            <w:r w:rsidRPr="001B45E8">
              <w:rPr>
                <w:bCs/>
                <w:color w:val="000000"/>
                <w:sz w:val="24"/>
                <w:szCs w:val="24"/>
              </w:rPr>
              <w:t>3 грамотная связная устная речь – до 5 баллов</w:t>
            </w:r>
          </w:p>
        </w:tc>
      </w:tr>
      <w:tr w:rsidR="00413CEB" w:rsidRPr="001B45E8" w14:paraId="6F0112AD" w14:textId="77777777" w:rsidTr="00F0164B">
        <w:trPr>
          <w:cantSplit/>
          <w:trHeight w:val="263"/>
        </w:trPr>
        <w:tc>
          <w:tcPr>
            <w:tcW w:w="567" w:type="dxa"/>
            <w:shd w:val="clear" w:color="auto" w:fill="auto"/>
          </w:tcPr>
          <w:p w14:paraId="0AA501DA" w14:textId="77777777" w:rsidR="00413CEB" w:rsidRPr="001B45E8" w:rsidRDefault="00413CEB" w:rsidP="00F0164B">
            <w:pPr>
              <w:jc w:val="both"/>
              <w:rPr>
                <w:b/>
                <w:bCs/>
                <w:color w:val="000000"/>
                <w:sz w:val="24"/>
                <w:szCs w:val="24"/>
              </w:rPr>
            </w:pPr>
          </w:p>
        </w:tc>
        <w:tc>
          <w:tcPr>
            <w:tcW w:w="1985" w:type="dxa"/>
            <w:shd w:val="clear" w:color="auto" w:fill="auto"/>
          </w:tcPr>
          <w:p w14:paraId="7744C077" w14:textId="77777777" w:rsidR="00413CEB" w:rsidRPr="001B45E8" w:rsidRDefault="00413CEB" w:rsidP="00F0164B">
            <w:pPr>
              <w:jc w:val="both"/>
              <w:rPr>
                <w:b/>
                <w:bCs/>
                <w:color w:val="000000"/>
                <w:sz w:val="24"/>
                <w:szCs w:val="24"/>
              </w:rPr>
            </w:pPr>
            <w:r w:rsidRPr="001B45E8">
              <w:rPr>
                <w:b/>
                <w:bCs/>
                <w:color w:val="000000"/>
                <w:sz w:val="24"/>
                <w:szCs w:val="24"/>
              </w:rPr>
              <w:t>ИТОГО</w:t>
            </w:r>
          </w:p>
        </w:tc>
        <w:tc>
          <w:tcPr>
            <w:tcW w:w="709" w:type="dxa"/>
            <w:shd w:val="clear" w:color="auto" w:fill="auto"/>
            <w:vAlign w:val="center"/>
          </w:tcPr>
          <w:p w14:paraId="23987EE2" w14:textId="77777777" w:rsidR="00413CEB" w:rsidRPr="001B45E8" w:rsidRDefault="00413CEB" w:rsidP="00F0164B">
            <w:pPr>
              <w:jc w:val="center"/>
              <w:rPr>
                <w:b/>
                <w:bCs/>
                <w:color w:val="000000"/>
                <w:sz w:val="24"/>
                <w:szCs w:val="24"/>
              </w:rPr>
            </w:pPr>
            <w:r w:rsidRPr="001B45E8">
              <w:rPr>
                <w:b/>
                <w:bCs/>
                <w:color w:val="000000"/>
                <w:sz w:val="24"/>
                <w:szCs w:val="24"/>
              </w:rPr>
              <w:t>100</w:t>
            </w:r>
          </w:p>
        </w:tc>
        <w:tc>
          <w:tcPr>
            <w:tcW w:w="6378" w:type="dxa"/>
            <w:shd w:val="clear" w:color="auto" w:fill="auto"/>
          </w:tcPr>
          <w:p w14:paraId="2C485C13" w14:textId="77777777" w:rsidR="00413CEB" w:rsidRPr="001B45E8" w:rsidRDefault="00413CEB" w:rsidP="00F0164B">
            <w:pPr>
              <w:jc w:val="both"/>
              <w:rPr>
                <w:b/>
                <w:bCs/>
                <w:color w:val="000000"/>
                <w:sz w:val="24"/>
                <w:szCs w:val="24"/>
              </w:rPr>
            </w:pPr>
            <w:r w:rsidRPr="001B45E8">
              <w:rPr>
                <w:b/>
                <w:bCs/>
                <w:color w:val="000000"/>
                <w:sz w:val="24"/>
                <w:szCs w:val="24"/>
              </w:rPr>
              <w:t xml:space="preserve">Оценивается после сдачи </w:t>
            </w:r>
            <w:r>
              <w:rPr>
                <w:b/>
                <w:bCs/>
                <w:color w:val="000000"/>
                <w:sz w:val="24"/>
                <w:szCs w:val="24"/>
              </w:rPr>
              <w:t>финального отчета</w:t>
            </w:r>
          </w:p>
        </w:tc>
      </w:tr>
    </w:tbl>
    <w:p w14:paraId="17366585" w14:textId="77777777" w:rsidR="00413CEB" w:rsidRPr="001B45E8" w:rsidRDefault="00413CEB" w:rsidP="00413CEB">
      <w:pPr>
        <w:autoSpaceDE w:val="0"/>
        <w:autoSpaceDN w:val="0"/>
        <w:adjustRightInd w:val="0"/>
        <w:spacing w:line="360" w:lineRule="auto"/>
        <w:jc w:val="both"/>
        <w:rPr>
          <w:rFonts w:eastAsia="Calibri"/>
          <w:bCs/>
          <w:sz w:val="28"/>
          <w:szCs w:val="28"/>
        </w:rPr>
      </w:pPr>
    </w:p>
    <w:p w14:paraId="1CE15DBC" w14:textId="77777777" w:rsidR="00413CEB" w:rsidRDefault="00413CEB" w:rsidP="00413CEB">
      <w:pPr>
        <w:pStyle w:val="30"/>
        <w:rPr>
          <w:szCs w:val="28"/>
          <w:bdr w:val="none" w:sz="0" w:space="0" w:color="auto" w:frame="1"/>
        </w:rPr>
      </w:pPr>
      <w:r w:rsidRPr="001B45E8">
        <w:rPr>
          <w:szCs w:val="28"/>
          <w:bdr w:val="none" w:sz="0" w:space="0" w:color="auto" w:frame="1"/>
        </w:rPr>
        <w:t>Баллы и получение зачета в соответствии со сформированными компетенциями: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6804"/>
      </w:tblGrid>
      <w:tr w:rsidR="00413CEB" w:rsidRPr="001B45E8" w14:paraId="66F2788D" w14:textId="77777777" w:rsidTr="00F0164B">
        <w:tc>
          <w:tcPr>
            <w:tcW w:w="1242" w:type="dxa"/>
            <w:shd w:val="clear" w:color="auto" w:fill="auto"/>
          </w:tcPr>
          <w:p w14:paraId="0CD5B48A" w14:textId="77777777" w:rsidR="00413CEB" w:rsidRPr="001B45E8" w:rsidRDefault="00413CEB" w:rsidP="00F0164B">
            <w:pPr>
              <w:autoSpaceDE w:val="0"/>
              <w:autoSpaceDN w:val="0"/>
              <w:adjustRightInd w:val="0"/>
              <w:jc w:val="center"/>
              <w:rPr>
                <w:rFonts w:eastAsia="Calibri"/>
                <w:bCs/>
                <w:sz w:val="24"/>
                <w:szCs w:val="24"/>
              </w:rPr>
            </w:pPr>
            <w:r w:rsidRPr="001B45E8">
              <w:rPr>
                <w:rFonts w:eastAsia="Calibri"/>
                <w:bCs/>
                <w:sz w:val="24"/>
                <w:szCs w:val="24"/>
              </w:rPr>
              <w:t>Баллы</w:t>
            </w:r>
          </w:p>
          <w:p w14:paraId="7D7BD14B" w14:textId="77777777" w:rsidR="00413CEB" w:rsidRPr="001B45E8" w:rsidRDefault="00413CEB" w:rsidP="00F0164B">
            <w:pPr>
              <w:autoSpaceDE w:val="0"/>
              <w:autoSpaceDN w:val="0"/>
              <w:adjustRightInd w:val="0"/>
              <w:jc w:val="center"/>
              <w:rPr>
                <w:rFonts w:eastAsia="Calibri"/>
                <w:i/>
                <w:iCs/>
                <w:sz w:val="24"/>
                <w:szCs w:val="24"/>
              </w:rPr>
            </w:pPr>
            <w:r w:rsidRPr="001B45E8">
              <w:rPr>
                <w:rFonts w:eastAsia="Calibri"/>
                <w:sz w:val="24"/>
                <w:szCs w:val="24"/>
              </w:rPr>
              <w:t>(рейтинговой оценки)</w:t>
            </w:r>
          </w:p>
        </w:tc>
        <w:tc>
          <w:tcPr>
            <w:tcW w:w="1701" w:type="dxa"/>
            <w:shd w:val="clear" w:color="auto" w:fill="auto"/>
          </w:tcPr>
          <w:p w14:paraId="12192F2C" w14:textId="77777777" w:rsidR="00413CEB" w:rsidRPr="001B45E8" w:rsidRDefault="00413CEB" w:rsidP="00F0164B">
            <w:pPr>
              <w:autoSpaceDE w:val="0"/>
              <w:autoSpaceDN w:val="0"/>
              <w:adjustRightInd w:val="0"/>
              <w:jc w:val="center"/>
              <w:rPr>
                <w:rFonts w:eastAsia="Calibri"/>
                <w:bCs/>
                <w:sz w:val="24"/>
                <w:szCs w:val="24"/>
              </w:rPr>
            </w:pPr>
            <w:r w:rsidRPr="001B45E8">
              <w:rPr>
                <w:rFonts w:eastAsia="Calibri"/>
                <w:bCs/>
                <w:sz w:val="24"/>
                <w:szCs w:val="24"/>
              </w:rPr>
              <w:t>Оценка зачета/</w:t>
            </w:r>
          </w:p>
          <w:p w14:paraId="6B336773" w14:textId="77777777" w:rsidR="00413CEB" w:rsidRPr="001B45E8" w:rsidRDefault="00413CEB" w:rsidP="00F0164B">
            <w:pPr>
              <w:autoSpaceDE w:val="0"/>
              <w:autoSpaceDN w:val="0"/>
              <w:adjustRightInd w:val="0"/>
              <w:jc w:val="center"/>
              <w:rPr>
                <w:rFonts w:eastAsia="Calibri"/>
                <w:i/>
                <w:iCs/>
                <w:sz w:val="24"/>
                <w:szCs w:val="24"/>
              </w:rPr>
            </w:pPr>
            <w:r w:rsidRPr="001B45E8">
              <w:rPr>
                <w:rFonts w:eastAsia="Calibri"/>
                <w:bCs/>
                <w:sz w:val="24"/>
                <w:szCs w:val="24"/>
              </w:rPr>
              <w:t xml:space="preserve">экзамена </w:t>
            </w:r>
            <w:r w:rsidRPr="001B45E8">
              <w:rPr>
                <w:rFonts w:eastAsia="Calibri"/>
                <w:sz w:val="24"/>
                <w:szCs w:val="24"/>
              </w:rPr>
              <w:t>(стандартная)</w:t>
            </w:r>
          </w:p>
        </w:tc>
        <w:tc>
          <w:tcPr>
            <w:tcW w:w="6804" w:type="dxa"/>
            <w:shd w:val="clear" w:color="auto" w:fill="auto"/>
          </w:tcPr>
          <w:p w14:paraId="2E149705" w14:textId="77777777" w:rsidR="00413CEB" w:rsidRPr="001B45E8" w:rsidRDefault="00413CEB" w:rsidP="00F0164B">
            <w:pPr>
              <w:autoSpaceDE w:val="0"/>
              <w:autoSpaceDN w:val="0"/>
              <w:adjustRightInd w:val="0"/>
              <w:jc w:val="center"/>
              <w:rPr>
                <w:rFonts w:eastAsia="Calibri"/>
                <w:i/>
                <w:iCs/>
                <w:sz w:val="24"/>
                <w:szCs w:val="24"/>
              </w:rPr>
            </w:pPr>
            <w:r w:rsidRPr="001B45E8">
              <w:rPr>
                <w:rFonts w:eastAsia="Calibri"/>
                <w:bCs/>
                <w:sz w:val="24"/>
                <w:szCs w:val="24"/>
              </w:rPr>
              <w:t>Требования к сформированным компетенциям</w:t>
            </w:r>
          </w:p>
        </w:tc>
      </w:tr>
      <w:tr w:rsidR="00413CEB" w:rsidRPr="001B45E8" w14:paraId="3AE3C2EA" w14:textId="77777777" w:rsidTr="00F0164B">
        <w:tc>
          <w:tcPr>
            <w:tcW w:w="1242" w:type="dxa"/>
            <w:shd w:val="clear" w:color="auto" w:fill="auto"/>
            <w:vAlign w:val="center"/>
          </w:tcPr>
          <w:p w14:paraId="7F079BFA" w14:textId="77777777" w:rsidR="00413CEB" w:rsidRPr="001B45E8" w:rsidRDefault="00413CEB" w:rsidP="00F0164B">
            <w:pPr>
              <w:autoSpaceDE w:val="0"/>
              <w:autoSpaceDN w:val="0"/>
              <w:adjustRightInd w:val="0"/>
              <w:jc w:val="center"/>
              <w:rPr>
                <w:rFonts w:eastAsia="Calibri"/>
                <w:iCs/>
                <w:sz w:val="24"/>
                <w:szCs w:val="24"/>
              </w:rPr>
            </w:pPr>
            <w:r w:rsidRPr="001B45E8">
              <w:rPr>
                <w:rFonts w:eastAsia="Calibri"/>
                <w:iCs/>
                <w:sz w:val="24"/>
                <w:szCs w:val="24"/>
              </w:rPr>
              <w:t>61-100</w:t>
            </w:r>
          </w:p>
        </w:tc>
        <w:tc>
          <w:tcPr>
            <w:tcW w:w="1701" w:type="dxa"/>
            <w:shd w:val="clear" w:color="auto" w:fill="auto"/>
            <w:vAlign w:val="center"/>
          </w:tcPr>
          <w:p w14:paraId="61F7AF18" w14:textId="77777777" w:rsidR="00413CEB" w:rsidRPr="001B45E8" w:rsidRDefault="00413CEB" w:rsidP="00F0164B">
            <w:pPr>
              <w:autoSpaceDE w:val="0"/>
              <w:autoSpaceDN w:val="0"/>
              <w:adjustRightInd w:val="0"/>
              <w:jc w:val="center"/>
              <w:rPr>
                <w:rFonts w:eastAsia="Calibri"/>
                <w:i/>
                <w:iCs/>
                <w:sz w:val="24"/>
                <w:szCs w:val="24"/>
              </w:rPr>
            </w:pPr>
            <w:r w:rsidRPr="001B45E8">
              <w:rPr>
                <w:rFonts w:eastAsia="Calibri"/>
                <w:i/>
                <w:iCs/>
                <w:sz w:val="24"/>
                <w:szCs w:val="24"/>
              </w:rPr>
              <w:t>зачтено</w:t>
            </w:r>
          </w:p>
        </w:tc>
        <w:tc>
          <w:tcPr>
            <w:tcW w:w="6804" w:type="dxa"/>
            <w:shd w:val="clear" w:color="auto" w:fill="auto"/>
          </w:tcPr>
          <w:p w14:paraId="76050D7F" w14:textId="77777777" w:rsidR="00413CEB" w:rsidRPr="001B45E8" w:rsidRDefault="00413CEB" w:rsidP="00F0164B">
            <w:pPr>
              <w:jc w:val="both"/>
              <w:rPr>
                <w:rFonts w:eastAsia="Calibri"/>
                <w:i/>
                <w:iCs/>
                <w:sz w:val="24"/>
                <w:szCs w:val="24"/>
              </w:rPr>
            </w:pPr>
            <w:r w:rsidRPr="001B45E8">
              <w:rPr>
                <w:rFonts w:eastAsia="Calibri"/>
                <w:sz w:val="24"/>
                <w:szCs w:val="24"/>
              </w:rPr>
              <w:t>Студент освоил материал по дисциплине «Симулятор», в целом справился с задачами учебного курса, умеет обосновывать принятое решение.</w:t>
            </w:r>
          </w:p>
        </w:tc>
      </w:tr>
      <w:tr w:rsidR="00413CEB" w:rsidRPr="001B45E8" w14:paraId="60A0D279" w14:textId="77777777" w:rsidTr="00F0164B">
        <w:trPr>
          <w:trHeight w:val="1238"/>
        </w:trPr>
        <w:tc>
          <w:tcPr>
            <w:tcW w:w="1242" w:type="dxa"/>
            <w:shd w:val="clear" w:color="auto" w:fill="auto"/>
            <w:vAlign w:val="center"/>
          </w:tcPr>
          <w:p w14:paraId="4EB95590" w14:textId="77777777" w:rsidR="00413CEB" w:rsidRPr="001B45E8" w:rsidRDefault="00413CEB" w:rsidP="00F0164B">
            <w:pPr>
              <w:autoSpaceDE w:val="0"/>
              <w:autoSpaceDN w:val="0"/>
              <w:adjustRightInd w:val="0"/>
              <w:jc w:val="center"/>
              <w:rPr>
                <w:rFonts w:eastAsia="Calibri"/>
                <w:iCs/>
                <w:sz w:val="24"/>
                <w:szCs w:val="24"/>
              </w:rPr>
            </w:pPr>
            <w:r w:rsidRPr="001B45E8">
              <w:rPr>
                <w:rFonts w:eastAsia="Calibri"/>
                <w:iCs/>
                <w:sz w:val="24"/>
                <w:szCs w:val="24"/>
              </w:rPr>
              <w:t>Менее 61</w:t>
            </w:r>
          </w:p>
        </w:tc>
        <w:tc>
          <w:tcPr>
            <w:tcW w:w="1701" w:type="dxa"/>
            <w:shd w:val="clear" w:color="auto" w:fill="auto"/>
            <w:vAlign w:val="center"/>
          </w:tcPr>
          <w:p w14:paraId="371444E3" w14:textId="77777777" w:rsidR="00413CEB" w:rsidRPr="001B45E8" w:rsidRDefault="00413CEB" w:rsidP="00F0164B">
            <w:pPr>
              <w:autoSpaceDE w:val="0"/>
              <w:autoSpaceDN w:val="0"/>
              <w:adjustRightInd w:val="0"/>
              <w:jc w:val="center"/>
              <w:rPr>
                <w:rFonts w:eastAsia="Calibri"/>
                <w:i/>
                <w:iCs/>
                <w:sz w:val="24"/>
                <w:szCs w:val="24"/>
              </w:rPr>
            </w:pPr>
            <w:r w:rsidRPr="001B45E8">
              <w:rPr>
                <w:rFonts w:eastAsia="Calibri"/>
                <w:i/>
                <w:iCs/>
                <w:sz w:val="24"/>
                <w:szCs w:val="24"/>
              </w:rPr>
              <w:t>не зачтено</w:t>
            </w:r>
          </w:p>
        </w:tc>
        <w:tc>
          <w:tcPr>
            <w:tcW w:w="6804" w:type="dxa"/>
            <w:shd w:val="clear" w:color="auto" w:fill="auto"/>
          </w:tcPr>
          <w:p w14:paraId="1FA38E8F" w14:textId="2402C6F3" w:rsidR="00413CEB" w:rsidRPr="001B45E8" w:rsidRDefault="00413CEB" w:rsidP="00F0164B">
            <w:pPr>
              <w:autoSpaceDE w:val="0"/>
              <w:autoSpaceDN w:val="0"/>
              <w:adjustRightInd w:val="0"/>
              <w:jc w:val="both"/>
              <w:rPr>
                <w:rFonts w:eastAsia="Calibri"/>
                <w:i/>
                <w:iCs/>
                <w:sz w:val="24"/>
                <w:szCs w:val="24"/>
              </w:rPr>
            </w:pPr>
            <w:r w:rsidRPr="001B45E8">
              <w:rPr>
                <w:rFonts w:eastAsia="Calibri"/>
                <w:sz w:val="24"/>
                <w:szCs w:val="24"/>
              </w:rPr>
              <w:t>Студент не знает значительной части программного материала по дисциплине «Симулятор»</w:t>
            </w:r>
            <w:r w:rsidR="00E00B1B">
              <w:rPr>
                <w:rFonts w:eastAsia="Calibri"/>
                <w:sz w:val="24"/>
                <w:szCs w:val="24"/>
              </w:rPr>
              <w:t>, суммарный объем игровых активностей студента низок</w:t>
            </w:r>
            <w:r w:rsidRPr="001B45E8">
              <w:rPr>
                <w:rFonts w:eastAsia="Calibri"/>
                <w:sz w:val="24"/>
                <w:szCs w:val="24"/>
              </w:rPr>
              <w:t>, допускает существенные ошибки, неуверенно, с большими затруднениями выполняет практические работы.</w:t>
            </w:r>
          </w:p>
        </w:tc>
      </w:tr>
      <w:bookmarkEnd w:id="2"/>
      <w:bookmarkEnd w:id="3"/>
    </w:tbl>
    <w:p w14:paraId="14B75396" w14:textId="77777777" w:rsidR="00413CEB" w:rsidRPr="001627A6" w:rsidRDefault="00413CEB" w:rsidP="00413CEB">
      <w:pPr>
        <w:jc w:val="both"/>
        <w:rPr>
          <w:rFonts w:eastAsia="Calibri"/>
          <w:sz w:val="26"/>
          <w:szCs w:val="26"/>
        </w:rPr>
      </w:pPr>
    </w:p>
    <w:p w14:paraId="7C144E9A" w14:textId="77777777" w:rsidR="00B0471B" w:rsidRPr="00997D6C" w:rsidRDefault="00B0471B" w:rsidP="00CA44F6">
      <w:pPr>
        <w:tabs>
          <w:tab w:val="left" w:pos="426"/>
        </w:tabs>
        <w:suppressAutoHyphens/>
        <w:spacing w:line="276" w:lineRule="auto"/>
        <w:jc w:val="both"/>
        <w:rPr>
          <w:i/>
          <w:caps/>
          <w:sz w:val="28"/>
          <w:szCs w:val="28"/>
        </w:rPr>
      </w:pPr>
    </w:p>
    <w:p w14:paraId="0AF13789" w14:textId="77777777" w:rsidR="00D33D4B" w:rsidRPr="00997D6C" w:rsidRDefault="00D33D4B" w:rsidP="00D33D4B">
      <w:pPr>
        <w:spacing w:line="360" w:lineRule="auto"/>
        <w:ind w:left="425"/>
        <w:jc w:val="center"/>
        <w:outlineLvl w:val="2"/>
        <w:rPr>
          <w:rFonts w:eastAsia="Calibri"/>
          <w:b/>
          <w:bCs/>
          <w:sz w:val="28"/>
          <w:szCs w:val="28"/>
        </w:rPr>
      </w:pPr>
      <w:r w:rsidRPr="00997D6C">
        <w:rPr>
          <w:rFonts w:eastAsia="Calibri"/>
          <w:b/>
          <w:bCs/>
          <w:sz w:val="28"/>
          <w:szCs w:val="28"/>
        </w:rPr>
        <w:t>Методические рекомендации, определяющие процедуры оценивания результатов освоения</w:t>
      </w:r>
      <w:r w:rsidRPr="00997D6C">
        <w:rPr>
          <w:rFonts w:eastAsia="Calibri"/>
          <w:b/>
          <w:bCs/>
          <w:sz w:val="27"/>
          <w:szCs w:val="27"/>
        </w:rPr>
        <w:t xml:space="preserve"> </w:t>
      </w:r>
      <w:r w:rsidRPr="00997D6C">
        <w:rPr>
          <w:rFonts w:eastAsia="Calibri"/>
          <w:b/>
          <w:bCs/>
          <w:sz w:val="28"/>
          <w:szCs w:val="28"/>
        </w:rPr>
        <w:t xml:space="preserve">дисциплины </w:t>
      </w:r>
    </w:p>
    <w:p w14:paraId="62EC362B" w14:textId="29D661C0" w:rsidR="00D33D4B" w:rsidRPr="00F267EC" w:rsidRDefault="00D33D4B" w:rsidP="00D33D4B">
      <w:pPr>
        <w:widowControl w:val="0"/>
        <w:tabs>
          <w:tab w:val="num" w:pos="709"/>
          <w:tab w:val="left" w:pos="851"/>
        </w:tabs>
        <w:spacing w:line="360" w:lineRule="auto"/>
        <w:ind w:firstLine="567"/>
        <w:jc w:val="both"/>
        <w:rPr>
          <w:rFonts w:eastAsia="Calibri"/>
          <w:sz w:val="28"/>
          <w:szCs w:val="24"/>
        </w:rPr>
      </w:pPr>
      <w:r w:rsidRPr="00F267EC">
        <w:rPr>
          <w:rFonts w:eastAsia="Calibri"/>
          <w:b/>
          <w:sz w:val="28"/>
          <w:szCs w:val="24"/>
        </w:rPr>
        <w:t>Текущая аттестация студентов</w:t>
      </w:r>
      <w:r w:rsidRPr="00F267EC">
        <w:rPr>
          <w:rFonts w:eastAsia="Calibri"/>
          <w:sz w:val="28"/>
          <w:szCs w:val="24"/>
        </w:rPr>
        <w:t xml:space="preserve">. Текущая аттестация студентов по дисциплине </w:t>
      </w:r>
      <w:r w:rsidRPr="00F267EC">
        <w:rPr>
          <w:rFonts w:eastAsia="Calibri"/>
          <w:sz w:val="28"/>
          <w:szCs w:val="28"/>
        </w:rPr>
        <w:t>«</w:t>
      </w:r>
      <w:r w:rsidR="00F267EC" w:rsidRPr="00F267EC">
        <w:rPr>
          <w:rFonts w:eastAsia="Calibri"/>
          <w:sz w:val="28"/>
          <w:szCs w:val="28"/>
        </w:rPr>
        <w:t>Симулятор</w:t>
      </w:r>
      <w:r w:rsidRPr="00F267EC">
        <w:rPr>
          <w:rFonts w:eastAsia="Calibri"/>
          <w:sz w:val="28"/>
          <w:szCs w:val="28"/>
        </w:rPr>
        <w:t xml:space="preserve">» </w:t>
      </w:r>
      <w:r w:rsidRPr="00F267EC">
        <w:rPr>
          <w:rFonts w:eastAsia="Calibri"/>
          <w:sz w:val="28"/>
          <w:szCs w:val="24"/>
        </w:rPr>
        <w:t>проводится в соответствии с локальными нормативными актами ДВФУ и является обязательной.</w:t>
      </w:r>
    </w:p>
    <w:p w14:paraId="1AE700B1" w14:textId="67856004" w:rsidR="00D33D4B" w:rsidRPr="00F267EC" w:rsidRDefault="00D33D4B" w:rsidP="00D33D4B">
      <w:pPr>
        <w:widowControl w:val="0"/>
        <w:tabs>
          <w:tab w:val="num" w:pos="720"/>
          <w:tab w:val="left" w:pos="851"/>
        </w:tabs>
        <w:spacing w:line="360" w:lineRule="auto"/>
        <w:ind w:firstLine="567"/>
        <w:jc w:val="both"/>
        <w:rPr>
          <w:rFonts w:eastAsia="Calibri"/>
          <w:sz w:val="28"/>
          <w:szCs w:val="28"/>
        </w:rPr>
      </w:pPr>
      <w:r w:rsidRPr="00F267EC">
        <w:rPr>
          <w:rFonts w:eastAsia="Calibri"/>
          <w:sz w:val="28"/>
          <w:szCs w:val="28"/>
        </w:rPr>
        <w:t>Текущая аттестация по дисциплине «</w:t>
      </w:r>
      <w:r w:rsidR="00F267EC" w:rsidRPr="00F267EC">
        <w:rPr>
          <w:rFonts w:eastAsia="Calibri"/>
          <w:sz w:val="28"/>
          <w:szCs w:val="28"/>
        </w:rPr>
        <w:t>Симулятор</w:t>
      </w:r>
      <w:r w:rsidRPr="00F267EC">
        <w:rPr>
          <w:rFonts w:eastAsia="Calibri"/>
          <w:sz w:val="28"/>
          <w:szCs w:val="28"/>
        </w:rPr>
        <w:t xml:space="preserve">» проводится в форме контрольных мероприятий по оцениванию фактических результатов обучения студентов и осуществляется ведущим преподавателем. </w:t>
      </w:r>
    </w:p>
    <w:p w14:paraId="2B123D73" w14:textId="77777777" w:rsidR="00D33D4B" w:rsidRPr="00F267EC" w:rsidRDefault="00D33D4B" w:rsidP="00D33D4B">
      <w:pPr>
        <w:widowControl w:val="0"/>
        <w:tabs>
          <w:tab w:val="num" w:pos="720"/>
          <w:tab w:val="left" w:pos="851"/>
        </w:tabs>
        <w:spacing w:line="360" w:lineRule="auto"/>
        <w:ind w:firstLine="567"/>
        <w:jc w:val="both"/>
        <w:rPr>
          <w:rFonts w:eastAsia="Calibri"/>
          <w:sz w:val="28"/>
          <w:szCs w:val="24"/>
        </w:rPr>
      </w:pPr>
      <w:r w:rsidRPr="00F267EC">
        <w:rPr>
          <w:rFonts w:eastAsia="Calibri"/>
          <w:sz w:val="28"/>
          <w:szCs w:val="24"/>
        </w:rPr>
        <w:t>Объектами оценивания выступают:</w:t>
      </w:r>
    </w:p>
    <w:p w14:paraId="75CC32A0" w14:textId="77777777" w:rsidR="00D33D4B" w:rsidRPr="00F267EC" w:rsidRDefault="00D33D4B" w:rsidP="00B0471B">
      <w:pPr>
        <w:widowControl w:val="0"/>
        <w:numPr>
          <w:ilvl w:val="1"/>
          <w:numId w:val="19"/>
        </w:numPr>
        <w:tabs>
          <w:tab w:val="clear" w:pos="3030"/>
          <w:tab w:val="left" w:pos="851"/>
          <w:tab w:val="num" w:pos="1701"/>
          <w:tab w:val="num" w:pos="2835"/>
        </w:tabs>
        <w:spacing w:line="360" w:lineRule="auto"/>
        <w:ind w:left="0" w:firstLine="567"/>
        <w:jc w:val="both"/>
        <w:rPr>
          <w:rFonts w:eastAsia="Calibri"/>
          <w:sz w:val="28"/>
          <w:szCs w:val="24"/>
        </w:rPr>
      </w:pPr>
      <w:r w:rsidRPr="00F267EC">
        <w:rPr>
          <w:rFonts w:eastAsia="Calibri"/>
          <w:sz w:val="28"/>
          <w:szCs w:val="24"/>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14:paraId="35BF19C3" w14:textId="3CEAD66A" w:rsidR="00D33D4B" w:rsidRPr="00F267EC" w:rsidRDefault="00D33D4B" w:rsidP="00B0471B">
      <w:pPr>
        <w:widowControl w:val="0"/>
        <w:numPr>
          <w:ilvl w:val="1"/>
          <w:numId w:val="19"/>
        </w:numPr>
        <w:tabs>
          <w:tab w:val="clear" w:pos="3030"/>
          <w:tab w:val="left" w:pos="851"/>
          <w:tab w:val="num" w:pos="1701"/>
          <w:tab w:val="num" w:pos="2835"/>
        </w:tabs>
        <w:spacing w:line="360" w:lineRule="auto"/>
        <w:ind w:left="0" w:firstLine="567"/>
        <w:jc w:val="both"/>
        <w:rPr>
          <w:rFonts w:eastAsia="Calibri"/>
          <w:sz w:val="28"/>
          <w:szCs w:val="24"/>
        </w:rPr>
      </w:pPr>
      <w:r w:rsidRPr="00F267EC">
        <w:rPr>
          <w:rFonts w:eastAsia="Calibri"/>
          <w:sz w:val="28"/>
          <w:szCs w:val="24"/>
        </w:rPr>
        <w:t xml:space="preserve">степень усвоения теоретических знаний (активность в ходе обсуждений </w:t>
      </w:r>
      <w:r w:rsidR="00F267EC" w:rsidRPr="00F267EC">
        <w:rPr>
          <w:rFonts w:eastAsia="Calibri"/>
          <w:sz w:val="28"/>
          <w:szCs w:val="24"/>
        </w:rPr>
        <w:t>результатов практической работы</w:t>
      </w:r>
      <w:r w:rsidRPr="00F267EC">
        <w:rPr>
          <w:rFonts w:eastAsia="Calibri"/>
          <w:sz w:val="28"/>
          <w:szCs w:val="24"/>
        </w:rPr>
        <w:t xml:space="preserve">, активное участие в дискуссиях с аргументами из дополнительных источников, внимательность, способность задавать встречные вопросы в рамках дискуссии или обсуждения, </w:t>
      </w:r>
      <w:r w:rsidRPr="00F267EC">
        <w:rPr>
          <w:rFonts w:eastAsia="Calibri"/>
          <w:sz w:val="28"/>
          <w:szCs w:val="24"/>
        </w:rPr>
        <w:lastRenderedPageBreak/>
        <w:t>заинтересованность изучаемыми материалами);</w:t>
      </w:r>
    </w:p>
    <w:p w14:paraId="289DC43F" w14:textId="77777777" w:rsidR="00D33D4B" w:rsidRPr="00F267EC" w:rsidRDefault="00D33D4B" w:rsidP="00B0471B">
      <w:pPr>
        <w:widowControl w:val="0"/>
        <w:numPr>
          <w:ilvl w:val="1"/>
          <w:numId w:val="19"/>
        </w:numPr>
        <w:tabs>
          <w:tab w:val="clear" w:pos="3030"/>
          <w:tab w:val="left" w:pos="851"/>
          <w:tab w:val="num" w:pos="1701"/>
          <w:tab w:val="num" w:pos="2835"/>
        </w:tabs>
        <w:spacing w:line="360" w:lineRule="auto"/>
        <w:ind w:left="0" w:firstLine="567"/>
        <w:jc w:val="both"/>
        <w:rPr>
          <w:rFonts w:eastAsia="Calibri"/>
          <w:sz w:val="28"/>
          <w:szCs w:val="24"/>
        </w:rPr>
      </w:pPr>
      <w:r w:rsidRPr="00F267EC">
        <w:rPr>
          <w:rFonts w:eastAsia="Calibri"/>
          <w:sz w:val="28"/>
          <w:szCs w:val="24"/>
        </w:rPr>
        <w:t>результаты самостоятельной работы.</w:t>
      </w:r>
    </w:p>
    <w:p w14:paraId="477E64A7" w14:textId="2D4EEDA5" w:rsidR="00D33D4B" w:rsidRPr="00F267EC" w:rsidRDefault="00D33D4B" w:rsidP="00D33D4B">
      <w:pPr>
        <w:widowControl w:val="0"/>
        <w:tabs>
          <w:tab w:val="left" w:pos="851"/>
        </w:tabs>
        <w:spacing w:line="360" w:lineRule="auto"/>
        <w:ind w:firstLine="567"/>
        <w:jc w:val="both"/>
        <w:rPr>
          <w:rFonts w:eastAsia="Calibri"/>
          <w:sz w:val="28"/>
          <w:szCs w:val="28"/>
        </w:rPr>
      </w:pPr>
      <w:r w:rsidRPr="00F267EC">
        <w:rPr>
          <w:rFonts w:eastAsia="Calibri"/>
          <w:b/>
          <w:sz w:val="28"/>
          <w:szCs w:val="28"/>
        </w:rPr>
        <w:t xml:space="preserve">Промежуточная аттестация студентов. </w:t>
      </w:r>
      <w:r w:rsidRPr="00F267EC">
        <w:rPr>
          <w:rFonts w:eastAsia="Calibri"/>
          <w:sz w:val="28"/>
          <w:szCs w:val="28"/>
        </w:rPr>
        <w:t>Промежуточная аттестация студентов по дисциплине «</w:t>
      </w:r>
      <w:r w:rsidR="00F267EC" w:rsidRPr="00F267EC">
        <w:rPr>
          <w:rFonts w:eastAsia="Calibri"/>
          <w:sz w:val="28"/>
          <w:szCs w:val="28"/>
        </w:rPr>
        <w:t>Симулятор</w:t>
      </w:r>
      <w:r w:rsidRPr="00F267EC">
        <w:rPr>
          <w:rFonts w:eastAsia="Calibri"/>
          <w:sz w:val="28"/>
          <w:szCs w:val="28"/>
        </w:rPr>
        <w:t xml:space="preserve">» проводится в соответствии с </w:t>
      </w:r>
      <w:r w:rsidRPr="00F267EC">
        <w:rPr>
          <w:rFonts w:eastAsia="Calibri"/>
          <w:sz w:val="28"/>
          <w:szCs w:val="24"/>
        </w:rPr>
        <w:t>локальными нормативными актами ДВФУ</w:t>
      </w:r>
      <w:r w:rsidRPr="00F267EC">
        <w:rPr>
          <w:rFonts w:eastAsia="Calibri"/>
          <w:sz w:val="28"/>
          <w:szCs w:val="28"/>
        </w:rPr>
        <w:t xml:space="preserve"> и является обязательной.</w:t>
      </w:r>
    </w:p>
    <w:p w14:paraId="56E8243F" w14:textId="430C3FE5" w:rsidR="00D33D4B" w:rsidRPr="00997D6C" w:rsidRDefault="00D33D4B" w:rsidP="00D33D4B">
      <w:pPr>
        <w:widowControl w:val="0"/>
        <w:tabs>
          <w:tab w:val="left" w:pos="851"/>
        </w:tabs>
        <w:spacing w:line="360" w:lineRule="auto"/>
        <w:ind w:firstLine="567"/>
        <w:jc w:val="both"/>
        <w:rPr>
          <w:rFonts w:eastAsia="Calibri"/>
          <w:sz w:val="28"/>
          <w:szCs w:val="28"/>
        </w:rPr>
      </w:pPr>
      <w:r w:rsidRPr="00F267EC">
        <w:rPr>
          <w:rFonts w:eastAsia="Calibri"/>
          <w:b/>
          <w:sz w:val="28"/>
          <w:szCs w:val="28"/>
        </w:rPr>
        <w:t>Вид промежуточной аттестации –</w:t>
      </w:r>
      <w:r w:rsidRPr="00F267EC">
        <w:rPr>
          <w:rFonts w:eastAsia="Calibri"/>
          <w:sz w:val="28"/>
          <w:szCs w:val="28"/>
        </w:rPr>
        <w:t xml:space="preserve"> </w:t>
      </w:r>
      <w:r w:rsidR="00F267EC" w:rsidRPr="00F267EC">
        <w:rPr>
          <w:rFonts w:eastAsia="Calibri"/>
          <w:b/>
          <w:sz w:val="28"/>
          <w:szCs w:val="28"/>
        </w:rPr>
        <w:t>зачет</w:t>
      </w:r>
      <w:r w:rsidRPr="00F267EC">
        <w:rPr>
          <w:rFonts w:eastAsia="Calibri"/>
          <w:b/>
          <w:sz w:val="28"/>
          <w:szCs w:val="28"/>
        </w:rPr>
        <w:t xml:space="preserve"> </w:t>
      </w:r>
      <w:r w:rsidRPr="00F267EC">
        <w:rPr>
          <w:rFonts w:eastAsia="Calibri"/>
          <w:sz w:val="28"/>
          <w:szCs w:val="28"/>
        </w:rPr>
        <w:t>(</w:t>
      </w:r>
      <w:r w:rsidR="00F267EC" w:rsidRPr="00F267EC">
        <w:rPr>
          <w:rFonts w:eastAsia="Calibri"/>
          <w:sz w:val="28"/>
          <w:szCs w:val="28"/>
        </w:rPr>
        <w:t>2, 4 и 6</w:t>
      </w:r>
      <w:r w:rsidRPr="00F267EC">
        <w:rPr>
          <w:rFonts w:eastAsia="Calibri"/>
          <w:sz w:val="28"/>
          <w:szCs w:val="28"/>
        </w:rPr>
        <w:t xml:space="preserve"> семестр), состоящий из </w:t>
      </w:r>
      <w:r w:rsidR="00F267EC" w:rsidRPr="00F267EC">
        <w:rPr>
          <w:rFonts w:eastAsia="Calibri"/>
          <w:sz w:val="28"/>
          <w:szCs w:val="28"/>
        </w:rPr>
        <w:t>практической работы и итогового отчета в форме презентации</w:t>
      </w:r>
      <w:r w:rsidR="00E00B1B">
        <w:rPr>
          <w:rFonts w:eastAsia="Calibri"/>
          <w:sz w:val="28"/>
          <w:szCs w:val="28"/>
        </w:rPr>
        <w:t xml:space="preserve"> с выступлением</w:t>
      </w:r>
      <w:r w:rsidR="00F267EC" w:rsidRPr="00F267EC">
        <w:rPr>
          <w:rFonts w:eastAsia="Calibri"/>
          <w:sz w:val="28"/>
          <w:szCs w:val="28"/>
        </w:rPr>
        <w:t xml:space="preserve"> выступления или текстового документа</w:t>
      </w:r>
      <w:r w:rsidRPr="00F267EC">
        <w:rPr>
          <w:rFonts w:eastAsia="Calibri"/>
          <w:sz w:val="28"/>
          <w:szCs w:val="28"/>
        </w:rPr>
        <w:t>.</w:t>
      </w:r>
    </w:p>
    <w:p w14:paraId="22C36CF7" w14:textId="77777777" w:rsidR="00D33D4B" w:rsidRPr="00997D6C" w:rsidRDefault="00D33D4B" w:rsidP="00D33D4B">
      <w:pPr>
        <w:spacing w:line="360" w:lineRule="auto"/>
        <w:jc w:val="center"/>
        <w:rPr>
          <w:rFonts w:eastAsia="Calibri"/>
          <w:b/>
          <w:sz w:val="28"/>
          <w:szCs w:val="28"/>
        </w:rPr>
      </w:pPr>
    </w:p>
    <w:sectPr w:rsidR="00D33D4B" w:rsidRPr="00997D6C" w:rsidSect="00481B1A">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F9EF0" w14:textId="77777777" w:rsidR="00977B9D" w:rsidRDefault="00977B9D" w:rsidP="00A25A90">
      <w:r>
        <w:separator/>
      </w:r>
    </w:p>
  </w:endnote>
  <w:endnote w:type="continuationSeparator" w:id="0">
    <w:p w14:paraId="6D25BD47" w14:textId="77777777" w:rsidR="00977B9D" w:rsidRDefault="00977B9D" w:rsidP="00A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1029" w14:textId="77777777" w:rsidR="008F6106" w:rsidRPr="003A23DA" w:rsidRDefault="008F6106" w:rsidP="00A25A90">
    <w:pPr>
      <w:pStyle w:val="af5"/>
      <w:tabs>
        <w:tab w:val="clear" w:pos="4677"/>
        <w:tab w:val="center" w:pos="142"/>
      </w:tabs>
      <w:jc w:val="right"/>
      <w:rPr>
        <w:sz w:val="22"/>
        <w:szCs w:val="22"/>
      </w:rPr>
    </w:pPr>
    <w:r w:rsidRPr="003A23DA">
      <w:rPr>
        <w:sz w:val="22"/>
        <w:szCs w:val="22"/>
      </w:rPr>
      <w:tab/>
    </w:r>
  </w:p>
  <w:p w14:paraId="3934DCE5" w14:textId="77777777" w:rsidR="008F6106" w:rsidRDefault="008F610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FC1C5" w14:textId="77777777" w:rsidR="00977B9D" w:rsidRDefault="00977B9D" w:rsidP="00A25A90">
      <w:r>
        <w:separator/>
      </w:r>
    </w:p>
  </w:footnote>
  <w:footnote w:type="continuationSeparator" w:id="0">
    <w:p w14:paraId="22784BEA" w14:textId="77777777" w:rsidR="00977B9D" w:rsidRDefault="00977B9D" w:rsidP="00A2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ED2B1DC"/>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CFAC296"/>
    <w:lvl w:ilvl="0">
      <w:start w:val="1"/>
      <w:numFmt w:val="decimal"/>
      <w:pStyle w:val="3"/>
      <w:lvlText w:val="%1."/>
      <w:lvlJc w:val="left"/>
      <w:pPr>
        <w:tabs>
          <w:tab w:val="num" w:pos="926"/>
        </w:tabs>
        <w:ind w:left="92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F"/>
    <w:multiLevelType w:val="singleLevel"/>
    <w:tmpl w:val="BEA2E976"/>
    <w:lvl w:ilvl="0">
      <w:start w:val="1"/>
      <w:numFmt w:val="decimal"/>
      <w:pStyle w:val="2"/>
      <w:lvlText w:val="%1."/>
      <w:lvlJc w:val="left"/>
      <w:pPr>
        <w:tabs>
          <w:tab w:val="num" w:pos="643"/>
        </w:tabs>
        <w:ind w:left="643" w:hanging="360"/>
      </w:pPr>
    </w:lvl>
  </w:abstractNum>
  <w:abstractNum w:abstractNumId="3" w15:restartNumberingAfterBreak="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4" w15:restartNumberingAfterBreak="0">
    <w:nsid w:val="0000000B"/>
    <w:multiLevelType w:val="multilevel"/>
    <w:tmpl w:val="0000000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6" w15:restartNumberingAfterBreak="0">
    <w:nsid w:val="00543DF2"/>
    <w:multiLevelType w:val="multilevel"/>
    <w:tmpl w:val="4BE8962A"/>
    <w:styleLink w:val="List0"/>
    <w:lvl w:ilvl="0">
      <w:numFmt w:val="bullet"/>
      <w:lvlText w:val="•"/>
      <w:lvlJc w:val="left"/>
      <w:pPr>
        <w:tabs>
          <w:tab w:val="num" w:pos="707"/>
        </w:tabs>
        <w:ind w:left="707" w:hanging="707"/>
      </w:pPr>
      <w:rPr>
        <w:position w:val="0"/>
        <w:sz w:val="20"/>
        <w:szCs w:val="20"/>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7" w15:restartNumberingAfterBreak="0">
    <w:nsid w:val="008A4F95"/>
    <w:multiLevelType w:val="hybridMultilevel"/>
    <w:tmpl w:val="7DC2F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AE6BDF"/>
    <w:multiLevelType w:val="hybridMultilevel"/>
    <w:tmpl w:val="7936AE4A"/>
    <w:lvl w:ilvl="0" w:tplc="351A89FE">
      <w:start w:val="1"/>
      <w:numFmt w:val="decimal"/>
      <w:pStyle w:val="a"/>
      <w:lvlText w:val="1.3.%1."/>
      <w:lvlJc w:val="left"/>
      <w:pPr>
        <w:ind w:left="14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DB4A1F38">
      <w:start w:val="1"/>
      <w:numFmt w:val="decimal"/>
      <w:lvlText w:val="3.1.%2."/>
      <w:lvlJc w:val="left"/>
      <w:pPr>
        <w:ind w:left="2160" w:hanging="360"/>
      </w:pPr>
      <w:rPr>
        <w:rFonts w:ascii="Times New Roman" w:hAnsi="Times New Roman"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3120585"/>
    <w:multiLevelType w:val="hybridMultilevel"/>
    <w:tmpl w:val="C6429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C74BB9"/>
    <w:multiLevelType w:val="hybridMultilevel"/>
    <w:tmpl w:val="8766C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2" w15:restartNumberingAfterBreak="0">
    <w:nsid w:val="156D252A"/>
    <w:multiLevelType w:val="hybridMultilevel"/>
    <w:tmpl w:val="38F6C2C2"/>
    <w:lvl w:ilvl="0" w:tplc="B4C6B194">
      <w:start w:val="1"/>
      <w:numFmt w:val="decimal"/>
      <w:pStyle w:val="a0"/>
      <w:lvlText w:val="%1."/>
      <w:lvlJc w:val="left"/>
      <w:pPr>
        <w:tabs>
          <w:tab w:val="num" w:pos="340"/>
        </w:tabs>
        <w:ind w:left="340" w:hanging="34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16F72C71"/>
    <w:multiLevelType w:val="hybridMultilevel"/>
    <w:tmpl w:val="45147B8A"/>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4" w15:restartNumberingAfterBreak="0">
    <w:nsid w:val="18900232"/>
    <w:multiLevelType w:val="singleLevel"/>
    <w:tmpl w:val="CE2AC90E"/>
    <w:lvl w:ilvl="0">
      <w:start w:val="2"/>
      <w:numFmt w:val="decimal"/>
      <w:pStyle w:val="a1"/>
      <w:lvlText w:val="4.2.%1"/>
      <w:legacy w:legacy="1" w:legacySpace="0" w:legacyIndent="494"/>
      <w:lvlJc w:val="left"/>
      <w:rPr>
        <w:rFonts w:ascii="Times New Roman" w:hAnsi="Times New Roman" w:cs="Times New Roman" w:hint="default"/>
      </w:rPr>
    </w:lvl>
  </w:abstractNum>
  <w:abstractNum w:abstractNumId="15" w15:restartNumberingAfterBreak="0">
    <w:nsid w:val="1C2D1A3C"/>
    <w:multiLevelType w:val="hybridMultilevel"/>
    <w:tmpl w:val="39D4C9CA"/>
    <w:lvl w:ilvl="0" w:tplc="86B2EE30">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2321D8"/>
    <w:multiLevelType w:val="hybridMultilevel"/>
    <w:tmpl w:val="38940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2997841"/>
    <w:multiLevelType w:val="hybridMultilevel"/>
    <w:tmpl w:val="1144B3CC"/>
    <w:lvl w:ilvl="0" w:tplc="1494F2C6">
      <w:start w:val="1"/>
      <w:numFmt w:val="bullet"/>
      <w:pStyle w:val="MAIN"/>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6E694E"/>
    <w:multiLevelType w:val="hybridMultilevel"/>
    <w:tmpl w:val="337E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47B5C"/>
    <w:multiLevelType w:val="hybridMultilevel"/>
    <w:tmpl w:val="830AA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DF0831"/>
    <w:multiLevelType w:val="hybridMultilevel"/>
    <w:tmpl w:val="59E64750"/>
    <w:lvl w:ilvl="0" w:tplc="7D6E8178">
      <w:start w:val="1"/>
      <w:numFmt w:val="bullet"/>
      <w:pStyle w:val="a2"/>
      <w:lvlText w:val=""/>
      <w:lvlJc w:val="left"/>
      <w:pPr>
        <w:tabs>
          <w:tab w:val="num" w:pos="851"/>
        </w:tabs>
        <w:ind w:left="851" w:hanging="284"/>
      </w:pPr>
      <w:rPr>
        <w:rFonts w:ascii="Symbol" w:hAnsi="Symbol" w:cs="Symbol" w:hint="default"/>
      </w:rPr>
    </w:lvl>
    <w:lvl w:ilvl="1" w:tplc="E9C02900">
      <w:start w:val="1"/>
      <w:numFmt w:val="bullet"/>
      <w:lvlText w:val="o"/>
      <w:lvlJc w:val="left"/>
      <w:pPr>
        <w:tabs>
          <w:tab w:val="num" w:pos="1620"/>
        </w:tabs>
        <w:ind w:left="1620" w:hanging="360"/>
      </w:pPr>
      <w:rPr>
        <w:rFonts w:ascii="Courier New" w:hAnsi="Courier New" w:cs="Courier New" w:hint="default"/>
      </w:rPr>
    </w:lvl>
    <w:lvl w:ilvl="2" w:tplc="52088F9A">
      <w:start w:val="1"/>
      <w:numFmt w:val="bullet"/>
      <w:lvlText w:val=""/>
      <w:lvlJc w:val="left"/>
      <w:pPr>
        <w:tabs>
          <w:tab w:val="num" w:pos="2340"/>
        </w:tabs>
        <w:ind w:left="2340" w:hanging="360"/>
      </w:pPr>
      <w:rPr>
        <w:rFonts w:ascii="Wingdings" w:hAnsi="Wingdings" w:cs="Wingdings" w:hint="default"/>
      </w:rPr>
    </w:lvl>
    <w:lvl w:ilvl="3" w:tplc="A14C4F30">
      <w:start w:val="1"/>
      <w:numFmt w:val="bullet"/>
      <w:lvlText w:val=""/>
      <w:lvlJc w:val="left"/>
      <w:pPr>
        <w:tabs>
          <w:tab w:val="num" w:pos="3060"/>
        </w:tabs>
        <w:ind w:left="3060" w:hanging="360"/>
      </w:pPr>
      <w:rPr>
        <w:rFonts w:ascii="Symbol" w:hAnsi="Symbol" w:cs="Symbol" w:hint="default"/>
      </w:rPr>
    </w:lvl>
    <w:lvl w:ilvl="4" w:tplc="36F6CE7C">
      <w:start w:val="1"/>
      <w:numFmt w:val="bullet"/>
      <w:lvlText w:val="o"/>
      <w:lvlJc w:val="left"/>
      <w:pPr>
        <w:tabs>
          <w:tab w:val="num" w:pos="3780"/>
        </w:tabs>
        <w:ind w:left="3780" w:hanging="360"/>
      </w:pPr>
      <w:rPr>
        <w:rFonts w:ascii="Courier New" w:hAnsi="Courier New" w:cs="Courier New" w:hint="default"/>
      </w:rPr>
    </w:lvl>
    <w:lvl w:ilvl="5" w:tplc="17384106">
      <w:start w:val="1"/>
      <w:numFmt w:val="bullet"/>
      <w:lvlText w:val=""/>
      <w:lvlJc w:val="left"/>
      <w:pPr>
        <w:tabs>
          <w:tab w:val="num" w:pos="4500"/>
        </w:tabs>
        <w:ind w:left="4500" w:hanging="360"/>
      </w:pPr>
      <w:rPr>
        <w:rFonts w:ascii="Wingdings" w:hAnsi="Wingdings" w:cs="Wingdings" w:hint="default"/>
      </w:rPr>
    </w:lvl>
    <w:lvl w:ilvl="6" w:tplc="DB725C34">
      <w:start w:val="1"/>
      <w:numFmt w:val="bullet"/>
      <w:lvlText w:val=""/>
      <w:lvlJc w:val="left"/>
      <w:pPr>
        <w:tabs>
          <w:tab w:val="num" w:pos="5220"/>
        </w:tabs>
        <w:ind w:left="5220" w:hanging="360"/>
      </w:pPr>
      <w:rPr>
        <w:rFonts w:ascii="Symbol" w:hAnsi="Symbol" w:cs="Symbol" w:hint="default"/>
      </w:rPr>
    </w:lvl>
    <w:lvl w:ilvl="7" w:tplc="C696E77A">
      <w:start w:val="1"/>
      <w:numFmt w:val="bullet"/>
      <w:lvlText w:val="o"/>
      <w:lvlJc w:val="left"/>
      <w:pPr>
        <w:tabs>
          <w:tab w:val="num" w:pos="5940"/>
        </w:tabs>
        <w:ind w:left="5940" w:hanging="360"/>
      </w:pPr>
      <w:rPr>
        <w:rFonts w:ascii="Courier New" w:hAnsi="Courier New" w:cs="Courier New" w:hint="default"/>
      </w:rPr>
    </w:lvl>
    <w:lvl w:ilvl="8" w:tplc="CA00F85E">
      <w:start w:val="1"/>
      <w:numFmt w:val="bullet"/>
      <w:lvlText w:val=""/>
      <w:lvlJc w:val="left"/>
      <w:pPr>
        <w:tabs>
          <w:tab w:val="num" w:pos="6660"/>
        </w:tabs>
        <w:ind w:left="6660" w:hanging="360"/>
      </w:pPr>
      <w:rPr>
        <w:rFonts w:ascii="Wingdings" w:hAnsi="Wingdings" w:cs="Wingdings" w:hint="default"/>
      </w:rPr>
    </w:lvl>
  </w:abstractNum>
  <w:abstractNum w:abstractNumId="21" w15:restartNumberingAfterBreak="0">
    <w:nsid w:val="412270E6"/>
    <w:multiLevelType w:val="hybridMultilevel"/>
    <w:tmpl w:val="13E80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DD2316"/>
    <w:multiLevelType w:val="hybridMultilevel"/>
    <w:tmpl w:val="C4CC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364FB"/>
    <w:multiLevelType w:val="hybridMultilevel"/>
    <w:tmpl w:val="EE969EBC"/>
    <w:lvl w:ilvl="0" w:tplc="3F227B2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97F3E96"/>
    <w:multiLevelType w:val="hybridMultilevel"/>
    <w:tmpl w:val="8A8823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C227B0A"/>
    <w:multiLevelType w:val="hybridMultilevel"/>
    <w:tmpl w:val="F11C500E"/>
    <w:lvl w:ilvl="0" w:tplc="3B8000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AE79B0"/>
    <w:multiLevelType w:val="hybridMultilevel"/>
    <w:tmpl w:val="75047CBE"/>
    <w:lvl w:ilvl="0" w:tplc="9DCAF2C6">
      <w:start w:val="65535"/>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56862081"/>
    <w:multiLevelType w:val="hybridMultilevel"/>
    <w:tmpl w:val="69881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87E1952"/>
    <w:multiLevelType w:val="hybridMultilevel"/>
    <w:tmpl w:val="5EE6FEB2"/>
    <w:lvl w:ilvl="0" w:tplc="205E342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EC5898"/>
    <w:multiLevelType w:val="hybridMultilevel"/>
    <w:tmpl w:val="F22645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64213F9"/>
    <w:multiLevelType w:val="hybridMultilevel"/>
    <w:tmpl w:val="9FB43760"/>
    <w:lvl w:ilvl="0" w:tplc="0419000B">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B176BA3"/>
    <w:multiLevelType w:val="hybridMultilevel"/>
    <w:tmpl w:val="471EB12E"/>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num w:numId="1">
    <w:abstractNumId w:val="17"/>
  </w:num>
  <w:num w:numId="2">
    <w:abstractNumId w:val="14"/>
  </w:num>
  <w:num w:numId="3">
    <w:abstractNumId w:val="2"/>
  </w:num>
  <w:num w:numId="4">
    <w:abstractNumId w:val="1"/>
  </w:num>
  <w:num w:numId="5">
    <w:abstractNumId w:val="8"/>
  </w:num>
  <w:num w:numId="6">
    <w:abstractNumId w:val="0"/>
  </w:num>
  <w:num w:numId="7">
    <w:abstractNumId w:val="12"/>
  </w:num>
  <w:num w:numId="8">
    <w:abstractNumId w:val="20"/>
  </w:num>
  <w:num w:numId="9">
    <w:abstractNumId w:val="28"/>
  </w:num>
  <w:num w:numId="10">
    <w:abstractNumId w:val="15"/>
  </w:num>
  <w:num w:numId="11">
    <w:abstractNumId w:val="26"/>
  </w:num>
  <w:num w:numId="12">
    <w:abstractNumId w:val="10"/>
  </w:num>
  <w:num w:numId="13">
    <w:abstractNumId w:val="9"/>
  </w:num>
  <w:num w:numId="14">
    <w:abstractNumId w:val="16"/>
  </w:num>
  <w:num w:numId="15">
    <w:abstractNumId w:val="27"/>
  </w:num>
  <w:num w:numId="16">
    <w:abstractNumId w:val="21"/>
  </w:num>
  <w:num w:numId="17">
    <w:abstractNumId w:val="13"/>
  </w:num>
  <w:num w:numId="18">
    <w:abstractNumId w:val="31"/>
  </w:num>
  <w:num w:numId="19">
    <w:abstractNumId w:val="11"/>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num>
  <w:num w:numId="24">
    <w:abstractNumId w:val="30"/>
  </w:num>
  <w:num w:numId="25">
    <w:abstractNumId w:val="29"/>
  </w:num>
  <w:num w:numId="26">
    <w:abstractNumId w:val="23"/>
  </w:num>
  <w:num w:numId="27">
    <w:abstractNumId w:val="18"/>
  </w:num>
  <w:num w:numId="28">
    <w:abstractNumId w:val="24"/>
  </w:num>
  <w:num w:numId="29">
    <w:abstractNumId w:val="7"/>
  </w:num>
  <w:num w:numId="30">
    <w:abstractNumId w:val="22"/>
  </w:num>
  <w:num w:numId="31">
    <w:abstractNumId w:val="6"/>
  </w:num>
  <w:num w:numId="3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DA"/>
    <w:rsid w:val="00013A35"/>
    <w:rsid w:val="00016F10"/>
    <w:rsid w:val="00016F7E"/>
    <w:rsid w:val="00022CE6"/>
    <w:rsid w:val="0002303A"/>
    <w:rsid w:val="000233DE"/>
    <w:rsid w:val="000315D7"/>
    <w:rsid w:val="00041ACD"/>
    <w:rsid w:val="000600DC"/>
    <w:rsid w:val="00063AD2"/>
    <w:rsid w:val="000642DD"/>
    <w:rsid w:val="00071C8B"/>
    <w:rsid w:val="00072440"/>
    <w:rsid w:val="00077555"/>
    <w:rsid w:val="00083F23"/>
    <w:rsid w:val="00085D67"/>
    <w:rsid w:val="000870B1"/>
    <w:rsid w:val="00094F5F"/>
    <w:rsid w:val="000A025B"/>
    <w:rsid w:val="000A295A"/>
    <w:rsid w:val="000A2B13"/>
    <w:rsid w:val="000A7172"/>
    <w:rsid w:val="000A7B81"/>
    <w:rsid w:val="000B79E2"/>
    <w:rsid w:val="000C1031"/>
    <w:rsid w:val="000D02C5"/>
    <w:rsid w:val="000E15E1"/>
    <w:rsid w:val="000E49BF"/>
    <w:rsid w:val="000F27DA"/>
    <w:rsid w:val="000F4987"/>
    <w:rsid w:val="000F5F28"/>
    <w:rsid w:val="00114C0A"/>
    <w:rsid w:val="00124A32"/>
    <w:rsid w:val="001333FF"/>
    <w:rsid w:val="00134300"/>
    <w:rsid w:val="0013445D"/>
    <w:rsid w:val="0013524C"/>
    <w:rsid w:val="00142ADF"/>
    <w:rsid w:val="0014418E"/>
    <w:rsid w:val="00150E81"/>
    <w:rsid w:val="00152FCD"/>
    <w:rsid w:val="00156C8D"/>
    <w:rsid w:val="00177674"/>
    <w:rsid w:val="00187A51"/>
    <w:rsid w:val="001904CD"/>
    <w:rsid w:val="001A5437"/>
    <w:rsid w:val="001B6F91"/>
    <w:rsid w:val="001C4321"/>
    <w:rsid w:val="001D5EB1"/>
    <w:rsid w:val="001E0E59"/>
    <w:rsid w:val="001E16A4"/>
    <w:rsid w:val="001E2901"/>
    <w:rsid w:val="001E5041"/>
    <w:rsid w:val="001F05F6"/>
    <w:rsid w:val="001F0DE7"/>
    <w:rsid w:val="001F1B49"/>
    <w:rsid w:val="00200B4C"/>
    <w:rsid w:val="002010DA"/>
    <w:rsid w:val="00203A8C"/>
    <w:rsid w:val="00211FFF"/>
    <w:rsid w:val="00217678"/>
    <w:rsid w:val="002212FE"/>
    <w:rsid w:val="00223B5C"/>
    <w:rsid w:val="00225A7F"/>
    <w:rsid w:val="00252E4A"/>
    <w:rsid w:val="002564EB"/>
    <w:rsid w:val="00257E3D"/>
    <w:rsid w:val="00261AC9"/>
    <w:rsid w:val="00263548"/>
    <w:rsid w:val="00263F47"/>
    <w:rsid w:val="00266E41"/>
    <w:rsid w:val="0027370E"/>
    <w:rsid w:val="0027613F"/>
    <w:rsid w:val="00276C56"/>
    <w:rsid w:val="0028383A"/>
    <w:rsid w:val="00286518"/>
    <w:rsid w:val="002A510A"/>
    <w:rsid w:val="002A6903"/>
    <w:rsid w:val="002B0573"/>
    <w:rsid w:val="002B21EB"/>
    <w:rsid w:val="002B5BE7"/>
    <w:rsid w:val="002B5EEB"/>
    <w:rsid w:val="002C3527"/>
    <w:rsid w:val="002C5324"/>
    <w:rsid w:val="002D1490"/>
    <w:rsid w:val="002D36E9"/>
    <w:rsid w:val="002D437D"/>
    <w:rsid w:val="002D5177"/>
    <w:rsid w:val="002D7C0F"/>
    <w:rsid w:val="002E2EAE"/>
    <w:rsid w:val="002E3114"/>
    <w:rsid w:val="002E5B4E"/>
    <w:rsid w:val="002F2620"/>
    <w:rsid w:val="002F4E56"/>
    <w:rsid w:val="00301916"/>
    <w:rsid w:val="003027A2"/>
    <w:rsid w:val="00306EB7"/>
    <w:rsid w:val="00315F32"/>
    <w:rsid w:val="00316AAC"/>
    <w:rsid w:val="00337E3F"/>
    <w:rsid w:val="0034300B"/>
    <w:rsid w:val="00352650"/>
    <w:rsid w:val="003546A5"/>
    <w:rsid w:val="003610F7"/>
    <w:rsid w:val="00363CF4"/>
    <w:rsid w:val="003734C8"/>
    <w:rsid w:val="0037422E"/>
    <w:rsid w:val="00374AA8"/>
    <w:rsid w:val="003762AF"/>
    <w:rsid w:val="00376AD4"/>
    <w:rsid w:val="00381B2E"/>
    <w:rsid w:val="00385C9A"/>
    <w:rsid w:val="003B1698"/>
    <w:rsid w:val="003C4E69"/>
    <w:rsid w:val="003D5783"/>
    <w:rsid w:val="003E2F90"/>
    <w:rsid w:val="003F16EE"/>
    <w:rsid w:val="00400C54"/>
    <w:rsid w:val="00402491"/>
    <w:rsid w:val="00404713"/>
    <w:rsid w:val="00407127"/>
    <w:rsid w:val="004071BD"/>
    <w:rsid w:val="00410B7D"/>
    <w:rsid w:val="00410F5D"/>
    <w:rsid w:val="00413955"/>
    <w:rsid w:val="00413CEB"/>
    <w:rsid w:val="00414B8C"/>
    <w:rsid w:val="00414BE7"/>
    <w:rsid w:val="00421B90"/>
    <w:rsid w:val="00422BE0"/>
    <w:rsid w:val="00423591"/>
    <w:rsid w:val="00425E93"/>
    <w:rsid w:val="00426B92"/>
    <w:rsid w:val="00432614"/>
    <w:rsid w:val="00462539"/>
    <w:rsid w:val="0046687E"/>
    <w:rsid w:val="00476920"/>
    <w:rsid w:val="00481B1A"/>
    <w:rsid w:val="00490744"/>
    <w:rsid w:val="00492060"/>
    <w:rsid w:val="0049542D"/>
    <w:rsid w:val="004976A7"/>
    <w:rsid w:val="004A3DCF"/>
    <w:rsid w:val="004C2C0C"/>
    <w:rsid w:val="004D0586"/>
    <w:rsid w:val="004E5545"/>
    <w:rsid w:val="00505015"/>
    <w:rsid w:val="005156BC"/>
    <w:rsid w:val="00527299"/>
    <w:rsid w:val="00534DBE"/>
    <w:rsid w:val="00542778"/>
    <w:rsid w:val="00546BA3"/>
    <w:rsid w:val="005516FE"/>
    <w:rsid w:val="005575C3"/>
    <w:rsid w:val="0055776E"/>
    <w:rsid w:val="00566D6E"/>
    <w:rsid w:val="005700F5"/>
    <w:rsid w:val="00594CEE"/>
    <w:rsid w:val="005A1242"/>
    <w:rsid w:val="005A2C48"/>
    <w:rsid w:val="005A2F0C"/>
    <w:rsid w:val="005C0562"/>
    <w:rsid w:val="005C3C21"/>
    <w:rsid w:val="005E1FCE"/>
    <w:rsid w:val="005E59B1"/>
    <w:rsid w:val="005E78E0"/>
    <w:rsid w:val="005F1F98"/>
    <w:rsid w:val="005F30DD"/>
    <w:rsid w:val="006022B9"/>
    <w:rsid w:val="006026E0"/>
    <w:rsid w:val="00602F00"/>
    <w:rsid w:val="00621510"/>
    <w:rsid w:val="006314E5"/>
    <w:rsid w:val="00640B2C"/>
    <w:rsid w:val="00645805"/>
    <w:rsid w:val="006474FC"/>
    <w:rsid w:val="00653CBD"/>
    <w:rsid w:val="0066351F"/>
    <w:rsid w:val="00664209"/>
    <w:rsid w:val="00666B31"/>
    <w:rsid w:val="0066725B"/>
    <w:rsid w:val="006743E8"/>
    <w:rsid w:val="006817BC"/>
    <w:rsid w:val="006A46E2"/>
    <w:rsid w:val="006A4FBD"/>
    <w:rsid w:val="006A5799"/>
    <w:rsid w:val="006B3DD3"/>
    <w:rsid w:val="006D6E3F"/>
    <w:rsid w:val="006E4746"/>
    <w:rsid w:val="006F3CF5"/>
    <w:rsid w:val="006F49B0"/>
    <w:rsid w:val="007133E2"/>
    <w:rsid w:val="00725B63"/>
    <w:rsid w:val="00736482"/>
    <w:rsid w:val="00740BED"/>
    <w:rsid w:val="0075231A"/>
    <w:rsid w:val="0075659A"/>
    <w:rsid w:val="007569D3"/>
    <w:rsid w:val="0078736E"/>
    <w:rsid w:val="00793CD4"/>
    <w:rsid w:val="0079556C"/>
    <w:rsid w:val="00796BE0"/>
    <w:rsid w:val="007A160A"/>
    <w:rsid w:val="007B010D"/>
    <w:rsid w:val="007B25A7"/>
    <w:rsid w:val="007B30A5"/>
    <w:rsid w:val="007C2412"/>
    <w:rsid w:val="007D0EAD"/>
    <w:rsid w:val="007D1E7C"/>
    <w:rsid w:val="007D1EF7"/>
    <w:rsid w:val="007D4F52"/>
    <w:rsid w:val="007E0011"/>
    <w:rsid w:val="007F60D0"/>
    <w:rsid w:val="008001FE"/>
    <w:rsid w:val="00811168"/>
    <w:rsid w:val="00814386"/>
    <w:rsid w:val="008178E1"/>
    <w:rsid w:val="00823F96"/>
    <w:rsid w:val="00826022"/>
    <w:rsid w:val="0082638A"/>
    <w:rsid w:val="008265BC"/>
    <w:rsid w:val="008447EB"/>
    <w:rsid w:val="00847849"/>
    <w:rsid w:val="00853894"/>
    <w:rsid w:val="008614DB"/>
    <w:rsid w:val="008623E4"/>
    <w:rsid w:val="00866046"/>
    <w:rsid w:val="00867321"/>
    <w:rsid w:val="00870B42"/>
    <w:rsid w:val="00877B03"/>
    <w:rsid w:val="00883EC2"/>
    <w:rsid w:val="008A563B"/>
    <w:rsid w:val="008A5AB9"/>
    <w:rsid w:val="008C0DDD"/>
    <w:rsid w:val="008D02D6"/>
    <w:rsid w:val="008D2163"/>
    <w:rsid w:val="008D23E0"/>
    <w:rsid w:val="008D3BC1"/>
    <w:rsid w:val="008E37F0"/>
    <w:rsid w:val="008E4DB0"/>
    <w:rsid w:val="008E4EAB"/>
    <w:rsid w:val="008F6106"/>
    <w:rsid w:val="00900C39"/>
    <w:rsid w:val="0090792D"/>
    <w:rsid w:val="00910847"/>
    <w:rsid w:val="00924252"/>
    <w:rsid w:val="00924545"/>
    <w:rsid w:val="00924F1D"/>
    <w:rsid w:val="00927FC4"/>
    <w:rsid w:val="00934044"/>
    <w:rsid w:val="009411EB"/>
    <w:rsid w:val="00952118"/>
    <w:rsid w:val="009608E2"/>
    <w:rsid w:val="00960EBD"/>
    <w:rsid w:val="00961B22"/>
    <w:rsid w:val="00966875"/>
    <w:rsid w:val="00973622"/>
    <w:rsid w:val="00977B9D"/>
    <w:rsid w:val="00980120"/>
    <w:rsid w:val="009823F2"/>
    <w:rsid w:val="00986F86"/>
    <w:rsid w:val="0099234B"/>
    <w:rsid w:val="009972FD"/>
    <w:rsid w:val="00997D6C"/>
    <w:rsid w:val="009B14C3"/>
    <w:rsid w:val="009C0120"/>
    <w:rsid w:val="009C267E"/>
    <w:rsid w:val="009C2EB1"/>
    <w:rsid w:val="009C7367"/>
    <w:rsid w:val="009D12F4"/>
    <w:rsid w:val="009D18F5"/>
    <w:rsid w:val="009D46F7"/>
    <w:rsid w:val="009D63B3"/>
    <w:rsid w:val="009E0EEE"/>
    <w:rsid w:val="009E73E8"/>
    <w:rsid w:val="009F6158"/>
    <w:rsid w:val="00A10B56"/>
    <w:rsid w:val="00A1114E"/>
    <w:rsid w:val="00A115EF"/>
    <w:rsid w:val="00A2086E"/>
    <w:rsid w:val="00A22A6F"/>
    <w:rsid w:val="00A25711"/>
    <w:rsid w:val="00A25A90"/>
    <w:rsid w:val="00A30D69"/>
    <w:rsid w:val="00A36713"/>
    <w:rsid w:val="00A37BBB"/>
    <w:rsid w:val="00A458EA"/>
    <w:rsid w:val="00A45A7E"/>
    <w:rsid w:val="00A644F4"/>
    <w:rsid w:val="00A65287"/>
    <w:rsid w:val="00A6734F"/>
    <w:rsid w:val="00A74631"/>
    <w:rsid w:val="00A801A3"/>
    <w:rsid w:val="00A81C96"/>
    <w:rsid w:val="00A83B1C"/>
    <w:rsid w:val="00A8492C"/>
    <w:rsid w:val="00AA0241"/>
    <w:rsid w:val="00AA060F"/>
    <w:rsid w:val="00AA07D2"/>
    <w:rsid w:val="00AB060A"/>
    <w:rsid w:val="00AC4972"/>
    <w:rsid w:val="00AC57BB"/>
    <w:rsid w:val="00AC5B33"/>
    <w:rsid w:val="00AC745E"/>
    <w:rsid w:val="00AC782F"/>
    <w:rsid w:val="00AD24C6"/>
    <w:rsid w:val="00AD2521"/>
    <w:rsid w:val="00AD267F"/>
    <w:rsid w:val="00AD2D55"/>
    <w:rsid w:val="00AD4E72"/>
    <w:rsid w:val="00AD7D18"/>
    <w:rsid w:val="00AD7E0C"/>
    <w:rsid w:val="00B0471B"/>
    <w:rsid w:val="00B07774"/>
    <w:rsid w:val="00B12B71"/>
    <w:rsid w:val="00B14358"/>
    <w:rsid w:val="00B225FE"/>
    <w:rsid w:val="00B233EB"/>
    <w:rsid w:val="00B25E2B"/>
    <w:rsid w:val="00B323A8"/>
    <w:rsid w:val="00B3283D"/>
    <w:rsid w:val="00B34171"/>
    <w:rsid w:val="00B359E6"/>
    <w:rsid w:val="00B545BB"/>
    <w:rsid w:val="00B57AA9"/>
    <w:rsid w:val="00B60363"/>
    <w:rsid w:val="00B60DFE"/>
    <w:rsid w:val="00B620EC"/>
    <w:rsid w:val="00B72D64"/>
    <w:rsid w:val="00B8411F"/>
    <w:rsid w:val="00BA1276"/>
    <w:rsid w:val="00BA22EB"/>
    <w:rsid w:val="00BA6394"/>
    <w:rsid w:val="00BC3617"/>
    <w:rsid w:val="00BC6C4B"/>
    <w:rsid w:val="00BC71FA"/>
    <w:rsid w:val="00BD1DE0"/>
    <w:rsid w:val="00BD3795"/>
    <w:rsid w:val="00BD5E5E"/>
    <w:rsid w:val="00BE0CFC"/>
    <w:rsid w:val="00BE33C8"/>
    <w:rsid w:val="00BE45FE"/>
    <w:rsid w:val="00BE50E8"/>
    <w:rsid w:val="00BE57B3"/>
    <w:rsid w:val="00BF65CF"/>
    <w:rsid w:val="00C108AE"/>
    <w:rsid w:val="00C13A60"/>
    <w:rsid w:val="00C1423F"/>
    <w:rsid w:val="00C21235"/>
    <w:rsid w:val="00C27C9B"/>
    <w:rsid w:val="00C30083"/>
    <w:rsid w:val="00C30576"/>
    <w:rsid w:val="00C35CBE"/>
    <w:rsid w:val="00C360A7"/>
    <w:rsid w:val="00C40088"/>
    <w:rsid w:val="00C413F5"/>
    <w:rsid w:val="00C465B2"/>
    <w:rsid w:val="00C4768D"/>
    <w:rsid w:val="00C61FF8"/>
    <w:rsid w:val="00C6458D"/>
    <w:rsid w:val="00C71370"/>
    <w:rsid w:val="00C715B9"/>
    <w:rsid w:val="00C725AE"/>
    <w:rsid w:val="00C83CCD"/>
    <w:rsid w:val="00C90289"/>
    <w:rsid w:val="00C95B41"/>
    <w:rsid w:val="00CA00EF"/>
    <w:rsid w:val="00CA08BC"/>
    <w:rsid w:val="00CA44F6"/>
    <w:rsid w:val="00CA668A"/>
    <w:rsid w:val="00CB28BA"/>
    <w:rsid w:val="00CC551F"/>
    <w:rsid w:val="00CD0359"/>
    <w:rsid w:val="00CD0B27"/>
    <w:rsid w:val="00CD7C60"/>
    <w:rsid w:val="00CE1175"/>
    <w:rsid w:val="00CE2343"/>
    <w:rsid w:val="00CE40C2"/>
    <w:rsid w:val="00CE6C4A"/>
    <w:rsid w:val="00CF7A99"/>
    <w:rsid w:val="00D07DF7"/>
    <w:rsid w:val="00D1045D"/>
    <w:rsid w:val="00D24F95"/>
    <w:rsid w:val="00D279CF"/>
    <w:rsid w:val="00D3324D"/>
    <w:rsid w:val="00D33D4B"/>
    <w:rsid w:val="00D33F7A"/>
    <w:rsid w:val="00D36D29"/>
    <w:rsid w:val="00D37ACB"/>
    <w:rsid w:val="00D46E65"/>
    <w:rsid w:val="00D504AE"/>
    <w:rsid w:val="00D538DE"/>
    <w:rsid w:val="00D5624C"/>
    <w:rsid w:val="00D64600"/>
    <w:rsid w:val="00D824E4"/>
    <w:rsid w:val="00D85E63"/>
    <w:rsid w:val="00D907BC"/>
    <w:rsid w:val="00D93273"/>
    <w:rsid w:val="00D9458D"/>
    <w:rsid w:val="00D94C00"/>
    <w:rsid w:val="00D965D9"/>
    <w:rsid w:val="00DA3D9C"/>
    <w:rsid w:val="00DA4CC7"/>
    <w:rsid w:val="00DA6AE4"/>
    <w:rsid w:val="00DB0C22"/>
    <w:rsid w:val="00DB3C5D"/>
    <w:rsid w:val="00DB6E53"/>
    <w:rsid w:val="00DC697A"/>
    <w:rsid w:val="00DD22E1"/>
    <w:rsid w:val="00DD4968"/>
    <w:rsid w:val="00DD49A4"/>
    <w:rsid w:val="00DE0BB5"/>
    <w:rsid w:val="00DF0AFE"/>
    <w:rsid w:val="00E00B1B"/>
    <w:rsid w:val="00E01690"/>
    <w:rsid w:val="00E0180A"/>
    <w:rsid w:val="00E14C98"/>
    <w:rsid w:val="00E15DA9"/>
    <w:rsid w:val="00E2379C"/>
    <w:rsid w:val="00E23EA3"/>
    <w:rsid w:val="00E424DA"/>
    <w:rsid w:val="00E45D77"/>
    <w:rsid w:val="00E471F3"/>
    <w:rsid w:val="00E51A82"/>
    <w:rsid w:val="00E54328"/>
    <w:rsid w:val="00E55500"/>
    <w:rsid w:val="00E625CD"/>
    <w:rsid w:val="00E63298"/>
    <w:rsid w:val="00E6335D"/>
    <w:rsid w:val="00E71168"/>
    <w:rsid w:val="00E71CA7"/>
    <w:rsid w:val="00E746F5"/>
    <w:rsid w:val="00E916D5"/>
    <w:rsid w:val="00E94707"/>
    <w:rsid w:val="00E94E52"/>
    <w:rsid w:val="00E94F69"/>
    <w:rsid w:val="00E965E8"/>
    <w:rsid w:val="00EA2398"/>
    <w:rsid w:val="00EB4B2D"/>
    <w:rsid w:val="00EB5B18"/>
    <w:rsid w:val="00EC4A45"/>
    <w:rsid w:val="00ED7159"/>
    <w:rsid w:val="00EE0605"/>
    <w:rsid w:val="00EE081F"/>
    <w:rsid w:val="00EE0A9A"/>
    <w:rsid w:val="00EE0DC4"/>
    <w:rsid w:val="00EE2EAB"/>
    <w:rsid w:val="00EE640B"/>
    <w:rsid w:val="00EE7DCB"/>
    <w:rsid w:val="00EF42E9"/>
    <w:rsid w:val="00EF755B"/>
    <w:rsid w:val="00EF7AE9"/>
    <w:rsid w:val="00F0440D"/>
    <w:rsid w:val="00F04B8E"/>
    <w:rsid w:val="00F04B9A"/>
    <w:rsid w:val="00F105F9"/>
    <w:rsid w:val="00F14111"/>
    <w:rsid w:val="00F22BA7"/>
    <w:rsid w:val="00F267EC"/>
    <w:rsid w:val="00F26CFA"/>
    <w:rsid w:val="00F30915"/>
    <w:rsid w:val="00F34E47"/>
    <w:rsid w:val="00F36002"/>
    <w:rsid w:val="00F402D9"/>
    <w:rsid w:val="00F43FAF"/>
    <w:rsid w:val="00F55346"/>
    <w:rsid w:val="00F630EC"/>
    <w:rsid w:val="00F76A38"/>
    <w:rsid w:val="00F7719B"/>
    <w:rsid w:val="00F80250"/>
    <w:rsid w:val="00F80C5B"/>
    <w:rsid w:val="00F81CD6"/>
    <w:rsid w:val="00FA163D"/>
    <w:rsid w:val="00FB4AFA"/>
    <w:rsid w:val="00FC12C6"/>
    <w:rsid w:val="00FC6E17"/>
    <w:rsid w:val="00FD1DE0"/>
    <w:rsid w:val="00FF2A9F"/>
    <w:rsid w:val="00FF32A3"/>
    <w:rsid w:val="00FF3548"/>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2B098"/>
  <w15:docId w15:val="{0E5C7718-EBAE-4526-9DF1-C4212614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265BC"/>
    <w:pPr>
      <w:spacing w:after="0" w:line="240" w:lineRule="auto"/>
    </w:pPr>
    <w:rPr>
      <w:rFonts w:ascii="Times New Roman" w:eastAsia="Times New Roman" w:hAnsi="Times New Roman" w:cs="Times New Roman"/>
      <w:sz w:val="20"/>
      <w:szCs w:val="20"/>
      <w:lang w:eastAsia="ru-RU"/>
    </w:rPr>
  </w:style>
  <w:style w:type="paragraph" w:styleId="1">
    <w:name w:val="heading 1"/>
    <w:aliases w:val="1,h1,Header 1"/>
    <w:basedOn w:val="a3"/>
    <w:next w:val="a3"/>
    <w:link w:val="10"/>
    <w:uiPriority w:val="9"/>
    <w:qFormat/>
    <w:rsid w:val="001E5041"/>
    <w:pPr>
      <w:keepNext/>
      <w:keepLines/>
      <w:spacing w:before="480"/>
      <w:ind w:firstLine="567"/>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1E5041"/>
    <w:pPr>
      <w:keepNext/>
      <w:keepLines/>
      <w:widowControl w:val="0"/>
      <w:autoSpaceDE w:val="0"/>
      <w:autoSpaceDN w:val="0"/>
      <w:adjustRightInd w:val="0"/>
      <w:spacing w:before="240" w:after="240"/>
      <w:ind w:left="578" w:hanging="578"/>
      <w:jc w:val="both"/>
      <w:outlineLvl w:val="1"/>
    </w:pPr>
    <w:rPr>
      <w:rFonts w:eastAsiaTheme="majorEastAsia" w:cstheme="majorBidi"/>
      <w:b/>
      <w:bCs/>
      <w:sz w:val="26"/>
      <w:szCs w:val="26"/>
    </w:rPr>
  </w:style>
  <w:style w:type="paragraph" w:styleId="30">
    <w:name w:val="heading 3"/>
    <w:basedOn w:val="a3"/>
    <w:link w:val="31"/>
    <w:uiPriority w:val="9"/>
    <w:qFormat/>
    <w:rsid w:val="001E5041"/>
    <w:pPr>
      <w:spacing w:before="100" w:beforeAutospacing="1" w:after="100" w:afterAutospacing="1"/>
      <w:outlineLvl w:val="2"/>
    </w:pPr>
    <w:rPr>
      <w:b/>
      <w:bCs/>
      <w:sz w:val="27"/>
      <w:szCs w:val="27"/>
    </w:rPr>
  </w:style>
  <w:style w:type="paragraph" w:styleId="40">
    <w:name w:val="heading 4"/>
    <w:basedOn w:val="a3"/>
    <w:next w:val="a3"/>
    <w:link w:val="41"/>
    <w:semiHidden/>
    <w:unhideWhenUsed/>
    <w:qFormat/>
    <w:rsid w:val="001E5041"/>
    <w:pPr>
      <w:keepNext/>
      <w:keepLines/>
      <w:widowControl w:val="0"/>
      <w:autoSpaceDE w:val="0"/>
      <w:autoSpaceDN w:val="0"/>
      <w:adjustRightInd w:val="0"/>
      <w:spacing w:before="200"/>
      <w:ind w:left="864" w:hanging="864"/>
      <w:jc w:val="both"/>
      <w:outlineLvl w:val="3"/>
    </w:pPr>
    <w:rPr>
      <w:rFonts w:asciiTheme="majorHAnsi" w:eastAsiaTheme="majorEastAsia" w:hAnsiTheme="majorHAnsi" w:cstheme="majorBidi"/>
      <w:b/>
      <w:bCs/>
      <w:i/>
      <w:iCs/>
      <w:color w:val="4F81BD" w:themeColor="accent1"/>
      <w:sz w:val="24"/>
    </w:rPr>
  </w:style>
  <w:style w:type="paragraph" w:styleId="5">
    <w:name w:val="heading 5"/>
    <w:basedOn w:val="a3"/>
    <w:next w:val="a3"/>
    <w:link w:val="50"/>
    <w:qFormat/>
    <w:rsid w:val="001E5041"/>
    <w:pPr>
      <w:keepNext/>
      <w:spacing w:line="360" w:lineRule="auto"/>
      <w:ind w:left="1008" w:hanging="1008"/>
      <w:jc w:val="both"/>
      <w:outlineLvl w:val="4"/>
    </w:pPr>
    <w:rPr>
      <w:b/>
      <w:bCs/>
      <w:sz w:val="28"/>
    </w:rPr>
  </w:style>
  <w:style w:type="paragraph" w:styleId="6">
    <w:name w:val="heading 6"/>
    <w:basedOn w:val="a3"/>
    <w:next w:val="a3"/>
    <w:link w:val="60"/>
    <w:qFormat/>
    <w:rsid w:val="001E5041"/>
    <w:pPr>
      <w:widowControl w:val="0"/>
      <w:autoSpaceDE w:val="0"/>
      <w:autoSpaceDN w:val="0"/>
      <w:adjustRightInd w:val="0"/>
      <w:spacing w:before="240" w:after="60"/>
      <w:ind w:left="1152" w:hanging="1152"/>
      <w:jc w:val="both"/>
      <w:outlineLvl w:val="5"/>
    </w:pPr>
    <w:rPr>
      <w:b/>
      <w:bCs/>
      <w:sz w:val="22"/>
      <w:szCs w:val="22"/>
    </w:rPr>
  </w:style>
  <w:style w:type="paragraph" w:styleId="7">
    <w:name w:val="heading 7"/>
    <w:basedOn w:val="a3"/>
    <w:next w:val="a3"/>
    <w:link w:val="70"/>
    <w:semiHidden/>
    <w:unhideWhenUsed/>
    <w:qFormat/>
    <w:rsid w:val="001E5041"/>
    <w:pPr>
      <w:keepNext/>
      <w:keepLines/>
      <w:widowControl w:val="0"/>
      <w:autoSpaceDE w:val="0"/>
      <w:autoSpaceDN w:val="0"/>
      <w:adjustRightInd w:val="0"/>
      <w:spacing w:before="200"/>
      <w:ind w:left="1296" w:hanging="1296"/>
      <w:jc w:val="both"/>
      <w:outlineLvl w:val="6"/>
    </w:pPr>
    <w:rPr>
      <w:rFonts w:asciiTheme="majorHAnsi" w:eastAsiaTheme="majorEastAsia" w:hAnsiTheme="majorHAnsi" w:cstheme="majorBidi"/>
      <w:i/>
      <w:iCs/>
      <w:color w:val="404040" w:themeColor="text1" w:themeTint="BF"/>
      <w:sz w:val="24"/>
    </w:rPr>
  </w:style>
  <w:style w:type="paragraph" w:styleId="8">
    <w:name w:val="heading 8"/>
    <w:basedOn w:val="a3"/>
    <w:next w:val="a3"/>
    <w:link w:val="80"/>
    <w:semiHidden/>
    <w:unhideWhenUsed/>
    <w:qFormat/>
    <w:rsid w:val="001E5041"/>
    <w:pPr>
      <w:keepNext/>
      <w:keepLines/>
      <w:widowControl w:val="0"/>
      <w:autoSpaceDE w:val="0"/>
      <w:autoSpaceDN w:val="0"/>
      <w:adjustRightInd w:val="0"/>
      <w:spacing w:before="200"/>
      <w:ind w:left="1440" w:hanging="1440"/>
      <w:jc w:val="both"/>
      <w:outlineLvl w:val="7"/>
    </w:pPr>
    <w:rPr>
      <w:rFonts w:asciiTheme="majorHAnsi" w:eastAsiaTheme="majorEastAsia" w:hAnsiTheme="majorHAnsi" w:cstheme="majorBidi"/>
      <w:color w:val="404040" w:themeColor="text1" w:themeTint="BF"/>
      <w:sz w:val="24"/>
    </w:rPr>
  </w:style>
  <w:style w:type="paragraph" w:styleId="9">
    <w:name w:val="heading 9"/>
    <w:basedOn w:val="a3"/>
    <w:next w:val="a3"/>
    <w:link w:val="90"/>
    <w:semiHidden/>
    <w:unhideWhenUsed/>
    <w:qFormat/>
    <w:rsid w:val="001E5041"/>
    <w:pPr>
      <w:keepNext/>
      <w:keepLines/>
      <w:widowControl w:val="0"/>
      <w:autoSpaceDE w:val="0"/>
      <w:autoSpaceDN w:val="0"/>
      <w:adjustRightInd w:val="0"/>
      <w:spacing w:before="200"/>
      <w:ind w:left="1584" w:hanging="1584"/>
      <w:jc w:val="both"/>
      <w:outlineLvl w:val="8"/>
    </w:pPr>
    <w:rPr>
      <w:rFonts w:asciiTheme="majorHAnsi" w:eastAsiaTheme="majorEastAsia" w:hAnsiTheme="majorHAnsi" w:cstheme="majorBidi"/>
      <w:i/>
      <w:iCs/>
      <w:color w:val="404040" w:themeColor="text1" w:themeTint="BF"/>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uiPriority w:val="99"/>
    <w:unhideWhenUsed/>
    <w:rsid w:val="00602F00"/>
    <w:pPr>
      <w:spacing w:before="100" w:beforeAutospacing="1" w:after="100" w:afterAutospacing="1"/>
    </w:pPr>
    <w:rPr>
      <w:sz w:val="24"/>
      <w:szCs w:val="24"/>
    </w:rPr>
  </w:style>
  <w:style w:type="character" w:customStyle="1" w:styleId="apple-converted-space">
    <w:name w:val="apple-converted-space"/>
    <w:basedOn w:val="a4"/>
    <w:rsid w:val="00602F00"/>
  </w:style>
  <w:style w:type="table" w:styleId="a8">
    <w:name w:val="Table Grid"/>
    <w:basedOn w:val="a5"/>
    <w:uiPriority w:val="59"/>
    <w:rsid w:val="0060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4"/>
    <w:uiPriority w:val="99"/>
    <w:unhideWhenUsed/>
    <w:rsid w:val="00602F00"/>
    <w:rPr>
      <w:color w:val="0000FF" w:themeColor="hyperlink"/>
      <w:u w:val="single"/>
    </w:rPr>
  </w:style>
  <w:style w:type="paragraph" w:styleId="aa">
    <w:name w:val="Balloon Text"/>
    <w:basedOn w:val="a3"/>
    <w:link w:val="ab"/>
    <w:uiPriority w:val="99"/>
    <w:semiHidden/>
    <w:unhideWhenUsed/>
    <w:rsid w:val="00602F00"/>
    <w:rPr>
      <w:rFonts w:ascii="Tahoma" w:hAnsi="Tahoma" w:cs="Tahoma"/>
      <w:sz w:val="16"/>
      <w:szCs w:val="16"/>
    </w:rPr>
  </w:style>
  <w:style w:type="character" w:customStyle="1" w:styleId="ab">
    <w:name w:val="Текст выноски Знак"/>
    <w:basedOn w:val="a4"/>
    <w:link w:val="aa"/>
    <w:uiPriority w:val="99"/>
    <w:semiHidden/>
    <w:rsid w:val="00602F00"/>
    <w:rPr>
      <w:rFonts w:ascii="Tahoma" w:eastAsia="Times New Roman" w:hAnsi="Tahoma" w:cs="Tahoma"/>
      <w:sz w:val="16"/>
      <w:szCs w:val="16"/>
      <w:lang w:eastAsia="ru-RU"/>
    </w:rPr>
  </w:style>
  <w:style w:type="paragraph" w:styleId="ac">
    <w:name w:val="List Paragraph"/>
    <w:basedOn w:val="a3"/>
    <w:link w:val="ad"/>
    <w:uiPriority w:val="34"/>
    <w:qFormat/>
    <w:rsid w:val="00602F00"/>
    <w:pPr>
      <w:suppressAutoHyphens/>
      <w:spacing w:after="200" w:line="276" w:lineRule="auto"/>
      <w:ind w:left="720"/>
      <w:contextualSpacing/>
    </w:pPr>
    <w:rPr>
      <w:rFonts w:ascii="Calibri" w:hAnsi="Calibri" w:cs="Calibri"/>
      <w:sz w:val="22"/>
      <w:szCs w:val="22"/>
      <w:lang w:eastAsia="ar-SA"/>
    </w:rPr>
  </w:style>
  <w:style w:type="character" w:styleId="ae">
    <w:name w:val="annotation reference"/>
    <w:basedOn w:val="a4"/>
    <w:uiPriority w:val="99"/>
    <w:semiHidden/>
    <w:unhideWhenUsed/>
    <w:rsid w:val="00402491"/>
    <w:rPr>
      <w:sz w:val="16"/>
      <w:szCs w:val="16"/>
    </w:rPr>
  </w:style>
  <w:style w:type="paragraph" w:styleId="af">
    <w:name w:val="annotation text"/>
    <w:basedOn w:val="a3"/>
    <w:link w:val="af0"/>
    <w:uiPriority w:val="99"/>
    <w:unhideWhenUsed/>
    <w:rsid w:val="00402491"/>
  </w:style>
  <w:style w:type="character" w:customStyle="1" w:styleId="af0">
    <w:name w:val="Текст примечания Знак"/>
    <w:basedOn w:val="a4"/>
    <w:link w:val="af"/>
    <w:uiPriority w:val="99"/>
    <w:rsid w:val="00402491"/>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402491"/>
    <w:rPr>
      <w:b/>
      <w:bCs/>
    </w:rPr>
  </w:style>
  <w:style w:type="character" w:customStyle="1" w:styleId="af2">
    <w:name w:val="Тема примечания Знак"/>
    <w:basedOn w:val="af0"/>
    <w:link w:val="af1"/>
    <w:uiPriority w:val="99"/>
    <w:semiHidden/>
    <w:rsid w:val="00402491"/>
    <w:rPr>
      <w:rFonts w:ascii="Times New Roman" w:eastAsia="Times New Roman" w:hAnsi="Times New Roman" w:cs="Times New Roman"/>
      <w:b/>
      <w:bCs/>
      <w:sz w:val="20"/>
      <w:szCs w:val="20"/>
      <w:lang w:eastAsia="ru-RU"/>
    </w:rPr>
  </w:style>
  <w:style w:type="paragraph" w:customStyle="1" w:styleId="22">
    <w:name w:val="Обычный2"/>
    <w:rsid w:val="00BE45FE"/>
    <w:pPr>
      <w:pBdr>
        <w:top w:val="nil"/>
        <w:left w:val="nil"/>
        <w:bottom w:val="nil"/>
        <w:right w:val="nil"/>
        <w:between w:val="nil"/>
      </w:pBdr>
    </w:pPr>
    <w:rPr>
      <w:rFonts w:ascii="Calibri" w:eastAsia="Calibri" w:hAnsi="Calibri" w:cs="Calibri"/>
      <w:color w:val="000000"/>
      <w:lang w:eastAsia="ru-RU"/>
    </w:rPr>
  </w:style>
  <w:style w:type="paragraph" w:styleId="af3">
    <w:name w:val="header"/>
    <w:basedOn w:val="a3"/>
    <w:link w:val="af4"/>
    <w:unhideWhenUsed/>
    <w:rsid w:val="00A25A90"/>
    <w:pPr>
      <w:tabs>
        <w:tab w:val="center" w:pos="4677"/>
        <w:tab w:val="right" w:pos="9355"/>
      </w:tabs>
    </w:pPr>
  </w:style>
  <w:style w:type="character" w:customStyle="1" w:styleId="af4">
    <w:name w:val="Верхний колонтитул Знак"/>
    <w:basedOn w:val="a4"/>
    <w:link w:val="af3"/>
    <w:rsid w:val="00A25A90"/>
    <w:rPr>
      <w:rFonts w:ascii="Times New Roman" w:eastAsia="Times New Roman" w:hAnsi="Times New Roman" w:cs="Times New Roman"/>
      <w:sz w:val="20"/>
      <w:szCs w:val="20"/>
      <w:lang w:eastAsia="ru-RU"/>
    </w:rPr>
  </w:style>
  <w:style w:type="paragraph" w:styleId="af5">
    <w:name w:val="footer"/>
    <w:basedOn w:val="a3"/>
    <w:link w:val="af6"/>
    <w:uiPriority w:val="99"/>
    <w:unhideWhenUsed/>
    <w:rsid w:val="00A25A90"/>
    <w:pPr>
      <w:tabs>
        <w:tab w:val="center" w:pos="4677"/>
        <w:tab w:val="right" w:pos="9355"/>
      </w:tabs>
    </w:pPr>
  </w:style>
  <w:style w:type="character" w:customStyle="1" w:styleId="af6">
    <w:name w:val="Нижний колонтитул Знак"/>
    <w:basedOn w:val="a4"/>
    <w:link w:val="af5"/>
    <w:uiPriority w:val="99"/>
    <w:rsid w:val="00A25A90"/>
    <w:rPr>
      <w:rFonts w:ascii="Times New Roman" w:eastAsia="Times New Roman" w:hAnsi="Times New Roman" w:cs="Times New Roman"/>
      <w:sz w:val="20"/>
      <w:szCs w:val="20"/>
      <w:lang w:eastAsia="ru-RU"/>
    </w:rPr>
  </w:style>
  <w:style w:type="paragraph" w:styleId="af7">
    <w:name w:val="Revision"/>
    <w:hidden/>
    <w:uiPriority w:val="99"/>
    <w:semiHidden/>
    <w:rsid w:val="00337E3F"/>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aliases w:val="1 Знак,h1 Знак,Header 1 Знак"/>
    <w:basedOn w:val="a4"/>
    <w:link w:val="1"/>
    <w:uiPriority w:val="9"/>
    <w:rsid w:val="001E504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uiPriority w:val="9"/>
    <w:rsid w:val="001E5041"/>
    <w:rPr>
      <w:rFonts w:ascii="Times New Roman" w:eastAsiaTheme="majorEastAsia" w:hAnsi="Times New Roman" w:cstheme="majorBidi"/>
      <w:b/>
      <w:bCs/>
      <w:sz w:val="26"/>
      <w:szCs w:val="26"/>
      <w:lang w:eastAsia="ru-RU"/>
    </w:rPr>
  </w:style>
  <w:style w:type="character" w:customStyle="1" w:styleId="31">
    <w:name w:val="Заголовок 3 Знак"/>
    <w:basedOn w:val="a4"/>
    <w:link w:val="30"/>
    <w:uiPriority w:val="9"/>
    <w:rsid w:val="001E5041"/>
    <w:rPr>
      <w:rFonts w:ascii="Times New Roman" w:eastAsia="Times New Roman" w:hAnsi="Times New Roman" w:cs="Times New Roman"/>
      <w:b/>
      <w:bCs/>
      <w:sz w:val="27"/>
      <w:szCs w:val="27"/>
      <w:lang w:eastAsia="ru-RU"/>
    </w:rPr>
  </w:style>
  <w:style w:type="character" w:customStyle="1" w:styleId="41">
    <w:name w:val="Заголовок 4 Знак"/>
    <w:basedOn w:val="a4"/>
    <w:link w:val="40"/>
    <w:semiHidden/>
    <w:rsid w:val="001E5041"/>
    <w:rPr>
      <w:rFonts w:asciiTheme="majorHAnsi" w:eastAsiaTheme="majorEastAsia" w:hAnsiTheme="majorHAnsi" w:cstheme="majorBidi"/>
      <w:b/>
      <w:bCs/>
      <w:i/>
      <w:iCs/>
      <w:color w:val="4F81BD" w:themeColor="accent1"/>
      <w:sz w:val="24"/>
      <w:szCs w:val="20"/>
      <w:lang w:eastAsia="ru-RU"/>
    </w:rPr>
  </w:style>
  <w:style w:type="character" w:customStyle="1" w:styleId="50">
    <w:name w:val="Заголовок 5 Знак"/>
    <w:basedOn w:val="a4"/>
    <w:link w:val="5"/>
    <w:rsid w:val="001E5041"/>
    <w:rPr>
      <w:rFonts w:ascii="Times New Roman" w:eastAsia="Times New Roman" w:hAnsi="Times New Roman" w:cs="Times New Roman"/>
      <w:b/>
      <w:bCs/>
      <w:sz w:val="28"/>
      <w:szCs w:val="20"/>
      <w:lang w:eastAsia="ru-RU"/>
    </w:rPr>
  </w:style>
  <w:style w:type="character" w:customStyle="1" w:styleId="60">
    <w:name w:val="Заголовок 6 Знак"/>
    <w:basedOn w:val="a4"/>
    <w:link w:val="6"/>
    <w:rsid w:val="001E5041"/>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1E5041"/>
    <w:rPr>
      <w:rFonts w:asciiTheme="majorHAnsi" w:eastAsiaTheme="majorEastAsia" w:hAnsiTheme="majorHAnsi" w:cstheme="majorBidi"/>
      <w:i/>
      <w:iCs/>
      <w:color w:val="404040" w:themeColor="text1" w:themeTint="BF"/>
      <w:sz w:val="24"/>
      <w:szCs w:val="20"/>
      <w:lang w:eastAsia="ru-RU"/>
    </w:rPr>
  </w:style>
  <w:style w:type="character" w:customStyle="1" w:styleId="80">
    <w:name w:val="Заголовок 8 Знак"/>
    <w:basedOn w:val="a4"/>
    <w:link w:val="8"/>
    <w:semiHidden/>
    <w:rsid w:val="001E5041"/>
    <w:rPr>
      <w:rFonts w:asciiTheme="majorHAnsi" w:eastAsiaTheme="majorEastAsia" w:hAnsiTheme="majorHAnsi" w:cstheme="majorBidi"/>
      <w:color w:val="404040" w:themeColor="text1" w:themeTint="BF"/>
      <w:sz w:val="24"/>
      <w:szCs w:val="20"/>
      <w:lang w:eastAsia="ru-RU"/>
    </w:rPr>
  </w:style>
  <w:style w:type="character" w:customStyle="1" w:styleId="90">
    <w:name w:val="Заголовок 9 Знак"/>
    <w:basedOn w:val="a4"/>
    <w:link w:val="9"/>
    <w:semiHidden/>
    <w:rsid w:val="001E5041"/>
    <w:rPr>
      <w:rFonts w:asciiTheme="majorHAnsi" w:eastAsiaTheme="majorEastAsia" w:hAnsiTheme="majorHAnsi" w:cstheme="majorBidi"/>
      <w:i/>
      <w:iCs/>
      <w:color w:val="404040" w:themeColor="text1" w:themeTint="BF"/>
      <w:sz w:val="24"/>
      <w:szCs w:val="20"/>
      <w:lang w:eastAsia="ru-RU"/>
    </w:rPr>
  </w:style>
  <w:style w:type="numbering" w:customStyle="1" w:styleId="11">
    <w:name w:val="Нет списка1"/>
    <w:next w:val="a6"/>
    <w:uiPriority w:val="99"/>
    <w:semiHidden/>
    <w:unhideWhenUsed/>
    <w:rsid w:val="001E5041"/>
  </w:style>
  <w:style w:type="table" w:customStyle="1" w:styleId="12">
    <w:name w:val="Сетка таблицы1"/>
    <w:basedOn w:val="a5"/>
    <w:next w:val="a8"/>
    <w:uiPriority w:val="59"/>
    <w:rsid w:val="001E50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8"/>
    <w:uiPriority w:val="59"/>
    <w:rsid w:val="001E50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E50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E504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af8">
    <w:name w:val="Plain Text"/>
    <w:aliases w:val="Знак Знак Знак Знак Знак Знак Знак Знак Знак Знак"/>
    <w:basedOn w:val="a3"/>
    <w:link w:val="af9"/>
    <w:qFormat/>
    <w:rsid w:val="001E5041"/>
    <w:pPr>
      <w:shd w:val="clear" w:color="auto" w:fill="FFFFFF"/>
      <w:autoSpaceDE w:val="0"/>
      <w:autoSpaceDN w:val="0"/>
      <w:adjustRightInd w:val="0"/>
      <w:ind w:firstLine="709"/>
      <w:jc w:val="both"/>
    </w:pPr>
    <w:rPr>
      <w:rFonts w:cs="Courier New"/>
      <w:sz w:val="24"/>
    </w:rPr>
  </w:style>
  <w:style w:type="character" w:customStyle="1" w:styleId="af9">
    <w:name w:val="Текст Знак"/>
    <w:aliases w:val="Знак Знак Знак Знак Знак Знак Знак Знак Знак Знак Знак"/>
    <w:basedOn w:val="a4"/>
    <w:link w:val="af8"/>
    <w:rsid w:val="001E5041"/>
    <w:rPr>
      <w:rFonts w:ascii="Times New Roman" w:eastAsia="Times New Roman" w:hAnsi="Times New Roman" w:cs="Courier New"/>
      <w:sz w:val="24"/>
      <w:szCs w:val="20"/>
      <w:shd w:val="clear" w:color="auto" w:fill="FFFFFF"/>
      <w:lang w:eastAsia="ru-RU"/>
    </w:rPr>
  </w:style>
  <w:style w:type="paragraph" w:customStyle="1" w:styleId="MAIN">
    <w:name w:val="MAIN"/>
    <w:basedOn w:val="ac"/>
    <w:link w:val="MAIN0"/>
    <w:qFormat/>
    <w:rsid w:val="001E5041"/>
    <w:pPr>
      <w:numPr>
        <w:numId w:val="1"/>
      </w:numPr>
      <w:tabs>
        <w:tab w:val="left" w:pos="709"/>
      </w:tabs>
      <w:suppressAutoHyphens w:val="0"/>
    </w:pPr>
    <w:rPr>
      <w:rFonts w:ascii="Times New Roman" w:hAnsi="Times New Roman" w:cs="Times New Roman"/>
      <w:bCs/>
      <w:sz w:val="24"/>
    </w:rPr>
  </w:style>
  <w:style w:type="character" w:customStyle="1" w:styleId="ad">
    <w:name w:val="Абзац списка Знак"/>
    <w:basedOn w:val="a4"/>
    <w:link w:val="ac"/>
    <w:uiPriority w:val="34"/>
    <w:rsid w:val="001E5041"/>
    <w:rPr>
      <w:rFonts w:ascii="Calibri" w:eastAsia="Times New Roman" w:hAnsi="Calibri" w:cs="Calibri"/>
      <w:lang w:eastAsia="ar-SA"/>
    </w:rPr>
  </w:style>
  <w:style w:type="character" w:customStyle="1" w:styleId="MAIN0">
    <w:name w:val="MAIN Знак"/>
    <w:basedOn w:val="ad"/>
    <w:link w:val="MAIN"/>
    <w:rsid w:val="001E5041"/>
    <w:rPr>
      <w:rFonts w:ascii="Times New Roman" w:eastAsia="Times New Roman" w:hAnsi="Times New Roman" w:cs="Times New Roman"/>
      <w:bCs/>
      <w:sz w:val="24"/>
      <w:lang w:eastAsia="ar-SA"/>
    </w:rPr>
  </w:style>
  <w:style w:type="paragraph" w:customStyle="1" w:styleId="24">
    <w:name w:val="Текст2"/>
    <w:basedOn w:val="af8"/>
    <w:autoRedefine/>
    <w:rsid w:val="001E5041"/>
    <w:pPr>
      <w:shd w:val="clear" w:color="auto" w:fill="auto"/>
      <w:autoSpaceDE/>
      <w:autoSpaceDN/>
      <w:adjustRightInd/>
      <w:ind w:firstLine="0"/>
      <w:jc w:val="center"/>
    </w:pPr>
    <w:rPr>
      <w:rFonts w:ascii="Courier New" w:eastAsia="MS Mincho" w:hAnsi="Courier New"/>
      <w:spacing w:val="-20"/>
      <w:w w:val="90"/>
      <w:sz w:val="20"/>
    </w:rPr>
  </w:style>
  <w:style w:type="character" w:styleId="afa">
    <w:name w:val="line number"/>
    <w:basedOn w:val="a4"/>
    <w:uiPriority w:val="99"/>
    <w:semiHidden/>
    <w:unhideWhenUsed/>
    <w:rsid w:val="001E5041"/>
  </w:style>
  <w:style w:type="paragraph" w:styleId="afb">
    <w:name w:val="TOC Heading"/>
    <w:basedOn w:val="1"/>
    <w:next w:val="a3"/>
    <w:uiPriority w:val="39"/>
    <w:unhideWhenUsed/>
    <w:qFormat/>
    <w:rsid w:val="001E5041"/>
    <w:pPr>
      <w:spacing w:line="276" w:lineRule="auto"/>
      <w:ind w:firstLine="0"/>
      <w:outlineLvl w:val="9"/>
    </w:pPr>
  </w:style>
  <w:style w:type="paragraph" w:styleId="25">
    <w:name w:val="toc 2"/>
    <w:basedOn w:val="a3"/>
    <w:next w:val="a3"/>
    <w:autoRedefine/>
    <w:uiPriority w:val="39"/>
    <w:unhideWhenUsed/>
    <w:qFormat/>
    <w:rsid w:val="001E5041"/>
    <w:pPr>
      <w:spacing w:after="100" w:line="276" w:lineRule="auto"/>
      <w:ind w:left="220"/>
    </w:pPr>
    <w:rPr>
      <w:rFonts w:asciiTheme="minorHAnsi" w:eastAsiaTheme="minorEastAsia" w:hAnsiTheme="minorHAnsi" w:cstheme="minorBidi"/>
      <w:sz w:val="22"/>
      <w:szCs w:val="22"/>
    </w:rPr>
  </w:style>
  <w:style w:type="paragraph" w:styleId="13">
    <w:name w:val="toc 1"/>
    <w:basedOn w:val="a3"/>
    <w:next w:val="a3"/>
    <w:autoRedefine/>
    <w:uiPriority w:val="39"/>
    <w:unhideWhenUsed/>
    <w:qFormat/>
    <w:rsid w:val="001E5041"/>
    <w:pPr>
      <w:spacing w:after="100" w:line="276" w:lineRule="auto"/>
    </w:pPr>
    <w:rPr>
      <w:rFonts w:asciiTheme="minorHAnsi" w:eastAsiaTheme="minorEastAsia" w:hAnsiTheme="minorHAnsi" w:cstheme="minorBidi"/>
      <w:sz w:val="22"/>
      <w:szCs w:val="22"/>
    </w:rPr>
  </w:style>
  <w:style w:type="paragraph" w:styleId="32">
    <w:name w:val="toc 3"/>
    <w:basedOn w:val="a3"/>
    <w:next w:val="a3"/>
    <w:autoRedefine/>
    <w:uiPriority w:val="39"/>
    <w:unhideWhenUsed/>
    <w:qFormat/>
    <w:rsid w:val="001E5041"/>
    <w:pPr>
      <w:spacing w:after="100" w:line="276" w:lineRule="auto"/>
      <w:ind w:left="440"/>
    </w:pPr>
    <w:rPr>
      <w:rFonts w:asciiTheme="minorHAnsi" w:eastAsiaTheme="minorEastAsia" w:hAnsiTheme="minorHAnsi" w:cstheme="minorBidi"/>
      <w:sz w:val="22"/>
      <w:szCs w:val="22"/>
    </w:rPr>
  </w:style>
  <w:style w:type="table" w:customStyle="1" w:styleId="110">
    <w:name w:val="Сетка таблицы11"/>
    <w:basedOn w:val="a5"/>
    <w:next w:val="a8"/>
    <w:rsid w:val="001E50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E50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91">
    <w:name w:val="Основной текст (9)_"/>
    <w:basedOn w:val="a4"/>
    <w:link w:val="92"/>
    <w:uiPriority w:val="99"/>
    <w:rsid w:val="001E5041"/>
    <w:rPr>
      <w:b/>
      <w:bCs/>
      <w:sz w:val="28"/>
      <w:szCs w:val="28"/>
    </w:rPr>
  </w:style>
  <w:style w:type="character" w:customStyle="1" w:styleId="14">
    <w:name w:val="Основной текст Знак1"/>
    <w:basedOn w:val="a4"/>
    <w:link w:val="afc"/>
    <w:uiPriority w:val="99"/>
    <w:rsid w:val="001E5041"/>
    <w:rPr>
      <w:sz w:val="28"/>
      <w:szCs w:val="28"/>
    </w:rPr>
  </w:style>
  <w:style w:type="paragraph" w:styleId="afc">
    <w:name w:val="Body Text"/>
    <w:basedOn w:val="a3"/>
    <w:link w:val="14"/>
    <w:uiPriority w:val="99"/>
    <w:rsid w:val="001E5041"/>
    <w:pPr>
      <w:widowControl w:val="0"/>
      <w:spacing w:line="240" w:lineRule="atLeast"/>
      <w:ind w:hanging="720"/>
    </w:pPr>
    <w:rPr>
      <w:rFonts w:asciiTheme="minorHAnsi" w:eastAsiaTheme="minorHAnsi" w:hAnsiTheme="minorHAnsi" w:cstheme="minorBidi"/>
      <w:sz w:val="28"/>
      <w:szCs w:val="28"/>
      <w:lang w:eastAsia="en-US"/>
    </w:rPr>
  </w:style>
  <w:style w:type="character" w:customStyle="1" w:styleId="afd">
    <w:name w:val="Основной текст Знак"/>
    <w:basedOn w:val="a4"/>
    <w:rsid w:val="001E5041"/>
    <w:rPr>
      <w:rFonts w:ascii="Times New Roman" w:eastAsia="Times New Roman" w:hAnsi="Times New Roman" w:cs="Times New Roman"/>
      <w:sz w:val="20"/>
      <w:szCs w:val="20"/>
      <w:lang w:eastAsia="ru-RU"/>
    </w:rPr>
  </w:style>
  <w:style w:type="paragraph" w:customStyle="1" w:styleId="92">
    <w:name w:val="Основной текст (9)"/>
    <w:basedOn w:val="a3"/>
    <w:link w:val="91"/>
    <w:uiPriority w:val="99"/>
    <w:rsid w:val="001E5041"/>
    <w:pPr>
      <w:widowControl w:val="0"/>
      <w:spacing w:line="322" w:lineRule="exact"/>
      <w:jc w:val="center"/>
    </w:pPr>
    <w:rPr>
      <w:rFonts w:asciiTheme="minorHAnsi" w:eastAsiaTheme="minorHAnsi" w:hAnsiTheme="minorHAnsi" w:cstheme="minorBidi"/>
      <w:b/>
      <w:bCs/>
      <w:sz w:val="28"/>
      <w:szCs w:val="28"/>
      <w:lang w:eastAsia="en-US"/>
    </w:rPr>
  </w:style>
  <w:style w:type="character" w:customStyle="1" w:styleId="afe">
    <w:name w:val="Основной текст + Полужирный"/>
    <w:basedOn w:val="14"/>
    <w:rsid w:val="001E5041"/>
    <w:rPr>
      <w:b/>
      <w:bCs/>
      <w:sz w:val="28"/>
      <w:szCs w:val="28"/>
      <w:u w:val="none"/>
    </w:rPr>
  </w:style>
  <w:style w:type="paragraph" w:styleId="aff">
    <w:name w:val="List Continue"/>
    <w:basedOn w:val="a3"/>
    <w:rsid w:val="001E5041"/>
    <w:pPr>
      <w:widowControl w:val="0"/>
      <w:autoSpaceDE w:val="0"/>
      <w:autoSpaceDN w:val="0"/>
      <w:adjustRightInd w:val="0"/>
      <w:spacing w:after="120"/>
      <w:ind w:left="283" w:firstLine="720"/>
      <w:contextualSpacing/>
      <w:jc w:val="both"/>
    </w:pPr>
    <w:rPr>
      <w:sz w:val="24"/>
    </w:rPr>
  </w:style>
  <w:style w:type="paragraph" w:customStyle="1" w:styleId="33">
    <w:name w:val="Знак Знак3 Знак Знак"/>
    <w:basedOn w:val="a3"/>
    <w:rsid w:val="001E5041"/>
    <w:pPr>
      <w:spacing w:after="160" w:line="240" w:lineRule="exact"/>
      <w:ind w:firstLine="720"/>
      <w:jc w:val="both"/>
    </w:pPr>
    <w:rPr>
      <w:rFonts w:ascii="Verdana" w:hAnsi="Verdana" w:cs="Verdana"/>
      <w:sz w:val="24"/>
      <w:lang w:val="en-US" w:eastAsia="en-US"/>
    </w:rPr>
  </w:style>
  <w:style w:type="paragraph" w:styleId="aff0">
    <w:name w:val="footnote text"/>
    <w:basedOn w:val="a3"/>
    <w:link w:val="aff1"/>
    <w:uiPriority w:val="99"/>
    <w:rsid w:val="001E5041"/>
    <w:pPr>
      <w:widowControl w:val="0"/>
      <w:autoSpaceDE w:val="0"/>
      <w:autoSpaceDN w:val="0"/>
      <w:adjustRightInd w:val="0"/>
      <w:ind w:firstLine="720"/>
      <w:jc w:val="both"/>
    </w:pPr>
    <w:rPr>
      <w:sz w:val="24"/>
    </w:rPr>
  </w:style>
  <w:style w:type="character" w:customStyle="1" w:styleId="aff1">
    <w:name w:val="Текст сноски Знак"/>
    <w:basedOn w:val="a4"/>
    <w:link w:val="aff0"/>
    <w:uiPriority w:val="99"/>
    <w:rsid w:val="001E5041"/>
    <w:rPr>
      <w:rFonts w:ascii="Times New Roman" w:eastAsia="Times New Roman" w:hAnsi="Times New Roman" w:cs="Times New Roman"/>
      <w:sz w:val="24"/>
      <w:szCs w:val="20"/>
      <w:lang w:eastAsia="ru-RU"/>
    </w:rPr>
  </w:style>
  <w:style w:type="character" w:styleId="aff2">
    <w:name w:val="footnote reference"/>
    <w:uiPriority w:val="99"/>
    <w:rsid w:val="001E5041"/>
    <w:rPr>
      <w:vertAlign w:val="superscript"/>
    </w:rPr>
  </w:style>
  <w:style w:type="paragraph" w:styleId="a">
    <w:name w:val="Subtitle"/>
    <w:basedOn w:val="4"/>
    <w:next w:val="a3"/>
    <w:link w:val="aff3"/>
    <w:qFormat/>
    <w:rsid w:val="001E5041"/>
    <w:pPr>
      <w:numPr>
        <w:numId w:val="5"/>
      </w:numPr>
      <w:spacing w:before="100" w:beforeAutospacing="1" w:after="100" w:afterAutospacing="1"/>
      <w:outlineLvl w:val="1"/>
    </w:pPr>
    <w:rPr>
      <w:b/>
      <w:szCs w:val="24"/>
    </w:rPr>
  </w:style>
  <w:style w:type="character" w:customStyle="1" w:styleId="aff3">
    <w:name w:val="Подзаголовок Знак"/>
    <w:basedOn w:val="a4"/>
    <w:link w:val="a"/>
    <w:rsid w:val="001E5041"/>
    <w:rPr>
      <w:rFonts w:ascii="Times New Roman" w:eastAsia="Times New Roman" w:hAnsi="Times New Roman" w:cs="Times New Roman"/>
      <w:b/>
      <w:sz w:val="24"/>
      <w:szCs w:val="24"/>
      <w:lang w:eastAsia="ru-RU"/>
    </w:rPr>
  </w:style>
  <w:style w:type="paragraph" w:styleId="4">
    <w:name w:val="List Number 4"/>
    <w:basedOn w:val="a3"/>
    <w:rsid w:val="001E5041"/>
    <w:pPr>
      <w:widowControl w:val="0"/>
      <w:numPr>
        <w:numId w:val="6"/>
      </w:numPr>
      <w:autoSpaceDE w:val="0"/>
      <w:autoSpaceDN w:val="0"/>
      <w:adjustRightInd w:val="0"/>
      <w:contextualSpacing/>
      <w:jc w:val="both"/>
    </w:pPr>
    <w:rPr>
      <w:sz w:val="24"/>
    </w:rPr>
  </w:style>
  <w:style w:type="paragraph" w:styleId="2">
    <w:name w:val="List Number 2"/>
    <w:basedOn w:val="a3"/>
    <w:rsid w:val="001E5041"/>
    <w:pPr>
      <w:widowControl w:val="0"/>
      <w:numPr>
        <w:numId w:val="3"/>
      </w:numPr>
      <w:autoSpaceDE w:val="0"/>
      <w:autoSpaceDN w:val="0"/>
      <w:adjustRightInd w:val="0"/>
      <w:contextualSpacing/>
      <w:jc w:val="both"/>
    </w:pPr>
    <w:rPr>
      <w:sz w:val="24"/>
    </w:rPr>
  </w:style>
  <w:style w:type="paragraph" w:styleId="3">
    <w:name w:val="List Number 3"/>
    <w:basedOn w:val="a3"/>
    <w:rsid w:val="001E5041"/>
    <w:pPr>
      <w:widowControl w:val="0"/>
      <w:numPr>
        <w:numId w:val="4"/>
      </w:numPr>
      <w:autoSpaceDE w:val="0"/>
      <w:autoSpaceDN w:val="0"/>
      <w:adjustRightInd w:val="0"/>
      <w:contextualSpacing/>
      <w:jc w:val="both"/>
    </w:pPr>
    <w:rPr>
      <w:sz w:val="24"/>
    </w:rPr>
  </w:style>
  <w:style w:type="paragraph" w:styleId="aff4">
    <w:name w:val="Title"/>
    <w:next w:val="a3"/>
    <w:link w:val="aff5"/>
    <w:qFormat/>
    <w:rsid w:val="001E5041"/>
    <w:pPr>
      <w:spacing w:before="240" w:after="100" w:afterAutospacing="1" w:line="240" w:lineRule="auto"/>
      <w:outlineLvl w:val="0"/>
    </w:pPr>
    <w:rPr>
      <w:rFonts w:ascii="Times New Roman" w:eastAsia="Times New Roman" w:hAnsi="Times New Roman" w:cs="Times New Roman"/>
      <w:b/>
      <w:bCs/>
      <w:kern w:val="28"/>
      <w:sz w:val="24"/>
      <w:szCs w:val="32"/>
      <w:lang w:eastAsia="ru-RU"/>
    </w:rPr>
  </w:style>
  <w:style w:type="character" w:customStyle="1" w:styleId="aff5">
    <w:name w:val="Заголовок Знак"/>
    <w:basedOn w:val="a4"/>
    <w:link w:val="aff4"/>
    <w:rsid w:val="001E5041"/>
    <w:rPr>
      <w:rFonts w:ascii="Times New Roman" w:eastAsia="Times New Roman" w:hAnsi="Times New Roman" w:cs="Times New Roman"/>
      <w:b/>
      <w:bCs/>
      <w:kern w:val="28"/>
      <w:sz w:val="24"/>
      <w:szCs w:val="32"/>
      <w:lang w:eastAsia="ru-RU"/>
    </w:rPr>
  </w:style>
  <w:style w:type="paragraph" w:customStyle="1" w:styleId="xl23">
    <w:name w:val="xl23"/>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b/>
      <w:bCs/>
      <w:sz w:val="16"/>
      <w:szCs w:val="16"/>
      <w:lang w:eastAsia="ja-JP"/>
    </w:rPr>
  </w:style>
  <w:style w:type="character" w:styleId="aff6">
    <w:name w:val="FollowedHyperlink"/>
    <w:uiPriority w:val="99"/>
    <w:rsid w:val="001E5041"/>
    <w:rPr>
      <w:color w:val="800080"/>
      <w:u w:val="single"/>
    </w:rPr>
  </w:style>
  <w:style w:type="paragraph" w:customStyle="1" w:styleId="xl24">
    <w:name w:val="xl24"/>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sz w:val="16"/>
      <w:szCs w:val="16"/>
      <w:lang w:eastAsia="ja-JP"/>
    </w:rPr>
  </w:style>
  <w:style w:type="paragraph" w:customStyle="1" w:styleId="xl25">
    <w:name w:val="xl25"/>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b/>
      <w:bCs/>
      <w:sz w:val="16"/>
      <w:szCs w:val="16"/>
      <w:lang w:eastAsia="ja-JP"/>
    </w:rPr>
  </w:style>
  <w:style w:type="paragraph" w:customStyle="1" w:styleId="xl26">
    <w:name w:val="xl26"/>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b/>
      <w:bCs/>
      <w:sz w:val="16"/>
      <w:szCs w:val="16"/>
      <w:lang w:eastAsia="ja-JP"/>
    </w:rPr>
  </w:style>
  <w:style w:type="paragraph" w:customStyle="1" w:styleId="xl27">
    <w:name w:val="xl27"/>
    <w:basedOn w:val="a3"/>
    <w:rsid w:val="001E5041"/>
    <w:pPr>
      <w:spacing w:before="100" w:beforeAutospacing="1" w:after="100" w:afterAutospacing="1"/>
      <w:ind w:firstLine="720"/>
      <w:jc w:val="center"/>
      <w:textAlignment w:val="center"/>
    </w:pPr>
    <w:rPr>
      <w:rFonts w:eastAsia="MS Mincho"/>
      <w:sz w:val="24"/>
      <w:szCs w:val="24"/>
      <w:lang w:eastAsia="ja-JP"/>
    </w:rPr>
  </w:style>
  <w:style w:type="paragraph" w:customStyle="1" w:styleId="xl28">
    <w:name w:val="xl28"/>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sz w:val="12"/>
      <w:szCs w:val="12"/>
      <w:lang w:eastAsia="ja-JP"/>
    </w:rPr>
  </w:style>
  <w:style w:type="paragraph" w:customStyle="1" w:styleId="xl29">
    <w:name w:val="xl29"/>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sz w:val="24"/>
      <w:szCs w:val="24"/>
      <w:lang w:eastAsia="ja-JP"/>
    </w:rPr>
  </w:style>
  <w:style w:type="paragraph" w:customStyle="1" w:styleId="xl30">
    <w:name w:val="xl30"/>
    <w:basedOn w:val="a3"/>
    <w:rsid w:val="001E504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720"/>
      <w:jc w:val="center"/>
      <w:textAlignment w:val="center"/>
    </w:pPr>
    <w:rPr>
      <w:rFonts w:eastAsia="MS Mincho"/>
      <w:sz w:val="24"/>
      <w:szCs w:val="24"/>
      <w:lang w:eastAsia="ja-JP"/>
    </w:rPr>
  </w:style>
  <w:style w:type="paragraph" w:customStyle="1" w:styleId="xl31">
    <w:name w:val="xl31"/>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sz w:val="24"/>
      <w:szCs w:val="24"/>
      <w:lang w:eastAsia="ja-JP"/>
    </w:rPr>
  </w:style>
  <w:style w:type="paragraph" w:customStyle="1" w:styleId="xl32">
    <w:name w:val="xl32"/>
    <w:basedOn w:val="a3"/>
    <w:rsid w:val="001E504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720"/>
      <w:jc w:val="center"/>
      <w:textAlignment w:val="center"/>
    </w:pPr>
    <w:rPr>
      <w:rFonts w:eastAsia="MS Mincho"/>
      <w:sz w:val="24"/>
      <w:szCs w:val="24"/>
      <w:lang w:eastAsia="ja-JP"/>
    </w:rPr>
  </w:style>
  <w:style w:type="paragraph" w:customStyle="1" w:styleId="xl33">
    <w:name w:val="xl33"/>
    <w:basedOn w:val="a3"/>
    <w:rsid w:val="001E504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720"/>
      <w:jc w:val="center"/>
      <w:textAlignment w:val="center"/>
    </w:pPr>
    <w:rPr>
      <w:rFonts w:eastAsia="MS Mincho"/>
      <w:sz w:val="24"/>
      <w:szCs w:val="24"/>
      <w:lang w:eastAsia="ja-JP"/>
    </w:rPr>
  </w:style>
  <w:style w:type="paragraph" w:customStyle="1" w:styleId="xl34">
    <w:name w:val="xl34"/>
    <w:basedOn w:val="a3"/>
    <w:rsid w:val="001E504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720"/>
      <w:jc w:val="center"/>
      <w:textAlignment w:val="center"/>
    </w:pPr>
    <w:rPr>
      <w:rFonts w:eastAsia="MS Mincho"/>
      <w:sz w:val="24"/>
      <w:szCs w:val="24"/>
      <w:lang w:eastAsia="ja-JP"/>
    </w:rPr>
  </w:style>
  <w:style w:type="paragraph" w:customStyle="1" w:styleId="xl35">
    <w:name w:val="xl35"/>
    <w:basedOn w:val="a3"/>
    <w:rsid w:val="001E504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720"/>
      <w:jc w:val="center"/>
      <w:textAlignment w:val="center"/>
    </w:pPr>
    <w:rPr>
      <w:rFonts w:eastAsia="MS Mincho"/>
      <w:sz w:val="24"/>
      <w:szCs w:val="24"/>
      <w:lang w:eastAsia="ja-JP"/>
    </w:rPr>
  </w:style>
  <w:style w:type="paragraph" w:customStyle="1" w:styleId="xl36">
    <w:name w:val="xl36"/>
    <w:basedOn w:val="a3"/>
    <w:rsid w:val="001E504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ind w:firstLine="720"/>
      <w:jc w:val="center"/>
      <w:textAlignment w:val="center"/>
    </w:pPr>
    <w:rPr>
      <w:rFonts w:eastAsia="MS Mincho"/>
      <w:sz w:val="24"/>
      <w:szCs w:val="24"/>
      <w:lang w:eastAsia="ja-JP"/>
    </w:rPr>
  </w:style>
  <w:style w:type="paragraph" w:customStyle="1" w:styleId="xl37">
    <w:name w:val="xl37"/>
    <w:basedOn w:val="a3"/>
    <w:rsid w:val="001E5041"/>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ind w:firstLine="720"/>
      <w:jc w:val="center"/>
      <w:textAlignment w:val="center"/>
    </w:pPr>
    <w:rPr>
      <w:rFonts w:eastAsia="MS Mincho"/>
      <w:sz w:val="24"/>
      <w:szCs w:val="24"/>
      <w:lang w:eastAsia="ja-JP"/>
    </w:rPr>
  </w:style>
  <w:style w:type="paragraph" w:customStyle="1" w:styleId="xl38">
    <w:name w:val="xl38"/>
    <w:basedOn w:val="a3"/>
    <w:rsid w:val="001E504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720"/>
      <w:jc w:val="center"/>
      <w:textAlignment w:val="center"/>
    </w:pPr>
    <w:rPr>
      <w:rFonts w:eastAsia="MS Mincho"/>
      <w:sz w:val="24"/>
      <w:szCs w:val="24"/>
      <w:lang w:eastAsia="ja-JP"/>
    </w:rPr>
  </w:style>
  <w:style w:type="paragraph" w:customStyle="1" w:styleId="xl39">
    <w:name w:val="xl39"/>
    <w:basedOn w:val="a3"/>
    <w:rsid w:val="001E5041"/>
    <w:pPr>
      <w:spacing w:before="100" w:beforeAutospacing="1" w:after="100" w:afterAutospacing="1"/>
      <w:ind w:firstLine="720"/>
      <w:jc w:val="center"/>
      <w:textAlignment w:val="center"/>
    </w:pPr>
    <w:rPr>
      <w:rFonts w:eastAsia="MS Mincho"/>
      <w:sz w:val="28"/>
      <w:szCs w:val="28"/>
      <w:lang w:eastAsia="ja-JP"/>
    </w:rPr>
  </w:style>
  <w:style w:type="paragraph" w:customStyle="1" w:styleId="xl40">
    <w:name w:val="xl40"/>
    <w:basedOn w:val="a3"/>
    <w:rsid w:val="001E5041"/>
    <w:pPr>
      <w:spacing w:before="100" w:beforeAutospacing="1" w:after="100" w:afterAutospacing="1"/>
      <w:ind w:firstLine="720"/>
      <w:jc w:val="center"/>
      <w:textAlignment w:val="center"/>
    </w:pPr>
    <w:rPr>
      <w:rFonts w:ascii="Arial" w:eastAsia="MS Mincho" w:hAnsi="Arial" w:cs="Arial"/>
      <w:b/>
      <w:bCs/>
      <w:color w:val="FF0000"/>
      <w:sz w:val="24"/>
      <w:szCs w:val="24"/>
      <w:lang w:eastAsia="ja-JP"/>
    </w:rPr>
  </w:style>
  <w:style w:type="paragraph" w:customStyle="1" w:styleId="xl41">
    <w:name w:val="xl41"/>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sz w:val="28"/>
      <w:szCs w:val="28"/>
      <w:lang w:eastAsia="ja-JP"/>
    </w:rPr>
  </w:style>
  <w:style w:type="character" w:styleId="aff7">
    <w:name w:val="page number"/>
    <w:basedOn w:val="a4"/>
    <w:rsid w:val="001E5041"/>
  </w:style>
  <w:style w:type="paragraph" w:styleId="a0">
    <w:name w:val="Body Text Indent"/>
    <w:aliases w:val="текст,Основной текст 1,Нумерованный список !!,Надин стиль"/>
    <w:basedOn w:val="a3"/>
    <w:link w:val="aff8"/>
    <w:rsid w:val="001E5041"/>
    <w:pPr>
      <w:numPr>
        <w:numId w:val="7"/>
      </w:numPr>
      <w:tabs>
        <w:tab w:val="clear" w:pos="340"/>
      </w:tabs>
      <w:spacing w:line="280" w:lineRule="exact"/>
      <w:ind w:left="567" w:right="686" w:firstLine="425"/>
      <w:jc w:val="both"/>
    </w:pPr>
    <w:rPr>
      <w:color w:val="000000"/>
      <w:sz w:val="24"/>
      <w:szCs w:val="24"/>
    </w:rPr>
  </w:style>
  <w:style w:type="character" w:customStyle="1" w:styleId="aff8">
    <w:name w:val="Основной текст с отступом Знак"/>
    <w:aliases w:val="текст Знак,Основной текст 1 Знак,Нумерованный список !! Знак,Надин стиль Знак"/>
    <w:basedOn w:val="a4"/>
    <w:link w:val="a0"/>
    <w:rsid w:val="001E5041"/>
    <w:rPr>
      <w:rFonts w:ascii="Times New Roman" w:eastAsia="Times New Roman" w:hAnsi="Times New Roman" w:cs="Times New Roman"/>
      <w:color w:val="000000"/>
      <w:sz w:val="24"/>
      <w:szCs w:val="24"/>
      <w:lang w:eastAsia="ru-RU"/>
    </w:rPr>
  </w:style>
  <w:style w:type="paragraph" w:customStyle="1" w:styleId="a1">
    <w:name w:val="список с точками"/>
    <w:basedOn w:val="a3"/>
    <w:rsid w:val="001E5041"/>
    <w:pPr>
      <w:numPr>
        <w:numId w:val="2"/>
      </w:numPr>
      <w:tabs>
        <w:tab w:val="num" w:pos="756"/>
      </w:tabs>
      <w:spacing w:line="312" w:lineRule="auto"/>
      <w:ind w:left="756" w:firstLine="720"/>
      <w:jc w:val="both"/>
    </w:pPr>
    <w:rPr>
      <w:sz w:val="24"/>
      <w:szCs w:val="24"/>
    </w:rPr>
  </w:style>
  <w:style w:type="paragraph" w:customStyle="1" w:styleId="xl66">
    <w:name w:val="xl66"/>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top"/>
    </w:pPr>
    <w:rPr>
      <w:sz w:val="24"/>
      <w:szCs w:val="24"/>
    </w:rPr>
  </w:style>
  <w:style w:type="paragraph" w:customStyle="1" w:styleId="xl67">
    <w:name w:val="xl67"/>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w:hAnsi="Arial" w:cs="Arial"/>
      <w:sz w:val="24"/>
      <w:szCs w:val="24"/>
    </w:rPr>
  </w:style>
  <w:style w:type="paragraph" w:customStyle="1" w:styleId="xl68">
    <w:name w:val="xl68"/>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top"/>
    </w:pPr>
    <w:rPr>
      <w:sz w:val="24"/>
      <w:szCs w:val="24"/>
    </w:rPr>
  </w:style>
  <w:style w:type="paragraph" w:customStyle="1" w:styleId="xl69">
    <w:name w:val="xl69"/>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sz w:val="24"/>
      <w:szCs w:val="24"/>
    </w:rPr>
  </w:style>
  <w:style w:type="paragraph" w:customStyle="1" w:styleId="xl70">
    <w:name w:val="xl70"/>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top"/>
    </w:pPr>
    <w:rPr>
      <w:sz w:val="24"/>
      <w:szCs w:val="24"/>
    </w:rPr>
  </w:style>
  <w:style w:type="paragraph" w:customStyle="1" w:styleId="xl71">
    <w:name w:val="xl71"/>
    <w:basedOn w:val="a3"/>
    <w:rsid w:val="001E5041"/>
    <w:pPr>
      <w:pBdr>
        <w:top w:val="single" w:sz="4" w:space="0" w:color="auto"/>
        <w:left w:val="single" w:sz="4" w:space="0" w:color="auto"/>
        <w:right w:val="single" w:sz="4" w:space="0" w:color="auto"/>
      </w:pBdr>
      <w:spacing w:before="100" w:beforeAutospacing="1" w:after="100" w:afterAutospacing="1"/>
      <w:ind w:firstLine="720"/>
      <w:jc w:val="center"/>
      <w:textAlignment w:val="top"/>
    </w:pPr>
    <w:rPr>
      <w:sz w:val="24"/>
      <w:szCs w:val="24"/>
    </w:rPr>
  </w:style>
  <w:style w:type="paragraph" w:customStyle="1" w:styleId="xl72">
    <w:name w:val="xl72"/>
    <w:basedOn w:val="a3"/>
    <w:rsid w:val="001E5041"/>
    <w:pPr>
      <w:spacing w:before="100" w:beforeAutospacing="1" w:after="100" w:afterAutospacing="1"/>
      <w:ind w:firstLine="720"/>
      <w:jc w:val="center"/>
      <w:textAlignment w:val="top"/>
    </w:pPr>
    <w:rPr>
      <w:sz w:val="24"/>
      <w:szCs w:val="24"/>
    </w:rPr>
  </w:style>
  <w:style w:type="paragraph" w:customStyle="1" w:styleId="xl73">
    <w:name w:val="xl73"/>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w:hAnsi="Arial" w:cs="Arial"/>
      <w:sz w:val="24"/>
      <w:szCs w:val="24"/>
    </w:rPr>
  </w:style>
  <w:style w:type="paragraph" w:customStyle="1" w:styleId="xl74">
    <w:name w:val="xl74"/>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Arial" w:hAnsi="Arial"/>
      <w:sz w:val="24"/>
      <w:szCs w:val="24"/>
    </w:rPr>
  </w:style>
  <w:style w:type="paragraph" w:customStyle="1" w:styleId="xl75">
    <w:name w:val="xl75"/>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sz w:val="24"/>
      <w:szCs w:val="24"/>
    </w:rPr>
  </w:style>
  <w:style w:type="paragraph" w:customStyle="1" w:styleId="Style1">
    <w:name w:val="Style1"/>
    <w:basedOn w:val="a3"/>
    <w:rsid w:val="001E5041"/>
    <w:pPr>
      <w:widowControl w:val="0"/>
      <w:autoSpaceDE w:val="0"/>
      <w:autoSpaceDN w:val="0"/>
      <w:adjustRightInd w:val="0"/>
      <w:spacing w:line="288" w:lineRule="exact"/>
      <w:ind w:firstLine="720"/>
      <w:jc w:val="center"/>
    </w:pPr>
    <w:rPr>
      <w:sz w:val="24"/>
      <w:szCs w:val="24"/>
    </w:rPr>
  </w:style>
  <w:style w:type="paragraph" w:customStyle="1" w:styleId="Style2">
    <w:name w:val="Style2"/>
    <w:basedOn w:val="a3"/>
    <w:rsid w:val="001E5041"/>
    <w:pPr>
      <w:widowControl w:val="0"/>
      <w:autoSpaceDE w:val="0"/>
      <w:autoSpaceDN w:val="0"/>
      <w:adjustRightInd w:val="0"/>
      <w:spacing w:line="322" w:lineRule="exact"/>
      <w:ind w:firstLine="720"/>
      <w:jc w:val="center"/>
    </w:pPr>
    <w:rPr>
      <w:sz w:val="24"/>
      <w:szCs w:val="24"/>
    </w:rPr>
  </w:style>
  <w:style w:type="paragraph" w:customStyle="1" w:styleId="Style3">
    <w:name w:val="Style3"/>
    <w:basedOn w:val="a3"/>
    <w:rsid w:val="001E5041"/>
    <w:pPr>
      <w:widowControl w:val="0"/>
      <w:autoSpaceDE w:val="0"/>
      <w:autoSpaceDN w:val="0"/>
      <w:adjustRightInd w:val="0"/>
      <w:spacing w:line="317" w:lineRule="exact"/>
      <w:ind w:firstLine="874"/>
      <w:jc w:val="both"/>
    </w:pPr>
    <w:rPr>
      <w:sz w:val="24"/>
      <w:szCs w:val="24"/>
    </w:rPr>
  </w:style>
  <w:style w:type="paragraph" w:customStyle="1" w:styleId="Style4">
    <w:name w:val="Style4"/>
    <w:basedOn w:val="a3"/>
    <w:rsid w:val="001E5041"/>
    <w:pPr>
      <w:widowControl w:val="0"/>
      <w:autoSpaceDE w:val="0"/>
      <w:autoSpaceDN w:val="0"/>
      <w:adjustRightInd w:val="0"/>
      <w:spacing w:line="326" w:lineRule="exact"/>
      <w:ind w:firstLine="542"/>
      <w:jc w:val="both"/>
    </w:pPr>
    <w:rPr>
      <w:sz w:val="24"/>
      <w:szCs w:val="24"/>
    </w:rPr>
  </w:style>
  <w:style w:type="paragraph" w:customStyle="1" w:styleId="Style5">
    <w:name w:val="Style5"/>
    <w:basedOn w:val="a3"/>
    <w:rsid w:val="001E5041"/>
    <w:pPr>
      <w:widowControl w:val="0"/>
      <w:autoSpaceDE w:val="0"/>
      <w:autoSpaceDN w:val="0"/>
      <w:adjustRightInd w:val="0"/>
      <w:ind w:firstLine="720"/>
      <w:jc w:val="both"/>
    </w:pPr>
    <w:rPr>
      <w:sz w:val="24"/>
      <w:szCs w:val="24"/>
    </w:rPr>
  </w:style>
  <w:style w:type="paragraph" w:customStyle="1" w:styleId="Style6">
    <w:name w:val="Style6"/>
    <w:basedOn w:val="a3"/>
    <w:rsid w:val="001E5041"/>
    <w:pPr>
      <w:widowControl w:val="0"/>
      <w:autoSpaceDE w:val="0"/>
      <w:autoSpaceDN w:val="0"/>
      <w:adjustRightInd w:val="0"/>
      <w:ind w:firstLine="720"/>
      <w:jc w:val="both"/>
    </w:pPr>
    <w:rPr>
      <w:sz w:val="24"/>
      <w:szCs w:val="24"/>
    </w:rPr>
  </w:style>
  <w:style w:type="paragraph" w:customStyle="1" w:styleId="Style7">
    <w:name w:val="Style7"/>
    <w:basedOn w:val="a3"/>
    <w:rsid w:val="001E5041"/>
    <w:pPr>
      <w:widowControl w:val="0"/>
      <w:autoSpaceDE w:val="0"/>
      <w:autoSpaceDN w:val="0"/>
      <w:adjustRightInd w:val="0"/>
      <w:ind w:firstLine="720"/>
      <w:jc w:val="right"/>
    </w:pPr>
    <w:rPr>
      <w:sz w:val="24"/>
      <w:szCs w:val="24"/>
    </w:rPr>
  </w:style>
  <w:style w:type="paragraph" w:customStyle="1" w:styleId="Style9">
    <w:name w:val="Style9"/>
    <w:basedOn w:val="a3"/>
    <w:rsid w:val="001E5041"/>
    <w:pPr>
      <w:widowControl w:val="0"/>
      <w:autoSpaceDE w:val="0"/>
      <w:autoSpaceDN w:val="0"/>
      <w:adjustRightInd w:val="0"/>
      <w:ind w:firstLine="720"/>
      <w:jc w:val="both"/>
    </w:pPr>
    <w:rPr>
      <w:sz w:val="24"/>
      <w:szCs w:val="24"/>
    </w:rPr>
  </w:style>
  <w:style w:type="paragraph" w:customStyle="1" w:styleId="Style10">
    <w:name w:val="Style10"/>
    <w:basedOn w:val="a3"/>
    <w:rsid w:val="001E5041"/>
    <w:pPr>
      <w:widowControl w:val="0"/>
      <w:autoSpaceDE w:val="0"/>
      <w:autoSpaceDN w:val="0"/>
      <w:adjustRightInd w:val="0"/>
      <w:spacing w:line="320" w:lineRule="exact"/>
      <w:ind w:firstLine="691"/>
      <w:jc w:val="both"/>
    </w:pPr>
    <w:rPr>
      <w:sz w:val="24"/>
      <w:szCs w:val="24"/>
    </w:rPr>
  </w:style>
  <w:style w:type="paragraph" w:customStyle="1" w:styleId="Style12">
    <w:name w:val="Style12"/>
    <w:basedOn w:val="a3"/>
    <w:rsid w:val="001E5041"/>
    <w:pPr>
      <w:widowControl w:val="0"/>
      <w:autoSpaceDE w:val="0"/>
      <w:autoSpaceDN w:val="0"/>
      <w:adjustRightInd w:val="0"/>
      <w:ind w:firstLine="720"/>
      <w:jc w:val="both"/>
    </w:pPr>
    <w:rPr>
      <w:sz w:val="24"/>
      <w:szCs w:val="24"/>
    </w:rPr>
  </w:style>
  <w:style w:type="paragraph" w:customStyle="1" w:styleId="Style13">
    <w:name w:val="Style13"/>
    <w:basedOn w:val="a3"/>
    <w:rsid w:val="001E5041"/>
    <w:pPr>
      <w:widowControl w:val="0"/>
      <w:autoSpaceDE w:val="0"/>
      <w:autoSpaceDN w:val="0"/>
      <w:adjustRightInd w:val="0"/>
      <w:spacing w:line="322" w:lineRule="exact"/>
      <w:ind w:firstLine="691"/>
      <w:jc w:val="both"/>
    </w:pPr>
    <w:rPr>
      <w:sz w:val="24"/>
      <w:szCs w:val="24"/>
    </w:rPr>
  </w:style>
  <w:style w:type="paragraph" w:customStyle="1" w:styleId="Style14">
    <w:name w:val="Style14"/>
    <w:basedOn w:val="a3"/>
    <w:rsid w:val="001E5041"/>
    <w:pPr>
      <w:widowControl w:val="0"/>
      <w:autoSpaceDE w:val="0"/>
      <w:autoSpaceDN w:val="0"/>
      <w:adjustRightInd w:val="0"/>
      <w:ind w:firstLine="720"/>
      <w:jc w:val="both"/>
    </w:pPr>
    <w:rPr>
      <w:sz w:val="24"/>
      <w:szCs w:val="24"/>
    </w:rPr>
  </w:style>
  <w:style w:type="paragraph" w:customStyle="1" w:styleId="Style15">
    <w:name w:val="Style15"/>
    <w:basedOn w:val="a3"/>
    <w:rsid w:val="001E5041"/>
    <w:pPr>
      <w:widowControl w:val="0"/>
      <w:autoSpaceDE w:val="0"/>
      <w:autoSpaceDN w:val="0"/>
      <w:adjustRightInd w:val="0"/>
      <w:spacing w:line="331" w:lineRule="exact"/>
      <w:ind w:firstLine="691"/>
      <w:jc w:val="both"/>
    </w:pPr>
    <w:rPr>
      <w:sz w:val="24"/>
      <w:szCs w:val="24"/>
    </w:rPr>
  </w:style>
  <w:style w:type="paragraph" w:customStyle="1" w:styleId="Style17">
    <w:name w:val="Style17"/>
    <w:basedOn w:val="a3"/>
    <w:rsid w:val="001E5041"/>
    <w:pPr>
      <w:widowControl w:val="0"/>
      <w:autoSpaceDE w:val="0"/>
      <w:autoSpaceDN w:val="0"/>
      <w:adjustRightInd w:val="0"/>
      <w:ind w:firstLine="720"/>
      <w:jc w:val="both"/>
    </w:pPr>
    <w:rPr>
      <w:sz w:val="24"/>
      <w:szCs w:val="24"/>
    </w:rPr>
  </w:style>
  <w:style w:type="paragraph" w:customStyle="1" w:styleId="Style18">
    <w:name w:val="Style18"/>
    <w:basedOn w:val="a3"/>
    <w:rsid w:val="001E5041"/>
    <w:pPr>
      <w:widowControl w:val="0"/>
      <w:autoSpaceDE w:val="0"/>
      <w:autoSpaceDN w:val="0"/>
      <w:adjustRightInd w:val="0"/>
      <w:ind w:firstLine="720"/>
      <w:jc w:val="both"/>
    </w:pPr>
    <w:rPr>
      <w:sz w:val="24"/>
      <w:szCs w:val="24"/>
    </w:rPr>
  </w:style>
  <w:style w:type="paragraph" w:customStyle="1" w:styleId="Style19">
    <w:name w:val="Style19"/>
    <w:basedOn w:val="a3"/>
    <w:rsid w:val="001E5041"/>
    <w:pPr>
      <w:widowControl w:val="0"/>
      <w:autoSpaceDE w:val="0"/>
      <w:autoSpaceDN w:val="0"/>
      <w:adjustRightInd w:val="0"/>
      <w:ind w:firstLine="720"/>
      <w:jc w:val="both"/>
    </w:pPr>
    <w:rPr>
      <w:sz w:val="24"/>
      <w:szCs w:val="24"/>
    </w:rPr>
  </w:style>
  <w:style w:type="paragraph" w:customStyle="1" w:styleId="Style21">
    <w:name w:val="Style21"/>
    <w:basedOn w:val="a3"/>
    <w:rsid w:val="001E5041"/>
    <w:pPr>
      <w:widowControl w:val="0"/>
      <w:autoSpaceDE w:val="0"/>
      <w:autoSpaceDN w:val="0"/>
      <w:adjustRightInd w:val="0"/>
      <w:spacing w:line="322" w:lineRule="exact"/>
      <w:ind w:firstLine="835"/>
      <w:jc w:val="both"/>
    </w:pPr>
    <w:rPr>
      <w:sz w:val="24"/>
      <w:szCs w:val="24"/>
    </w:rPr>
  </w:style>
  <w:style w:type="paragraph" w:customStyle="1" w:styleId="Style22">
    <w:name w:val="Style22"/>
    <w:basedOn w:val="a3"/>
    <w:rsid w:val="001E5041"/>
    <w:pPr>
      <w:widowControl w:val="0"/>
      <w:autoSpaceDE w:val="0"/>
      <w:autoSpaceDN w:val="0"/>
      <w:adjustRightInd w:val="0"/>
      <w:spacing w:line="322" w:lineRule="exact"/>
      <w:ind w:firstLine="1330"/>
      <w:jc w:val="both"/>
    </w:pPr>
    <w:rPr>
      <w:sz w:val="24"/>
      <w:szCs w:val="24"/>
    </w:rPr>
  </w:style>
  <w:style w:type="paragraph" w:customStyle="1" w:styleId="Style24">
    <w:name w:val="Style24"/>
    <w:basedOn w:val="a3"/>
    <w:rsid w:val="001E5041"/>
    <w:pPr>
      <w:widowControl w:val="0"/>
      <w:autoSpaceDE w:val="0"/>
      <w:autoSpaceDN w:val="0"/>
      <w:adjustRightInd w:val="0"/>
      <w:ind w:firstLine="720"/>
      <w:jc w:val="center"/>
    </w:pPr>
    <w:rPr>
      <w:sz w:val="24"/>
      <w:szCs w:val="24"/>
    </w:rPr>
  </w:style>
  <w:style w:type="paragraph" w:customStyle="1" w:styleId="Style25">
    <w:name w:val="Style25"/>
    <w:basedOn w:val="a3"/>
    <w:rsid w:val="001E5041"/>
    <w:pPr>
      <w:widowControl w:val="0"/>
      <w:autoSpaceDE w:val="0"/>
      <w:autoSpaceDN w:val="0"/>
      <w:adjustRightInd w:val="0"/>
      <w:ind w:firstLine="720"/>
      <w:jc w:val="both"/>
    </w:pPr>
    <w:rPr>
      <w:sz w:val="24"/>
      <w:szCs w:val="24"/>
    </w:rPr>
  </w:style>
  <w:style w:type="paragraph" w:customStyle="1" w:styleId="Style26">
    <w:name w:val="Style26"/>
    <w:basedOn w:val="a3"/>
    <w:rsid w:val="001E5041"/>
    <w:pPr>
      <w:widowControl w:val="0"/>
      <w:autoSpaceDE w:val="0"/>
      <w:autoSpaceDN w:val="0"/>
      <w:adjustRightInd w:val="0"/>
      <w:ind w:firstLine="720"/>
      <w:jc w:val="both"/>
    </w:pPr>
    <w:rPr>
      <w:sz w:val="24"/>
      <w:szCs w:val="24"/>
    </w:rPr>
  </w:style>
  <w:style w:type="paragraph" w:customStyle="1" w:styleId="Style27">
    <w:name w:val="Style27"/>
    <w:basedOn w:val="a3"/>
    <w:rsid w:val="001E5041"/>
    <w:pPr>
      <w:widowControl w:val="0"/>
      <w:autoSpaceDE w:val="0"/>
      <w:autoSpaceDN w:val="0"/>
      <w:adjustRightInd w:val="0"/>
      <w:spacing w:line="317" w:lineRule="exact"/>
      <w:ind w:firstLine="682"/>
      <w:jc w:val="both"/>
    </w:pPr>
    <w:rPr>
      <w:sz w:val="24"/>
      <w:szCs w:val="24"/>
    </w:rPr>
  </w:style>
  <w:style w:type="paragraph" w:customStyle="1" w:styleId="Style28">
    <w:name w:val="Style28"/>
    <w:basedOn w:val="a3"/>
    <w:rsid w:val="001E5041"/>
    <w:pPr>
      <w:widowControl w:val="0"/>
      <w:autoSpaceDE w:val="0"/>
      <w:autoSpaceDN w:val="0"/>
      <w:adjustRightInd w:val="0"/>
      <w:spacing w:line="322" w:lineRule="exact"/>
      <w:ind w:firstLine="5510"/>
      <w:jc w:val="both"/>
    </w:pPr>
    <w:rPr>
      <w:sz w:val="24"/>
      <w:szCs w:val="24"/>
    </w:rPr>
  </w:style>
  <w:style w:type="paragraph" w:customStyle="1" w:styleId="Style29">
    <w:name w:val="Style29"/>
    <w:basedOn w:val="a3"/>
    <w:rsid w:val="001E5041"/>
    <w:pPr>
      <w:widowControl w:val="0"/>
      <w:autoSpaceDE w:val="0"/>
      <w:autoSpaceDN w:val="0"/>
      <w:adjustRightInd w:val="0"/>
      <w:spacing w:line="384" w:lineRule="exact"/>
      <w:ind w:firstLine="355"/>
      <w:jc w:val="both"/>
    </w:pPr>
    <w:rPr>
      <w:sz w:val="24"/>
      <w:szCs w:val="24"/>
    </w:rPr>
  </w:style>
  <w:style w:type="paragraph" w:customStyle="1" w:styleId="Style31">
    <w:name w:val="Style31"/>
    <w:basedOn w:val="a3"/>
    <w:rsid w:val="001E5041"/>
    <w:pPr>
      <w:widowControl w:val="0"/>
      <w:autoSpaceDE w:val="0"/>
      <w:autoSpaceDN w:val="0"/>
      <w:adjustRightInd w:val="0"/>
      <w:ind w:firstLine="720"/>
      <w:jc w:val="both"/>
    </w:pPr>
    <w:rPr>
      <w:sz w:val="24"/>
      <w:szCs w:val="24"/>
    </w:rPr>
  </w:style>
  <w:style w:type="paragraph" w:customStyle="1" w:styleId="Style32">
    <w:name w:val="Style32"/>
    <w:basedOn w:val="a3"/>
    <w:rsid w:val="001E5041"/>
    <w:pPr>
      <w:widowControl w:val="0"/>
      <w:autoSpaceDE w:val="0"/>
      <w:autoSpaceDN w:val="0"/>
      <w:adjustRightInd w:val="0"/>
      <w:spacing w:line="283" w:lineRule="exact"/>
      <w:ind w:firstLine="2678"/>
      <w:jc w:val="both"/>
    </w:pPr>
    <w:rPr>
      <w:sz w:val="24"/>
      <w:szCs w:val="24"/>
    </w:rPr>
  </w:style>
  <w:style w:type="paragraph" w:customStyle="1" w:styleId="Style33">
    <w:name w:val="Style33"/>
    <w:basedOn w:val="a3"/>
    <w:rsid w:val="001E5041"/>
    <w:pPr>
      <w:widowControl w:val="0"/>
      <w:autoSpaceDE w:val="0"/>
      <w:autoSpaceDN w:val="0"/>
      <w:adjustRightInd w:val="0"/>
      <w:ind w:firstLine="720"/>
      <w:jc w:val="both"/>
    </w:pPr>
    <w:rPr>
      <w:sz w:val="24"/>
      <w:szCs w:val="24"/>
    </w:rPr>
  </w:style>
  <w:style w:type="paragraph" w:customStyle="1" w:styleId="Style34">
    <w:name w:val="Style34"/>
    <w:basedOn w:val="a3"/>
    <w:rsid w:val="001E5041"/>
    <w:pPr>
      <w:widowControl w:val="0"/>
      <w:autoSpaceDE w:val="0"/>
      <w:autoSpaceDN w:val="0"/>
      <w:adjustRightInd w:val="0"/>
      <w:spacing w:line="274" w:lineRule="exact"/>
      <w:ind w:firstLine="720"/>
      <w:jc w:val="both"/>
    </w:pPr>
    <w:rPr>
      <w:sz w:val="24"/>
      <w:szCs w:val="24"/>
    </w:rPr>
  </w:style>
  <w:style w:type="paragraph" w:customStyle="1" w:styleId="Style35">
    <w:name w:val="Style35"/>
    <w:basedOn w:val="a3"/>
    <w:rsid w:val="001E5041"/>
    <w:pPr>
      <w:widowControl w:val="0"/>
      <w:autoSpaceDE w:val="0"/>
      <w:autoSpaceDN w:val="0"/>
      <w:adjustRightInd w:val="0"/>
      <w:ind w:firstLine="720"/>
      <w:jc w:val="both"/>
    </w:pPr>
    <w:rPr>
      <w:sz w:val="24"/>
      <w:szCs w:val="24"/>
    </w:rPr>
  </w:style>
  <w:style w:type="paragraph" w:customStyle="1" w:styleId="Style37">
    <w:name w:val="Style37"/>
    <w:basedOn w:val="a3"/>
    <w:rsid w:val="001E5041"/>
    <w:pPr>
      <w:widowControl w:val="0"/>
      <w:autoSpaceDE w:val="0"/>
      <w:autoSpaceDN w:val="0"/>
      <w:adjustRightInd w:val="0"/>
      <w:ind w:firstLine="720"/>
      <w:jc w:val="both"/>
    </w:pPr>
    <w:rPr>
      <w:sz w:val="24"/>
      <w:szCs w:val="24"/>
    </w:rPr>
  </w:style>
  <w:style w:type="paragraph" w:customStyle="1" w:styleId="Style38">
    <w:name w:val="Style38"/>
    <w:basedOn w:val="a3"/>
    <w:rsid w:val="001E5041"/>
    <w:pPr>
      <w:widowControl w:val="0"/>
      <w:autoSpaceDE w:val="0"/>
      <w:autoSpaceDN w:val="0"/>
      <w:adjustRightInd w:val="0"/>
      <w:ind w:firstLine="720"/>
      <w:jc w:val="both"/>
    </w:pPr>
    <w:rPr>
      <w:sz w:val="24"/>
      <w:szCs w:val="24"/>
    </w:rPr>
  </w:style>
  <w:style w:type="paragraph" w:customStyle="1" w:styleId="Style40">
    <w:name w:val="Style40"/>
    <w:basedOn w:val="a3"/>
    <w:rsid w:val="001E5041"/>
    <w:pPr>
      <w:widowControl w:val="0"/>
      <w:autoSpaceDE w:val="0"/>
      <w:autoSpaceDN w:val="0"/>
      <w:adjustRightInd w:val="0"/>
      <w:spacing w:line="298" w:lineRule="exact"/>
      <w:ind w:firstLine="720"/>
      <w:jc w:val="both"/>
    </w:pPr>
    <w:rPr>
      <w:sz w:val="24"/>
      <w:szCs w:val="24"/>
    </w:rPr>
  </w:style>
  <w:style w:type="paragraph" w:customStyle="1" w:styleId="Style43">
    <w:name w:val="Style43"/>
    <w:basedOn w:val="a3"/>
    <w:rsid w:val="001E5041"/>
    <w:pPr>
      <w:widowControl w:val="0"/>
      <w:autoSpaceDE w:val="0"/>
      <w:autoSpaceDN w:val="0"/>
      <w:adjustRightInd w:val="0"/>
      <w:ind w:firstLine="720"/>
      <w:jc w:val="both"/>
    </w:pPr>
    <w:rPr>
      <w:sz w:val="24"/>
      <w:szCs w:val="24"/>
    </w:rPr>
  </w:style>
  <w:style w:type="paragraph" w:customStyle="1" w:styleId="Style44">
    <w:name w:val="Style44"/>
    <w:basedOn w:val="a3"/>
    <w:rsid w:val="001E5041"/>
    <w:pPr>
      <w:widowControl w:val="0"/>
      <w:autoSpaceDE w:val="0"/>
      <w:autoSpaceDN w:val="0"/>
      <w:adjustRightInd w:val="0"/>
      <w:spacing w:line="280" w:lineRule="exact"/>
      <w:ind w:firstLine="720"/>
      <w:jc w:val="both"/>
    </w:pPr>
    <w:rPr>
      <w:sz w:val="24"/>
      <w:szCs w:val="24"/>
    </w:rPr>
  </w:style>
  <w:style w:type="paragraph" w:customStyle="1" w:styleId="Style45">
    <w:name w:val="Style45"/>
    <w:basedOn w:val="a3"/>
    <w:rsid w:val="001E5041"/>
    <w:pPr>
      <w:widowControl w:val="0"/>
      <w:autoSpaceDE w:val="0"/>
      <w:autoSpaceDN w:val="0"/>
      <w:adjustRightInd w:val="0"/>
      <w:ind w:firstLine="720"/>
      <w:jc w:val="both"/>
    </w:pPr>
    <w:rPr>
      <w:sz w:val="24"/>
      <w:szCs w:val="24"/>
    </w:rPr>
  </w:style>
  <w:style w:type="paragraph" w:customStyle="1" w:styleId="Style46">
    <w:name w:val="Style46"/>
    <w:basedOn w:val="a3"/>
    <w:rsid w:val="001E5041"/>
    <w:pPr>
      <w:widowControl w:val="0"/>
      <w:autoSpaceDE w:val="0"/>
      <w:autoSpaceDN w:val="0"/>
      <w:adjustRightInd w:val="0"/>
      <w:ind w:firstLine="720"/>
      <w:jc w:val="both"/>
    </w:pPr>
    <w:rPr>
      <w:sz w:val="24"/>
      <w:szCs w:val="24"/>
    </w:rPr>
  </w:style>
  <w:style w:type="paragraph" w:customStyle="1" w:styleId="Style47">
    <w:name w:val="Style47"/>
    <w:basedOn w:val="a3"/>
    <w:rsid w:val="001E5041"/>
    <w:pPr>
      <w:widowControl w:val="0"/>
      <w:autoSpaceDE w:val="0"/>
      <w:autoSpaceDN w:val="0"/>
      <w:adjustRightInd w:val="0"/>
      <w:ind w:firstLine="720"/>
      <w:jc w:val="both"/>
    </w:pPr>
    <w:rPr>
      <w:sz w:val="24"/>
      <w:szCs w:val="24"/>
    </w:rPr>
  </w:style>
  <w:style w:type="character" w:customStyle="1" w:styleId="FontStyle49">
    <w:name w:val="Font Style49"/>
    <w:rsid w:val="001E5041"/>
    <w:rPr>
      <w:rFonts w:ascii="Times New Roman" w:hAnsi="Times New Roman" w:cs="Times New Roman"/>
      <w:sz w:val="26"/>
      <w:szCs w:val="26"/>
    </w:rPr>
  </w:style>
  <w:style w:type="character" w:customStyle="1" w:styleId="FontStyle54">
    <w:name w:val="Font Style54"/>
    <w:rsid w:val="001E5041"/>
    <w:rPr>
      <w:rFonts w:ascii="Times New Roman" w:hAnsi="Times New Roman" w:cs="Times New Roman"/>
      <w:b/>
      <w:bCs/>
      <w:sz w:val="26"/>
      <w:szCs w:val="26"/>
    </w:rPr>
  </w:style>
  <w:style w:type="character" w:customStyle="1" w:styleId="FontStyle55">
    <w:name w:val="Font Style55"/>
    <w:rsid w:val="001E5041"/>
    <w:rPr>
      <w:rFonts w:ascii="Times New Roman" w:hAnsi="Times New Roman" w:cs="Times New Roman"/>
      <w:sz w:val="26"/>
      <w:szCs w:val="26"/>
    </w:rPr>
  </w:style>
  <w:style w:type="character" w:customStyle="1" w:styleId="FontStyle58">
    <w:name w:val="Font Style58"/>
    <w:rsid w:val="001E5041"/>
    <w:rPr>
      <w:rFonts w:ascii="Times New Roman" w:hAnsi="Times New Roman" w:cs="Times New Roman"/>
      <w:sz w:val="22"/>
      <w:szCs w:val="22"/>
    </w:rPr>
  </w:style>
  <w:style w:type="character" w:customStyle="1" w:styleId="FontStyle59">
    <w:name w:val="Font Style59"/>
    <w:rsid w:val="001E5041"/>
    <w:rPr>
      <w:rFonts w:ascii="Times New Roman" w:hAnsi="Times New Roman" w:cs="Times New Roman"/>
      <w:b/>
      <w:bCs/>
      <w:i/>
      <w:iCs/>
      <w:sz w:val="26"/>
      <w:szCs w:val="26"/>
    </w:rPr>
  </w:style>
  <w:style w:type="character" w:customStyle="1" w:styleId="FontStyle60">
    <w:name w:val="Font Style60"/>
    <w:rsid w:val="001E5041"/>
    <w:rPr>
      <w:rFonts w:ascii="Times New Roman" w:hAnsi="Times New Roman" w:cs="Times New Roman"/>
      <w:i/>
      <w:iCs/>
      <w:sz w:val="26"/>
      <w:szCs w:val="26"/>
    </w:rPr>
  </w:style>
  <w:style w:type="character" w:customStyle="1" w:styleId="FontStyle61">
    <w:name w:val="Font Style61"/>
    <w:rsid w:val="001E5041"/>
    <w:rPr>
      <w:rFonts w:ascii="Times New Roman" w:hAnsi="Times New Roman" w:cs="Times New Roman"/>
      <w:sz w:val="30"/>
      <w:szCs w:val="30"/>
    </w:rPr>
  </w:style>
  <w:style w:type="character" w:customStyle="1" w:styleId="FontStyle62">
    <w:name w:val="Font Style62"/>
    <w:rsid w:val="001E5041"/>
    <w:rPr>
      <w:rFonts w:ascii="Times New Roman" w:hAnsi="Times New Roman" w:cs="Times New Roman"/>
      <w:b/>
      <w:bCs/>
      <w:sz w:val="30"/>
      <w:szCs w:val="30"/>
    </w:rPr>
  </w:style>
  <w:style w:type="character" w:customStyle="1" w:styleId="FontStyle63">
    <w:name w:val="Font Style63"/>
    <w:rsid w:val="001E5041"/>
    <w:rPr>
      <w:rFonts w:ascii="Times New Roman" w:hAnsi="Times New Roman" w:cs="Times New Roman"/>
      <w:b/>
      <w:bCs/>
      <w:sz w:val="18"/>
      <w:szCs w:val="18"/>
    </w:rPr>
  </w:style>
  <w:style w:type="character" w:customStyle="1" w:styleId="FontStyle64">
    <w:name w:val="Font Style64"/>
    <w:rsid w:val="001E5041"/>
    <w:rPr>
      <w:rFonts w:ascii="Times New Roman" w:hAnsi="Times New Roman" w:cs="Times New Roman"/>
      <w:sz w:val="18"/>
      <w:szCs w:val="18"/>
    </w:rPr>
  </w:style>
  <w:style w:type="character" w:customStyle="1" w:styleId="FontStyle65">
    <w:name w:val="Font Style65"/>
    <w:rsid w:val="001E5041"/>
    <w:rPr>
      <w:rFonts w:ascii="Times New Roman" w:hAnsi="Times New Roman" w:cs="Times New Roman"/>
      <w:b/>
      <w:bCs/>
      <w:sz w:val="30"/>
      <w:szCs w:val="30"/>
    </w:rPr>
  </w:style>
  <w:style w:type="character" w:customStyle="1" w:styleId="FontStyle66">
    <w:name w:val="Font Style66"/>
    <w:rsid w:val="001E5041"/>
    <w:rPr>
      <w:rFonts w:ascii="Times New Roman" w:hAnsi="Times New Roman" w:cs="Times New Roman"/>
      <w:sz w:val="18"/>
      <w:szCs w:val="18"/>
    </w:rPr>
  </w:style>
  <w:style w:type="character" w:customStyle="1" w:styleId="FontStyle67">
    <w:name w:val="Font Style67"/>
    <w:rsid w:val="001E5041"/>
    <w:rPr>
      <w:rFonts w:ascii="Impact" w:hAnsi="Impact" w:cs="Impact"/>
      <w:sz w:val="8"/>
      <w:szCs w:val="8"/>
    </w:rPr>
  </w:style>
  <w:style w:type="character" w:customStyle="1" w:styleId="FontStyle68">
    <w:name w:val="Font Style68"/>
    <w:rsid w:val="001E5041"/>
    <w:rPr>
      <w:rFonts w:ascii="Times New Roman" w:hAnsi="Times New Roman" w:cs="Times New Roman"/>
      <w:i/>
      <w:iCs/>
      <w:sz w:val="22"/>
      <w:szCs w:val="22"/>
    </w:rPr>
  </w:style>
  <w:style w:type="character" w:customStyle="1" w:styleId="FontStyle69">
    <w:name w:val="Font Style69"/>
    <w:rsid w:val="001E5041"/>
    <w:rPr>
      <w:rFonts w:ascii="Arial Narrow" w:hAnsi="Arial Narrow" w:cs="Arial Narrow"/>
      <w:b/>
      <w:bCs/>
      <w:sz w:val="14"/>
      <w:szCs w:val="14"/>
    </w:rPr>
  </w:style>
  <w:style w:type="paragraph" w:styleId="aff9">
    <w:name w:val="Block Text"/>
    <w:basedOn w:val="a3"/>
    <w:rsid w:val="001E5041"/>
    <w:pPr>
      <w:ind w:left="851" w:right="-483" w:firstLine="720"/>
      <w:jc w:val="center"/>
    </w:pPr>
    <w:rPr>
      <w:sz w:val="32"/>
    </w:rPr>
  </w:style>
  <w:style w:type="character" w:customStyle="1" w:styleId="26">
    <w:name w:val="Основной текст (2)"/>
    <w:link w:val="210"/>
    <w:locked/>
    <w:rsid w:val="001E5041"/>
    <w:rPr>
      <w:sz w:val="28"/>
      <w:szCs w:val="28"/>
      <w:shd w:val="clear" w:color="auto" w:fill="FFFFFF"/>
    </w:rPr>
  </w:style>
  <w:style w:type="paragraph" w:customStyle="1" w:styleId="210">
    <w:name w:val="Основной текст (2)1"/>
    <w:basedOn w:val="a3"/>
    <w:link w:val="26"/>
    <w:rsid w:val="001E5041"/>
    <w:pPr>
      <w:shd w:val="clear" w:color="auto" w:fill="FFFFFF"/>
      <w:spacing w:before="1080" w:after="240" w:line="240" w:lineRule="atLeast"/>
      <w:ind w:firstLine="720"/>
      <w:jc w:val="both"/>
    </w:pPr>
    <w:rPr>
      <w:rFonts w:asciiTheme="minorHAnsi" w:eastAsiaTheme="minorHAnsi" w:hAnsiTheme="minorHAnsi" w:cstheme="minorBidi"/>
      <w:sz w:val="28"/>
      <w:szCs w:val="28"/>
      <w:shd w:val="clear" w:color="auto" w:fill="FFFFFF"/>
      <w:lang w:eastAsia="en-US"/>
    </w:rPr>
  </w:style>
  <w:style w:type="character" w:customStyle="1" w:styleId="220">
    <w:name w:val="Заголовок №2 (2)"/>
    <w:link w:val="221"/>
    <w:locked/>
    <w:rsid w:val="001E5041"/>
    <w:rPr>
      <w:b/>
      <w:bCs/>
      <w:sz w:val="28"/>
      <w:szCs w:val="28"/>
      <w:shd w:val="clear" w:color="auto" w:fill="FFFFFF"/>
    </w:rPr>
  </w:style>
  <w:style w:type="paragraph" w:customStyle="1" w:styleId="221">
    <w:name w:val="Заголовок №2 (2)1"/>
    <w:basedOn w:val="a3"/>
    <w:link w:val="220"/>
    <w:rsid w:val="001E5041"/>
    <w:pPr>
      <w:shd w:val="clear" w:color="auto" w:fill="FFFFFF"/>
      <w:spacing w:before="180" w:after="60" w:line="240" w:lineRule="atLeast"/>
      <w:ind w:firstLine="720"/>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9">
    <w:name w:val="Заголовок №2 (9)"/>
    <w:link w:val="291"/>
    <w:locked/>
    <w:rsid w:val="001E5041"/>
    <w:rPr>
      <w:b/>
      <w:bCs/>
      <w:sz w:val="28"/>
      <w:szCs w:val="28"/>
      <w:shd w:val="clear" w:color="auto" w:fill="FFFFFF"/>
    </w:rPr>
  </w:style>
  <w:style w:type="paragraph" w:customStyle="1" w:styleId="291">
    <w:name w:val="Заголовок №2 (9)1"/>
    <w:basedOn w:val="a3"/>
    <w:link w:val="29"/>
    <w:rsid w:val="001E5041"/>
    <w:pPr>
      <w:shd w:val="clear" w:color="auto" w:fill="FFFFFF"/>
      <w:spacing w:before="780" w:after="420" w:line="326" w:lineRule="exact"/>
      <w:ind w:firstLine="2240"/>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92">
    <w:name w:val="Заголовок №2 (9)2"/>
    <w:rsid w:val="001E5041"/>
    <w:rPr>
      <w:b/>
      <w:bCs/>
      <w:sz w:val="28"/>
      <w:szCs w:val="28"/>
      <w:u w:val="single"/>
      <w:shd w:val="clear" w:color="auto" w:fill="FFFFFF"/>
      <w:lang w:bidi="ar-SA"/>
    </w:rPr>
  </w:style>
  <w:style w:type="paragraph" w:customStyle="1" w:styleId="310">
    <w:name w:val="Знак Знак3 Знак Знак1"/>
    <w:basedOn w:val="a3"/>
    <w:rsid w:val="001E5041"/>
    <w:pPr>
      <w:spacing w:after="160" w:line="240" w:lineRule="exact"/>
      <w:ind w:firstLine="720"/>
      <w:jc w:val="both"/>
    </w:pPr>
    <w:rPr>
      <w:rFonts w:ascii="Verdana" w:hAnsi="Verdana" w:cs="Verdana"/>
      <w:sz w:val="24"/>
      <w:lang w:val="en-US" w:eastAsia="en-US"/>
    </w:rPr>
  </w:style>
  <w:style w:type="paragraph" w:styleId="affa">
    <w:name w:val="No Spacing"/>
    <w:uiPriority w:val="1"/>
    <w:qFormat/>
    <w:rsid w:val="001E5041"/>
    <w:pPr>
      <w:spacing w:after="0" w:line="240" w:lineRule="auto"/>
    </w:pPr>
    <w:rPr>
      <w:rFonts w:ascii="Calibri" w:eastAsia="Times New Roman" w:hAnsi="Calibri" w:cs="Times New Roman"/>
      <w:lang w:eastAsia="ru-RU"/>
    </w:rPr>
  </w:style>
  <w:style w:type="character" w:customStyle="1" w:styleId="FontStyle37">
    <w:name w:val="Font Style37"/>
    <w:rsid w:val="001E5041"/>
    <w:rPr>
      <w:rFonts w:ascii="Times New Roman" w:hAnsi="Times New Roman" w:cs="Times New Roman"/>
      <w:sz w:val="26"/>
      <w:szCs w:val="26"/>
    </w:rPr>
  </w:style>
  <w:style w:type="paragraph" w:customStyle="1" w:styleId="Style16">
    <w:name w:val="Style16"/>
    <w:basedOn w:val="a3"/>
    <w:rsid w:val="001E5041"/>
    <w:pPr>
      <w:widowControl w:val="0"/>
      <w:autoSpaceDE w:val="0"/>
      <w:autoSpaceDN w:val="0"/>
      <w:adjustRightInd w:val="0"/>
      <w:spacing w:line="478" w:lineRule="exact"/>
      <w:ind w:firstLine="706"/>
      <w:jc w:val="both"/>
    </w:pPr>
    <w:rPr>
      <w:sz w:val="24"/>
      <w:szCs w:val="24"/>
    </w:rPr>
  </w:style>
  <w:style w:type="paragraph" w:styleId="27">
    <w:name w:val="Body Text 2"/>
    <w:basedOn w:val="a3"/>
    <w:link w:val="28"/>
    <w:rsid w:val="001E5041"/>
    <w:pPr>
      <w:widowControl w:val="0"/>
      <w:autoSpaceDE w:val="0"/>
      <w:autoSpaceDN w:val="0"/>
      <w:adjustRightInd w:val="0"/>
      <w:spacing w:after="120" w:line="480" w:lineRule="auto"/>
      <w:ind w:firstLine="720"/>
      <w:jc w:val="both"/>
    </w:pPr>
    <w:rPr>
      <w:sz w:val="24"/>
    </w:rPr>
  </w:style>
  <w:style w:type="character" w:customStyle="1" w:styleId="28">
    <w:name w:val="Основной текст 2 Знак"/>
    <w:basedOn w:val="a4"/>
    <w:link w:val="27"/>
    <w:rsid w:val="001E5041"/>
    <w:rPr>
      <w:rFonts w:ascii="Times New Roman" w:eastAsia="Times New Roman" w:hAnsi="Times New Roman" w:cs="Times New Roman"/>
      <w:sz w:val="24"/>
      <w:szCs w:val="20"/>
      <w:lang w:eastAsia="ru-RU"/>
    </w:rPr>
  </w:style>
  <w:style w:type="paragraph" w:customStyle="1" w:styleId="affb">
    <w:name w:val="Список маркированный"/>
    <w:basedOn w:val="a3"/>
    <w:rsid w:val="001E5041"/>
    <w:pPr>
      <w:tabs>
        <w:tab w:val="left" w:pos="0"/>
      </w:tabs>
      <w:autoSpaceDE w:val="0"/>
      <w:autoSpaceDN w:val="0"/>
      <w:spacing w:line="360" w:lineRule="auto"/>
      <w:ind w:left="454" w:hanging="454"/>
      <w:jc w:val="both"/>
    </w:pPr>
    <w:rPr>
      <w:sz w:val="24"/>
      <w:szCs w:val="24"/>
    </w:rPr>
  </w:style>
  <w:style w:type="paragraph" w:customStyle="1" w:styleId="A-">
    <w:name w:val="A: текст -"/>
    <w:basedOn w:val="a3"/>
    <w:rsid w:val="001E5041"/>
    <w:pPr>
      <w:tabs>
        <w:tab w:val="num" w:pos="720"/>
      </w:tabs>
      <w:ind w:left="720" w:hanging="720"/>
      <w:jc w:val="both"/>
    </w:pPr>
    <w:rPr>
      <w:rFonts w:eastAsia="Calibri"/>
      <w:sz w:val="28"/>
      <w:szCs w:val="24"/>
    </w:rPr>
  </w:style>
  <w:style w:type="paragraph" w:customStyle="1" w:styleId="linkbase">
    <w:name w:val="linkbase"/>
    <w:basedOn w:val="a3"/>
    <w:rsid w:val="001E5041"/>
    <w:pPr>
      <w:spacing w:after="188"/>
      <w:ind w:left="50" w:right="63" w:firstLine="480"/>
      <w:jc w:val="center"/>
    </w:pPr>
    <w:rPr>
      <w:rFonts w:eastAsia="Calibri"/>
      <w:b/>
      <w:bCs/>
      <w:color w:val="4E2611"/>
      <w:sz w:val="18"/>
      <w:szCs w:val="18"/>
    </w:rPr>
  </w:style>
  <w:style w:type="paragraph" w:customStyle="1" w:styleId="ConsPlusTitle">
    <w:name w:val="ConsPlusTitle"/>
    <w:rsid w:val="001E50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81">
    <w:name w:val="Основной текст (8)"/>
    <w:link w:val="810"/>
    <w:locked/>
    <w:rsid w:val="001E5041"/>
    <w:rPr>
      <w:sz w:val="28"/>
      <w:szCs w:val="28"/>
      <w:shd w:val="clear" w:color="auto" w:fill="FFFFFF"/>
    </w:rPr>
  </w:style>
  <w:style w:type="paragraph" w:customStyle="1" w:styleId="810">
    <w:name w:val="Основной текст (8)1"/>
    <w:basedOn w:val="a3"/>
    <w:link w:val="81"/>
    <w:rsid w:val="001E5041"/>
    <w:pPr>
      <w:shd w:val="clear" w:color="auto" w:fill="FFFFFF"/>
      <w:spacing w:line="326" w:lineRule="exact"/>
      <w:ind w:firstLine="720"/>
      <w:jc w:val="both"/>
    </w:pPr>
    <w:rPr>
      <w:rFonts w:asciiTheme="minorHAnsi" w:eastAsiaTheme="minorHAnsi" w:hAnsiTheme="minorHAnsi" w:cstheme="minorBidi"/>
      <w:sz w:val="28"/>
      <w:szCs w:val="28"/>
      <w:shd w:val="clear" w:color="auto" w:fill="FFFFFF"/>
      <w:lang w:eastAsia="en-US"/>
    </w:rPr>
  </w:style>
  <w:style w:type="character" w:customStyle="1" w:styleId="71">
    <w:name w:val="Знак Знак7"/>
    <w:locked/>
    <w:rsid w:val="001E5041"/>
    <w:rPr>
      <w:rFonts w:ascii="Calibri" w:hAnsi="Calibri"/>
      <w:spacing w:val="-20"/>
      <w:sz w:val="28"/>
      <w:szCs w:val="28"/>
      <w:lang w:val="ru-RU" w:eastAsia="ru-RU" w:bidi="ar-SA"/>
    </w:rPr>
  </w:style>
  <w:style w:type="paragraph" w:customStyle="1" w:styleId="366">
    <w:name w:val="Стиль Заголовок 3 + Перед:  6 пт После:  6 пт"/>
    <w:basedOn w:val="30"/>
    <w:qFormat/>
    <w:rsid w:val="001E5041"/>
    <w:pPr>
      <w:keepNext/>
      <w:keepLines/>
      <w:widowControl w:val="0"/>
      <w:numPr>
        <w:ilvl w:val="2"/>
      </w:numPr>
      <w:autoSpaceDE w:val="0"/>
      <w:autoSpaceDN w:val="0"/>
      <w:adjustRightInd w:val="0"/>
      <w:spacing w:before="120" w:beforeAutospacing="0" w:after="120" w:afterAutospacing="0"/>
      <w:ind w:left="720" w:hanging="720"/>
      <w:jc w:val="both"/>
    </w:pPr>
    <w:rPr>
      <w:rFonts w:asciiTheme="majorHAnsi" w:hAnsiTheme="majorHAnsi"/>
      <w:sz w:val="24"/>
      <w:szCs w:val="20"/>
    </w:rPr>
  </w:style>
  <w:style w:type="paragraph" w:customStyle="1" w:styleId="34">
    <w:name w:val="Зголовок 3"/>
    <w:basedOn w:val="30"/>
    <w:qFormat/>
    <w:rsid w:val="001E5041"/>
    <w:pPr>
      <w:keepNext/>
      <w:keepLines/>
      <w:widowControl w:val="0"/>
      <w:numPr>
        <w:ilvl w:val="2"/>
      </w:numPr>
      <w:autoSpaceDE w:val="0"/>
      <w:autoSpaceDN w:val="0"/>
      <w:adjustRightInd w:val="0"/>
      <w:spacing w:before="120" w:beforeAutospacing="0" w:after="120" w:afterAutospacing="0"/>
      <w:ind w:left="720" w:hanging="720"/>
      <w:jc w:val="both"/>
    </w:pPr>
    <w:rPr>
      <w:rFonts w:eastAsiaTheme="majorEastAsia" w:cstheme="majorBidi"/>
      <w:sz w:val="24"/>
      <w:szCs w:val="20"/>
    </w:rPr>
  </w:style>
  <w:style w:type="paragraph" w:customStyle="1" w:styleId="affc">
    <w:name w:val="Приложение"/>
    <w:basedOn w:val="1"/>
    <w:qFormat/>
    <w:rsid w:val="001E5041"/>
    <w:pPr>
      <w:keepLines w:val="0"/>
      <w:widowControl w:val="0"/>
      <w:shd w:val="clear" w:color="auto" w:fill="FFFFFF"/>
      <w:tabs>
        <w:tab w:val="left" w:pos="0"/>
      </w:tabs>
      <w:autoSpaceDE w:val="0"/>
      <w:autoSpaceDN w:val="0"/>
      <w:adjustRightInd w:val="0"/>
      <w:spacing w:before="360" w:after="100" w:afterAutospacing="1"/>
      <w:ind w:firstLine="0"/>
      <w:contextualSpacing/>
      <w:jc w:val="right"/>
    </w:pPr>
    <w:rPr>
      <w:rFonts w:ascii="Times New Roman" w:eastAsia="Calibri" w:hAnsi="Times New Roman" w:cs="Times New Roman"/>
      <w:color w:val="auto"/>
      <w:kern w:val="32"/>
      <w:sz w:val="24"/>
      <w:szCs w:val="24"/>
      <w:lang w:eastAsia="en-US"/>
    </w:rPr>
  </w:style>
  <w:style w:type="paragraph" w:customStyle="1" w:styleId="xl65">
    <w:name w:val="xl65"/>
    <w:basedOn w:val="a3"/>
    <w:rsid w:val="001E5041"/>
    <w:pPr>
      <w:spacing w:before="100" w:beforeAutospacing="1" w:after="100" w:afterAutospacing="1"/>
      <w:textAlignment w:val="center"/>
    </w:pPr>
    <w:rPr>
      <w:b/>
      <w:bCs/>
      <w:sz w:val="24"/>
      <w:szCs w:val="24"/>
    </w:rPr>
  </w:style>
  <w:style w:type="paragraph" w:customStyle="1" w:styleId="15">
    <w:name w:val="Обычный1"/>
    <w:uiPriority w:val="99"/>
    <w:rsid w:val="001E5041"/>
    <w:pPr>
      <w:widowControl w:val="0"/>
      <w:snapToGrid w:val="0"/>
      <w:spacing w:after="0" w:line="300" w:lineRule="auto"/>
      <w:ind w:firstLine="700"/>
    </w:pPr>
    <w:rPr>
      <w:rFonts w:ascii="Times New Roman" w:eastAsia="Times New Roman" w:hAnsi="Times New Roman" w:cs="Times New Roman"/>
      <w:szCs w:val="20"/>
      <w:lang w:eastAsia="ru-RU"/>
    </w:rPr>
  </w:style>
  <w:style w:type="paragraph" w:customStyle="1" w:styleId="affd">
    <w:name w:val="Термин"/>
    <w:basedOn w:val="af8"/>
    <w:rsid w:val="001E5041"/>
    <w:pPr>
      <w:shd w:val="clear" w:color="auto" w:fill="auto"/>
      <w:autoSpaceDE/>
      <w:autoSpaceDN/>
      <w:adjustRightInd/>
      <w:ind w:left="567" w:firstLine="0"/>
    </w:pPr>
    <w:rPr>
      <w:rFonts w:cs="Times New Roman"/>
      <w:sz w:val="26"/>
      <w:szCs w:val="26"/>
      <w:lang w:val="x-none"/>
    </w:rPr>
  </w:style>
  <w:style w:type="paragraph" w:customStyle="1" w:styleId="a2">
    <w:name w:val="Текст_бюл"/>
    <w:basedOn w:val="af8"/>
    <w:link w:val="affe"/>
    <w:rsid w:val="001E5041"/>
    <w:pPr>
      <w:numPr>
        <w:numId w:val="8"/>
      </w:numPr>
      <w:shd w:val="clear" w:color="auto" w:fill="auto"/>
      <w:autoSpaceDE/>
      <w:autoSpaceDN/>
      <w:adjustRightInd/>
    </w:pPr>
    <w:rPr>
      <w:rFonts w:eastAsia="MS Mincho" w:cs="Times New Roman"/>
      <w:sz w:val="26"/>
      <w:szCs w:val="26"/>
      <w:lang w:val="x-none" w:eastAsia="x-none"/>
    </w:rPr>
  </w:style>
  <w:style w:type="character" w:customStyle="1" w:styleId="affe">
    <w:name w:val="Текст_бюл Знак"/>
    <w:link w:val="a2"/>
    <w:locked/>
    <w:rsid w:val="001E5041"/>
    <w:rPr>
      <w:rFonts w:ascii="Times New Roman" w:eastAsia="MS Mincho" w:hAnsi="Times New Roman" w:cs="Times New Roman"/>
      <w:sz w:val="26"/>
      <w:szCs w:val="26"/>
      <w:lang w:val="x-none" w:eastAsia="x-none"/>
    </w:rPr>
  </w:style>
  <w:style w:type="paragraph" w:customStyle="1" w:styleId="2a">
    <w:name w:val="Текст_бюл2"/>
    <w:basedOn w:val="a2"/>
    <w:rsid w:val="001E5041"/>
    <w:pPr>
      <w:numPr>
        <w:numId w:val="0"/>
      </w:numPr>
      <w:tabs>
        <w:tab w:val="num" w:pos="432"/>
        <w:tab w:val="num" w:pos="1134"/>
      </w:tabs>
      <w:ind w:left="1134" w:hanging="283"/>
    </w:pPr>
  </w:style>
  <w:style w:type="character" w:customStyle="1" w:styleId="2b">
    <w:name w:val="Текст Знак2"/>
    <w:locked/>
    <w:rsid w:val="001E5041"/>
    <w:rPr>
      <w:rFonts w:cs="Times New Roman"/>
      <w:sz w:val="26"/>
      <w:szCs w:val="26"/>
      <w:lang w:val="ru-RU" w:eastAsia="ru-RU"/>
    </w:rPr>
  </w:style>
  <w:style w:type="paragraph" w:customStyle="1" w:styleId="CharChar4CharCharCharCharCharChar1">
    <w:name w:val="Char Char4 Знак Знак Char Char Знак Знак Char Char Знак Char Char1"/>
    <w:basedOn w:val="a3"/>
    <w:semiHidden/>
    <w:rsid w:val="001E5041"/>
    <w:pPr>
      <w:widowControl w:val="0"/>
      <w:adjustRightInd w:val="0"/>
      <w:spacing w:after="160" w:line="240" w:lineRule="exact"/>
      <w:jc w:val="right"/>
    </w:pPr>
    <w:rPr>
      <w:lang w:val="en-GB" w:eastAsia="en-US"/>
    </w:rPr>
  </w:style>
  <w:style w:type="paragraph" w:styleId="35">
    <w:name w:val="Body Text Indent 3"/>
    <w:basedOn w:val="a3"/>
    <w:link w:val="36"/>
    <w:rsid w:val="001E5041"/>
    <w:pPr>
      <w:spacing w:after="120"/>
      <w:ind w:left="283"/>
    </w:pPr>
    <w:rPr>
      <w:sz w:val="16"/>
      <w:szCs w:val="16"/>
      <w:lang w:val="x-none"/>
    </w:rPr>
  </w:style>
  <w:style w:type="character" w:customStyle="1" w:styleId="36">
    <w:name w:val="Основной текст с отступом 3 Знак"/>
    <w:basedOn w:val="a4"/>
    <w:link w:val="35"/>
    <w:rsid w:val="001E5041"/>
    <w:rPr>
      <w:rFonts w:ascii="Times New Roman" w:eastAsia="Times New Roman" w:hAnsi="Times New Roman" w:cs="Times New Roman"/>
      <w:sz w:val="16"/>
      <w:szCs w:val="16"/>
      <w:lang w:val="x-none" w:eastAsia="ru-RU"/>
    </w:rPr>
  </w:style>
  <w:style w:type="paragraph" w:customStyle="1" w:styleId="afff">
    <w:name w:val="Знак"/>
    <w:basedOn w:val="a3"/>
    <w:rsid w:val="001E5041"/>
    <w:pPr>
      <w:spacing w:after="160" w:line="240" w:lineRule="exact"/>
    </w:pPr>
    <w:rPr>
      <w:rFonts w:ascii="Verdana" w:hAnsi="Verdana" w:cs="Verdana"/>
      <w:lang w:val="en-US" w:eastAsia="en-US"/>
    </w:rPr>
  </w:style>
  <w:style w:type="paragraph" w:styleId="37">
    <w:name w:val="Body Text 3"/>
    <w:basedOn w:val="a3"/>
    <w:link w:val="38"/>
    <w:uiPriority w:val="99"/>
    <w:semiHidden/>
    <w:unhideWhenUsed/>
    <w:rsid w:val="001E5041"/>
    <w:pPr>
      <w:spacing w:after="120" w:line="276" w:lineRule="auto"/>
    </w:pPr>
    <w:rPr>
      <w:rFonts w:ascii="Calibri" w:hAnsi="Calibri"/>
      <w:sz w:val="16"/>
      <w:szCs w:val="16"/>
      <w:lang w:val="x-none" w:eastAsia="x-none"/>
    </w:rPr>
  </w:style>
  <w:style w:type="character" w:customStyle="1" w:styleId="38">
    <w:name w:val="Основной текст 3 Знак"/>
    <w:basedOn w:val="a4"/>
    <w:link w:val="37"/>
    <w:uiPriority w:val="99"/>
    <w:semiHidden/>
    <w:rsid w:val="001E5041"/>
    <w:rPr>
      <w:rFonts w:ascii="Calibri" w:eastAsia="Times New Roman" w:hAnsi="Calibri" w:cs="Times New Roman"/>
      <w:sz w:val="16"/>
      <w:szCs w:val="16"/>
      <w:lang w:val="x-none" w:eastAsia="x-none"/>
    </w:rPr>
  </w:style>
  <w:style w:type="character" w:styleId="afff0">
    <w:name w:val="Strong"/>
    <w:uiPriority w:val="22"/>
    <w:qFormat/>
    <w:rsid w:val="001E5041"/>
    <w:rPr>
      <w:b/>
      <w:bCs/>
    </w:rPr>
  </w:style>
  <w:style w:type="character" w:styleId="afff1">
    <w:name w:val="Emphasis"/>
    <w:uiPriority w:val="20"/>
    <w:qFormat/>
    <w:rsid w:val="001E5041"/>
    <w:rPr>
      <w:i/>
      <w:iCs/>
    </w:rPr>
  </w:style>
  <w:style w:type="paragraph" w:customStyle="1" w:styleId="16">
    <w:name w:val="Стиль1"/>
    <w:basedOn w:val="a3"/>
    <w:rsid w:val="001E5041"/>
    <w:pPr>
      <w:widowControl w:val="0"/>
      <w:autoSpaceDE w:val="0"/>
      <w:autoSpaceDN w:val="0"/>
      <w:adjustRightInd w:val="0"/>
      <w:ind w:firstLine="720"/>
      <w:jc w:val="both"/>
    </w:pPr>
    <w:rPr>
      <w:sz w:val="28"/>
      <w:szCs w:val="28"/>
    </w:rPr>
  </w:style>
  <w:style w:type="paragraph" w:customStyle="1" w:styleId="39">
    <w:name w:val="Текст_бюл3"/>
    <w:basedOn w:val="a3"/>
    <w:rsid w:val="001E5041"/>
    <w:pPr>
      <w:tabs>
        <w:tab w:val="left" w:pos="851"/>
        <w:tab w:val="num" w:pos="1920"/>
      </w:tabs>
      <w:spacing w:line="360" w:lineRule="auto"/>
      <w:ind w:left="1920" w:hanging="360"/>
      <w:jc w:val="both"/>
    </w:pPr>
    <w:rPr>
      <w:rFonts w:eastAsia="MS Mincho"/>
      <w:sz w:val="26"/>
      <w:szCs w:val="26"/>
    </w:rPr>
  </w:style>
  <w:style w:type="paragraph" w:customStyle="1" w:styleId="CharChar4CharCharCharCharCharChar">
    <w:name w:val="Char Char4 Знак Знак Char Char Знак Знак Char Char Знак Char Char"/>
    <w:basedOn w:val="a3"/>
    <w:rsid w:val="001E5041"/>
    <w:pPr>
      <w:widowControl w:val="0"/>
      <w:adjustRightInd w:val="0"/>
      <w:spacing w:after="160" w:line="240" w:lineRule="exact"/>
      <w:jc w:val="right"/>
    </w:pPr>
    <w:rPr>
      <w:lang w:val="en-GB" w:eastAsia="en-US"/>
    </w:rPr>
  </w:style>
  <w:style w:type="character" w:customStyle="1" w:styleId="17">
    <w:name w:val="Текст Знак1"/>
    <w:rsid w:val="001E5041"/>
    <w:rPr>
      <w:rFonts w:cs="Courier New"/>
      <w:sz w:val="26"/>
      <w:lang w:val="ru-RU" w:eastAsia="ru-RU" w:bidi="ar-SA"/>
    </w:rPr>
  </w:style>
  <w:style w:type="paragraph" w:customStyle="1" w:styleId="afff2">
    <w:name w:val="Текст абзацев"/>
    <w:basedOn w:val="af8"/>
    <w:rsid w:val="001E5041"/>
    <w:pPr>
      <w:keepLines/>
      <w:shd w:val="clear" w:color="auto" w:fill="auto"/>
      <w:autoSpaceDE/>
      <w:autoSpaceDN/>
      <w:adjustRightInd/>
      <w:spacing w:after="120"/>
      <w:ind w:firstLine="720"/>
    </w:pPr>
    <w:rPr>
      <w:rFonts w:cs="Times New Roman"/>
      <w:lang w:val="x-none"/>
    </w:rPr>
  </w:style>
  <w:style w:type="table" w:customStyle="1" w:styleId="5113">
    <w:name w:val="Сетка таблицы5113"/>
    <w:basedOn w:val="a5"/>
    <w:uiPriority w:val="59"/>
    <w:rsid w:val="001E50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5"/>
    <w:uiPriority w:val="59"/>
    <w:rsid w:val="002B057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5"/>
    <w:uiPriority w:val="59"/>
    <w:rsid w:val="00AC74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5"/>
    <w:next w:val="a8"/>
    <w:uiPriority w:val="59"/>
    <w:rsid w:val="001441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basedOn w:val="a6"/>
    <w:rsid w:val="008F610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6592">
      <w:bodyDiv w:val="1"/>
      <w:marLeft w:val="0"/>
      <w:marRight w:val="0"/>
      <w:marTop w:val="0"/>
      <w:marBottom w:val="0"/>
      <w:divBdr>
        <w:top w:val="none" w:sz="0" w:space="0" w:color="auto"/>
        <w:left w:val="none" w:sz="0" w:space="0" w:color="auto"/>
        <w:bottom w:val="none" w:sz="0" w:space="0" w:color="auto"/>
        <w:right w:val="none" w:sz="0" w:space="0" w:color="auto"/>
      </w:divBdr>
    </w:div>
    <w:div w:id="83382552">
      <w:bodyDiv w:val="1"/>
      <w:marLeft w:val="0"/>
      <w:marRight w:val="0"/>
      <w:marTop w:val="0"/>
      <w:marBottom w:val="0"/>
      <w:divBdr>
        <w:top w:val="none" w:sz="0" w:space="0" w:color="auto"/>
        <w:left w:val="none" w:sz="0" w:space="0" w:color="auto"/>
        <w:bottom w:val="none" w:sz="0" w:space="0" w:color="auto"/>
        <w:right w:val="none" w:sz="0" w:space="0" w:color="auto"/>
      </w:divBdr>
    </w:div>
    <w:div w:id="492986646">
      <w:bodyDiv w:val="1"/>
      <w:marLeft w:val="0"/>
      <w:marRight w:val="0"/>
      <w:marTop w:val="0"/>
      <w:marBottom w:val="0"/>
      <w:divBdr>
        <w:top w:val="none" w:sz="0" w:space="0" w:color="auto"/>
        <w:left w:val="none" w:sz="0" w:space="0" w:color="auto"/>
        <w:bottom w:val="none" w:sz="0" w:space="0" w:color="auto"/>
        <w:right w:val="none" w:sz="0" w:space="0" w:color="auto"/>
      </w:divBdr>
    </w:div>
    <w:div w:id="574903797">
      <w:bodyDiv w:val="1"/>
      <w:marLeft w:val="0"/>
      <w:marRight w:val="0"/>
      <w:marTop w:val="0"/>
      <w:marBottom w:val="0"/>
      <w:divBdr>
        <w:top w:val="none" w:sz="0" w:space="0" w:color="auto"/>
        <w:left w:val="none" w:sz="0" w:space="0" w:color="auto"/>
        <w:bottom w:val="none" w:sz="0" w:space="0" w:color="auto"/>
        <w:right w:val="none" w:sz="0" w:space="0" w:color="auto"/>
      </w:divBdr>
    </w:div>
    <w:div w:id="802239386">
      <w:bodyDiv w:val="1"/>
      <w:marLeft w:val="0"/>
      <w:marRight w:val="0"/>
      <w:marTop w:val="0"/>
      <w:marBottom w:val="0"/>
      <w:divBdr>
        <w:top w:val="none" w:sz="0" w:space="0" w:color="auto"/>
        <w:left w:val="none" w:sz="0" w:space="0" w:color="auto"/>
        <w:bottom w:val="none" w:sz="0" w:space="0" w:color="auto"/>
        <w:right w:val="none" w:sz="0" w:space="0" w:color="auto"/>
      </w:divBdr>
    </w:div>
    <w:div w:id="1018239158">
      <w:bodyDiv w:val="1"/>
      <w:marLeft w:val="0"/>
      <w:marRight w:val="0"/>
      <w:marTop w:val="0"/>
      <w:marBottom w:val="0"/>
      <w:divBdr>
        <w:top w:val="none" w:sz="0" w:space="0" w:color="auto"/>
        <w:left w:val="none" w:sz="0" w:space="0" w:color="auto"/>
        <w:bottom w:val="none" w:sz="0" w:space="0" w:color="auto"/>
        <w:right w:val="none" w:sz="0" w:space="0" w:color="auto"/>
      </w:divBdr>
    </w:div>
    <w:div w:id="1152285309">
      <w:bodyDiv w:val="1"/>
      <w:marLeft w:val="0"/>
      <w:marRight w:val="0"/>
      <w:marTop w:val="0"/>
      <w:marBottom w:val="0"/>
      <w:divBdr>
        <w:top w:val="none" w:sz="0" w:space="0" w:color="auto"/>
        <w:left w:val="none" w:sz="0" w:space="0" w:color="auto"/>
        <w:bottom w:val="none" w:sz="0" w:space="0" w:color="auto"/>
        <w:right w:val="none" w:sz="0" w:space="0" w:color="auto"/>
      </w:divBdr>
    </w:div>
    <w:div w:id="1279026214">
      <w:bodyDiv w:val="1"/>
      <w:marLeft w:val="0"/>
      <w:marRight w:val="0"/>
      <w:marTop w:val="0"/>
      <w:marBottom w:val="0"/>
      <w:divBdr>
        <w:top w:val="none" w:sz="0" w:space="0" w:color="auto"/>
        <w:left w:val="none" w:sz="0" w:space="0" w:color="auto"/>
        <w:bottom w:val="none" w:sz="0" w:space="0" w:color="auto"/>
        <w:right w:val="none" w:sz="0" w:space="0" w:color="auto"/>
      </w:divBdr>
    </w:div>
    <w:div w:id="1280603316">
      <w:bodyDiv w:val="1"/>
      <w:marLeft w:val="0"/>
      <w:marRight w:val="0"/>
      <w:marTop w:val="0"/>
      <w:marBottom w:val="0"/>
      <w:divBdr>
        <w:top w:val="none" w:sz="0" w:space="0" w:color="auto"/>
        <w:left w:val="none" w:sz="0" w:space="0" w:color="auto"/>
        <w:bottom w:val="none" w:sz="0" w:space="0" w:color="auto"/>
        <w:right w:val="none" w:sz="0" w:space="0" w:color="auto"/>
      </w:divBdr>
    </w:div>
    <w:div w:id="13672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deks.ru/" TargetMode="External"/><Relationship Id="rId4" Type="http://schemas.openxmlformats.org/officeDocument/2006/relationships/settings" Target="settings.xml"/><Relationship Id="rId9" Type="http://schemas.openxmlformats.org/officeDocument/2006/relationships/hyperlink" Target="https://www.dvfu.ru/electronic-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2EB83-8999-454B-93E7-6BF3A285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Немчик Римма Николаевна</dc:creator>
  <cp:lastModifiedBy>Глотова Виолетта Владимировна</cp:lastModifiedBy>
  <cp:revision>3</cp:revision>
  <cp:lastPrinted>2019-06-18T07:49:00Z</cp:lastPrinted>
  <dcterms:created xsi:type="dcterms:W3CDTF">2021-02-24T08:36:00Z</dcterms:created>
  <dcterms:modified xsi:type="dcterms:W3CDTF">2021-02-24T08:55:00Z</dcterms:modified>
</cp:coreProperties>
</file>