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A6D0C" w14:textId="26DA6342" w:rsidR="00ED08FF" w:rsidRDefault="00ED08FF" w:rsidP="00ED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F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31D0DE2" wp14:editId="5B10996A">
            <wp:simplePos x="0" y="0"/>
            <wp:positionH relativeFrom="column">
              <wp:posOffset>2710180</wp:posOffset>
            </wp:positionH>
            <wp:positionV relativeFrom="paragraph">
              <wp:posOffset>-169545</wp:posOffset>
            </wp:positionV>
            <wp:extent cx="436880" cy="721360"/>
            <wp:effectExtent l="0" t="0" r="1270" b="2540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625F3" w14:textId="77777777" w:rsidR="00ED08FF" w:rsidRPr="008116F3" w:rsidRDefault="00ED08FF" w:rsidP="00ED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AA4C8" w14:textId="77777777" w:rsidR="00ED08FF" w:rsidRPr="008116F3" w:rsidRDefault="00ED08FF" w:rsidP="00ED0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06DC4" w14:textId="77777777" w:rsidR="00ED08FF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235A251" w14:textId="77777777" w:rsidR="00166B51" w:rsidRDefault="00166B51" w:rsidP="00ED08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6B51">
        <w:rPr>
          <w:rFonts w:ascii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14:paraId="221FE8FC" w14:textId="51248CAD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A69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14:paraId="3D39D7C0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64A69">
        <w:rPr>
          <w:rFonts w:ascii="Times New Roman" w:hAnsi="Times New Roman" w:cs="Times New Roman"/>
          <w:b/>
          <w:bCs/>
          <w:sz w:val="24"/>
          <w:szCs w:val="28"/>
        </w:rPr>
        <w:t>«Дальневосточный федеральный университет»</w:t>
      </w:r>
    </w:p>
    <w:p w14:paraId="6F16BBAC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64A69">
        <w:rPr>
          <w:rFonts w:ascii="Times New Roman" w:hAnsi="Times New Roman" w:cs="Times New Roman"/>
          <w:b/>
          <w:bCs/>
          <w:sz w:val="24"/>
          <w:szCs w:val="28"/>
        </w:rPr>
        <w:t>(ДВФУ)</w:t>
      </w:r>
    </w:p>
    <w:p w14:paraId="562AB29D" w14:textId="77777777" w:rsidR="00ED08FF" w:rsidRPr="00264A69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20"/>
        </w:rPr>
      </w:pPr>
    </w:p>
    <w:p w14:paraId="3F131810" w14:textId="77777777" w:rsidR="00ED08FF" w:rsidRPr="00264A69" w:rsidRDefault="00ED08FF" w:rsidP="00ED08FF">
      <w:pPr>
        <w:pBdr>
          <w:top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A8EEE49" w14:textId="77777777" w:rsidR="00ED08FF" w:rsidRPr="00264A69" w:rsidRDefault="00ED08FF" w:rsidP="00ED08F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4A69">
        <w:rPr>
          <w:rFonts w:ascii="Times New Roman CYR" w:hAnsi="Times New Roman CYR" w:cs="Times New Roman CYR"/>
          <w:b/>
          <w:bCs/>
          <w:sz w:val="24"/>
          <w:szCs w:val="24"/>
        </w:rPr>
        <w:t>ШКОЛА ЭКОНОМИКИ И МЕНЕДЖМЕНТА</w:t>
      </w:r>
    </w:p>
    <w:p w14:paraId="38584382" w14:textId="77777777" w:rsidR="00ED08FF" w:rsidRPr="00264A69" w:rsidRDefault="00ED08FF" w:rsidP="00ED08FF">
      <w:pPr>
        <w:tabs>
          <w:tab w:val="left" w:pos="708"/>
          <w:tab w:val="left" w:pos="1416"/>
          <w:tab w:val="left" w:pos="3801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4A69">
        <w:rPr>
          <w:rFonts w:ascii="Times New Roman" w:hAnsi="Times New Roman"/>
          <w:b/>
          <w:sz w:val="28"/>
        </w:rPr>
        <w:tab/>
      </w:r>
      <w:r w:rsidRPr="00264A69">
        <w:rPr>
          <w:rFonts w:ascii="Times New Roman" w:hAnsi="Times New Roman"/>
          <w:b/>
          <w:sz w:val="28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98"/>
        <w:gridCol w:w="4607"/>
      </w:tblGrid>
      <w:tr w:rsidR="00ED08FF" w:rsidRPr="00264A69" w14:paraId="6EBC720B" w14:textId="77777777" w:rsidTr="00792405">
        <w:trPr>
          <w:trHeight w:val="1883"/>
        </w:trPr>
        <w:tc>
          <w:tcPr>
            <w:tcW w:w="4998" w:type="dxa"/>
          </w:tcPr>
          <w:p w14:paraId="2D2295AA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СОГЛАСОВАНО</w:t>
            </w:r>
          </w:p>
          <w:p w14:paraId="22D46085" w14:textId="77777777" w:rsidR="00ED08FF" w:rsidRPr="00264A69" w:rsidRDefault="00ED08FF" w:rsidP="00792405">
            <w:pPr>
              <w:tabs>
                <w:tab w:val="left" w:pos="12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ab/>
            </w:r>
          </w:p>
          <w:p w14:paraId="488785EA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Руководитель образовательной программы</w:t>
            </w:r>
          </w:p>
          <w:p w14:paraId="1229334F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1A2143F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1EF97B7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С. Хамидулин</w:t>
            </w: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F9C37B8" w14:textId="0EE56F08" w:rsidR="00ED08FF" w:rsidRPr="00264A69" w:rsidRDefault="00ED08FF" w:rsidP="0079240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>«_____» _______________ 201</w:t>
            </w:r>
            <w:r w:rsidR="00166B51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4607" w:type="dxa"/>
          </w:tcPr>
          <w:p w14:paraId="571291CB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УТВЕРЖДАЮ</w:t>
            </w:r>
          </w:p>
          <w:p w14:paraId="7E6FEDA3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26FC7EB4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менеджмента</w:t>
            </w:r>
          </w:p>
          <w:p w14:paraId="3F9575DD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3D77B25" w14:textId="77777777" w:rsidR="00ED08FF" w:rsidRPr="00264A69" w:rsidRDefault="00ED08FF" w:rsidP="00792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_____________Е.А. Глотова</w:t>
            </w:r>
          </w:p>
          <w:p w14:paraId="5C9C2ECE" w14:textId="49CB58E9" w:rsidR="00ED08FF" w:rsidRPr="00264A69" w:rsidRDefault="00ED08FF" w:rsidP="0079240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>«_____» _______________ 201</w:t>
            </w:r>
            <w:r w:rsidR="00166B51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Pr="00264A6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14:paraId="4E700EB3" w14:textId="77777777" w:rsidR="00ED08FF" w:rsidRPr="00264A69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0C8DC" w14:textId="77777777" w:rsidR="00ED08FF" w:rsidRPr="00264A69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DC30C" w14:textId="77777777" w:rsidR="00ED08FF" w:rsidRPr="00ED08FF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8F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4F107302" w14:textId="77777777" w:rsidR="00ED08FF" w:rsidRPr="00ED08FF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8FF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14:paraId="4518F0CA" w14:textId="77777777" w:rsidR="00ED08FF" w:rsidRPr="00ED08FF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8FF">
        <w:rPr>
          <w:rFonts w:ascii="Times New Roman" w:hAnsi="Times New Roman" w:cs="Times New Roman"/>
          <w:b/>
          <w:bCs/>
          <w:sz w:val="28"/>
          <w:szCs w:val="28"/>
        </w:rPr>
        <w:t xml:space="preserve"> (ПРАКТИКА ПО ПОЛУЧЕНИЮ ПРОФЕССИОНАЛЬНЫХ УМЕНИЙ И ОПЫТА</w:t>
      </w:r>
    </w:p>
    <w:p w14:paraId="26F18A29" w14:textId="68DA3FC9" w:rsidR="00ED08FF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8FF">
        <w:rPr>
          <w:rFonts w:ascii="Times New Roman" w:hAnsi="Times New Roman" w:cs="Times New Roman"/>
          <w:b/>
          <w:bCs/>
          <w:sz w:val="28"/>
          <w:szCs w:val="28"/>
        </w:rPr>
        <w:t xml:space="preserve">В ПРЕДПРИНИМАТЕЛЬСКОЙ ДЕЯТЕЛЬНОСТИ)  </w:t>
      </w:r>
    </w:p>
    <w:p w14:paraId="1B4E0576" w14:textId="77777777" w:rsidR="00ED08FF" w:rsidRPr="00264A69" w:rsidRDefault="00ED08FF" w:rsidP="00E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44D0C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ED08FF" w:rsidRPr="00264A69" w14:paraId="031671DF" w14:textId="77777777" w:rsidTr="00792405">
        <w:tc>
          <w:tcPr>
            <w:tcW w:w="3652" w:type="dxa"/>
            <w:shd w:val="clear" w:color="auto" w:fill="auto"/>
          </w:tcPr>
          <w:p w14:paraId="407C7C48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264A69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8B578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264A69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38.0</w:t>
            </w:r>
            <w:r w:rsidRPr="009A47DD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.02 Менеджмент</w:t>
            </w:r>
            <w:r w:rsidRPr="00264A69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 xml:space="preserve"> </w:t>
            </w:r>
          </w:p>
        </w:tc>
      </w:tr>
      <w:tr w:rsidR="00ED08FF" w:rsidRPr="00264A69" w14:paraId="769B4B20" w14:textId="77777777" w:rsidTr="00792405">
        <w:tc>
          <w:tcPr>
            <w:tcW w:w="5353" w:type="dxa"/>
            <w:gridSpan w:val="2"/>
            <w:shd w:val="clear" w:color="auto" w:fill="auto"/>
          </w:tcPr>
          <w:p w14:paraId="0F1B311D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14:paraId="2137D962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D08FF" w:rsidRPr="00264A69" w14:paraId="5E7CE0F1" w14:textId="77777777" w:rsidTr="00792405">
        <w:tc>
          <w:tcPr>
            <w:tcW w:w="3652" w:type="dxa"/>
            <w:shd w:val="clear" w:color="auto" w:fill="auto"/>
          </w:tcPr>
          <w:p w14:paraId="3E9E000A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A47D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Профиль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44B62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F203CF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Государственное и муниципальное управление</w:t>
            </w:r>
          </w:p>
        </w:tc>
      </w:tr>
      <w:tr w:rsidR="00ED08FF" w:rsidRPr="00264A69" w14:paraId="62D2E01C" w14:textId="77777777" w:rsidTr="00792405">
        <w:tc>
          <w:tcPr>
            <w:tcW w:w="5353" w:type="dxa"/>
            <w:gridSpan w:val="2"/>
            <w:shd w:val="clear" w:color="auto" w:fill="auto"/>
          </w:tcPr>
          <w:p w14:paraId="77CE5E6E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14:paraId="43099CD8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D08FF" w:rsidRPr="00264A69" w14:paraId="2F14DDCA" w14:textId="77777777" w:rsidTr="00792405">
        <w:tc>
          <w:tcPr>
            <w:tcW w:w="5353" w:type="dxa"/>
            <w:gridSpan w:val="2"/>
            <w:shd w:val="clear" w:color="auto" w:fill="auto"/>
          </w:tcPr>
          <w:p w14:paraId="4EEC839D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264A69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81F806" w14:textId="77777777" w:rsidR="00ED08FF" w:rsidRPr="00264A69" w:rsidRDefault="00ED08FF" w:rsidP="0079240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9A47DD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бакалавр</w:t>
            </w:r>
          </w:p>
        </w:tc>
      </w:tr>
    </w:tbl>
    <w:p w14:paraId="4E8D5F88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6B362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C7B4F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37531" w14:textId="77777777" w:rsidR="00ED08FF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3BD6F" w14:textId="77777777" w:rsidR="00ED08FF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36FCB3" w14:textId="77777777" w:rsidR="00ED08FF" w:rsidRPr="001E151F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8953C5" w14:textId="77777777" w:rsidR="00ED08FF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F600C" w14:textId="77777777" w:rsidR="00ED08FF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457AB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41482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3B3D0" w14:textId="77777777" w:rsidR="00ED08FF" w:rsidRPr="00264A69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0595E" w14:textId="77777777" w:rsidR="00ED08FF" w:rsidRDefault="00ED08FF" w:rsidP="00ED08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64A69">
        <w:rPr>
          <w:rFonts w:ascii="Times New Roman" w:hAnsi="Times New Roman" w:cs="Times New Roman"/>
          <w:bCs/>
          <w:sz w:val="24"/>
          <w:szCs w:val="28"/>
        </w:rPr>
        <w:t>Владивосток</w:t>
      </w:r>
    </w:p>
    <w:p w14:paraId="0EEFA242" w14:textId="330EB5A8" w:rsidR="007445B7" w:rsidRPr="00ED08FF" w:rsidRDefault="00166B51" w:rsidP="00ED08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201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8</w:t>
      </w:r>
      <w:r w:rsidR="008140B7" w:rsidRPr="00ED08F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31F26" w:rsidRPr="00ED08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FEDDA29" w14:textId="77777777" w:rsidR="00130D5F" w:rsidRDefault="00130D5F" w:rsidP="0013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практики разработана в соответствии с требованиями:</w:t>
      </w:r>
    </w:p>
    <w:p w14:paraId="52D71502" w14:textId="77777777" w:rsidR="00130D5F" w:rsidRDefault="00130D5F" w:rsidP="00130D5F">
      <w:pPr>
        <w:pStyle w:val="a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14:paraId="204DDDD2" w14:textId="77777777" w:rsidR="00130D5F" w:rsidRDefault="00130D5F" w:rsidP="00130D5F">
      <w:pPr>
        <w:pStyle w:val="a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</w:t>
      </w:r>
    </w:p>
    <w:p w14:paraId="664390F0" w14:textId="77777777" w:rsidR="00130D5F" w:rsidRDefault="00130D5F" w:rsidP="00130D5F">
      <w:pPr>
        <w:pStyle w:val="a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14:paraId="491C2440" w14:textId="77777777" w:rsidR="00130D5F" w:rsidRDefault="00130D5F" w:rsidP="00130D5F">
      <w:pPr>
        <w:pStyle w:val="a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 по направлению подготовки 38.03.02 Менеджмент, утвержденный  приказом ректора ДВФУ от 04.04.2016 № 12-13-593;</w:t>
      </w:r>
    </w:p>
    <w:p w14:paraId="57A775A7" w14:textId="77777777" w:rsidR="00130D5F" w:rsidRDefault="00130D5F" w:rsidP="00130D5F">
      <w:pPr>
        <w:pStyle w:val="a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ДВФУ, утвержденного приказом Минобрнауки РФ от 06.05.2016 № 522;</w:t>
      </w:r>
    </w:p>
    <w:p w14:paraId="4E596FAB" w14:textId="77777777" w:rsidR="00130D5F" w:rsidRDefault="00130D5F" w:rsidP="00130D5F">
      <w:pPr>
        <w:pStyle w:val="a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нормативные акты и документы ДВФУ.</w:t>
      </w:r>
    </w:p>
    <w:p w14:paraId="4DA81EED" w14:textId="77777777" w:rsidR="000803A8" w:rsidRPr="00021D7C" w:rsidRDefault="000803A8" w:rsidP="0099735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B74177" w14:textId="77777777" w:rsidR="003E2DAC" w:rsidRDefault="003E2DAC" w:rsidP="0099735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22574421" w14:textId="07E10899" w:rsidR="003E2DAC" w:rsidRPr="003E2DAC" w:rsidRDefault="003E2DAC" w:rsidP="009973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0759556"/>
      <w:r w:rsidRPr="003E2D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ЦЕЛИ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997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ПРАКТИКИ ПО </w:t>
      </w:r>
      <w:r w:rsidRPr="003E2DAC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ПОЛУЧЕНИЮ ПРОФЕССИОНАЛЬНЫХ УМЕНИЙ И ОПЫТА</w:t>
      </w:r>
    </w:p>
    <w:p w14:paraId="08DD6DEC" w14:textId="77777777" w:rsidR="003E2DAC" w:rsidRPr="003E2DAC" w:rsidRDefault="003E2DAC" w:rsidP="009973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E2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ПРЕДПРИНИМАТЕЛЬСКОЙ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31CEB899" w14:textId="77777777" w:rsidR="003E2DAC" w:rsidRDefault="003E2DAC" w:rsidP="009973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C9275" w14:textId="5F1388C2" w:rsidR="008140B7" w:rsidRPr="00997352" w:rsidRDefault="008140B7" w:rsidP="00997352">
      <w:pPr>
        <w:pStyle w:val="5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Целью производственной</w:t>
      </w:r>
      <w:r w:rsidR="00631F26" w:rsidRPr="00997352">
        <w:rPr>
          <w:rFonts w:ascii="Times New Roman" w:eastAsia="Times New Roman" w:hAnsi="Times New Roman" w:cs="Times New Roman"/>
          <w:sz w:val="28"/>
          <w:szCs w:val="28"/>
        </w:rPr>
        <w:t xml:space="preserve"> практики студентов является </w:t>
      </w:r>
      <w:r w:rsidRPr="00997352">
        <w:rPr>
          <w:rFonts w:ascii="Times New Roman" w:hAnsi="Times New Roman"/>
          <w:b w:val="0"/>
          <w:sz w:val="28"/>
          <w:szCs w:val="28"/>
        </w:rPr>
        <w:t>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посредством погружения их в среду профессиональной деятельности.</w:t>
      </w:r>
    </w:p>
    <w:p w14:paraId="45DB7A48" w14:textId="77777777" w:rsidR="00A65C30" w:rsidRPr="00997352" w:rsidRDefault="00A65C30" w:rsidP="009973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Целью производственной практики является:</w:t>
      </w:r>
    </w:p>
    <w:p w14:paraId="0FEEE597" w14:textId="77777777" w:rsidR="003E2DAC" w:rsidRPr="00997352" w:rsidRDefault="003E2DAC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закрепление теоретических знаний, полученных при изучении базовых дисциплин; </w:t>
      </w:r>
    </w:p>
    <w:p w14:paraId="5AEA85A1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72155F08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t>изучение организационной структуры предприятия и действующей в нем системы управления;</w:t>
      </w:r>
    </w:p>
    <w:p w14:paraId="38EBA52D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432C7F25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1D169971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процессов. В соответствии с профилем подготовки;</w:t>
      </w:r>
    </w:p>
    <w:p w14:paraId="07094637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t>принятие участия в конкретном производственном процессе или исследованиях;</w:t>
      </w:r>
    </w:p>
    <w:p w14:paraId="09D76E5F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28B1E371" w14:textId="77777777" w:rsidR="00A65C30" w:rsidRPr="00997352" w:rsidRDefault="00A65C30" w:rsidP="0099735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735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приобретение первичных профессиональных навыков в будущей профессиональной деятельности и т.д.</w:t>
      </w:r>
    </w:p>
    <w:p w14:paraId="4B6F30FB" w14:textId="77777777" w:rsidR="00F03BF2" w:rsidRPr="00997352" w:rsidRDefault="00A65C30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" w:name="_Toc530759557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3. ЗАДАЧИ </w:t>
      </w:r>
      <w:r w:rsidR="00F03BF2"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ПРОИЗВОДСТВЕННОЙ ПРАКТИКИ ПО ПОЛУЧЕНИЮ ПРОФЕССИОНАЛЬНЫХ УМЕНИЙ И ОПЫТА</w:t>
      </w:r>
    </w:p>
    <w:p w14:paraId="03B6D93D" w14:textId="77777777" w:rsidR="00A65C30" w:rsidRPr="00997352" w:rsidRDefault="00F03BF2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В ПРЕДПРИНИМАТЕЛЬСКОЙ ДЕЯТЕЛЬНОСТИ </w:t>
      </w:r>
      <w:bookmarkEnd w:id="1"/>
    </w:p>
    <w:p w14:paraId="18B8BAA6" w14:textId="00CFA265" w:rsidR="00A65C30" w:rsidRPr="00997352" w:rsidRDefault="00A65C30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32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32"/>
          <w:lang w:eastAsia="ar-SA"/>
        </w:rPr>
        <w:t xml:space="preserve">Задачами </w:t>
      </w:r>
      <w:r w:rsidR="00565FC9">
        <w:rPr>
          <w:rFonts w:ascii="Times New Roman" w:eastAsia="Times New Roman" w:hAnsi="Times New Roman" w:cs="Times New Roman"/>
          <w:color w:val="auto"/>
          <w:sz w:val="28"/>
          <w:szCs w:val="32"/>
          <w:lang w:eastAsia="ar-SA"/>
        </w:rPr>
        <w:t>производственной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32"/>
          <w:lang w:eastAsia="ar-SA"/>
        </w:rPr>
        <w:t xml:space="preserve"> практики являются:</w:t>
      </w:r>
    </w:p>
    <w:p w14:paraId="01DD42B5" w14:textId="77777777" w:rsidR="00EC77AF" w:rsidRPr="00997352" w:rsidRDefault="00EC77AF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закрепление, углубление и расширение теоретических знаний, умений и навыков, полученных бакалаврами в процессе теоретического обучения; </w:t>
      </w:r>
    </w:p>
    <w:p w14:paraId="2054C969" w14:textId="77777777" w:rsidR="00EC77AF" w:rsidRPr="00997352" w:rsidRDefault="00EC77AF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>– ознакомление со спецификой деятельности предприятий и организаций различных отраслей, сфер и форм собственности;</w:t>
      </w:r>
    </w:p>
    <w:p w14:paraId="6FBF88B3" w14:textId="77777777" w:rsidR="00EC77AF" w:rsidRPr="00997352" w:rsidRDefault="00EC77AF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>– ознакомление с организацией и содержанием предпринимательской деятельности предприятий и организаций различных отраслей, сфер и форм собственности;</w:t>
      </w:r>
    </w:p>
    <w:p w14:paraId="21EC3DC8" w14:textId="77777777" w:rsidR="00EC77AF" w:rsidRPr="00997352" w:rsidRDefault="00EC77AF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>– изучение публикуемой информации о деятельности и отчетности предприятий и организаций различных отраслей, сфер и форм собственности.</w:t>
      </w:r>
    </w:p>
    <w:p w14:paraId="5D6B8D5A" w14:textId="77777777" w:rsidR="00A65C30" w:rsidRPr="00997352" w:rsidRDefault="00A65C30" w:rsidP="00AC0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rPr>
          <w:rFonts w:eastAsia="Times New Roman"/>
          <w:color w:val="auto"/>
          <w:lang w:eastAsia="en-US"/>
        </w:rPr>
      </w:pPr>
    </w:p>
    <w:p w14:paraId="021A8C8B" w14:textId="77777777" w:rsidR="00FA093D" w:rsidRPr="00997352" w:rsidRDefault="00A65C30" w:rsidP="00AC092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bookmarkStart w:id="2" w:name="_Toc530759558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4. МЕСТО ПРОИЗВОДСТВЕННОЙ</w:t>
      </w:r>
      <w:r w:rsidR="00FA093D" w:rsidRPr="00997352">
        <w:rPr>
          <w:rFonts w:ascii="Times New Roman" w:hAnsi="Times New Roman" w:cs="Times New Roman"/>
          <w:b/>
          <w:smallCaps/>
          <w:sz w:val="28"/>
          <w:szCs w:val="28"/>
          <w:lang w:eastAsia="ar-SA"/>
        </w:rPr>
        <w:t xml:space="preserve"> </w:t>
      </w:r>
      <w:r w:rsidR="00FA093D" w:rsidRPr="0099735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ПРАКТИКИ ПО ПОЛУЧЕНИЮ ПРОФЕССИОНАЛЬНЫХ УМЕНИЙ И </w:t>
      </w:r>
      <w:r w:rsidR="00FA093D" w:rsidRPr="00997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ОПЫТА</w:t>
      </w:r>
    </w:p>
    <w:p w14:paraId="63DD3AD5" w14:textId="77777777" w:rsidR="00AC0924" w:rsidRDefault="00FA093D" w:rsidP="00AC092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>в ПРЕДПРИНИМАТЕЛЬСКОЙ ДЕЯТЕЛЬНОСТИ</w:t>
      </w:r>
      <w:r w:rsidR="00A65C30"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14:paraId="4F8E519D" w14:textId="2A7EF72D" w:rsidR="00A65C30" w:rsidRPr="00997352" w:rsidRDefault="00A65C30" w:rsidP="00AC092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</w:t>
      </w:r>
      <w:r w:rsidR="00AC09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СТРУКТУРЕ 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ОПОП</w:t>
      </w:r>
      <w:bookmarkEnd w:id="2"/>
    </w:p>
    <w:p w14:paraId="21DDD8D1" w14:textId="77777777" w:rsidR="00A65C30" w:rsidRPr="00997352" w:rsidRDefault="00A65C30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56D3A02B" w14:textId="1C4B76F1" w:rsidR="00A65C30" w:rsidRPr="00997352" w:rsidRDefault="00A65C30" w:rsidP="00997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</w:t>
      </w:r>
      <w:r w:rsidR="00AC0924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практики по получению профессиональных умений и опыта в предпринимательской деятельности (далее – производственная практика) разработана в соответствие с </w:t>
      </w:r>
      <w:r w:rsidR="00AC0924">
        <w:rPr>
          <w:rFonts w:ascii="Times New Roman" w:eastAsia="Times New Roman" w:hAnsi="Times New Roman" w:cs="Times New Roman"/>
          <w:sz w:val="28"/>
          <w:szCs w:val="28"/>
        </w:rPr>
        <w:t>ФОС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38.03.02 «Менеджмент».</w:t>
      </w:r>
    </w:p>
    <w:p w14:paraId="0FB46E16" w14:textId="77777777" w:rsidR="00A65C30" w:rsidRPr="00997352" w:rsidRDefault="00A65C30" w:rsidP="00997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практика для студентов школы экономики и менеджмента </w:t>
      </w:r>
      <w:r w:rsidRPr="0099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Pr="009973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составной частью образовательной программы.  </w:t>
      </w:r>
    </w:p>
    <w:p w14:paraId="17EFFB04" w14:textId="000CA352" w:rsidR="00A65C30" w:rsidRPr="00997352" w:rsidRDefault="00A65C30" w:rsidP="00997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бакалавров реализуется на</w:t>
      </w:r>
      <w:r w:rsidR="00AC0924">
        <w:rPr>
          <w:rFonts w:ascii="Times New Roman" w:eastAsia="Times New Roman" w:hAnsi="Times New Roman" w:cs="Times New Roman"/>
          <w:sz w:val="28"/>
          <w:szCs w:val="28"/>
        </w:rPr>
        <w:t xml:space="preserve"> 3 курсе, 6 семестре в соответствие с графиком учебного процесса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. Продолжительность практики составляет 4 недели (6 зачетных единиц)</w:t>
      </w:r>
      <w:r w:rsidR="00EC5BFE" w:rsidRPr="00997352">
        <w:rPr>
          <w:rFonts w:ascii="Times New Roman" w:eastAsia="Times New Roman" w:hAnsi="Times New Roman" w:cs="Times New Roman"/>
          <w:sz w:val="28"/>
          <w:szCs w:val="28"/>
        </w:rPr>
        <w:t xml:space="preserve"> и составляет 216 часов, из </w:t>
      </w:r>
      <w:r w:rsidR="00EC5BFE" w:rsidRPr="00997352">
        <w:rPr>
          <w:rFonts w:ascii="Times New Roman" w:eastAsia="Times New Roman" w:hAnsi="Times New Roman" w:cs="Times New Roman"/>
          <w:sz w:val="28"/>
          <w:szCs w:val="28"/>
        </w:rPr>
        <w:lastRenderedPageBreak/>
        <w:t>них 198 часов самостоятельная работа студентов, 18 часов – контактные часы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D84B1" w14:textId="77777777" w:rsidR="00A65C30" w:rsidRPr="00997352" w:rsidRDefault="00A65C30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Для успешного прохождения производственной практики по получению профессиональных умений и навыков у студентов должны быть сформированы предварительные компетенции:</w:t>
      </w:r>
    </w:p>
    <w:p w14:paraId="26587C01" w14:textId="77777777" w:rsidR="00A65C30" w:rsidRPr="00997352" w:rsidRDefault="00A65C30" w:rsidP="00997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компетенции:</w:t>
      </w:r>
    </w:p>
    <w:p w14:paraId="2B99F606" w14:textId="77777777" w:rsidR="00A65C30" w:rsidRPr="00997352" w:rsidRDefault="00A65C30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ahoma" w:eastAsia="Times New Roman" w:hAnsi="Tahoma" w:cs="Tahoma"/>
          <w:sz w:val="18"/>
          <w:szCs w:val="18"/>
        </w:rPr>
        <w:t xml:space="preserve">-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</w:r>
    </w:p>
    <w:p w14:paraId="4C801ED8" w14:textId="77777777" w:rsidR="00A65C30" w:rsidRPr="00997352" w:rsidRDefault="00A65C30" w:rsidP="00997352">
      <w:pPr>
        <w:tabs>
          <w:tab w:val="left" w:pos="1134"/>
        </w:tabs>
        <w:spacing w:after="0" w:line="360" w:lineRule="auto"/>
        <w:contextualSpacing/>
        <w:jc w:val="both"/>
        <w:rPr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- владение навыками бизнес-планирования создания и развития новых организаций (направлений деятельности, продуктов) (ПК-18);</w:t>
      </w:r>
    </w:p>
    <w:p w14:paraId="6A2C1610" w14:textId="77777777" w:rsidR="00A65C30" w:rsidRPr="00997352" w:rsidRDefault="00A65C30" w:rsidP="00997352">
      <w:pPr>
        <w:tabs>
          <w:tab w:val="left" w:pos="1134"/>
        </w:tabs>
        <w:spacing w:after="0" w:line="360" w:lineRule="auto"/>
        <w:contextualSpacing/>
        <w:jc w:val="both"/>
        <w:rPr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- владение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14:paraId="38575C99" w14:textId="77777777" w:rsidR="00A65C30" w:rsidRPr="00997352" w:rsidRDefault="00A65C30" w:rsidP="0099735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- владение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14:paraId="0A882BEF" w14:textId="77777777" w:rsidR="00FA093D" w:rsidRPr="00997352" w:rsidRDefault="00FA093D" w:rsidP="0099735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A14D7" w14:textId="77777777" w:rsidR="00FA093D" w:rsidRPr="00997352" w:rsidRDefault="00AE2BF4" w:rsidP="00997352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bookmarkStart w:id="3" w:name="_Toc530759559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5. ТИПЫ, СПОСОБЫ, МЕСТО И ВРЕМЯ ПРОВЕДЕНИЯ </w:t>
      </w:r>
      <w:r w:rsidR="00FA093D"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ПРОИЗВОДСТВЕННОЙ</w:t>
      </w:r>
      <w:r w:rsidR="00FA093D" w:rsidRPr="00997352">
        <w:rPr>
          <w:rFonts w:ascii="Times New Roman" w:hAnsi="Times New Roman" w:cs="Times New Roman"/>
          <w:b/>
          <w:smallCaps/>
          <w:sz w:val="28"/>
          <w:szCs w:val="28"/>
          <w:lang w:eastAsia="ar-SA"/>
        </w:rPr>
        <w:t xml:space="preserve"> </w:t>
      </w:r>
      <w:r w:rsidR="00FA093D" w:rsidRPr="0099735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ПРАКТИКИ ПО ПОЛУЧЕНИЮ ПРОФЕССИОНАЛЬНЫХ УМЕНИЙ И </w:t>
      </w:r>
      <w:r w:rsidR="00FA093D" w:rsidRPr="00997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ОПЫТА</w:t>
      </w:r>
    </w:p>
    <w:p w14:paraId="0ECE4B9C" w14:textId="77777777" w:rsidR="00AE2BF4" w:rsidRPr="00997352" w:rsidRDefault="00FA093D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>в ПРЕДПРИНИМАТЕЛЬСКОЙ ДЕЯТЕЛЬНОСТИ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bookmarkEnd w:id="3"/>
    </w:p>
    <w:p w14:paraId="13873893" w14:textId="77777777" w:rsidR="00130D5F" w:rsidRPr="00997352" w:rsidRDefault="00130D5F" w:rsidP="00130D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Тип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производственной практики: 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практика по получению профессиональных умений и опыта в предпринимательской деятельности.</w:t>
      </w:r>
    </w:p>
    <w:p w14:paraId="459217AC" w14:textId="77777777" w:rsidR="00130D5F" w:rsidRPr="00997352" w:rsidRDefault="00130D5F" w:rsidP="00130D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Способ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ы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проведения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производственной практики:  стационарная, выездная.</w:t>
      </w:r>
    </w:p>
    <w:p w14:paraId="10A30B23" w14:textId="77777777" w:rsidR="00130D5F" w:rsidRPr="00997352" w:rsidRDefault="00130D5F" w:rsidP="00130D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Форма проведения практики –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в соответствие с графиком учебного процесса.</w:t>
      </w:r>
    </w:p>
    <w:p w14:paraId="6EDB2CF4" w14:textId="77777777" w:rsidR="00AE2BF4" w:rsidRPr="00997352" w:rsidRDefault="00AE2BF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В соответствии с графиком учебного процесса практика реализуется на 3 курсе, 6 семестре.</w:t>
      </w:r>
    </w:p>
    <w:p w14:paraId="69587790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Cs/>
          <w:color w:val="auto"/>
          <w:sz w:val="28"/>
          <w:szCs w:val="24"/>
          <w:lang w:eastAsia="ar-SA"/>
        </w:rPr>
        <w:lastRenderedPageBreak/>
        <w:t xml:space="preserve">Производственная практика может проводиться в государственных, муниципальных, коммерческих и некоммерческих предприятиях, учреждениях и организациях, а также в структурном подразделении Школы экономики и менеджмента – в Лаборатории исследования предпринимательства.  Выбор организации для прохождения производственной практики осуществляется в зависимости от профиля обучения студента, его интересов и перспектив их дальнейшей деятельности. </w:t>
      </w:r>
    </w:p>
    <w:p w14:paraId="01EFB0F3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Выбор по инициативе кафедры подразумевает прохождение практики студентом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на базе партнеров ШЭМ ДВФУ 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– 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профильных организаций, с которыми договорами о сотрудничестве оформлено долгосрочное сотрудничество.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В этом случае студент реализует «проектное задание», составленное в соответствие с запросом  организации, согласованное с заведующей кафедрой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.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</w:t>
      </w:r>
    </w:p>
    <w:p w14:paraId="63640163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При выборе базы практики по инициативе студента предприятие должно соответствовать требованиям Положения о практике ДВФУ, и также студент реализует «проектное задание» выбранной им организации, согласованное с заведующей кафедрой и закреплённым за студентом руководителем  (в соответствие с Приказом).</w:t>
      </w:r>
    </w:p>
    <w:p w14:paraId="0E962C21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В случае прохождения практики в Лаборатории исследования предпринимательства подразумевает выбор одного из реализуемых направлений исследований в области предпринимательства и закрепление за ведущим исследователем в данной области.</w:t>
      </w:r>
    </w:p>
    <w:p w14:paraId="3227AD74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Если студент направлен на прохождение производственной практики в различные 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г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осударственные организации (службы), то он реализует  «задание»,  составленное назначенным руководителем от кафедры, в соответствие со спецификой деятельности организации, а также с приоритетными направлениями исследований руководителя, согласованное с заведующей кафедрой (в соответствие с Приказом).</w:t>
      </w:r>
    </w:p>
    <w:p w14:paraId="37360F36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Cs/>
          <w:color w:val="auto"/>
          <w:sz w:val="28"/>
          <w:szCs w:val="24"/>
          <w:lang w:eastAsia="ar-SA"/>
        </w:rPr>
        <w:t xml:space="preserve">Содержание производственной практики студента определяется спецификой учреждения, в котором студенты проходят практику, а также </w:t>
      </w:r>
      <w:r w:rsidRPr="00997352">
        <w:rPr>
          <w:rFonts w:ascii="Times New Roman" w:eastAsia="Times New Roman" w:hAnsi="Times New Roman" w:cs="Times New Roman"/>
          <w:iCs/>
          <w:color w:val="auto"/>
          <w:sz w:val="28"/>
          <w:szCs w:val="24"/>
          <w:lang w:eastAsia="ar-SA"/>
        </w:rPr>
        <w:lastRenderedPageBreak/>
        <w:t xml:space="preserve">тематикой и содержанием разработанного </w:t>
      </w:r>
      <w:r w:rsidRPr="00997352">
        <w:rPr>
          <w:rFonts w:ascii="Times New Roman" w:eastAsia="Times New Roman" w:hAnsi="Times New Roman" w:cs="Times New Roman"/>
          <w:b/>
          <w:iCs/>
          <w:color w:val="auto"/>
          <w:sz w:val="28"/>
          <w:szCs w:val="24"/>
          <w:u w:val="single"/>
          <w:lang w:eastAsia="ar-SA"/>
        </w:rPr>
        <w:t>задания.</w:t>
      </w:r>
      <w:r w:rsidRPr="00997352">
        <w:rPr>
          <w:rFonts w:ascii="Times New Roman" w:eastAsia="Times New Roman" w:hAnsi="Times New Roman" w:cs="Times New Roman"/>
          <w:iCs/>
          <w:color w:val="auto"/>
          <w:sz w:val="28"/>
          <w:szCs w:val="24"/>
          <w:lang w:eastAsia="ar-SA"/>
        </w:rPr>
        <w:t xml:space="preserve"> Обязательным требованием к учреждениям является соответствие содержания практики студентов профессиональным компетенциям по направлению 38.03.02 «Менеджмент». </w:t>
      </w:r>
    </w:p>
    <w:p w14:paraId="2FF25CD1" w14:textId="77777777" w:rsidR="00AE2BF4" w:rsidRPr="00997352" w:rsidRDefault="00AE2BF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14:paraId="7FDF7B5D" w14:textId="77777777" w:rsidR="00FA093D" w:rsidRPr="00997352" w:rsidRDefault="00FA093D" w:rsidP="00997352">
      <w:pP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br w:type="page"/>
      </w:r>
    </w:p>
    <w:p w14:paraId="3B8C9CE4" w14:textId="77777777" w:rsidR="00FA093D" w:rsidRPr="00997352" w:rsidRDefault="00FA093D" w:rsidP="00997352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bookmarkStart w:id="4" w:name="_Toc530759560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6. КОМПЕТЕНЦИИ ОБУЧАЮЩЕГОСЯ, ФОРМИРУЕМЫЕ В РЕЗУЛЬТАТЕ ПРОХОЖДЕНИЯ ПРОИЗВОДСТВЕННОЙ</w:t>
      </w:r>
      <w:r w:rsidRPr="00997352">
        <w:rPr>
          <w:rFonts w:ascii="Times New Roman" w:hAnsi="Times New Roman" w:cs="Times New Roman"/>
          <w:b/>
          <w:smallCaps/>
          <w:sz w:val="28"/>
          <w:szCs w:val="28"/>
          <w:lang w:eastAsia="ar-SA"/>
        </w:rPr>
        <w:t xml:space="preserve"> </w:t>
      </w:r>
      <w:r w:rsidRPr="0099735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ПРАКТИКИ ПО ПОЛУЧЕНИЮ ПРОФЕССИОНАЛЬНЫХ УМЕНИЙ И </w:t>
      </w:r>
      <w:r w:rsidRPr="00997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ОПЫТА</w:t>
      </w:r>
    </w:p>
    <w:p w14:paraId="1C6BA548" w14:textId="77777777" w:rsidR="00FA093D" w:rsidRPr="00997352" w:rsidRDefault="00FA093D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>в ПРЕДПРИНИМАТЕЛЬСКОЙ ДЕЯТЕЛЬНОСТИ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14:paraId="68B07573" w14:textId="77777777" w:rsidR="00FA093D" w:rsidRPr="00997352" w:rsidRDefault="00FA093D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bookmarkEnd w:id="4"/>
    <w:p w14:paraId="5496A2C1" w14:textId="77777777" w:rsidR="00FA093D" w:rsidRPr="00997352" w:rsidRDefault="00FA093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результате прохождения данной практики у обучающегося формируются следующие общекультурные, общепрофессиональные и профессиональные компетенции: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093D" w:rsidRPr="00997352" w14:paraId="454E5D89" w14:textId="77777777" w:rsidTr="00A14673">
        <w:tc>
          <w:tcPr>
            <w:tcW w:w="3190" w:type="dxa"/>
          </w:tcPr>
          <w:p w14:paraId="31EEA81F" w14:textId="77777777" w:rsidR="00FA093D" w:rsidRPr="00997352" w:rsidRDefault="00FA093D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Код и формулировка компетенции </w:t>
            </w:r>
          </w:p>
        </w:tc>
        <w:tc>
          <w:tcPr>
            <w:tcW w:w="6381" w:type="dxa"/>
            <w:gridSpan w:val="2"/>
          </w:tcPr>
          <w:p w14:paraId="2BB47738" w14:textId="77777777" w:rsidR="00FA093D" w:rsidRPr="00997352" w:rsidRDefault="00FA093D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Этапы формирования компетенции</w:t>
            </w:r>
          </w:p>
        </w:tc>
      </w:tr>
      <w:tr w:rsidR="00400186" w:rsidRPr="00997352" w14:paraId="198C390B" w14:textId="77777777" w:rsidTr="00C64668">
        <w:tc>
          <w:tcPr>
            <w:tcW w:w="3190" w:type="dxa"/>
            <w:vMerge w:val="restart"/>
          </w:tcPr>
          <w:p w14:paraId="6A672177" w14:textId="77777777" w:rsidR="00400186" w:rsidRPr="00997352" w:rsidRDefault="00400186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ПК – 17</w:t>
            </w:r>
          </w:p>
          <w:p w14:paraId="117BC420" w14:textId="77777777" w:rsidR="00400186" w:rsidRPr="00997352" w:rsidRDefault="00400186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3190" w:type="dxa"/>
          </w:tcPr>
          <w:p w14:paraId="541FB6B2" w14:textId="77777777" w:rsidR="00400186" w:rsidRPr="00997352" w:rsidRDefault="00400186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Знает</w:t>
            </w:r>
          </w:p>
        </w:tc>
        <w:tc>
          <w:tcPr>
            <w:tcW w:w="3191" w:type="dxa"/>
            <w:vAlign w:val="center"/>
          </w:tcPr>
          <w:p w14:paraId="5FB0B7E8" w14:textId="77777777" w:rsidR="00400186" w:rsidRPr="00997352" w:rsidRDefault="00400186" w:rsidP="00997352">
            <w:pPr>
              <w:rPr>
                <w:rFonts w:ascii="Times New Roman" w:hAnsi="Times New Roman"/>
              </w:rPr>
            </w:pPr>
            <w:r w:rsidRPr="00997352">
              <w:rPr>
                <w:rFonts w:ascii="Times New Roman" w:hAnsi="Times New Roman"/>
              </w:rPr>
              <w:t>основы  теории предпринимательской деятельности; роль и значение экономических и социальных условий ведения предпринимательской деятельности; основные виды  существующих бизнес-моделей</w:t>
            </w:r>
          </w:p>
        </w:tc>
      </w:tr>
      <w:tr w:rsidR="00400186" w:rsidRPr="00997352" w14:paraId="7CD6AD32" w14:textId="77777777" w:rsidTr="00C64668">
        <w:tc>
          <w:tcPr>
            <w:tcW w:w="3190" w:type="dxa"/>
            <w:vMerge/>
          </w:tcPr>
          <w:p w14:paraId="337514D8" w14:textId="77777777" w:rsidR="00400186" w:rsidRPr="00997352" w:rsidRDefault="00400186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2DAD5EA3" w14:textId="77777777" w:rsidR="00400186" w:rsidRPr="00997352" w:rsidRDefault="00400186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Умеет </w:t>
            </w:r>
          </w:p>
        </w:tc>
        <w:tc>
          <w:tcPr>
            <w:tcW w:w="3191" w:type="dxa"/>
            <w:vAlign w:val="center"/>
          </w:tcPr>
          <w:p w14:paraId="6F146795" w14:textId="77777777" w:rsidR="00400186" w:rsidRPr="00997352" w:rsidRDefault="00400186" w:rsidP="00997352">
            <w:pPr>
              <w:rPr>
                <w:rFonts w:ascii="Times New Roman" w:hAnsi="Times New Roman"/>
              </w:rPr>
            </w:pPr>
            <w:r w:rsidRPr="00997352">
              <w:rPr>
                <w:rFonts w:ascii="Times New Roman" w:hAnsi="Times New Roman"/>
              </w:rPr>
              <w:t xml:space="preserve">применять методы оценки экономических и социальных условий ведения предпринимательской деятельности;  </w:t>
            </w:r>
          </w:p>
        </w:tc>
      </w:tr>
      <w:tr w:rsidR="00400186" w:rsidRPr="00997352" w14:paraId="2D48D8E4" w14:textId="77777777" w:rsidTr="00C64668">
        <w:tc>
          <w:tcPr>
            <w:tcW w:w="3190" w:type="dxa"/>
            <w:vMerge/>
          </w:tcPr>
          <w:p w14:paraId="52BF50EC" w14:textId="77777777" w:rsidR="00400186" w:rsidRPr="00997352" w:rsidRDefault="00400186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10904E05" w14:textId="77777777" w:rsidR="00400186" w:rsidRPr="00997352" w:rsidRDefault="00400186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Владеет</w:t>
            </w:r>
          </w:p>
        </w:tc>
        <w:tc>
          <w:tcPr>
            <w:tcW w:w="3191" w:type="dxa"/>
            <w:vAlign w:val="center"/>
          </w:tcPr>
          <w:p w14:paraId="0B0DD8F5" w14:textId="77777777" w:rsidR="00400186" w:rsidRPr="00997352" w:rsidRDefault="00400186" w:rsidP="00997352">
            <w:pPr>
              <w:rPr>
                <w:rFonts w:ascii="Times New Roman" w:hAnsi="Times New Roman"/>
              </w:rPr>
            </w:pPr>
            <w:r w:rsidRPr="00997352">
              <w:rPr>
                <w:rFonts w:ascii="Times New Roman" w:hAnsi="Times New Roman"/>
              </w:rPr>
              <w:t>навыками формирования новые бизнес-моделей</w:t>
            </w:r>
          </w:p>
        </w:tc>
      </w:tr>
      <w:tr w:rsidR="001F3030" w:rsidRPr="00997352" w14:paraId="47A080ED" w14:textId="77777777" w:rsidTr="00A14673">
        <w:tc>
          <w:tcPr>
            <w:tcW w:w="3190" w:type="dxa"/>
            <w:vMerge w:val="restart"/>
          </w:tcPr>
          <w:p w14:paraId="5EB56AE8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ПК-18</w:t>
            </w:r>
          </w:p>
          <w:p w14:paraId="70D33C71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владением навыками бизнес-планирования создания и развития новых организаций (направлений деятельности, продуктов)</w:t>
            </w:r>
          </w:p>
        </w:tc>
        <w:tc>
          <w:tcPr>
            <w:tcW w:w="3190" w:type="dxa"/>
          </w:tcPr>
          <w:p w14:paraId="72C2A60C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Знает</w:t>
            </w:r>
          </w:p>
        </w:tc>
        <w:tc>
          <w:tcPr>
            <w:tcW w:w="3191" w:type="dxa"/>
          </w:tcPr>
          <w:p w14:paraId="306902E3" w14:textId="77777777" w:rsidR="001F3030" w:rsidRPr="00997352" w:rsidRDefault="00C64668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 теории стратегического менеджмента</w:t>
            </w:r>
          </w:p>
        </w:tc>
      </w:tr>
      <w:tr w:rsidR="001F3030" w:rsidRPr="00997352" w14:paraId="24746D20" w14:textId="77777777" w:rsidTr="00A14673">
        <w:tc>
          <w:tcPr>
            <w:tcW w:w="3190" w:type="dxa"/>
            <w:vMerge/>
          </w:tcPr>
          <w:p w14:paraId="737EE25B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65BEAA3A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Умеет </w:t>
            </w:r>
          </w:p>
        </w:tc>
        <w:tc>
          <w:tcPr>
            <w:tcW w:w="3191" w:type="dxa"/>
          </w:tcPr>
          <w:p w14:paraId="5E9565EF" w14:textId="77777777" w:rsidR="001F3030" w:rsidRPr="00997352" w:rsidRDefault="00C64668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применять инструменты бизнес-планирования для создания и развития новых организаций</w:t>
            </w:r>
          </w:p>
        </w:tc>
      </w:tr>
      <w:tr w:rsidR="001F3030" w:rsidRPr="00997352" w14:paraId="76D88F89" w14:textId="77777777" w:rsidTr="00A14673">
        <w:tc>
          <w:tcPr>
            <w:tcW w:w="3190" w:type="dxa"/>
            <w:vMerge/>
          </w:tcPr>
          <w:p w14:paraId="218B1C4D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70C967DF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Владеет</w:t>
            </w:r>
          </w:p>
        </w:tc>
        <w:tc>
          <w:tcPr>
            <w:tcW w:w="3191" w:type="dxa"/>
          </w:tcPr>
          <w:p w14:paraId="79A2D529" w14:textId="77777777" w:rsidR="001F3030" w:rsidRPr="00997352" w:rsidRDefault="00C64668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навыками формирования бизнес-плана</w:t>
            </w:r>
          </w:p>
        </w:tc>
      </w:tr>
      <w:tr w:rsidR="001F3030" w:rsidRPr="00997352" w14:paraId="7ED0F5D2" w14:textId="77777777" w:rsidTr="00A14673">
        <w:tc>
          <w:tcPr>
            <w:tcW w:w="3190" w:type="dxa"/>
            <w:vMerge w:val="restart"/>
          </w:tcPr>
          <w:p w14:paraId="6D076E88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ПК-19</w:t>
            </w:r>
          </w:p>
          <w:p w14:paraId="512849AC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3190" w:type="dxa"/>
          </w:tcPr>
          <w:p w14:paraId="119F257A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Знает</w:t>
            </w:r>
          </w:p>
        </w:tc>
        <w:tc>
          <w:tcPr>
            <w:tcW w:w="3191" w:type="dxa"/>
          </w:tcPr>
          <w:p w14:paraId="216D7291" w14:textId="77777777" w:rsidR="001F3030" w:rsidRPr="00997352" w:rsidRDefault="00C64668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Основы теории </w:t>
            </w:r>
            <w:r w:rsidR="001A7FCD"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области координации работы команды в предпринимательской деятельности; особенности организации работы в проектных командах</w:t>
            </w:r>
          </w:p>
        </w:tc>
      </w:tr>
      <w:tr w:rsidR="001F3030" w:rsidRPr="00997352" w14:paraId="0D867172" w14:textId="77777777" w:rsidTr="00A14673">
        <w:tc>
          <w:tcPr>
            <w:tcW w:w="3190" w:type="dxa"/>
            <w:vMerge/>
          </w:tcPr>
          <w:p w14:paraId="31736EA1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3467DB59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Умеет </w:t>
            </w:r>
          </w:p>
        </w:tc>
        <w:tc>
          <w:tcPr>
            <w:tcW w:w="3191" w:type="dxa"/>
          </w:tcPr>
          <w:p w14:paraId="0F56BC67" w14:textId="77777777" w:rsidR="001F3030" w:rsidRPr="00997352" w:rsidRDefault="001A7FCD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Координировать деятельность в предпринимательских структурах, в целях обеспечения согласованности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выполнения бизнес-плана всеми участниками</w:t>
            </w:r>
          </w:p>
        </w:tc>
      </w:tr>
      <w:tr w:rsidR="001F3030" w:rsidRPr="00997352" w14:paraId="6A327512" w14:textId="77777777" w:rsidTr="00A14673">
        <w:tc>
          <w:tcPr>
            <w:tcW w:w="3190" w:type="dxa"/>
            <w:vMerge/>
          </w:tcPr>
          <w:p w14:paraId="79BAD477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0F75BFF6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Владеет</w:t>
            </w:r>
          </w:p>
        </w:tc>
        <w:tc>
          <w:tcPr>
            <w:tcW w:w="3191" w:type="dxa"/>
          </w:tcPr>
          <w:p w14:paraId="3351F50B" w14:textId="77777777" w:rsidR="001F3030" w:rsidRPr="00997352" w:rsidRDefault="001A7FCD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навыками координации предпринимательской деятельности</w:t>
            </w:r>
          </w:p>
        </w:tc>
      </w:tr>
      <w:tr w:rsidR="001F3030" w:rsidRPr="00997352" w14:paraId="45775AD0" w14:textId="77777777" w:rsidTr="00A14673">
        <w:tc>
          <w:tcPr>
            <w:tcW w:w="3190" w:type="dxa"/>
            <w:vMerge w:val="restart"/>
          </w:tcPr>
          <w:p w14:paraId="2CC217B8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ПК-20</w:t>
            </w:r>
          </w:p>
          <w:p w14:paraId="2D14C211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3190" w:type="dxa"/>
          </w:tcPr>
          <w:p w14:paraId="1065BFF3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Знает</w:t>
            </w:r>
          </w:p>
        </w:tc>
        <w:tc>
          <w:tcPr>
            <w:tcW w:w="3191" w:type="dxa"/>
          </w:tcPr>
          <w:p w14:paraId="2A81827A" w14:textId="77777777" w:rsidR="001F3030" w:rsidRPr="00997352" w:rsidRDefault="001A7FCD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Теоретические аспекты в области создания новых предпринимательских структур; правовое и государственное регулирование данного аспекта;</w:t>
            </w:r>
          </w:p>
        </w:tc>
      </w:tr>
      <w:tr w:rsidR="001F3030" w:rsidRPr="00997352" w14:paraId="572BE687" w14:textId="77777777" w:rsidTr="00A14673">
        <w:tc>
          <w:tcPr>
            <w:tcW w:w="3190" w:type="dxa"/>
            <w:vMerge/>
          </w:tcPr>
          <w:p w14:paraId="0EE3A4E6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4E39BC08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Умеет </w:t>
            </w:r>
          </w:p>
        </w:tc>
        <w:tc>
          <w:tcPr>
            <w:tcW w:w="3191" w:type="dxa"/>
          </w:tcPr>
          <w:p w14:paraId="17EF6CC1" w14:textId="77777777" w:rsidR="001F3030" w:rsidRPr="00997352" w:rsidRDefault="001A7FCD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Создавать информационно-аналитическую базу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  <w:tr w:rsidR="001F3030" w:rsidRPr="00997352" w14:paraId="1E9729DA" w14:textId="77777777" w:rsidTr="00A14673">
        <w:tc>
          <w:tcPr>
            <w:tcW w:w="3190" w:type="dxa"/>
            <w:vMerge/>
          </w:tcPr>
          <w:p w14:paraId="4A37AEA5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14:paraId="5533D578" w14:textId="77777777" w:rsidR="001F3030" w:rsidRPr="00997352" w:rsidRDefault="001F3030" w:rsidP="00997352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Владеет</w:t>
            </w:r>
          </w:p>
        </w:tc>
        <w:tc>
          <w:tcPr>
            <w:tcW w:w="3191" w:type="dxa"/>
          </w:tcPr>
          <w:p w14:paraId="40913B27" w14:textId="77777777" w:rsidR="001F3030" w:rsidRPr="00997352" w:rsidRDefault="001A7FCD" w:rsidP="0099735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навыками подготовки организационных и распорядительных документов в предпринимательской деятельности</w:t>
            </w:r>
          </w:p>
        </w:tc>
      </w:tr>
    </w:tbl>
    <w:p w14:paraId="282D4C24" w14:textId="77777777" w:rsidR="00FA093D" w:rsidRPr="00997352" w:rsidRDefault="00FA093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71A83161" w14:textId="77777777" w:rsidR="00130579" w:rsidRDefault="00130579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sectPr w:rsidR="00130579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6CCEC08A" w14:textId="065E7B2D" w:rsidR="00FA093D" w:rsidRPr="00997352" w:rsidRDefault="00FA093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7. СТРУКТУРА И СОДЕРЖАНИЕ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ПРОИЗВОДСТВЕННОЙ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ПРАКТИКИ ПО ПОЛУЧЕНИЮ ПРОФЕССИОНАЛЬНЫХ УМЕНИЙ И ОПЫТА В ПРЕДПРИНИМАТЕЛЬСКОЙ ДЕЯТЕЛЬНОСТИ</w:t>
      </w:r>
    </w:p>
    <w:p w14:paraId="52BD6891" w14:textId="616BF51A" w:rsidR="00FA093D" w:rsidRPr="00997352" w:rsidRDefault="00FA093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Общая трудоемкость </w:t>
      </w:r>
      <w:r w:rsidR="00565FC9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производственной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практики составляет 4 недели, 6 зачётных единиц.</w:t>
      </w:r>
    </w:p>
    <w:p w14:paraId="47615506" w14:textId="77777777" w:rsidR="00D61B92" w:rsidRPr="00997352" w:rsidRDefault="00D61B92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tbl>
      <w:tblPr>
        <w:tblStyle w:val="21"/>
        <w:tblW w:w="15220" w:type="dxa"/>
        <w:tblLayout w:type="fixed"/>
        <w:tblLook w:val="04A0" w:firstRow="1" w:lastRow="0" w:firstColumn="1" w:lastColumn="0" w:noHBand="0" w:noVBand="1"/>
      </w:tblPr>
      <w:tblGrid>
        <w:gridCol w:w="988"/>
        <w:gridCol w:w="8534"/>
        <w:gridCol w:w="28"/>
        <w:gridCol w:w="1673"/>
        <w:gridCol w:w="28"/>
        <w:gridCol w:w="1673"/>
        <w:gridCol w:w="28"/>
        <w:gridCol w:w="964"/>
        <w:gridCol w:w="28"/>
        <w:gridCol w:w="1248"/>
        <w:gridCol w:w="28"/>
      </w:tblGrid>
      <w:tr w:rsidR="00565FC9" w:rsidRPr="00997352" w14:paraId="5AFACB71" w14:textId="77777777" w:rsidTr="008D56EE">
        <w:trPr>
          <w:gridAfter w:val="1"/>
          <w:wAfter w:w="28" w:type="dxa"/>
          <w:trHeight w:val="20"/>
        </w:trPr>
        <w:tc>
          <w:tcPr>
            <w:tcW w:w="988" w:type="dxa"/>
            <w:vMerge w:val="restart"/>
          </w:tcPr>
          <w:p w14:paraId="7C07928E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8534" w:type="dxa"/>
            <w:vMerge w:val="restart"/>
          </w:tcPr>
          <w:p w14:paraId="7257D5F9" w14:textId="2EE4417A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3402" w:type="dxa"/>
            <w:gridSpan w:val="4"/>
          </w:tcPr>
          <w:p w14:paraId="2EB8B170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992" w:type="dxa"/>
            <w:gridSpan w:val="2"/>
            <w:vMerge w:val="restart"/>
          </w:tcPr>
          <w:p w14:paraId="7E7BD273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</w:tcPr>
          <w:p w14:paraId="6F4591E4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565FC9" w:rsidRPr="00997352" w14:paraId="339517DD" w14:textId="77777777" w:rsidTr="008D56EE">
        <w:trPr>
          <w:gridAfter w:val="1"/>
          <w:wAfter w:w="28" w:type="dxa"/>
          <w:trHeight w:val="20"/>
        </w:trPr>
        <w:tc>
          <w:tcPr>
            <w:tcW w:w="988" w:type="dxa"/>
            <w:vMerge/>
          </w:tcPr>
          <w:p w14:paraId="625B9261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34" w:type="dxa"/>
            <w:vMerge/>
          </w:tcPr>
          <w:p w14:paraId="48A37B95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42C8DF84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Аудиторная работа</w:t>
            </w:r>
          </w:p>
        </w:tc>
        <w:tc>
          <w:tcPr>
            <w:tcW w:w="1701" w:type="dxa"/>
            <w:gridSpan w:val="2"/>
          </w:tcPr>
          <w:p w14:paraId="2F33A35F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992" w:type="dxa"/>
            <w:gridSpan w:val="2"/>
            <w:vMerge/>
          </w:tcPr>
          <w:p w14:paraId="6B0F33DF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vMerge/>
          </w:tcPr>
          <w:p w14:paraId="4145F357" w14:textId="77777777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65FC9" w:rsidRPr="00997352" w14:paraId="11ABCE54" w14:textId="77777777" w:rsidTr="004B5E7B">
        <w:trPr>
          <w:gridAfter w:val="1"/>
          <w:wAfter w:w="28" w:type="dxa"/>
          <w:cantSplit/>
          <w:trHeight w:val="20"/>
        </w:trPr>
        <w:tc>
          <w:tcPr>
            <w:tcW w:w="988" w:type="dxa"/>
          </w:tcPr>
          <w:p w14:paraId="79C14928" w14:textId="77777777" w:rsidR="00565FC9" w:rsidRPr="00997352" w:rsidRDefault="00565FC9" w:rsidP="00997352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4" w:type="dxa"/>
          </w:tcPr>
          <w:p w14:paraId="6B409D2F" w14:textId="77777777" w:rsidR="00565FC9" w:rsidRPr="00997352" w:rsidRDefault="00565FC9" w:rsidP="0099735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 xml:space="preserve">Знакомство с организацией, спецификой ее работы: </w:t>
            </w:r>
          </w:p>
          <w:p w14:paraId="28DB09DD" w14:textId="77777777" w:rsidR="00565FC9" w:rsidRPr="00997352" w:rsidRDefault="00565FC9" w:rsidP="00997352">
            <w:pPr>
              <w:pStyle w:val="a4"/>
              <w:numPr>
                <w:ilvl w:val="0"/>
                <w:numId w:val="1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 xml:space="preserve">изучение официального сайта компании (при наличии); </w:t>
            </w:r>
          </w:p>
          <w:p w14:paraId="76162B70" w14:textId="77777777" w:rsidR="00565FC9" w:rsidRPr="00997352" w:rsidRDefault="00565FC9" w:rsidP="00997352">
            <w:pPr>
              <w:pStyle w:val="a4"/>
              <w:numPr>
                <w:ilvl w:val="0"/>
                <w:numId w:val="1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 xml:space="preserve">история возникновения компании (миссия, видение и т пр.); </w:t>
            </w:r>
          </w:p>
          <w:p w14:paraId="4B8D64D1" w14:textId="77777777" w:rsidR="00565FC9" w:rsidRPr="00997352" w:rsidRDefault="00565FC9" w:rsidP="00997352">
            <w:pPr>
              <w:pStyle w:val="a4"/>
              <w:numPr>
                <w:ilvl w:val="0"/>
                <w:numId w:val="1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>анализ организационной структуры, идентификация типа структуры и оценка ее соответствия стратегии, целям и задачам;</w:t>
            </w:r>
          </w:p>
          <w:p w14:paraId="0A618CF5" w14:textId="77777777" w:rsidR="00565FC9" w:rsidRPr="00997352" w:rsidRDefault="00565FC9" w:rsidP="00997352">
            <w:pPr>
              <w:pStyle w:val="a4"/>
              <w:numPr>
                <w:ilvl w:val="0"/>
                <w:numId w:val="1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>состав, численность и текучесть персонала;</w:t>
            </w:r>
          </w:p>
          <w:p w14:paraId="5B693D1D" w14:textId="77777777" w:rsidR="00565FC9" w:rsidRPr="00997352" w:rsidRDefault="00565FC9" w:rsidP="00997352">
            <w:pPr>
              <w:pStyle w:val="a4"/>
              <w:numPr>
                <w:ilvl w:val="0"/>
                <w:numId w:val="1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>анализ поставщиков, потребителей, конкурентов;</w:t>
            </w:r>
          </w:p>
          <w:p w14:paraId="6F5A5E85" w14:textId="77777777" w:rsidR="00565FC9" w:rsidRPr="00997352" w:rsidRDefault="00565FC9" w:rsidP="00997352">
            <w:pPr>
              <w:pStyle w:val="a4"/>
              <w:numPr>
                <w:ilvl w:val="0"/>
                <w:numId w:val="1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>анализ внешних условий ведения предпринимательской деятельности с целью выявления рыночных возможностей организации (</w:t>
            </w:r>
            <w:r w:rsidRPr="00997352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PEST</w:t>
            </w: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>-анализ)</w:t>
            </w:r>
          </w:p>
          <w:p w14:paraId="3FF1CA26" w14:textId="78E8FE1D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352">
              <w:rPr>
                <w:rFonts w:ascii="Times New Roman" w:hAnsi="Times New Roman"/>
                <w:iCs/>
                <w:sz w:val="20"/>
                <w:szCs w:val="20"/>
              </w:rPr>
              <w:t>формирование бизнес-модели организации.</w:t>
            </w:r>
          </w:p>
        </w:tc>
        <w:tc>
          <w:tcPr>
            <w:tcW w:w="1701" w:type="dxa"/>
            <w:gridSpan w:val="2"/>
          </w:tcPr>
          <w:p w14:paraId="39E4F7FC" w14:textId="523532B9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gridSpan w:val="2"/>
          </w:tcPr>
          <w:p w14:paraId="200A52C5" w14:textId="59B5083D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992" w:type="dxa"/>
            <w:gridSpan w:val="2"/>
          </w:tcPr>
          <w:p w14:paraId="47160956" w14:textId="19370242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76" w:type="dxa"/>
            <w:gridSpan w:val="2"/>
          </w:tcPr>
          <w:p w14:paraId="337103CE" w14:textId="2F3947EE" w:rsidR="00565FC9" w:rsidRPr="00997352" w:rsidRDefault="00565FC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 с оценкой</w:t>
            </w:r>
          </w:p>
        </w:tc>
      </w:tr>
      <w:tr w:rsidR="00565FC9" w:rsidRPr="00997352" w14:paraId="753B8010" w14:textId="77777777" w:rsidTr="0042196A">
        <w:trPr>
          <w:gridAfter w:val="1"/>
          <w:wAfter w:w="28" w:type="dxa"/>
          <w:cantSplit/>
          <w:trHeight w:val="20"/>
        </w:trPr>
        <w:tc>
          <w:tcPr>
            <w:tcW w:w="988" w:type="dxa"/>
          </w:tcPr>
          <w:p w14:paraId="071733DA" w14:textId="77777777" w:rsidR="00565FC9" w:rsidRPr="00997352" w:rsidRDefault="00565FC9" w:rsidP="00130579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4" w:type="dxa"/>
          </w:tcPr>
          <w:p w14:paraId="7500CE54" w14:textId="237D8B0E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352">
              <w:rPr>
                <w:rFonts w:ascii="Times New Roman" w:hAnsi="Times New Roman"/>
              </w:rPr>
              <w:t xml:space="preserve">Изучение, анализ имеющихся в организации бизнес-планов или составление бизнес-планов создания новых направлений деятельности организации или ее новых продуктов. </w:t>
            </w:r>
          </w:p>
        </w:tc>
        <w:tc>
          <w:tcPr>
            <w:tcW w:w="1701" w:type="dxa"/>
            <w:gridSpan w:val="2"/>
          </w:tcPr>
          <w:p w14:paraId="3AF8514B" w14:textId="5DE7D5C5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gridSpan w:val="2"/>
          </w:tcPr>
          <w:p w14:paraId="63538FEC" w14:textId="3472F4C9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992" w:type="dxa"/>
            <w:gridSpan w:val="2"/>
          </w:tcPr>
          <w:p w14:paraId="17C53D3C" w14:textId="72FF7597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76" w:type="dxa"/>
            <w:gridSpan w:val="2"/>
          </w:tcPr>
          <w:p w14:paraId="04CADAE0" w14:textId="1A962558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F47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 с оценкой</w:t>
            </w:r>
          </w:p>
        </w:tc>
      </w:tr>
      <w:tr w:rsidR="00565FC9" w:rsidRPr="00997352" w14:paraId="3C3C7CAF" w14:textId="77777777" w:rsidTr="000378B6">
        <w:trPr>
          <w:gridAfter w:val="1"/>
          <w:wAfter w:w="28" w:type="dxa"/>
          <w:cantSplit/>
          <w:trHeight w:val="20"/>
        </w:trPr>
        <w:tc>
          <w:tcPr>
            <w:tcW w:w="988" w:type="dxa"/>
          </w:tcPr>
          <w:p w14:paraId="06ACEAF7" w14:textId="77777777" w:rsidR="00565FC9" w:rsidRPr="00997352" w:rsidRDefault="00565FC9" w:rsidP="00130579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4" w:type="dxa"/>
          </w:tcPr>
          <w:p w14:paraId="588C46AB" w14:textId="3A3C65CF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352">
              <w:rPr>
                <w:rFonts w:ascii="Times New Roman" w:hAnsi="Times New Roman"/>
              </w:rPr>
              <w:t xml:space="preserve">Изучение, анализ координации как функции управления между участниками бизнес-планирования при реализации бизнес-планов. </w:t>
            </w:r>
          </w:p>
        </w:tc>
        <w:tc>
          <w:tcPr>
            <w:tcW w:w="1701" w:type="dxa"/>
            <w:gridSpan w:val="2"/>
          </w:tcPr>
          <w:p w14:paraId="187FF0F4" w14:textId="2200DC5B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gridSpan w:val="2"/>
          </w:tcPr>
          <w:p w14:paraId="7F4B8A84" w14:textId="6FC92BF8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992" w:type="dxa"/>
            <w:gridSpan w:val="2"/>
          </w:tcPr>
          <w:p w14:paraId="100DEDE8" w14:textId="4C2E2691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76" w:type="dxa"/>
            <w:gridSpan w:val="2"/>
          </w:tcPr>
          <w:p w14:paraId="016C8BD1" w14:textId="0D235559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F47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 с оценкой</w:t>
            </w:r>
          </w:p>
        </w:tc>
      </w:tr>
      <w:tr w:rsidR="00565FC9" w:rsidRPr="00997352" w14:paraId="71AAF6B5" w14:textId="77777777" w:rsidTr="001428EC">
        <w:trPr>
          <w:gridAfter w:val="1"/>
          <w:wAfter w:w="28" w:type="dxa"/>
          <w:cantSplit/>
          <w:trHeight w:val="20"/>
        </w:trPr>
        <w:tc>
          <w:tcPr>
            <w:tcW w:w="988" w:type="dxa"/>
          </w:tcPr>
          <w:p w14:paraId="77882269" w14:textId="77777777" w:rsidR="00565FC9" w:rsidRPr="00997352" w:rsidRDefault="00565FC9" w:rsidP="00130579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4" w:type="dxa"/>
          </w:tcPr>
          <w:p w14:paraId="6DB4D103" w14:textId="30C582AE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352">
              <w:rPr>
                <w:rFonts w:ascii="Times New Roman" w:hAnsi="Times New Roman"/>
              </w:rPr>
              <w:t xml:space="preserve">Изучение, анализ, сбор (при необходимости) организационно-распорядительных документов, необходимых для создания новых предпринимательских структур. </w:t>
            </w:r>
          </w:p>
        </w:tc>
        <w:tc>
          <w:tcPr>
            <w:tcW w:w="1701" w:type="dxa"/>
            <w:gridSpan w:val="2"/>
          </w:tcPr>
          <w:p w14:paraId="4CC359EC" w14:textId="16125738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gridSpan w:val="2"/>
          </w:tcPr>
          <w:p w14:paraId="7D5D9A0F" w14:textId="560EC6D2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992" w:type="dxa"/>
            <w:gridSpan w:val="2"/>
          </w:tcPr>
          <w:p w14:paraId="0AEC1DCD" w14:textId="44274C41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76" w:type="dxa"/>
            <w:gridSpan w:val="2"/>
          </w:tcPr>
          <w:p w14:paraId="1F3FE7C3" w14:textId="1F8DE989" w:rsidR="00565FC9" w:rsidRPr="00997352" w:rsidRDefault="00565FC9" w:rsidP="0013057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F47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 с оценкой</w:t>
            </w:r>
          </w:p>
        </w:tc>
      </w:tr>
      <w:tr w:rsidR="00181FC0" w:rsidRPr="00997352" w14:paraId="7720373D" w14:textId="77777777" w:rsidTr="00130579">
        <w:trPr>
          <w:trHeight w:val="20"/>
        </w:trPr>
        <w:tc>
          <w:tcPr>
            <w:tcW w:w="9550" w:type="dxa"/>
            <w:gridSpan w:val="3"/>
          </w:tcPr>
          <w:p w14:paraId="46C779E9" w14:textId="77777777" w:rsidR="00181FC0" w:rsidRPr="00997352" w:rsidRDefault="00181FC0" w:rsidP="0099735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701" w:type="dxa"/>
            <w:gridSpan w:val="2"/>
          </w:tcPr>
          <w:p w14:paraId="6D9CB8BB" w14:textId="7D246AA8" w:rsidR="00181FC0" w:rsidRPr="00997352" w:rsidRDefault="00181FC0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3067DD03" w14:textId="59FC366D" w:rsidR="00181FC0" w:rsidRPr="00997352" w:rsidRDefault="0013057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992" w:type="dxa"/>
            <w:gridSpan w:val="2"/>
          </w:tcPr>
          <w:p w14:paraId="1B969854" w14:textId="009089D4" w:rsidR="00181FC0" w:rsidRPr="00997352" w:rsidRDefault="0013057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1276" w:type="dxa"/>
            <w:gridSpan w:val="2"/>
          </w:tcPr>
          <w:p w14:paraId="7B5E98FE" w14:textId="2244FB12" w:rsidR="00181FC0" w:rsidRPr="00997352" w:rsidRDefault="00130579" w:rsidP="0099735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 с оценкой</w:t>
            </w:r>
          </w:p>
        </w:tc>
      </w:tr>
    </w:tbl>
    <w:p w14:paraId="29F41FD0" w14:textId="77777777" w:rsidR="00A65C30" w:rsidRPr="00997352" w:rsidRDefault="00A65C30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p w14:paraId="02488375" w14:textId="77777777" w:rsidR="00130579" w:rsidRDefault="00130579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sectPr w:rsidR="00130579" w:rsidSect="00130579">
          <w:pgSz w:w="16838" w:h="11906" w:orient="landscape"/>
          <w:pgMar w:top="1701" w:right="1134" w:bottom="851" w:left="1134" w:header="709" w:footer="709" w:gutter="0"/>
          <w:pgNumType w:start="1"/>
          <w:cols w:space="720"/>
        </w:sectPr>
      </w:pPr>
    </w:p>
    <w:p w14:paraId="157543C2" w14:textId="5C7B53BE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lastRenderedPageBreak/>
        <w:t xml:space="preserve">В результате производственной практики студент получает возможность достичь следующих </w:t>
      </w: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u w:val="single"/>
          <w:lang w:eastAsia="ar-SA"/>
        </w:rPr>
        <w:t>образовательных результатов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(студент может):</w:t>
      </w:r>
    </w:p>
    <w:p w14:paraId="4EB5311C" w14:textId="77777777" w:rsidR="004866FD" w:rsidRPr="00997352" w:rsidRDefault="004866FD" w:rsidP="009973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Оценить экономические и социальные условия ведения предпринимательской деятельности в организации:</w:t>
      </w:r>
    </w:p>
    <w:p w14:paraId="1829CB87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Дает описание вида деятельности организации, организационной структуры, проводит анализ общего технико-экономического состояния предприятия. </w:t>
      </w:r>
    </w:p>
    <w:p w14:paraId="1671B10B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Выявляет и описывает факторы внешней среды (макро, микро). </w:t>
      </w:r>
    </w:p>
    <w:p w14:paraId="22A1B2E9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Выявляет и\или изучает факторы внутренней среды.</w:t>
      </w:r>
    </w:p>
    <w:p w14:paraId="30596C29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Проводит PEST- анализ и SWOT-анализ.</w:t>
      </w:r>
    </w:p>
    <w:p w14:paraId="719740BA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Строит бизнес-модель (по А. Остервальдеру).</w:t>
      </w:r>
    </w:p>
    <w:p w14:paraId="529B059F" w14:textId="77777777" w:rsidR="004866FD" w:rsidRPr="00997352" w:rsidRDefault="004866FD" w:rsidP="009973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Осуществлять процесс бизнес-планирования создания новых организаций, направлений деятельности, продуктов</w:t>
      </w:r>
    </w:p>
    <w:p w14:paraId="20338DE3" w14:textId="06A722CB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Анализирует/разрабатывает бизнес-план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создания новых организаций</w:t>
      </w:r>
      <w:r w:rsidR="00EE1245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 и/или</w:t>
      </w: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 направлений деятельности</w:t>
      </w:r>
      <w:r w:rsidR="00EE1245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 и/или</w:t>
      </w: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 продуктов.</w:t>
      </w:r>
    </w:p>
    <w:p w14:paraId="74D7113B" w14:textId="77777777" w:rsidR="004866FD" w:rsidRPr="00997352" w:rsidRDefault="004866FD" w:rsidP="009973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Определить проблемы согласованности предпринимательской деятельности между всеми участниками при реализации бизнес-планов в организации</w:t>
      </w:r>
    </w:p>
    <w:p w14:paraId="79BD077B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Выявляет проблемы в реализации функций менеджмента- координации во взаимосвязи с другими функциями управления (планирование, организация, мотивация, контроль) </w:t>
      </w:r>
    </w:p>
    <w:p w14:paraId="63D4EE0C" w14:textId="77777777" w:rsidR="004866FD" w:rsidRPr="00997352" w:rsidRDefault="004866FD" w:rsidP="009973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Осуществлять подготовку организационных и распорядительных документов, необходимых для создания новых предпринимательских структур</w:t>
      </w:r>
    </w:p>
    <w:p w14:paraId="7ABD1FA4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Изучает, собирает/составляет перечень организационных и распорядительных документов, необходимых для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создания новых предпринимательских структур.</w:t>
      </w:r>
    </w:p>
    <w:p w14:paraId="4473DC40" w14:textId="77777777" w:rsidR="004866FD" w:rsidRPr="00997352" w:rsidRDefault="004866FD" w:rsidP="009973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Планировать работу</w:t>
      </w:r>
    </w:p>
    <w:p w14:paraId="2BD55EE4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lastRenderedPageBreak/>
        <w:t>Практика и проектное задание выполнено в соответствии с календарным планом</w:t>
      </w:r>
    </w:p>
    <w:p w14:paraId="33A609ED" w14:textId="77777777" w:rsidR="004866FD" w:rsidRPr="00997352" w:rsidRDefault="004866FD" w:rsidP="009973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Делать презентации и демонстрировать их в процессе защиты отчета по производственной практике</w:t>
      </w:r>
    </w:p>
    <w:p w14:paraId="03D78C50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 xml:space="preserve">Презентация грамотно структурирована, отражает последовательность выполнения задания, отражает основные выводы, не содержит «лишней» информации. </w:t>
      </w:r>
    </w:p>
    <w:p w14:paraId="7F2E89EA" w14:textId="77777777" w:rsidR="008E26E5" w:rsidRPr="00997352" w:rsidRDefault="008E26E5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5" w:name="_Toc530759562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8. УЧЕБНО-МЕТОДИЧЕСКОЕ ОБЕСПЕЧЕНИЕ САМОСТОЯТЕЛЬНОЙ РАБОТЫ СТУДЕНТОВ НА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ПРОИЗВОДСТВЕННОЙ ПРАКТИК</w:t>
      </w:r>
      <w:r w:rsidR="00181FC0"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Е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ПО ПОЛУЧЕНИЮ ПРОФЕССИОНАЛЬНЫХ УМЕНИЙ И ОПЫТА В ПРЕДПРИНИМАТЕЛЬСКОЙ ДЕЯТЕЛЬНОСТИ</w:t>
      </w:r>
    </w:p>
    <w:bookmarkEnd w:id="5"/>
    <w:p w14:paraId="376DC055" w14:textId="77777777" w:rsidR="00997352" w:rsidRDefault="00997352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32"/>
          <w:szCs w:val="28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/>
        </w:rPr>
        <w:t>Контрольные вопросы для проведения текущей аттестации.</w:t>
      </w:r>
    </w:p>
    <w:p w14:paraId="08784D21" w14:textId="77777777" w:rsidR="00997352" w:rsidRDefault="00997352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0A33B313" w14:textId="77777777" w:rsidR="00997352" w:rsidRDefault="00997352" w:rsidP="00997352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Факторы </w:t>
      </w:r>
      <w:r w:rsidR="00A92CB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внешней среды функционирования организации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14:paraId="7C698956" w14:textId="77777777" w:rsidR="00997352" w:rsidRDefault="00A92CBD" w:rsidP="00997352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Условия ведения предпринимательской деятельности в организации.</w:t>
      </w:r>
    </w:p>
    <w:p w14:paraId="77C6933D" w14:textId="77777777" w:rsidR="00A92CBD" w:rsidRDefault="00A92CBD" w:rsidP="00997352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Виды деятельности организации.</w:t>
      </w:r>
    </w:p>
    <w:p w14:paraId="180B73B0" w14:textId="77777777" w:rsidR="00A92CBD" w:rsidRDefault="00A92CBD" w:rsidP="00997352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Анализ технико-экономического состояния организации.</w:t>
      </w:r>
    </w:p>
    <w:p w14:paraId="0A61E967" w14:textId="77777777" w:rsidR="00A92CBD" w:rsidRPr="00A92CBD" w:rsidRDefault="00A92CBD" w:rsidP="00997352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Факторы внутренней среды организации.</w:t>
      </w:r>
    </w:p>
    <w:p w14:paraId="6943CC50" w14:textId="77777777" w:rsidR="00A92CBD" w:rsidRP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Принцип проведения </w:t>
      </w:r>
      <w:r w:rsidRPr="00A92CBD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PEST- анализа</w:t>
      </w:r>
    </w:p>
    <w:p w14:paraId="6902063B" w14:textId="77777777" w:rsidR="00A92CBD" w:rsidRP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Принцип проведения SWOT-анализа</w:t>
      </w:r>
    </w:p>
    <w:p w14:paraId="0DB5F83A" w14:textId="77777777" w:rsidR="00A92CBD" w:rsidRP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Бизнес модель А Остервальдера.</w:t>
      </w:r>
    </w:p>
    <w:p w14:paraId="1900870A" w14:textId="77777777" w:rsid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Этапы бизнес-планирования.</w:t>
      </w:r>
    </w:p>
    <w:p w14:paraId="4449466D" w14:textId="77777777" w:rsid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Этапы создания новых продуктов.</w:t>
      </w:r>
    </w:p>
    <w:p w14:paraId="4A1F9B7D" w14:textId="77777777" w:rsid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Функции менеджмента.</w:t>
      </w:r>
    </w:p>
    <w:p w14:paraId="399CE6B9" w14:textId="77777777" w:rsid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Организационные и распорядительные документы, необходимые для создания предпринимательских структур.</w:t>
      </w:r>
    </w:p>
    <w:p w14:paraId="534C18A7" w14:textId="77777777" w:rsidR="00A92CBD" w:rsidRPr="00A92CBD" w:rsidRDefault="00A92CBD" w:rsidP="00A92CBD">
      <w:pPr>
        <w:pStyle w:val="a4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right" w:leader="underscore" w:pos="9639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Формирование календарного плана.</w:t>
      </w:r>
    </w:p>
    <w:p w14:paraId="295AA984" w14:textId="77777777" w:rsidR="00997352" w:rsidRPr="00997352" w:rsidRDefault="00997352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p w14:paraId="1626078B" w14:textId="77777777" w:rsidR="008E26E5" w:rsidRPr="00997352" w:rsidRDefault="008E26E5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6" w:name="_Toc530759563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9. ФОРМЫ АТТЕСТАЦИИ (ПО ИТОГАМ ПРАКТИКИ)</w:t>
      </w:r>
      <w:bookmarkEnd w:id="6"/>
    </w:p>
    <w:p w14:paraId="4BFC2A20" w14:textId="77777777" w:rsidR="008E26E5" w:rsidRPr="00997352" w:rsidRDefault="008E26E5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ar-SA"/>
        </w:rPr>
        <w:t>ПРОИЗВОДСТВЕННОЙ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ar-SA"/>
        </w:rPr>
        <w:t>ПРАКТИК</w:t>
      </w:r>
      <w:r w:rsidR="00AD0485"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ar-SA"/>
        </w:rPr>
        <w:t>Е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ar-SA"/>
        </w:rPr>
        <w:t xml:space="preserve"> ПО ПОЛУЧЕНИЮ ПРОФЕССИОНАЛЬНЫХ УМЕНИЙ И ОПЫТА В ПРЕДПРИНИМАТЕЛЬСКОЙ ДЕЯТЕЛЬНОСТИ</w:t>
      </w:r>
    </w:p>
    <w:p w14:paraId="23E8E42B" w14:textId="77777777" w:rsidR="008E26E5" w:rsidRPr="00997352" w:rsidRDefault="008E26E5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8"/>
          <w:lang w:eastAsia="ar-SA"/>
        </w:rPr>
      </w:pPr>
    </w:p>
    <w:p w14:paraId="38861798" w14:textId="77777777" w:rsidR="00AD0485" w:rsidRPr="00997352" w:rsidRDefault="00AD0485" w:rsidP="00997352">
      <w:pPr>
        <w:widowControl w:val="0"/>
        <w:tabs>
          <w:tab w:val="left" w:pos="367"/>
          <w:tab w:val="left" w:pos="6957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997352">
        <w:rPr>
          <w:rFonts w:ascii="Times New Roman" w:hAnsi="Times New Roman" w:cs="Times New Roman"/>
          <w:iCs/>
          <w:sz w:val="28"/>
          <w:szCs w:val="28"/>
        </w:rPr>
        <w:t xml:space="preserve">Не позднее чем за месяц до начала практики необходимо определить место прохождения практики. </w:t>
      </w:r>
    </w:p>
    <w:p w14:paraId="0B43F11F" w14:textId="77777777" w:rsidR="00AD0485" w:rsidRPr="00997352" w:rsidRDefault="00AD0485" w:rsidP="00997352">
      <w:pPr>
        <w:widowControl w:val="0"/>
        <w:tabs>
          <w:tab w:val="left" w:pos="367"/>
          <w:tab w:val="left" w:pos="6957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997352">
        <w:rPr>
          <w:rFonts w:ascii="Times New Roman" w:hAnsi="Times New Roman" w:cs="Times New Roman"/>
          <w:iCs/>
          <w:sz w:val="28"/>
          <w:szCs w:val="28"/>
        </w:rPr>
        <w:t xml:space="preserve">В случае, если местом практики является сторонняя организация,  необходимо заключить договор с организацией о прохождении студентом практики. Договор заключается один на всех студентов, проходящих практику в данной организации. </w:t>
      </w:r>
    </w:p>
    <w:p w14:paraId="4885F001" w14:textId="77777777" w:rsidR="00AD0485" w:rsidRPr="00997352" w:rsidRDefault="00AD0485" w:rsidP="00997352">
      <w:pPr>
        <w:widowControl w:val="0"/>
        <w:tabs>
          <w:tab w:val="left" w:pos="367"/>
          <w:tab w:val="left" w:pos="6957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7352">
        <w:rPr>
          <w:rFonts w:ascii="Times New Roman" w:hAnsi="Times New Roman" w:cs="Times New Roman"/>
          <w:iCs/>
          <w:sz w:val="28"/>
          <w:szCs w:val="28"/>
        </w:rPr>
        <w:t>После заключения договора составляется индивидуальное задание прохождения практики, согласовывается с научным руководителем  и с руководителем практики от  кафедры (</w:t>
      </w:r>
      <w:r w:rsidRPr="00A92CBD">
        <w:rPr>
          <w:rFonts w:ascii="Times New Roman" w:hAnsi="Times New Roman" w:cs="Times New Roman"/>
          <w:iCs/>
          <w:color w:val="auto"/>
          <w:sz w:val="28"/>
          <w:szCs w:val="28"/>
        </w:rPr>
        <w:t>Приложение 1).</w:t>
      </w:r>
    </w:p>
    <w:p w14:paraId="5555239D" w14:textId="6B339308" w:rsidR="00AD0485" w:rsidRPr="00997352" w:rsidRDefault="00AD0485" w:rsidP="0099735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52">
        <w:rPr>
          <w:i/>
          <w:sz w:val="28"/>
          <w:szCs w:val="28"/>
        </w:rPr>
        <w:t>1.</w:t>
      </w:r>
      <w:r w:rsidRPr="00997352">
        <w:rPr>
          <w:b/>
          <w:i/>
          <w:sz w:val="28"/>
          <w:szCs w:val="28"/>
        </w:rPr>
        <w:t xml:space="preserve"> Руководитель ОП «</w:t>
      </w:r>
      <w:r w:rsidR="00ED08FF" w:rsidRPr="00ED08FF">
        <w:rPr>
          <w:b/>
          <w:i/>
          <w:sz w:val="28"/>
          <w:szCs w:val="28"/>
        </w:rPr>
        <w:t>Государственное и муниципальное управление</w:t>
      </w:r>
      <w:r w:rsidRPr="00997352">
        <w:rPr>
          <w:b/>
          <w:i/>
          <w:sz w:val="28"/>
          <w:szCs w:val="28"/>
        </w:rPr>
        <w:t>»</w:t>
      </w:r>
      <w:r w:rsidRPr="00997352">
        <w:rPr>
          <w:sz w:val="28"/>
          <w:szCs w:val="28"/>
        </w:rPr>
        <w:t xml:space="preserve"> определяет  перечень баз практики обучающихся (профильные организации, структурные подразделения ДВФУ), при этом приоритет отдается профильным организациям, с которыми договорами о сотрудничестве оформлено долгосрочное сотрудничество.</w:t>
      </w:r>
    </w:p>
    <w:p w14:paraId="3E44224A" w14:textId="77777777" w:rsidR="00AD0485" w:rsidRPr="00997352" w:rsidRDefault="00AD0485" w:rsidP="0099735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52">
        <w:rPr>
          <w:i/>
          <w:sz w:val="28"/>
          <w:szCs w:val="28"/>
        </w:rPr>
        <w:t>2.</w:t>
      </w:r>
      <w:r w:rsidRPr="00997352">
        <w:rPr>
          <w:sz w:val="28"/>
          <w:szCs w:val="28"/>
        </w:rPr>
        <w:t xml:space="preserve"> </w:t>
      </w:r>
      <w:r w:rsidRPr="00997352">
        <w:rPr>
          <w:b/>
          <w:i/>
          <w:sz w:val="28"/>
          <w:szCs w:val="28"/>
        </w:rPr>
        <w:t>Заведующий кафедрой менеджмента</w:t>
      </w:r>
      <w:r w:rsidRPr="00997352">
        <w:rPr>
          <w:sz w:val="28"/>
          <w:szCs w:val="28"/>
        </w:rPr>
        <w:t xml:space="preserve"> распределяет и закрепляет (приказом) за студентами руководителей практики из числа ППС ШЭМ.</w:t>
      </w:r>
    </w:p>
    <w:p w14:paraId="56E44C12" w14:textId="77777777" w:rsidR="00AD0485" w:rsidRPr="00997352" w:rsidRDefault="00AD0485" w:rsidP="00997352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997352">
        <w:rPr>
          <w:i/>
          <w:sz w:val="28"/>
          <w:szCs w:val="28"/>
        </w:rPr>
        <w:t>3.</w:t>
      </w:r>
      <w:r w:rsidRPr="00997352">
        <w:rPr>
          <w:sz w:val="28"/>
          <w:szCs w:val="28"/>
        </w:rPr>
        <w:t xml:space="preserve"> </w:t>
      </w:r>
      <w:r w:rsidRPr="00997352">
        <w:rPr>
          <w:b/>
          <w:i/>
          <w:sz w:val="28"/>
          <w:szCs w:val="28"/>
        </w:rPr>
        <w:t>Руководители практики от кафедры:</w:t>
      </w:r>
      <w:r w:rsidRPr="00997352">
        <w:rPr>
          <w:sz w:val="28"/>
          <w:szCs w:val="28"/>
        </w:rPr>
        <w:t xml:space="preserve"> (1) формируют план-график реализации производственной практики, (2) формируют студентам проектное задание (при условии прохождения практики в лаборатории исследования предпринимательства) по конкретной проблематике; контролируют процесс прохождения практики студентами.</w:t>
      </w:r>
      <w:r w:rsidRPr="00997352">
        <w:rPr>
          <w:b/>
          <w:i/>
          <w:sz w:val="28"/>
          <w:szCs w:val="28"/>
        </w:rPr>
        <w:t xml:space="preserve"> </w:t>
      </w:r>
    </w:p>
    <w:p w14:paraId="0F472A8E" w14:textId="77777777" w:rsidR="00AD0485" w:rsidRPr="00997352" w:rsidRDefault="00AD0485" w:rsidP="00997352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7352">
        <w:rPr>
          <w:i/>
          <w:sz w:val="28"/>
          <w:szCs w:val="28"/>
        </w:rPr>
        <w:t>4.</w:t>
      </w:r>
      <w:r w:rsidRPr="00997352">
        <w:rPr>
          <w:b/>
          <w:i/>
          <w:sz w:val="28"/>
          <w:szCs w:val="28"/>
        </w:rPr>
        <w:t xml:space="preserve"> </w:t>
      </w: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Руководители практики</w:t>
      </w:r>
      <w:r w:rsidRPr="00997352">
        <w:rPr>
          <w:b/>
          <w:i/>
          <w:sz w:val="28"/>
          <w:szCs w:val="28"/>
        </w:rPr>
        <w:t xml:space="preserve"> </w:t>
      </w:r>
      <w:r w:rsidRPr="00997352">
        <w:rPr>
          <w:rFonts w:ascii="Times New Roman" w:hAnsi="Times New Roman" w:cs="Times New Roman"/>
          <w:b/>
          <w:i/>
          <w:sz w:val="28"/>
          <w:szCs w:val="28"/>
        </w:rPr>
        <w:t>от организации</w:t>
      </w: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997352">
        <w:rPr>
          <w:b/>
          <w:i/>
          <w:sz w:val="28"/>
          <w:szCs w:val="28"/>
        </w:rPr>
        <w:t xml:space="preserve"> </w:t>
      </w:r>
      <w:r w:rsidRPr="00997352">
        <w:rPr>
          <w:rFonts w:ascii="Times New Roman" w:hAnsi="Times New Roman" w:cs="Times New Roman"/>
          <w:sz w:val="28"/>
          <w:szCs w:val="28"/>
        </w:rPr>
        <w:t>формируют проектное задание</w:t>
      </w:r>
      <w:r w:rsidRPr="009973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97352">
        <w:rPr>
          <w:rFonts w:ascii="Times New Roman" w:hAnsi="Times New Roman" w:cs="Times New Roman"/>
          <w:sz w:val="28"/>
          <w:szCs w:val="28"/>
        </w:rPr>
        <w:t>в соответствии</w:t>
      </w:r>
      <w:r w:rsidRPr="00997352">
        <w:rPr>
          <w:rFonts w:ascii="Times New Roman" w:hAnsi="Times New Roman" w:cs="Times New Roman"/>
          <w:iCs/>
          <w:sz w:val="28"/>
          <w:szCs w:val="28"/>
        </w:rPr>
        <w:t xml:space="preserve"> с профессиональными компетенциями по </w:t>
      </w:r>
      <w:r w:rsidRPr="00997352">
        <w:rPr>
          <w:rFonts w:ascii="Times New Roman" w:hAnsi="Times New Roman" w:cs="Times New Roman"/>
          <w:iCs/>
          <w:sz w:val="28"/>
          <w:szCs w:val="28"/>
        </w:rPr>
        <w:lastRenderedPageBreak/>
        <w:t>направлению 38.03.02 «Менеджмент»; обеспечивают прохождение практики в соответствии с требованиями Положения о практике ДВФУ.</w:t>
      </w:r>
    </w:p>
    <w:p w14:paraId="38383F29" w14:textId="65CA11FC" w:rsidR="00AD0485" w:rsidRPr="00997352" w:rsidRDefault="00AD0485" w:rsidP="00997352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7352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ОП «</w:t>
      </w:r>
      <w:r w:rsidR="00ED08FF" w:rsidRPr="00ED08FF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Государственное и муниципальное управление</w:t>
      </w: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>» совместно с заведующим кафедрой менеджмента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график защит и формируют экспертную комиссию (из числа ППС ШЭМ). </w:t>
      </w:r>
    </w:p>
    <w:p w14:paraId="60DBDCDD" w14:textId="77777777" w:rsidR="00AD0485" w:rsidRPr="00997352" w:rsidRDefault="00AD0485" w:rsidP="00997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достижению результатов производственной  практики:</w:t>
      </w:r>
    </w:p>
    <w:p w14:paraId="6DB4E35F" w14:textId="77777777" w:rsidR="00AD0485" w:rsidRPr="00997352" w:rsidRDefault="00AD0485" w:rsidP="009973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Общее собрание по практике, на котором преподаватель освещает Программу производственной практики, план-график практики  и др. аспекты практики, отвечает на вопросы студентов-практикантов.</w:t>
      </w:r>
    </w:p>
    <w:p w14:paraId="4F83B297" w14:textId="77777777" w:rsidR="00AD0485" w:rsidRPr="00997352" w:rsidRDefault="00AD0485" w:rsidP="009973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Прибытие студентов на место практики. </w:t>
      </w:r>
    </w:p>
    <w:p w14:paraId="0A672719" w14:textId="77777777" w:rsidR="00AD0485" w:rsidRPr="00997352" w:rsidRDefault="00AD0485" w:rsidP="009973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1 контрольная точка (на консультации руководителя практики от кафедры). Представление руководителю практики промежуточных результатов выполненной работы по достижению образовательных результатов № 1, 2.</w:t>
      </w:r>
    </w:p>
    <w:p w14:paraId="32538E33" w14:textId="77777777" w:rsidR="00AD0485" w:rsidRPr="00997352" w:rsidRDefault="00AD0485" w:rsidP="009973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2 контрольная точка (на консультации руководителя практики от кафедры). Представление руководителю практики промежуточных результатов выполненной работы № 3, 4.</w:t>
      </w:r>
    </w:p>
    <w:p w14:paraId="4A830322" w14:textId="77777777" w:rsidR="00AD0485" w:rsidRPr="00997352" w:rsidRDefault="00AD0485" w:rsidP="009973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Защита отчета по производственной практике.</w:t>
      </w:r>
    </w:p>
    <w:p w14:paraId="1F1C0991" w14:textId="77777777" w:rsidR="00AD0485" w:rsidRPr="00997352" w:rsidRDefault="00AD0485" w:rsidP="00997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7CDD4" w14:textId="77777777" w:rsidR="00AD0485" w:rsidRPr="00997352" w:rsidRDefault="00AD0485" w:rsidP="00997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sz w:val="28"/>
          <w:szCs w:val="28"/>
        </w:rPr>
        <w:t>Результаты учебной практики: отчет и защита</w:t>
      </w:r>
    </w:p>
    <w:p w14:paraId="6D9002CC" w14:textId="77777777" w:rsidR="00AD0485" w:rsidRPr="00997352" w:rsidRDefault="00AD0485" w:rsidP="00997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Результаты производственной практики складываются из письменного отчета  по практике и презентации результатов работы.</w:t>
      </w:r>
    </w:p>
    <w:p w14:paraId="48C84292" w14:textId="77777777" w:rsidR="00AD0485" w:rsidRPr="00997352" w:rsidRDefault="00AD0485" w:rsidP="009973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ab/>
        <w:t>Оценка результатов производственной практики производится на публичных защитах при наличии письменного отчета и в присутствии руководителя практики от кафедры. Присутствие руководителя практики от организации является желательным.</w:t>
      </w:r>
    </w:p>
    <w:p w14:paraId="45AEBB9F" w14:textId="77777777" w:rsidR="008E26E5" w:rsidRPr="00997352" w:rsidRDefault="008E26E5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lastRenderedPageBreak/>
        <w:t>Форма контроля по итогам производственной практики по получению первичных профессиональных умений и опыта в предпринимательской деятельности – зачёт с оценкой.</w:t>
      </w:r>
    </w:p>
    <w:p w14:paraId="5B60A1C5" w14:textId="77777777" w:rsidR="0011760B" w:rsidRPr="00997352" w:rsidRDefault="0011760B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p w14:paraId="252AE8B2" w14:textId="77777777" w:rsidR="0011760B" w:rsidRPr="00997352" w:rsidRDefault="0011760B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p w14:paraId="7A2DBE3E" w14:textId="77777777" w:rsidR="00A14673" w:rsidRPr="00997352" w:rsidRDefault="00A14673" w:rsidP="00997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sz w:val="28"/>
          <w:szCs w:val="28"/>
        </w:rPr>
        <w:t>Отчетность по производственной практике</w:t>
      </w:r>
    </w:p>
    <w:p w14:paraId="47E83899" w14:textId="77777777" w:rsidR="00A14673" w:rsidRPr="00997352" w:rsidRDefault="00A14673" w:rsidP="0099735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Структура отчета по производственной практике</w:t>
      </w:r>
    </w:p>
    <w:p w14:paraId="32D02AF6" w14:textId="77777777" w:rsidR="00A14673" w:rsidRPr="00A92CBD" w:rsidRDefault="00A14673" w:rsidP="00997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Письменный отчет по производственной практике содержит:</w:t>
      </w:r>
    </w:p>
    <w:p w14:paraId="770CEFFD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Титульный лист (Приложение 2)</w:t>
      </w:r>
    </w:p>
    <w:p w14:paraId="465FA7D5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на практику</w:t>
      </w:r>
      <w:r w:rsidRPr="00A92CBD">
        <w:rPr>
          <w:rFonts w:ascii="Times New Roman" w:hAnsi="Times New Roman" w:cs="Times New Roman"/>
          <w:color w:val="auto"/>
          <w:sz w:val="28"/>
          <w:szCs w:val="28"/>
        </w:rPr>
        <w:t xml:space="preserve"> (заверенное  подписью руководителя и печатью организации) </w:t>
      </w:r>
    </w:p>
    <w:p w14:paraId="5EB67802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План-график реализации производственной практики </w:t>
      </w:r>
    </w:p>
    <w:p w14:paraId="1926D892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Отзыв руководителя</w:t>
      </w:r>
    </w:p>
    <w:p w14:paraId="024F057A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Оглавление</w:t>
      </w:r>
    </w:p>
    <w:p w14:paraId="2C91C1C8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 (Приложение 3)</w:t>
      </w:r>
    </w:p>
    <w:p w14:paraId="6EC3F2CB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Основная часть</w:t>
      </w:r>
    </w:p>
    <w:p w14:paraId="6E463E1E" w14:textId="77777777" w:rsidR="00A14673" w:rsidRPr="00A92CBD" w:rsidRDefault="00A14673" w:rsidP="00997352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Экономические и социальные условия ведения предпринимательской деятельности в организации</w:t>
      </w:r>
    </w:p>
    <w:p w14:paraId="17CA0627" w14:textId="77777777" w:rsidR="00A14673" w:rsidRPr="00997352" w:rsidRDefault="00A14673" w:rsidP="00997352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Процесс бизнес-планирования создания новых организаций, направлений деятельности, продуктов</w:t>
      </w:r>
    </w:p>
    <w:p w14:paraId="3C5AC662" w14:textId="77777777" w:rsidR="00A14673" w:rsidRPr="00997352" w:rsidRDefault="00A14673" w:rsidP="00997352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Проблемы координации предпринимательской деятельности между всеми участниками при реализации бизнес-планов в организации </w:t>
      </w:r>
    </w:p>
    <w:p w14:paraId="01796AA2" w14:textId="77777777" w:rsidR="00A14673" w:rsidRPr="00A92CBD" w:rsidRDefault="00A14673" w:rsidP="00997352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 подготовки организационных и распорядительных документов, необходимых для создания новых предпринимательских структур</w:t>
      </w:r>
    </w:p>
    <w:p w14:paraId="29FC71D7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</w:t>
      </w:r>
    </w:p>
    <w:p w14:paraId="54A8064B" w14:textId="77777777" w:rsidR="00A14673" w:rsidRPr="00A92CBD" w:rsidRDefault="00A14673" w:rsidP="0099735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CBD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использованных источников (Приложение 4)</w:t>
      </w:r>
    </w:p>
    <w:p w14:paraId="4D0651A3" w14:textId="77777777" w:rsidR="00A14673" w:rsidRPr="00A92CBD" w:rsidRDefault="00A14673" w:rsidP="00997352">
      <w:pPr>
        <w:pStyle w:val="aa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 w:rsidRPr="00A92CBD">
        <w:rPr>
          <w:color w:val="auto"/>
          <w:sz w:val="28"/>
          <w:szCs w:val="28"/>
        </w:rPr>
        <w:t xml:space="preserve">Пакет отчетных документов о прохождении практики также включает следующие, заверенные  подписью руководителя и печатью организации документы: </w:t>
      </w:r>
    </w:p>
    <w:p w14:paraId="0676A90B" w14:textId="77777777" w:rsidR="00A14673" w:rsidRPr="00997352" w:rsidRDefault="00A14673" w:rsidP="00997352">
      <w:pPr>
        <w:pStyle w:val="a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ind w:left="1068"/>
        <w:jc w:val="both"/>
        <w:textAlignment w:val="baseline"/>
        <w:rPr>
          <w:color w:val="000000" w:themeColor="text1"/>
          <w:sz w:val="28"/>
          <w:szCs w:val="28"/>
        </w:rPr>
      </w:pPr>
      <w:r w:rsidRPr="00997352">
        <w:rPr>
          <w:color w:val="000000" w:themeColor="text1"/>
          <w:sz w:val="28"/>
          <w:szCs w:val="28"/>
        </w:rPr>
        <w:lastRenderedPageBreak/>
        <w:t>документ, подтверждающий факт прохождение практики;</w:t>
      </w:r>
    </w:p>
    <w:p w14:paraId="113FC1C6" w14:textId="77777777" w:rsidR="00A14673" w:rsidRPr="00997352" w:rsidRDefault="00A14673" w:rsidP="00997352">
      <w:pPr>
        <w:pStyle w:val="a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ind w:left="1068"/>
        <w:jc w:val="both"/>
        <w:textAlignment w:val="baseline"/>
        <w:rPr>
          <w:color w:val="auto"/>
          <w:sz w:val="28"/>
          <w:szCs w:val="28"/>
        </w:rPr>
      </w:pPr>
      <w:r w:rsidRPr="00997352">
        <w:rPr>
          <w:color w:val="auto"/>
          <w:sz w:val="28"/>
          <w:szCs w:val="28"/>
        </w:rPr>
        <w:t xml:space="preserve">характеристику, составленную руководителем практики от организации или структурного подразделения ДВФУ в случае, когда практика проводится на базе ДВФУ (на усмотрения РОП); </w:t>
      </w:r>
    </w:p>
    <w:p w14:paraId="55F973F0" w14:textId="77777777" w:rsidR="00A14673" w:rsidRPr="00997352" w:rsidRDefault="00A14673" w:rsidP="00997352">
      <w:pPr>
        <w:pStyle w:val="a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ind w:left="1068"/>
        <w:jc w:val="both"/>
        <w:textAlignment w:val="baseline"/>
        <w:rPr>
          <w:color w:val="000000" w:themeColor="text1"/>
          <w:sz w:val="28"/>
          <w:szCs w:val="28"/>
        </w:rPr>
      </w:pPr>
      <w:r w:rsidRPr="00997352">
        <w:rPr>
          <w:color w:val="000000" w:themeColor="text1"/>
          <w:sz w:val="28"/>
          <w:szCs w:val="28"/>
        </w:rPr>
        <w:t>индивидуальное (проектное) задание.</w:t>
      </w:r>
    </w:p>
    <w:p w14:paraId="5DE1A211" w14:textId="77777777" w:rsidR="00A14673" w:rsidRPr="00997352" w:rsidRDefault="00A14673" w:rsidP="00997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>ВАЖНО!  К защите допускаются только подписанные руководителем и зарегистрированные в установленном порядке отчеты по производственной практике.</w:t>
      </w:r>
    </w:p>
    <w:p w14:paraId="341344E3" w14:textId="77777777" w:rsidR="00A14673" w:rsidRPr="00997352" w:rsidRDefault="00A14673" w:rsidP="00997352">
      <w:pPr>
        <w:tabs>
          <w:tab w:val="left" w:pos="1276"/>
          <w:tab w:val="left" w:pos="1701"/>
        </w:tabs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За соответствие отчета по производственной  практике требованиям к структуре, оформлению и содержанию, установленными настоящей программой ответственность несет </w:t>
      </w: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практики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, по решению которого отчет может быть допущен или не допущен к публичной защите. Экспертная комиссия имеет право снять отчет с защиты, если формальный критерий не выполнен (студент предоставил отчет, не соответствующий установленным требованиям). </w:t>
      </w:r>
    </w:p>
    <w:p w14:paraId="624682B8" w14:textId="77777777" w:rsidR="00A14673" w:rsidRPr="00997352" w:rsidRDefault="00A14673" w:rsidP="00997352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Оформление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Отчета по производственной практике выполняется в соответствие с Методическими указаниями для студентов очной и заочной форм обучения Школы экономики и менеджмента ДВФУ «Выполнение и оформление выпускных квалификационных и курсовых работ», 2014 г. </w:t>
      </w:r>
    </w:p>
    <w:p w14:paraId="4611A6E8" w14:textId="77777777" w:rsidR="00A14673" w:rsidRPr="00997352" w:rsidRDefault="00A14673" w:rsidP="00997352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Презентация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отражает результаты работы на практике. Студенты готовят и выступают со своими презентациями на итоговом круглом столе, на котором присутствуют не только руководитель практики, но и члены кафедры. </w:t>
      </w:r>
    </w:p>
    <w:p w14:paraId="2E3CF8DC" w14:textId="77777777" w:rsidR="00A92CBD" w:rsidRDefault="00A92CBD" w:rsidP="00A92C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2CB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7423DCF2" w14:textId="77777777" w:rsidR="00A92CBD" w:rsidRPr="00F754AC" w:rsidRDefault="00A14673" w:rsidP="00A92C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92CBD"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t>Перечень компетенций, описание показателей и критериев их оценивания на различных этапах формирования, шкала оценивания</w:t>
      </w:r>
    </w:p>
    <w:p w14:paraId="1EE025A1" w14:textId="77777777" w:rsidR="00A92CBD" w:rsidRDefault="00A92CBD" w:rsidP="00A92C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sz w:val="28"/>
          <w:szCs w:val="24"/>
          <w:lang w:eastAsia="ar-SA"/>
        </w:rPr>
        <w:t>При проведении аттестации оценивается уровень сформированности следующих компетенций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представленных в таблице.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1649"/>
        <w:gridCol w:w="3566"/>
        <w:gridCol w:w="3402"/>
        <w:gridCol w:w="3314"/>
      </w:tblGrid>
      <w:tr w:rsidR="00A92CBD" w:rsidRPr="00C43CF9" w14:paraId="5756C93F" w14:textId="77777777" w:rsidTr="00130579">
        <w:trPr>
          <w:trHeight w:val="20"/>
          <w:jc w:val="center"/>
        </w:trPr>
        <w:tc>
          <w:tcPr>
            <w:tcW w:w="2855" w:type="dxa"/>
          </w:tcPr>
          <w:p w14:paraId="181052C1" w14:textId="77777777" w:rsidR="00A92CBD" w:rsidRPr="00C43CF9" w:rsidRDefault="00A92CBD" w:rsidP="0013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формулировка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215" w:type="dxa"/>
            <w:gridSpan w:val="2"/>
          </w:tcPr>
          <w:p w14:paraId="4543719B" w14:textId="77777777" w:rsidR="00A92CBD" w:rsidRPr="00C43CF9" w:rsidRDefault="00A92CBD" w:rsidP="0013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Этапы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формирования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3402" w:type="dxa"/>
          </w:tcPr>
          <w:p w14:paraId="476A29B0" w14:textId="77777777" w:rsidR="00A92CBD" w:rsidRPr="00C43CF9" w:rsidRDefault="00A92CBD" w:rsidP="0013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314" w:type="dxa"/>
          </w:tcPr>
          <w:p w14:paraId="4ECE31BC" w14:textId="77777777" w:rsidR="00A92CBD" w:rsidRPr="00C43CF9" w:rsidRDefault="00A92CBD" w:rsidP="0013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A92CBD" w:rsidRPr="00B33FCC" w14:paraId="44F83862" w14:textId="77777777" w:rsidTr="00130579">
        <w:trPr>
          <w:trHeight w:val="20"/>
          <w:jc w:val="center"/>
        </w:trPr>
        <w:tc>
          <w:tcPr>
            <w:tcW w:w="2855" w:type="dxa"/>
            <w:vMerge w:val="restart"/>
          </w:tcPr>
          <w:p w14:paraId="37734875" w14:textId="355BFD6C" w:rsidR="00A92CBD" w:rsidRPr="00997352" w:rsidRDefault="00A92CBD" w:rsidP="00A92CBD">
            <w:pPr>
              <w:tabs>
                <w:tab w:val="right" w:leader="underscore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305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ПК</w:t>
            </w:r>
            <w:r w:rsidRPr="009973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– 17</w:t>
            </w:r>
          </w:p>
          <w:p w14:paraId="5CAF90C9" w14:textId="77777777" w:rsidR="00A92CBD" w:rsidRPr="00997352" w:rsidRDefault="00A92CBD" w:rsidP="00A92CB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1649" w:type="dxa"/>
          </w:tcPr>
          <w:p w14:paraId="56525884" w14:textId="77777777" w:rsidR="00A92CBD" w:rsidRPr="00C43CF9" w:rsidRDefault="00A92CBD" w:rsidP="00A92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301AB691" w14:textId="77777777" w:rsidR="00A92CBD" w:rsidRPr="00B33FCC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97352">
              <w:rPr>
                <w:rFonts w:ascii="Times New Roman" w:hAnsi="Times New Roman"/>
              </w:rPr>
              <w:t>основы  теории предпринимательской деятельности; роль и значение экономических и социальных условий ведения предпринимательской деятельности; основные виды  существующих бизнес-моделей</w:t>
            </w:r>
          </w:p>
        </w:tc>
        <w:tc>
          <w:tcPr>
            <w:tcW w:w="3402" w:type="dxa"/>
          </w:tcPr>
          <w:p w14:paraId="0BDAA0C3" w14:textId="77777777" w:rsidR="00FA23C9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знает условия ведения предпринимательской деятельности;</w:t>
            </w:r>
          </w:p>
          <w:p w14:paraId="5D560246" w14:textId="77777777" w:rsidR="00FA23C9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7A2226D" w14:textId="77777777" w:rsidR="00FA23C9" w:rsidRPr="00B33FCC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14" w:type="dxa"/>
          </w:tcPr>
          <w:p w14:paraId="320F9820" w14:textId="77777777" w:rsidR="00FA23C9" w:rsidRPr="00FA23C9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отчете по практике д</w:t>
            </w:r>
            <w:r w:rsidRPr="00FA23C9">
              <w:rPr>
                <w:rFonts w:ascii="Times New Roman" w:hAnsi="Times New Roman" w:cs="Times New Roman"/>
                <w:szCs w:val="28"/>
              </w:rPr>
              <w:t>ает описание вида деятельности организации, организационной структуры, проводит анализ общего технико-экономического состояния предприятия.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A23C9">
              <w:rPr>
                <w:rFonts w:ascii="Times New Roman" w:hAnsi="Times New Roman" w:cs="Times New Roman"/>
                <w:szCs w:val="28"/>
              </w:rPr>
              <w:t xml:space="preserve">Выявляет и описывает факторы внешней среды (макро, микро). </w:t>
            </w:r>
          </w:p>
          <w:p w14:paraId="1B4BC604" w14:textId="77777777" w:rsidR="00A92CBD" w:rsidRPr="00B33FCC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A23C9">
              <w:rPr>
                <w:rFonts w:ascii="Times New Roman" w:hAnsi="Times New Roman" w:cs="Times New Roman"/>
                <w:szCs w:val="28"/>
              </w:rPr>
              <w:t>Выявляет и\или изучает факторы внутренней среды.</w:t>
            </w:r>
          </w:p>
        </w:tc>
      </w:tr>
      <w:tr w:rsidR="00FA23C9" w:rsidRPr="00B33FCC" w14:paraId="6CEBED81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0197D289" w14:textId="77777777" w:rsidR="00FA23C9" w:rsidRPr="00AC2561" w:rsidRDefault="00FA23C9" w:rsidP="00FA2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38747776" w14:textId="77777777" w:rsidR="00FA23C9" w:rsidRPr="00C43CF9" w:rsidRDefault="00FA23C9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  <w:vAlign w:val="center"/>
          </w:tcPr>
          <w:p w14:paraId="6717AB5B" w14:textId="77777777" w:rsidR="00FA23C9" w:rsidRPr="00997352" w:rsidRDefault="00FA23C9" w:rsidP="00FA23C9">
            <w:pPr>
              <w:jc w:val="both"/>
              <w:rPr>
                <w:rFonts w:ascii="Times New Roman" w:hAnsi="Times New Roman"/>
              </w:rPr>
            </w:pPr>
            <w:r w:rsidRPr="00997352">
              <w:rPr>
                <w:rFonts w:ascii="Times New Roman" w:hAnsi="Times New Roman"/>
              </w:rPr>
              <w:t xml:space="preserve">применять методы оценки экономических и социальных условий ведения предпринимательской деятельности;  </w:t>
            </w:r>
          </w:p>
        </w:tc>
        <w:tc>
          <w:tcPr>
            <w:tcW w:w="3402" w:type="dxa"/>
          </w:tcPr>
          <w:p w14:paraId="12159DEC" w14:textId="77777777" w:rsidR="00FA23C9" w:rsidRPr="00B33FCC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Умеет проводить оценку условий ведения предпринимательской деятельности </w:t>
            </w:r>
          </w:p>
        </w:tc>
        <w:tc>
          <w:tcPr>
            <w:tcW w:w="3314" w:type="dxa"/>
          </w:tcPr>
          <w:p w14:paraId="625834BC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отчете по практике приведены результаты </w:t>
            </w:r>
            <w:r w:rsidR="00FA23C9" w:rsidRPr="00FA23C9">
              <w:rPr>
                <w:rFonts w:ascii="Times New Roman" w:hAnsi="Times New Roman" w:cs="Times New Roman"/>
                <w:szCs w:val="28"/>
              </w:rPr>
              <w:t>PEST- анализ</w:t>
            </w:r>
            <w:r>
              <w:rPr>
                <w:rFonts w:ascii="Times New Roman" w:hAnsi="Times New Roman" w:cs="Times New Roman"/>
                <w:szCs w:val="28"/>
              </w:rPr>
              <w:t>а и SWOT-анализа</w:t>
            </w:r>
          </w:p>
        </w:tc>
      </w:tr>
      <w:tr w:rsidR="00FA23C9" w:rsidRPr="00B33FCC" w14:paraId="2E91D3DB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32036C91" w14:textId="77777777" w:rsidR="00FA23C9" w:rsidRPr="00AC2561" w:rsidRDefault="00FA23C9" w:rsidP="00FA2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4868D682" w14:textId="77777777" w:rsidR="00FA23C9" w:rsidRPr="00C43CF9" w:rsidRDefault="00FA23C9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  <w:vAlign w:val="center"/>
          </w:tcPr>
          <w:p w14:paraId="78FA1F47" w14:textId="77777777" w:rsidR="00FA23C9" w:rsidRPr="00997352" w:rsidRDefault="00FA23C9" w:rsidP="00FA23C9">
            <w:pPr>
              <w:jc w:val="both"/>
              <w:rPr>
                <w:rFonts w:ascii="Times New Roman" w:hAnsi="Times New Roman"/>
              </w:rPr>
            </w:pPr>
            <w:r w:rsidRPr="00997352">
              <w:rPr>
                <w:rFonts w:ascii="Times New Roman" w:hAnsi="Times New Roman"/>
              </w:rPr>
              <w:t>навыками формирования новые бизнес-моделей</w:t>
            </w:r>
          </w:p>
        </w:tc>
        <w:tc>
          <w:tcPr>
            <w:tcW w:w="3402" w:type="dxa"/>
          </w:tcPr>
          <w:p w14:paraId="2E8ECFC5" w14:textId="77777777" w:rsidR="00FA23C9" w:rsidRPr="00B33FCC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Владеет навыками формирования бизнес-модели</w:t>
            </w:r>
          </w:p>
        </w:tc>
        <w:tc>
          <w:tcPr>
            <w:tcW w:w="3314" w:type="dxa"/>
          </w:tcPr>
          <w:p w14:paraId="37C57E7A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отчете по практике приведена разработанная студентом </w:t>
            </w:r>
            <w:r w:rsidR="00FA23C9" w:rsidRPr="00FA23C9">
              <w:rPr>
                <w:rFonts w:ascii="Times New Roman" w:hAnsi="Times New Roman" w:cs="Times New Roman"/>
                <w:szCs w:val="28"/>
              </w:rPr>
              <w:t>бизнес-модель (по А. Остервальдеру).</w:t>
            </w:r>
          </w:p>
        </w:tc>
      </w:tr>
      <w:tr w:rsidR="00FA23C9" w:rsidRPr="00B33FCC" w14:paraId="6274D19B" w14:textId="77777777" w:rsidTr="00130579">
        <w:trPr>
          <w:trHeight w:val="20"/>
          <w:jc w:val="center"/>
        </w:trPr>
        <w:tc>
          <w:tcPr>
            <w:tcW w:w="2855" w:type="dxa"/>
            <w:vMerge w:val="restart"/>
          </w:tcPr>
          <w:p w14:paraId="2B79419E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ПК-18</w:t>
            </w:r>
          </w:p>
          <w:p w14:paraId="65D701B2" w14:textId="77777777" w:rsidR="00FA23C9" w:rsidRPr="00AC2561" w:rsidRDefault="00FA23C9" w:rsidP="00FA23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владением навыками бизнес-планирования создания и развития новых организаций (направлений деятельности, продуктов)</w:t>
            </w:r>
          </w:p>
        </w:tc>
        <w:tc>
          <w:tcPr>
            <w:tcW w:w="1649" w:type="dxa"/>
          </w:tcPr>
          <w:p w14:paraId="0468E575" w14:textId="77777777" w:rsidR="00FA23C9" w:rsidRPr="00C43CF9" w:rsidRDefault="00FA23C9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47375A2C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 теории стратегического менеджмента</w:t>
            </w:r>
            <w:r w:rsidR="00D753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основы бизнес планирования</w:t>
            </w:r>
          </w:p>
        </w:tc>
        <w:tc>
          <w:tcPr>
            <w:tcW w:w="3402" w:type="dxa"/>
          </w:tcPr>
          <w:p w14:paraId="318B2B51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Знает процесс бизнес-планирования создания новых организаций, направлений деятельности, продуктов.</w:t>
            </w:r>
          </w:p>
        </w:tc>
        <w:tc>
          <w:tcPr>
            <w:tcW w:w="3314" w:type="dxa"/>
          </w:tcPr>
          <w:p w14:paraId="43099A64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Способен на защите результатов практики продемонстрировать знания стратегического планирования. </w:t>
            </w:r>
          </w:p>
        </w:tc>
      </w:tr>
      <w:tr w:rsidR="00FA23C9" w:rsidRPr="00B33FCC" w14:paraId="026B17E9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369A1B00" w14:textId="77777777" w:rsidR="00FA23C9" w:rsidRPr="00AC2561" w:rsidRDefault="00FA23C9" w:rsidP="00FA2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510A93DC" w14:textId="77777777" w:rsidR="00FA23C9" w:rsidRPr="00C43CF9" w:rsidRDefault="00D7533C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</w:t>
            </w:r>
            <w:r w:rsidR="00FA23C9" w:rsidRPr="00C43CF9">
              <w:rPr>
                <w:rFonts w:ascii="Times New Roman" w:hAnsi="Times New Roman" w:cs="Times New Roman"/>
                <w:b/>
              </w:rPr>
              <w:t>меет</w:t>
            </w:r>
            <w:r w:rsidR="00FA23C9">
              <w:rPr>
                <w:rFonts w:ascii="Times New Roman" w:hAnsi="Times New Roman" w:cs="Times New Roman"/>
                <w:b/>
              </w:rPr>
              <w:t xml:space="preserve"> </w:t>
            </w:r>
            <w:r w:rsidR="00FA23C9" w:rsidRPr="00C43CF9">
              <w:rPr>
                <w:rFonts w:ascii="Times New Roman" w:hAnsi="Times New Roman" w:cs="Times New Roman"/>
                <w:b/>
              </w:rPr>
              <w:t>(продвинутый</w:t>
            </w:r>
            <w:r w:rsidR="00FA23C9">
              <w:rPr>
                <w:rFonts w:ascii="Times New Roman" w:hAnsi="Times New Roman" w:cs="Times New Roman"/>
                <w:b/>
              </w:rPr>
              <w:t xml:space="preserve"> </w:t>
            </w:r>
            <w:r w:rsidR="00FA23C9"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1DD735FE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применять инструменты бизнес-планирования для создания и развития новых организаций</w:t>
            </w:r>
          </w:p>
        </w:tc>
        <w:tc>
          <w:tcPr>
            <w:tcW w:w="3402" w:type="dxa"/>
          </w:tcPr>
          <w:p w14:paraId="643F074B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Умеет разрабатывать бизнес-план создания новых организаций, направлений деятельности, продуктов.</w:t>
            </w:r>
          </w:p>
        </w:tc>
        <w:tc>
          <w:tcPr>
            <w:tcW w:w="3314" w:type="dxa"/>
          </w:tcPr>
          <w:p w14:paraId="6107C706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отчете по практике представлен анализ существующего бизнес плана.</w:t>
            </w:r>
          </w:p>
        </w:tc>
      </w:tr>
      <w:tr w:rsidR="00FA23C9" w:rsidRPr="00B33FCC" w14:paraId="3D4974A0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6180FA3E" w14:textId="77777777" w:rsidR="00FA23C9" w:rsidRPr="00AC2561" w:rsidRDefault="00FA23C9" w:rsidP="00FA2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2C0D09FF" w14:textId="77777777" w:rsidR="00FA23C9" w:rsidRPr="00C43CF9" w:rsidRDefault="00D7533C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</w:t>
            </w:r>
            <w:r w:rsidR="00FA23C9" w:rsidRPr="00C43CF9">
              <w:rPr>
                <w:rFonts w:ascii="Times New Roman" w:hAnsi="Times New Roman" w:cs="Times New Roman"/>
                <w:b/>
              </w:rPr>
              <w:t>ладеет</w:t>
            </w:r>
            <w:r w:rsidR="00FA23C9">
              <w:rPr>
                <w:rFonts w:ascii="Times New Roman" w:hAnsi="Times New Roman" w:cs="Times New Roman"/>
                <w:b/>
              </w:rPr>
              <w:t xml:space="preserve"> </w:t>
            </w:r>
            <w:r w:rsidR="00FA23C9" w:rsidRPr="00C43CF9">
              <w:rPr>
                <w:rFonts w:ascii="Times New Roman" w:hAnsi="Times New Roman" w:cs="Times New Roman"/>
                <w:b/>
              </w:rPr>
              <w:t>(высокий</w:t>
            </w:r>
            <w:r w:rsidR="00FA23C9">
              <w:rPr>
                <w:rFonts w:ascii="Times New Roman" w:hAnsi="Times New Roman" w:cs="Times New Roman"/>
                <w:b/>
              </w:rPr>
              <w:t xml:space="preserve"> </w:t>
            </w:r>
            <w:r w:rsidR="00FA23C9"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0B455495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навыками формирования бизнес-плана</w:t>
            </w:r>
          </w:p>
        </w:tc>
        <w:tc>
          <w:tcPr>
            <w:tcW w:w="3402" w:type="dxa"/>
          </w:tcPr>
          <w:p w14:paraId="7DCA7C8A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Владеет навыками анализа и разработки бизнес-плана </w:t>
            </w:r>
            <w:r w:rsidRPr="00D7533C">
              <w:rPr>
                <w:rFonts w:ascii="Times New Roman" w:hAnsi="Times New Roman" w:cs="Times New Roman"/>
                <w:szCs w:val="28"/>
              </w:rPr>
              <w:t>создания новых организаций, направлений деятельности, продуктов.</w:t>
            </w:r>
          </w:p>
        </w:tc>
        <w:tc>
          <w:tcPr>
            <w:tcW w:w="3314" w:type="dxa"/>
          </w:tcPr>
          <w:p w14:paraId="5C18C4F9" w14:textId="77777777" w:rsidR="00FA23C9" w:rsidRPr="00B33FCC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отчете по практике представлен разработанный студентом бизнес-план создания новой организации/направления деятельности/продукта.</w:t>
            </w:r>
          </w:p>
        </w:tc>
      </w:tr>
      <w:tr w:rsidR="00FA23C9" w:rsidRPr="00B33FCC" w14:paraId="2596F27D" w14:textId="77777777" w:rsidTr="00130579">
        <w:trPr>
          <w:trHeight w:val="20"/>
          <w:jc w:val="center"/>
        </w:trPr>
        <w:tc>
          <w:tcPr>
            <w:tcW w:w="2855" w:type="dxa"/>
            <w:vMerge w:val="restart"/>
          </w:tcPr>
          <w:p w14:paraId="460BF4BE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ПК-19</w:t>
            </w:r>
          </w:p>
          <w:p w14:paraId="53B8F5F6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1649" w:type="dxa"/>
          </w:tcPr>
          <w:p w14:paraId="79C0CF81" w14:textId="77777777" w:rsidR="00FA23C9" w:rsidRPr="00C43CF9" w:rsidRDefault="00FA23C9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74E592B4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теории в области координации работы команды в предпринимательской деятельности; особенности организации работы в проектных командах</w:t>
            </w:r>
          </w:p>
        </w:tc>
        <w:tc>
          <w:tcPr>
            <w:tcW w:w="3402" w:type="dxa"/>
          </w:tcPr>
          <w:p w14:paraId="2639F38F" w14:textId="77777777" w:rsidR="00FA23C9" w:rsidRPr="00B33FCC" w:rsidRDefault="00E60ECF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Знает функции менеджмента (планирование, организация, мотивация, контроль). </w:t>
            </w:r>
          </w:p>
        </w:tc>
        <w:tc>
          <w:tcPr>
            <w:tcW w:w="3314" w:type="dxa"/>
          </w:tcPr>
          <w:p w14:paraId="18418BA5" w14:textId="77777777" w:rsidR="00FA23C9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процессе очной защиты результатов практики студент демонстрирует знания функций менеджмента</w:t>
            </w:r>
          </w:p>
        </w:tc>
      </w:tr>
      <w:tr w:rsidR="00FA23C9" w:rsidRPr="00B33FCC" w14:paraId="00CEDB49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2AE16C12" w14:textId="77777777" w:rsidR="00FA23C9" w:rsidRPr="00AC2561" w:rsidRDefault="00FA23C9" w:rsidP="00FA2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24FBAD08" w14:textId="77777777" w:rsidR="00FA23C9" w:rsidRPr="00C43CF9" w:rsidRDefault="00FA23C9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6629D21D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Координировать деятельность в предпринимательских структурах, в целях обеспечения согласованности выполнения бизнес-плана всеми участниками</w:t>
            </w:r>
          </w:p>
        </w:tc>
        <w:tc>
          <w:tcPr>
            <w:tcW w:w="3402" w:type="dxa"/>
          </w:tcPr>
          <w:p w14:paraId="6D6E83F1" w14:textId="77777777" w:rsidR="00FA23C9" w:rsidRPr="00B33FCC" w:rsidRDefault="00E60ECF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Умеет выявить проблемы в реализации функций менеджмента – координации с другими функциями управления.</w:t>
            </w:r>
          </w:p>
        </w:tc>
        <w:tc>
          <w:tcPr>
            <w:tcW w:w="3314" w:type="dxa"/>
          </w:tcPr>
          <w:p w14:paraId="43C8937C" w14:textId="77777777" w:rsidR="00FA23C9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отчете по практике представлены результаты анализа функций менеджмента конкретной компании (базы практики)</w:t>
            </w:r>
          </w:p>
        </w:tc>
      </w:tr>
      <w:tr w:rsidR="00FA23C9" w:rsidRPr="00B33FCC" w14:paraId="28D6ED99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1ABF2DD4" w14:textId="77777777" w:rsidR="00FA23C9" w:rsidRPr="00AC2561" w:rsidRDefault="00FA23C9" w:rsidP="00FA2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334DDB3C" w14:textId="77777777" w:rsidR="00FA23C9" w:rsidRPr="00C43CF9" w:rsidRDefault="00FA23C9" w:rsidP="00FA2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4CE05B22" w14:textId="77777777" w:rsidR="00FA23C9" w:rsidRPr="00997352" w:rsidRDefault="00FA23C9" w:rsidP="00FA23C9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навыками координации предпринимательской деятельности</w:t>
            </w:r>
          </w:p>
        </w:tc>
        <w:tc>
          <w:tcPr>
            <w:tcW w:w="3402" w:type="dxa"/>
          </w:tcPr>
          <w:p w14:paraId="561510BD" w14:textId="77777777" w:rsidR="00FA23C9" w:rsidRPr="00B33FCC" w:rsidRDefault="00E60ECF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Владеет навыками выявления проблем в </w:t>
            </w:r>
            <w:r w:rsidRPr="00E60ECF">
              <w:rPr>
                <w:rFonts w:ascii="Times New Roman" w:hAnsi="Times New Roman" w:cs="Times New Roman"/>
                <w:szCs w:val="28"/>
              </w:rPr>
              <w:t>реализации функций менеджмента- координации во взаимосвязи с другими функциями управления (планирование, организация, мотивация, контроль)</w:t>
            </w:r>
          </w:p>
        </w:tc>
        <w:tc>
          <w:tcPr>
            <w:tcW w:w="3314" w:type="dxa"/>
          </w:tcPr>
          <w:p w14:paraId="012FFBAE" w14:textId="77777777" w:rsidR="00FA23C9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отчете по практике представлены результаты выявления проблем в реализации функций менеджмента-координации конкретной компании (база практики) с другими функциями управления.</w:t>
            </w:r>
          </w:p>
        </w:tc>
      </w:tr>
      <w:tr w:rsidR="00D7533C" w:rsidRPr="00B33FCC" w14:paraId="41AEA4DD" w14:textId="77777777" w:rsidTr="00130579">
        <w:trPr>
          <w:trHeight w:val="20"/>
          <w:jc w:val="center"/>
        </w:trPr>
        <w:tc>
          <w:tcPr>
            <w:tcW w:w="2855" w:type="dxa"/>
            <w:vMerge w:val="restart"/>
          </w:tcPr>
          <w:p w14:paraId="5865C094" w14:textId="77777777" w:rsidR="00D7533C" w:rsidRPr="00997352" w:rsidRDefault="00D7533C" w:rsidP="00D7533C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ПК-20</w:t>
            </w:r>
          </w:p>
          <w:p w14:paraId="5299C35F" w14:textId="77777777" w:rsidR="00D7533C" w:rsidRPr="00AC2561" w:rsidRDefault="00D7533C" w:rsidP="00D753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владением навыками подготовки организационных и распорядительных документов, необходимых для создания новых предпринимательских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структур</w:t>
            </w:r>
          </w:p>
        </w:tc>
        <w:tc>
          <w:tcPr>
            <w:tcW w:w="1649" w:type="dxa"/>
          </w:tcPr>
          <w:p w14:paraId="6FE8EE52" w14:textId="77777777" w:rsidR="00D7533C" w:rsidRPr="00C43CF9" w:rsidRDefault="00D7533C" w:rsidP="00D7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560BC5AF" w14:textId="77777777" w:rsidR="00D7533C" w:rsidRPr="00997352" w:rsidRDefault="00D7533C" w:rsidP="00D7533C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Теоретические аспекты в области создания новых предпринимательских структур; правовое и государственное регулирование данного аспекта;</w:t>
            </w:r>
          </w:p>
        </w:tc>
        <w:tc>
          <w:tcPr>
            <w:tcW w:w="3402" w:type="dxa"/>
          </w:tcPr>
          <w:p w14:paraId="1CABBB32" w14:textId="77777777" w:rsidR="00D7533C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Знает принцип создания нового бизнеса, его правовое и государственное регулирование</w:t>
            </w:r>
          </w:p>
        </w:tc>
        <w:tc>
          <w:tcPr>
            <w:tcW w:w="3314" w:type="dxa"/>
          </w:tcPr>
          <w:p w14:paraId="033920DE" w14:textId="77777777" w:rsidR="00D7533C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очной защите результатов практик студент демонстрирует знание принципа создания нового бизнеса, его правовое и государственное регулирование</w:t>
            </w:r>
          </w:p>
        </w:tc>
      </w:tr>
      <w:tr w:rsidR="00D7533C" w:rsidRPr="00B33FCC" w14:paraId="28C3C3E9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63F77F50" w14:textId="77777777" w:rsidR="00D7533C" w:rsidRPr="00AC2561" w:rsidRDefault="00D7533C" w:rsidP="00D7533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28DC066B" w14:textId="77777777" w:rsidR="00D7533C" w:rsidRPr="00C43CF9" w:rsidRDefault="00D7533C" w:rsidP="00D7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1BEEEEFF" w14:textId="77777777" w:rsidR="00D7533C" w:rsidRPr="00997352" w:rsidRDefault="00D7533C" w:rsidP="00D7533C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Создавать информационно-аналитическую базу организационных и распорядительных документов,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необходимых для создания новых предпринимательских структур</w:t>
            </w:r>
          </w:p>
        </w:tc>
        <w:tc>
          <w:tcPr>
            <w:tcW w:w="3402" w:type="dxa"/>
          </w:tcPr>
          <w:p w14:paraId="385361FD" w14:textId="77777777" w:rsidR="00D7533C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Умеет создавать </w:t>
            </w:r>
            <w:r w:rsidRPr="00E60ECF">
              <w:rPr>
                <w:rFonts w:ascii="Times New Roman" w:hAnsi="Times New Roman" w:cs="Times New Roman"/>
                <w:szCs w:val="28"/>
              </w:rPr>
              <w:t>информационно-аналит</w:t>
            </w:r>
            <w:r>
              <w:rPr>
                <w:rFonts w:ascii="Times New Roman" w:hAnsi="Times New Roman" w:cs="Times New Roman"/>
                <w:szCs w:val="28"/>
              </w:rPr>
              <w:t>иче</w:t>
            </w:r>
            <w:r w:rsidRPr="00E60ECF">
              <w:rPr>
                <w:rFonts w:ascii="Times New Roman" w:hAnsi="Times New Roman" w:cs="Times New Roman"/>
                <w:szCs w:val="28"/>
              </w:rPr>
              <w:t>скую базу организационных и распорядительных документов</w:t>
            </w:r>
            <w:r>
              <w:rPr>
                <w:rFonts w:ascii="Times New Roman" w:hAnsi="Times New Roman" w:cs="Times New Roman"/>
                <w:szCs w:val="28"/>
              </w:rPr>
              <w:t xml:space="preserve">, необходимых для создания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нового бизнеса.</w:t>
            </w:r>
          </w:p>
        </w:tc>
        <w:tc>
          <w:tcPr>
            <w:tcW w:w="3314" w:type="dxa"/>
          </w:tcPr>
          <w:p w14:paraId="71E2E6F9" w14:textId="77777777" w:rsidR="00D7533C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В отчете по практике представлен перечень необходимых для создания нового бизнеса/направления </w:t>
            </w:r>
            <w:r w:rsidRPr="00E60ECF">
              <w:rPr>
                <w:rFonts w:ascii="Times New Roman" w:hAnsi="Times New Roman" w:cs="Times New Roman"/>
                <w:szCs w:val="28"/>
              </w:rPr>
              <w:t xml:space="preserve">организационных и </w:t>
            </w:r>
            <w:r w:rsidRPr="00E60ECF">
              <w:rPr>
                <w:rFonts w:ascii="Times New Roman" w:hAnsi="Times New Roman" w:cs="Times New Roman"/>
                <w:szCs w:val="28"/>
              </w:rPr>
              <w:lastRenderedPageBreak/>
              <w:t>распорядите</w:t>
            </w:r>
            <w:r>
              <w:rPr>
                <w:rFonts w:ascii="Times New Roman" w:hAnsi="Times New Roman" w:cs="Times New Roman"/>
                <w:szCs w:val="28"/>
              </w:rPr>
              <w:t>льных документов.</w:t>
            </w:r>
          </w:p>
        </w:tc>
      </w:tr>
      <w:tr w:rsidR="00D7533C" w:rsidRPr="00B33FCC" w14:paraId="191F45D5" w14:textId="77777777" w:rsidTr="00130579">
        <w:trPr>
          <w:trHeight w:val="20"/>
          <w:jc w:val="center"/>
        </w:trPr>
        <w:tc>
          <w:tcPr>
            <w:tcW w:w="2855" w:type="dxa"/>
            <w:vMerge/>
          </w:tcPr>
          <w:p w14:paraId="793F9962" w14:textId="77777777" w:rsidR="00D7533C" w:rsidRPr="00AC2561" w:rsidRDefault="00D7533C" w:rsidP="00D7533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14:paraId="17EC3958" w14:textId="77777777" w:rsidR="00D7533C" w:rsidRPr="00C43CF9" w:rsidRDefault="00D7533C" w:rsidP="00D7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14:paraId="5C609871" w14:textId="77777777" w:rsidR="00D7533C" w:rsidRPr="00997352" w:rsidRDefault="00D7533C" w:rsidP="00D7533C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навыками подготовки организационных и распорядительных документов в предпринимательской деятельности</w:t>
            </w:r>
          </w:p>
        </w:tc>
        <w:tc>
          <w:tcPr>
            <w:tcW w:w="3402" w:type="dxa"/>
          </w:tcPr>
          <w:p w14:paraId="00C51F17" w14:textId="77777777" w:rsidR="00D7533C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Владеет навыками разработки организационных и распорядительных документов, необходимых для создания нового бизнеса</w:t>
            </w:r>
          </w:p>
        </w:tc>
        <w:tc>
          <w:tcPr>
            <w:tcW w:w="3314" w:type="dxa"/>
          </w:tcPr>
          <w:p w14:paraId="25466862" w14:textId="77777777" w:rsidR="00D7533C" w:rsidRPr="00B33FCC" w:rsidRDefault="00E60ECF" w:rsidP="00E6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отчете по практике представлены разработанные студентом </w:t>
            </w:r>
            <w:r w:rsidR="00252043">
              <w:rPr>
                <w:rFonts w:ascii="Times New Roman" w:hAnsi="Times New Roman" w:cs="Times New Roman"/>
                <w:szCs w:val="28"/>
              </w:rPr>
              <w:t>организационные документы для создания нового бизнеса.</w:t>
            </w:r>
          </w:p>
        </w:tc>
      </w:tr>
    </w:tbl>
    <w:p w14:paraId="5FC6AD45" w14:textId="77777777" w:rsidR="00FA23C9" w:rsidRPr="00F754AC" w:rsidRDefault="00FA23C9" w:rsidP="00FA23C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63F20AB1" w14:textId="77777777" w:rsidR="00A92CBD" w:rsidRDefault="00A92CBD" w:rsidP="00997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2CBD" w:rsidSect="00A92CBD">
          <w:pgSz w:w="16838" w:h="11906" w:orient="landscape"/>
          <w:pgMar w:top="1701" w:right="1134" w:bottom="851" w:left="1134" w:header="709" w:footer="709" w:gutter="0"/>
          <w:pgNumType w:start="1"/>
          <w:cols w:space="720"/>
        </w:sectPr>
      </w:pPr>
    </w:p>
    <w:p w14:paraId="5791098E" w14:textId="77777777" w:rsidR="00A14673" w:rsidRPr="00997352" w:rsidRDefault="00A14673" w:rsidP="0099735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итогового контроля</w:t>
      </w:r>
    </w:p>
    <w:p w14:paraId="722883F2" w14:textId="77777777" w:rsidR="00A14673" w:rsidRPr="00997352" w:rsidRDefault="00A14673" w:rsidP="00997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Формой итогового контроля по производственной практике студентов 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зачет с оценкой.</w:t>
      </w:r>
    </w:p>
    <w:p w14:paraId="175AC251" w14:textId="77777777" w:rsidR="00A14673" w:rsidRPr="00997352" w:rsidRDefault="00A14673" w:rsidP="00997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Зачетные ведомости по практике с оценкой подписываются руководителем практики от кафедры и сдаются в учебно-методическое управление не позднее субботы зачетной недели семестра. </w:t>
      </w:r>
    </w:p>
    <w:p w14:paraId="0FDD6A61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Шкала оценивания и критерии оценки результатов защиты отчета по практике </w:t>
      </w:r>
    </w:p>
    <w:p w14:paraId="3C46D39F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p w14:paraId="04314013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Основные объекты оценивания результатов прохождения учебной практики:</w:t>
      </w:r>
    </w:p>
    <w:p w14:paraId="7073CD0D" w14:textId="77777777" w:rsidR="004866FD" w:rsidRPr="00997352" w:rsidRDefault="004866FD" w:rsidP="009973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деловая активность студента в процессе практики;</w:t>
      </w:r>
    </w:p>
    <w:p w14:paraId="258E55C0" w14:textId="77777777" w:rsidR="004866FD" w:rsidRPr="00997352" w:rsidRDefault="004866FD" w:rsidP="009973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производственная дисциплина студента;</w:t>
      </w:r>
    </w:p>
    <w:p w14:paraId="607C5B20" w14:textId="77777777" w:rsidR="004866FD" w:rsidRPr="00997352" w:rsidRDefault="004866FD" w:rsidP="009973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оформление дневника практики;</w:t>
      </w:r>
    </w:p>
    <w:p w14:paraId="1DC0B331" w14:textId="77777777" w:rsidR="004866FD" w:rsidRPr="00997352" w:rsidRDefault="004866FD" w:rsidP="009973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качество выполнения и оформления отчета по практике; </w:t>
      </w:r>
    </w:p>
    <w:p w14:paraId="04A72D1B" w14:textId="77777777" w:rsidR="004866FD" w:rsidRPr="00997352" w:rsidRDefault="004866FD" w:rsidP="009973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уровень ответов при сдаче зачета (защите отчета); </w:t>
      </w:r>
    </w:p>
    <w:p w14:paraId="1C7A112B" w14:textId="77777777" w:rsidR="004866FD" w:rsidRPr="00997352" w:rsidRDefault="004866FD" w:rsidP="009973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14:paraId="11F1667B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p w14:paraId="74F53793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Критерии выставления оценки студенту на зачете по практике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4866FD" w:rsidRPr="00997352" w14:paraId="10E8186C" w14:textId="77777777" w:rsidTr="00A14673">
        <w:tc>
          <w:tcPr>
            <w:tcW w:w="2376" w:type="dxa"/>
            <w:vAlign w:val="center"/>
          </w:tcPr>
          <w:p w14:paraId="7E61F9C2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Оценка</w:t>
            </w:r>
          </w:p>
        </w:tc>
        <w:tc>
          <w:tcPr>
            <w:tcW w:w="7195" w:type="dxa"/>
            <w:vAlign w:val="center"/>
          </w:tcPr>
          <w:p w14:paraId="0FB79552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Требования к сформированным компетенциям</w:t>
            </w:r>
          </w:p>
        </w:tc>
      </w:tr>
      <w:tr w:rsidR="004866FD" w:rsidRPr="00997352" w14:paraId="2326831D" w14:textId="77777777" w:rsidTr="00A14673">
        <w:tc>
          <w:tcPr>
            <w:tcW w:w="2376" w:type="dxa"/>
            <w:vAlign w:val="center"/>
          </w:tcPr>
          <w:p w14:paraId="32FDB277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«отлично»</w:t>
            </w:r>
          </w:p>
        </w:tc>
        <w:tc>
          <w:tcPr>
            <w:tcW w:w="7195" w:type="dxa"/>
            <w:vAlign w:val="center"/>
          </w:tcPr>
          <w:p w14:paraId="49B440CB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4866FD" w:rsidRPr="00997352" w14:paraId="5416B0D6" w14:textId="77777777" w:rsidTr="00A14673">
        <w:tc>
          <w:tcPr>
            <w:tcW w:w="2376" w:type="dxa"/>
            <w:vAlign w:val="center"/>
          </w:tcPr>
          <w:p w14:paraId="1780C16F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«хорошо»</w:t>
            </w:r>
          </w:p>
        </w:tc>
        <w:tc>
          <w:tcPr>
            <w:tcW w:w="7195" w:type="dxa"/>
            <w:vAlign w:val="center"/>
          </w:tcPr>
          <w:p w14:paraId="41898741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 две неточности в </w:t>
            </w: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ответе</w:t>
            </w:r>
          </w:p>
        </w:tc>
      </w:tr>
      <w:tr w:rsidR="004866FD" w:rsidRPr="00997352" w14:paraId="78612ECB" w14:textId="77777777" w:rsidTr="00A14673">
        <w:tc>
          <w:tcPr>
            <w:tcW w:w="2376" w:type="dxa"/>
            <w:vAlign w:val="center"/>
          </w:tcPr>
          <w:p w14:paraId="058AF4FC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«удовлетворительно»</w:t>
            </w:r>
          </w:p>
        </w:tc>
        <w:tc>
          <w:tcPr>
            <w:tcW w:w="7195" w:type="dxa"/>
            <w:vAlign w:val="center"/>
          </w:tcPr>
          <w:p w14:paraId="3EE528F6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4866FD" w:rsidRPr="00997352" w14:paraId="6BDE2319" w14:textId="77777777" w:rsidTr="00A14673">
        <w:tc>
          <w:tcPr>
            <w:tcW w:w="2376" w:type="dxa"/>
            <w:vAlign w:val="center"/>
          </w:tcPr>
          <w:p w14:paraId="434D2240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14:paraId="0127B883" w14:textId="77777777" w:rsidR="004866FD" w:rsidRPr="00997352" w:rsidRDefault="004866FD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leader="underscore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14:paraId="43F5680D" w14:textId="77777777" w:rsidR="00A14673" w:rsidRPr="00997352" w:rsidRDefault="00A14673" w:rsidP="00997352">
      <w:pPr>
        <w:tabs>
          <w:tab w:val="left" w:pos="1276"/>
          <w:tab w:val="left" w:pos="1701"/>
        </w:tabs>
        <w:spacing w:after="0" w:line="360" w:lineRule="auto"/>
        <w:ind w:firstLine="1276"/>
        <w:contextualSpacing/>
        <w:jc w:val="both"/>
        <w:rPr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Индивидуальный критерий: оценивается вклад практиканта в достижение образовательных результатов по 100-балльной шкале. Индивидуальный критерий складывается из следующих оценок: оценки руководителя практики от организации (фиксируется в Характеристике и составляет max 50 баллов; оценки руководителя практики от кафедры (фиксируется в Отзыве руководителя и составляет max 10 баллов); оценки экспертной комиссии за защиту отчета и составляет max 40 баллов). При прохождении производственной практики  в Лаборатории исследования предпринимательства (далее ЛИП) оценка складывается из оценки руководителя практики от  ЛИП и составляет max 50 баллов и оценки экспертной комиссии за защиту отчета и составляет max 50 баллов). </w:t>
      </w:r>
    </w:p>
    <w:p w14:paraId="38A58461" w14:textId="77777777" w:rsidR="00A14673" w:rsidRPr="00997352" w:rsidRDefault="00A14673" w:rsidP="00997352">
      <w:pPr>
        <w:tabs>
          <w:tab w:val="left" w:pos="1701"/>
        </w:tabs>
        <w:spacing w:after="0" w:line="300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i/>
          <w:sz w:val="28"/>
          <w:szCs w:val="28"/>
        </w:rPr>
        <w:t>Перевод баллов в оценку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D445EB" w14:textId="77777777" w:rsidR="00A14673" w:rsidRPr="00997352" w:rsidRDefault="00A14673" w:rsidP="0099735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оценка – 100 баллов. </w:t>
      </w:r>
    </w:p>
    <w:p w14:paraId="2A8B298E" w14:textId="77777777" w:rsidR="00A14673" w:rsidRPr="00997352" w:rsidRDefault="00A14673" w:rsidP="00997352">
      <w:pPr>
        <w:spacing w:after="0" w:line="30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76-100 баллов = «отлично»</w:t>
      </w:r>
    </w:p>
    <w:p w14:paraId="37C5F69E" w14:textId="77777777" w:rsidR="00A14673" w:rsidRPr="00997352" w:rsidRDefault="00A14673" w:rsidP="00997352">
      <w:pPr>
        <w:spacing w:after="0" w:line="30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51-75 баллов = «хорошо»</w:t>
      </w:r>
    </w:p>
    <w:p w14:paraId="4092D08F" w14:textId="77777777" w:rsidR="00A14673" w:rsidRPr="00997352" w:rsidRDefault="00A14673" w:rsidP="00997352">
      <w:pPr>
        <w:spacing w:after="0" w:line="30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26-50 баллов = «удовлетворительно»</w:t>
      </w:r>
    </w:p>
    <w:p w14:paraId="5B57CA86" w14:textId="77777777" w:rsidR="00A14673" w:rsidRPr="00997352" w:rsidRDefault="00A14673" w:rsidP="00997352">
      <w:pPr>
        <w:spacing w:after="0" w:line="30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25 баллов и менее = «неудовлетворительно.</w:t>
      </w:r>
    </w:p>
    <w:p w14:paraId="520168F2" w14:textId="77777777" w:rsidR="00A14673" w:rsidRPr="00997352" w:rsidRDefault="00A14673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p w14:paraId="4B34CEA8" w14:textId="2F8BB77A" w:rsidR="0011760B" w:rsidRPr="00997352" w:rsidRDefault="004866FD" w:rsidP="00736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  <w:r w:rsidR="0011760B"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br w:type="page"/>
      </w:r>
    </w:p>
    <w:p w14:paraId="43E8D84D" w14:textId="77777777" w:rsidR="004866FD" w:rsidRPr="00997352" w:rsidRDefault="004866FD" w:rsidP="0099735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ar-SA"/>
        </w:rPr>
      </w:pPr>
      <w:bookmarkStart w:id="7" w:name="_Toc530759564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ar-SA"/>
        </w:rPr>
        <w:lastRenderedPageBreak/>
        <w:t>УЧЕБНО-МЕТОДИЧЕСКОЕ И ИНФОРМАЦИОННОЕ ОБЕСПЕЧЕНИЕ</w:t>
      </w: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 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ar-SA"/>
        </w:rPr>
        <w:t>ПРОИЗВОДСТВЕННОЙ ПРАКТИКИ ПО ПОЛУЧЕНИЮ ПРОФЕССИОНАЛЬНЫХ УМЕНИЙ И ОПЫТА В ПРЕДПРИНИМАТЕЛЬСКОЙ ДЕЯТЕЛЬНОСТИ</w:t>
      </w:r>
    </w:p>
    <w:p w14:paraId="56BED092" w14:textId="77777777" w:rsidR="00684F1E" w:rsidRPr="00997352" w:rsidRDefault="00684F1E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Основная литература</w:t>
      </w:r>
    </w:p>
    <w:p w14:paraId="71545FA1" w14:textId="77777777" w:rsidR="00684F1E" w:rsidRPr="00997352" w:rsidRDefault="00684F1E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(электронные и печатные издания)</w:t>
      </w:r>
    </w:p>
    <w:p w14:paraId="4CE5A796" w14:textId="77777777" w:rsidR="00684F1E" w:rsidRPr="00252043" w:rsidRDefault="00684F1E" w:rsidP="00130579">
      <w:pPr>
        <w:pStyle w:val="a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Style w:val="afe"/>
          <w:color w:val="auto"/>
          <w:sz w:val="28"/>
          <w:szCs w:val="28"/>
        </w:rPr>
      </w:pPr>
      <w:r w:rsidRPr="00252043">
        <w:rPr>
          <w:sz w:val="28"/>
          <w:szCs w:val="28"/>
          <w:shd w:val="clear" w:color="auto" w:fill="FFFFFF"/>
        </w:rPr>
        <w:t>Гуськов Ю.В. </w:t>
      </w:r>
      <w:r w:rsidRPr="00252043">
        <w:rPr>
          <w:bCs/>
          <w:sz w:val="28"/>
          <w:szCs w:val="28"/>
          <w:shd w:val="clear" w:color="auto" w:fill="FFFFFF"/>
        </w:rPr>
        <w:t>Основы менеджмента</w:t>
      </w:r>
      <w:r w:rsidRPr="00252043">
        <w:rPr>
          <w:sz w:val="28"/>
          <w:szCs w:val="28"/>
          <w:shd w:val="clear" w:color="auto" w:fill="FFFFFF"/>
        </w:rPr>
        <w:t>: учебник / Ю.В. Гуськов.- М.: ИНФРА-М, 2017.- 263 с. (Высшее образование: Бакалавриат).</w:t>
      </w:r>
      <w:r w:rsidRPr="00252043">
        <w:rPr>
          <w:sz w:val="28"/>
          <w:szCs w:val="28"/>
        </w:rPr>
        <w:t xml:space="preserve"> Режим доступа: </w:t>
      </w:r>
      <w:hyperlink r:id="rId9" w:history="1">
        <w:r w:rsidRPr="00252043">
          <w:rPr>
            <w:rStyle w:val="afe"/>
            <w:color w:val="auto"/>
            <w:sz w:val="28"/>
            <w:szCs w:val="28"/>
          </w:rPr>
          <w:t>http://znanium.com/catalog/product/762424</w:t>
        </w:r>
      </w:hyperlink>
    </w:p>
    <w:p w14:paraId="215B0853" w14:textId="77777777" w:rsidR="00684F1E" w:rsidRPr="00997352" w:rsidRDefault="00684F1E" w:rsidP="00997352">
      <w:pPr>
        <w:pStyle w:val="a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 w:rsidRPr="00997352">
        <w:rPr>
          <w:sz w:val="28"/>
          <w:szCs w:val="28"/>
        </w:rPr>
        <w:t xml:space="preserve">Менеджмент: теория и практика: учебное пособие для вузов/ [Е.Б. Гаффорова, Е.И. Денисевич, Л.Н. Бабак и др.]; Дальневосточный федеральный университет.- Владивосток: Изд-во Дальневосточного университета, 2016.- 186 с. Режим доступа: </w:t>
      </w:r>
      <w:hyperlink r:id="rId10" w:history="1">
        <w:r w:rsidRPr="00997352">
          <w:rPr>
            <w:rStyle w:val="afe"/>
            <w:color w:val="auto"/>
            <w:sz w:val="28"/>
            <w:szCs w:val="28"/>
          </w:rPr>
          <w:t>http://lib.dvfu.ru:8080/search/query?=relevance&amp;theme=FEFU</w:t>
        </w:r>
      </w:hyperlink>
    </w:p>
    <w:p w14:paraId="3C5B2208" w14:textId="77777777" w:rsidR="00684F1E" w:rsidRPr="00997352" w:rsidRDefault="00684F1E" w:rsidP="00997352">
      <w:pPr>
        <w:pStyle w:val="a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 w:rsidRPr="00997352">
        <w:rPr>
          <w:bCs/>
          <w:sz w:val="28"/>
          <w:szCs w:val="28"/>
          <w:shd w:val="clear" w:color="auto" w:fill="FFFFFF"/>
        </w:rPr>
        <w:t>Основы менеджмента</w:t>
      </w:r>
      <w:r w:rsidRPr="00997352">
        <w:rPr>
          <w:sz w:val="28"/>
          <w:szCs w:val="28"/>
          <w:shd w:val="clear" w:color="auto" w:fill="FFFFFF"/>
        </w:rPr>
        <w:t xml:space="preserve"> : учеб. пособие / Я.Ю. Радюкова, М.В. Беспалов, В.И. Абдукаримов [и др.]. — М. : ИНФРА-М, 2017. — 297 с. + Доп. материалы [Электронный ресурс; Режим доступа http://www.znanium.com]. — (Высшее образование: Бакалавриат). Режим доступа: </w:t>
      </w:r>
      <w:hyperlink r:id="rId11" w:history="1">
        <w:r w:rsidRPr="00997352">
          <w:rPr>
            <w:rStyle w:val="afe"/>
            <w:color w:val="auto"/>
            <w:sz w:val="28"/>
            <w:szCs w:val="28"/>
          </w:rPr>
          <w:t>http://znanium.com/catalog/product/762423</w:t>
        </w:r>
      </w:hyperlink>
    </w:p>
    <w:p w14:paraId="0F356A7F" w14:textId="77777777" w:rsidR="00684F1E" w:rsidRPr="00997352" w:rsidRDefault="00684F1E" w:rsidP="00997352">
      <w:pPr>
        <w:pStyle w:val="a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 w:rsidRPr="00997352">
        <w:rPr>
          <w:bCs/>
          <w:sz w:val="28"/>
          <w:szCs w:val="28"/>
          <w:shd w:val="clear" w:color="auto" w:fill="FFFFFF"/>
        </w:rPr>
        <w:t>Основы менеджмента</w:t>
      </w:r>
      <w:r w:rsidRPr="00997352">
        <w:rPr>
          <w:sz w:val="28"/>
          <w:szCs w:val="28"/>
          <w:shd w:val="clear" w:color="auto" w:fill="FFFFFF"/>
        </w:rPr>
        <w:t>: Учебник/ЕгоршинА.П., 3-е изд., доп. и перераб. - М.: НИЦ ИНФРА-М, 2015. - 350 с.: 60x90 1/16. - (Высшее образование: Бакалавриат) (Переплёт) ISBN 978-5-16-010959-6, 500 экз. Режим доступа:</w:t>
      </w:r>
      <w:hyperlink r:id="rId12" w:history="1">
        <w:r w:rsidRPr="00997352">
          <w:rPr>
            <w:rStyle w:val="afe"/>
            <w:color w:val="auto"/>
            <w:sz w:val="28"/>
            <w:szCs w:val="28"/>
          </w:rPr>
          <w:t>http://znanium.com/catalog/product/507285</w:t>
        </w:r>
      </w:hyperlink>
    </w:p>
    <w:p w14:paraId="0F433898" w14:textId="77777777" w:rsidR="00684F1E" w:rsidRPr="00997352" w:rsidRDefault="00684F1E" w:rsidP="00997352">
      <w:pPr>
        <w:pStyle w:val="a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997352">
        <w:rPr>
          <w:bCs/>
          <w:sz w:val="28"/>
          <w:szCs w:val="28"/>
          <w:shd w:val="clear" w:color="auto" w:fill="FFFFFF"/>
        </w:rPr>
        <w:t>Основы менеджмента</w:t>
      </w:r>
      <w:r w:rsidRPr="00997352">
        <w:rPr>
          <w:sz w:val="28"/>
          <w:szCs w:val="28"/>
          <w:shd w:val="clear" w:color="auto" w:fill="FFFFFF"/>
        </w:rPr>
        <w:t>: Учебное пособие / Всероссийская академия внешней торговли; Под ред. В.И. Королева. - М.: Магистр: ИНФРА-М, 2017. - 624 с. ISBN 978-5-9776-0040-8. Режим доступа:</w:t>
      </w:r>
      <w:r w:rsidRPr="00997352">
        <w:rPr>
          <w:color w:val="555555"/>
          <w:sz w:val="28"/>
          <w:szCs w:val="28"/>
          <w:shd w:val="clear" w:color="auto" w:fill="FFFFFF"/>
        </w:rPr>
        <w:t xml:space="preserve"> </w:t>
      </w:r>
      <w:hyperlink r:id="rId13" w:history="1">
        <w:r w:rsidRPr="00997352">
          <w:rPr>
            <w:rStyle w:val="afe"/>
            <w:color w:val="auto"/>
            <w:sz w:val="28"/>
            <w:szCs w:val="28"/>
          </w:rPr>
          <w:t>http://znanium.com/catalog/product/457946</w:t>
        </w:r>
      </w:hyperlink>
    </w:p>
    <w:bookmarkEnd w:id="7"/>
    <w:p w14:paraId="20DEEA60" w14:textId="77777777" w:rsidR="004866FD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</w:p>
    <w:p w14:paraId="1E0A8A21" w14:textId="77777777" w:rsidR="007363FB" w:rsidRPr="00997352" w:rsidRDefault="007363FB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</w:p>
    <w:p w14:paraId="22D21F79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lastRenderedPageBreak/>
        <w:t>Дополнительная литература</w:t>
      </w:r>
    </w:p>
    <w:p w14:paraId="720E1A14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  <w:t>(печатные и электронные издания)</w:t>
      </w:r>
    </w:p>
    <w:p w14:paraId="220B6927" w14:textId="77777777" w:rsidR="00684F1E" w:rsidRPr="00997352" w:rsidRDefault="00166B51" w:rsidP="0099735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4" w:history="1">
        <w:r w:rsidR="00684F1E" w:rsidRPr="0099735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Основы менеджмента : пер. с англ. / Майкл Мескон, Майкл Альберт, Франклин Хедоури ; под ред. Л. И. Евенко ; Академия народного хозяйства при Правительстве Российской Федерации ; Высшая школа международного бизнеса.</w:t>
        </w:r>
      </w:hyperlink>
      <w:r w:rsidR="00684F1E"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-М,: Дело, 2006.- 720 с. Режим доступа: </w:t>
      </w:r>
      <w:hyperlink r:id="rId15" w:history="1">
        <w:r w:rsidR="00684F1E" w:rsidRPr="00997352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http://lib.dvfu.ru:8080/search/query?match_1=relevance&amp;theme=FEFU</w:t>
        </w:r>
      </w:hyperlink>
    </w:p>
    <w:p w14:paraId="2ACDC89F" w14:textId="77777777" w:rsidR="00684F1E" w:rsidRPr="00997352" w:rsidRDefault="00684F1E" w:rsidP="0099735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x-none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Основы менеджмента: учебник/В.Р. Веснин.- М.:Проспект, 2015.- 306 с. Режим доступа:</w:t>
      </w:r>
      <w:r w:rsidRPr="00997352">
        <w:rPr>
          <w:rFonts w:ascii="Times New Roman" w:eastAsia="Times New Roman" w:hAnsi="Times New Roman" w:cs="Times New Roman"/>
          <w:color w:val="555555"/>
          <w:sz w:val="28"/>
          <w:szCs w:val="28"/>
          <w:lang w:eastAsia="x-none"/>
        </w:rPr>
        <w:t xml:space="preserve"> </w:t>
      </w:r>
      <w:hyperlink r:id="rId16" w:history="1">
        <w:r w:rsidRPr="00997352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x-none" w:eastAsia="x-none"/>
          </w:rPr>
          <w:t>http://lib.dvfu.ru:8080/search/query?match_1=relevance&amp;theme=FEFU</w:t>
        </w:r>
      </w:hyperlink>
    </w:p>
    <w:p w14:paraId="3396523B" w14:textId="77777777" w:rsidR="00684F1E" w:rsidRPr="00997352" w:rsidRDefault="00684F1E" w:rsidP="0099735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Учебное пособие / А.П. Балашов. - 2-e изд., перераб. и доп. - М.: Вузовский учебник: НИЦ ИНФРА-М, 2014. - 288 с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., 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ISBN 978-5-9558-0267-1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Режим доступа:</w:t>
      </w:r>
      <w:hyperlink r:id="rId17" w:history="1">
        <w:r w:rsidRPr="00997352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x-none" w:eastAsia="x-none"/>
          </w:rPr>
          <w:t>http://lib.dvfu.ru:8080/search/query?termB0&amp;theme=FEFU</w:t>
        </w:r>
      </w:hyperlink>
    </w:p>
    <w:p w14:paraId="28DD6C70" w14:textId="77777777" w:rsidR="00684F1E" w:rsidRPr="00997352" w:rsidRDefault="00684F1E" w:rsidP="0099735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Теория менеджмента [Электронный ресурс] : Учебник / А. К. Семенов, В. И. Набоков. — М.: Издательско-торговая корпорация «Дашков и К°», 2015. — 492 с. Режим доступа: </w:t>
      </w:r>
      <w:hyperlink r:id="rId18" w:history="1">
        <w:r w:rsidRPr="00997352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http://znanium.com/catalog.php?bookinfo=513017</w:t>
        </w:r>
      </w:hyperlink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195D7B5" w14:textId="77777777" w:rsidR="00684F1E" w:rsidRPr="00997352" w:rsidRDefault="00684F1E" w:rsidP="0099735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Менеджмент: Учебное пособие / В.Д. Дорофеев, А.Н. Шмелева, Н.Ю. Шестопал. - М.: ИНФРА-М, 2014. - 440 с. Режим доступа: </w:t>
      </w:r>
      <w:hyperlink r:id="rId19" w:history="1">
        <w:r w:rsidRPr="00997352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http://znanium.com/catalog.php?bookinfo=330278</w:t>
        </w:r>
      </w:hyperlink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C811E7B" w14:textId="77777777" w:rsidR="00684F1E" w:rsidRPr="00997352" w:rsidRDefault="00684F1E" w:rsidP="0099735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Менеджмент: Учебное пособие / Л.Е. Басовский. - 2-e изд., перераб. и доп. - М.: НИЦ ИНФРА-М, 2014. - 256 с. Режим доступа: </w:t>
      </w:r>
      <w:hyperlink r:id="rId20" w:history="1">
        <w:r w:rsidRPr="00997352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http://znanium.com/catalog.php?bookinfo=428644</w:t>
        </w:r>
      </w:hyperlink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07B4BD3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eastAsia="ar-SA"/>
        </w:rPr>
      </w:pPr>
    </w:p>
    <w:p w14:paraId="151889F0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Перечень ресурсов информационно-телекоммуникационной сети Интернет</w:t>
      </w:r>
    </w:p>
    <w:p w14:paraId="69707D13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Электронная библиотека и базы данных ДВФУ . </w:t>
      </w:r>
      <w:hyperlink r:id="rId21" w:history="1">
        <w:r w:rsidRPr="009973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http://dvfu.ru/web/library/elib</w:t>
        </w:r>
      </w:hyperlink>
    </w:p>
    <w:p w14:paraId="1B7B32C9" w14:textId="77777777" w:rsidR="00684F1E" w:rsidRPr="00997352" w:rsidRDefault="00166B51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hyperlink r:id="rId22" w:tgtFrame="_blank" w:history="1">
        <w:r w:rsidR="00684F1E" w:rsidRPr="00997352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Электронно-библиотечная система «Лань</w:t>
        </w:r>
      </w:hyperlink>
      <w:r w:rsidR="00684F1E"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» </w:t>
      </w:r>
      <w:hyperlink w:history="1">
        <w:r w:rsidR="00684F1E" w:rsidRPr="009973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http://e.lanbook.com </w:t>
        </w:r>
      </w:hyperlink>
    </w:p>
    <w:p w14:paraId="605801F7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Электронно-библиотечная система «Научно-издательского центра ИНФРА-М» </w:t>
      </w:r>
      <w:hyperlink r:id="rId23" w:history="1">
        <w:r w:rsidRPr="009973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http://znanium.com</w:t>
        </w:r>
      </w:hyperlink>
    </w:p>
    <w:p w14:paraId="2B503C5F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Электронно-библиотечная система БиблиоТех.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w:history="1">
        <w:r w:rsidRPr="009973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http://www.bibliotech.ru </w:t>
        </w:r>
      </w:hyperlink>
    </w:p>
    <w:p w14:paraId="4028C19B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Электронный каталог научной библиотеки ДВФУ</w:t>
      </w: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24" w:history="1">
        <w:r w:rsidRPr="009973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http://ini-fb.dvgu.ru:8000/cgi-bin/gw/chameleon</w:t>
        </w:r>
      </w:hyperlink>
    </w:p>
    <w:p w14:paraId="769840E1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Научная библиотека КиберЛенинка:</w:t>
      </w:r>
      <w:r w:rsidRPr="0099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Pr="009973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http://cyberleninka.ru/</w:t>
        </w:r>
      </w:hyperlink>
    </w:p>
    <w:p w14:paraId="49FDF551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Образовательный портал НИУ ВШЭ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26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ecsocman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</w:t>
      </w:r>
    </w:p>
    <w:p w14:paraId="2EB90EC0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Российский журнал менеджмента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[Электронный ресурс]. – Режим доступа: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27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rjm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.  </w:t>
      </w:r>
    </w:p>
    <w:p w14:paraId="0C77ABED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Ведомости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[Электронный ресурс]. – Режим доступа: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28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vedomosty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</w:t>
      </w:r>
    </w:p>
    <w:p w14:paraId="660B6435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Корпоративный менеджмент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[Электронный ресурс]. – Режим доступа: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29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cfin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/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management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</w:t>
      </w:r>
    </w:p>
    <w:p w14:paraId="5E103F89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Международное сообщество менеджеров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[Электронный ресурс]. – Режим доступа: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30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.е-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xecutive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</w:t>
      </w:r>
    </w:p>
    <w:p w14:paraId="30625565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Российская национальная библиотека (РНБ)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[Электронный ресурс]. – Режим доступа: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31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hbl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-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russia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</w:p>
    <w:p w14:paraId="4772C960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Российская государственная библиотека (РГБ)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[Электронный ресурс]. – Режим доступа: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32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rsl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14:paraId="19A43EDF" w14:textId="77777777" w:rsidR="00684F1E" w:rsidRPr="00997352" w:rsidRDefault="00684F1E" w:rsidP="0099735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Институт научной информации по общественным наукам РАН (ИНИОН) 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>[Электронный ресурс]. – Режим доступа:</w:t>
      </w:r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hyperlink r:id="rId33" w:history="1"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inion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</w:rPr>
          <w:t>.</w:t>
        </w:r>
        <w:r w:rsidRPr="00997352">
          <w:rPr>
            <w:rFonts w:ascii="Times New Roman" w:eastAsia="Batang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9735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</w:p>
    <w:p w14:paraId="4D0CA011" w14:textId="77777777" w:rsidR="007B41E7" w:rsidRPr="00997352" w:rsidRDefault="007B41E7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</w:p>
    <w:p w14:paraId="786588B6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Перечень информационных технологий и программного обеспечения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866FD" w:rsidRPr="00997352" w14:paraId="1CE900B9" w14:textId="77777777" w:rsidTr="00A14673">
        <w:tc>
          <w:tcPr>
            <w:tcW w:w="2660" w:type="dxa"/>
            <w:vAlign w:val="center"/>
          </w:tcPr>
          <w:p w14:paraId="6A3A947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911" w:type="dxa"/>
            <w:vAlign w:val="center"/>
          </w:tcPr>
          <w:p w14:paraId="645E9E3A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97352">
              <w:rPr>
                <w:rFonts w:ascii="Times New Roman" w:eastAsia="Times New Roman" w:hAnsi="Times New Roman"/>
                <w:b/>
                <w:sz w:val="20"/>
              </w:rPr>
              <w:t>Перечень программного обеспечения</w:t>
            </w:r>
          </w:p>
        </w:tc>
      </w:tr>
      <w:tr w:rsidR="004866FD" w:rsidRPr="00997352" w14:paraId="596CBE33" w14:textId="77777777" w:rsidTr="00A14673">
        <w:tc>
          <w:tcPr>
            <w:tcW w:w="2660" w:type="dxa"/>
            <w:vAlign w:val="center"/>
          </w:tcPr>
          <w:p w14:paraId="31CD710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 xml:space="preserve">Компьютерный класс Школы экономики и менеджмента, </w:t>
            </w:r>
          </w:p>
          <w:p w14:paraId="3175FFBF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 xml:space="preserve">ауд. G509, на 26 рабочих </w:t>
            </w:r>
            <w:r w:rsidRPr="00997352">
              <w:rPr>
                <w:rFonts w:ascii="Times New Roman" w:eastAsia="Times New Roman" w:hAnsi="Times New Roman"/>
                <w:sz w:val="20"/>
              </w:rPr>
              <w:lastRenderedPageBreak/>
              <w:t>мест</w:t>
            </w:r>
          </w:p>
        </w:tc>
        <w:tc>
          <w:tcPr>
            <w:tcW w:w="6911" w:type="dxa"/>
          </w:tcPr>
          <w:p w14:paraId="16E112F0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lastRenderedPageBreak/>
              <w:t>7Zip 16.04 – свободный файловый архиватор с высокой степенью сжатия данных;</w:t>
            </w:r>
          </w:p>
          <w:p w14:paraId="53A03EC7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ABBY FineReader 11 – пакет программного обеспечения, для распознавания отсканированного текста с последующим его сохранением</w:t>
            </w:r>
          </w:p>
          <w:p w14:paraId="45953DF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lastRenderedPageBreak/>
              <w:t>Adobe Acrobat Reader DC – пакет программ для создания и просмотра электронных публикаций в формате PDF;</w:t>
            </w:r>
          </w:p>
          <w:p w14:paraId="09773F9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 xml:space="preserve">ESET Endpoint Security 5 – комплексная защита рабочих станций на базе ОС Windows. Поддержка виртуализации + новые технологии; </w:t>
            </w:r>
          </w:p>
          <w:p w14:paraId="3ECF5E4B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Far Manager 3 – программа управления файлами и архивами в OC Windows.</w:t>
            </w:r>
          </w:p>
          <w:p w14:paraId="3461464D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Google Chrome – веб-браузер</w:t>
            </w:r>
          </w:p>
          <w:p w14:paraId="12D2D6C3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Microsoft Office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</w:t>
            </w:r>
          </w:p>
          <w:p w14:paraId="3D85A1B3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Microsoft Project 2010 – программа управления проектами для ОС Windows.</w:t>
            </w:r>
          </w:p>
          <w:p w14:paraId="4A9925F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Microsoft Visio 2010 – векторный графический редактор, редактор диаграмм и блок-схем для ОС Windows.</w:t>
            </w:r>
          </w:p>
          <w:p w14:paraId="7052820B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Mozilla Firefox – веб-браузер</w:t>
            </w:r>
          </w:p>
          <w:p w14:paraId="2853CFDE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Notepad++ 6.68 – текстовый редактор</w:t>
            </w:r>
          </w:p>
          <w:p w14:paraId="325A327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Project Expert 7 – программ для оценки инвестиционных проектов и разработки бизнес-планов</w:t>
            </w:r>
          </w:p>
          <w:p w14:paraId="494EEF9F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R-Studio – группа полнофункциональных утилит для восстановления данных с жёстких дисков (HDD), твёрдотельных устройств (SSD), флэш-памяти и аналогичных внешних и внутренних накопителей данных.</w:t>
            </w:r>
          </w:p>
          <w:p w14:paraId="744B924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WinDjView 2.0.2 - программа для распознавания и просмотра файлов с одноименным форматом DJV и DjVu;</w:t>
            </w:r>
          </w:p>
          <w:p w14:paraId="1237C719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Гарант аэро – справочно-правовая система по законодательству Российской Федерации</w:t>
            </w:r>
          </w:p>
          <w:p w14:paraId="00DDD623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97352">
              <w:rPr>
                <w:rFonts w:ascii="Times New Roman" w:eastAsia="Times New Roman" w:hAnsi="Times New Roman"/>
                <w:sz w:val="20"/>
              </w:rPr>
              <w:t>Консультант Плюс – это компьютерная система для поиска и работы с правовой информацией.</w:t>
            </w:r>
          </w:p>
        </w:tc>
      </w:tr>
    </w:tbl>
    <w:p w14:paraId="3BC9A14A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eastAsia="Times New Roman"/>
          <w:color w:val="auto"/>
          <w:lang w:eastAsia="en-US"/>
        </w:rPr>
      </w:pPr>
    </w:p>
    <w:p w14:paraId="413D755D" w14:textId="77777777" w:rsidR="004866FD" w:rsidRPr="00997352" w:rsidRDefault="004866FD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8" w:name="_Toc530759565"/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11. МАТЕРИАЛЬНО-ТЕХНИЧЕСКОЕ ОБЕСПЕЧЕНИЕ ПРОИЗВОДСТВЕННОЙ ПРАКТИКИ ПО ПОЛУЧЕНИЮ ПРОФЕССИОНАЛЬНЫХ УМЕНИЙ И ОПЫТА В ПРЕДПРИНИМАТЕЛЬСКОЙ ДЕЯТЕЛЬНОСТИ</w:t>
      </w:r>
    </w:p>
    <w:bookmarkEnd w:id="8"/>
    <w:p w14:paraId="6DCC56AF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967"/>
        <w:gridCol w:w="6604"/>
      </w:tblGrid>
      <w:tr w:rsidR="004866FD" w:rsidRPr="00997352" w14:paraId="2A59013E" w14:textId="77777777" w:rsidTr="00A14673">
        <w:tc>
          <w:tcPr>
            <w:tcW w:w="2967" w:type="dxa"/>
            <w:vAlign w:val="center"/>
          </w:tcPr>
          <w:p w14:paraId="532678F9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604" w:type="dxa"/>
            <w:vAlign w:val="center"/>
          </w:tcPr>
          <w:p w14:paraId="05FBDCF9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4866FD" w:rsidRPr="00997352" w14:paraId="53FBB022" w14:textId="77777777" w:rsidTr="00A14673">
        <w:tc>
          <w:tcPr>
            <w:tcW w:w="2967" w:type="dxa"/>
            <w:vAlign w:val="center"/>
          </w:tcPr>
          <w:p w14:paraId="3391779F" w14:textId="77777777" w:rsidR="004866FD" w:rsidRPr="00997352" w:rsidRDefault="004866FD" w:rsidP="0099735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14:paraId="6EA6EF44" w14:textId="77777777" w:rsidR="004866FD" w:rsidRPr="00997352" w:rsidRDefault="004866FD" w:rsidP="0099735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ауд.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14:paraId="1536021C" w14:textId="77777777" w:rsidR="004866FD" w:rsidRPr="00997352" w:rsidRDefault="004866FD" w:rsidP="0099735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Моноблок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HP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 РгоОпе 400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All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One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 19,5 (1600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900),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Core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3-4150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, 4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DDR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3-1600 (1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), 500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HDD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 7200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SATA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+/-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RW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GigEth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, ВТ,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usb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kbd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mse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Корпоративная (64- 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bit</w:t>
            </w: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4866FD" w:rsidRPr="00997352" w14:paraId="77F96445" w14:textId="77777777" w:rsidTr="00A14673">
        <w:tc>
          <w:tcPr>
            <w:tcW w:w="2967" w:type="dxa"/>
            <w:vAlign w:val="center"/>
          </w:tcPr>
          <w:p w14:paraId="79A0D886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Читальные залы Научной библиотеки ДВФУ с открытым доступом к фонду </w:t>
            </w:r>
          </w:p>
          <w:p w14:paraId="2A9F7428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(корпус А - уровень 10)</w:t>
            </w:r>
          </w:p>
        </w:tc>
        <w:tc>
          <w:tcPr>
            <w:tcW w:w="6604" w:type="dxa"/>
          </w:tcPr>
          <w:p w14:paraId="4237F687" w14:textId="77777777" w:rsidR="004866FD" w:rsidRPr="00997352" w:rsidRDefault="004866FD" w:rsidP="00997352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352">
              <w:rPr>
                <w:rFonts w:ascii="Times New Roman" w:eastAsia="Times New Roman" w:hAnsi="Times New Roman"/>
                <w:sz w:val="24"/>
                <w:szCs w:val="24"/>
              </w:rPr>
              <w:t>Моноблок HP РгоОпе 400 All-in-One 19,5 (1600x900), Core i3-4150T, 4GB DDR3-1600 (1x4GB), 1TB HDD 7200 SATA, DVD+/-RW,GigEth,Wi-Fi,ВТ,usb kbd/mse,Win7Pro (64- bit)+Win8.1Pro(64-bit),1-1-1 Wty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14:paraId="358892FE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27"/>
          <w:tab w:val="right" w:leader="underscore" w:pos="9639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37BF1B7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14:paraId="54F4D258" w14:textId="77777777" w:rsidR="004866FD" w:rsidRPr="00997352" w:rsidRDefault="004866FD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14:paraId="4F366424" w14:textId="77777777" w:rsidR="008E26E5" w:rsidRPr="00997352" w:rsidRDefault="008E26E5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</w:p>
    <w:p w14:paraId="74ACA1AD" w14:textId="77777777" w:rsidR="00A65C30" w:rsidRPr="00997352" w:rsidRDefault="00A65C30" w:rsidP="00997352">
      <w:pPr>
        <w:tabs>
          <w:tab w:val="left" w:pos="1134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1DC35991" w14:textId="77777777" w:rsidR="007445B7" w:rsidRPr="00997352" w:rsidRDefault="007445B7" w:rsidP="00997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FE2EB" w14:textId="77777777" w:rsidR="007445B7" w:rsidRPr="00997352" w:rsidRDefault="007445B7" w:rsidP="0099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14A02" w14:textId="77777777" w:rsidR="007445B7" w:rsidRPr="00997352" w:rsidRDefault="007445B7" w:rsidP="0099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0F323" w14:textId="77777777" w:rsidR="007445B7" w:rsidRPr="00997352" w:rsidRDefault="007445B7" w:rsidP="00997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C5955" w14:textId="77777777" w:rsidR="007445B7" w:rsidRPr="00997352" w:rsidRDefault="00631F26" w:rsidP="0099735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445B7" w:rsidRPr="00997352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997352">
        <w:br w:type="page"/>
      </w:r>
    </w:p>
    <w:p w14:paraId="1DBC06FF" w14:textId="77777777" w:rsidR="00E3304A" w:rsidRPr="00997352" w:rsidRDefault="00E3304A" w:rsidP="00997352">
      <w:pPr>
        <w:jc w:val="right"/>
        <w:rPr>
          <w:rFonts w:ascii="Times New Roman" w:hAnsi="Times New Roman" w:cs="Times New Roman"/>
          <w:snapToGrid w:val="0"/>
        </w:rPr>
      </w:pPr>
      <w:r w:rsidRPr="00997352">
        <w:rPr>
          <w:rFonts w:ascii="Times New Roman" w:hAnsi="Times New Roman" w:cs="Times New Roman"/>
          <w:snapToGrid w:val="0"/>
        </w:rPr>
        <w:lastRenderedPageBreak/>
        <w:t xml:space="preserve">Приложение </w:t>
      </w:r>
      <w:r w:rsidR="00966CDA" w:rsidRPr="00997352">
        <w:rPr>
          <w:rFonts w:ascii="Times New Roman" w:hAnsi="Times New Roman" w:cs="Times New Roman"/>
          <w:snapToGrid w:val="0"/>
        </w:rPr>
        <w:t>1</w:t>
      </w:r>
    </w:p>
    <w:p w14:paraId="51651471" w14:textId="77777777" w:rsidR="00135241" w:rsidRPr="00997352" w:rsidRDefault="00135241" w:rsidP="00997352">
      <w:pPr>
        <w:jc w:val="center"/>
        <w:rPr>
          <w:rFonts w:ascii="Times New Roman" w:hAnsi="Times New Roman" w:cs="Times New Roman"/>
          <w:b/>
          <w:snapToGrid w:val="0"/>
        </w:rPr>
      </w:pPr>
      <w:r w:rsidRPr="00997352">
        <w:rPr>
          <w:rFonts w:ascii="Times New Roman" w:hAnsi="Times New Roman" w:cs="Times New Roman"/>
          <w:b/>
          <w:snapToGrid w:val="0"/>
        </w:rPr>
        <w:t>З</w:t>
      </w:r>
      <w:r w:rsidR="00E3304A" w:rsidRPr="00997352">
        <w:rPr>
          <w:rFonts w:ascii="Times New Roman" w:hAnsi="Times New Roman" w:cs="Times New Roman"/>
          <w:b/>
          <w:snapToGrid w:val="0"/>
        </w:rPr>
        <w:t xml:space="preserve">адание </w:t>
      </w:r>
      <w:r w:rsidRPr="00997352">
        <w:rPr>
          <w:rFonts w:ascii="Times New Roman" w:hAnsi="Times New Roman" w:cs="Times New Roman"/>
          <w:b/>
          <w:snapToGrid w:val="0"/>
        </w:rPr>
        <w:t xml:space="preserve">на практику 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966CDA" w:rsidRPr="00997352" w14:paraId="0249023C" w14:textId="77777777" w:rsidTr="00A14673">
        <w:trPr>
          <w:trHeight w:val="259"/>
        </w:trPr>
        <w:tc>
          <w:tcPr>
            <w:tcW w:w="4962" w:type="dxa"/>
          </w:tcPr>
          <w:p w14:paraId="2DCE088C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Тип проекта (социальный, творческий, бизнес-проект и др.)</w:t>
            </w:r>
          </w:p>
        </w:tc>
        <w:tc>
          <w:tcPr>
            <w:tcW w:w="5670" w:type="dxa"/>
            <w:vAlign w:val="center"/>
          </w:tcPr>
          <w:p w14:paraId="542AA000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Бизнес-проект</w:t>
            </w:r>
          </w:p>
        </w:tc>
      </w:tr>
      <w:tr w:rsidR="00966CDA" w:rsidRPr="00997352" w14:paraId="56624283" w14:textId="77777777" w:rsidTr="00A14673">
        <w:tc>
          <w:tcPr>
            <w:tcW w:w="4962" w:type="dxa"/>
            <w:vAlign w:val="center"/>
          </w:tcPr>
          <w:p w14:paraId="45E7704B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Название проектной идеи (инициативы)</w:t>
            </w:r>
          </w:p>
        </w:tc>
        <w:tc>
          <w:tcPr>
            <w:tcW w:w="5670" w:type="dxa"/>
          </w:tcPr>
          <w:p w14:paraId="5ACBC570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CDA" w:rsidRPr="00997352" w14:paraId="3343F2B7" w14:textId="77777777" w:rsidTr="00A14673">
        <w:trPr>
          <w:trHeight w:val="1349"/>
        </w:trPr>
        <w:tc>
          <w:tcPr>
            <w:tcW w:w="4962" w:type="dxa"/>
            <w:vAlign w:val="center"/>
          </w:tcPr>
          <w:p w14:paraId="129E79DA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Инициатор проекта</w:t>
            </w:r>
          </w:p>
        </w:tc>
        <w:tc>
          <w:tcPr>
            <w:tcW w:w="5670" w:type="dxa"/>
            <w:vAlign w:val="center"/>
          </w:tcPr>
          <w:p w14:paraId="64B56700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ООО «Меридиан Медис», региональный представитель компаний «Гарант», «Норма</w:t>
            </w:r>
            <w:r w:rsidRPr="00997352">
              <w:rPr>
                <w:rFonts w:ascii="Times New Roman" w:hAnsi="Times New Roman" w:cs="Times New Roman"/>
                <w:color w:val="000000" w:themeColor="text1"/>
                <w:lang w:val="en-US"/>
              </w:rPr>
              <w:t>CS</w:t>
            </w:r>
            <w:r w:rsidRPr="00997352">
              <w:rPr>
                <w:rFonts w:ascii="Times New Roman" w:hAnsi="Times New Roman" w:cs="Times New Roman"/>
                <w:color w:val="000000" w:themeColor="text1"/>
              </w:rPr>
              <w:t>», «Контур»</w:t>
            </w:r>
          </w:p>
          <w:p w14:paraId="1E3D5DCB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 xml:space="preserve"> ул. Русская, 94а, т. 224-28-11</w:t>
            </w:r>
          </w:p>
        </w:tc>
      </w:tr>
      <w:tr w:rsidR="00966CDA" w:rsidRPr="00997352" w14:paraId="196E64AE" w14:textId="77777777" w:rsidTr="00A14673">
        <w:tc>
          <w:tcPr>
            <w:tcW w:w="4962" w:type="dxa"/>
          </w:tcPr>
          <w:p w14:paraId="50C31246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Заказчик (из числа ППС кафедры, сотрудников подразделения)</w:t>
            </w:r>
          </w:p>
        </w:tc>
        <w:tc>
          <w:tcPr>
            <w:tcW w:w="5670" w:type="dxa"/>
          </w:tcPr>
          <w:p w14:paraId="66A0DF52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 xml:space="preserve">Контактное лицо: </w:t>
            </w:r>
          </w:p>
          <w:p w14:paraId="44A4291A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 xml:space="preserve">Шарапов Николай Петрович, </w:t>
            </w:r>
          </w:p>
          <w:p w14:paraId="68C99BE4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8-914-257-23-66</w:t>
            </w:r>
          </w:p>
        </w:tc>
      </w:tr>
      <w:tr w:rsidR="00966CDA" w:rsidRPr="00997352" w14:paraId="7A8F6310" w14:textId="77777777" w:rsidTr="00A14673">
        <w:tc>
          <w:tcPr>
            <w:tcW w:w="4962" w:type="dxa"/>
            <w:vAlign w:val="center"/>
          </w:tcPr>
          <w:p w14:paraId="3B191B70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 xml:space="preserve">Описание проблемы или потребности, </w:t>
            </w:r>
          </w:p>
          <w:p w14:paraId="4D3E6251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на которую направлен проект</w:t>
            </w:r>
          </w:p>
        </w:tc>
        <w:tc>
          <w:tcPr>
            <w:tcW w:w="5670" w:type="dxa"/>
            <w:shd w:val="clear" w:color="auto" w:fill="auto"/>
          </w:tcPr>
          <w:p w14:paraId="6D4E93F7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Расширение клиентской базы</w:t>
            </w:r>
          </w:p>
        </w:tc>
      </w:tr>
      <w:tr w:rsidR="00966CDA" w:rsidRPr="00997352" w14:paraId="1FC4D8A2" w14:textId="77777777" w:rsidTr="00A14673">
        <w:tc>
          <w:tcPr>
            <w:tcW w:w="4962" w:type="dxa"/>
            <w:vAlign w:val="center"/>
          </w:tcPr>
          <w:p w14:paraId="69D85239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Цель и задачи проекта</w:t>
            </w:r>
          </w:p>
        </w:tc>
        <w:tc>
          <w:tcPr>
            <w:tcW w:w="5670" w:type="dxa"/>
          </w:tcPr>
          <w:p w14:paraId="2AD746D3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Формирование клиентской базы</w:t>
            </w:r>
          </w:p>
        </w:tc>
      </w:tr>
      <w:tr w:rsidR="00966CDA" w:rsidRPr="00997352" w14:paraId="522A8645" w14:textId="77777777" w:rsidTr="00A14673">
        <w:tc>
          <w:tcPr>
            <w:tcW w:w="4962" w:type="dxa"/>
            <w:vAlign w:val="center"/>
          </w:tcPr>
          <w:p w14:paraId="5DB7795E" w14:textId="77777777" w:rsidR="00966CDA" w:rsidRPr="00997352" w:rsidRDefault="00966CDA" w:rsidP="00997352">
            <w:pPr>
              <w:pStyle w:val="a4"/>
              <w:ind w:left="317" w:hanging="283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 xml:space="preserve">Проектное задание №1 </w:t>
            </w:r>
          </w:p>
          <w:p w14:paraId="62B80607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Работа менеджера по продажам на телефоне (5 чел.)</w:t>
            </w:r>
          </w:p>
          <w:p w14:paraId="48CC368D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558A4D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(виды деятельности, выполняемые студентом в проекте)</w:t>
            </w:r>
          </w:p>
        </w:tc>
        <w:tc>
          <w:tcPr>
            <w:tcW w:w="5670" w:type="dxa"/>
          </w:tcPr>
          <w:p w14:paraId="35A785F6" w14:textId="77777777" w:rsidR="00966CDA" w:rsidRPr="00997352" w:rsidRDefault="00966CDA" w:rsidP="00997352">
            <w:pPr>
              <w:pStyle w:val="a4"/>
              <w:ind w:left="317" w:hanging="283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холодные звонки</w:t>
            </w:r>
          </w:p>
          <w:p w14:paraId="76CB0DF9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составление и рассылка коммерческих предложений</w:t>
            </w:r>
          </w:p>
          <w:p w14:paraId="66E400F7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выставление счетов</w:t>
            </w:r>
          </w:p>
          <w:p w14:paraId="5405F924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подписание договоров</w:t>
            </w:r>
          </w:p>
          <w:p w14:paraId="0433CC1F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занесение информации в клиентскую базу</w:t>
            </w:r>
          </w:p>
        </w:tc>
      </w:tr>
      <w:tr w:rsidR="00966CDA" w:rsidRPr="00997352" w14:paraId="2FCBC85B" w14:textId="77777777" w:rsidTr="00A14673">
        <w:tc>
          <w:tcPr>
            <w:tcW w:w="4962" w:type="dxa"/>
            <w:vAlign w:val="center"/>
          </w:tcPr>
          <w:p w14:paraId="446DEA12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Проектное задание №2</w:t>
            </w:r>
          </w:p>
          <w:p w14:paraId="47B988AF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Работа менеджера по продажам (4 чел.)</w:t>
            </w:r>
          </w:p>
          <w:p w14:paraId="33BD7ABD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1A8459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(виды деятельности, выполняемые студентом в проекте)</w:t>
            </w:r>
          </w:p>
        </w:tc>
        <w:tc>
          <w:tcPr>
            <w:tcW w:w="5670" w:type="dxa"/>
          </w:tcPr>
          <w:p w14:paraId="1F53FC16" w14:textId="77777777" w:rsidR="00966CDA" w:rsidRPr="00997352" w:rsidRDefault="00966CDA" w:rsidP="00997352">
            <w:pPr>
              <w:pStyle w:val="a4"/>
              <w:ind w:left="317" w:hanging="283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холодные звонки</w:t>
            </w:r>
          </w:p>
          <w:p w14:paraId="73FAA2D8" w14:textId="77777777" w:rsidR="00966CDA" w:rsidRPr="00997352" w:rsidRDefault="00966CDA" w:rsidP="00997352">
            <w:pPr>
              <w:pStyle w:val="a4"/>
              <w:ind w:left="317" w:hanging="283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проведение встреч</w:t>
            </w:r>
          </w:p>
          <w:p w14:paraId="714623EA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составление и рассылка коммерческих предложений</w:t>
            </w:r>
          </w:p>
          <w:p w14:paraId="2ADCB422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выставление счетов</w:t>
            </w:r>
          </w:p>
          <w:p w14:paraId="6FF73405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подписание договоров</w:t>
            </w:r>
          </w:p>
          <w:p w14:paraId="7993A271" w14:textId="77777777" w:rsidR="00966CDA" w:rsidRPr="00997352" w:rsidRDefault="00966CDA" w:rsidP="00997352">
            <w:pPr>
              <w:pStyle w:val="a4"/>
              <w:ind w:left="317" w:hanging="283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занесение информации в клиентскую базу</w:t>
            </w:r>
          </w:p>
        </w:tc>
      </w:tr>
      <w:tr w:rsidR="00966CDA" w:rsidRPr="00997352" w14:paraId="12E41214" w14:textId="77777777" w:rsidTr="00A14673">
        <w:tc>
          <w:tcPr>
            <w:tcW w:w="4962" w:type="dxa"/>
            <w:vAlign w:val="center"/>
          </w:tcPr>
          <w:p w14:paraId="37D215EA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Проектное задание №3</w:t>
            </w:r>
          </w:p>
          <w:p w14:paraId="119F7718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 xml:space="preserve">Работа менеджера по продажам с русско-китайскими организациями </w:t>
            </w:r>
          </w:p>
          <w:p w14:paraId="2DA89954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(1 чел.)</w:t>
            </w:r>
          </w:p>
          <w:p w14:paraId="380EFB8A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D4B6AC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(виды деятельности, выполняемые студентом в проекте)</w:t>
            </w:r>
          </w:p>
        </w:tc>
        <w:tc>
          <w:tcPr>
            <w:tcW w:w="5670" w:type="dxa"/>
          </w:tcPr>
          <w:p w14:paraId="4870C0A5" w14:textId="77777777" w:rsidR="00966CDA" w:rsidRPr="00997352" w:rsidRDefault="00966CDA" w:rsidP="00997352">
            <w:pPr>
              <w:pStyle w:val="a4"/>
              <w:ind w:left="34" w:hanging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формирование база российско-китайских организаций</w:t>
            </w:r>
          </w:p>
          <w:p w14:paraId="289B63D1" w14:textId="77777777" w:rsidR="00966CDA" w:rsidRPr="00997352" w:rsidRDefault="00966CDA" w:rsidP="00997352">
            <w:pPr>
              <w:pStyle w:val="a4"/>
              <w:ind w:left="317" w:hanging="283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холодные звонки</w:t>
            </w:r>
          </w:p>
          <w:p w14:paraId="6C5115A6" w14:textId="77777777" w:rsidR="00966CDA" w:rsidRPr="00997352" w:rsidRDefault="00966CDA" w:rsidP="00997352">
            <w:pPr>
              <w:pStyle w:val="a4"/>
              <w:ind w:left="317" w:hanging="283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проведение встреч</w:t>
            </w:r>
          </w:p>
          <w:p w14:paraId="7DB88181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составление и рассылка коммерческих предложений</w:t>
            </w:r>
          </w:p>
          <w:p w14:paraId="2A4D29FA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выставление счетов</w:t>
            </w:r>
          </w:p>
          <w:p w14:paraId="6D5015E3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подписание договоров</w:t>
            </w:r>
          </w:p>
          <w:p w14:paraId="34649CE7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- занесение информации в клиентскую базу</w:t>
            </w:r>
          </w:p>
        </w:tc>
      </w:tr>
      <w:tr w:rsidR="00966CDA" w:rsidRPr="00997352" w14:paraId="43F202FF" w14:textId="77777777" w:rsidTr="00A14673">
        <w:trPr>
          <w:trHeight w:val="935"/>
        </w:trPr>
        <w:tc>
          <w:tcPr>
            <w:tcW w:w="4962" w:type="dxa"/>
            <w:vAlign w:val="center"/>
          </w:tcPr>
          <w:p w14:paraId="529639AB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 xml:space="preserve">Предполагаемый «продукт» проекта </w:t>
            </w:r>
          </w:p>
          <w:p w14:paraId="682F3BFF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(прототип, «пилот» или завершенный проект)</w:t>
            </w:r>
          </w:p>
        </w:tc>
        <w:tc>
          <w:tcPr>
            <w:tcW w:w="5670" w:type="dxa"/>
          </w:tcPr>
          <w:p w14:paraId="771D8E89" w14:textId="77777777" w:rsidR="00966CDA" w:rsidRPr="00997352" w:rsidRDefault="00966CDA" w:rsidP="00997352">
            <w:pPr>
              <w:pStyle w:val="a4"/>
              <w:ind w:left="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Клиентская база из 100 клиентов</w:t>
            </w:r>
          </w:p>
        </w:tc>
      </w:tr>
      <w:tr w:rsidR="00966CDA" w:rsidRPr="00997352" w14:paraId="7C82FA5B" w14:textId="77777777" w:rsidTr="00A14673">
        <w:tc>
          <w:tcPr>
            <w:tcW w:w="4962" w:type="dxa"/>
            <w:vAlign w:val="center"/>
          </w:tcPr>
          <w:p w14:paraId="3669D9C3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Планируемые результаты проекта (качественные и количественные)</w:t>
            </w:r>
          </w:p>
        </w:tc>
        <w:tc>
          <w:tcPr>
            <w:tcW w:w="5670" w:type="dxa"/>
          </w:tcPr>
          <w:p w14:paraId="15D3E19D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Клиентская база из 100 клиентов</w:t>
            </w:r>
          </w:p>
        </w:tc>
      </w:tr>
      <w:tr w:rsidR="00966CDA" w:rsidRPr="00997352" w14:paraId="386750DD" w14:textId="77777777" w:rsidTr="00A14673">
        <w:tc>
          <w:tcPr>
            <w:tcW w:w="4962" w:type="dxa"/>
          </w:tcPr>
          <w:p w14:paraId="47CB6959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670" w:type="dxa"/>
          </w:tcPr>
          <w:p w14:paraId="61955193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С 01.11.2017 по 31.12.2017</w:t>
            </w:r>
          </w:p>
        </w:tc>
      </w:tr>
      <w:tr w:rsidR="00966CDA" w:rsidRPr="00997352" w14:paraId="7DDB29E8" w14:textId="77777777" w:rsidTr="00A14673">
        <w:tc>
          <w:tcPr>
            <w:tcW w:w="4962" w:type="dxa"/>
          </w:tcPr>
          <w:p w14:paraId="6E960DAB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Форма итогового контроля</w:t>
            </w:r>
          </w:p>
        </w:tc>
        <w:tc>
          <w:tcPr>
            <w:tcW w:w="5670" w:type="dxa"/>
          </w:tcPr>
          <w:p w14:paraId="0D973BBB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CDA" w:rsidRPr="00997352" w14:paraId="7F8E1172" w14:textId="77777777" w:rsidTr="00A14673">
        <w:tc>
          <w:tcPr>
            <w:tcW w:w="4962" w:type="dxa"/>
            <w:vAlign w:val="center"/>
          </w:tcPr>
          <w:p w14:paraId="5BE3933A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670" w:type="dxa"/>
          </w:tcPr>
          <w:p w14:paraId="44941247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5 + 4 + 1(кит)</w:t>
            </w:r>
          </w:p>
        </w:tc>
      </w:tr>
      <w:tr w:rsidR="00966CDA" w:rsidRPr="00997352" w14:paraId="184E92AC" w14:textId="77777777" w:rsidTr="00A14673">
        <w:trPr>
          <w:trHeight w:val="692"/>
        </w:trPr>
        <w:tc>
          <w:tcPr>
            <w:tcW w:w="4962" w:type="dxa"/>
            <w:vAlign w:val="center"/>
          </w:tcPr>
          <w:p w14:paraId="08403296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Условия работы</w:t>
            </w:r>
          </w:p>
        </w:tc>
        <w:tc>
          <w:tcPr>
            <w:tcW w:w="5670" w:type="dxa"/>
          </w:tcPr>
          <w:p w14:paraId="21E154D3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от 4-х часов в день в промежутке с 9:00 до 18:00</w:t>
            </w:r>
          </w:p>
          <w:p w14:paraId="5C7FDC32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выходные: сб., воскр., праздничные дни</w:t>
            </w:r>
          </w:p>
          <w:p w14:paraId="302F5730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308AEE" w14:textId="77777777" w:rsidR="00966CDA" w:rsidRPr="00997352" w:rsidRDefault="00966CDA" w:rsidP="00997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352">
              <w:rPr>
                <w:rFonts w:ascii="Times New Roman" w:hAnsi="Times New Roman" w:cs="Times New Roman"/>
                <w:color w:val="000000" w:themeColor="text1"/>
              </w:rPr>
              <w:t>Оплата: оклад 10000 руб.  + % от продаж (стоимость ежемесячного обслуживания системы)</w:t>
            </w:r>
          </w:p>
        </w:tc>
      </w:tr>
    </w:tbl>
    <w:p w14:paraId="195D8B88" w14:textId="77777777" w:rsidR="00966CDA" w:rsidRPr="00997352" w:rsidRDefault="00966CDA" w:rsidP="00997352">
      <w:pPr>
        <w:jc w:val="center"/>
        <w:rPr>
          <w:b/>
          <w:snapToGrid w:val="0"/>
        </w:rPr>
      </w:pPr>
    </w:p>
    <w:p w14:paraId="34BE98FA" w14:textId="77777777" w:rsidR="00E3304A" w:rsidRPr="00997352" w:rsidRDefault="00966CDA" w:rsidP="00997352">
      <w:pPr>
        <w:jc w:val="right"/>
        <w:rPr>
          <w:rFonts w:ascii="Times New Roman" w:hAnsi="Times New Roman" w:cs="Times New Roman"/>
          <w:b/>
        </w:rPr>
      </w:pPr>
      <w:r w:rsidRPr="00997352">
        <w:rPr>
          <w:b/>
          <w:snapToGrid w:val="0"/>
        </w:rPr>
        <w:br w:type="page"/>
      </w:r>
      <w:r w:rsidR="00E3304A" w:rsidRPr="00997352">
        <w:rPr>
          <w:rFonts w:ascii="Times New Roman" w:hAnsi="Times New Roman" w:cs="Times New Roman"/>
          <w:b/>
        </w:rPr>
        <w:lastRenderedPageBreak/>
        <w:t>Приложение 3</w:t>
      </w:r>
    </w:p>
    <w:p w14:paraId="0EFF8DFC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b/>
          <w:shd w:val="clear" w:color="auto" w:fill="FFFFFF"/>
          <w:lang w:eastAsia="en-US"/>
        </w:rPr>
        <w:t>Введение</w:t>
      </w:r>
    </w:p>
    <w:p w14:paraId="7CF6A3E1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</w:p>
    <w:p w14:paraId="1CF9FCCE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В настоящее время экономика России и других стран по всем формальным признакам переживает не самые лучшие времена: неблагоприятное изменение цен на нефть, резкие изменения курсов валют, санкции, рост безработицы. Как известно именно предпринимательство  является значимым фактором развития и стабильного состояния экономики любой страны. Поэтому рассмотрение влияния институциональной среды на неформальное предпринимательство является очень важным в настоящее время.</w:t>
      </w:r>
    </w:p>
    <w:p w14:paraId="3D642D4C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Под предпринимательством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установленном законом порядке.  [</w:t>
      </w:r>
      <w:hyperlink r:id="rId34" w:history="1">
        <w:r w:rsidRPr="00997352">
          <w:rPr>
            <w:rFonts w:ascii="Times New Roman" w:hAnsi="Times New Roman" w:cs="Times New Roman"/>
            <w:shd w:val="clear" w:color="auto" w:fill="FFFFFF"/>
            <w:lang w:eastAsia="en-US"/>
          </w:rPr>
          <w:t>Гражданский кодекс Российской Федерации</w:t>
        </w:r>
      </w:hyperlink>
      <w:r w:rsidR="00C303D0" w:rsidRPr="00997352">
        <w:rPr>
          <w:rFonts w:ascii="Times New Roman" w:hAnsi="Times New Roman" w:cs="Times New Roman"/>
        </w:rPr>
        <w:t xml:space="preserve">. </w:t>
      </w:r>
      <w:hyperlink r:id="rId35" w:history="1">
        <w:r w:rsidRPr="00997352">
          <w:rPr>
            <w:rFonts w:ascii="Times New Roman" w:hAnsi="Times New Roman" w:cs="Times New Roman"/>
            <w:shd w:val="clear" w:color="auto" w:fill="FFFFFF"/>
            <w:lang w:eastAsia="en-US"/>
          </w:rPr>
          <w:t>Часть первая Гражданского кодекса РФ</w:t>
        </w:r>
      </w:hyperlink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от 30.11.1994 N 51-ФЗ (представлена действующая редакция части первой ГК РФ на 02.11.2013)</w:t>
      </w:r>
      <w:r w:rsidRPr="00997352">
        <w:rPr>
          <w:rFonts w:ascii="Times New Roman" w:hAnsi="Times New Roman" w:cs="Times New Roman"/>
          <w:b/>
          <w:shd w:val="clear" w:color="auto" w:fill="FFFFFF"/>
          <w:lang w:eastAsia="en-US"/>
        </w:rPr>
        <w:tab/>
        <w:t>]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 xml:space="preserve">  Так же предпринимательство можно определить, как процесс открытия нового бизнеса или предприятия с целью получения дохода 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[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Andersson and Wictor, 2003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]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 xml:space="preserve">. Предприниматель занимает ключевую роль в экономике и в соответствии с определением он или она являются источником перемен. Предпринимательство это не всегда легкий путь, так как он включает в себя множество проблем, таких как необходимость рисковать для того, чтобы построить успешный бизнес. </w:t>
      </w:r>
    </w:p>
    <w:p w14:paraId="472A9ADE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Неформальное предпринимательство – это так же самостоятельная, осуществляемая на свой страх и риск деятельность, только без государственной регистрации. Неформальное предпринимательство более распространенно в развивающихся с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транах, чем в развитых странах [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 xml:space="preserve">Кордова, 2013; </w:t>
      </w:r>
      <w:r w:rsidR="00C303D0" w:rsidRPr="00997352">
        <w:rPr>
          <w:rFonts w:ascii="Times New Roman" w:hAnsi="Times New Roman" w:cs="Times New Roman"/>
          <w:shd w:val="clear" w:color="auto" w:fill="FFFFFF"/>
          <w:lang w:val="en-US" w:eastAsia="en-US"/>
        </w:rPr>
        <w:t>Ptak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,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 xml:space="preserve"> Sroka, 2014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]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. Большое количество неформальных предпринимателей возникает из-за отсутствия рабочих мест и инфрастр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уктуры в развивающихся странах [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Terluin, 2003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]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 xml:space="preserve">. Существует высокий риск в открытии бизнеса в неформальном секторе из-за преступлений, отсутствия инфраструктуры и других барьеров 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 xml:space="preserve">[Williams </w:t>
      </w:r>
      <w:r w:rsidR="00C303D0" w:rsidRPr="00997352">
        <w:rPr>
          <w:rFonts w:ascii="Times New Roman" w:hAnsi="Times New Roman" w:cs="Times New Roman"/>
          <w:shd w:val="clear" w:color="auto" w:fill="FFFFFF"/>
          <w:lang w:val="en-US" w:eastAsia="en-US"/>
        </w:rPr>
        <w:t>Nadin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, 2010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]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.</w:t>
      </w:r>
    </w:p>
    <w:p w14:paraId="488423D2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Обладание небольшим неофициальным бизнесом, таким как торговля на улице или небольшой магазин розничной торговли, включает в себя получение прибыли. Таким образом неформальные предприятия не только вносят свой вклад в структуру валового внутреннего продукта (ВВП), но и обеспечивают средствами к существованию людей, которые живут в районах с низким уровнем доходов.</w:t>
      </w:r>
    </w:p>
    <w:p w14:paraId="105EFBB8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Поэтому деятельность, которая имеет место в неформальном секторе, аналогична тем, которая имеет место в формальном секторе. Разница заключается в том, что неформальное предпринимательство во многих случаях сталкивается с различными барьерами. Некоторые из которых включает в себя отсутствие инфраструктуры и других признанных структур и систем, таких как формальные объявления, формальные платежные системы и во многих случаях неофицальный бизнес управляются одним человеком.</w:t>
      </w:r>
    </w:p>
    <w:p w14:paraId="26EB7FD0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Сегодня государство нацелено на то, чтобы легализовать неформальное предпринимательство, повысить уровень платежей в бюджет, а это можно сделать лишь с помощью повышением качества государственных институтов и заполнения образовавшихся в них пустот.</w:t>
      </w:r>
    </w:p>
    <w:p w14:paraId="33930A5B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Актуальность выбранной темы обусловлена тем, что от уровня легализации бизнеса зависит современное состояние экономики страны в целом и отдельных отраслей в частности.</w:t>
      </w:r>
    </w:p>
    <w:p w14:paraId="2B011CF3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Цель работы заключается в изучении влияния институциональн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ой среды на неформальное предпри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нимательство в России и странах АТР.</w:t>
      </w:r>
    </w:p>
    <w:p w14:paraId="64C07296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Для достижения заявленной цели необходимо решить ряд задач:</w:t>
      </w:r>
    </w:p>
    <w:p w14:paraId="45F8DC4D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- изучить основные аспекты  неформального предпринимательства в современном мире;</w:t>
      </w:r>
    </w:p>
    <w:p w14:paraId="772860D1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- изучить проблемы возникающие в неформальной экономике;</w:t>
      </w:r>
    </w:p>
    <w:p w14:paraId="631732E0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- оценить институциональную среду в России и ее влияние на неформальное предпринимательство;</w:t>
      </w:r>
    </w:p>
    <w:p w14:paraId="0C07AC72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- оценить институциональную среду в странах АТР и ее влияние на неформальное предпринимательство.</w:t>
      </w:r>
    </w:p>
    <w:p w14:paraId="1D6F4890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Объектом и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>сследования выступает неформальное предпри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нимательство России и стран АТР.</w:t>
      </w:r>
    </w:p>
    <w:p w14:paraId="513F8A2A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Предметом исследования можно обозначить процесс влияния институциональн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t xml:space="preserve">ой среды </w:t>
      </w:r>
      <w:r w:rsidR="00C303D0" w:rsidRPr="00997352">
        <w:rPr>
          <w:rFonts w:ascii="Times New Roman" w:hAnsi="Times New Roman" w:cs="Times New Roman"/>
          <w:shd w:val="clear" w:color="auto" w:fill="FFFFFF"/>
          <w:lang w:eastAsia="en-US"/>
        </w:rPr>
        <w:lastRenderedPageBreak/>
        <w:t>на неформальное предпри</w:t>
      </w: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нимательство.</w:t>
      </w:r>
    </w:p>
    <w:p w14:paraId="0DA43C89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Работа состоит из введения, основной части и заключения.</w:t>
      </w:r>
    </w:p>
    <w:p w14:paraId="70B30DFC" w14:textId="77777777" w:rsidR="001E7DF1" w:rsidRPr="00997352" w:rsidRDefault="001E7DF1" w:rsidP="00997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Основная часть подразделена на 2 части – первая носит теоретический характер и освящает только основные положения и нормы, связанные с темой исследования, вторая часть носит аналитический характер и позволяет проанализировать влияние институциональной среды на неформальное предпринимательство в РФ и странах АТР.</w:t>
      </w:r>
    </w:p>
    <w:p w14:paraId="202C81EC" w14:textId="77777777" w:rsidR="00E3304A" w:rsidRPr="00997352" w:rsidRDefault="001E7DF1" w:rsidP="00997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997352">
        <w:rPr>
          <w:rFonts w:ascii="Times New Roman" w:hAnsi="Times New Roman" w:cs="Times New Roman"/>
          <w:shd w:val="clear" w:color="auto" w:fill="FFFFFF"/>
          <w:lang w:eastAsia="en-US"/>
        </w:rPr>
        <w:t>При написании работы использовались такие источники как: учебные пособия, периодические издания, ресурсы интернет, законодательно-нормативные акты РФ и стран АТР.</w:t>
      </w:r>
    </w:p>
    <w:p w14:paraId="6680FA7F" w14:textId="77777777" w:rsidR="00C303D0" w:rsidRPr="00997352" w:rsidRDefault="00C303D0" w:rsidP="0099735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14:paraId="7D16CA14" w14:textId="77777777" w:rsidR="00EC1F5E" w:rsidRPr="00997352" w:rsidRDefault="00E3304A" w:rsidP="00997352">
      <w:pPr>
        <w:jc w:val="right"/>
        <w:rPr>
          <w:rFonts w:ascii="Times New Roman" w:hAnsi="Times New Roman" w:cs="Times New Roman"/>
          <w:b/>
          <w:snapToGrid w:val="0"/>
        </w:rPr>
      </w:pPr>
      <w:r w:rsidRPr="00997352">
        <w:rPr>
          <w:rFonts w:ascii="Times New Roman" w:hAnsi="Times New Roman" w:cs="Times New Roman"/>
          <w:b/>
          <w:snapToGrid w:val="0"/>
        </w:rPr>
        <w:lastRenderedPageBreak/>
        <w:t>Приложение 4</w:t>
      </w:r>
    </w:p>
    <w:p w14:paraId="6E534957" w14:textId="77777777" w:rsidR="00EC1F5E" w:rsidRPr="00997352" w:rsidRDefault="00EC1F5E" w:rsidP="00997352">
      <w:pPr>
        <w:jc w:val="center"/>
        <w:rPr>
          <w:b/>
          <w:snapToGrid w:val="0"/>
        </w:rPr>
      </w:pPr>
      <w:r w:rsidRPr="00997352">
        <w:rPr>
          <w:rFonts w:ascii="Times New Roman" w:hAnsi="Times New Roman"/>
          <w:bCs/>
        </w:rPr>
        <w:t>Пример оформления списка использованных источников</w:t>
      </w:r>
    </w:p>
    <w:p w14:paraId="0C3173FD" w14:textId="77777777" w:rsidR="00EC1F5E" w:rsidRPr="00997352" w:rsidRDefault="00EC1F5E" w:rsidP="00997352"/>
    <w:p w14:paraId="603B5B3E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1. Конституция Российской Федерации. – М : Эксмо, 2009. – 64 с.</w:t>
      </w:r>
    </w:p>
    <w:p w14:paraId="60284B6A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2. Гражданский кодекс Российской Федерации: часть первая : [по состоянию на 2 ноября 2013 г. : принят ГД 24 октября 1994]. – КонсультантПлюс. – Режим доступа :  http://base.consultant.ru.</w:t>
      </w:r>
    </w:p>
    <w:p w14:paraId="04E1FEF3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3. Налоговый кодекс Российской Федерации. Ч. 1 [по состоянию на 1 января 2014 : принят ГД 16 июля 1998]. – КонсультантПлюс. – Режим доступа :  http://base.consultant.ru.</w:t>
      </w:r>
    </w:p>
    <w:p w14:paraId="6CFE50CB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4. Уголовный кодекс Российской Федерации : [по состоянию на 3 февраля 2014 г. : принят ГД 24 мая 1996]. – КонсультантПлюс. – Режим доступа :  http://base.consultant.ru.</w:t>
      </w:r>
    </w:p>
    <w:p w14:paraId="736E7580" w14:textId="77777777" w:rsidR="00EC1F5E" w:rsidRPr="00997352" w:rsidRDefault="00EC1F5E" w:rsidP="00997352">
      <w:pPr>
        <w:pStyle w:val="20"/>
        <w:spacing w:line="240" w:lineRule="auto"/>
        <w:ind w:firstLine="720"/>
        <w:rPr>
          <w:sz w:val="22"/>
          <w:szCs w:val="22"/>
        </w:rPr>
      </w:pPr>
      <w:r w:rsidRPr="00997352">
        <w:rPr>
          <w:sz w:val="22"/>
          <w:szCs w:val="22"/>
        </w:rPr>
        <w:t xml:space="preserve">5. Об утверждении Положения об особенностях режима рабочего времени и отдыха работников организации, осуществляющих добычу драгоценных металлов : [приказ Минфина России № 29: принят 2 апреля 2003]. – Бюл. нормат. актов федер. органов исполнит. власти, 2003. </w:t>
      </w:r>
      <w:r w:rsidRPr="00997352">
        <w:rPr>
          <w:sz w:val="22"/>
          <w:szCs w:val="22"/>
        </w:rPr>
        <w:softHyphen/>
        <w:t>– № 31. –  С. 69–71.</w:t>
      </w:r>
    </w:p>
    <w:p w14:paraId="6F9EB625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5. Абрамова, Е. Н. Творческая история «Записок охотника» И. С. Тургенева : автореф. дис. … канд. филол. наук : Владивосток, 2014. – 26 с.</w:t>
      </w:r>
    </w:p>
    <w:p w14:paraId="36BE9304" w14:textId="77777777" w:rsidR="00EC1F5E" w:rsidRPr="00997352" w:rsidRDefault="00EC1F5E" w:rsidP="00997352">
      <w:pPr>
        <w:pStyle w:val="20"/>
        <w:spacing w:line="240" w:lineRule="auto"/>
        <w:ind w:firstLine="720"/>
        <w:rPr>
          <w:sz w:val="22"/>
          <w:szCs w:val="22"/>
        </w:rPr>
      </w:pPr>
      <w:r w:rsidRPr="00997352">
        <w:rPr>
          <w:sz w:val="22"/>
          <w:szCs w:val="22"/>
        </w:rPr>
        <w:t>6. Безруков, И. С. Проблемы формирования экономически активного населения Дальнего Востока : дис. … д-ра экон. наук : 08.00.05 / Игорь Сергеевич Безруков. – М., 2014. – 205 с.</w:t>
      </w:r>
    </w:p>
    <w:p w14:paraId="481AD7BF" w14:textId="77777777" w:rsidR="00EC1F5E" w:rsidRPr="00997352" w:rsidRDefault="00EC1F5E" w:rsidP="00997352">
      <w:pPr>
        <w:pStyle w:val="20"/>
        <w:spacing w:line="240" w:lineRule="auto"/>
        <w:ind w:firstLine="720"/>
        <w:rPr>
          <w:sz w:val="22"/>
          <w:szCs w:val="22"/>
        </w:rPr>
      </w:pPr>
      <w:r w:rsidRPr="00997352">
        <w:rPr>
          <w:sz w:val="22"/>
          <w:szCs w:val="22"/>
        </w:rPr>
        <w:t>7. Бункина, М. К. Макроэкономика: учебник. / М. К. Бунькина, В. А. Семенов. – М. : Дело и Сервис, 2014. – 543 с.</w:t>
      </w:r>
    </w:p>
    <w:p w14:paraId="48D38551" w14:textId="77777777" w:rsidR="00EC1F5E" w:rsidRPr="00997352" w:rsidRDefault="00EC1F5E" w:rsidP="00997352">
      <w:pPr>
        <w:pStyle w:val="20"/>
        <w:spacing w:line="240" w:lineRule="auto"/>
        <w:ind w:firstLine="720"/>
        <w:rPr>
          <w:sz w:val="22"/>
          <w:szCs w:val="22"/>
        </w:rPr>
      </w:pPr>
      <w:r w:rsidRPr="00997352">
        <w:rPr>
          <w:sz w:val="22"/>
          <w:szCs w:val="22"/>
        </w:rPr>
        <w:t>8. Ветров, А. В. Особенности национального счетоводства / А. В. Ветров // Вопросы экономики. – 2012. – № 8. – С. 3–5.</w:t>
      </w:r>
    </w:p>
    <w:p w14:paraId="75AE407A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9. Виноградов, В. В. Экономика России : учебное пособие / В. В. Кирбитов. –  М. : Юристъ, 2012. –  480 с.</w:t>
      </w:r>
    </w:p>
    <w:p w14:paraId="38EC702C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10. Головачев, В. Долг платежом красен / В. Головачев // Труд.  – 2013. – 3 июля.</w:t>
      </w:r>
    </w:p>
    <w:p w14:paraId="61981888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 xml:space="preserve">11. Кирбитова, С. В. </w:t>
      </w:r>
      <w:r w:rsidRPr="00997352">
        <w:rPr>
          <w:rFonts w:ascii="Times New Roman" w:hAnsi="Times New Roman" w:cs="Times New Roman"/>
          <w:bCs/>
        </w:rPr>
        <w:t>Промышленные холдинги: проблемы корпоративного управления.</w:t>
      </w:r>
      <w:r w:rsidRPr="00997352">
        <w:rPr>
          <w:rFonts w:ascii="Times New Roman" w:hAnsi="Times New Roman" w:cs="Times New Roman"/>
        </w:rPr>
        <w:t xml:space="preserve"> / С. В. Кирбитова. – Владивосток: Изд-во Дальневост. ун-та, 2012. – 178 с.</w:t>
      </w:r>
    </w:p>
    <w:p w14:paraId="22F1FD5D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>12. Козырев, В. М. Уровень жизни и динамика доходов населения // Основы современной экономики / В. М. Козырев. – М., 2010. – С. 370–372.</w:t>
      </w:r>
    </w:p>
    <w:p w14:paraId="3891981A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  <w:bCs/>
        </w:rPr>
        <w:t xml:space="preserve">13. Маркетинговые исследования в строительстве : учебное пособие для студентов специальности «Менеджмент организаций» / О. В. Михненков, И. К. Коготкова, Е. В. Генкин, Г. Я. Сороко. </w:t>
      </w:r>
      <w:r w:rsidRPr="00997352">
        <w:rPr>
          <w:rFonts w:ascii="Times New Roman" w:hAnsi="Times New Roman" w:cs="Times New Roman"/>
        </w:rPr>
        <w:t>– М. : Государственный университет управления, 2014. – 59 с.</w:t>
      </w:r>
    </w:p>
    <w:p w14:paraId="4484E394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997352">
        <w:rPr>
          <w:rFonts w:ascii="Times New Roman" w:hAnsi="Times New Roman" w:cs="Times New Roman"/>
        </w:rPr>
        <w:t xml:space="preserve">14. Экономическая теория: учебник / А. Г. Грязнова, М. В. Сомова, А. Б. Ивин, С. Н. Соколов. – М.: Экзамен, 2013. </w:t>
      </w:r>
      <w:r w:rsidRPr="00997352">
        <w:rPr>
          <w:rFonts w:ascii="Times New Roman" w:hAnsi="Times New Roman" w:cs="Times New Roman"/>
          <w:lang w:val="en-US"/>
        </w:rPr>
        <w:t xml:space="preserve">260 </w:t>
      </w:r>
      <w:r w:rsidRPr="00997352">
        <w:rPr>
          <w:rFonts w:ascii="Times New Roman" w:hAnsi="Times New Roman" w:cs="Times New Roman"/>
        </w:rPr>
        <w:t>с</w:t>
      </w:r>
      <w:r w:rsidRPr="00997352">
        <w:rPr>
          <w:rFonts w:ascii="Times New Roman" w:hAnsi="Times New Roman" w:cs="Times New Roman"/>
          <w:lang w:val="en-US"/>
        </w:rPr>
        <w:t>.</w:t>
      </w:r>
    </w:p>
    <w:p w14:paraId="391B7F34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lang w:val="en-US"/>
        </w:rPr>
      </w:pPr>
      <w:r w:rsidRPr="00997352">
        <w:rPr>
          <w:rFonts w:ascii="Times New Roman" w:hAnsi="Times New Roman" w:cs="Times New Roman"/>
          <w:lang w:val="en-US"/>
        </w:rPr>
        <w:t>15. Economic interdependence and international conflict / ed. by E. D. Mansfield, B. M. Pollins. Michigan: The University of Michigan Press, 2011. – 358 p.</w:t>
      </w:r>
    </w:p>
    <w:p w14:paraId="6EEBD0F1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997352">
        <w:rPr>
          <w:rFonts w:ascii="Times New Roman" w:hAnsi="Times New Roman" w:cs="Times New Roman"/>
          <w:lang w:val="en-US"/>
        </w:rPr>
        <w:t>16. Linnainmaa J. T. Do limit orders alter inferences about investor performance and behavior? // The Journal of Finance.  – 2013. – Vol. 65, № 4. – P. 1473–1506.</w:t>
      </w:r>
    </w:p>
    <w:p w14:paraId="67BBB2B2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</w:rPr>
      </w:pPr>
      <w:r w:rsidRPr="00997352">
        <w:rPr>
          <w:rFonts w:ascii="Times New Roman" w:hAnsi="Times New Roman" w:cs="Times New Roman"/>
          <w:lang w:val="en-US"/>
        </w:rPr>
        <w:t xml:space="preserve">17. McPhail T. L. </w:t>
      </w:r>
      <w:r w:rsidRPr="00997352">
        <w:rPr>
          <w:rStyle w:val="highlight1"/>
          <w:rFonts w:ascii="Times New Roman" w:hAnsi="Times New Roman" w:cs="Times New Roman"/>
          <w:lang w:val="en-US"/>
        </w:rPr>
        <w:t>Global</w:t>
      </w:r>
      <w:r w:rsidRPr="00997352">
        <w:rPr>
          <w:rFonts w:ascii="Times New Roman" w:hAnsi="Times New Roman" w:cs="Times New Roman"/>
          <w:lang w:val="en-US"/>
        </w:rPr>
        <w:t xml:space="preserve"> communication: theories, stakeholders, and trends. Malden</w:t>
      </w:r>
      <w:r w:rsidRPr="00997352">
        <w:rPr>
          <w:rFonts w:ascii="Times New Roman" w:hAnsi="Times New Roman" w:cs="Times New Roman"/>
        </w:rPr>
        <w:t xml:space="preserve"> </w:t>
      </w:r>
      <w:r w:rsidRPr="00997352">
        <w:rPr>
          <w:rFonts w:ascii="Times New Roman" w:hAnsi="Times New Roman" w:cs="Times New Roman"/>
          <w:lang w:val="en-US"/>
        </w:rPr>
        <w:t>Oxford</w:t>
      </w:r>
      <w:r w:rsidRPr="00997352">
        <w:rPr>
          <w:rFonts w:ascii="Times New Roman" w:hAnsi="Times New Roman" w:cs="Times New Roman"/>
        </w:rPr>
        <w:t xml:space="preserve"> </w:t>
      </w:r>
      <w:r w:rsidRPr="00997352">
        <w:rPr>
          <w:rFonts w:ascii="Times New Roman" w:hAnsi="Times New Roman" w:cs="Times New Roman"/>
          <w:lang w:val="en-US"/>
        </w:rPr>
        <w:t>Carlton</w:t>
      </w:r>
      <w:r w:rsidRPr="00997352">
        <w:rPr>
          <w:rFonts w:ascii="Times New Roman" w:hAnsi="Times New Roman" w:cs="Times New Roman"/>
        </w:rPr>
        <w:t xml:space="preserve">: </w:t>
      </w:r>
      <w:r w:rsidRPr="00997352">
        <w:rPr>
          <w:rFonts w:ascii="Times New Roman" w:hAnsi="Times New Roman" w:cs="Times New Roman"/>
          <w:lang w:val="en-US"/>
        </w:rPr>
        <w:t>Blackwell</w:t>
      </w:r>
      <w:r w:rsidRPr="00997352">
        <w:rPr>
          <w:rFonts w:ascii="Times New Roman" w:hAnsi="Times New Roman" w:cs="Times New Roman"/>
        </w:rPr>
        <w:t xml:space="preserve"> </w:t>
      </w:r>
      <w:r w:rsidRPr="00997352">
        <w:rPr>
          <w:rFonts w:ascii="Times New Roman" w:hAnsi="Times New Roman" w:cs="Times New Roman"/>
          <w:lang w:val="en-US"/>
        </w:rPr>
        <w:t>Publishing</w:t>
      </w:r>
      <w:r w:rsidRPr="00997352">
        <w:rPr>
          <w:rFonts w:ascii="Times New Roman" w:hAnsi="Times New Roman" w:cs="Times New Roman"/>
        </w:rPr>
        <w:t xml:space="preserve">, 2012. – 357 </w:t>
      </w:r>
      <w:r w:rsidRPr="00997352">
        <w:rPr>
          <w:rFonts w:ascii="Times New Roman" w:hAnsi="Times New Roman" w:cs="Times New Roman"/>
          <w:lang w:val="en-US"/>
        </w:rPr>
        <w:t>p</w:t>
      </w:r>
      <w:r w:rsidRPr="00997352">
        <w:rPr>
          <w:rFonts w:ascii="Times New Roman" w:hAnsi="Times New Roman" w:cs="Times New Roman"/>
        </w:rPr>
        <w:t>.</w:t>
      </w:r>
    </w:p>
    <w:p w14:paraId="26C34E54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 xml:space="preserve">18. Назарук, Р. А. О роли иностранных инвестиций на Дальнем Востоке [Электронный ресурс] / Р. А. Назарук // Вестник финансовой академии. – 2014. – № 5. – Режим доступа: </w:t>
      </w:r>
      <w:hyperlink r:id="rId36" w:history="1">
        <w:r w:rsidRPr="00997352">
          <w:rPr>
            <w:rStyle w:val="afe"/>
            <w:rFonts w:ascii="Times New Roman" w:hAnsi="Times New Roman" w:cs="Times New Roman"/>
            <w:color w:val="auto"/>
            <w:lang w:val="en-US"/>
          </w:rPr>
          <w:t>http</w:t>
        </w:r>
        <w:r w:rsidRPr="00997352">
          <w:rPr>
            <w:rStyle w:val="afe"/>
            <w:rFonts w:ascii="Times New Roman" w:hAnsi="Times New Roman" w:cs="Times New Roman"/>
            <w:color w:val="auto"/>
          </w:rPr>
          <w:t>://</w:t>
        </w:r>
        <w:r w:rsidRPr="00997352">
          <w:rPr>
            <w:rStyle w:val="afe"/>
            <w:rFonts w:ascii="Times New Roman" w:hAnsi="Times New Roman" w:cs="Times New Roman"/>
            <w:color w:val="auto"/>
            <w:lang w:val="en-US"/>
          </w:rPr>
          <w:t>www</w:t>
        </w:r>
        <w:r w:rsidRPr="00997352">
          <w:rPr>
            <w:rStyle w:val="afe"/>
            <w:rFonts w:ascii="Times New Roman" w:hAnsi="Times New Roman" w:cs="Times New Roman"/>
            <w:color w:val="auto"/>
          </w:rPr>
          <w:t>.</w:t>
        </w:r>
        <w:r w:rsidRPr="00997352">
          <w:rPr>
            <w:rStyle w:val="afe"/>
            <w:rFonts w:ascii="Times New Roman" w:hAnsi="Times New Roman" w:cs="Times New Roman"/>
            <w:color w:val="auto"/>
            <w:lang w:val="en-US"/>
          </w:rPr>
          <w:t>bazar</w:t>
        </w:r>
        <w:r w:rsidRPr="00997352">
          <w:rPr>
            <w:rStyle w:val="afe"/>
            <w:rFonts w:ascii="Times New Roman" w:hAnsi="Times New Roman" w:cs="Times New Roman"/>
            <w:color w:val="auto"/>
          </w:rPr>
          <w:t>2000.</w:t>
        </w:r>
      </w:hyperlink>
    </w:p>
    <w:p w14:paraId="2DA0A311" w14:textId="77777777" w:rsidR="00EC1F5E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7352">
        <w:rPr>
          <w:rFonts w:ascii="Times New Roman" w:hAnsi="Times New Roman" w:cs="Times New Roman"/>
        </w:rPr>
        <w:t xml:space="preserve">19. Программы технической помощи [Электронный ресурс]. – Режим доступа: </w:t>
      </w:r>
      <w:hyperlink r:id="rId37" w:history="1">
        <w:r w:rsidRPr="00997352">
          <w:rPr>
            <w:rStyle w:val="afe"/>
            <w:rFonts w:ascii="Times New Roman" w:hAnsi="Times New Roman" w:cs="Times New Roman"/>
            <w:color w:val="auto"/>
            <w:lang w:val="en-US"/>
          </w:rPr>
          <w:t>http</w:t>
        </w:r>
        <w:r w:rsidRPr="00997352">
          <w:rPr>
            <w:rStyle w:val="afe"/>
            <w:rFonts w:ascii="Times New Roman" w:hAnsi="Times New Roman" w:cs="Times New Roman"/>
            <w:color w:val="auto"/>
          </w:rPr>
          <w:t>://</w:t>
        </w:r>
        <w:r w:rsidRPr="00997352">
          <w:rPr>
            <w:rStyle w:val="afe"/>
            <w:rFonts w:ascii="Times New Roman" w:hAnsi="Times New Roman" w:cs="Times New Roman"/>
            <w:color w:val="auto"/>
            <w:lang w:val="en-US"/>
          </w:rPr>
          <w:t>www</w:t>
        </w:r>
        <w:r w:rsidRPr="00997352">
          <w:rPr>
            <w:rStyle w:val="afe"/>
            <w:rFonts w:ascii="Times New Roman" w:hAnsi="Times New Roman" w:cs="Times New Roman"/>
            <w:color w:val="auto"/>
          </w:rPr>
          <w:t>.</w:t>
        </w:r>
        <w:r w:rsidRPr="00997352">
          <w:rPr>
            <w:rStyle w:val="afe"/>
            <w:rFonts w:ascii="Times New Roman" w:hAnsi="Times New Roman" w:cs="Times New Roman"/>
            <w:color w:val="auto"/>
            <w:lang w:val="en-US"/>
          </w:rPr>
          <w:t>usda</w:t>
        </w:r>
        <w:r w:rsidRPr="00997352">
          <w:rPr>
            <w:rStyle w:val="afe"/>
            <w:rFonts w:ascii="Times New Roman" w:hAnsi="Times New Roman" w:cs="Times New Roman"/>
            <w:color w:val="auto"/>
          </w:rPr>
          <w:t>.</w:t>
        </w:r>
        <w:r w:rsidRPr="00997352">
          <w:rPr>
            <w:rStyle w:val="afe"/>
            <w:rFonts w:ascii="Times New Roman" w:hAnsi="Times New Roman" w:cs="Times New Roman"/>
            <w:color w:val="auto"/>
            <w:lang w:val="en-US"/>
          </w:rPr>
          <w:t>ru</w:t>
        </w:r>
      </w:hyperlink>
      <w:r w:rsidRPr="00997352">
        <w:rPr>
          <w:rFonts w:ascii="Times New Roman" w:hAnsi="Times New Roman" w:cs="Times New Roman"/>
        </w:rPr>
        <w:t>.</w:t>
      </w:r>
    </w:p>
    <w:p w14:paraId="069C7FA6" w14:textId="77777777" w:rsidR="00E3304A" w:rsidRPr="00997352" w:rsidRDefault="00EC1F5E" w:rsidP="009973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napToGrid w:val="0"/>
        </w:rPr>
      </w:pPr>
      <w:r w:rsidRPr="00997352">
        <w:rPr>
          <w:rFonts w:ascii="Times New Roman" w:hAnsi="Times New Roman" w:cs="Times New Roman"/>
        </w:rPr>
        <w:t>20. Благодатин, А. А. Финансовый словарь [Электронный ресурс]. / А. А. Благодатин. – М. : Инфра-М, 2013. 1 электрон. опт. диск (</w:t>
      </w:r>
      <w:r w:rsidRPr="00997352">
        <w:rPr>
          <w:rStyle w:val="aff"/>
          <w:rFonts w:ascii="Times New Roman" w:hAnsi="Times New Roman" w:cs="Times New Roman"/>
          <w:lang w:val="en-US"/>
        </w:rPr>
        <w:t>CD</w:t>
      </w:r>
      <w:r w:rsidRPr="00997352">
        <w:rPr>
          <w:rStyle w:val="aff"/>
          <w:rFonts w:ascii="Times New Roman" w:hAnsi="Times New Roman" w:cs="Times New Roman"/>
        </w:rPr>
        <w:t>-</w:t>
      </w:r>
      <w:r w:rsidRPr="00997352">
        <w:rPr>
          <w:rStyle w:val="aff"/>
          <w:rFonts w:ascii="Times New Roman" w:hAnsi="Times New Roman" w:cs="Times New Roman"/>
          <w:lang w:val="en-US"/>
        </w:rPr>
        <w:t>ROM</w:t>
      </w:r>
      <w:r w:rsidRPr="00997352">
        <w:rPr>
          <w:rFonts w:ascii="Times New Roman" w:hAnsi="Times New Roman" w:cs="Times New Roman"/>
        </w:rPr>
        <w:t>).</w:t>
      </w:r>
    </w:p>
    <w:p w14:paraId="3CD9A6D2" w14:textId="77777777" w:rsidR="00E3304A" w:rsidRPr="00997352" w:rsidRDefault="00E3304A" w:rsidP="00997352">
      <w:pPr>
        <w:jc w:val="center"/>
        <w:rPr>
          <w:b/>
          <w:snapToGrid w:val="0"/>
        </w:rPr>
      </w:pPr>
    </w:p>
    <w:p w14:paraId="04E1A3E1" w14:textId="77777777" w:rsidR="00EC1F5E" w:rsidRPr="00997352" w:rsidRDefault="00EC1F5E" w:rsidP="00997352">
      <w:pPr>
        <w:jc w:val="center"/>
        <w:rPr>
          <w:b/>
          <w:snapToGrid w:val="0"/>
        </w:rPr>
      </w:pPr>
    </w:p>
    <w:p w14:paraId="5F589D31" w14:textId="77777777" w:rsidR="00E3304A" w:rsidRPr="00997352" w:rsidRDefault="00E3304A" w:rsidP="00997352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5935251" w14:textId="77777777" w:rsidR="00E3304A" w:rsidRPr="00997352" w:rsidRDefault="00E3304A" w:rsidP="00997352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FC9CE62" w14:textId="77777777" w:rsidR="007445B7" w:rsidRPr="00997352" w:rsidRDefault="00631F26" w:rsidP="00997352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EC1F5E" w:rsidRPr="0099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5BFF6116" w14:textId="77777777" w:rsidR="007445B7" w:rsidRPr="00997352" w:rsidRDefault="00631F26" w:rsidP="0099735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</w:t>
      </w:r>
      <w:r w:rsidR="00E51A85" w:rsidRPr="0099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терии оценки результатов производственной</w:t>
      </w:r>
      <w:r w:rsidRPr="0099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практики</w:t>
      </w:r>
    </w:p>
    <w:tbl>
      <w:tblPr>
        <w:tblStyle w:val="af2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"/>
        <w:gridCol w:w="1990"/>
        <w:gridCol w:w="5791"/>
        <w:gridCol w:w="21"/>
        <w:gridCol w:w="1169"/>
      </w:tblGrid>
      <w:tr w:rsidR="00D96E7E" w:rsidRPr="00997352" w14:paraId="7F290330" w14:textId="77777777" w:rsidTr="00135241">
        <w:trPr>
          <w:jc w:val="center"/>
        </w:trPr>
        <w:tc>
          <w:tcPr>
            <w:tcW w:w="9322" w:type="dxa"/>
            <w:gridSpan w:val="5"/>
          </w:tcPr>
          <w:p w14:paraId="6F3C80E0" w14:textId="77777777" w:rsidR="007445B7" w:rsidRPr="00997352" w:rsidRDefault="00E51A85" w:rsidP="0099735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руководителя практики от организации (max = 50 баллов)</w:t>
            </w:r>
          </w:p>
        </w:tc>
      </w:tr>
      <w:tr w:rsidR="00D96E7E" w:rsidRPr="00997352" w14:paraId="031CE48F" w14:textId="77777777" w:rsidTr="00135241">
        <w:trPr>
          <w:jc w:val="center"/>
        </w:trPr>
        <w:tc>
          <w:tcPr>
            <w:tcW w:w="351" w:type="dxa"/>
            <w:vMerge w:val="restart"/>
          </w:tcPr>
          <w:p w14:paraId="636C4557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4BAD1304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Анализ бизнес-концепции</w:t>
            </w:r>
          </w:p>
        </w:tc>
        <w:tc>
          <w:tcPr>
            <w:tcW w:w="5812" w:type="dxa"/>
            <w:gridSpan w:val="2"/>
          </w:tcPr>
          <w:p w14:paraId="49BF5652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Определена ключевая бизнес-идея, которая дает компании конкурентные преимущества. Идея четко обоснована</w:t>
            </w:r>
          </w:p>
        </w:tc>
        <w:tc>
          <w:tcPr>
            <w:tcW w:w="1169" w:type="dxa"/>
          </w:tcPr>
          <w:p w14:paraId="4C5F67C6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11-15</w:t>
            </w:r>
          </w:p>
        </w:tc>
      </w:tr>
      <w:tr w:rsidR="00D96E7E" w:rsidRPr="00997352" w14:paraId="2C297ED3" w14:textId="77777777" w:rsidTr="00135241">
        <w:trPr>
          <w:jc w:val="center"/>
        </w:trPr>
        <w:tc>
          <w:tcPr>
            <w:tcW w:w="351" w:type="dxa"/>
            <w:vMerge/>
          </w:tcPr>
          <w:p w14:paraId="0678FC52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A749C5F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9FDD65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DFD1DAC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Определена ключевая бизнес-идея, которая дает компании конкурентные преимущества. Идея не обоснована</w:t>
            </w:r>
          </w:p>
        </w:tc>
        <w:tc>
          <w:tcPr>
            <w:tcW w:w="1169" w:type="dxa"/>
          </w:tcPr>
          <w:p w14:paraId="426808E1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1-10</w:t>
            </w:r>
          </w:p>
        </w:tc>
      </w:tr>
      <w:tr w:rsidR="00D96E7E" w:rsidRPr="00997352" w14:paraId="7038B282" w14:textId="77777777" w:rsidTr="00135241">
        <w:trPr>
          <w:jc w:val="center"/>
        </w:trPr>
        <w:tc>
          <w:tcPr>
            <w:tcW w:w="351" w:type="dxa"/>
            <w:vMerge/>
          </w:tcPr>
          <w:p w14:paraId="4EF32B62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1D43A6C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D229B0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A96005C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Идея не представлена</w:t>
            </w:r>
          </w:p>
        </w:tc>
        <w:tc>
          <w:tcPr>
            <w:tcW w:w="1169" w:type="dxa"/>
          </w:tcPr>
          <w:p w14:paraId="37987E79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96E7E" w:rsidRPr="00997352" w14:paraId="49FC7E5B" w14:textId="77777777" w:rsidTr="00135241">
        <w:trPr>
          <w:jc w:val="center"/>
        </w:trPr>
        <w:tc>
          <w:tcPr>
            <w:tcW w:w="351" w:type="dxa"/>
            <w:vMerge w:val="restart"/>
          </w:tcPr>
          <w:p w14:paraId="4A251B2A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0C8FF081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Внешняя и внутренняя среда</w:t>
            </w:r>
          </w:p>
        </w:tc>
        <w:tc>
          <w:tcPr>
            <w:tcW w:w="5812" w:type="dxa"/>
            <w:gridSpan w:val="2"/>
          </w:tcPr>
          <w:p w14:paraId="090A3AF7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Определены, проанализированы факторы внешней среды (макро, микро) и внутренней среды (оргструктура, цели, задачи, технология, персонал)</w:t>
            </w:r>
          </w:p>
        </w:tc>
        <w:tc>
          <w:tcPr>
            <w:tcW w:w="1169" w:type="dxa"/>
          </w:tcPr>
          <w:p w14:paraId="6884CEC0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11-15</w:t>
            </w:r>
          </w:p>
        </w:tc>
      </w:tr>
      <w:tr w:rsidR="00D96E7E" w:rsidRPr="00997352" w14:paraId="378CA678" w14:textId="77777777" w:rsidTr="00135241">
        <w:trPr>
          <w:jc w:val="center"/>
        </w:trPr>
        <w:tc>
          <w:tcPr>
            <w:tcW w:w="351" w:type="dxa"/>
            <w:vMerge/>
          </w:tcPr>
          <w:p w14:paraId="76884465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4B4C0A3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4F276D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8A83DE4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Факторы внешней и внутренней среды определены, но не проанализированы </w:t>
            </w:r>
          </w:p>
        </w:tc>
        <w:tc>
          <w:tcPr>
            <w:tcW w:w="1169" w:type="dxa"/>
          </w:tcPr>
          <w:p w14:paraId="795B1DA1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1-10</w:t>
            </w:r>
          </w:p>
        </w:tc>
      </w:tr>
      <w:tr w:rsidR="00D96E7E" w:rsidRPr="00997352" w14:paraId="6AE823E3" w14:textId="77777777" w:rsidTr="00135241">
        <w:trPr>
          <w:jc w:val="center"/>
        </w:trPr>
        <w:tc>
          <w:tcPr>
            <w:tcW w:w="351" w:type="dxa"/>
            <w:vMerge/>
          </w:tcPr>
          <w:p w14:paraId="29DB2289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6C8AC8C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905B56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C0CE256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Факторы внешней и внутренней среды не определены </w:t>
            </w:r>
          </w:p>
        </w:tc>
        <w:tc>
          <w:tcPr>
            <w:tcW w:w="1169" w:type="dxa"/>
          </w:tcPr>
          <w:p w14:paraId="3553CCE4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96E7E" w:rsidRPr="00997352" w14:paraId="19F3547F" w14:textId="77777777" w:rsidTr="00135241">
        <w:trPr>
          <w:jc w:val="center"/>
        </w:trPr>
        <w:tc>
          <w:tcPr>
            <w:tcW w:w="351" w:type="dxa"/>
            <w:vMerge w:val="restart"/>
          </w:tcPr>
          <w:p w14:paraId="66B5AC3B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14:paraId="629D3B82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Проблемы бизнеса</w:t>
            </w:r>
          </w:p>
        </w:tc>
        <w:tc>
          <w:tcPr>
            <w:tcW w:w="5812" w:type="dxa"/>
            <w:gridSpan w:val="2"/>
          </w:tcPr>
          <w:p w14:paraId="4500CF88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Выявлена(ы) проблема(ы) в реализации функций менеджмента (планирование, организация, координация, мотивация, контроль). Описаны причины и следствия проблемы.</w:t>
            </w:r>
          </w:p>
        </w:tc>
        <w:tc>
          <w:tcPr>
            <w:tcW w:w="1169" w:type="dxa"/>
          </w:tcPr>
          <w:p w14:paraId="4B265E0F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11-15</w:t>
            </w:r>
          </w:p>
        </w:tc>
      </w:tr>
      <w:tr w:rsidR="00D96E7E" w:rsidRPr="00997352" w14:paraId="4162C22F" w14:textId="77777777" w:rsidTr="00135241">
        <w:trPr>
          <w:jc w:val="center"/>
        </w:trPr>
        <w:tc>
          <w:tcPr>
            <w:tcW w:w="351" w:type="dxa"/>
            <w:vMerge/>
          </w:tcPr>
          <w:p w14:paraId="26FD46F5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D97EF08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B9F16E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06FD58B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Проблема(ы) представлена(ы), но ее (их) причина(ы) и следствия не описаны</w:t>
            </w:r>
          </w:p>
        </w:tc>
        <w:tc>
          <w:tcPr>
            <w:tcW w:w="1169" w:type="dxa"/>
          </w:tcPr>
          <w:p w14:paraId="5D5FDB09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1-10</w:t>
            </w:r>
          </w:p>
        </w:tc>
      </w:tr>
      <w:tr w:rsidR="00D96E7E" w:rsidRPr="00997352" w14:paraId="34F059B1" w14:textId="77777777" w:rsidTr="00135241">
        <w:trPr>
          <w:jc w:val="center"/>
        </w:trPr>
        <w:tc>
          <w:tcPr>
            <w:tcW w:w="351" w:type="dxa"/>
            <w:vMerge/>
          </w:tcPr>
          <w:p w14:paraId="04C0692F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48FD6F6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367F9E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2ECAD1F3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Проблема(ы) не представлена(ы)</w:t>
            </w:r>
          </w:p>
        </w:tc>
        <w:tc>
          <w:tcPr>
            <w:tcW w:w="1169" w:type="dxa"/>
          </w:tcPr>
          <w:p w14:paraId="35E5335D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96E7E" w:rsidRPr="00997352" w14:paraId="0021B8D0" w14:textId="77777777" w:rsidTr="00135241">
        <w:trPr>
          <w:jc w:val="center"/>
        </w:trPr>
        <w:tc>
          <w:tcPr>
            <w:tcW w:w="351" w:type="dxa"/>
            <w:vMerge w:val="restart"/>
          </w:tcPr>
          <w:p w14:paraId="03ADAC27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14:paraId="38B20745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Бизнес-модель</w:t>
            </w:r>
          </w:p>
        </w:tc>
        <w:tc>
          <w:tcPr>
            <w:tcW w:w="5812" w:type="dxa"/>
            <w:gridSpan w:val="2"/>
          </w:tcPr>
          <w:p w14:paraId="20CDB743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Бизнес-модель построена. Все элементы бизнес-модели описаны.</w:t>
            </w:r>
          </w:p>
        </w:tc>
        <w:tc>
          <w:tcPr>
            <w:tcW w:w="1169" w:type="dxa"/>
          </w:tcPr>
          <w:p w14:paraId="0EFC4CFA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11-15</w:t>
            </w:r>
          </w:p>
        </w:tc>
      </w:tr>
      <w:tr w:rsidR="00D96E7E" w:rsidRPr="00997352" w14:paraId="245E30CC" w14:textId="77777777" w:rsidTr="00135241">
        <w:trPr>
          <w:jc w:val="center"/>
        </w:trPr>
        <w:tc>
          <w:tcPr>
            <w:tcW w:w="351" w:type="dxa"/>
            <w:vMerge/>
          </w:tcPr>
          <w:p w14:paraId="28BBBA90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4F0E63A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BD24F8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3B403F7F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Бизнес-модель построена. Элементы бизнес-модели не описаны.</w:t>
            </w:r>
          </w:p>
        </w:tc>
        <w:tc>
          <w:tcPr>
            <w:tcW w:w="1169" w:type="dxa"/>
          </w:tcPr>
          <w:p w14:paraId="2AD0B937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1-10</w:t>
            </w:r>
          </w:p>
        </w:tc>
      </w:tr>
      <w:tr w:rsidR="00D96E7E" w:rsidRPr="00997352" w14:paraId="483C6EFC" w14:textId="77777777" w:rsidTr="00135241">
        <w:trPr>
          <w:jc w:val="center"/>
        </w:trPr>
        <w:tc>
          <w:tcPr>
            <w:tcW w:w="351" w:type="dxa"/>
            <w:vMerge/>
          </w:tcPr>
          <w:p w14:paraId="4C82D654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26534A6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A19FDF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67EE024" w14:textId="77777777" w:rsidR="00D96E7E" w:rsidRPr="00997352" w:rsidRDefault="00D96E7E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Бизнес-модель не представлена.</w:t>
            </w:r>
          </w:p>
        </w:tc>
        <w:tc>
          <w:tcPr>
            <w:tcW w:w="1169" w:type="dxa"/>
          </w:tcPr>
          <w:p w14:paraId="0C698C6A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96E7E" w:rsidRPr="00997352" w14:paraId="4654170B" w14:textId="77777777" w:rsidTr="00135241">
        <w:trPr>
          <w:jc w:val="center"/>
        </w:trPr>
        <w:tc>
          <w:tcPr>
            <w:tcW w:w="351" w:type="dxa"/>
            <w:vMerge w:val="restart"/>
          </w:tcPr>
          <w:p w14:paraId="517AA764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14:paraId="69748C1B" w14:textId="77777777" w:rsidR="007445B7" w:rsidRPr="00997352" w:rsidRDefault="00D96E7E" w:rsidP="0099735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Бизнес-план </w:t>
            </w:r>
          </w:p>
        </w:tc>
        <w:tc>
          <w:tcPr>
            <w:tcW w:w="5812" w:type="dxa"/>
            <w:gridSpan w:val="2"/>
          </w:tcPr>
          <w:p w14:paraId="372FCD6A" w14:textId="77777777" w:rsidR="007445B7" w:rsidRPr="00997352" w:rsidRDefault="00CB1A58" w:rsidP="0099735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Бизнес-план создания новых организаций, направлений деятельности, продуктов разработан и/или проанализирован</w:t>
            </w:r>
          </w:p>
        </w:tc>
        <w:tc>
          <w:tcPr>
            <w:tcW w:w="1169" w:type="dxa"/>
          </w:tcPr>
          <w:p w14:paraId="3FE81AAC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11-15</w:t>
            </w:r>
          </w:p>
        </w:tc>
      </w:tr>
      <w:tr w:rsidR="00D96E7E" w:rsidRPr="00997352" w14:paraId="0F3A56F4" w14:textId="77777777" w:rsidTr="00135241">
        <w:trPr>
          <w:jc w:val="center"/>
        </w:trPr>
        <w:tc>
          <w:tcPr>
            <w:tcW w:w="351" w:type="dxa"/>
            <w:vMerge/>
          </w:tcPr>
          <w:p w14:paraId="2304E3AE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0D9F4628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32532BFF" w14:textId="77777777" w:rsidR="007445B7" w:rsidRPr="00997352" w:rsidRDefault="00CB1A58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Бизнес-план создания новых организаций, направлений деятельности, продуктов разработан</w:t>
            </w:r>
            <w:r w:rsidR="00115C60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но не</w:t>
            </w: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проанализирован</w:t>
            </w:r>
          </w:p>
        </w:tc>
        <w:tc>
          <w:tcPr>
            <w:tcW w:w="1169" w:type="dxa"/>
          </w:tcPr>
          <w:p w14:paraId="3BCBA9B5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1-10</w:t>
            </w:r>
          </w:p>
        </w:tc>
      </w:tr>
      <w:tr w:rsidR="00D96E7E" w:rsidRPr="00997352" w14:paraId="5E743F02" w14:textId="77777777" w:rsidTr="00135241">
        <w:trPr>
          <w:jc w:val="center"/>
        </w:trPr>
        <w:tc>
          <w:tcPr>
            <w:tcW w:w="351" w:type="dxa"/>
            <w:vMerge/>
          </w:tcPr>
          <w:p w14:paraId="4C268C15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DD8D95E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317DFE4" w14:textId="77777777" w:rsidR="007445B7" w:rsidRPr="00997352" w:rsidRDefault="00CB1A58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Бизнес-план создания новых организаций, направлений деятельности, продуктов не разработан и/или</w:t>
            </w:r>
            <w:r w:rsidR="00115C60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не</w:t>
            </w: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проанализирован и/или не представлен</w:t>
            </w:r>
          </w:p>
        </w:tc>
        <w:tc>
          <w:tcPr>
            <w:tcW w:w="1169" w:type="dxa"/>
          </w:tcPr>
          <w:p w14:paraId="45F4E14E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96E7E" w:rsidRPr="00997352" w14:paraId="2034AF26" w14:textId="77777777" w:rsidTr="00135241">
        <w:trPr>
          <w:jc w:val="center"/>
        </w:trPr>
        <w:tc>
          <w:tcPr>
            <w:tcW w:w="351" w:type="dxa"/>
            <w:vMerge w:val="restart"/>
          </w:tcPr>
          <w:p w14:paraId="2CA2201F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0" w:type="dxa"/>
          </w:tcPr>
          <w:p w14:paraId="62B70A6B" w14:textId="77777777" w:rsidR="007445B7" w:rsidRPr="00997352" w:rsidRDefault="00115C60" w:rsidP="0099735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Организационные и распорядительные документы</w:t>
            </w:r>
          </w:p>
        </w:tc>
        <w:tc>
          <w:tcPr>
            <w:tcW w:w="5812" w:type="dxa"/>
            <w:gridSpan w:val="2"/>
          </w:tcPr>
          <w:p w14:paraId="23179DD0" w14:textId="77777777" w:rsidR="007445B7" w:rsidRPr="00997352" w:rsidRDefault="00115C60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Организационные и распорядительные документы собраны, изучены, проанализированы. Составлен их перечень</w:t>
            </w:r>
          </w:p>
        </w:tc>
        <w:tc>
          <w:tcPr>
            <w:tcW w:w="1169" w:type="dxa"/>
          </w:tcPr>
          <w:p w14:paraId="5C0E0077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11-15</w:t>
            </w:r>
          </w:p>
        </w:tc>
      </w:tr>
      <w:tr w:rsidR="00D96E7E" w:rsidRPr="00997352" w14:paraId="54EBEB0C" w14:textId="77777777" w:rsidTr="00135241">
        <w:trPr>
          <w:jc w:val="center"/>
        </w:trPr>
        <w:tc>
          <w:tcPr>
            <w:tcW w:w="351" w:type="dxa"/>
            <w:vMerge/>
          </w:tcPr>
          <w:p w14:paraId="202FF715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B26B5E5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1D0728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3FA851D6" w14:textId="77777777" w:rsidR="007445B7" w:rsidRPr="00997352" w:rsidRDefault="00115C60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Организационные и распорядительные документы собраны, составлен их перечень, но они не изучены, не проанализированы. </w:t>
            </w:r>
          </w:p>
        </w:tc>
        <w:tc>
          <w:tcPr>
            <w:tcW w:w="1169" w:type="dxa"/>
          </w:tcPr>
          <w:p w14:paraId="37586372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1-10</w:t>
            </w:r>
          </w:p>
        </w:tc>
      </w:tr>
      <w:tr w:rsidR="00D96E7E" w:rsidRPr="00997352" w14:paraId="5632AEAE" w14:textId="77777777" w:rsidTr="00135241">
        <w:trPr>
          <w:jc w:val="center"/>
        </w:trPr>
        <w:tc>
          <w:tcPr>
            <w:tcW w:w="351" w:type="dxa"/>
            <w:vMerge/>
          </w:tcPr>
          <w:p w14:paraId="79A51501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D23CBE9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528FEB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7682841" w14:textId="77777777" w:rsidR="007445B7" w:rsidRPr="00997352" w:rsidRDefault="00115C60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Организационные и распорядительные документы не собраны, не изучены, их перечень не составлен</w:t>
            </w:r>
          </w:p>
        </w:tc>
        <w:tc>
          <w:tcPr>
            <w:tcW w:w="1169" w:type="dxa"/>
          </w:tcPr>
          <w:p w14:paraId="41DCFF15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96E7E" w:rsidRPr="00997352" w14:paraId="2BE62146" w14:textId="77777777" w:rsidTr="00135241">
        <w:trPr>
          <w:jc w:val="center"/>
        </w:trPr>
        <w:tc>
          <w:tcPr>
            <w:tcW w:w="9322" w:type="dxa"/>
            <w:gridSpan w:val="5"/>
          </w:tcPr>
          <w:p w14:paraId="7164322F" w14:textId="77777777" w:rsidR="007445B7" w:rsidRPr="00997352" w:rsidRDefault="00E51A85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руководителя практики от кафедры (max = 10 баллов)</w:t>
            </w:r>
          </w:p>
        </w:tc>
      </w:tr>
      <w:tr w:rsidR="00D96E7E" w:rsidRPr="00997352" w14:paraId="4B35A3B7" w14:textId="77777777" w:rsidTr="00135241">
        <w:trPr>
          <w:jc w:val="center"/>
        </w:trPr>
        <w:tc>
          <w:tcPr>
            <w:tcW w:w="351" w:type="dxa"/>
            <w:vMerge w:val="restart"/>
          </w:tcPr>
          <w:p w14:paraId="369738FF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90" w:type="dxa"/>
          </w:tcPr>
          <w:p w14:paraId="62725BD0" w14:textId="77777777" w:rsidR="007445B7" w:rsidRPr="00997352" w:rsidRDefault="00631F26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Роль и рез</w:t>
            </w:r>
            <w:r w:rsidR="00E51A85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ультаты студента-практиканта</w:t>
            </w: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(оценивается руководителем практики)</w:t>
            </w:r>
          </w:p>
        </w:tc>
        <w:tc>
          <w:tcPr>
            <w:tcW w:w="5791" w:type="dxa"/>
          </w:tcPr>
          <w:p w14:paraId="583917D9" w14:textId="77777777" w:rsidR="007445B7" w:rsidRPr="00997352" w:rsidRDefault="00115C60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Студент посещал консультации</w:t>
            </w:r>
            <w:r w:rsidR="00631F26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проводил дополнительный сбор информации, генерировал идеи, представлял промежуточные результаты работы на всех контрольных точках</w:t>
            </w:r>
            <w:r w:rsidR="00D96E7E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90" w:type="dxa"/>
            <w:gridSpan w:val="2"/>
          </w:tcPr>
          <w:p w14:paraId="2154BF25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7-10</w:t>
            </w:r>
          </w:p>
        </w:tc>
      </w:tr>
      <w:tr w:rsidR="00D96E7E" w:rsidRPr="00997352" w14:paraId="04AAABDA" w14:textId="77777777" w:rsidTr="00135241">
        <w:trPr>
          <w:jc w:val="center"/>
        </w:trPr>
        <w:tc>
          <w:tcPr>
            <w:tcW w:w="351" w:type="dxa"/>
            <w:vMerge/>
          </w:tcPr>
          <w:p w14:paraId="63D682F0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376A1AC3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91820E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1" w:type="dxa"/>
          </w:tcPr>
          <w:p w14:paraId="75373D68" w14:textId="77777777" w:rsidR="007445B7" w:rsidRPr="00997352" w:rsidRDefault="00115C60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 посещал все консультации, </w:t>
            </w:r>
            <w:r w:rsidR="00631F26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представлял промежу</w:t>
            </w: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точные результаты работы не на всех</w:t>
            </w:r>
            <w:r w:rsidR="00631F26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контрольных точках</w:t>
            </w:r>
            <w:r w:rsidR="00D96E7E"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90" w:type="dxa"/>
            <w:gridSpan w:val="2"/>
          </w:tcPr>
          <w:p w14:paraId="633BB564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1-6</w:t>
            </w:r>
          </w:p>
        </w:tc>
      </w:tr>
      <w:tr w:rsidR="00E51A85" w:rsidRPr="00997352" w14:paraId="3B04E613" w14:textId="77777777" w:rsidTr="00135241">
        <w:trPr>
          <w:jc w:val="center"/>
        </w:trPr>
        <w:tc>
          <w:tcPr>
            <w:tcW w:w="351" w:type="dxa"/>
            <w:vMerge/>
          </w:tcPr>
          <w:p w14:paraId="228F7A9A" w14:textId="77777777" w:rsidR="007445B7" w:rsidRPr="00997352" w:rsidRDefault="007445B7" w:rsidP="00997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55F2675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33F67" w14:textId="77777777" w:rsidR="007445B7" w:rsidRPr="00997352" w:rsidRDefault="007445B7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1" w:type="dxa"/>
          </w:tcPr>
          <w:p w14:paraId="3AB437A6" w14:textId="77777777" w:rsidR="007445B7" w:rsidRPr="00997352" w:rsidRDefault="00115C60" w:rsidP="00997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 не посещал консультации. </w:t>
            </w:r>
          </w:p>
        </w:tc>
        <w:tc>
          <w:tcPr>
            <w:tcW w:w="1190" w:type="dxa"/>
            <w:gridSpan w:val="2"/>
          </w:tcPr>
          <w:p w14:paraId="2EC79DFE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5FB47B6" w14:textId="77777777" w:rsidR="00E51A85" w:rsidRPr="00997352" w:rsidRDefault="00E51A85" w:rsidP="009973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FADEAB" w14:textId="77777777" w:rsidR="007445B7" w:rsidRPr="00997352" w:rsidRDefault="00631F26" w:rsidP="0099735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</w:t>
      </w:r>
      <w:r w:rsidR="00E51A85" w:rsidRPr="00997352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EC1F5E" w:rsidRPr="00997352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5A3D1FE2" w14:textId="77777777" w:rsidR="007445B7" w:rsidRPr="00997352" w:rsidRDefault="00631F26" w:rsidP="009973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t>График публ</w:t>
      </w:r>
      <w:r w:rsidR="00E51A85" w:rsidRPr="00997352">
        <w:rPr>
          <w:rFonts w:ascii="Times New Roman" w:eastAsia="Times New Roman" w:hAnsi="Times New Roman" w:cs="Times New Roman"/>
          <w:sz w:val="28"/>
          <w:szCs w:val="28"/>
        </w:rPr>
        <w:t>ичной защиты результатов производственной</w:t>
      </w:r>
      <w:r w:rsidRPr="00997352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</w:p>
    <w:tbl>
      <w:tblPr>
        <w:tblStyle w:val="af4"/>
        <w:tblW w:w="9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4"/>
        <w:gridCol w:w="3114"/>
      </w:tblGrid>
      <w:tr w:rsidR="007445B7" w:rsidRPr="00997352" w14:paraId="08AED923" w14:textId="77777777" w:rsidTr="00135241">
        <w:trPr>
          <w:jc w:val="center"/>
        </w:trPr>
        <w:tc>
          <w:tcPr>
            <w:tcW w:w="9408" w:type="dxa"/>
            <w:gridSpan w:val="2"/>
          </w:tcPr>
          <w:p w14:paraId="75FD122A" w14:textId="77777777" w:rsidR="007445B7" w:rsidRPr="00997352" w:rsidRDefault="00EB4C46" w:rsidP="00997352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Производственная практика (место практики, сроки практики)</w:t>
            </w:r>
          </w:p>
        </w:tc>
      </w:tr>
      <w:tr w:rsidR="007445B7" w:rsidRPr="00997352" w14:paraId="6736892A" w14:textId="77777777" w:rsidTr="00135241">
        <w:trPr>
          <w:jc w:val="center"/>
        </w:trPr>
        <w:tc>
          <w:tcPr>
            <w:tcW w:w="9408" w:type="dxa"/>
            <w:gridSpan w:val="2"/>
          </w:tcPr>
          <w:p w14:paraId="36CCBB34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 время, место защиты</w:t>
            </w:r>
          </w:p>
        </w:tc>
      </w:tr>
      <w:tr w:rsidR="007445B7" w:rsidRPr="00997352" w14:paraId="03273352" w14:textId="77777777" w:rsidTr="00135241">
        <w:trPr>
          <w:jc w:val="center"/>
        </w:trPr>
        <w:tc>
          <w:tcPr>
            <w:tcW w:w="9408" w:type="dxa"/>
            <w:gridSpan w:val="2"/>
          </w:tcPr>
          <w:p w14:paraId="3238F0D7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Члены экспертной комиссии:</w:t>
            </w:r>
          </w:p>
          <w:p w14:paraId="4D7C471D" w14:textId="77777777" w:rsidR="007445B7" w:rsidRPr="00997352" w:rsidRDefault="00631F26" w:rsidP="00997352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должность</w:t>
            </w:r>
          </w:p>
          <w:p w14:paraId="33C109AA" w14:textId="77777777" w:rsidR="007445B7" w:rsidRPr="00997352" w:rsidRDefault="00631F26" w:rsidP="00997352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должность</w:t>
            </w:r>
          </w:p>
          <w:p w14:paraId="0F9C8857" w14:textId="77777777" w:rsidR="007445B7" w:rsidRPr="00997352" w:rsidRDefault="00631F26" w:rsidP="00997352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должность</w:t>
            </w:r>
          </w:p>
        </w:tc>
      </w:tr>
      <w:tr w:rsidR="007445B7" w:rsidRPr="00997352" w14:paraId="79DBFA89" w14:textId="77777777" w:rsidTr="00135241">
        <w:trPr>
          <w:jc w:val="center"/>
        </w:trPr>
        <w:tc>
          <w:tcPr>
            <w:tcW w:w="6294" w:type="dxa"/>
          </w:tcPr>
          <w:p w14:paraId="11E88FBB" w14:textId="77777777" w:rsidR="007445B7" w:rsidRPr="00997352" w:rsidRDefault="00EB4C46" w:rsidP="009973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 ФИО</w:t>
            </w:r>
          </w:p>
        </w:tc>
        <w:tc>
          <w:tcPr>
            <w:tcW w:w="3114" w:type="dxa"/>
          </w:tcPr>
          <w:p w14:paraId="21DEC298" w14:textId="77777777" w:rsidR="007445B7" w:rsidRPr="00997352" w:rsidRDefault="00631F26" w:rsidP="009973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практики</w:t>
            </w:r>
          </w:p>
        </w:tc>
      </w:tr>
      <w:tr w:rsidR="007445B7" w:rsidRPr="00997352" w14:paraId="0B715A1B" w14:textId="77777777" w:rsidTr="00135241">
        <w:trPr>
          <w:jc w:val="center"/>
        </w:trPr>
        <w:tc>
          <w:tcPr>
            <w:tcW w:w="9408" w:type="dxa"/>
            <w:gridSpan w:val="2"/>
          </w:tcPr>
          <w:p w14:paraId="07275841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47D4987F" w14:textId="77777777" w:rsidTr="00135241">
        <w:trPr>
          <w:jc w:val="center"/>
        </w:trPr>
        <w:tc>
          <w:tcPr>
            <w:tcW w:w="6294" w:type="dxa"/>
          </w:tcPr>
          <w:p w14:paraId="169A82E5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14" w:type="dxa"/>
            <w:vMerge w:val="restart"/>
          </w:tcPr>
          <w:p w14:paraId="409C50CD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должность</w:t>
            </w:r>
          </w:p>
        </w:tc>
      </w:tr>
      <w:tr w:rsidR="007445B7" w:rsidRPr="00997352" w14:paraId="3405DC9A" w14:textId="77777777" w:rsidTr="00135241">
        <w:trPr>
          <w:jc w:val="center"/>
        </w:trPr>
        <w:tc>
          <w:tcPr>
            <w:tcW w:w="6294" w:type="dxa"/>
          </w:tcPr>
          <w:p w14:paraId="41EB19AD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4" w:type="dxa"/>
            <w:vMerge/>
          </w:tcPr>
          <w:p w14:paraId="7344DE02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79AFF7B6" w14:textId="77777777" w:rsidTr="00135241">
        <w:trPr>
          <w:jc w:val="center"/>
        </w:trPr>
        <w:tc>
          <w:tcPr>
            <w:tcW w:w="6294" w:type="dxa"/>
          </w:tcPr>
          <w:p w14:paraId="5FECCCBF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114" w:type="dxa"/>
            <w:vMerge/>
          </w:tcPr>
          <w:p w14:paraId="1A779C32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75B3762E" w14:textId="77777777" w:rsidTr="00135241">
        <w:trPr>
          <w:jc w:val="center"/>
        </w:trPr>
        <w:tc>
          <w:tcPr>
            <w:tcW w:w="6294" w:type="dxa"/>
          </w:tcPr>
          <w:p w14:paraId="6EBF013E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114" w:type="dxa"/>
            <w:vMerge/>
          </w:tcPr>
          <w:p w14:paraId="309F98BE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2911E1B2" w14:textId="77777777" w:rsidTr="00135241">
        <w:trPr>
          <w:jc w:val="center"/>
        </w:trPr>
        <w:tc>
          <w:tcPr>
            <w:tcW w:w="6294" w:type="dxa"/>
          </w:tcPr>
          <w:p w14:paraId="00C9B5A8" w14:textId="77777777" w:rsidR="007445B7" w:rsidRPr="00997352" w:rsidRDefault="00631F26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7352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114" w:type="dxa"/>
            <w:vMerge/>
          </w:tcPr>
          <w:p w14:paraId="554A93B8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27D41A0C" w14:textId="77777777" w:rsidTr="00135241">
        <w:trPr>
          <w:jc w:val="center"/>
        </w:trPr>
        <w:tc>
          <w:tcPr>
            <w:tcW w:w="9408" w:type="dxa"/>
            <w:gridSpan w:val="2"/>
          </w:tcPr>
          <w:p w14:paraId="2E0C4587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231708FB" w14:textId="77777777" w:rsidTr="00135241">
        <w:trPr>
          <w:jc w:val="center"/>
        </w:trPr>
        <w:tc>
          <w:tcPr>
            <w:tcW w:w="6294" w:type="dxa"/>
          </w:tcPr>
          <w:p w14:paraId="0EF7F536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 w:val="restart"/>
          </w:tcPr>
          <w:p w14:paraId="5986CA98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3DEDC2EA" w14:textId="77777777" w:rsidTr="00135241">
        <w:trPr>
          <w:jc w:val="center"/>
        </w:trPr>
        <w:tc>
          <w:tcPr>
            <w:tcW w:w="6294" w:type="dxa"/>
          </w:tcPr>
          <w:p w14:paraId="45C03DE7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7B13B403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40073ACE" w14:textId="77777777" w:rsidTr="00135241">
        <w:trPr>
          <w:jc w:val="center"/>
        </w:trPr>
        <w:tc>
          <w:tcPr>
            <w:tcW w:w="6294" w:type="dxa"/>
          </w:tcPr>
          <w:p w14:paraId="655B4D2B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7AAC535E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0591815C" w14:textId="77777777" w:rsidTr="00135241">
        <w:trPr>
          <w:jc w:val="center"/>
        </w:trPr>
        <w:tc>
          <w:tcPr>
            <w:tcW w:w="6294" w:type="dxa"/>
          </w:tcPr>
          <w:p w14:paraId="7067BBD6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569DFA20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55C7E3B0" w14:textId="77777777" w:rsidTr="00135241">
        <w:trPr>
          <w:jc w:val="center"/>
        </w:trPr>
        <w:tc>
          <w:tcPr>
            <w:tcW w:w="6294" w:type="dxa"/>
          </w:tcPr>
          <w:p w14:paraId="3A1C50D5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6B55CDDF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175F71D3" w14:textId="77777777" w:rsidTr="00135241">
        <w:trPr>
          <w:jc w:val="center"/>
        </w:trPr>
        <w:tc>
          <w:tcPr>
            <w:tcW w:w="9408" w:type="dxa"/>
            <w:gridSpan w:val="2"/>
          </w:tcPr>
          <w:p w14:paraId="7076C48E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09259F5D" w14:textId="77777777" w:rsidTr="00135241">
        <w:trPr>
          <w:jc w:val="center"/>
        </w:trPr>
        <w:tc>
          <w:tcPr>
            <w:tcW w:w="6294" w:type="dxa"/>
          </w:tcPr>
          <w:p w14:paraId="439E7768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 w:val="restart"/>
          </w:tcPr>
          <w:p w14:paraId="31579CC2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6FB0F03D" w14:textId="77777777" w:rsidTr="00135241">
        <w:trPr>
          <w:jc w:val="center"/>
        </w:trPr>
        <w:tc>
          <w:tcPr>
            <w:tcW w:w="6294" w:type="dxa"/>
          </w:tcPr>
          <w:p w14:paraId="035F60F2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7D16D331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5883FA67" w14:textId="77777777" w:rsidTr="00135241">
        <w:trPr>
          <w:jc w:val="center"/>
        </w:trPr>
        <w:tc>
          <w:tcPr>
            <w:tcW w:w="6294" w:type="dxa"/>
          </w:tcPr>
          <w:p w14:paraId="71FD54A9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1EA5C504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0E938E4E" w14:textId="77777777" w:rsidTr="00135241">
        <w:trPr>
          <w:jc w:val="center"/>
        </w:trPr>
        <w:tc>
          <w:tcPr>
            <w:tcW w:w="6294" w:type="dxa"/>
          </w:tcPr>
          <w:p w14:paraId="5A2A13FD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1B4DB132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1C784F2F" w14:textId="77777777" w:rsidTr="00135241">
        <w:trPr>
          <w:jc w:val="center"/>
        </w:trPr>
        <w:tc>
          <w:tcPr>
            <w:tcW w:w="6294" w:type="dxa"/>
          </w:tcPr>
          <w:p w14:paraId="4DC6F038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63FA82C9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7FDD4246" w14:textId="77777777" w:rsidTr="00135241">
        <w:trPr>
          <w:jc w:val="center"/>
        </w:trPr>
        <w:tc>
          <w:tcPr>
            <w:tcW w:w="9408" w:type="dxa"/>
            <w:gridSpan w:val="2"/>
          </w:tcPr>
          <w:p w14:paraId="4E8282B5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5289250D" w14:textId="77777777" w:rsidTr="00135241">
        <w:trPr>
          <w:jc w:val="center"/>
        </w:trPr>
        <w:tc>
          <w:tcPr>
            <w:tcW w:w="6294" w:type="dxa"/>
          </w:tcPr>
          <w:p w14:paraId="6644868A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 w:val="restart"/>
          </w:tcPr>
          <w:p w14:paraId="6DEA59EF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5B7" w:rsidRPr="00997352" w14:paraId="76023307" w14:textId="77777777" w:rsidTr="00135241">
        <w:trPr>
          <w:jc w:val="center"/>
        </w:trPr>
        <w:tc>
          <w:tcPr>
            <w:tcW w:w="6294" w:type="dxa"/>
          </w:tcPr>
          <w:p w14:paraId="725F4E0B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vMerge/>
          </w:tcPr>
          <w:p w14:paraId="4D41F288" w14:textId="77777777" w:rsidR="007445B7" w:rsidRPr="00997352" w:rsidRDefault="007445B7" w:rsidP="009973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D6C9BC3" w14:textId="77777777" w:rsidR="007445B7" w:rsidRPr="00997352" w:rsidRDefault="007445B7" w:rsidP="00997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06A5F" w14:textId="77777777" w:rsidR="007445B7" w:rsidRPr="00997352" w:rsidRDefault="007445B7" w:rsidP="0099735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1D92E1" w14:textId="77777777" w:rsidR="009E7444" w:rsidRPr="00997352" w:rsidRDefault="009E7444" w:rsidP="00997352">
      <w:pPr>
        <w:rPr>
          <w:rFonts w:ascii="Times New Roman" w:eastAsia="Times New Roman" w:hAnsi="Times New Roman" w:cs="Times New Roman"/>
          <w:sz w:val="28"/>
          <w:szCs w:val="28"/>
        </w:rPr>
      </w:pPr>
      <w:r w:rsidRPr="0099735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498AFCF" w14:textId="77777777" w:rsidR="009E7444" w:rsidRPr="00997352" w:rsidRDefault="009E7444" w:rsidP="009973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Приложение 7</w:t>
      </w:r>
    </w:p>
    <w:p w14:paraId="0232A68F" w14:textId="77777777" w:rsidR="009E7444" w:rsidRPr="00997352" w:rsidRDefault="009E7444" w:rsidP="0099735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Форма титульного листа отчета о прохождении учебной практики</w:t>
      </w:r>
    </w:p>
    <w:p w14:paraId="6C2C7C3C" w14:textId="03122E3A" w:rsidR="009E7444" w:rsidRPr="00997352" w:rsidRDefault="00130579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val="x-none" w:eastAsia="en-US"/>
        </w:rPr>
      </w:pPr>
      <w:r w:rsidRPr="00997352">
        <w:rPr>
          <w:rFonts w:eastAsia="Times New Roman"/>
          <w:noProof/>
          <w:color w:val="auto"/>
        </w:rPr>
        <w:drawing>
          <wp:inline distT="0" distB="0" distL="0" distR="0" wp14:anchorId="6B840916" wp14:editId="435D7CAB">
            <wp:extent cx="367665" cy="607060"/>
            <wp:effectExtent l="0" t="0" r="0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A5C25" w14:textId="468ADF09" w:rsidR="00130579" w:rsidRDefault="00130579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19D5E5BC" w14:textId="77777777" w:rsidR="00166B51" w:rsidRDefault="00166B51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166B51">
        <w:rPr>
          <w:rFonts w:ascii="Times New Roman" w:eastAsia="Times New Roman" w:hAnsi="Times New Roman" w:cs="Times New Roman"/>
          <w:color w:val="auto"/>
          <w:lang w:eastAsia="en-US"/>
        </w:rPr>
        <w:t>МИНИСТЕРСТВО НАУКИ И ВЫСШЕГО ОБРАЗОВАНИЯ РОССИЙСКОЙ ФЕДЕРАЦИИ</w:t>
      </w:r>
    </w:p>
    <w:p w14:paraId="7F5754C2" w14:textId="3C1C0418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lang w:eastAsia="en-US"/>
        </w:rPr>
        <w:t xml:space="preserve">Федеральное государственное автономное образовательное учреждение </w:t>
      </w:r>
    </w:p>
    <w:p w14:paraId="545B9BB3" w14:textId="0984611F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lang w:eastAsia="en-US"/>
        </w:rPr>
        <w:t>высшего образования</w:t>
      </w:r>
    </w:p>
    <w:p w14:paraId="597105C1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«Дальневосточный федеральный университет»</w:t>
      </w:r>
    </w:p>
    <w:p w14:paraId="5FF6B43F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166DCDC0" w14:textId="77777777" w:rsidR="009E7444" w:rsidRPr="00997352" w:rsidRDefault="009E7444" w:rsidP="00997352">
      <w:pPr>
        <w:pBdr>
          <w:top w:val="thinThickSmallGap" w:sz="2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E7444" w:rsidRPr="00997352" w14:paraId="40974DA6" w14:textId="77777777" w:rsidTr="00C64668">
        <w:tc>
          <w:tcPr>
            <w:tcW w:w="9854" w:type="dxa"/>
          </w:tcPr>
          <w:p w14:paraId="0D7AF1B4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997352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>ШКОЛА ЭКОНОМИКИ И МЕНЕДЖМЕНТА</w:t>
            </w:r>
          </w:p>
        </w:tc>
      </w:tr>
    </w:tbl>
    <w:p w14:paraId="078AA92F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auto"/>
          <w:sz w:val="24"/>
          <w:szCs w:val="24"/>
          <w:lang w:eastAsia="en-US"/>
        </w:rPr>
      </w:pPr>
    </w:p>
    <w:p w14:paraId="6D891550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auto"/>
          <w:sz w:val="24"/>
          <w:szCs w:val="24"/>
          <w:lang w:eastAsia="en-US"/>
        </w:rPr>
      </w:pPr>
      <w:r w:rsidRPr="00997352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Кафедра менеджмента</w:t>
      </w:r>
    </w:p>
    <w:p w14:paraId="3F038277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auto"/>
          <w:sz w:val="32"/>
          <w:szCs w:val="32"/>
          <w:lang w:eastAsia="en-US"/>
        </w:rPr>
      </w:pPr>
    </w:p>
    <w:p w14:paraId="04B0F85C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14348ED5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 Т Ч Е Т</w:t>
      </w:r>
    </w:p>
    <w:p w14:paraId="3F5837B4" w14:textId="7E09B37F" w:rsidR="009E7444" w:rsidRPr="00997352" w:rsidRDefault="009E7444" w:rsidP="00997352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73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ПРОХОЖДЕНИИ </w:t>
      </w:r>
      <w:r w:rsidR="0013057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ПРОИЗВОДСТВЕННОЙ </w:t>
      </w:r>
      <w:r w:rsidRPr="009973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ПРАКТИКИ ПО ПОЛУЧЕНИЮ ПРОФЕССИОНАЛЬНЫХ УМЕНИЙ И </w:t>
      </w:r>
      <w:r w:rsidRPr="009973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ОПЫТА </w:t>
      </w:r>
      <w:r w:rsidRPr="00997352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ar-SA"/>
        </w:rPr>
        <w:t>в ПРЕДПРИНИМАТЕЛЬСКОЙ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9E7444" w:rsidRPr="00997352" w14:paraId="694FC372" w14:textId="77777777" w:rsidTr="00C6466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65DC251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F473AB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064395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615B8A83" w14:textId="000AB886" w:rsidR="009E7444" w:rsidRPr="00997352" w:rsidRDefault="004A4083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Выполнил студент гр. Б1302</w:t>
            </w:r>
            <w:r w:rsidR="009E7444"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</w:p>
          <w:p w14:paraId="0FDDA633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_______________ А.Д. Петухов </w:t>
            </w:r>
          </w:p>
          <w:p w14:paraId="453DA780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E7444" w:rsidRPr="00997352" w14:paraId="60A3A844" w14:textId="77777777" w:rsidTr="00C6466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409E679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Отчет защищен:</w:t>
            </w:r>
          </w:p>
          <w:p w14:paraId="7ADB85AC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 оценкой _____________________</w:t>
            </w:r>
          </w:p>
          <w:p w14:paraId="52A40FE5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____________  _________________</w:t>
            </w: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               </w:t>
            </w:r>
          </w:p>
          <w:p w14:paraId="7B029A22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подпись                    И.О. Фамилия</w:t>
            </w:r>
          </w:p>
          <w:p w14:paraId="2DDFF14E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«_____» ___________________ </w:t>
            </w: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3906FF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CE06F4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Руководитель практики</w:t>
            </w:r>
          </w:p>
          <w:p w14:paraId="23ED9FD4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к.э.н., доцент кафедры</w:t>
            </w:r>
          </w:p>
          <w:p w14:paraId="6E1942AF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менеджмента </w:t>
            </w:r>
          </w:p>
          <w:p w14:paraId="5A201607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_____________________</w:t>
            </w: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Л.О. Иванов</w:t>
            </w:r>
          </w:p>
          <w:p w14:paraId="1BF9FE76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E7444" w:rsidRPr="00997352" w14:paraId="3FEC82DC" w14:textId="77777777" w:rsidTr="00C6466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17B29C6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6CFE4813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Регистрационный №  ___________</w:t>
            </w:r>
          </w:p>
          <w:p w14:paraId="721FF51D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«_____» ___________________ </w:t>
            </w: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20___ г.</w:t>
            </w:r>
          </w:p>
          <w:p w14:paraId="4F0B5AC9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  _________________</w:t>
            </w: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               </w:t>
            </w:r>
          </w:p>
          <w:p w14:paraId="01A6B79A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подпись                    И.О. Фамилия</w:t>
            </w:r>
          </w:p>
          <w:p w14:paraId="73DE359B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BB7106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EBBFFB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5A30E0FD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Практика пройдена в срок</w:t>
            </w:r>
          </w:p>
          <w:p w14:paraId="20343DD4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 «</w:t>
            </w: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_____» ___________________ </w:t>
            </w: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20___ г.</w:t>
            </w:r>
          </w:p>
          <w:p w14:paraId="0F34A16B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 </w:t>
            </w:r>
            <w:r w:rsidRPr="0099735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«_____» __________________ </w:t>
            </w: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20___ г.</w:t>
            </w:r>
          </w:p>
          <w:p w14:paraId="71215092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 _____________________________</w:t>
            </w:r>
          </w:p>
          <w:p w14:paraId="261CF4EA" w14:textId="77777777" w:rsidR="009E7444" w:rsidRPr="00997352" w:rsidRDefault="009E7444" w:rsidP="00997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3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_______________________________</w:t>
            </w:r>
          </w:p>
        </w:tc>
      </w:tr>
    </w:tbl>
    <w:p w14:paraId="6F650132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0EBBBC0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г. Владивосток</w:t>
      </w:r>
    </w:p>
    <w:p w14:paraId="3E8E6D79" w14:textId="77777777" w:rsidR="009E7444" w:rsidRPr="00997352" w:rsidRDefault="009E7444" w:rsidP="009973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20___</w:t>
      </w:r>
    </w:p>
    <w:p w14:paraId="790A81B0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231E28C3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570E8300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62C47FBF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  <w:lastRenderedPageBreak/>
        <w:t>Приложение 8</w:t>
      </w:r>
    </w:p>
    <w:p w14:paraId="2765C00B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058530EE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eastAsia="Times New Roman"/>
          <w:color w:val="auto"/>
          <w:sz w:val="20"/>
          <w:szCs w:val="20"/>
          <w:lang w:eastAsia="en-US"/>
        </w:rPr>
      </w:pPr>
      <w:r w:rsidRPr="00997352">
        <w:rPr>
          <w:rFonts w:eastAsia="Times New Roman"/>
          <w:noProof/>
          <w:color w:val="auto"/>
        </w:rPr>
        <w:drawing>
          <wp:inline distT="0" distB="0" distL="0" distR="0" wp14:anchorId="2AC29ADF" wp14:editId="06BC2925">
            <wp:extent cx="367665" cy="607060"/>
            <wp:effectExtent l="0" t="0" r="0" b="0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1361D" w14:textId="77777777" w:rsidR="00166B51" w:rsidRDefault="00166B51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166B51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МИНИСТЕРСТВО НАУКИ И ВЫСШЕГО ОБРАЗОВАНИЯ РОССИЙСКОЙ ФЕДЕРАЦИИ</w:t>
      </w:r>
    </w:p>
    <w:p w14:paraId="218259A8" w14:textId="213A523A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6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Cs w:val="26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20B6526E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«Дальневосточный федеральный университет»</w:t>
      </w:r>
    </w:p>
    <w:p w14:paraId="0D851BFB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(ДВФУ)</w:t>
      </w:r>
    </w:p>
    <w:p w14:paraId="468F33BD" w14:textId="77777777" w:rsidR="009E7444" w:rsidRPr="00997352" w:rsidRDefault="0030636F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lang w:eastAsia="en-US"/>
        </w:rPr>
      </w:pPr>
      <w:r w:rsidRPr="00997352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B831288" wp14:editId="6E6ADE0B">
                <wp:simplePos x="0" y="0"/>
                <wp:positionH relativeFrom="column">
                  <wp:posOffset>38100</wp:posOffset>
                </wp:positionH>
                <wp:positionV relativeFrom="paragraph">
                  <wp:posOffset>72389</wp:posOffset>
                </wp:positionV>
                <wp:extent cx="6040755" cy="0"/>
                <wp:effectExtent l="0" t="19050" r="1714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3F1B" id="Line 2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    <v:stroke linestyle="thickThin"/>
              </v:line>
            </w:pict>
          </mc:Fallback>
        </mc:AlternateContent>
      </w:r>
    </w:p>
    <w:p w14:paraId="7EC0C567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bCs/>
          <w:color w:val="auto"/>
          <w:sz w:val="24"/>
          <w:lang w:eastAsia="en-US"/>
        </w:rPr>
        <w:t>ШКОЛА ЭКОНОМИКИ И МЕНЕДЖМЕНТА</w:t>
      </w:r>
    </w:p>
    <w:p w14:paraId="44620843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7FE3D850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ДНЕВНИК</w:t>
      </w:r>
    </w:p>
    <w:p w14:paraId="62EE7D6E" w14:textId="60BDE5F1" w:rsidR="009E7444" w:rsidRPr="00997352" w:rsidRDefault="00565FC9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прохождения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производственной</w:t>
      </w:r>
      <w:r w:rsidRPr="0099735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практики </w:t>
      </w:r>
      <w:r w:rsidRPr="00565F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по получению профессиональных умений и опыта в предпринимательской деятельности</w:t>
      </w:r>
    </w:p>
    <w:p w14:paraId="724ED547" w14:textId="456C34AA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бакалавра </w:t>
      </w:r>
      <w:r w:rsidR="004A40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</w:t>
      </w: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курса группы Б</w:t>
      </w:r>
      <w:r w:rsidR="004A40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1302</w:t>
      </w: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</w:t>
      </w:r>
    </w:p>
    <w:p w14:paraId="5558E959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Школы экономики и менеджмента</w:t>
      </w:r>
    </w:p>
    <w:p w14:paraId="4EFCCC2E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Дальневосточного федерального университета</w:t>
      </w:r>
    </w:p>
    <w:p w14:paraId="5331DA2D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направления подготовки 38.03.02 Менеджмент</w:t>
      </w:r>
    </w:p>
    <w:p w14:paraId="1F262D21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Сорокина Игоря Юрьевича</w:t>
      </w:r>
    </w:p>
    <w:p w14:paraId="169E1758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9E7444" w:rsidRPr="00997352" w14:paraId="73AA3D5B" w14:textId="77777777" w:rsidTr="00C64668">
        <w:trPr>
          <w:tblHeader/>
        </w:trPr>
        <w:tc>
          <w:tcPr>
            <w:tcW w:w="1809" w:type="dxa"/>
            <w:vAlign w:val="center"/>
          </w:tcPr>
          <w:p w14:paraId="49F241F7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97352">
              <w:rPr>
                <w:rFonts w:ascii="Times New Roman" w:eastAsia="Times New Roman" w:hAnsi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14:paraId="6DD98701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97352">
              <w:rPr>
                <w:rFonts w:ascii="Times New Roman" w:eastAsia="Times New Roman" w:hAnsi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14:paraId="4D1D2F3E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97352">
              <w:rPr>
                <w:rFonts w:ascii="Times New Roman" w:eastAsia="Times New Roman" w:hAnsi="Times New Roman"/>
                <w:b/>
                <w:sz w:val="24"/>
                <w:szCs w:val="28"/>
              </w:rPr>
              <w:t>Подпись руководителя практики</w:t>
            </w:r>
          </w:p>
        </w:tc>
      </w:tr>
      <w:tr w:rsidR="009E7444" w:rsidRPr="00997352" w14:paraId="4B820DED" w14:textId="77777777" w:rsidTr="00C64668">
        <w:tc>
          <w:tcPr>
            <w:tcW w:w="1809" w:type="dxa"/>
            <w:vAlign w:val="center"/>
          </w:tcPr>
          <w:p w14:paraId="6500B21C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6BDC54B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1946C862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E7444" w:rsidRPr="00997352" w14:paraId="60545E0C" w14:textId="77777777" w:rsidTr="00C64668">
        <w:tc>
          <w:tcPr>
            <w:tcW w:w="1809" w:type="dxa"/>
            <w:vAlign w:val="center"/>
          </w:tcPr>
          <w:p w14:paraId="575D0B06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277CBB6D" w14:textId="77777777" w:rsidR="009E7444" w:rsidRPr="00997352" w:rsidRDefault="009E7444" w:rsidP="00997352">
            <w:pPr>
              <w:tabs>
                <w:tab w:val="right" w:leader="dot" w:pos="9345"/>
              </w:tabs>
              <w:jc w:val="center"/>
              <w:rPr>
                <w:rFonts w:ascii="Times New Roman" w:eastAsia="Times New Roman" w:hAnsi="Times New Roman"/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772EFAB1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E7444" w:rsidRPr="00997352" w14:paraId="0B370887" w14:textId="77777777" w:rsidTr="00C64668">
        <w:tc>
          <w:tcPr>
            <w:tcW w:w="1809" w:type="dxa"/>
            <w:vAlign w:val="center"/>
          </w:tcPr>
          <w:p w14:paraId="1FA8D50B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2B01C2F1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7DA05703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E7444" w:rsidRPr="00997352" w14:paraId="6E1EFFEB" w14:textId="77777777" w:rsidTr="00C64668">
        <w:tc>
          <w:tcPr>
            <w:tcW w:w="1809" w:type="dxa"/>
            <w:vAlign w:val="center"/>
          </w:tcPr>
          <w:p w14:paraId="594ECF06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F690AEC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3BD4CF3C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E7444" w:rsidRPr="00997352" w14:paraId="2D41AEE6" w14:textId="77777777" w:rsidTr="00C64668">
        <w:tc>
          <w:tcPr>
            <w:tcW w:w="1809" w:type="dxa"/>
            <w:vAlign w:val="center"/>
          </w:tcPr>
          <w:p w14:paraId="364CD362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C561791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4DD2DBA9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E7444" w:rsidRPr="00997352" w14:paraId="2F656001" w14:textId="77777777" w:rsidTr="00C64668">
        <w:tc>
          <w:tcPr>
            <w:tcW w:w="1809" w:type="dxa"/>
            <w:vAlign w:val="center"/>
          </w:tcPr>
          <w:p w14:paraId="4BDF727D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6380372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3DE904AE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E7444" w:rsidRPr="00997352" w14:paraId="1F78FE26" w14:textId="77777777" w:rsidTr="00C64668">
        <w:tc>
          <w:tcPr>
            <w:tcW w:w="1809" w:type="dxa"/>
            <w:vAlign w:val="center"/>
          </w:tcPr>
          <w:p w14:paraId="5F20C334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06ED8E9E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284E603" w14:textId="77777777" w:rsidR="009E7444" w:rsidRPr="00997352" w:rsidRDefault="009E7444" w:rsidP="009973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14:paraId="7FBAB159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3832905A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06D8B1A1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4223144D" w14:textId="663DC1E5" w:rsidR="009E7444" w:rsidRPr="00997352" w:rsidRDefault="007363FB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Руководитель практики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="009E7444"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А.А. Ступникова</w:t>
      </w:r>
    </w:p>
    <w:p w14:paraId="56CEAB42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518CE249" w14:textId="77777777" w:rsidR="009E7444" w:rsidRPr="00997352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27.02.201_</w:t>
      </w:r>
    </w:p>
    <w:p w14:paraId="24D1E629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973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М.П.</w:t>
      </w:r>
    </w:p>
    <w:p w14:paraId="23776BFE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3776B27C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356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  <w:r w:rsidRPr="009E7444"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  <w:br w:type="page"/>
      </w:r>
    </w:p>
    <w:p w14:paraId="5FAA1643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  <w:r w:rsidRPr="009E7444"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  <w:t>9</w:t>
      </w:r>
    </w:p>
    <w:p w14:paraId="1B24F2AA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eastAsia="Times New Roman"/>
          <w:color w:val="auto"/>
          <w:sz w:val="20"/>
          <w:szCs w:val="20"/>
          <w:lang w:eastAsia="en-US"/>
        </w:rPr>
      </w:pPr>
      <w:r w:rsidRPr="009E7444">
        <w:rPr>
          <w:rFonts w:eastAsia="Times New Roman"/>
          <w:noProof/>
          <w:color w:val="auto"/>
        </w:rPr>
        <w:drawing>
          <wp:inline distT="0" distB="0" distL="0" distR="0" wp14:anchorId="14D548E8" wp14:editId="555A97F7">
            <wp:extent cx="367665" cy="607060"/>
            <wp:effectExtent l="0" t="0" r="0" b="0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47DE2" w14:textId="77777777" w:rsidR="00166B51" w:rsidRDefault="00166B51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166B51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МИНИСТЕРСТВО НАУКИ И ВЫСШЕГО ОБРАЗОВАНИЯ РОССИЙСКОЙ ФЕДЕРАЦИИ</w:t>
      </w:r>
    </w:p>
    <w:p w14:paraId="4B9B18F0" w14:textId="13509E45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6"/>
          <w:lang w:eastAsia="en-US"/>
        </w:rPr>
      </w:pPr>
      <w:bookmarkStart w:id="9" w:name="_GoBack"/>
      <w:bookmarkEnd w:id="9"/>
      <w:r w:rsidRPr="009E7444">
        <w:rPr>
          <w:rFonts w:ascii="Times New Roman" w:eastAsia="Times New Roman" w:hAnsi="Times New Roman" w:cs="Times New Roman"/>
          <w:color w:val="auto"/>
          <w:szCs w:val="26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1818832F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9E744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«Дальневосточный федеральный университет»</w:t>
      </w:r>
    </w:p>
    <w:p w14:paraId="7F6D6D4C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9E744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(ДВФУ)</w:t>
      </w:r>
    </w:p>
    <w:p w14:paraId="24070AE6" w14:textId="77777777" w:rsidR="009E7444" w:rsidRPr="009E7444" w:rsidRDefault="0030636F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F84B49A" wp14:editId="71113190">
                <wp:simplePos x="0" y="0"/>
                <wp:positionH relativeFrom="column">
                  <wp:posOffset>38100</wp:posOffset>
                </wp:positionH>
                <wp:positionV relativeFrom="paragraph">
                  <wp:posOffset>72389</wp:posOffset>
                </wp:positionV>
                <wp:extent cx="6040755" cy="0"/>
                <wp:effectExtent l="0" t="19050" r="17145" b="381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C8921" id="Lin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    <v:stroke linestyle="thickThin"/>
              </v:line>
            </w:pict>
          </mc:Fallback>
        </mc:AlternateContent>
      </w:r>
    </w:p>
    <w:p w14:paraId="3D39F0FF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lang w:eastAsia="en-US"/>
        </w:rPr>
      </w:pPr>
      <w:r w:rsidRPr="009E7444">
        <w:rPr>
          <w:rFonts w:ascii="Times New Roman" w:eastAsia="Times New Roman" w:hAnsi="Times New Roman" w:cs="Times New Roman"/>
          <w:b/>
          <w:bCs/>
          <w:color w:val="auto"/>
          <w:sz w:val="24"/>
          <w:lang w:eastAsia="en-US"/>
        </w:rPr>
        <w:t>ШКОЛА ЭКОНОМИКИ И МЕНЕДЖМЕНТА</w:t>
      </w:r>
    </w:p>
    <w:p w14:paraId="72DF3F80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93FBAC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ХАРАКТЕРИСТИКА</w:t>
      </w:r>
    </w:p>
    <w:p w14:paraId="3D2ADE29" w14:textId="6A5C380C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бакалавра </w:t>
      </w:r>
      <w:r w:rsidR="004A40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</w:t>
      </w: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курса группы Б</w:t>
      </w:r>
      <w:r w:rsidR="004A40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="00565F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</w:t>
      </w:r>
      <w:r w:rsidR="004A40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02</w:t>
      </w: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</w:t>
      </w:r>
    </w:p>
    <w:p w14:paraId="30999B4B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Школы экономики и менеджмента</w:t>
      </w:r>
    </w:p>
    <w:p w14:paraId="0FE76244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Дальневосточного федерального университета</w:t>
      </w:r>
    </w:p>
    <w:p w14:paraId="3AB19243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направления подготовки 38.03.0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 Менеджмент</w:t>
      </w: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71616FB0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Сорокина Игоря Юрьевича</w:t>
      </w:r>
    </w:p>
    <w:p w14:paraId="420698D7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2224B25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48A99884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2D4CE422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79D8C091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0B60812D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104850A0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149C338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5D324EB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503C2296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2E07BED1" w14:textId="5E012DB9" w:rsidR="009E7444" w:rsidRPr="009E7444" w:rsidRDefault="007363FB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Руководитель практики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="009E7444"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 xml:space="preserve">        А.А. Ступникова</w:t>
      </w:r>
    </w:p>
    <w:p w14:paraId="7A302819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247F2E8F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27.02.201_</w:t>
      </w:r>
    </w:p>
    <w:p w14:paraId="3E29F7F2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E744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М.П.</w:t>
      </w:r>
    </w:p>
    <w:p w14:paraId="6B19CA24" w14:textId="77777777" w:rsidR="009E7444" w:rsidRPr="009E7444" w:rsidRDefault="009E7444" w:rsidP="00997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right" w:leader="underscore" w:pos="9639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ar-SA"/>
        </w:rPr>
      </w:pPr>
    </w:p>
    <w:p w14:paraId="576CAF01" w14:textId="77777777" w:rsidR="007445B7" w:rsidRDefault="007445B7" w:rsidP="009973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290CD" w14:textId="77777777" w:rsidR="007445B7" w:rsidRDefault="007445B7" w:rsidP="00997352">
      <w:pPr>
        <w:pStyle w:val="1"/>
        <w:tabs>
          <w:tab w:val="left" w:pos="993"/>
        </w:tabs>
        <w:spacing w:line="360" w:lineRule="auto"/>
        <w:jc w:val="both"/>
        <w:rPr>
          <w:b/>
          <w:i/>
        </w:rPr>
      </w:pPr>
    </w:p>
    <w:sectPr w:rsidR="007445B7" w:rsidSect="00135241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67CE06" w16cid:durableId="1E9AB12D"/>
  <w16cid:commentId w16cid:paraId="306486B1" w16cid:durableId="1E9AB150"/>
  <w16cid:commentId w16cid:paraId="60162D23" w16cid:durableId="1E9AB5F9"/>
  <w16cid:commentId w16cid:paraId="0502BA32" w16cid:durableId="1E9AB8EC"/>
  <w16cid:commentId w16cid:paraId="7B9D019A" w16cid:durableId="1E9AB631"/>
  <w16cid:commentId w16cid:paraId="1F850F92" w16cid:durableId="1E9AB677"/>
  <w16cid:commentId w16cid:paraId="054686D0" w16cid:durableId="1E9AB847"/>
  <w16cid:commentId w16cid:paraId="4834D0A3" w16cid:durableId="1E9AB8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E9B3" w14:textId="77777777" w:rsidR="00701744" w:rsidRDefault="00701744">
      <w:pPr>
        <w:spacing w:after="0" w:line="240" w:lineRule="auto"/>
      </w:pPr>
      <w:r>
        <w:separator/>
      </w:r>
    </w:p>
  </w:endnote>
  <w:endnote w:type="continuationSeparator" w:id="0">
    <w:p w14:paraId="2C98FFE3" w14:textId="77777777" w:rsidR="00701744" w:rsidRDefault="0070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BF9D" w14:textId="77777777" w:rsidR="00701744" w:rsidRDefault="00701744">
      <w:pPr>
        <w:spacing w:after="0" w:line="240" w:lineRule="auto"/>
      </w:pPr>
      <w:r>
        <w:separator/>
      </w:r>
    </w:p>
  </w:footnote>
  <w:footnote w:type="continuationSeparator" w:id="0">
    <w:p w14:paraId="084E7D6A" w14:textId="77777777" w:rsidR="00701744" w:rsidRDefault="0070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34B0D66"/>
    <w:multiLevelType w:val="hybridMultilevel"/>
    <w:tmpl w:val="CF6C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27BF"/>
    <w:multiLevelType w:val="hybridMultilevel"/>
    <w:tmpl w:val="4D06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69AE"/>
    <w:multiLevelType w:val="multilevel"/>
    <w:tmpl w:val="EEFCE41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081368"/>
    <w:multiLevelType w:val="multilevel"/>
    <w:tmpl w:val="434C07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09B6"/>
    <w:multiLevelType w:val="hybridMultilevel"/>
    <w:tmpl w:val="B9F0E4C4"/>
    <w:lvl w:ilvl="0" w:tplc="E0EE9C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C803A5"/>
    <w:multiLevelType w:val="multilevel"/>
    <w:tmpl w:val="0D96B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6106"/>
    <w:multiLevelType w:val="multilevel"/>
    <w:tmpl w:val="FFAAE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469C"/>
    <w:multiLevelType w:val="multilevel"/>
    <w:tmpl w:val="FE28FC3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126552"/>
    <w:multiLevelType w:val="multilevel"/>
    <w:tmpl w:val="9E78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0" w15:restartNumberingAfterBreak="0">
    <w:nsid w:val="2380270D"/>
    <w:multiLevelType w:val="hybridMultilevel"/>
    <w:tmpl w:val="AF5AB414"/>
    <w:lvl w:ilvl="0" w:tplc="20C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E1BC4"/>
    <w:multiLevelType w:val="hybridMultilevel"/>
    <w:tmpl w:val="AD82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FE302A"/>
    <w:multiLevelType w:val="multilevel"/>
    <w:tmpl w:val="FABE1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3BD2"/>
    <w:multiLevelType w:val="hybridMultilevel"/>
    <w:tmpl w:val="34D8A3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C48C7"/>
    <w:multiLevelType w:val="multilevel"/>
    <w:tmpl w:val="8E1C2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FE256C"/>
    <w:multiLevelType w:val="multilevel"/>
    <w:tmpl w:val="A85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018FE"/>
    <w:multiLevelType w:val="hybridMultilevel"/>
    <w:tmpl w:val="0D9C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23E4B"/>
    <w:multiLevelType w:val="multilevel"/>
    <w:tmpl w:val="27C057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A72CC"/>
    <w:multiLevelType w:val="multilevel"/>
    <w:tmpl w:val="9F9EE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5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18"/>
  </w:num>
  <w:num w:numId="12">
    <w:abstractNumId w:val="1"/>
  </w:num>
  <w:num w:numId="13">
    <w:abstractNumId w:val="14"/>
  </w:num>
  <w:num w:numId="14">
    <w:abstractNumId w:val="2"/>
  </w:num>
  <w:num w:numId="15">
    <w:abstractNumId w:val="12"/>
  </w:num>
  <w:num w:numId="16">
    <w:abstractNumId w:val="0"/>
  </w:num>
  <w:num w:numId="17">
    <w:abstractNumId w:val="17"/>
  </w:num>
  <w:num w:numId="18">
    <w:abstractNumId w:val="16"/>
  </w:num>
  <w:num w:numId="19">
    <w:abstractNumId w:val="19"/>
  </w:num>
  <w:num w:numId="20">
    <w:abstractNumId w:val="11"/>
  </w:num>
  <w:num w:numId="21">
    <w:abstractNumId w:val="5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B7"/>
    <w:rsid w:val="00026C7D"/>
    <w:rsid w:val="00036AA6"/>
    <w:rsid w:val="0008008D"/>
    <w:rsid w:val="000803A8"/>
    <w:rsid w:val="00083166"/>
    <w:rsid w:val="000845F3"/>
    <w:rsid w:val="00093FF4"/>
    <w:rsid w:val="000C62A8"/>
    <w:rsid w:val="000D6A21"/>
    <w:rsid w:val="000E7FC2"/>
    <w:rsid w:val="00115C60"/>
    <w:rsid w:val="0011760B"/>
    <w:rsid w:val="00130579"/>
    <w:rsid w:val="00130D5F"/>
    <w:rsid w:val="00135241"/>
    <w:rsid w:val="00136459"/>
    <w:rsid w:val="00166B51"/>
    <w:rsid w:val="00181947"/>
    <w:rsid w:val="00181FC0"/>
    <w:rsid w:val="0018243D"/>
    <w:rsid w:val="001A7FCD"/>
    <w:rsid w:val="001D044B"/>
    <w:rsid w:val="001E3E19"/>
    <w:rsid w:val="001E6F36"/>
    <w:rsid w:val="001E7DF1"/>
    <w:rsid w:val="001F3030"/>
    <w:rsid w:val="00252043"/>
    <w:rsid w:val="00265805"/>
    <w:rsid w:val="00284C5A"/>
    <w:rsid w:val="002C18FD"/>
    <w:rsid w:val="002D183D"/>
    <w:rsid w:val="0030636F"/>
    <w:rsid w:val="00323603"/>
    <w:rsid w:val="00342ADE"/>
    <w:rsid w:val="0038219D"/>
    <w:rsid w:val="00391C68"/>
    <w:rsid w:val="00396DD2"/>
    <w:rsid w:val="003C554E"/>
    <w:rsid w:val="003E2DAC"/>
    <w:rsid w:val="003E4096"/>
    <w:rsid w:val="003E78C5"/>
    <w:rsid w:val="003F33FF"/>
    <w:rsid w:val="00400186"/>
    <w:rsid w:val="00407E82"/>
    <w:rsid w:val="00474A3E"/>
    <w:rsid w:val="004866FD"/>
    <w:rsid w:val="004A4083"/>
    <w:rsid w:val="004C4AE3"/>
    <w:rsid w:val="004D41AA"/>
    <w:rsid w:val="004F3D0E"/>
    <w:rsid w:val="00515150"/>
    <w:rsid w:val="00521968"/>
    <w:rsid w:val="00534556"/>
    <w:rsid w:val="00565FC9"/>
    <w:rsid w:val="005A2561"/>
    <w:rsid w:val="005D5803"/>
    <w:rsid w:val="005F4496"/>
    <w:rsid w:val="00631F26"/>
    <w:rsid w:val="006417EB"/>
    <w:rsid w:val="00653269"/>
    <w:rsid w:val="00654629"/>
    <w:rsid w:val="00662F40"/>
    <w:rsid w:val="00684F1E"/>
    <w:rsid w:val="006A2A04"/>
    <w:rsid w:val="00701744"/>
    <w:rsid w:val="007127FC"/>
    <w:rsid w:val="00714687"/>
    <w:rsid w:val="00724E52"/>
    <w:rsid w:val="007363FB"/>
    <w:rsid w:val="007445B7"/>
    <w:rsid w:val="007B41E7"/>
    <w:rsid w:val="007C42C2"/>
    <w:rsid w:val="007D025C"/>
    <w:rsid w:val="007E409E"/>
    <w:rsid w:val="008140B7"/>
    <w:rsid w:val="008240A4"/>
    <w:rsid w:val="00825D6F"/>
    <w:rsid w:val="0085600C"/>
    <w:rsid w:val="008B1CBE"/>
    <w:rsid w:val="008B4D2B"/>
    <w:rsid w:val="008C3D86"/>
    <w:rsid w:val="008D5B28"/>
    <w:rsid w:val="008E26E5"/>
    <w:rsid w:val="0091576A"/>
    <w:rsid w:val="009478F4"/>
    <w:rsid w:val="00954DC4"/>
    <w:rsid w:val="00966CDA"/>
    <w:rsid w:val="00997352"/>
    <w:rsid w:val="009A083F"/>
    <w:rsid w:val="009A5A4E"/>
    <w:rsid w:val="009B6C5E"/>
    <w:rsid w:val="009D45BB"/>
    <w:rsid w:val="009E1733"/>
    <w:rsid w:val="009E7444"/>
    <w:rsid w:val="00A115BC"/>
    <w:rsid w:val="00A14673"/>
    <w:rsid w:val="00A3581D"/>
    <w:rsid w:val="00A42C1B"/>
    <w:rsid w:val="00A44625"/>
    <w:rsid w:val="00A65C30"/>
    <w:rsid w:val="00A66708"/>
    <w:rsid w:val="00A815C6"/>
    <w:rsid w:val="00A92CBD"/>
    <w:rsid w:val="00AA23C5"/>
    <w:rsid w:val="00AA49CF"/>
    <w:rsid w:val="00AC0924"/>
    <w:rsid w:val="00AC1C14"/>
    <w:rsid w:val="00AD0485"/>
    <w:rsid w:val="00AE2BF4"/>
    <w:rsid w:val="00AE2E7F"/>
    <w:rsid w:val="00AE75C4"/>
    <w:rsid w:val="00AF2C02"/>
    <w:rsid w:val="00B71737"/>
    <w:rsid w:val="00B81BBC"/>
    <w:rsid w:val="00C02F17"/>
    <w:rsid w:val="00C303D0"/>
    <w:rsid w:val="00C540EA"/>
    <w:rsid w:val="00C64668"/>
    <w:rsid w:val="00CB1A58"/>
    <w:rsid w:val="00CB3371"/>
    <w:rsid w:val="00CB58E3"/>
    <w:rsid w:val="00CF1200"/>
    <w:rsid w:val="00D20471"/>
    <w:rsid w:val="00D2352A"/>
    <w:rsid w:val="00D34474"/>
    <w:rsid w:val="00D573A1"/>
    <w:rsid w:val="00D61B92"/>
    <w:rsid w:val="00D7533C"/>
    <w:rsid w:val="00D96E7E"/>
    <w:rsid w:val="00D97A35"/>
    <w:rsid w:val="00DE3A13"/>
    <w:rsid w:val="00DF3677"/>
    <w:rsid w:val="00E03468"/>
    <w:rsid w:val="00E3304A"/>
    <w:rsid w:val="00E51A85"/>
    <w:rsid w:val="00E60ECF"/>
    <w:rsid w:val="00E62208"/>
    <w:rsid w:val="00E7020A"/>
    <w:rsid w:val="00E74BC1"/>
    <w:rsid w:val="00E86ACC"/>
    <w:rsid w:val="00EB4C46"/>
    <w:rsid w:val="00EC1F5E"/>
    <w:rsid w:val="00EC5BFE"/>
    <w:rsid w:val="00EC77AF"/>
    <w:rsid w:val="00ED08FF"/>
    <w:rsid w:val="00ED7665"/>
    <w:rsid w:val="00EE1245"/>
    <w:rsid w:val="00EF2ABA"/>
    <w:rsid w:val="00EF418B"/>
    <w:rsid w:val="00F03BF2"/>
    <w:rsid w:val="00F12FCC"/>
    <w:rsid w:val="00F154A5"/>
    <w:rsid w:val="00F218A4"/>
    <w:rsid w:val="00F312BB"/>
    <w:rsid w:val="00F32C96"/>
    <w:rsid w:val="00FA093D"/>
    <w:rsid w:val="00FA23C9"/>
    <w:rsid w:val="00FD14A9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59D"/>
  <w15:docId w15:val="{DB7C4F4B-9983-4613-9E44-A2D861C0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85"/>
  </w:style>
  <w:style w:type="paragraph" w:styleId="1">
    <w:name w:val="heading 1"/>
    <w:basedOn w:val="a"/>
    <w:next w:val="a"/>
    <w:link w:val="10"/>
    <w:uiPriority w:val="9"/>
    <w:qFormat/>
    <w:rsid w:val="00D90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rsid w:val="00AC1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C1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C1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C1C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C1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1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AC1C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0F4481"/>
    <w:pPr>
      <w:ind w:left="720"/>
      <w:contextualSpacing/>
    </w:pPr>
  </w:style>
  <w:style w:type="table" w:styleId="a6">
    <w:name w:val="Table Grid"/>
    <w:basedOn w:val="a1"/>
    <w:uiPriority w:val="39"/>
    <w:rsid w:val="000F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nhideWhenUsed/>
    <w:rsid w:val="00BC77B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C77B1"/>
    <w:rPr>
      <w:sz w:val="20"/>
      <w:szCs w:val="20"/>
    </w:rPr>
  </w:style>
  <w:style w:type="character" w:styleId="a9">
    <w:name w:val="footnote reference"/>
    <w:basedOn w:val="a0"/>
    <w:unhideWhenUsed/>
    <w:rsid w:val="00BC77B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0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D9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90093"/>
    <w:rPr>
      <w:i/>
      <w:iCs/>
    </w:rPr>
  </w:style>
  <w:style w:type="character" w:customStyle="1" w:styleId="FontStyle14">
    <w:name w:val="Font Style14"/>
    <w:basedOn w:val="a0"/>
    <w:rsid w:val="00D90093"/>
    <w:rPr>
      <w:rFonts w:ascii="Times New Roman" w:hAnsi="Times New Roman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4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27F5"/>
  </w:style>
  <w:style w:type="paragraph" w:styleId="af">
    <w:name w:val="footer"/>
    <w:basedOn w:val="a"/>
    <w:link w:val="af0"/>
    <w:uiPriority w:val="99"/>
    <w:unhideWhenUsed/>
    <w:rsid w:val="0034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27F5"/>
  </w:style>
  <w:style w:type="paragraph" w:styleId="af1">
    <w:name w:val="Subtitle"/>
    <w:basedOn w:val="a"/>
    <w:next w:val="a"/>
    <w:rsid w:val="00AC1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AC1C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AC1C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AC1C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1">
    <w:name w:val="Обычный1"/>
    <w:rsid w:val="008B1C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af5">
    <w:name w:val="annotation reference"/>
    <w:basedOn w:val="a0"/>
    <w:uiPriority w:val="99"/>
    <w:semiHidden/>
    <w:unhideWhenUsed/>
    <w:rsid w:val="00662F4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62F4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62F4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62F4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62F40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6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62F40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rsid w:val="005F44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5F4496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e">
    <w:name w:val="Hyperlink"/>
    <w:uiPriority w:val="99"/>
    <w:rsid w:val="00EC1F5E"/>
    <w:rPr>
      <w:color w:val="0000FF"/>
      <w:u w:val="single"/>
    </w:rPr>
  </w:style>
  <w:style w:type="paragraph" w:customStyle="1" w:styleId="20">
    <w:name w:val="Обычный2"/>
    <w:rsid w:val="00EC1F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color w:val="auto"/>
      <w:sz w:val="18"/>
      <w:szCs w:val="20"/>
    </w:rPr>
  </w:style>
  <w:style w:type="character" w:styleId="aff">
    <w:name w:val="page number"/>
    <w:basedOn w:val="a0"/>
    <w:rsid w:val="00EC1F5E"/>
  </w:style>
  <w:style w:type="character" w:customStyle="1" w:styleId="highlight1">
    <w:name w:val="highlight1"/>
    <w:basedOn w:val="a0"/>
    <w:rsid w:val="00EC1F5E"/>
  </w:style>
  <w:style w:type="character" w:customStyle="1" w:styleId="a5">
    <w:name w:val="Абзац списка Знак"/>
    <w:basedOn w:val="a0"/>
    <w:link w:val="a4"/>
    <w:uiPriority w:val="99"/>
    <w:rsid w:val="00284C5A"/>
  </w:style>
  <w:style w:type="table" w:customStyle="1" w:styleId="12">
    <w:name w:val="Сетка таблицы1"/>
    <w:basedOn w:val="a1"/>
    <w:next w:val="a6"/>
    <w:uiPriority w:val="39"/>
    <w:rsid w:val="00FA09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D61B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uiPriority w:val="39"/>
    <w:rsid w:val="00486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link w:val="aa"/>
    <w:uiPriority w:val="99"/>
    <w:rsid w:val="00684F1E"/>
    <w:rPr>
      <w:rFonts w:ascii="Times New Roman" w:eastAsia="Times New Roman" w:hAnsi="Times New Roman" w:cs="Times New Roman"/>
      <w:sz w:val="24"/>
      <w:szCs w:val="24"/>
    </w:rPr>
  </w:style>
  <w:style w:type="table" w:customStyle="1" w:styleId="40">
    <w:name w:val="Сетка таблицы4"/>
    <w:basedOn w:val="a1"/>
    <w:next w:val="a6"/>
    <w:uiPriority w:val="39"/>
    <w:rsid w:val="009E7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uiPriority w:val="99"/>
    <w:semiHidden/>
    <w:unhideWhenUsed/>
    <w:rsid w:val="00ED08FF"/>
    <w:pPr>
      <w:spacing w:after="120"/>
    </w:pPr>
  </w:style>
  <w:style w:type="character" w:customStyle="1" w:styleId="aff1">
    <w:name w:val="Основной текст Знак"/>
    <w:basedOn w:val="a0"/>
    <w:link w:val="aff0"/>
    <w:semiHidden/>
    <w:rsid w:val="00ED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/product/457946" TargetMode="External"/><Relationship Id="rId18" Type="http://schemas.openxmlformats.org/officeDocument/2006/relationships/hyperlink" Target="http://znanium.com/catalog.php?bookinfo=513017" TargetMode="External"/><Relationship Id="rId26" Type="http://schemas.openxmlformats.org/officeDocument/2006/relationships/hyperlink" Target="http://www.ecsocman.edu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vfu.ru/web/library/elib" TargetMode="External"/><Relationship Id="rId34" Type="http://schemas.openxmlformats.org/officeDocument/2006/relationships/hyperlink" Target="http://www.aup.ru/docs/gk/" TargetMode="Externa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07285" TargetMode="External"/><Relationship Id="rId17" Type="http://schemas.openxmlformats.org/officeDocument/2006/relationships/hyperlink" Target="http://lib.dvfu.ru:8080/search/query?termB0&amp;theme=FEFU" TargetMode="External"/><Relationship Id="rId25" Type="http://schemas.openxmlformats.org/officeDocument/2006/relationships/hyperlink" Target="http://cyberleninka.ru/" TargetMode="External"/><Relationship Id="rId33" Type="http://schemas.openxmlformats.org/officeDocument/2006/relationships/hyperlink" Target="http://www.inion.ru" TargetMode="External"/><Relationship Id="rId38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lib.dvfu.ru:8080/search/query?match_1=relevance&amp;theme=FEFU" TargetMode="External"/><Relationship Id="rId20" Type="http://schemas.openxmlformats.org/officeDocument/2006/relationships/hyperlink" Target="http://znanium.com/catalog.php?bookinfo=428644" TargetMode="External"/><Relationship Id="rId29" Type="http://schemas.openxmlformats.org/officeDocument/2006/relationships/hyperlink" Target="http://www.cfin.ru/manag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762423" TargetMode="External"/><Relationship Id="rId24" Type="http://schemas.openxmlformats.org/officeDocument/2006/relationships/hyperlink" Target="http://ini-fb.dvgu.ru:8000/cgi-bin/gw/chameleon" TargetMode="External"/><Relationship Id="rId32" Type="http://schemas.openxmlformats.org/officeDocument/2006/relationships/hyperlink" Target="http://www.rsl.ru" TargetMode="External"/><Relationship Id="rId37" Type="http://schemas.openxmlformats.org/officeDocument/2006/relationships/hyperlink" Target="http://www.usda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search/query?match_1=relevance&amp;theme=FEFU" TargetMode="External"/><Relationship Id="rId23" Type="http://schemas.openxmlformats.org/officeDocument/2006/relationships/hyperlink" Target="http://znanium.com" TargetMode="External"/><Relationship Id="rId28" Type="http://schemas.openxmlformats.org/officeDocument/2006/relationships/hyperlink" Target="http://www.vedomosty.ru" TargetMode="External"/><Relationship Id="rId36" Type="http://schemas.openxmlformats.org/officeDocument/2006/relationships/hyperlink" Target="http://www.bazar2000." TargetMode="External"/><Relationship Id="rId10" Type="http://schemas.openxmlformats.org/officeDocument/2006/relationships/hyperlink" Target="http://lib.dvfu.ru:8080/search/query?=relevance&amp;theme=FEFU" TargetMode="External"/><Relationship Id="rId19" Type="http://schemas.openxmlformats.org/officeDocument/2006/relationships/hyperlink" Target="http://znanium.com/catalog.php?bookinfo=330278" TargetMode="External"/><Relationship Id="rId31" Type="http://schemas.openxmlformats.org/officeDocument/2006/relationships/hyperlink" Target="http://www.hbl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762424" TargetMode="External"/><Relationship Id="rId14" Type="http://schemas.openxmlformats.org/officeDocument/2006/relationships/hyperlink" Target="http://lib.dvfu.ru:8080/lib/item?id=chamo:240626&amp;theme=FEFU" TargetMode="External"/><Relationship Id="rId22" Type="http://schemas.openxmlformats.org/officeDocument/2006/relationships/hyperlink" Target="http://e.lanbook.com/" TargetMode="External"/><Relationship Id="rId27" Type="http://schemas.openxmlformats.org/officeDocument/2006/relationships/hyperlink" Target="http://www.rjm.ru" TargetMode="External"/><Relationship Id="rId30" Type="http://schemas.openxmlformats.org/officeDocument/2006/relationships/hyperlink" Target="http://www.&#1077;-xecutive.ru" TargetMode="External"/><Relationship Id="rId35" Type="http://schemas.openxmlformats.org/officeDocument/2006/relationships/hyperlink" Target="http://www.aup.ru/docs/gk/ch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383B-CC05-48A6-B3B1-B9725719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8005</Words>
  <Characters>45634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53532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Air</dc:creator>
  <cp:lastModifiedBy>Хамидулин Владислав Саидович</cp:lastModifiedBy>
  <cp:revision>4</cp:revision>
  <dcterms:created xsi:type="dcterms:W3CDTF">2019-07-24T04:20:00Z</dcterms:created>
  <dcterms:modified xsi:type="dcterms:W3CDTF">2019-08-05T01:48:00Z</dcterms:modified>
</cp:coreProperties>
</file>