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B989A" w14:textId="77777777" w:rsidR="005A3A38" w:rsidRDefault="005A3A38">
      <w:pPr>
        <w:spacing w:after="0" w:line="240" w:lineRule="auto"/>
        <w:ind w:firstLine="567"/>
        <w:rPr>
          <w:rFonts w:ascii="Times New Roman" w:hAnsi="Times New Roman" w:cs="Times New Roman"/>
          <w:sz w:val="24"/>
          <w:szCs w:val="24"/>
        </w:rPr>
      </w:pPr>
      <w:bookmarkStart w:id="0" w:name="_heading=h.gjdgxs" w:colFirst="0" w:colLast="0"/>
      <w:bookmarkEnd w:id="0"/>
    </w:p>
    <w:p w14:paraId="4EBA2BEE" w14:textId="77777777" w:rsidR="005A3A38" w:rsidRDefault="007A3CC7">
      <w:pPr>
        <w:spacing w:after="0" w:line="240" w:lineRule="auto"/>
        <w:ind w:firstLine="567"/>
        <w:jc w:val="center"/>
        <w:rPr>
          <w:rFonts w:ascii="Times New Roman" w:hAnsi="Times New Roman" w:cs="Times New Roman"/>
          <w:sz w:val="24"/>
          <w:szCs w:val="24"/>
        </w:rPr>
      </w:pPr>
      <w:r>
        <w:rPr>
          <w:noProof/>
        </w:rPr>
        <w:drawing>
          <wp:anchor distT="0" distB="0" distL="114300" distR="114300" simplePos="0" relativeHeight="251658240" behindDoc="0" locked="0" layoutInCell="1" hidden="0" allowOverlap="1" wp14:anchorId="1121613E" wp14:editId="489C4963">
            <wp:simplePos x="0" y="0"/>
            <wp:positionH relativeFrom="column">
              <wp:posOffset>3053080</wp:posOffset>
            </wp:positionH>
            <wp:positionV relativeFrom="paragraph">
              <wp:posOffset>35560</wp:posOffset>
            </wp:positionV>
            <wp:extent cx="367665" cy="607060"/>
            <wp:effectExtent l="0" t="0" r="0" b="0"/>
            <wp:wrapSquare wrapText="bothSides" distT="0" distB="0" distL="114300" distR="114300"/>
            <wp:docPr id="10" name="image1.jpg" descr="лого"/>
            <wp:cNvGraphicFramePr/>
            <a:graphic xmlns:a="http://schemas.openxmlformats.org/drawingml/2006/main">
              <a:graphicData uri="http://schemas.openxmlformats.org/drawingml/2006/picture">
                <pic:pic xmlns:pic="http://schemas.openxmlformats.org/drawingml/2006/picture">
                  <pic:nvPicPr>
                    <pic:cNvPr id="0" name="image1.jpg" descr="лого"/>
                    <pic:cNvPicPr preferRelativeResize="0"/>
                  </pic:nvPicPr>
                  <pic:blipFill>
                    <a:blip r:embed="rId8"/>
                    <a:srcRect r="80949"/>
                    <a:stretch>
                      <a:fillRect/>
                    </a:stretch>
                  </pic:blipFill>
                  <pic:spPr>
                    <a:xfrm>
                      <a:off x="0" y="0"/>
                      <a:ext cx="367665" cy="607060"/>
                    </a:xfrm>
                    <a:prstGeom prst="rect">
                      <a:avLst/>
                    </a:prstGeom>
                    <a:ln/>
                  </pic:spPr>
                </pic:pic>
              </a:graphicData>
            </a:graphic>
          </wp:anchor>
        </w:drawing>
      </w:r>
    </w:p>
    <w:p w14:paraId="57341716" w14:textId="77777777" w:rsidR="005A3A38" w:rsidRDefault="005A3A38">
      <w:pPr>
        <w:spacing w:after="0" w:line="240" w:lineRule="auto"/>
        <w:jc w:val="center"/>
        <w:rPr>
          <w:rFonts w:ascii="Times New Roman" w:hAnsi="Times New Roman" w:cs="Times New Roman"/>
          <w:sz w:val="24"/>
          <w:szCs w:val="24"/>
        </w:rPr>
      </w:pPr>
    </w:p>
    <w:p w14:paraId="046687BB" w14:textId="77777777" w:rsidR="005A3A38" w:rsidRDefault="005A3A38">
      <w:pPr>
        <w:spacing w:after="0" w:line="240" w:lineRule="auto"/>
        <w:ind w:left="1134"/>
        <w:jc w:val="center"/>
        <w:rPr>
          <w:rFonts w:ascii="Times New Roman" w:hAnsi="Times New Roman" w:cs="Times New Roman"/>
          <w:sz w:val="24"/>
          <w:szCs w:val="24"/>
        </w:rPr>
      </w:pPr>
    </w:p>
    <w:p w14:paraId="6C71B126" w14:textId="77777777" w:rsidR="005A3A38" w:rsidRDefault="005A3A38">
      <w:pPr>
        <w:spacing w:after="0" w:line="240" w:lineRule="auto"/>
        <w:jc w:val="center"/>
        <w:rPr>
          <w:rFonts w:ascii="Times New Roman" w:hAnsi="Times New Roman" w:cs="Times New Roman"/>
          <w:sz w:val="24"/>
          <w:szCs w:val="24"/>
        </w:rPr>
      </w:pPr>
    </w:p>
    <w:p w14:paraId="60A6030D" w14:textId="77777777" w:rsidR="005A3A38" w:rsidRDefault="007A3CC7">
      <w:pPr>
        <w:shd w:val="clear" w:color="auto" w:fill="FFFFFF"/>
        <w:spacing w:after="0" w:line="240" w:lineRule="auto"/>
        <w:ind w:firstLine="567"/>
        <w:jc w:val="center"/>
        <w:rPr>
          <w:rFonts w:ascii="Times New Roman" w:hAnsi="Times New Roman" w:cs="Times New Roman"/>
          <w:smallCaps/>
          <w:sz w:val="24"/>
          <w:szCs w:val="24"/>
        </w:rPr>
      </w:pPr>
      <w:r>
        <w:rPr>
          <w:rFonts w:ascii="Times New Roman" w:hAnsi="Times New Roman" w:cs="Times New Roman"/>
          <w:sz w:val="24"/>
          <w:szCs w:val="24"/>
        </w:rPr>
        <w:t>МИНИСТЕРСТВО ОБРАЗОВАНИЯ И НАУКИ РОССИЙСКОЙ ФЕДЕРАЦИИ</w:t>
      </w:r>
    </w:p>
    <w:p w14:paraId="5BCFFA7D" w14:textId="77777777" w:rsidR="005A3A38" w:rsidRDefault="007A3CC7">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Федеральное государственное автономное образовательное учреждение высшего образования</w:t>
      </w:r>
    </w:p>
    <w:p w14:paraId="54C97569" w14:textId="77777777" w:rsidR="005A3A38" w:rsidRDefault="007A3CC7">
      <w:pPr>
        <w:shd w:val="clear" w:color="auto" w:fill="FFFFFF"/>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«Дальневосточный федеральный университет»</w:t>
      </w:r>
    </w:p>
    <w:p w14:paraId="4FAA1B7B" w14:textId="77777777" w:rsidR="005A3A38" w:rsidRDefault="007A3CC7">
      <w:pPr>
        <w:shd w:val="clear" w:color="auto" w:fill="FFFFFF"/>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(ДВФУ)</w:t>
      </w:r>
    </w:p>
    <w:p w14:paraId="4BED0B75" w14:textId="77777777" w:rsidR="005A3A38" w:rsidRDefault="007A3CC7">
      <w:pPr>
        <w:shd w:val="clear" w:color="auto" w:fill="FFFFFF"/>
        <w:spacing w:after="0" w:line="240" w:lineRule="auto"/>
        <w:ind w:firstLine="567"/>
        <w:jc w:val="center"/>
        <w:rPr>
          <w:rFonts w:ascii="Times New Roman" w:hAnsi="Times New Roman" w:cs="Times New Roman"/>
          <w:smallCaps/>
          <w:sz w:val="24"/>
          <w:szCs w:val="24"/>
        </w:rPr>
      </w:pPr>
      <w:r>
        <w:rPr>
          <w:rFonts w:ascii="Times New Roman" w:hAnsi="Times New Roman" w:cs="Times New Roman"/>
          <w:sz w:val="24"/>
          <w:szCs w:val="24"/>
        </w:rPr>
        <w:t>Школа экономики и менеджмента</w:t>
      </w:r>
    </w:p>
    <w:p w14:paraId="5FDD762C" w14:textId="77777777" w:rsidR="005A3A38" w:rsidRDefault="005A3A38">
      <w:pPr>
        <w:spacing w:after="0" w:line="240" w:lineRule="auto"/>
        <w:ind w:firstLine="567"/>
        <w:jc w:val="center"/>
        <w:rPr>
          <w:rFonts w:ascii="Times New Roman" w:hAnsi="Times New Roman" w:cs="Times New Roman"/>
          <w:sz w:val="24"/>
          <w:szCs w:val="24"/>
        </w:rPr>
      </w:pPr>
    </w:p>
    <w:p w14:paraId="4E0B5AB0" w14:textId="77777777" w:rsidR="005A3A38" w:rsidRDefault="005A3A38">
      <w:pPr>
        <w:spacing w:after="0" w:line="240" w:lineRule="auto"/>
        <w:ind w:firstLine="567"/>
        <w:jc w:val="center"/>
        <w:rPr>
          <w:rFonts w:ascii="Times New Roman" w:hAnsi="Times New Roman" w:cs="Times New Roman"/>
          <w:sz w:val="24"/>
          <w:szCs w:val="24"/>
        </w:rPr>
      </w:pPr>
    </w:p>
    <w:p w14:paraId="24A2F093" w14:textId="77777777" w:rsidR="005A3A38" w:rsidRDefault="007A3CC7">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Кафедра</w:t>
      </w:r>
      <w:r>
        <w:rPr>
          <w:rFonts w:ascii="Times New Roman" w:hAnsi="Times New Roman" w:cs="Times New Roman"/>
          <w:b/>
          <w:sz w:val="24"/>
          <w:szCs w:val="24"/>
        </w:rPr>
        <w:t xml:space="preserve"> государственного и муниципального управления</w:t>
      </w:r>
    </w:p>
    <w:p w14:paraId="19F3FAB1" w14:textId="77777777" w:rsidR="005A3A38" w:rsidRDefault="005A3A38">
      <w:pPr>
        <w:spacing w:after="0" w:line="240" w:lineRule="auto"/>
        <w:ind w:firstLine="567"/>
        <w:jc w:val="center"/>
        <w:rPr>
          <w:rFonts w:ascii="Times New Roman" w:hAnsi="Times New Roman" w:cs="Times New Roman"/>
          <w:sz w:val="24"/>
          <w:szCs w:val="24"/>
        </w:rPr>
      </w:pPr>
    </w:p>
    <w:p w14:paraId="3FE5101F" w14:textId="77777777" w:rsidR="005A3A38" w:rsidRDefault="005A3A38">
      <w:pPr>
        <w:spacing w:after="0" w:line="240" w:lineRule="auto"/>
        <w:ind w:firstLine="567"/>
        <w:jc w:val="center"/>
        <w:rPr>
          <w:rFonts w:ascii="Times New Roman" w:hAnsi="Times New Roman" w:cs="Times New Roman"/>
          <w:sz w:val="24"/>
          <w:szCs w:val="24"/>
        </w:rPr>
      </w:pPr>
    </w:p>
    <w:p w14:paraId="51A85B77" w14:textId="77777777" w:rsidR="005A3A38" w:rsidRDefault="005A3A38">
      <w:pPr>
        <w:spacing w:after="0" w:line="240" w:lineRule="auto"/>
        <w:ind w:firstLine="567"/>
        <w:jc w:val="center"/>
        <w:rPr>
          <w:rFonts w:ascii="Times New Roman" w:hAnsi="Times New Roman" w:cs="Times New Roman"/>
          <w:sz w:val="24"/>
          <w:szCs w:val="24"/>
        </w:rPr>
      </w:pPr>
    </w:p>
    <w:p w14:paraId="42C9B4C7" w14:textId="77777777" w:rsidR="005A3A38" w:rsidRDefault="005A3A38">
      <w:pPr>
        <w:spacing w:after="0" w:line="240" w:lineRule="auto"/>
        <w:ind w:firstLine="567"/>
        <w:jc w:val="center"/>
        <w:rPr>
          <w:rFonts w:ascii="Times New Roman" w:hAnsi="Times New Roman" w:cs="Times New Roman"/>
          <w:sz w:val="24"/>
          <w:szCs w:val="24"/>
        </w:rPr>
      </w:pPr>
    </w:p>
    <w:tbl>
      <w:tblPr>
        <w:tblStyle w:val="a4"/>
        <w:tblW w:w="3402" w:type="dxa"/>
        <w:tblInd w:w="6345" w:type="dxa"/>
        <w:tblLayout w:type="fixed"/>
        <w:tblLook w:val="0400" w:firstRow="0" w:lastRow="0" w:firstColumn="0" w:lastColumn="0" w:noHBand="0" w:noVBand="1"/>
      </w:tblPr>
      <w:tblGrid>
        <w:gridCol w:w="3402"/>
      </w:tblGrid>
      <w:tr w:rsidR="005A3A38" w14:paraId="76E0C890" w14:textId="77777777">
        <w:trPr>
          <w:trHeight w:val="253"/>
        </w:trPr>
        <w:tc>
          <w:tcPr>
            <w:tcW w:w="3402" w:type="dxa"/>
            <w:shd w:val="clear" w:color="auto" w:fill="auto"/>
          </w:tcPr>
          <w:p w14:paraId="4F291A3F" w14:textId="77777777" w:rsidR="005A3A38" w:rsidRDefault="007A3CC7">
            <w:pPr>
              <w:jc w:val="center"/>
              <w:rPr>
                <w:rFonts w:ascii="Times New Roman" w:hAnsi="Times New Roman" w:cs="Times New Roman"/>
                <w:sz w:val="24"/>
                <w:szCs w:val="24"/>
              </w:rPr>
            </w:pPr>
            <w:r>
              <w:rPr>
                <w:rFonts w:ascii="Times New Roman" w:hAnsi="Times New Roman" w:cs="Times New Roman"/>
                <w:sz w:val="24"/>
                <w:szCs w:val="24"/>
              </w:rPr>
              <w:t>УТВЕРЖДАЮ</w:t>
            </w:r>
          </w:p>
        </w:tc>
      </w:tr>
      <w:tr w:rsidR="005A3A38" w14:paraId="17D967A4" w14:textId="77777777">
        <w:trPr>
          <w:trHeight w:val="266"/>
        </w:trPr>
        <w:tc>
          <w:tcPr>
            <w:tcW w:w="3402" w:type="dxa"/>
            <w:shd w:val="clear" w:color="auto" w:fill="auto"/>
          </w:tcPr>
          <w:p w14:paraId="287B28CF" w14:textId="77777777" w:rsidR="005A3A38" w:rsidRDefault="007A3CC7">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Директор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Школы</w:t>
            </w:r>
            <w:proofErr w:type="spellEnd"/>
            <w:r>
              <w:rPr>
                <w:rFonts w:ascii="Times New Roman" w:hAnsi="Times New Roman" w:cs="Times New Roman"/>
                <w:sz w:val="24"/>
                <w:szCs w:val="24"/>
              </w:rPr>
              <w:t xml:space="preserve"> __________________________   </w:t>
            </w:r>
          </w:p>
        </w:tc>
      </w:tr>
      <w:tr w:rsidR="005A3A38" w14:paraId="258C906B" w14:textId="77777777">
        <w:trPr>
          <w:trHeight w:val="266"/>
        </w:trPr>
        <w:tc>
          <w:tcPr>
            <w:tcW w:w="3402" w:type="dxa"/>
            <w:shd w:val="clear" w:color="auto" w:fill="auto"/>
          </w:tcPr>
          <w:p w14:paraId="0A69BB46" w14:textId="77777777" w:rsidR="005A3A38" w:rsidRDefault="007A3CC7">
            <w:pPr>
              <w:spacing w:line="360" w:lineRule="auto"/>
              <w:jc w:val="center"/>
              <w:rPr>
                <w:rFonts w:ascii="Times New Roman" w:hAnsi="Times New Roman" w:cs="Times New Roman"/>
                <w:sz w:val="24"/>
                <w:szCs w:val="24"/>
              </w:rPr>
            </w:pPr>
            <w:r>
              <w:rPr>
                <w:rFonts w:ascii="Times New Roman" w:hAnsi="Times New Roman" w:cs="Times New Roman"/>
                <w:sz w:val="24"/>
                <w:szCs w:val="24"/>
              </w:rPr>
              <w:t>_____________</w:t>
            </w:r>
          </w:p>
          <w:p w14:paraId="154224DB" w14:textId="77777777" w:rsidR="005A3A38" w:rsidRDefault="007A3CC7">
            <w:pPr>
              <w:spacing w:line="360" w:lineRule="auto"/>
              <w:jc w:val="center"/>
              <w:rPr>
                <w:rFonts w:ascii="Times New Roman" w:hAnsi="Times New Roman" w:cs="Times New Roman"/>
                <w:sz w:val="24"/>
                <w:szCs w:val="24"/>
              </w:rPr>
            </w:pPr>
            <w:r>
              <w:rPr>
                <w:rFonts w:ascii="Times New Roman" w:hAnsi="Times New Roman" w:cs="Times New Roman"/>
                <w:sz w:val="24"/>
                <w:szCs w:val="24"/>
              </w:rPr>
              <w:t>_______</w:t>
            </w:r>
          </w:p>
        </w:tc>
      </w:tr>
      <w:tr w:rsidR="005A3A38" w14:paraId="6F49C883" w14:textId="77777777">
        <w:trPr>
          <w:trHeight w:val="266"/>
        </w:trPr>
        <w:tc>
          <w:tcPr>
            <w:tcW w:w="3402" w:type="dxa"/>
            <w:shd w:val="clear" w:color="auto" w:fill="auto"/>
          </w:tcPr>
          <w:p w14:paraId="1C8D2ED1" w14:textId="77777777" w:rsidR="005A3A38" w:rsidRDefault="007A3CC7">
            <w:pPr>
              <w:spacing w:line="360" w:lineRule="auto"/>
              <w:jc w:val="center"/>
              <w:rPr>
                <w:rFonts w:ascii="Times New Roman" w:hAnsi="Times New Roman" w:cs="Times New Roman"/>
                <w:sz w:val="24"/>
                <w:szCs w:val="24"/>
              </w:rPr>
            </w:pPr>
            <w:r>
              <w:rPr>
                <w:rFonts w:ascii="Times New Roman" w:hAnsi="Times New Roman" w:cs="Times New Roman"/>
                <w:sz w:val="24"/>
                <w:szCs w:val="24"/>
              </w:rPr>
              <w:t>«___»____________2018 г</w:t>
            </w:r>
          </w:p>
        </w:tc>
      </w:tr>
    </w:tbl>
    <w:p w14:paraId="7C9E3974" w14:textId="77777777" w:rsidR="005A3A38" w:rsidRDefault="005A3A38">
      <w:pPr>
        <w:spacing w:after="0" w:line="240" w:lineRule="auto"/>
        <w:ind w:firstLine="567"/>
        <w:jc w:val="center"/>
        <w:rPr>
          <w:rFonts w:ascii="Times New Roman" w:hAnsi="Times New Roman" w:cs="Times New Roman"/>
          <w:sz w:val="24"/>
          <w:szCs w:val="24"/>
        </w:rPr>
      </w:pPr>
    </w:p>
    <w:p w14:paraId="5D0F1EAF" w14:textId="77777777" w:rsidR="005A3A38" w:rsidRDefault="005A3A38">
      <w:pPr>
        <w:spacing w:after="0" w:line="240" w:lineRule="auto"/>
        <w:ind w:firstLine="567"/>
        <w:jc w:val="center"/>
        <w:rPr>
          <w:rFonts w:ascii="Times New Roman" w:hAnsi="Times New Roman" w:cs="Times New Roman"/>
          <w:sz w:val="24"/>
          <w:szCs w:val="24"/>
        </w:rPr>
      </w:pPr>
    </w:p>
    <w:p w14:paraId="2819100B" w14:textId="77777777" w:rsidR="005A3A38" w:rsidRDefault="005A3A38">
      <w:pPr>
        <w:spacing w:after="0" w:line="240" w:lineRule="auto"/>
        <w:ind w:firstLine="567"/>
        <w:jc w:val="center"/>
        <w:rPr>
          <w:rFonts w:ascii="Times New Roman" w:hAnsi="Times New Roman" w:cs="Times New Roman"/>
          <w:sz w:val="24"/>
          <w:szCs w:val="24"/>
        </w:rPr>
      </w:pPr>
    </w:p>
    <w:p w14:paraId="6489421F" w14:textId="77777777" w:rsidR="005A3A38" w:rsidRDefault="007A3CC7">
      <w:pPr>
        <w:spacing w:after="0" w:line="360" w:lineRule="auto"/>
        <w:ind w:firstLine="567"/>
        <w:jc w:val="center"/>
        <w:rPr>
          <w:rFonts w:ascii="Times New Roman" w:hAnsi="Times New Roman" w:cs="Times New Roman"/>
          <w:b/>
          <w:sz w:val="24"/>
          <w:szCs w:val="24"/>
        </w:rPr>
      </w:pPr>
      <w:r>
        <w:rPr>
          <w:rFonts w:ascii="Times New Roman" w:hAnsi="Times New Roman" w:cs="Times New Roman"/>
          <w:b/>
          <w:sz w:val="24"/>
          <w:szCs w:val="24"/>
        </w:rPr>
        <w:t>ОБЩАЯ ХАРАКТЕРИСТИКА</w:t>
      </w:r>
    </w:p>
    <w:p w14:paraId="00BA8E16" w14:textId="77777777" w:rsidR="005A3A38" w:rsidRDefault="007A3CC7">
      <w:pPr>
        <w:spacing w:after="0" w:line="360" w:lineRule="auto"/>
        <w:ind w:firstLine="567"/>
        <w:jc w:val="center"/>
        <w:rPr>
          <w:rFonts w:ascii="Times New Roman" w:hAnsi="Times New Roman" w:cs="Times New Roman"/>
          <w:sz w:val="24"/>
          <w:szCs w:val="24"/>
        </w:rPr>
      </w:pPr>
      <w:r>
        <w:rPr>
          <w:rFonts w:ascii="Times New Roman" w:hAnsi="Times New Roman" w:cs="Times New Roman"/>
          <w:b/>
          <w:sz w:val="24"/>
          <w:szCs w:val="24"/>
        </w:rPr>
        <w:t>ОСНОВНОЙ ПРОФЕССИОНАЛЬНОЙ ОБРАЗОВАТЕЛЬНОЙ ПРОГРАММЫ</w:t>
      </w:r>
    </w:p>
    <w:p w14:paraId="0FE987E9" w14:textId="77777777" w:rsidR="005A3A38" w:rsidRDefault="005A3A38">
      <w:pPr>
        <w:spacing w:after="0" w:line="360" w:lineRule="auto"/>
        <w:ind w:firstLine="567"/>
        <w:jc w:val="center"/>
        <w:rPr>
          <w:rFonts w:ascii="Times New Roman" w:hAnsi="Times New Roman" w:cs="Times New Roman"/>
          <w:b/>
          <w:sz w:val="24"/>
          <w:szCs w:val="24"/>
        </w:rPr>
      </w:pPr>
    </w:p>
    <w:p w14:paraId="0D0FA5AE" w14:textId="77777777" w:rsidR="005A3A38" w:rsidRDefault="007A3CC7">
      <w:pPr>
        <w:spacing w:after="0" w:line="360" w:lineRule="auto"/>
        <w:ind w:firstLine="567"/>
        <w:jc w:val="center"/>
        <w:rPr>
          <w:rFonts w:ascii="Times New Roman" w:hAnsi="Times New Roman" w:cs="Times New Roman"/>
          <w:b/>
          <w:sz w:val="24"/>
          <w:szCs w:val="24"/>
        </w:rPr>
      </w:pPr>
      <w:r>
        <w:rPr>
          <w:rFonts w:ascii="Times New Roman" w:hAnsi="Times New Roman" w:cs="Times New Roman"/>
          <w:b/>
          <w:sz w:val="24"/>
          <w:szCs w:val="24"/>
        </w:rPr>
        <w:t>НАПРАВЛЕНИЕ ПОДГОТОВКИ</w:t>
      </w:r>
    </w:p>
    <w:p w14:paraId="2C53AD63" w14:textId="77777777" w:rsidR="005A3A38" w:rsidRDefault="007A3CC7">
      <w:pPr>
        <w:spacing w:after="0" w:line="360" w:lineRule="auto"/>
        <w:ind w:firstLine="567"/>
        <w:jc w:val="center"/>
        <w:rPr>
          <w:rFonts w:ascii="Times New Roman" w:hAnsi="Times New Roman" w:cs="Times New Roman"/>
          <w:b/>
          <w:sz w:val="24"/>
          <w:szCs w:val="24"/>
        </w:rPr>
      </w:pPr>
      <w:r>
        <w:rPr>
          <w:rFonts w:ascii="Times New Roman" w:hAnsi="Times New Roman" w:cs="Times New Roman"/>
          <w:b/>
          <w:sz w:val="24"/>
          <w:szCs w:val="24"/>
        </w:rPr>
        <w:t>38.03.02 Менеджмент</w:t>
      </w:r>
    </w:p>
    <w:p w14:paraId="212F6E65" w14:textId="77777777" w:rsidR="005A3A38" w:rsidRDefault="007A3CC7">
      <w:pPr>
        <w:spacing w:after="0" w:line="360" w:lineRule="auto"/>
        <w:ind w:firstLine="567"/>
        <w:jc w:val="center"/>
        <w:rPr>
          <w:rFonts w:ascii="Times New Roman" w:hAnsi="Times New Roman" w:cs="Times New Roman"/>
          <w:b/>
          <w:sz w:val="24"/>
          <w:szCs w:val="24"/>
        </w:rPr>
      </w:pPr>
      <w:r>
        <w:rPr>
          <w:rFonts w:ascii="Times New Roman" w:hAnsi="Times New Roman" w:cs="Times New Roman"/>
          <w:b/>
          <w:sz w:val="24"/>
          <w:szCs w:val="24"/>
        </w:rPr>
        <w:t>Программа прикладного бакалавриата</w:t>
      </w:r>
    </w:p>
    <w:p w14:paraId="33AAD619" w14:textId="77777777" w:rsidR="005A3A38" w:rsidRDefault="007A3CC7">
      <w:pPr>
        <w:spacing w:after="0" w:line="360" w:lineRule="auto"/>
        <w:ind w:firstLine="567"/>
        <w:jc w:val="center"/>
        <w:rPr>
          <w:rFonts w:ascii="Times New Roman" w:hAnsi="Times New Roman" w:cs="Times New Roman"/>
          <w:b/>
          <w:sz w:val="24"/>
          <w:szCs w:val="24"/>
        </w:rPr>
      </w:pPr>
      <w:r>
        <w:rPr>
          <w:rFonts w:ascii="Times New Roman" w:hAnsi="Times New Roman" w:cs="Times New Roman"/>
          <w:b/>
          <w:sz w:val="24"/>
          <w:szCs w:val="24"/>
        </w:rPr>
        <w:t>Государственное и муниципальное управление</w:t>
      </w:r>
    </w:p>
    <w:p w14:paraId="3BE43E28" w14:textId="77777777" w:rsidR="005A3A38" w:rsidRDefault="005A3A38">
      <w:pPr>
        <w:spacing w:after="0" w:line="240" w:lineRule="auto"/>
        <w:ind w:firstLine="567"/>
        <w:jc w:val="center"/>
        <w:rPr>
          <w:rFonts w:ascii="Times New Roman" w:hAnsi="Times New Roman" w:cs="Times New Roman"/>
          <w:sz w:val="24"/>
          <w:szCs w:val="24"/>
        </w:rPr>
      </w:pPr>
    </w:p>
    <w:p w14:paraId="3E316826" w14:textId="77777777" w:rsidR="005A3A38" w:rsidRDefault="005A3A38">
      <w:pPr>
        <w:spacing w:after="0" w:line="240" w:lineRule="auto"/>
        <w:ind w:firstLine="567"/>
        <w:jc w:val="center"/>
        <w:rPr>
          <w:rFonts w:ascii="Times New Roman" w:hAnsi="Times New Roman" w:cs="Times New Roman"/>
          <w:sz w:val="24"/>
          <w:szCs w:val="24"/>
        </w:rPr>
      </w:pPr>
    </w:p>
    <w:p w14:paraId="08755346" w14:textId="77777777" w:rsidR="005A3A38" w:rsidRDefault="007A3C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Квалификация выпускника – бакалавр</w:t>
      </w:r>
    </w:p>
    <w:p w14:paraId="18085343" w14:textId="77777777" w:rsidR="005A3A38" w:rsidRDefault="005A3A38">
      <w:pPr>
        <w:spacing w:after="0" w:line="240" w:lineRule="auto"/>
        <w:jc w:val="center"/>
        <w:rPr>
          <w:rFonts w:ascii="Times New Roman" w:hAnsi="Times New Roman" w:cs="Times New Roman"/>
          <w:sz w:val="24"/>
          <w:szCs w:val="24"/>
        </w:rPr>
      </w:pPr>
    </w:p>
    <w:p w14:paraId="126EF8F9" w14:textId="77777777" w:rsidR="005A3A38" w:rsidRDefault="005A3A38">
      <w:pPr>
        <w:spacing w:after="0" w:line="240" w:lineRule="auto"/>
        <w:jc w:val="center"/>
        <w:rPr>
          <w:rFonts w:ascii="Times New Roman" w:hAnsi="Times New Roman" w:cs="Times New Roman"/>
          <w:sz w:val="24"/>
          <w:szCs w:val="24"/>
        </w:rPr>
      </w:pPr>
    </w:p>
    <w:p w14:paraId="465234CF" w14:textId="77777777" w:rsidR="005A3A38" w:rsidRDefault="007A3CC7">
      <w:pPr>
        <w:spacing w:after="0" w:line="360" w:lineRule="auto"/>
        <w:rPr>
          <w:rFonts w:ascii="Times New Roman" w:hAnsi="Times New Roman" w:cs="Times New Roman"/>
          <w:i/>
          <w:color w:val="FF0000"/>
          <w:sz w:val="24"/>
          <w:szCs w:val="24"/>
        </w:rPr>
      </w:pPr>
      <w:r>
        <w:rPr>
          <w:rFonts w:ascii="Times New Roman" w:hAnsi="Times New Roman" w:cs="Times New Roman"/>
          <w:sz w:val="24"/>
          <w:szCs w:val="24"/>
        </w:rPr>
        <w:t xml:space="preserve">Форма обучения: </w:t>
      </w:r>
      <w:r>
        <w:rPr>
          <w:rFonts w:ascii="Times New Roman" w:hAnsi="Times New Roman" w:cs="Times New Roman"/>
          <w:i/>
          <w:sz w:val="24"/>
          <w:szCs w:val="24"/>
        </w:rPr>
        <w:t>очная</w:t>
      </w:r>
    </w:p>
    <w:p w14:paraId="5AC0C68F" w14:textId="77777777" w:rsidR="005A3A38" w:rsidRDefault="007A3CC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Нормативный срок освоения программы </w:t>
      </w:r>
    </w:p>
    <w:p w14:paraId="308E423A" w14:textId="77777777" w:rsidR="005A3A38" w:rsidRDefault="007A3CC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(очная форма обучения) </w:t>
      </w:r>
      <w:r>
        <w:rPr>
          <w:rFonts w:ascii="Times New Roman" w:hAnsi="Times New Roman" w:cs="Times New Roman"/>
          <w:i/>
          <w:sz w:val="24"/>
          <w:szCs w:val="24"/>
        </w:rPr>
        <w:t>4 года</w:t>
      </w:r>
    </w:p>
    <w:p w14:paraId="5C8F8296" w14:textId="77777777" w:rsidR="005A3A38" w:rsidRDefault="005A3A38">
      <w:pPr>
        <w:spacing w:after="0" w:line="240" w:lineRule="auto"/>
        <w:jc w:val="center"/>
        <w:rPr>
          <w:rFonts w:ascii="Times New Roman" w:hAnsi="Times New Roman" w:cs="Times New Roman"/>
          <w:sz w:val="24"/>
          <w:szCs w:val="24"/>
        </w:rPr>
      </w:pPr>
    </w:p>
    <w:p w14:paraId="08919454" w14:textId="77777777" w:rsidR="005A3A38" w:rsidRDefault="005A3A38">
      <w:pPr>
        <w:spacing w:after="0" w:line="240" w:lineRule="auto"/>
        <w:rPr>
          <w:rFonts w:ascii="Times New Roman" w:hAnsi="Times New Roman" w:cs="Times New Roman"/>
          <w:sz w:val="24"/>
          <w:szCs w:val="24"/>
        </w:rPr>
      </w:pPr>
    </w:p>
    <w:p w14:paraId="53F41A34" w14:textId="77777777" w:rsidR="005A3A38" w:rsidRDefault="007A3C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Владивосток</w:t>
      </w:r>
    </w:p>
    <w:p w14:paraId="569E25DD" w14:textId="77777777" w:rsidR="005A3A38" w:rsidRDefault="007A3CC7">
      <w:pPr>
        <w:spacing w:after="0" w:line="240" w:lineRule="auto"/>
        <w:jc w:val="center"/>
        <w:rPr>
          <w:rFonts w:ascii="Times New Roman" w:hAnsi="Times New Roman" w:cs="Times New Roman"/>
          <w:sz w:val="24"/>
          <w:szCs w:val="24"/>
        </w:rPr>
        <w:sectPr w:rsidR="005A3A38">
          <w:footerReference w:type="default" r:id="rId9"/>
          <w:footerReference w:type="first" r:id="rId10"/>
          <w:pgSz w:w="11906" w:h="16838"/>
          <w:pgMar w:top="568" w:right="1133" w:bottom="1134" w:left="1134" w:header="708" w:footer="708" w:gutter="0"/>
          <w:pgNumType w:start="1"/>
          <w:cols w:space="720"/>
          <w:titlePg/>
        </w:sectPr>
      </w:pPr>
      <w:r>
        <w:rPr>
          <w:rFonts w:ascii="Times New Roman" w:hAnsi="Times New Roman" w:cs="Times New Roman"/>
          <w:sz w:val="24"/>
          <w:szCs w:val="24"/>
        </w:rPr>
        <w:t xml:space="preserve"> 2018</w:t>
      </w:r>
      <w:r>
        <w:rPr>
          <w:noProof/>
        </w:rPr>
        <mc:AlternateContent>
          <mc:Choice Requires="wps">
            <w:drawing>
              <wp:anchor distT="0" distB="0" distL="114300" distR="114300" simplePos="0" relativeHeight="251659264" behindDoc="0" locked="0" layoutInCell="1" hidden="0" allowOverlap="1" wp14:anchorId="2EB827D8" wp14:editId="69DD4AE1">
                <wp:simplePos x="0" y="0"/>
                <wp:positionH relativeFrom="column">
                  <wp:posOffset>2895600</wp:posOffset>
                </wp:positionH>
                <wp:positionV relativeFrom="paragraph">
                  <wp:posOffset>571500</wp:posOffset>
                </wp:positionV>
                <wp:extent cx="342900" cy="228600"/>
                <wp:effectExtent l="0" t="0" r="0" b="0"/>
                <wp:wrapNone/>
                <wp:docPr id="9" name="Rectangle 9"/>
                <wp:cNvGraphicFramePr/>
                <a:graphic xmlns:a="http://schemas.openxmlformats.org/drawingml/2006/main">
                  <a:graphicData uri="http://schemas.microsoft.com/office/word/2010/wordprocessingShape">
                    <wps:wsp>
                      <wps:cNvSpPr/>
                      <wps:spPr>
                        <a:xfrm>
                          <a:off x="5187250" y="3678400"/>
                          <a:ext cx="317500" cy="203200"/>
                        </a:xfrm>
                        <a:prstGeom prst="rect">
                          <a:avLst/>
                        </a:prstGeom>
                        <a:solidFill>
                          <a:srgbClr val="FFFFFF"/>
                        </a:solidFill>
                        <a:ln w="25400" cap="flat" cmpd="sng">
                          <a:solidFill>
                            <a:srgbClr val="FFFFFF"/>
                          </a:solidFill>
                          <a:prstDash val="solid"/>
                          <a:round/>
                          <a:headEnd type="none" w="sm" len="sm"/>
                          <a:tailEnd type="none" w="sm" len="sm"/>
                        </a:ln>
                      </wps:spPr>
                      <wps:txbx>
                        <w:txbxContent>
                          <w:p w14:paraId="60A19850" w14:textId="77777777" w:rsidR="005A3A38" w:rsidRDefault="005A3A3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EB827D8" id="Rectangle 9" o:spid="_x0000_s1026" style="position:absolute;left:0;text-align:left;margin-left:228pt;margin-top:45pt;width:27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" strokecolor="white" strokeweight="2pt">
                <v:stroke startarrowwidth="narrow" startarrowlength="short" endarrowwidth="narrow" endarrowlength="short" joinstyle="round"/>
                <v:textbox inset="2.53958mm,2.53958mm,2.53958mm,2.53958mm">
                  <w:txbxContent>
                    <w:p w14:paraId="60A19850" w14:textId="77777777" w:rsidR="005A3A38" w:rsidRDefault="005A3A38">
                      <w:pPr>
                        <w:spacing w:after="0" w:line="240" w:lineRule="auto"/>
                        <w:textDirection w:val="btLr"/>
                      </w:pPr>
                    </w:p>
                  </w:txbxContent>
                </v:textbox>
              </v:rect>
            </w:pict>
          </mc:Fallback>
        </mc:AlternateContent>
      </w:r>
    </w:p>
    <w:p w14:paraId="2CD03BA2" w14:textId="77777777" w:rsidR="001B1373" w:rsidRPr="001B1373" w:rsidRDefault="001B1373" w:rsidP="001B1373">
      <w:pPr>
        <w:keepNext/>
        <w:keepLines/>
        <w:spacing w:after="0" w:line="360" w:lineRule="auto"/>
        <w:jc w:val="center"/>
        <w:outlineLvl w:val="1"/>
        <w:rPr>
          <w:rFonts w:ascii="Times New Roman" w:hAnsi="Times New Roman" w:cs="Times New Roman"/>
          <w:b/>
          <w:bCs/>
          <w:sz w:val="28"/>
          <w:szCs w:val="26"/>
        </w:rPr>
      </w:pPr>
      <w:bookmarkStart w:id="1" w:name="_heading=h.30j0zll" w:colFirst="0" w:colLast="0"/>
      <w:bookmarkEnd w:id="1"/>
      <w:r w:rsidRPr="001B1373">
        <w:rPr>
          <w:rFonts w:ascii="Times New Roman" w:hAnsi="Times New Roman" w:cs="Times New Roman"/>
          <w:b/>
          <w:bCs/>
          <w:sz w:val="28"/>
          <w:szCs w:val="26"/>
        </w:rPr>
        <w:lastRenderedPageBreak/>
        <w:t>1. Общие положения</w:t>
      </w:r>
    </w:p>
    <w:p w14:paraId="4B8C87F9" w14:textId="77777777" w:rsidR="001B1373" w:rsidRPr="001B1373" w:rsidRDefault="001B1373" w:rsidP="001B1373">
      <w:pPr>
        <w:spacing w:after="0" w:line="360" w:lineRule="auto"/>
        <w:ind w:firstLine="709"/>
        <w:jc w:val="both"/>
        <w:rPr>
          <w:rFonts w:ascii="Times New Roman" w:hAnsi="Times New Roman" w:cs="Times New Roman"/>
          <w:sz w:val="28"/>
          <w:szCs w:val="28"/>
        </w:rPr>
      </w:pPr>
      <w:r w:rsidRPr="001B1373">
        <w:rPr>
          <w:rFonts w:ascii="Times New Roman" w:hAnsi="Times New Roman" w:cs="Times New Roman"/>
          <w:sz w:val="28"/>
          <w:szCs w:val="28"/>
        </w:rPr>
        <w:t>Образовательная программа (далее - ОПОП) бакалавриата, реализуемая Федеральным государственным автономным образовательным учреждением высшего образования «Дальневосточный федеральный университет» по направлению подготовки 38.03.02 Менеджмент, профиль «Государственное и муниципальное управление» представляет собой систему документов, разработанную и утвержденную высшим учебным заведением с учетом требований рынка труда на основе образовательного стандарта высшего образования, самостоятельно устанавливаемого ДВФУ.</w:t>
      </w:r>
    </w:p>
    <w:p w14:paraId="6949384A" w14:textId="77777777" w:rsidR="001B1373" w:rsidRPr="001B1373" w:rsidRDefault="001B1373" w:rsidP="001B1373">
      <w:pPr>
        <w:spacing w:after="0" w:line="360" w:lineRule="auto"/>
        <w:ind w:firstLine="709"/>
        <w:jc w:val="both"/>
        <w:rPr>
          <w:rFonts w:ascii="Times New Roman" w:hAnsi="Times New Roman" w:cs="Times New Roman"/>
          <w:sz w:val="28"/>
          <w:szCs w:val="28"/>
        </w:rPr>
      </w:pPr>
      <w:r w:rsidRPr="001B1373">
        <w:rPr>
          <w:rFonts w:ascii="Times New Roman" w:hAnsi="Times New Roman" w:cs="Times New Roman"/>
          <w:sz w:val="28"/>
          <w:szCs w:val="28"/>
        </w:rPr>
        <w:t xml:space="preserve">ОПОП представляет собой комплекс основных характеристик образования (объем, содержание, планируемые результаты), организационно-педагогических условий, форм аттестации, который представлен в виде аннотации (общей характеристики) образовательной программы, учебного плана, календарного учебного графика, рабочих программ дисциплин (модулей), программ практик, включающих оценочные средства и методические материалы, программ научно-исследовательской работы и государственной итоговой аттестации, а также сведений о фактическом ресурсном обеспечении образовательного процесса. </w:t>
      </w:r>
    </w:p>
    <w:p w14:paraId="3901711C" w14:textId="77777777" w:rsidR="001B1373" w:rsidRPr="001B1373" w:rsidRDefault="001B1373" w:rsidP="001B1373">
      <w:pPr>
        <w:spacing w:after="0" w:line="360" w:lineRule="auto"/>
        <w:ind w:firstLine="709"/>
        <w:jc w:val="both"/>
        <w:rPr>
          <w:rFonts w:ascii="Times New Roman" w:hAnsi="Times New Roman" w:cs="Times New Roman"/>
          <w:sz w:val="28"/>
          <w:szCs w:val="28"/>
        </w:rPr>
      </w:pPr>
      <w:r w:rsidRPr="001B1373">
        <w:rPr>
          <w:rFonts w:ascii="Times New Roman" w:hAnsi="Times New Roman" w:cs="Times New Roman"/>
          <w:sz w:val="28"/>
          <w:szCs w:val="28"/>
        </w:rPr>
        <w:t>В соответствии с выбранными видами деятельности и требованиям к результатам освоения образовательной программы, ОПОП по направлению подготовки 38.03.02 Менеджмент, профиль «Государственное и муниципальное управление» является программой прикладного бакалавриата.</w:t>
      </w:r>
    </w:p>
    <w:p w14:paraId="075D0D2D" w14:textId="77777777" w:rsidR="001B1373" w:rsidRPr="001B1373" w:rsidRDefault="001B1373" w:rsidP="001B1373">
      <w:pPr>
        <w:spacing w:after="0" w:line="360" w:lineRule="auto"/>
        <w:ind w:firstLine="709"/>
        <w:jc w:val="both"/>
        <w:rPr>
          <w:rFonts w:ascii="Times New Roman" w:hAnsi="Times New Roman" w:cs="Times New Roman"/>
          <w:sz w:val="28"/>
          <w:szCs w:val="28"/>
        </w:rPr>
      </w:pPr>
      <w:r w:rsidRPr="001B1373">
        <w:rPr>
          <w:rFonts w:ascii="Times New Roman" w:hAnsi="Times New Roman" w:cs="Times New Roman"/>
          <w:sz w:val="28"/>
          <w:szCs w:val="28"/>
        </w:rPr>
        <w:t xml:space="preserve">Общесистемные требования к реализации программы бакалавриата определены в соответствии с образовательным стандартом, самостоятельно устанавливаемым федеральным государственным автономным образовательным учреждением высшего образования «Дальневосточный федеральный университет» для реализуемых основных профессиональных образовательных программ высшего образования – программ бакалавриата </w:t>
      </w:r>
      <w:r w:rsidRPr="001B1373">
        <w:rPr>
          <w:rFonts w:ascii="Times New Roman" w:hAnsi="Times New Roman" w:cs="Times New Roman"/>
          <w:sz w:val="28"/>
          <w:szCs w:val="28"/>
        </w:rPr>
        <w:lastRenderedPageBreak/>
        <w:t>(далее – образовательный стандарт ДВФУ) по направлению подготовки 38.03.02 Менеджмент.</w:t>
      </w:r>
    </w:p>
    <w:p w14:paraId="17CF2E33" w14:textId="77777777" w:rsidR="001B1373" w:rsidRPr="001B1373" w:rsidRDefault="001B1373" w:rsidP="001B1373">
      <w:pPr>
        <w:rPr>
          <w:rFonts w:ascii="Times New Roman" w:hAnsi="Times New Roman" w:cs="Times New Roman"/>
          <w:sz w:val="28"/>
          <w:szCs w:val="28"/>
        </w:rPr>
      </w:pPr>
    </w:p>
    <w:p w14:paraId="022C0C82" w14:textId="77777777" w:rsidR="001B1373" w:rsidRPr="001B1373" w:rsidRDefault="001B1373" w:rsidP="001B1373">
      <w:pPr>
        <w:keepNext/>
        <w:keepLines/>
        <w:spacing w:after="0" w:line="360" w:lineRule="auto"/>
        <w:jc w:val="center"/>
        <w:outlineLvl w:val="1"/>
        <w:rPr>
          <w:rFonts w:ascii="Times New Roman" w:hAnsi="Times New Roman" w:cs="Times New Roman"/>
          <w:b/>
          <w:bCs/>
          <w:sz w:val="28"/>
          <w:szCs w:val="26"/>
        </w:rPr>
      </w:pPr>
      <w:bookmarkStart w:id="2" w:name="_heading=h.1fob9te" w:colFirst="0" w:colLast="0"/>
      <w:bookmarkEnd w:id="2"/>
      <w:r w:rsidRPr="001B1373">
        <w:rPr>
          <w:rFonts w:ascii="Times New Roman" w:hAnsi="Times New Roman" w:cs="Times New Roman"/>
          <w:b/>
          <w:bCs/>
          <w:sz w:val="28"/>
          <w:szCs w:val="26"/>
        </w:rPr>
        <w:t>2. Нормативная база для разработки основной профессиональной образовательной программы</w:t>
      </w:r>
    </w:p>
    <w:p w14:paraId="6EE8909E" w14:textId="77777777" w:rsidR="001B1373" w:rsidRPr="001B1373" w:rsidRDefault="001B1373" w:rsidP="001B1373">
      <w:pPr>
        <w:tabs>
          <w:tab w:val="left" w:pos="993"/>
        </w:tabs>
        <w:spacing w:after="0" w:line="360" w:lineRule="auto"/>
        <w:ind w:firstLine="708"/>
        <w:jc w:val="both"/>
        <w:rPr>
          <w:rFonts w:ascii="Times New Roman" w:hAnsi="Times New Roman" w:cs="Times New Roman"/>
          <w:sz w:val="28"/>
          <w:szCs w:val="28"/>
        </w:rPr>
      </w:pPr>
      <w:r w:rsidRPr="001B1373">
        <w:rPr>
          <w:rFonts w:ascii="Times New Roman" w:hAnsi="Times New Roman" w:cs="Times New Roman"/>
          <w:sz w:val="28"/>
          <w:szCs w:val="28"/>
        </w:rPr>
        <w:t>Нормативно-правовую базу разработки ОПОП составляют:</w:t>
      </w:r>
    </w:p>
    <w:p w14:paraId="6B0102D9" w14:textId="77777777" w:rsidR="001B1373" w:rsidRPr="001B1373" w:rsidRDefault="001B1373" w:rsidP="001B1373">
      <w:pPr>
        <w:numPr>
          <w:ilvl w:val="0"/>
          <w:numId w:val="14"/>
        </w:numPr>
        <w:pBdr>
          <w:top w:val="nil"/>
          <w:left w:val="nil"/>
          <w:bottom w:val="nil"/>
          <w:right w:val="nil"/>
          <w:between w:val="nil"/>
        </w:pBdr>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Федеральный закон от 29.12.2012 г. № 273-ФЗ «Об образовании в Российской Федерации»;</w:t>
      </w:r>
    </w:p>
    <w:p w14:paraId="20D71C92" w14:textId="77777777" w:rsidR="001B1373" w:rsidRPr="001B1373" w:rsidRDefault="001B1373" w:rsidP="001B1373">
      <w:pPr>
        <w:numPr>
          <w:ilvl w:val="0"/>
          <w:numId w:val="14"/>
        </w:numPr>
        <w:pBdr>
          <w:top w:val="nil"/>
          <w:left w:val="nil"/>
          <w:bottom w:val="nil"/>
          <w:right w:val="nil"/>
          <w:between w:val="nil"/>
        </w:pBdr>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образовательный стандарт, самостоятельно устанавливаемый федеральным государственным автономным образовательным учреждением высшего образования «Дальневосточный федеральный университет» для реализуемых основных профессиональных образовательных программ высшего образования – программ бакалавриата (далее – образовательный стандарт ДВФУ) по направлению подготовки 38.03.02 Менеджмент, введен в действие приказом ректора ДВФУ Менеджмент № 12-13-593 от 04.04.2016 (с изменениями, утвержденными приказом ректора ДВФУ от 06.09.2016 № 12-13-1594);</w:t>
      </w:r>
    </w:p>
    <w:p w14:paraId="776FC981" w14:textId="77777777" w:rsidR="001B1373" w:rsidRPr="001B1373" w:rsidRDefault="001B1373" w:rsidP="001B1373">
      <w:pPr>
        <w:numPr>
          <w:ilvl w:val="0"/>
          <w:numId w:val="14"/>
        </w:numPr>
        <w:pBdr>
          <w:top w:val="nil"/>
          <w:left w:val="nil"/>
          <w:bottom w:val="nil"/>
          <w:right w:val="nil"/>
          <w:between w:val="nil"/>
        </w:pBdr>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Приказ Министерства образования и науки РФ от 12 января 2016 г. N 7 «Об утверждении федерального государственного образовательного стандарта высшего образования по направлению подготовки 38.03.02 Менеджмент (уровень бакалавриата)»;</w:t>
      </w:r>
    </w:p>
    <w:p w14:paraId="16924A1C" w14:textId="77777777" w:rsidR="001B1373" w:rsidRPr="001B1373" w:rsidRDefault="001B1373" w:rsidP="001B1373">
      <w:pPr>
        <w:numPr>
          <w:ilvl w:val="0"/>
          <w:numId w:val="14"/>
        </w:numPr>
        <w:pBdr>
          <w:top w:val="nil"/>
          <w:left w:val="nil"/>
          <w:bottom w:val="nil"/>
          <w:right w:val="nil"/>
          <w:between w:val="nil"/>
        </w:pBdr>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приказ Минобрнауки РФ от 05.04.2017 г. № 301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p>
    <w:p w14:paraId="0531CB8C" w14:textId="77777777" w:rsidR="001B1373" w:rsidRPr="001B1373" w:rsidRDefault="001B1373" w:rsidP="001B1373">
      <w:pPr>
        <w:numPr>
          <w:ilvl w:val="0"/>
          <w:numId w:val="14"/>
        </w:numPr>
        <w:pBdr>
          <w:top w:val="nil"/>
          <w:left w:val="nil"/>
          <w:bottom w:val="nil"/>
          <w:right w:val="nil"/>
          <w:between w:val="nil"/>
        </w:pBdr>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приказ Минобрнауки РФ от 27.11.2015 г. № 1383 «Об утверждении положения о практике обучающихся, осваивающих основные профессиональные образовательные программы высшего образования»;</w:t>
      </w:r>
    </w:p>
    <w:p w14:paraId="625A7640" w14:textId="77777777" w:rsidR="001B1373" w:rsidRPr="001B1373" w:rsidRDefault="001B1373" w:rsidP="001B1373">
      <w:pPr>
        <w:numPr>
          <w:ilvl w:val="0"/>
          <w:numId w:val="14"/>
        </w:numPr>
        <w:pBdr>
          <w:top w:val="nil"/>
          <w:left w:val="nil"/>
          <w:bottom w:val="nil"/>
          <w:right w:val="nil"/>
          <w:between w:val="nil"/>
        </w:pBdr>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lastRenderedPageBreak/>
        <w:t>приказ Минобрнауки РФ от 29.06.2015 г.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w:t>
      </w:r>
    </w:p>
    <w:p w14:paraId="43775E86" w14:textId="77777777" w:rsidR="001B1373" w:rsidRPr="001B1373" w:rsidRDefault="001B1373" w:rsidP="001B1373">
      <w:pPr>
        <w:numPr>
          <w:ilvl w:val="0"/>
          <w:numId w:val="14"/>
        </w:numPr>
        <w:pBdr>
          <w:top w:val="nil"/>
          <w:left w:val="nil"/>
          <w:bottom w:val="nil"/>
          <w:right w:val="nil"/>
          <w:between w:val="nil"/>
        </w:pBdr>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приказ Минобрнауки РФ от 09.11.2015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14:paraId="55721C63" w14:textId="77777777" w:rsidR="001B1373" w:rsidRPr="001B1373" w:rsidRDefault="001B1373" w:rsidP="001B1373">
      <w:pPr>
        <w:numPr>
          <w:ilvl w:val="0"/>
          <w:numId w:val="14"/>
        </w:numPr>
        <w:pBdr>
          <w:top w:val="nil"/>
          <w:left w:val="nil"/>
          <w:bottom w:val="nil"/>
          <w:right w:val="nil"/>
          <w:between w:val="nil"/>
        </w:pBdr>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приказ Минобрнауки РФ от 02.12.2015 г. № 1399 «Об утверждении плана мероприятий («дорожной карты»)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w:t>
      </w:r>
    </w:p>
    <w:p w14:paraId="15B7D669" w14:textId="77777777" w:rsidR="001B1373" w:rsidRPr="001B1373" w:rsidRDefault="001B1373" w:rsidP="001B1373">
      <w:pPr>
        <w:numPr>
          <w:ilvl w:val="0"/>
          <w:numId w:val="14"/>
        </w:numPr>
        <w:pBdr>
          <w:top w:val="nil"/>
          <w:left w:val="nil"/>
          <w:bottom w:val="nil"/>
          <w:right w:val="nil"/>
          <w:between w:val="nil"/>
        </w:pBdr>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устав ДВФУ, утвержденный приказом Минобрнауки РФ от 06.05.2016 г. № 522;</w:t>
      </w:r>
    </w:p>
    <w:p w14:paraId="48A948D2" w14:textId="77777777" w:rsidR="001B1373" w:rsidRPr="001B1373" w:rsidRDefault="001B1373" w:rsidP="001B1373">
      <w:pPr>
        <w:numPr>
          <w:ilvl w:val="0"/>
          <w:numId w:val="13"/>
        </w:numPr>
        <w:pBdr>
          <w:top w:val="nil"/>
          <w:left w:val="nil"/>
          <w:bottom w:val="nil"/>
          <w:right w:val="nil"/>
          <w:between w:val="nil"/>
        </w:pBdr>
        <w:tabs>
          <w:tab w:val="left" w:pos="993"/>
        </w:tabs>
        <w:spacing w:after="0" w:line="360" w:lineRule="auto"/>
        <w:ind w:left="0" w:firstLine="709"/>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внутренние нормативные акты и документы ДВФУ.</w:t>
      </w:r>
    </w:p>
    <w:p w14:paraId="215B6F7E" w14:textId="77777777" w:rsidR="001B1373" w:rsidRPr="001B1373" w:rsidRDefault="001B1373" w:rsidP="001B1373">
      <w:pPr>
        <w:tabs>
          <w:tab w:val="left" w:pos="993"/>
        </w:tabs>
        <w:spacing w:after="0" w:line="360" w:lineRule="auto"/>
        <w:ind w:firstLine="708"/>
        <w:jc w:val="both"/>
        <w:rPr>
          <w:rFonts w:ascii="Times New Roman" w:hAnsi="Times New Roman" w:cs="Times New Roman"/>
          <w:sz w:val="28"/>
          <w:szCs w:val="28"/>
        </w:rPr>
      </w:pPr>
    </w:p>
    <w:p w14:paraId="4BD0E806" w14:textId="77777777" w:rsidR="001B1373" w:rsidRPr="001B1373" w:rsidRDefault="001B1373" w:rsidP="001B1373">
      <w:pPr>
        <w:keepNext/>
        <w:keepLines/>
        <w:spacing w:after="0" w:line="360" w:lineRule="auto"/>
        <w:jc w:val="center"/>
        <w:outlineLvl w:val="1"/>
        <w:rPr>
          <w:rFonts w:ascii="Times New Roman" w:hAnsi="Times New Roman" w:cs="Times New Roman"/>
          <w:b/>
          <w:bCs/>
          <w:sz w:val="28"/>
          <w:szCs w:val="26"/>
        </w:rPr>
      </w:pPr>
      <w:bookmarkStart w:id="3" w:name="_heading=h.3znysh7" w:colFirst="0" w:colLast="0"/>
      <w:bookmarkEnd w:id="3"/>
      <w:r w:rsidRPr="001B1373">
        <w:rPr>
          <w:rFonts w:ascii="Times New Roman" w:hAnsi="Times New Roman" w:cs="Times New Roman"/>
          <w:b/>
          <w:bCs/>
          <w:sz w:val="28"/>
          <w:szCs w:val="26"/>
        </w:rPr>
        <w:t>3. Цели и задачи основной профессиональной образовательной программы</w:t>
      </w:r>
    </w:p>
    <w:p w14:paraId="28621150" w14:textId="77777777" w:rsidR="001B1373" w:rsidRPr="001B1373" w:rsidRDefault="001B1373" w:rsidP="001B1373">
      <w:pPr>
        <w:tabs>
          <w:tab w:val="left" w:pos="993"/>
        </w:tabs>
        <w:spacing w:after="0" w:line="360" w:lineRule="auto"/>
        <w:ind w:firstLine="708"/>
        <w:jc w:val="both"/>
        <w:rPr>
          <w:rFonts w:ascii="Times New Roman" w:hAnsi="Times New Roman" w:cs="Times New Roman"/>
          <w:sz w:val="28"/>
          <w:szCs w:val="28"/>
        </w:rPr>
      </w:pPr>
      <w:bookmarkStart w:id="4" w:name="_heading=h.2et92p0" w:colFirst="0" w:colLast="0"/>
      <w:bookmarkEnd w:id="4"/>
      <w:r w:rsidRPr="001B1373">
        <w:rPr>
          <w:rFonts w:ascii="Times New Roman" w:hAnsi="Times New Roman" w:cs="Times New Roman"/>
          <w:sz w:val="28"/>
          <w:szCs w:val="28"/>
        </w:rPr>
        <w:t xml:space="preserve">Социальная значимость (миссия) ОПОП ВО 38.03.02 Менеджмент. Государственное и муниципальное управление состоит в развитии у обучающихся способности к осознанному целеполаганию, профессиональному и личностному развитию, позволяющим на высоком квалификационном уровне осуществлять профессиональную деятельность в сфере государственного и муниципального управления с применением современных методов и механизмов. </w:t>
      </w:r>
    </w:p>
    <w:p w14:paraId="553EE973" w14:textId="77777777" w:rsidR="001B1373" w:rsidRPr="001B1373" w:rsidRDefault="001B1373" w:rsidP="001B1373">
      <w:pPr>
        <w:tabs>
          <w:tab w:val="left" w:pos="993"/>
        </w:tabs>
        <w:spacing w:after="0" w:line="360" w:lineRule="auto"/>
        <w:ind w:firstLine="708"/>
        <w:jc w:val="both"/>
        <w:rPr>
          <w:rFonts w:ascii="Times New Roman" w:hAnsi="Times New Roman" w:cs="Times New Roman"/>
          <w:sz w:val="28"/>
          <w:szCs w:val="28"/>
        </w:rPr>
      </w:pPr>
      <w:r w:rsidRPr="001B1373">
        <w:rPr>
          <w:rFonts w:ascii="Times New Roman" w:hAnsi="Times New Roman" w:cs="Times New Roman"/>
          <w:sz w:val="28"/>
          <w:szCs w:val="28"/>
        </w:rPr>
        <w:t>Целями ОПОП ВО являются:</w:t>
      </w:r>
    </w:p>
    <w:p w14:paraId="698ED43D" w14:textId="77777777" w:rsidR="001B1373" w:rsidRPr="001B1373" w:rsidRDefault="001B1373" w:rsidP="001B1373">
      <w:pPr>
        <w:tabs>
          <w:tab w:val="left" w:pos="993"/>
        </w:tabs>
        <w:spacing w:after="0" w:line="360" w:lineRule="auto"/>
        <w:ind w:firstLine="708"/>
        <w:jc w:val="both"/>
        <w:rPr>
          <w:rFonts w:ascii="Times New Roman" w:hAnsi="Times New Roman" w:cs="Times New Roman"/>
          <w:sz w:val="28"/>
          <w:szCs w:val="28"/>
        </w:rPr>
      </w:pPr>
      <w:r w:rsidRPr="001B1373">
        <w:rPr>
          <w:rFonts w:ascii="Times New Roman" w:hAnsi="Times New Roman" w:cs="Times New Roman"/>
          <w:sz w:val="28"/>
          <w:szCs w:val="28"/>
        </w:rPr>
        <w:t>В области обучения:</w:t>
      </w:r>
    </w:p>
    <w:p w14:paraId="277124D8" w14:textId="77777777" w:rsidR="001B1373" w:rsidRPr="001B1373" w:rsidRDefault="001B1373" w:rsidP="001B1373">
      <w:pPr>
        <w:numPr>
          <w:ilvl w:val="0"/>
          <w:numId w:val="15"/>
        </w:numPr>
        <w:pBdr>
          <w:top w:val="nil"/>
          <w:left w:val="nil"/>
          <w:bottom w:val="nil"/>
          <w:right w:val="nil"/>
          <w:between w:val="nil"/>
        </w:pBdr>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lastRenderedPageBreak/>
        <w:t>подготовка в области основ гуманитарных, социальных, экономических, математических и естественнонаучных знаний, получение высшего профессионально профилированного образования, позволяющего выпускнику успешно работать в избранной сфере деятельности, обладать универсальными и предметно-специализированными компетенциями, способствующими его социальной мобильности и устойчивости на рынке труда.</w:t>
      </w:r>
    </w:p>
    <w:p w14:paraId="3A9F2F89" w14:textId="77777777" w:rsidR="001B1373" w:rsidRPr="001B1373" w:rsidRDefault="001B1373" w:rsidP="001B1373">
      <w:pPr>
        <w:tabs>
          <w:tab w:val="left" w:pos="993"/>
        </w:tabs>
        <w:spacing w:after="0" w:line="360" w:lineRule="auto"/>
        <w:ind w:firstLine="708"/>
        <w:jc w:val="both"/>
        <w:rPr>
          <w:rFonts w:ascii="Times New Roman" w:hAnsi="Times New Roman" w:cs="Times New Roman"/>
          <w:sz w:val="28"/>
          <w:szCs w:val="28"/>
        </w:rPr>
      </w:pPr>
      <w:r w:rsidRPr="001B1373">
        <w:rPr>
          <w:rFonts w:ascii="Times New Roman" w:hAnsi="Times New Roman" w:cs="Times New Roman"/>
          <w:sz w:val="28"/>
          <w:szCs w:val="28"/>
        </w:rPr>
        <w:t>В области воспитания личности:</w:t>
      </w:r>
    </w:p>
    <w:p w14:paraId="07EF7609" w14:textId="77777777" w:rsidR="001B1373" w:rsidRPr="001B1373" w:rsidRDefault="001B1373" w:rsidP="001B1373">
      <w:pPr>
        <w:numPr>
          <w:ilvl w:val="0"/>
          <w:numId w:val="15"/>
        </w:numPr>
        <w:pBdr>
          <w:top w:val="nil"/>
          <w:left w:val="nil"/>
          <w:bottom w:val="nil"/>
          <w:right w:val="nil"/>
          <w:between w:val="nil"/>
        </w:pBdr>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воспитание этических норм работы государственного и муниципального служащего, сопряжённых с областями кодифицированного законодательства и свободного выбора; стимулирование приобретения знаний в области профессионализации самоопределения личности и о закономерностях общения, социально-психологических феноменах группы и общества, путях социализации личности; развитие понимания  здоровья как ценности; стимулирования образцового поведения в любых ситуациях; понимания экономической, юридической, моральной и дискреционной ответственности, формирующей социальную ответственность органов власти и других типов организаций.</w:t>
      </w:r>
    </w:p>
    <w:p w14:paraId="088FF3E4" w14:textId="77777777" w:rsidR="001B1373" w:rsidRPr="001B1373" w:rsidRDefault="001B1373" w:rsidP="001B1373">
      <w:pPr>
        <w:tabs>
          <w:tab w:val="left" w:pos="993"/>
        </w:tabs>
        <w:spacing w:after="0" w:line="360" w:lineRule="auto"/>
        <w:ind w:firstLine="708"/>
        <w:jc w:val="both"/>
        <w:rPr>
          <w:rFonts w:ascii="Times New Roman" w:hAnsi="Times New Roman" w:cs="Times New Roman"/>
          <w:sz w:val="28"/>
          <w:szCs w:val="28"/>
        </w:rPr>
      </w:pPr>
      <w:r w:rsidRPr="001B1373">
        <w:rPr>
          <w:rFonts w:ascii="Times New Roman" w:hAnsi="Times New Roman" w:cs="Times New Roman"/>
          <w:sz w:val="28"/>
          <w:szCs w:val="28"/>
        </w:rPr>
        <w:t xml:space="preserve">Особенности образовательной программы – направленность на удовлетворение потребностей региона в кадрах; использование в учебном процессе современных образовательных и информационных технологий; обеспечение возможности выбора индивидуальных образовательных траекторий. </w:t>
      </w:r>
    </w:p>
    <w:p w14:paraId="158C2349" w14:textId="77777777" w:rsidR="001B1373" w:rsidRPr="001B1373" w:rsidRDefault="001B1373" w:rsidP="001B1373">
      <w:pPr>
        <w:tabs>
          <w:tab w:val="left" w:pos="993"/>
        </w:tabs>
        <w:spacing w:after="0" w:line="360" w:lineRule="auto"/>
        <w:ind w:firstLine="708"/>
        <w:jc w:val="both"/>
        <w:rPr>
          <w:rFonts w:ascii="Times New Roman" w:hAnsi="Times New Roman" w:cs="Times New Roman"/>
          <w:sz w:val="28"/>
          <w:szCs w:val="28"/>
        </w:rPr>
      </w:pPr>
      <w:r w:rsidRPr="001B1373">
        <w:rPr>
          <w:rFonts w:ascii="Times New Roman" w:hAnsi="Times New Roman" w:cs="Times New Roman"/>
          <w:sz w:val="28"/>
          <w:szCs w:val="28"/>
        </w:rPr>
        <w:t>Задачей образовательной программы 38.03.02 Менеджмент. Государственное и муниципальное управление является подготовка нового поколения государственных и муниципальных служащих, способных обеспечивать реализацию государственной власти и государственного управления, аккумулировать, интегрировать и служить интересам граждан Российской Федерации.</w:t>
      </w:r>
    </w:p>
    <w:p w14:paraId="3C325680" w14:textId="77777777" w:rsidR="001B1373" w:rsidRPr="001B1373" w:rsidRDefault="001B1373" w:rsidP="001B1373">
      <w:pPr>
        <w:tabs>
          <w:tab w:val="left" w:pos="993"/>
        </w:tabs>
        <w:spacing w:after="0" w:line="360" w:lineRule="auto"/>
        <w:ind w:firstLine="708"/>
        <w:jc w:val="both"/>
        <w:rPr>
          <w:rFonts w:ascii="Times New Roman" w:hAnsi="Times New Roman" w:cs="Times New Roman"/>
          <w:sz w:val="28"/>
          <w:szCs w:val="28"/>
        </w:rPr>
      </w:pPr>
    </w:p>
    <w:p w14:paraId="722D4211" w14:textId="77777777" w:rsidR="001B1373" w:rsidRPr="001B1373" w:rsidRDefault="001B1373" w:rsidP="001B1373">
      <w:pPr>
        <w:keepNext/>
        <w:keepLines/>
        <w:spacing w:after="0" w:line="360" w:lineRule="auto"/>
        <w:jc w:val="center"/>
        <w:outlineLvl w:val="1"/>
        <w:rPr>
          <w:rFonts w:ascii="Times New Roman" w:hAnsi="Times New Roman" w:cs="Times New Roman"/>
          <w:b/>
          <w:bCs/>
          <w:sz w:val="28"/>
          <w:szCs w:val="26"/>
        </w:rPr>
      </w:pPr>
      <w:bookmarkStart w:id="5" w:name="_heading=h.tyjcwt" w:colFirst="0" w:colLast="0"/>
      <w:bookmarkEnd w:id="5"/>
      <w:r w:rsidRPr="001B1373">
        <w:rPr>
          <w:rFonts w:ascii="Times New Roman" w:hAnsi="Times New Roman" w:cs="Times New Roman"/>
          <w:b/>
          <w:bCs/>
          <w:sz w:val="28"/>
          <w:szCs w:val="26"/>
        </w:rPr>
        <w:t>4. Трудоемкость ОПОП по направлению подготовки</w:t>
      </w:r>
    </w:p>
    <w:p w14:paraId="4D4C70A6" w14:textId="77777777" w:rsidR="001B1373" w:rsidRPr="001B1373" w:rsidRDefault="001B1373" w:rsidP="001B1373">
      <w:pPr>
        <w:shd w:val="clear" w:color="auto" w:fill="FFFFFF"/>
        <w:tabs>
          <w:tab w:val="left" w:pos="993"/>
        </w:tabs>
        <w:spacing w:after="0" w:line="360" w:lineRule="auto"/>
        <w:ind w:firstLine="708"/>
        <w:jc w:val="both"/>
        <w:rPr>
          <w:rFonts w:ascii="Times New Roman" w:hAnsi="Times New Roman" w:cs="Times New Roman"/>
          <w:sz w:val="28"/>
          <w:szCs w:val="28"/>
        </w:rPr>
      </w:pPr>
      <w:r w:rsidRPr="001B1373">
        <w:rPr>
          <w:rFonts w:ascii="Times New Roman" w:hAnsi="Times New Roman" w:cs="Times New Roman"/>
          <w:sz w:val="28"/>
          <w:szCs w:val="28"/>
        </w:rPr>
        <w:t xml:space="preserve">Нормативный срок освоения ОПОП бакалавриата составляет 4 года для очной формы обучения. </w:t>
      </w:r>
    </w:p>
    <w:p w14:paraId="088A6E7E" w14:textId="77777777" w:rsidR="001B1373" w:rsidRPr="001B1373" w:rsidRDefault="001B1373" w:rsidP="001B1373">
      <w:pPr>
        <w:shd w:val="clear" w:color="auto" w:fill="FFFFFF"/>
        <w:tabs>
          <w:tab w:val="left" w:pos="993"/>
        </w:tabs>
        <w:spacing w:after="0" w:line="360" w:lineRule="auto"/>
        <w:ind w:firstLine="708"/>
        <w:jc w:val="both"/>
        <w:rPr>
          <w:rFonts w:ascii="Times New Roman" w:hAnsi="Times New Roman" w:cs="Times New Roman"/>
          <w:sz w:val="28"/>
          <w:szCs w:val="28"/>
        </w:rPr>
      </w:pPr>
      <w:r w:rsidRPr="001B1373">
        <w:rPr>
          <w:rFonts w:ascii="Times New Roman" w:hAnsi="Times New Roman" w:cs="Times New Roman"/>
          <w:sz w:val="28"/>
          <w:szCs w:val="28"/>
        </w:rPr>
        <w:t>Общая трудоемкость освоения основной образовательной программы для очной формы обучения составляет 240 зачетных единиц (60 зачетных единиц за учебный год).</w:t>
      </w:r>
    </w:p>
    <w:p w14:paraId="41BD979D" w14:textId="77777777" w:rsidR="001B1373" w:rsidRPr="001B1373" w:rsidRDefault="001B1373" w:rsidP="001B1373">
      <w:pPr>
        <w:keepNext/>
        <w:keepLines/>
        <w:spacing w:after="0" w:line="360" w:lineRule="auto"/>
        <w:jc w:val="center"/>
        <w:outlineLvl w:val="1"/>
        <w:rPr>
          <w:rFonts w:ascii="Times New Roman" w:hAnsi="Times New Roman" w:cs="Times New Roman"/>
          <w:b/>
          <w:bCs/>
          <w:sz w:val="28"/>
          <w:szCs w:val="26"/>
        </w:rPr>
      </w:pPr>
      <w:bookmarkStart w:id="6" w:name="_heading=h.3dy6vkm" w:colFirst="0" w:colLast="0"/>
      <w:bookmarkEnd w:id="6"/>
      <w:r w:rsidRPr="001B1373">
        <w:rPr>
          <w:rFonts w:ascii="Times New Roman" w:hAnsi="Times New Roman" w:cs="Times New Roman"/>
          <w:b/>
          <w:bCs/>
          <w:sz w:val="28"/>
          <w:szCs w:val="26"/>
        </w:rPr>
        <w:t>5. Область профессиональной деятельности</w:t>
      </w:r>
    </w:p>
    <w:p w14:paraId="216E3296" w14:textId="77777777" w:rsidR="001B1373" w:rsidRPr="001B1373" w:rsidRDefault="001B1373" w:rsidP="001B1373">
      <w:pPr>
        <w:shd w:val="clear" w:color="auto" w:fill="FFFFFF"/>
        <w:tabs>
          <w:tab w:val="left" w:pos="993"/>
        </w:tabs>
        <w:spacing w:after="0" w:line="360" w:lineRule="auto"/>
        <w:ind w:firstLine="708"/>
        <w:jc w:val="both"/>
        <w:rPr>
          <w:rFonts w:ascii="Times New Roman" w:hAnsi="Times New Roman" w:cs="Times New Roman"/>
          <w:sz w:val="28"/>
          <w:szCs w:val="28"/>
        </w:rPr>
      </w:pPr>
      <w:r w:rsidRPr="001B1373">
        <w:rPr>
          <w:rFonts w:ascii="Times New Roman" w:hAnsi="Times New Roman" w:cs="Times New Roman"/>
          <w:sz w:val="28"/>
          <w:szCs w:val="28"/>
        </w:rPr>
        <w:t xml:space="preserve">Область профессиональной деятельности выпускников, освоивших программу бакалавриата, включает: </w:t>
      </w:r>
    </w:p>
    <w:p w14:paraId="1B976216" w14:textId="77777777" w:rsidR="001B1373" w:rsidRPr="001B1373" w:rsidRDefault="001B1373" w:rsidP="001B1373">
      <w:pPr>
        <w:numPr>
          <w:ilvl w:val="0"/>
          <w:numId w:val="15"/>
        </w:numPr>
        <w:pBdr>
          <w:top w:val="nil"/>
          <w:left w:val="nil"/>
          <w:bottom w:val="nil"/>
          <w:right w:val="nil"/>
          <w:between w:val="nil"/>
        </w:pBdr>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 xml:space="preserve">профессиональную служебную деятельность граждан Российской Федерации на должностях государственной гражданской службы Российской Федерации, на должностях государственной гражданской службы субъектов Российской Федерации, на должностях муниципальной службы, направленную на обеспечение исполнения основных функций, административных регламентов органов государственной власти Российской Федерации, органов государственной власти субъектов Российской Федерации, органов местного самоуправления; </w:t>
      </w:r>
    </w:p>
    <w:p w14:paraId="199AA54F" w14:textId="77777777" w:rsidR="001B1373" w:rsidRPr="001B1373" w:rsidRDefault="001B1373" w:rsidP="001B1373">
      <w:pPr>
        <w:numPr>
          <w:ilvl w:val="0"/>
          <w:numId w:val="15"/>
        </w:numPr>
        <w:pBdr>
          <w:top w:val="nil"/>
          <w:left w:val="nil"/>
          <w:bottom w:val="nil"/>
          <w:right w:val="nil"/>
          <w:between w:val="nil"/>
        </w:pBdr>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профессиональную деятельность на должностях в государственных и муниципальных предприятиях и учреждениях, в научных и образовательных организациях, в политических партиях, общественно-политических, некоммерческих и коммерческих организациях, направленную на обеспечение исполнения основных функций государственных и муниципальных предприятий и учреждений, научных и образовательных организаций, политических партий, общественно-политических, коммерческих и некоммерческих организаций.</w:t>
      </w:r>
    </w:p>
    <w:p w14:paraId="5CC48DD5" w14:textId="77777777" w:rsidR="001B1373" w:rsidRPr="001B1373" w:rsidRDefault="001B1373" w:rsidP="001B1373">
      <w:pPr>
        <w:pBdr>
          <w:top w:val="nil"/>
          <w:left w:val="nil"/>
          <w:bottom w:val="nil"/>
          <w:right w:val="nil"/>
          <w:between w:val="nil"/>
        </w:pBdr>
        <w:tabs>
          <w:tab w:val="left" w:pos="993"/>
        </w:tabs>
        <w:spacing w:after="0" w:line="360" w:lineRule="auto"/>
        <w:ind w:left="709"/>
        <w:jc w:val="both"/>
        <w:rPr>
          <w:rFonts w:ascii="Times New Roman" w:hAnsi="Times New Roman" w:cs="Times New Roman"/>
          <w:color w:val="000000"/>
          <w:sz w:val="28"/>
          <w:szCs w:val="28"/>
        </w:rPr>
      </w:pPr>
    </w:p>
    <w:p w14:paraId="7B81FED0" w14:textId="77777777" w:rsidR="001B1373" w:rsidRPr="001B1373" w:rsidRDefault="001B1373" w:rsidP="001B1373">
      <w:pPr>
        <w:keepNext/>
        <w:keepLines/>
        <w:spacing w:after="0" w:line="360" w:lineRule="auto"/>
        <w:jc w:val="center"/>
        <w:outlineLvl w:val="1"/>
        <w:rPr>
          <w:rFonts w:ascii="Times New Roman" w:hAnsi="Times New Roman" w:cs="Times New Roman"/>
          <w:b/>
          <w:bCs/>
          <w:sz w:val="28"/>
          <w:szCs w:val="26"/>
        </w:rPr>
      </w:pPr>
      <w:bookmarkStart w:id="7" w:name="_heading=h.1t3h5sf" w:colFirst="0" w:colLast="0"/>
      <w:bookmarkEnd w:id="7"/>
      <w:r w:rsidRPr="001B1373">
        <w:rPr>
          <w:rFonts w:ascii="Times New Roman" w:hAnsi="Times New Roman" w:cs="Times New Roman"/>
          <w:b/>
          <w:bCs/>
          <w:sz w:val="28"/>
          <w:szCs w:val="26"/>
        </w:rPr>
        <w:lastRenderedPageBreak/>
        <w:t>6. Объекты профессиональной деятельности</w:t>
      </w:r>
    </w:p>
    <w:p w14:paraId="45197AFB" w14:textId="77777777" w:rsidR="001B1373" w:rsidRPr="001B1373" w:rsidRDefault="001B1373" w:rsidP="001B1373">
      <w:pPr>
        <w:shd w:val="clear" w:color="auto" w:fill="FFFFFF"/>
        <w:tabs>
          <w:tab w:val="left" w:pos="993"/>
        </w:tabs>
        <w:spacing w:after="0" w:line="360" w:lineRule="auto"/>
        <w:ind w:firstLine="708"/>
        <w:jc w:val="both"/>
        <w:rPr>
          <w:rFonts w:ascii="Times New Roman" w:hAnsi="Times New Roman" w:cs="Times New Roman"/>
          <w:sz w:val="28"/>
          <w:szCs w:val="28"/>
        </w:rPr>
      </w:pPr>
      <w:r w:rsidRPr="001B1373">
        <w:rPr>
          <w:rFonts w:ascii="Times New Roman" w:hAnsi="Times New Roman" w:cs="Times New Roman"/>
          <w:sz w:val="28"/>
          <w:szCs w:val="28"/>
        </w:rPr>
        <w:t>Объектами профессиональной деятельности выпускников, освоивших программу бакалавриата, являются:</w:t>
      </w:r>
    </w:p>
    <w:p w14:paraId="7D8FCE1D" w14:textId="77777777" w:rsidR="001B1373" w:rsidRPr="001B1373" w:rsidRDefault="001B1373" w:rsidP="001B1373">
      <w:pPr>
        <w:numPr>
          <w:ilvl w:val="0"/>
          <w:numId w:val="16"/>
        </w:numPr>
        <w:pBdr>
          <w:top w:val="nil"/>
          <w:left w:val="nil"/>
          <w:bottom w:val="nil"/>
          <w:right w:val="nil"/>
          <w:between w:val="nil"/>
        </w:pBdr>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 xml:space="preserve">органы государственные власти Российской Федерации, </w:t>
      </w:r>
    </w:p>
    <w:p w14:paraId="10E33410" w14:textId="77777777" w:rsidR="001B1373" w:rsidRPr="001B1373" w:rsidRDefault="001B1373" w:rsidP="001B1373">
      <w:pPr>
        <w:numPr>
          <w:ilvl w:val="0"/>
          <w:numId w:val="16"/>
        </w:numPr>
        <w:pBdr>
          <w:top w:val="nil"/>
          <w:left w:val="nil"/>
          <w:bottom w:val="nil"/>
          <w:right w:val="nil"/>
          <w:between w:val="nil"/>
        </w:pBdr>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 xml:space="preserve">органы государственные власти субъектов Российской Федерации, </w:t>
      </w:r>
    </w:p>
    <w:p w14:paraId="7750F14C" w14:textId="77777777" w:rsidR="001B1373" w:rsidRPr="001B1373" w:rsidRDefault="001B1373" w:rsidP="001B1373">
      <w:pPr>
        <w:numPr>
          <w:ilvl w:val="0"/>
          <w:numId w:val="16"/>
        </w:numPr>
        <w:pBdr>
          <w:top w:val="nil"/>
          <w:left w:val="nil"/>
          <w:bottom w:val="nil"/>
          <w:right w:val="nil"/>
          <w:between w:val="nil"/>
        </w:pBdr>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 xml:space="preserve">органы местного самоуправления, </w:t>
      </w:r>
    </w:p>
    <w:p w14:paraId="7745E63E" w14:textId="77777777" w:rsidR="001B1373" w:rsidRPr="001B1373" w:rsidRDefault="001B1373" w:rsidP="001B1373">
      <w:pPr>
        <w:numPr>
          <w:ilvl w:val="0"/>
          <w:numId w:val="16"/>
        </w:numPr>
        <w:pBdr>
          <w:top w:val="nil"/>
          <w:left w:val="nil"/>
          <w:bottom w:val="nil"/>
          <w:right w:val="nil"/>
          <w:between w:val="nil"/>
        </w:pBdr>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 xml:space="preserve">государственные и муниципальные предприятия и учреждения, </w:t>
      </w:r>
    </w:p>
    <w:p w14:paraId="4F9EDF9E" w14:textId="77777777" w:rsidR="001B1373" w:rsidRPr="001B1373" w:rsidRDefault="001B1373" w:rsidP="001B1373">
      <w:pPr>
        <w:numPr>
          <w:ilvl w:val="0"/>
          <w:numId w:val="16"/>
        </w:numPr>
        <w:pBdr>
          <w:top w:val="nil"/>
          <w:left w:val="nil"/>
          <w:bottom w:val="nil"/>
          <w:right w:val="nil"/>
          <w:between w:val="nil"/>
        </w:pBdr>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 xml:space="preserve">институты гражданского общества, </w:t>
      </w:r>
    </w:p>
    <w:p w14:paraId="1CF59D6C" w14:textId="77777777" w:rsidR="001B1373" w:rsidRPr="001B1373" w:rsidRDefault="001B1373" w:rsidP="001B1373">
      <w:pPr>
        <w:numPr>
          <w:ilvl w:val="0"/>
          <w:numId w:val="16"/>
        </w:numPr>
        <w:pBdr>
          <w:top w:val="nil"/>
          <w:left w:val="nil"/>
          <w:bottom w:val="nil"/>
          <w:right w:val="nil"/>
          <w:between w:val="nil"/>
        </w:pBdr>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 xml:space="preserve">общественные организации, некоммерческие и коммерческие организации, </w:t>
      </w:r>
    </w:p>
    <w:p w14:paraId="15A4F6BA" w14:textId="77777777" w:rsidR="001B1373" w:rsidRPr="001B1373" w:rsidRDefault="001B1373" w:rsidP="001B1373">
      <w:pPr>
        <w:numPr>
          <w:ilvl w:val="0"/>
          <w:numId w:val="16"/>
        </w:numPr>
        <w:pBdr>
          <w:top w:val="nil"/>
          <w:left w:val="nil"/>
          <w:bottom w:val="nil"/>
          <w:right w:val="nil"/>
          <w:between w:val="nil"/>
        </w:pBdr>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 xml:space="preserve">международные организации, </w:t>
      </w:r>
    </w:p>
    <w:p w14:paraId="749A03C6" w14:textId="77777777" w:rsidR="001B1373" w:rsidRPr="001B1373" w:rsidRDefault="001B1373" w:rsidP="001B1373">
      <w:pPr>
        <w:numPr>
          <w:ilvl w:val="0"/>
          <w:numId w:val="16"/>
        </w:numPr>
        <w:pBdr>
          <w:top w:val="nil"/>
          <w:left w:val="nil"/>
          <w:bottom w:val="nil"/>
          <w:right w:val="nil"/>
          <w:between w:val="nil"/>
        </w:pBdr>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 xml:space="preserve">научные и образовательные организации. </w:t>
      </w:r>
    </w:p>
    <w:p w14:paraId="538FCAB3" w14:textId="77777777" w:rsidR="001B1373" w:rsidRPr="001B1373" w:rsidRDefault="001B1373" w:rsidP="001B1373">
      <w:pPr>
        <w:shd w:val="clear" w:color="auto" w:fill="FFFFFF"/>
        <w:tabs>
          <w:tab w:val="left" w:pos="993"/>
        </w:tabs>
        <w:spacing w:after="0" w:line="360" w:lineRule="auto"/>
        <w:ind w:firstLine="708"/>
        <w:jc w:val="both"/>
        <w:rPr>
          <w:rFonts w:ascii="Times New Roman" w:hAnsi="Times New Roman" w:cs="Times New Roman"/>
          <w:sz w:val="28"/>
          <w:szCs w:val="28"/>
        </w:rPr>
      </w:pPr>
      <w:r w:rsidRPr="001B1373">
        <w:rPr>
          <w:rFonts w:ascii="Times New Roman" w:hAnsi="Times New Roman" w:cs="Times New Roman"/>
          <w:sz w:val="28"/>
          <w:szCs w:val="28"/>
        </w:rPr>
        <w:t>Наиболее приоритетными областями профессиональной деятельности бакалавров являются органы исполнительной власти регионального и муниципального уровней, позволяющие им успешно работать на должностях государственной или муниципальной службы.</w:t>
      </w:r>
    </w:p>
    <w:p w14:paraId="4E6013F6" w14:textId="77777777" w:rsidR="001B1373" w:rsidRPr="001B1373" w:rsidRDefault="001B1373" w:rsidP="001B1373">
      <w:pPr>
        <w:tabs>
          <w:tab w:val="left" w:pos="993"/>
        </w:tabs>
        <w:spacing w:after="0" w:line="360" w:lineRule="auto"/>
        <w:ind w:firstLine="708"/>
        <w:jc w:val="both"/>
        <w:rPr>
          <w:rFonts w:ascii="Times New Roman" w:hAnsi="Times New Roman" w:cs="Times New Roman"/>
          <w:i/>
          <w:sz w:val="28"/>
          <w:szCs w:val="28"/>
        </w:rPr>
      </w:pPr>
    </w:p>
    <w:p w14:paraId="56EAA386" w14:textId="77777777" w:rsidR="001B1373" w:rsidRPr="001B1373" w:rsidRDefault="001B1373" w:rsidP="001B1373">
      <w:pPr>
        <w:keepNext/>
        <w:keepLines/>
        <w:spacing w:after="0" w:line="360" w:lineRule="auto"/>
        <w:jc w:val="center"/>
        <w:outlineLvl w:val="1"/>
        <w:rPr>
          <w:rFonts w:ascii="Times New Roman" w:hAnsi="Times New Roman" w:cs="Times New Roman"/>
          <w:b/>
          <w:bCs/>
          <w:sz w:val="28"/>
          <w:szCs w:val="26"/>
        </w:rPr>
      </w:pPr>
      <w:bookmarkStart w:id="8" w:name="_heading=h.4d34og8" w:colFirst="0" w:colLast="0"/>
      <w:bookmarkEnd w:id="8"/>
      <w:r w:rsidRPr="001B1373">
        <w:rPr>
          <w:rFonts w:ascii="Times New Roman" w:hAnsi="Times New Roman" w:cs="Times New Roman"/>
          <w:b/>
          <w:bCs/>
          <w:sz w:val="28"/>
          <w:szCs w:val="26"/>
        </w:rPr>
        <w:t>7. Виды профессиональной деятельности. Профессиональные задачи</w:t>
      </w:r>
    </w:p>
    <w:p w14:paraId="02903FBF" w14:textId="77777777" w:rsidR="001B1373" w:rsidRPr="001B1373" w:rsidRDefault="001B1373" w:rsidP="001B1373">
      <w:pPr>
        <w:shd w:val="clear" w:color="auto" w:fill="FFFFFF"/>
        <w:tabs>
          <w:tab w:val="left" w:pos="993"/>
        </w:tabs>
        <w:spacing w:after="0" w:line="360" w:lineRule="auto"/>
        <w:ind w:firstLine="708"/>
        <w:jc w:val="both"/>
        <w:rPr>
          <w:rFonts w:ascii="Times New Roman" w:hAnsi="Times New Roman" w:cs="Times New Roman"/>
          <w:sz w:val="28"/>
          <w:szCs w:val="28"/>
        </w:rPr>
      </w:pPr>
      <w:r w:rsidRPr="001B1373">
        <w:rPr>
          <w:rFonts w:ascii="Times New Roman" w:hAnsi="Times New Roman" w:cs="Times New Roman"/>
          <w:sz w:val="28"/>
          <w:szCs w:val="28"/>
        </w:rPr>
        <w:t>Виды профессиональной деятельности, к которым готовятся выпускники, освоившие образовательную программу 38.03.02 Менеджмент. Государственное и муниципальное управление:</w:t>
      </w:r>
    </w:p>
    <w:p w14:paraId="0B4181AC" w14:textId="77777777" w:rsidR="00AA619D" w:rsidRDefault="001B1373" w:rsidP="00AA619D">
      <w:pPr>
        <w:pStyle w:val="ListParagraph"/>
        <w:numPr>
          <w:ilvl w:val="0"/>
          <w:numId w:val="27"/>
        </w:numPr>
        <w:pBdr>
          <w:top w:val="nil"/>
          <w:left w:val="nil"/>
          <w:bottom w:val="nil"/>
          <w:right w:val="nil"/>
          <w:between w:val="nil"/>
        </w:pBdr>
        <w:shd w:val="clear" w:color="auto" w:fill="FFFFFF"/>
        <w:tabs>
          <w:tab w:val="left" w:pos="993"/>
        </w:tabs>
        <w:spacing w:line="360" w:lineRule="auto"/>
        <w:jc w:val="both"/>
        <w:rPr>
          <w:color w:val="000000"/>
          <w:sz w:val="28"/>
          <w:szCs w:val="28"/>
        </w:rPr>
      </w:pPr>
      <w:r w:rsidRPr="00AA619D">
        <w:rPr>
          <w:color w:val="000000"/>
          <w:sz w:val="28"/>
          <w:szCs w:val="28"/>
        </w:rPr>
        <w:t>организационно-управленческая;</w:t>
      </w:r>
    </w:p>
    <w:p w14:paraId="2AD71FC8" w14:textId="77777777" w:rsidR="00AA619D" w:rsidRDefault="001B1373" w:rsidP="00AA619D">
      <w:pPr>
        <w:pStyle w:val="ListParagraph"/>
        <w:numPr>
          <w:ilvl w:val="0"/>
          <w:numId w:val="27"/>
        </w:numPr>
        <w:pBdr>
          <w:top w:val="nil"/>
          <w:left w:val="nil"/>
          <w:bottom w:val="nil"/>
          <w:right w:val="nil"/>
          <w:between w:val="nil"/>
        </w:pBdr>
        <w:shd w:val="clear" w:color="auto" w:fill="FFFFFF"/>
        <w:tabs>
          <w:tab w:val="left" w:pos="993"/>
        </w:tabs>
        <w:spacing w:line="360" w:lineRule="auto"/>
        <w:jc w:val="both"/>
        <w:rPr>
          <w:color w:val="000000"/>
          <w:sz w:val="28"/>
          <w:szCs w:val="28"/>
        </w:rPr>
      </w:pPr>
      <w:r w:rsidRPr="00AA619D">
        <w:rPr>
          <w:color w:val="000000"/>
          <w:sz w:val="28"/>
          <w:szCs w:val="28"/>
        </w:rPr>
        <w:t>информационно-аналитическая;</w:t>
      </w:r>
    </w:p>
    <w:p w14:paraId="21F26621" w14:textId="77777777" w:rsidR="00AA619D" w:rsidRDefault="001B1373" w:rsidP="00AA619D">
      <w:pPr>
        <w:pStyle w:val="ListParagraph"/>
        <w:numPr>
          <w:ilvl w:val="0"/>
          <w:numId w:val="27"/>
        </w:numPr>
        <w:pBdr>
          <w:top w:val="nil"/>
          <w:left w:val="nil"/>
          <w:bottom w:val="nil"/>
          <w:right w:val="nil"/>
          <w:between w:val="nil"/>
        </w:pBdr>
        <w:shd w:val="clear" w:color="auto" w:fill="FFFFFF"/>
        <w:tabs>
          <w:tab w:val="left" w:pos="993"/>
        </w:tabs>
        <w:spacing w:line="360" w:lineRule="auto"/>
        <w:jc w:val="both"/>
        <w:rPr>
          <w:color w:val="000000"/>
          <w:sz w:val="28"/>
          <w:szCs w:val="28"/>
        </w:rPr>
      </w:pPr>
      <w:r w:rsidRPr="00AA619D">
        <w:rPr>
          <w:color w:val="000000"/>
          <w:sz w:val="28"/>
          <w:szCs w:val="28"/>
        </w:rPr>
        <w:t>предпринимательская;</w:t>
      </w:r>
    </w:p>
    <w:p w14:paraId="35945EBA" w14:textId="676B7EF5" w:rsidR="001B1373" w:rsidRPr="00AA619D" w:rsidRDefault="001B1373" w:rsidP="00AA619D">
      <w:pPr>
        <w:pStyle w:val="ListParagraph"/>
        <w:numPr>
          <w:ilvl w:val="0"/>
          <w:numId w:val="27"/>
        </w:numPr>
        <w:pBdr>
          <w:top w:val="nil"/>
          <w:left w:val="nil"/>
          <w:bottom w:val="nil"/>
          <w:right w:val="nil"/>
          <w:between w:val="nil"/>
        </w:pBdr>
        <w:shd w:val="clear" w:color="auto" w:fill="FFFFFF"/>
        <w:tabs>
          <w:tab w:val="left" w:pos="993"/>
        </w:tabs>
        <w:spacing w:line="360" w:lineRule="auto"/>
        <w:jc w:val="both"/>
        <w:rPr>
          <w:color w:val="000000"/>
          <w:sz w:val="28"/>
          <w:szCs w:val="28"/>
        </w:rPr>
      </w:pPr>
      <w:r w:rsidRPr="00AA619D">
        <w:rPr>
          <w:color w:val="000000"/>
          <w:sz w:val="28"/>
          <w:szCs w:val="28"/>
        </w:rPr>
        <w:t>проектная.</w:t>
      </w:r>
    </w:p>
    <w:p w14:paraId="1802D2D3" w14:textId="77777777" w:rsidR="001B1373" w:rsidRPr="001B1373" w:rsidRDefault="001B1373" w:rsidP="001B1373">
      <w:pPr>
        <w:shd w:val="clear" w:color="auto" w:fill="FFFFFF"/>
        <w:tabs>
          <w:tab w:val="left" w:pos="993"/>
        </w:tabs>
        <w:spacing w:after="0" w:line="360" w:lineRule="auto"/>
        <w:ind w:firstLine="708"/>
        <w:jc w:val="both"/>
        <w:rPr>
          <w:rFonts w:ascii="Times New Roman" w:hAnsi="Times New Roman" w:cs="Times New Roman"/>
          <w:sz w:val="28"/>
          <w:szCs w:val="28"/>
        </w:rPr>
      </w:pPr>
      <w:r w:rsidRPr="001B1373">
        <w:rPr>
          <w:rFonts w:ascii="Times New Roman" w:hAnsi="Times New Roman" w:cs="Times New Roman"/>
          <w:sz w:val="28"/>
          <w:szCs w:val="28"/>
        </w:rPr>
        <w:t>Выпускник, освоивший образовательную программу в соответствии с видами профессиональной деятельности, на которые она ориентирована, должен быть готов решать следующие профессиональные задачи:</w:t>
      </w:r>
    </w:p>
    <w:p w14:paraId="3F5EA68B" w14:textId="77777777" w:rsidR="001B1373" w:rsidRPr="001B1373" w:rsidRDefault="001B1373" w:rsidP="001B1373">
      <w:pPr>
        <w:pBdr>
          <w:top w:val="nil"/>
          <w:left w:val="nil"/>
          <w:bottom w:val="nil"/>
          <w:right w:val="nil"/>
          <w:between w:val="nil"/>
        </w:pBdr>
        <w:shd w:val="clear" w:color="auto" w:fill="FFFFFF"/>
        <w:tabs>
          <w:tab w:val="left" w:pos="993"/>
        </w:tabs>
        <w:spacing w:after="0" w:line="360" w:lineRule="auto"/>
        <w:ind w:firstLine="567"/>
        <w:jc w:val="both"/>
        <w:rPr>
          <w:rFonts w:ascii="Times New Roman" w:hAnsi="Times New Roman" w:cs="Times New Roman"/>
          <w:color w:val="000000"/>
          <w:sz w:val="28"/>
          <w:szCs w:val="28"/>
        </w:rPr>
      </w:pPr>
      <w:r w:rsidRPr="001B1373">
        <w:rPr>
          <w:rFonts w:ascii="Times New Roman" w:hAnsi="Times New Roman" w:cs="Times New Roman"/>
          <w:i/>
          <w:color w:val="000000"/>
          <w:sz w:val="28"/>
          <w:szCs w:val="28"/>
        </w:rPr>
        <w:t>организационно-управленческая деятельность</w:t>
      </w:r>
      <w:r w:rsidRPr="001B1373">
        <w:rPr>
          <w:rFonts w:ascii="Times New Roman" w:hAnsi="Times New Roman" w:cs="Times New Roman"/>
          <w:color w:val="000000"/>
          <w:sz w:val="28"/>
          <w:szCs w:val="28"/>
        </w:rPr>
        <w:t>:</w:t>
      </w:r>
    </w:p>
    <w:p w14:paraId="2D27FDAF" w14:textId="77777777" w:rsidR="001B1373" w:rsidRPr="001B1373" w:rsidRDefault="001B1373" w:rsidP="001B1373">
      <w:pPr>
        <w:numPr>
          <w:ilvl w:val="0"/>
          <w:numId w:val="17"/>
        </w:numPr>
        <w:pBdr>
          <w:top w:val="nil"/>
          <w:left w:val="nil"/>
          <w:bottom w:val="nil"/>
          <w:right w:val="nil"/>
          <w:between w:val="nil"/>
        </w:pBdr>
        <w:shd w:val="clear" w:color="auto" w:fill="FFFFFF"/>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lastRenderedPageBreak/>
        <w:t>участие в разработке и реализации корпоративной и конкурентной стратегии организации, а также функциональных стратегий (маркетинговой, финансовой, кадровой и т.д.);</w:t>
      </w:r>
    </w:p>
    <w:p w14:paraId="723BFE95" w14:textId="77777777" w:rsidR="001B1373" w:rsidRPr="001B1373" w:rsidRDefault="001B1373" w:rsidP="001B1373">
      <w:pPr>
        <w:numPr>
          <w:ilvl w:val="0"/>
          <w:numId w:val="17"/>
        </w:numPr>
        <w:pBdr>
          <w:top w:val="nil"/>
          <w:left w:val="nil"/>
          <w:bottom w:val="nil"/>
          <w:right w:val="nil"/>
          <w:between w:val="nil"/>
        </w:pBdr>
        <w:shd w:val="clear" w:color="auto" w:fill="FFFFFF"/>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участие в разработке и реализации комплекса мероприятий операционного характера в соответствии со стратегией организации;</w:t>
      </w:r>
    </w:p>
    <w:p w14:paraId="02A29C6F" w14:textId="77777777" w:rsidR="001B1373" w:rsidRPr="001B1373" w:rsidRDefault="001B1373" w:rsidP="001B1373">
      <w:pPr>
        <w:numPr>
          <w:ilvl w:val="0"/>
          <w:numId w:val="17"/>
        </w:numPr>
        <w:pBdr>
          <w:top w:val="nil"/>
          <w:left w:val="nil"/>
          <w:bottom w:val="nil"/>
          <w:right w:val="nil"/>
          <w:between w:val="nil"/>
        </w:pBdr>
        <w:shd w:val="clear" w:color="auto" w:fill="FFFFFF"/>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планирование деятельности организации и подразделений;</w:t>
      </w:r>
    </w:p>
    <w:p w14:paraId="3357FD01" w14:textId="77777777" w:rsidR="001B1373" w:rsidRPr="001B1373" w:rsidRDefault="001B1373" w:rsidP="001B1373">
      <w:pPr>
        <w:numPr>
          <w:ilvl w:val="0"/>
          <w:numId w:val="17"/>
        </w:numPr>
        <w:pBdr>
          <w:top w:val="nil"/>
          <w:left w:val="nil"/>
          <w:bottom w:val="nil"/>
          <w:right w:val="nil"/>
          <w:between w:val="nil"/>
        </w:pBdr>
        <w:shd w:val="clear" w:color="auto" w:fill="FFFFFF"/>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формирование организационной и управленческой структуры организаций;</w:t>
      </w:r>
    </w:p>
    <w:p w14:paraId="5191EF6C" w14:textId="77777777" w:rsidR="001B1373" w:rsidRPr="001B1373" w:rsidRDefault="001B1373" w:rsidP="001B1373">
      <w:pPr>
        <w:numPr>
          <w:ilvl w:val="0"/>
          <w:numId w:val="17"/>
        </w:numPr>
        <w:pBdr>
          <w:top w:val="nil"/>
          <w:left w:val="nil"/>
          <w:bottom w:val="nil"/>
          <w:right w:val="nil"/>
          <w:between w:val="nil"/>
        </w:pBdr>
        <w:shd w:val="clear" w:color="auto" w:fill="FFFFFF"/>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организация работы исполнителей (команды исполнителей) для осуществления конкретных проектов, видов деятельности, работ;</w:t>
      </w:r>
    </w:p>
    <w:p w14:paraId="669AEDD4" w14:textId="77777777" w:rsidR="001B1373" w:rsidRPr="001B1373" w:rsidRDefault="001B1373" w:rsidP="001B1373">
      <w:pPr>
        <w:numPr>
          <w:ilvl w:val="0"/>
          <w:numId w:val="17"/>
        </w:numPr>
        <w:pBdr>
          <w:top w:val="nil"/>
          <w:left w:val="nil"/>
          <w:bottom w:val="nil"/>
          <w:right w:val="nil"/>
          <w:between w:val="nil"/>
        </w:pBdr>
        <w:shd w:val="clear" w:color="auto" w:fill="FFFFFF"/>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разработка и реализация проектов, направленных на развитие организации (предприятия, органа государственного или муниципального управления);</w:t>
      </w:r>
    </w:p>
    <w:p w14:paraId="60A2D7EC" w14:textId="77777777" w:rsidR="001B1373" w:rsidRPr="001B1373" w:rsidRDefault="001B1373" w:rsidP="001B1373">
      <w:pPr>
        <w:numPr>
          <w:ilvl w:val="0"/>
          <w:numId w:val="17"/>
        </w:numPr>
        <w:pBdr>
          <w:top w:val="nil"/>
          <w:left w:val="nil"/>
          <w:bottom w:val="nil"/>
          <w:right w:val="nil"/>
          <w:between w:val="nil"/>
        </w:pBdr>
        <w:shd w:val="clear" w:color="auto" w:fill="FFFFFF"/>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контроль деятельности подразделений, команд (групп) работников;</w:t>
      </w:r>
    </w:p>
    <w:p w14:paraId="624266E1" w14:textId="77777777" w:rsidR="001B1373" w:rsidRPr="001B1373" w:rsidRDefault="001B1373" w:rsidP="001B1373">
      <w:pPr>
        <w:numPr>
          <w:ilvl w:val="0"/>
          <w:numId w:val="17"/>
        </w:numPr>
        <w:pBdr>
          <w:top w:val="nil"/>
          <w:left w:val="nil"/>
          <w:bottom w:val="nil"/>
          <w:right w:val="nil"/>
          <w:between w:val="nil"/>
        </w:pBdr>
        <w:shd w:val="clear" w:color="auto" w:fill="FFFFFF"/>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мотивирование и стимулирование персонала организации, направленное на достижение стратегических и оперативных целей;</w:t>
      </w:r>
    </w:p>
    <w:p w14:paraId="2871A007" w14:textId="77777777" w:rsidR="001B1373" w:rsidRPr="001B1373" w:rsidRDefault="001B1373" w:rsidP="001B1373">
      <w:pPr>
        <w:numPr>
          <w:ilvl w:val="0"/>
          <w:numId w:val="17"/>
        </w:numPr>
        <w:pBdr>
          <w:top w:val="nil"/>
          <w:left w:val="nil"/>
          <w:bottom w:val="nil"/>
          <w:right w:val="nil"/>
          <w:between w:val="nil"/>
        </w:pBdr>
        <w:shd w:val="clear" w:color="auto" w:fill="FFFFFF"/>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участие в урегулировании организационных конфликтов на уровне подразделения и рабочей команды (группы);</w:t>
      </w:r>
    </w:p>
    <w:p w14:paraId="2A1501AA" w14:textId="77777777" w:rsidR="001B1373" w:rsidRPr="001B1373" w:rsidRDefault="001B1373" w:rsidP="001B1373">
      <w:pPr>
        <w:pBdr>
          <w:top w:val="nil"/>
          <w:left w:val="nil"/>
          <w:bottom w:val="nil"/>
          <w:right w:val="nil"/>
          <w:between w:val="nil"/>
        </w:pBdr>
        <w:shd w:val="clear" w:color="auto" w:fill="FFFFFF"/>
        <w:tabs>
          <w:tab w:val="left" w:pos="993"/>
        </w:tabs>
        <w:spacing w:after="0" w:line="360" w:lineRule="auto"/>
        <w:ind w:firstLine="567"/>
        <w:jc w:val="both"/>
        <w:rPr>
          <w:rFonts w:ascii="Times New Roman" w:hAnsi="Times New Roman" w:cs="Times New Roman"/>
          <w:color w:val="000000"/>
          <w:sz w:val="28"/>
          <w:szCs w:val="28"/>
        </w:rPr>
      </w:pPr>
      <w:r w:rsidRPr="001B1373">
        <w:rPr>
          <w:rFonts w:ascii="Times New Roman" w:hAnsi="Times New Roman" w:cs="Times New Roman"/>
          <w:i/>
          <w:color w:val="000000"/>
          <w:sz w:val="28"/>
          <w:szCs w:val="28"/>
        </w:rPr>
        <w:t>информационно-аналитическая деятельность</w:t>
      </w:r>
      <w:r w:rsidRPr="001B1373">
        <w:rPr>
          <w:rFonts w:ascii="Times New Roman" w:hAnsi="Times New Roman" w:cs="Times New Roman"/>
          <w:color w:val="000000"/>
          <w:sz w:val="28"/>
          <w:szCs w:val="28"/>
        </w:rPr>
        <w:t>:</w:t>
      </w:r>
    </w:p>
    <w:p w14:paraId="02ED976D" w14:textId="77777777" w:rsidR="001B1373" w:rsidRPr="001B1373" w:rsidRDefault="001B1373" w:rsidP="001B1373">
      <w:pPr>
        <w:numPr>
          <w:ilvl w:val="0"/>
          <w:numId w:val="18"/>
        </w:numPr>
        <w:pBdr>
          <w:top w:val="nil"/>
          <w:left w:val="nil"/>
          <w:bottom w:val="nil"/>
          <w:right w:val="nil"/>
          <w:between w:val="nil"/>
        </w:pBdr>
        <w:shd w:val="clear" w:color="auto" w:fill="FFFFFF"/>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сбор, обработка и анализ информации о факторах внешней и внутренней среды организации для принятия управленческих решений;</w:t>
      </w:r>
    </w:p>
    <w:p w14:paraId="6FD6DAB4" w14:textId="77777777" w:rsidR="001B1373" w:rsidRPr="001B1373" w:rsidRDefault="001B1373" w:rsidP="001B1373">
      <w:pPr>
        <w:numPr>
          <w:ilvl w:val="0"/>
          <w:numId w:val="18"/>
        </w:numPr>
        <w:pBdr>
          <w:top w:val="nil"/>
          <w:left w:val="nil"/>
          <w:bottom w:val="nil"/>
          <w:right w:val="nil"/>
          <w:between w:val="nil"/>
        </w:pBdr>
        <w:shd w:val="clear" w:color="auto" w:fill="FFFFFF"/>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построение и поддержка функционирования внутренней информационной системы организации для сбора информации с целью принятия решений, планирования деятельности и контроля;</w:t>
      </w:r>
    </w:p>
    <w:p w14:paraId="20912EBF" w14:textId="77777777" w:rsidR="001B1373" w:rsidRPr="001B1373" w:rsidRDefault="001B1373" w:rsidP="001B1373">
      <w:pPr>
        <w:numPr>
          <w:ilvl w:val="0"/>
          <w:numId w:val="18"/>
        </w:numPr>
        <w:pBdr>
          <w:top w:val="nil"/>
          <w:left w:val="nil"/>
          <w:bottom w:val="nil"/>
          <w:right w:val="nil"/>
          <w:between w:val="nil"/>
        </w:pBdr>
        <w:shd w:val="clear" w:color="auto" w:fill="FFFFFF"/>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создание и ведение баз данных по различным показателям функционирования организаций;</w:t>
      </w:r>
    </w:p>
    <w:p w14:paraId="7CBB0975" w14:textId="77777777" w:rsidR="001B1373" w:rsidRPr="001B1373" w:rsidRDefault="001B1373" w:rsidP="001B1373">
      <w:pPr>
        <w:numPr>
          <w:ilvl w:val="0"/>
          <w:numId w:val="18"/>
        </w:numPr>
        <w:pBdr>
          <w:top w:val="nil"/>
          <w:left w:val="nil"/>
          <w:bottom w:val="nil"/>
          <w:right w:val="nil"/>
          <w:between w:val="nil"/>
        </w:pBdr>
        <w:shd w:val="clear" w:color="auto" w:fill="FFFFFF"/>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разработка и поддержка функционирования системы внутреннего документооборота организации, ведение баз данных по различным показателям функционирования организаций;</w:t>
      </w:r>
    </w:p>
    <w:p w14:paraId="2E66D6EC" w14:textId="77777777" w:rsidR="001B1373" w:rsidRPr="001B1373" w:rsidRDefault="001B1373" w:rsidP="001B1373">
      <w:pPr>
        <w:numPr>
          <w:ilvl w:val="0"/>
          <w:numId w:val="18"/>
        </w:numPr>
        <w:pBdr>
          <w:top w:val="nil"/>
          <w:left w:val="nil"/>
          <w:bottom w:val="nil"/>
          <w:right w:val="nil"/>
          <w:between w:val="nil"/>
        </w:pBdr>
        <w:shd w:val="clear" w:color="auto" w:fill="FFFFFF"/>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lastRenderedPageBreak/>
        <w:t>разработка системы внутреннего документооборота организации;</w:t>
      </w:r>
    </w:p>
    <w:p w14:paraId="3A4FFAAB" w14:textId="77777777" w:rsidR="001B1373" w:rsidRPr="001B1373" w:rsidRDefault="001B1373" w:rsidP="001B1373">
      <w:pPr>
        <w:numPr>
          <w:ilvl w:val="0"/>
          <w:numId w:val="18"/>
        </w:numPr>
        <w:pBdr>
          <w:top w:val="nil"/>
          <w:left w:val="nil"/>
          <w:bottom w:val="nil"/>
          <w:right w:val="nil"/>
          <w:between w:val="nil"/>
        </w:pBdr>
        <w:shd w:val="clear" w:color="auto" w:fill="FFFFFF"/>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оценка эффективности проектов;</w:t>
      </w:r>
    </w:p>
    <w:p w14:paraId="29505148" w14:textId="77777777" w:rsidR="001B1373" w:rsidRPr="001B1373" w:rsidRDefault="001B1373" w:rsidP="001B1373">
      <w:pPr>
        <w:numPr>
          <w:ilvl w:val="0"/>
          <w:numId w:val="18"/>
        </w:numPr>
        <w:pBdr>
          <w:top w:val="nil"/>
          <w:left w:val="nil"/>
          <w:bottom w:val="nil"/>
          <w:right w:val="nil"/>
          <w:between w:val="nil"/>
        </w:pBdr>
        <w:shd w:val="clear" w:color="auto" w:fill="FFFFFF"/>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подготовка отчетов по результатам информационно-аналитической деятельности;</w:t>
      </w:r>
    </w:p>
    <w:p w14:paraId="094B04DC" w14:textId="77777777" w:rsidR="001B1373" w:rsidRPr="001B1373" w:rsidRDefault="001B1373" w:rsidP="001B1373">
      <w:pPr>
        <w:numPr>
          <w:ilvl w:val="0"/>
          <w:numId w:val="18"/>
        </w:numPr>
        <w:pBdr>
          <w:top w:val="nil"/>
          <w:left w:val="nil"/>
          <w:bottom w:val="nil"/>
          <w:right w:val="nil"/>
          <w:between w:val="nil"/>
        </w:pBdr>
        <w:shd w:val="clear" w:color="auto" w:fill="FFFFFF"/>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оценка эффективности управленческих решений;</w:t>
      </w:r>
    </w:p>
    <w:p w14:paraId="1E062D43" w14:textId="77777777" w:rsidR="001B1373" w:rsidRPr="001B1373" w:rsidRDefault="001B1373" w:rsidP="001B1373">
      <w:pPr>
        <w:pBdr>
          <w:top w:val="nil"/>
          <w:left w:val="nil"/>
          <w:bottom w:val="nil"/>
          <w:right w:val="nil"/>
          <w:between w:val="nil"/>
        </w:pBdr>
        <w:shd w:val="clear" w:color="auto" w:fill="FFFFFF"/>
        <w:tabs>
          <w:tab w:val="left" w:pos="993"/>
        </w:tabs>
        <w:spacing w:after="0" w:line="360" w:lineRule="auto"/>
        <w:ind w:firstLine="567"/>
        <w:jc w:val="both"/>
        <w:rPr>
          <w:rFonts w:ascii="Times New Roman" w:hAnsi="Times New Roman" w:cs="Times New Roman"/>
          <w:color w:val="000000"/>
          <w:sz w:val="28"/>
          <w:szCs w:val="28"/>
        </w:rPr>
      </w:pPr>
      <w:r w:rsidRPr="001B1373">
        <w:rPr>
          <w:rFonts w:ascii="Times New Roman" w:hAnsi="Times New Roman" w:cs="Times New Roman"/>
          <w:i/>
          <w:color w:val="000000"/>
          <w:sz w:val="28"/>
          <w:szCs w:val="28"/>
        </w:rPr>
        <w:t>предпринимательская деятельность</w:t>
      </w:r>
      <w:r w:rsidRPr="001B1373">
        <w:rPr>
          <w:rFonts w:ascii="Times New Roman" w:hAnsi="Times New Roman" w:cs="Times New Roman"/>
          <w:color w:val="000000"/>
          <w:sz w:val="28"/>
          <w:szCs w:val="28"/>
        </w:rPr>
        <w:t>:</w:t>
      </w:r>
    </w:p>
    <w:p w14:paraId="6E0325CC" w14:textId="77777777" w:rsidR="001B1373" w:rsidRPr="001B1373" w:rsidRDefault="001B1373" w:rsidP="001B1373">
      <w:pPr>
        <w:numPr>
          <w:ilvl w:val="0"/>
          <w:numId w:val="19"/>
        </w:numPr>
        <w:pBdr>
          <w:top w:val="nil"/>
          <w:left w:val="nil"/>
          <w:bottom w:val="nil"/>
          <w:right w:val="nil"/>
          <w:between w:val="nil"/>
        </w:pBdr>
        <w:shd w:val="clear" w:color="auto" w:fill="FFFFFF"/>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разработка и реализация бизнес-планов создания нового бизнеса;</w:t>
      </w:r>
    </w:p>
    <w:p w14:paraId="09CE07BC" w14:textId="77777777" w:rsidR="001B1373" w:rsidRPr="001B1373" w:rsidRDefault="001B1373" w:rsidP="001B1373">
      <w:pPr>
        <w:numPr>
          <w:ilvl w:val="0"/>
          <w:numId w:val="19"/>
        </w:numPr>
        <w:pBdr>
          <w:top w:val="nil"/>
          <w:left w:val="nil"/>
          <w:bottom w:val="nil"/>
          <w:right w:val="nil"/>
          <w:between w:val="nil"/>
        </w:pBdr>
        <w:shd w:val="clear" w:color="auto" w:fill="FFFFFF"/>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организация и ведение предпринимательской деятельности;</w:t>
      </w:r>
    </w:p>
    <w:p w14:paraId="400B7E41" w14:textId="77777777" w:rsidR="001B1373" w:rsidRPr="001B1373" w:rsidRDefault="001B1373" w:rsidP="001B1373">
      <w:pPr>
        <w:pBdr>
          <w:top w:val="nil"/>
          <w:left w:val="nil"/>
          <w:bottom w:val="nil"/>
          <w:right w:val="nil"/>
          <w:between w:val="nil"/>
        </w:pBdr>
        <w:shd w:val="clear" w:color="auto" w:fill="FFFFFF"/>
        <w:tabs>
          <w:tab w:val="left" w:pos="993"/>
        </w:tabs>
        <w:spacing w:after="0" w:line="360" w:lineRule="auto"/>
        <w:ind w:firstLine="567"/>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 xml:space="preserve"> </w:t>
      </w:r>
      <w:r w:rsidRPr="001B1373">
        <w:rPr>
          <w:rFonts w:ascii="Times New Roman" w:hAnsi="Times New Roman" w:cs="Times New Roman"/>
          <w:i/>
          <w:color w:val="000000"/>
          <w:sz w:val="28"/>
          <w:szCs w:val="28"/>
        </w:rPr>
        <w:t>проектная деятельность</w:t>
      </w:r>
      <w:r w:rsidRPr="001B1373">
        <w:rPr>
          <w:rFonts w:ascii="Times New Roman" w:hAnsi="Times New Roman" w:cs="Times New Roman"/>
          <w:color w:val="000000"/>
          <w:sz w:val="28"/>
          <w:szCs w:val="28"/>
        </w:rPr>
        <w:t>:</w:t>
      </w:r>
    </w:p>
    <w:p w14:paraId="13F75DFB" w14:textId="77777777" w:rsidR="001B1373" w:rsidRPr="001B1373" w:rsidRDefault="001B1373" w:rsidP="001B1373">
      <w:pPr>
        <w:numPr>
          <w:ilvl w:val="0"/>
          <w:numId w:val="20"/>
        </w:numPr>
        <w:pBdr>
          <w:top w:val="nil"/>
          <w:left w:val="nil"/>
          <w:bottom w:val="nil"/>
          <w:right w:val="nil"/>
          <w:between w:val="nil"/>
        </w:pBdr>
        <w:shd w:val="clear" w:color="auto" w:fill="FFFFFF"/>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разработка и управление реализацией проекта;</w:t>
      </w:r>
    </w:p>
    <w:p w14:paraId="13DD1BE9" w14:textId="77777777" w:rsidR="001B1373" w:rsidRPr="001B1373" w:rsidRDefault="001B1373" w:rsidP="001B1373">
      <w:pPr>
        <w:numPr>
          <w:ilvl w:val="0"/>
          <w:numId w:val="20"/>
        </w:numPr>
        <w:pBdr>
          <w:top w:val="nil"/>
          <w:left w:val="nil"/>
          <w:bottom w:val="nil"/>
          <w:right w:val="nil"/>
          <w:between w:val="nil"/>
        </w:pBdr>
        <w:shd w:val="clear" w:color="auto" w:fill="FFFFFF"/>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выбор инструментария управления проектами;</w:t>
      </w:r>
    </w:p>
    <w:p w14:paraId="24847630" w14:textId="77777777" w:rsidR="001B1373" w:rsidRPr="001B1373" w:rsidRDefault="001B1373" w:rsidP="001B1373">
      <w:pPr>
        <w:numPr>
          <w:ilvl w:val="0"/>
          <w:numId w:val="20"/>
        </w:numPr>
        <w:pBdr>
          <w:top w:val="nil"/>
          <w:left w:val="nil"/>
          <w:bottom w:val="nil"/>
          <w:right w:val="nil"/>
          <w:between w:val="nil"/>
        </w:pBdr>
        <w:shd w:val="clear" w:color="auto" w:fill="FFFFFF"/>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анализ рисков и эффективности проектов.</w:t>
      </w:r>
    </w:p>
    <w:p w14:paraId="08B6E04A" w14:textId="77777777" w:rsidR="001B1373" w:rsidRPr="001B1373" w:rsidRDefault="001B1373" w:rsidP="001B1373">
      <w:pPr>
        <w:keepNext/>
        <w:keepLines/>
        <w:spacing w:after="0" w:line="360" w:lineRule="auto"/>
        <w:jc w:val="center"/>
        <w:outlineLvl w:val="1"/>
        <w:rPr>
          <w:rFonts w:ascii="Times New Roman" w:hAnsi="Times New Roman" w:cs="Times New Roman"/>
          <w:b/>
          <w:bCs/>
          <w:sz w:val="28"/>
          <w:szCs w:val="26"/>
        </w:rPr>
      </w:pPr>
      <w:bookmarkStart w:id="9" w:name="_heading=h.2s8eyo1" w:colFirst="0" w:colLast="0"/>
      <w:bookmarkEnd w:id="9"/>
      <w:r w:rsidRPr="001B1373">
        <w:rPr>
          <w:rFonts w:ascii="Times New Roman" w:hAnsi="Times New Roman" w:cs="Times New Roman"/>
          <w:b/>
          <w:bCs/>
          <w:sz w:val="28"/>
          <w:szCs w:val="26"/>
        </w:rPr>
        <w:t>8. Требования к результатам освоения ОПОП</w:t>
      </w:r>
    </w:p>
    <w:p w14:paraId="6AC729FB" w14:textId="77777777" w:rsidR="001B1373" w:rsidRPr="001B1373" w:rsidRDefault="001B1373" w:rsidP="001B1373">
      <w:pPr>
        <w:shd w:val="clear" w:color="auto" w:fill="FFFFFF"/>
        <w:tabs>
          <w:tab w:val="left" w:pos="993"/>
        </w:tabs>
        <w:spacing w:after="0" w:line="360" w:lineRule="auto"/>
        <w:ind w:firstLine="708"/>
        <w:jc w:val="both"/>
        <w:rPr>
          <w:rFonts w:ascii="Times New Roman" w:hAnsi="Times New Roman" w:cs="Times New Roman"/>
          <w:sz w:val="28"/>
          <w:szCs w:val="28"/>
        </w:rPr>
      </w:pPr>
      <w:r w:rsidRPr="001B1373">
        <w:rPr>
          <w:rFonts w:ascii="Times New Roman" w:hAnsi="Times New Roman" w:cs="Times New Roman"/>
          <w:sz w:val="28"/>
          <w:szCs w:val="28"/>
        </w:rPr>
        <w:t xml:space="preserve">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 </w:t>
      </w:r>
    </w:p>
    <w:p w14:paraId="75A27DBD" w14:textId="77777777" w:rsidR="001B1373" w:rsidRPr="001B1373" w:rsidRDefault="001B1373" w:rsidP="001B1373">
      <w:pPr>
        <w:shd w:val="clear" w:color="auto" w:fill="FFFFFF"/>
        <w:tabs>
          <w:tab w:val="left" w:pos="993"/>
        </w:tabs>
        <w:spacing w:after="0" w:line="360" w:lineRule="auto"/>
        <w:ind w:firstLine="708"/>
        <w:jc w:val="both"/>
        <w:rPr>
          <w:rFonts w:ascii="Times New Roman" w:hAnsi="Times New Roman" w:cs="Times New Roman"/>
          <w:sz w:val="28"/>
          <w:szCs w:val="28"/>
        </w:rPr>
      </w:pPr>
      <w:r w:rsidRPr="001B1373">
        <w:rPr>
          <w:rFonts w:ascii="Times New Roman" w:hAnsi="Times New Roman" w:cs="Times New Roman"/>
          <w:sz w:val="28"/>
          <w:szCs w:val="28"/>
        </w:rPr>
        <w:t xml:space="preserve">Выпускник, освоивший программу бакалавриата, должен обладать следующими </w:t>
      </w:r>
      <w:r w:rsidRPr="001B1373">
        <w:rPr>
          <w:rFonts w:ascii="Times New Roman" w:hAnsi="Times New Roman" w:cs="Times New Roman"/>
          <w:b/>
          <w:sz w:val="28"/>
          <w:szCs w:val="28"/>
        </w:rPr>
        <w:t>общекультурными компетенциями (ОК),</w:t>
      </w:r>
      <w:r w:rsidRPr="001B1373">
        <w:rPr>
          <w:rFonts w:ascii="Times New Roman" w:hAnsi="Times New Roman" w:cs="Times New Roman"/>
          <w:sz w:val="28"/>
          <w:szCs w:val="28"/>
        </w:rPr>
        <w:t xml:space="preserve"> прежде всего общеуниверситетскими, едиными для всех выпускников ДВФУ:</w:t>
      </w:r>
    </w:p>
    <w:p w14:paraId="75BEA9BA" w14:textId="77777777" w:rsidR="001B1373" w:rsidRPr="001B1373" w:rsidRDefault="001B1373" w:rsidP="001B1373">
      <w:pPr>
        <w:numPr>
          <w:ilvl w:val="0"/>
          <w:numId w:val="21"/>
        </w:numPr>
        <w:pBdr>
          <w:top w:val="nil"/>
          <w:left w:val="nil"/>
          <w:bottom w:val="nil"/>
          <w:right w:val="nil"/>
          <w:between w:val="nil"/>
        </w:pBdr>
        <w:shd w:val="clear" w:color="auto" w:fill="FFFFFF"/>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способностью к самосовершенствованию и саморазвитию в профессиональной сфере, к повышению общекультурного уровня (ОК-1);</w:t>
      </w:r>
    </w:p>
    <w:p w14:paraId="2E823E55" w14:textId="77777777" w:rsidR="001B1373" w:rsidRPr="001B1373" w:rsidRDefault="001B1373" w:rsidP="001B1373">
      <w:pPr>
        <w:numPr>
          <w:ilvl w:val="0"/>
          <w:numId w:val="21"/>
        </w:numPr>
        <w:pBdr>
          <w:top w:val="nil"/>
          <w:left w:val="nil"/>
          <w:bottom w:val="nil"/>
          <w:right w:val="nil"/>
          <w:between w:val="nil"/>
        </w:pBdr>
        <w:shd w:val="clear" w:color="auto" w:fill="FFFFFF"/>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готовностью интегрироваться в научное, образовательное, экономическое, политическое и культурное пространство России и АТР (ОК-2);</w:t>
      </w:r>
    </w:p>
    <w:p w14:paraId="559DFCCC" w14:textId="77777777" w:rsidR="001B1373" w:rsidRPr="001B1373" w:rsidRDefault="001B1373" w:rsidP="001B1373">
      <w:pPr>
        <w:numPr>
          <w:ilvl w:val="0"/>
          <w:numId w:val="21"/>
        </w:numPr>
        <w:pBdr>
          <w:top w:val="nil"/>
          <w:left w:val="nil"/>
          <w:bottom w:val="nil"/>
          <w:right w:val="nil"/>
          <w:between w:val="nil"/>
        </w:pBdr>
        <w:shd w:val="clear" w:color="auto" w:fill="FFFFFF"/>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 xml:space="preserve">способностью проявлять инициативу и принимать ответственные решения, осознавая ответственность за результаты своей профессиональной деятельности (ОК-3); </w:t>
      </w:r>
    </w:p>
    <w:p w14:paraId="28F8079C" w14:textId="77777777" w:rsidR="001B1373" w:rsidRPr="001B1373" w:rsidRDefault="001B1373" w:rsidP="001B1373">
      <w:pPr>
        <w:numPr>
          <w:ilvl w:val="0"/>
          <w:numId w:val="21"/>
        </w:numPr>
        <w:pBdr>
          <w:top w:val="nil"/>
          <w:left w:val="nil"/>
          <w:bottom w:val="nil"/>
          <w:right w:val="nil"/>
          <w:between w:val="nil"/>
        </w:pBdr>
        <w:shd w:val="clear" w:color="auto" w:fill="FFFFFF"/>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lastRenderedPageBreak/>
        <w:t>способностью творчески воспринимать и использовать достижения науки, техники в профессиональной сфере в соответствии с потребностями регионального и мирового рынка труда (ОК-4);</w:t>
      </w:r>
    </w:p>
    <w:p w14:paraId="4E48BBEB" w14:textId="77777777" w:rsidR="001B1373" w:rsidRPr="001B1373" w:rsidRDefault="001B1373" w:rsidP="001B1373">
      <w:pPr>
        <w:numPr>
          <w:ilvl w:val="0"/>
          <w:numId w:val="21"/>
        </w:numPr>
        <w:pBdr>
          <w:top w:val="nil"/>
          <w:left w:val="nil"/>
          <w:bottom w:val="nil"/>
          <w:right w:val="nil"/>
          <w:between w:val="nil"/>
        </w:pBdr>
        <w:shd w:val="clear" w:color="auto" w:fill="FFFFFF"/>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способностью использовать современные методы и технологии (в том числе информационные) в профессиональной деятельности (ОК-5);</w:t>
      </w:r>
    </w:p>
    <w:p w14:paraId="575E14D0" w14:textId="77777777" w:rsidR="001B1373" w:rsidRPr="001B1373" w:rsidRDefault="001B1373" w:rsidP="001B1373">
      <w:pPr>
        <w:numPr>
          <w:ilvl w:val="0"/>
          <w:numId w:val="21"/>
        </w:numPr>
        <w:pBdr>
          <w:top w:val="nil"/>
          <w:left w:val="nil"/>
          <w:bottom w:val="nil"/>
          <w:right w:val="nil"/>
          <w:between w:val="nil"/>
        </w:pBdr>
        <w:shd w:val="clear" w:color="auto" w:fill="FFFFFF"/>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способностью понимать, использовать, порождать и грамотно излагать инновационные идеи на русском  языке в рассуждениях, публикациях, общественных дискуссиях (ОК-6);</w:t>
      </w:r>
    </w:p>
    <w:p w14:paraId="4F5165B9" w14:textId="77777777" w:rsidR="001B1373" w:rsidRPr="001B1373" w:rsidRDefault="001B1373" w:rsidP="001B1373">
      <w:pPr>
        <w:numPr>
          <w:ilvl w:val="0"/>
          <w:numId w:val="21"/>
        </w:numPr>
        <w:pBdr>
          <w:top w:val="nil"/>
          <w:left w:val="nil"/>
          <w:bottom w:val="nil"/>
          <w:right w:val="nil"/>
          <w:between w:val="nil"/>
        </w:pBdr>
        <w:shd w:val="clear" w:color="auto" w:fill="FFFFFF"/>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владением иностранным языком в устной и письменной форме для осуществления межкультурной и иноязычной коммуникации (ОК-7);</w:t>
      </w:r>
    </w:p>
    <w:p w14:paraId="00B85535" w14:textId="77777777" w:rsidR="001B1373" w:rsidRPr="001B1373" w:rsidRDefault="001B1373" w:rsidP="001B1373">
      <w:pPr>
        <w:numPr>
          <w:ilvl w:val="0"/>
          <w:numId w:val="21"/>
        </w:numPr>
        <w:pBdr>
          <w:top w:val="nil"/>
          <w:left w:val="nil"/>
          <w:bottom w:val="nil"/>
          <w:right w:val="nil"/>
          <w:between w:val="nil"/>
        </w:pBdr>
        <w:shd w:val="clear" w:color="auto" w:fill="FFFFFF"/>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способностью использовать основы философских знаний для формирования мировоззренческой позиции (ОК-8);</w:t>
      </w:r>
    </w:p>
    <w:p w14:paraId="3AA9946B" w14:textId="77777777" w:rsidR="001B1373" w:rsidRPr="001B1373" w:rsidRDefault="001B1373" w:rsidP="001B1373">
      <w:pPr>
        <w:numPr>
          <w:ilvl w:val="0"/>
          <w:numId w:val="21"/>
        </w:numPr>
        <w:pBdr>
          <w:top w:val="nil"/>
          <w:left w:val="nil"/>
          <w:bottom w:val="nil"/>
          <w:right w:val="nil"/>
          <w:between w:val="nil"/>
        </w:pBdr>
        <w:shd w:val="clear" w:color="auto" w:fill="FFFFFF"/>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способностью анализировать основные этапы и закономерности исторического развития общества для формирования гражданской позиции (ОК-9);</w:t>
      </w:r>
    </w:p>
    <w:p w14:paraId="16AF8F43" w14:textId="77777777" w:rsidR="001B1373" w:rsidRPr="001B1373" w:rsidRDefault="001B1373" w:rsidP="001B1373">
      <w:pPr>
        <w:numPr>
          <w:ilvl w:val="0"/>
          <w:numId w:val="21"/>
        </w:numPr>
        <w:pBdr>
          <w:top w:val="nil"/>
          <w:left w:val="nil"/>
          <w:bottom w:val="nil"/>
          <w:right w:val="nil"/>
          <w:between w:val="nil"/>
        </w:pBdr>
        <w:shd w:val="clear" w:color="auto" w:fill="FFFFFF"/>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способностью использовать основы экономических знаний в различных сферах деятельности (ОК-10);</w:t>
      </w:r>
    </w:p>
    <w:p w14:paraId="6817B9BB" w14:textId="77777777" w:rsidR="001B1373" w:rsidRPr="001B1373" w:rsidRDefault="001B1373" w:rsidP="001B1373">
      <w:pPr>
        <w:numPr>
          <w:ilvl w:val="0"/>
          <w:numId w:val="21"/>
        </w:numPr>
        <w:pBdr>
          <w:top w:val="nil"/>
          <w:left w:val="nil"/>
          <w:bottom w:val="nil"/>
          <w:right w:val="nil"/>
          <w:between w:val="nil"/>
        </w:pBdr>
        <w:shd w:val="clear" w:color="auto" w:fill="FFFFFF"/>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способностью использовать основы правовых знаний в различных сферах деятельности (ОК-11);</w:t>
      </w:r>
    </w:p>
    <w:p w14:paraId="713D2435" w14:textId="03E688FF" w:rsidR="001B1373" w:rsidRPr="001B1373" w:rsidRDefault="00AA619D" w:rsidP="001B1373">
      <w:pPr>
        <w:numPr>
          <w:ilvl w:val="0"/>
          <w:numId w:val="21"/>
        </w:numPr>
        <w:pBdr>
          <w:top w:val="nil"/>
          <w:left w:val="nil"/>
          <w:bottom w:val="nil"/>
          <w:right w:val="nil"/>
          <w:between w:val="nil"/>
        </w:pBdr>
        <w:shd w:val="clear" w:color="auto" w:fill="FFFFFF"/>
        <w:tabs>
          <w:tab w:val="left" w:pos="993"/>
        </w:tabs>
        <w:spacing w:after="0"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способностью к коммуникации в устной и письменной формах на русском и иностранных языках для решения задач межличностного и межкультурного взаимодействия</w:t>
      </w:r>
      <w:r w:rsidR="001B1373" w:rsidRPr="001B1373">
        <w:rPr>
          <w:rFonts w:ascii="Times New Roman" w:hAnsi="Times New Roman" w:cs="Times New Roman"/>
          <w:color w:val="000000"/>
          <w:sz w:val="28"/>
          <w:szCs w:val="28"/>
        </w:rPr>
        <w:t xml:space="preserve"> (ОК-12);</w:t>
      </w:r>
    </w:p>
    <w:p w14:paraId="51A2E6F6" w14:textId="4BCF4287" w:rsidR="001B1373" w:rsidRPr="001B1373" w:rsidRDefault="00AA619D" w:rsidP="001B1373">
      <w:pPr>
        <w:numPr>
          <w:ilvl w:val="0"/>
          <w:numId w:val="21"/>
        </w:numPr>
        <w:pBdr>
          <w:top w:val="nil"/>
          <w:left w:val="nil"/>
          <w:bottom w:val="nil"/>
          <w:right w:val="nil"/>
          <w:between w:val="nil"/>
        </w:pBdr>
        <w:shd w:val="clear" w:color="auto" w:fill="FFFFFF"/>
        <w:tabs>
          <w:tab w:val="left" w:pos="993"/>
        </w:tabs>
        <w:spacing w:after="0"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способностью работать в коллективе, толерантно воспринимая социальные, этнические, конфессиональные и культурные различия</w:t>
      </w:r>
      <w:r w:rsidR="001B1373" w:rsidRPr="001B1373">
        <w:rPr>
          <w:rFonts w:ascii="Times New Roman" w:hAnsi="Times New Roman" w:cs="Times New Roman"/>
          <w:color w:val="000000"/>
          <w:sz w:val="28"/>
          <w:szCs w:val="28"/>
        </w:rPr>
        <w:t xml:space="preserve"> (ОК-13);</w:t>
      </w:r>
    </w:p>
    <w:p w14:paraId="71833FCF" w14:textId="0B84599D" w:rsidR="001B1373" w:rsidRDefault="00AA619D" w:rsidP="001B1373">
      <w:pPr>
        <w:numPr>
          <w:ilvl w:val="0"/>
          <w:numId w:val="21"/>
        </w:numPr>
        <w:pBdr>
          <w:top w:val="nil"/>
          <w:left w:val="nil"/>
          <w:bottom w:val="nil"/>
          <w:right w:val="nil"/>
          <w:between w:val="nil"/>
        </w:pBdr>
        <w:shd w:val="clear" w:color="auto" w:fill="FFFFFF"/>
        <w:tabs>
          <w:tab w:val="left" w:pos="993"/>
        </w:tabs>
        <w:spacing w:after="0"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способностью к самоорганизации и самообразованию</w:t>
      </w:r>
      <w:r w:rsidR="001B1373" w:rsidRPr="001B1373">
        <w:rPr>
          <w:rFonts w:ascii="Times New Roman" w:hAnsi="Times New Roman" w:cs="Times New Roman"/>
          <w:color w:val="000000"/>
          <w:sz w:val="28"/>
          <w:szCs w:val="28"/>
        </w:rPr>
        <w:t xml:space="preserve"> (ОК-14)</w:t>
      </w:r>
      <w:r>
        <w:rPr>
          <w:rFonts w:ascii="Times New Roman" w:hAnsi="Times New Roman" w:cs="Times New Roman"/>
          <w:color w:val="000000"/>
          <w:sz w:val="28"/>
          <w:szCs w:val="28"/>
        </w:rPr>
        <w:t>;</w:t>
      </w:r>
    </w:p>
    <w:p w14:paraId="267DA4DD" w14:textId="0790C76C" w:rsidR="00AA619D" w:rsidRPr="00AA619D" w:rsidRDefault="00AA619D" w:rsidP="00AA619D">
      <w:pPr>
        <w:numPr>
          <w:ilvl w:val="0"/>
          <w:numId w:val="21"/>
        </w:numPr>
        <w:pBdr>
          <w:top w:val="nil"/>
          <w:left w:val="nil"/>
          <w:bottom w:val="nil"/>
          <w:right w:val="nil"/>
          <w:between w:val="nil"/>
        </w:pBdr>
        <w:shd w:val="clear" w:color="auto" w:fill="FFFFFF"/>
        <w:tabs>
          <w:tab w:val="left" w:pos="993"/>
        </w:tabs>
        <w:spacing w:after="0" w:line="360" w:lineRule="auto"/>
        <w:contextualSpacing/>
        <w:jc w:val="both"/>
        <w:rPr>
          <w:rFonts w:ascii="Times New Roman" w:hAnsi="Times New Roman" w:cs="Times New Roman"/>
          <w:color w:val="000000"/>
          <w:sz w:val="28"/>
          <w:szCs w:val="28"/>
        </w:rPr>
      </w:pPr>
      <w:r w:rsidRPr="00AA619D">
        <w:rPr>
          <w:rFonts w:ascii="Times New Roman" w:hAnsi="Times New Roman" w:cs="Times New Roman"/>
          <w:color w:val="000000"/>
          <w:sz w:val="28"/>
          <w:szCs w:val="28"/>
        </w:rPr>
        <w:t>способностью использовать методы и средства физической культуры для обеспечения полноценной социальной и профессиональной деятельности</w:t>
      </w:r>
      <w:r>
        <w:rPr>
          <w:rFonts w:ascii="Times New Roman" w:hAnsi="Times New Roman" w:cs="Times New Roman"/>
          <w:color w:val="000000"/>
          <w:sz w:val="28"/>
          <w:szCs w:val="28"/>
        </w:rPr>
        <w:t xml:space="preserve"> (ОК-15)</w:t>
      </w:r>
      <w:r w:rsidRPr="00AA619D">
        <w:rPr>
          <w:rFonts w:ascii="Times New Roman" w:hAnsi="Times New Roman" w:cs="Times New Roman"/>
          <w:color w:val="000000"/>
          <w:sz w:val="28"/>
          <w:szCs w:val="28"/>
        </w:rPr>
        <w:t>;</w:t>
      </w:r>
    </w:p>
    <w:p w14:paraId="6F6E98B9" w14:textId="141FBC55" w:rsidR="00AA619D" w:rsidRPr="001B1373" w:rsidRDefault="00AA619D" w:rsidP="00AA619D">
      <w:pPr>
        <w:numPr>
          <w:ilvl w:val="0"/>
          <w:numId w:val="21"/>
        </w:numPr>
        <w:pBdr>
          <w:top w:val="nil"/>
          <w:left w:val="nil"/>
          <w:bottom w:val="nil"/>
          <w:right w:val="nil"/>
          <w:between w:val="nil"/>
        </w:pBdr>
        <w:shd w:val="clear" w:color="auto" w:fill="FFFFFF"/>
        <w:tabs>
          <w:tab w:val="left" w:pos="993"/>
        </w:tabs>
        <w:spacing w:after="0" w:line="360" w:lineRule="auto"/>
        <w:contextualSpacing/>
        <w:jc w:val="both"/>
        <w:rPr>
          <w:rFonts w:ascii="Times New Roman" w:hAnsi="Times New Roman" w:cs="Times New Roman"/>
          <w:color w:val="000000"/>
          <w:sz w:val="28"/>
          <w:szCs w:val="28"/>
        </w:rPr>
      </w:pPr>
      <w:r w:rsidRPr="00AA619D">
        <w:rPr>
          <w:rFonts w:ascii="Times New Roman" w:hAnsi="Times New Roman" w:cs="Times New Roman"/>
          <w:color w:val="000000"/>
          <w:sz w:val="28"/>
          <w:szCs w:val="28"/>
        </w:rPr>
        <w:lastRenderedPageBreak/>
        <w:t>способностью использовать приемы оказания первой помощи, методы защиты в чрезвычайных ситуациях</w:t>
      </w:r>
      <w:r>
        <w:rPr>
          <w:rFonts w:ascii="Times New Roman" w:hAnsi="Times New Roman" w:cs="Times New Roman"/>
          <w:color w:val="000000"/>
          <w:sz w:val="28"/>
          <w:szCs w:val="28"/>
        </w:rPr>
        <w:t xml:space="preserve"> (ОК-16)</w:t>
      </w:r>
      <w:r w:rsidRPr="00AA619D">
        <w:rPr>
          <w:rFonts w:ascii="Times New Roman" w:hAnsi="Times New Roman" w:cs="Times New Roman"/>
          <w:color w:val="000000"/>
          <w:sz w:val="28"/>
          <w:szCs w:val="28"/>
        </w:rPr>
        <w:t>.</w:t>
      </w:r>
    </w:p>
    <w:p w14:paraId="5333DD3D" w14:textId="77777777" w:rsidR="001B1373" w:rsidRPr="001B1373" w:rsidRDefault="001B1373" w:rsidP="001B1373">
      <w:pPr>
        <w:shd w:val="clear" w:color="auto" w:fill="FFFFFF"/>
        <w:tabs>
          <w:tab w:val="left" w:pos="993"/>
        </w:tabs>
        <w:spacing w:after="0" w:line="360" w:lineRule="auto"/>
        <w:ind w:firstLine="708"/>
        <w:jc w:val="both"/>
        <w:rPr>
          <w:rFonts w:ascii="Times New Roman" w:hAnsi="Times New Roman" w:cs="Times New Roman"/>
          <w:sz w:val="28"/>
          <w:szCs w:val="28"/>
        </w:rPr>
      </w:pPr>
      <w:r w:rsidRPr="001B1373">
        <w:rPr>
          <w:rFonts w:ascii="Times New Roman" w:hAnsi="Times New Roman" w:cs="Times New Roman"/>
          <w:sz w:val="28"/>
          <w:szCs w:val="28"/>
        </w:rPr>
        <w:t xml:space="preserve">Выпускник, освоивший программу бакалавриата, должен обладать следующими </w:t>
      </w:r>
      <w:r w:rsidRPr="001B1373">
        <w:rPr>
          <w:rFonts w:ascii="Times New Roman" w:hAnsi="Times New Roman" w:cs="Times New Roman"/>
          <w:b/>
          <w:sz w:val="28"/>
          <w:szCs w:val="28"/>
        </w:rPr>
        <w:t>общепрофессиональными компетенциями (ОПК):</w:t>
      </w:r>
    </w:p>
    <w:p w14:paraId="07BB3C83" w14:textId="77777777" w:rsidR="001B1373" w:rsidRPr="001B1373" w:rsidRDefault="001B1373" w:rsidP="001B1373">
      <w:pPr>
        <w:numPr>
          <w:ilvl w:val="0"/>
          <w:numId w:val="22"/>
        </w:numPr>
        <w:pBdr>
          <w:top w:val="nil"/>
          <w:left w:val="nil"/>
          <w:bottom w:val="nil"/>
          <w:right w:val="nil"/>
          <w:between w:val="nil"/>
        </w:pBdr>
        <w:shd w:val="clear" w:color="auto" w:fill="FFFFFF"/>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владением навыками поиска, анализа и использования нормативных и правовых документов в своей профессиональной деятельности (ОПК-1);</w:t>
      </w:r>
    </w:p>
    <w:p w14:paraId="350D2EC7" w14:textId="77777777" w:rsidR="001B1373" w:rsidRPr="001B1373" w:rsidRDefault="001B1373" w:rsidP="001B1373">
      <w:pPr>
        <w:numPr>
          <w:ilvl w:val="0"/>
          <w:numId w:val="22"/>
        </w:numPr>
        <w:pBdr>
          <w:top w:val="nil"/>
          <w:left w:val="nil"/>
          <w:bottom w:val="nil"/>
          <w:right w:val="nil"/>
          <w:between w:val="nil"/>
        </w:pBdr>
        <w:shd w:val="clear" w:color="auto" w:fill="FFFFFF"/>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способностью находить организационно-управленческие решения,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 (ОПК-2);</w:t>
      </w:r>
    </w:p>
    <w:p w14:paraId="55C8632E" w14:textId="77777777" w:rsidR="001B1373" w:rsidRPr="001B1373" w:rsidRDefault="001B1373" w:rsidP="001B1373">
      <w:pPr>
        <w:numPr>
          <w:ilvl w:val="0"/>
          <w:numId w:val="22"/>
        </w:numPr>
        <w:pBdr>
          <w:top w:val="nil"/>
          <w:left w:val="nil"/>
          <w:bottom w:val="nil"/>
          <w:right w:val="nil"/>
          <w:between w:val="nil"/>
        </w:pBdr>
        <w:shd w:val="clear" w:color="auto" w:fill="FFFFFF"/>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способностью проектировать организационные структуры, участвовать в разработке стратегий управления человеческими ресурсами организаций, планировать и осуществлять мероприятия, распределять и делегировать полномочия с учетом личной ответственности за осуществляемые мероприятия (ОПК-3);</w:t>
      </w:r>
    </w:p>
    <w:p w14:paraId="0391C238" w14:textId="77777777" w:rsidR="001B1373" w:rsidRPr="001B1373" w:rsidRDefault="001B1373" w:rsidP="001B1373">
      <w:pPr>
        <w:numPr>
          <w:ilvl w:val="0"/>
          <w:numId w:val="22"/>
        </w:numPr>
        <w:pBdr>
          <w:top w:val="nil"/>
          <w:left w:val="nil"/>
          <w:bottom w:val="nil"/>
          <w:right w:val="nil"/>
          <w:between w:val="nil"/>
        </w:pBdr>
        <w:shd w:val="clear" w:color="auto" w:fill="FFFFFF"/>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способностью осуществлять деловое общение и публичные выступления, вести переговоры, совещания, осуществлять деловую переписку и поддерживать электронные коммуникации (ОПК-4);</w:t>
      </w:r>
    </w:p>
    <w:p w14:paraId="09D47E0B" w14:textId="77777777" w:rsidR="001B1373" w:rsidRPr="001B1373" w:rsidRDefault="001B1373" w:rsidP="001B1373">
      <w:pPr>
        <w:numPr>
          <w:ilvl w:val="0"/>
          <w:numId w:val="22"/>
        </w:numPr>
        <w:pBdr>
          <w:top w:val="nil"/>
          <w:left w:val="nil"/>
          <w:bottom w:val="nil"/>
          <w:right w:val="nil"/>
          <w:between w:val="nil"/>
        </w:pBdr>
        <w:shd w:val="clear" w:color="auto" w:fill="FFFFFF"/>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владением навыками составления бюджетной и финансовой отчетности, распределения ресурсов с учетом последствий влияния различных методов и способов на результаты деятельности организации (ОПК-5);</w:t>
      </w:r>
    </w:p>
    <w:p w14:paraId="37F4191B" w14:textId="2DFF8F79" w:rsidR="001B1373" w:rsidRPr="001B1373" w:rsidRDefault="001B1373" w:rsidP="001B1373">
      <w:pPr>
        <w:numPr>
          <w:ilvl w:val="0"/>
          <w:numId w:val="22"/>
        </w:numPr>
        <w:pBdr>
          <w:top w:val="nil"/>
          <w:left w:val="nil"/>
          <w:bottom w:val="nil"/>
          <w:right w:val="nil"/>
          <w:between w:val="nil"/>
        </w:pBdr>
        <w:shd w:val="clear" w:color="auto" w:fill="FFFFFF"/>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владением ме</w:t>
      </w:r>
      <w:r w:rsidR="00AA619D">
        <w:rPr>
          <w:rFonts w:ascii="Times New Roman" w:hAnsi="Times New Roman" w:cs="Times New Roman"/>
          <w:color w:val="000000"/>
          <w:sz w:val="28"/>
          <w:szCs w:val="28"/>
        </w:rPr>
        <w:t>т</w:t>
      </w:r>
      <w:r w:rsidRPr="001B1373">
        <w:rPr>
          <w:rFonts w:ascii="Times New Roman" w:hAnsi="Times New Roman" w:cs="Times New Roman"/>
          <w:color w:val="000000"/>
          <w:sz w:val="28"/>
          <w:szCs w:val="28"/>
        </w:rPr>
        <w:t>одами принятия решений в управлении операционной (производствен</w:t>
      </w:r>
      <w:r w:rsidR="00AA619D">
        <w:rPr>
          <w:rFonts w:ascii="Times New Roman" w:hAnsi="Times New Roman" w:cs="Times New Roman"/>
          <w:color w:val="000000"/>
          <w:sz w:val="28"/>
          <w:szCs w:val="28"/>
        </w:rPr>
        <w:t>н</w:t>
      </w:r>
      <w:r w:rsidRPr="001B1373">
        <w:rPr>
          <w:rFonts w:ascii="Times New Roman" w:hAnsi="Times New Roman" w:cs="Times New Roman"/>
          <w:color w:val="000000"/>
          <w:sz w:val="28"/>
          <w:szCs w:val="28"/>
        </w:rPr>
        <w:t>ой) деятельностью организации</w:t>
      </w:r>
      <w:r w:rsidR="00AA619D">
        <w:rPr>
          <w:rFonts w:ascii="Times New Roman" w:hAnsi="Times New Roman" w:cs="Times New Roman"/>
          <w:color w:val="000000"/>
          <w:sz w:val="28"/>
          <w:szCs w:val="28"/>
        </w:rPr>
        <w:t xml:space="preserve"> (ОПК-6)</w:t>
      </w:r>
      <w:r w:rsidRPr="001B1373">
        <w:rPr>
          <w:rFonts w:ascii="Times New Roman" w:hAnsi="Times New Roman" w:cs="Times New Roman"/>
          <w:color w:val="000000"/>
          <w:sz w:val="28"/>
          <w:szCs w:val="28"/>
        </w:rPr>
        <w:t>;</w:t>
      </w:r>
    </w:p>
    <w:p w14:paraId="2A73E1A0" w14:textId="09E31A0B" w:rsidR="001B1373" w:rsidRPr="001B1373" w:rsidRDefault="001B1373" w:rsidP="001B1373">
      <w:pPr>
        <w:numPr>
          <w:ilvl w:val="0"/>
          <w:numId w:val="22"/>
        </w:numPr>
        <w:pBdr>
          <w:top w:val="nil"/>
          <w:left w:val="nil"/>
          <w:bottom w:val="nil"/>
          <w:right w:val="nil"/>
          <w:between w:val="nil"/>
        </w:pBdr>
        <w:shd w:val="clear" w:color="auto" w:fill="FFFFFF"/>
        <w:tabs>
          <w:tab w:val="left" w:pos="993"/>
        </w:tabs>
        <w:spacing w:after="0" w:line="360" w:lineRule="auto"/>
        <w:contextualSpacing/>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w:t>
      </w:r>
      <w:r w:rsidR="00AA619D">
        <w:rPr>
          <w:rFonts w:ascii="Times New Roman" w:hAnsi="Times New Roman" w:cs="Times New Roman"/>
          <w:color w:val="000000"/>
          <w:sz w:val="28"/>
          <w:szCs w:val="28"/>
        </w:rPr>
        <w:t>7</w:t>
      </w:r>
      <w:r w:rsidRPr="001B1373">
        <w:rPr>
          <w:rFonts w:ascii="Times New Roman" w:hAnsi="Times New Roman" w:cs="Times New Roman"/>
          <w:color w:val="000000"/>
          <w:sz w:val="28"/>
          <w:szCs w:val="28"/>
        </w:rPr>
        <w:t>).</w:t>
      </w:r>
    </w:p>
    <w:p w14:paraId="3AA36F2C" w14:textId="77777777" w:rsidR="001B1373" w:rsidRPr="001B1373" w:rsidRDefault="001B1373" w:rsidP="001B1373">
      <w:pPr>
        <w:shd w:val="clear" w:color="auto" w:fill="FFFFFF"/>
        <w:tabs>
          <w:tab w:val="left" w:pos="993"/>
        </w:tabs>
        <w:spacing w:after="0" w:line="360" w:lineRule="auto"/>
        <w:ind w:firstLine="708"/>
        <w:jc w:val="both"/>
        <w:rPr>
          <w:rFonts w:ascii="Times New Roman" w:hAnsi="Times New Roman" w:cs="Times New Roman"/>
          <w:sz w:val="28"/>
          <w:szCs w:val="28"/>
        </w:rPr>
      </w:pPr>
      <w:r w:rsidRPr="001B1373">
        <w:rPr>
          <w:rFonts w:ascii="Times New Roman" w:hAnsi="Times New Roman" w:cs="Times New Roman"/>
          <w:sz w:val="28"/>
          <w:szCs w:val="28"/>
        </w:rPr>
        <w:lastRenderedPageBreak/>
        <w:t xml:space="preserve">Выпускник, освоивший программу бакалавриата, должен обладать </w:t>
      </w:r>
      <w:r w:rsidRPr="001B1373">
        <w:rPr>
          <w:rFonts w:ascii="Times New Roman" w:hAnsi="Times New Roman" w:cs="Times New Roman"/>
          <w:b/>
          <w:sz w:val="28"/>
          <w:szCs w:val="28"/>
        </w:rPr>
        <w:t>профессиональными компетенциями (ПК)</w:t>
      </w:r>
      <w:r w:rsidRPr="001B1373">
        <w:rPr>
          <w:rFonts w:ascii="Times New Roman" w:hAnsi="Times New Roman" w:cs="Times New Roman"/>
          <w:sz w:val="28"/>
          <w:szCs w:val="28"/>
        </w:rPr>
        <w:t>, соответствующими виду (видам) профессиональной деятельности, на который (которые) ориентирована программа бакалавриата:</w:t>
      </w:r>
    </w:p>
    <w:p w14:paraId="2AECBFBB" w14:textId="77777777" w:rsidR="001B1373" w:rsidRPr="001B1373" w:rsidRDefault="001B1373" w:rsidP="001B1373">
      <w:pPr>
        <w:shd w:val="clear" w:color="auto" w:fill="FFFFFF"/>
        <w:tabs>
          <w:tab w:val="left" w:pos="993"/>
        </w:tabs>
        <w:spacing w:after="0" w:line="360" w:lineRule="auto"/>
        <w:ind w:firstLine="708"/>
        <w:rPr>
          <w:rFonts w:ascii="Times New Roman" w:hAnsi="Times New Roman" w:cs="Times New Roman"/>
          <w:sz w:val="28"/>
          <w:szCs w:val="28"/>
        </w:rPr>
      </w:pPr>
      <w:r w:rsidRPr="001B1373">
        <w:rPr>
          <w:rFonts w:ascii="Times New Roman" w:hAnsi="Times New Roman" w:cs="Times New Roman"/>
          <w:i/>
          <w:sz w:val="28"/>
          <w:szCs w:val="28"/>
        </w:rPr>
        <w:t>организационно-управленческая деятельность</w:t>
      </w:r>
      <w:r w:rsidRPr="001B1373">
        <w:rPr>
          <w:rFonts w:ascii="Times New Roman" w:hAnsi="Times New Roman" w:cs="Times New Roman"/>
          <w:sz w:val="28"/>
          <w:szCs w:val="28"/>
        </w:rPr>
        <w:t>:</w:t>
      </w:r>
    </w:p>
    <w:p w14:paraId="57842D1E" w14:textId="77777777" w:rsidR="001B1373" w:rsidRPr="001B1373" w:rsidRDefault="001B1373" w:rsidP="001B1373">
      <w:pPr>
        <w:numPr>
          <w:ilvl w:val="0"/>
          <w:numId w:val="23"/>
        </w:numPr>
        <w:shd w:val="clear" w:color="auto" w:fill="FFFFFF"/>
        <w:tabs>
          <w:tab w:val="left" w:pos="993"/>
        </w:tabs>
        <w:spacing w:after="0" w:line="360" w:lineRule="auto"/>
        <w:contextualSpacing/>
        <w:jc w:val="both"/>
        <w:rPr>
          <w:rFonts w:ascii="Times New Roman" w:hAnsi="Times New Roman" w:cs="Times New Roman"/>
          <w:sz w:val="28"/>
          <w:szCs w:val="28"/>
        </w:rPr>
      </w:pPr>
      <w:r w:rsidRPr="001B1373">
        <w:rPr>
          <w:rFonts w:ascii="Times New Roman" w:hAnsi="Times New Roman" w:cs="Times New Roman"/>
          <w:sz w:val="28"/>
          <w:szCs w:val="28"/>
        </w:rPr>
        <w:t>владением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умения проводить аудит человеческих ресурсов и осуществлять диагностику организационной культуры (ПК-1);</w:t>
      </w:r>
    </w:p>
    <w:p w14:paraId="04C3BCFB" w14:textId="77777777" w:rsidR="001B1373" w:rsidRPr="001B1373" w:rsidRDefault="001B1373" w:rsidP="001B1373">
      <w:pPr>
        <w:numPr>
          <w:ilvl w:val="0"/>
          <w:numId w:val="23"/>
        </w:numPr>
        <w:shd w:val="clear" w:color="auto" w:fill="FFFFFF"/>
        <w:tabs>
          <w:tab w:val="left" w:pos="993"/>
        </w:tabs>
        <w:spacing w:after="0" w:line="360" w:lineRule="auto"/>
        <w:contextualSpacing/>
        <w:jc w:val="both"/>
        <w:rPr>
          <w:rFonts w:ascii="Times New Roman" w:hAnsi="Times New Roman" w:cs="Times New Roman"/>
          <w:sz w:val="28"/>
          <w:szCs w:val="28"/>
        </w:rPr>
      </w:pPr>
      <w:r w:rsidRPr="001B1373">
        <w:rPr>
          <w:rFonts w:ascii="Times New Roman" w:hAnsi="Times New Roman" w:cs="Times New Roman"/>
          <w:sz w:val="28"/>
          <w:szCs w:val="28"/>
        </w:rPr>
        <w:t>владением различными способами разрешения конфликтных ситуаций при проектировании межличностных, групповых и организационных коммуникаций на основе современных технологий управления персоналом, в том числе, в межкультурной среде (ПК-2);</w:t>
      </w:r>
    </w:p>
    <w:p w14:paraId="64359DEE" w14:textId="77777777" w:rsidR="001B1373" w:rsidRPr="001B1373" w:rsidRDefault="001B1373" w:rsidP="001B1373">
      <w:pPr>
        <w:numPr>
          <w:ilvl w:val="0"/>
          <w:numId w:val="23"/>
        </w:numPr>
        <w:shd w:val="clear" w:color="auto" w:fill="FFFFFF"/>
        <w:tabs>
          <w:tab w:val="left" w:pos="993"/>
        </w:tabs>
        <w:spacing w:after="0" w:line="360" w:lineRule="auto"/>
        <w:contextualSpacing/>
        <w:jc w:val="both"/>
        <w:rPr>
          <w:rFonts w:ascii="Times New Roman" w:hAnsi="Times New Roman" w:cs="Times New Roman"/>
          <w:sz w:val="28"/>
          <w:szCs w:val="28"/>
        </w:rPr>
      </w:pPr>
      <w:r w:rsidRPr="001B1373">
        <w:rPr>
          <w:rFonts w:ascii="Times New Roman" w:hAnsi="Times New Roman" w:cs="Times New Roman"/>
          <w:sz w:val="28"/>
          <w:szCs w:val="28"/>
        </w:rPr>
        <w:t>владением навыками стратегического анализа, разработки и осуществления стратегии организации, направленной на обеспечение конкурентоспособности (ПК-3);</w:t>
      </w:r>
    </w:p>
    <w:p w14:paraId="77F8AEDD" w14:textId="77777777" w:rsidR="001B1373" w:rsidRPr="001B1373" w:rsidRDefault="001B1373" w:rsidP="001B1373">
      <w:pPr>
        <w:numPr>
          <w:ilvl w:val="0"/>
          <w:numId w:val="23"/>
        </w:numPr>
        <w:shd w:val="clear" w:color="auto" w:fill="FFFFFF"/>
        <w:tabs>
          <w:tab w:val="left" w:pos="993"/>
        </w:tabs>
        <w:spacing w:after="0" w:line="360" w:lineRule="auto"/>
        <w:contextualSpacing/>
        <w:jc w:val="both"/>
        <w:rPr>
          <w:rFonts w:ascii="Times New Roman" w:hAnsi="Times New Roman" w:cs="Times New Roman"/>
          <w:sz w:val="28"/>
          <w:szCs w:val="28"/>
        </w:rPr>
      </w:pPr>
      <w:r w:rsidRPr="001B1373">
        <w:rPr>
          <w:rFonts w:ascii="Times New Roman" w:hAnsi="Times New Roman" w:cs="Times New Roman"/>
          <w:sz w:val="28"/>
          <w:szCs w:val="28"/>
        </w:rPr>
        <w:t>умением применять основные методы финансового менеджмента для оценки активов, управления оборотным капиталом, принятия инвестиционных решений, решений по финансированию, формированию дивидендной политики и структуры капитала, в том числе, при принятии решений, связанных с операциями на мировых рынках в условиях глобализации (ПК-4);</w:t>
      </w:r>
    </w:p>
    <w:p w14:paraId="1A595AB6" w14:textId="77777777" w:rsidR="001B1373" w:rsidRPr="001B1373" w:rsidRDefault="001B1373" w:rsidP="001B1373">
      <w:pPr>
        <w:numPr>
          <w:ilvl w:val="0"/>
          <w:numId w:val="23"/>
        </w:numPr>
        <w:shd w:val="clear" w:color="auto" w:fill="FFFFFF"/>
        <w:tabs>
          <w:tab w:val="left" w:pos="993"/>
        </w:tabs>
        <w:spacing w:after="0" w:line="360" w:lineRule="auto"/>
        <w:contextualSpacing/>
        <w:jc w:val="both"/>
        <w:rPr>
          <w:rFonts w:ascii="Times New Roman" w:hAnsi="Times New Roman" w:cs="Times New Roman"/>
          <w:sz w:val="28"/>
          <w:szCs w:val="28"/>
        </w:rPr>
      </w:pPr>
      <w:r w:rsidRPr="001B1373">
        <w:rPr>
          <w:rFonts w:ascii="Times New Roman" w:hAnsi="Times New Roman" w:cs="Times New Roman"/>
          <w:sz w:val="28"/>
          <w:szCs w:val="28"/>
        </w:rPr>
        <w:t>способностью анализировать взаимосвязи между функциональными стратегиями компаний с целью подготовки сбалансированных управленческих решений (ПК-5);</w:t>
      </w:r>
    </w:p>
    <w:p w14:paraId="70F9A67F" w14:textId="77777777" w:rsidR="001B1373" w:rsidRPr="001B1373" w:rsidRDefault="001B1373" w:rsidP="001B1373">
      <w:pPr>
        <w:numPr>
          <w:ilvl w:val="0"/>
          <w:numId w:val="23"/>
        </w:numPr>
        <w:shd w:val="clear" w:color="auto" w:fill="FFFFFF"/>
        <w:tabs>
          <w:tab w:val="left" w:pos="993"/>
        </w:tabs>
        <w:spacing w:after="0" w:line="360" w:lineRule="auto"/>
        <w:contextualSpacing/>
        <w:jc w:val="both"/>
        <w:rPr>
          <w:rFonts w:ascii="Times New Roman" w:hAnsi="Times New Roman" w:cs="Times New Roman"/>
          <w:sz w:val="28"/>
          <w:szCs w:val="28"/>
        </w:rPr>
      </w:pPr>
      <w:r w:rsidRPr="001B1373">
        <w:rPr>
          <w:rFonts w:ascii="Times New Roman" w:hAnsi="Times New Roman" w:cs="Times New Roman"/>
          <w:sz w:val="28"/>
          <w:szCs w:val="28"/>
        </w:rPr>
        <w:lastRenderedPageBreak/>
        <w:t>способностью участвовать в управлении проектом, программой внедрения технологических и продуктовых инноваций или программой организационных изменений (ПК-6);</w:t>
      </w:r>
    </w:p>
    <w:p w14:paraId="347540B0" w14:textId="77777777" w:rsidR="001B1373" w:rsidRPr="001B1373" w:rsidRDefault="001B1373" w:rsidP="001B1373">
      <w:pPr>
        <w:numPr>
          <w:ilvl w:val="0"/>
          <w:numId w:val="23"/>
        </w:numPr>
        <w:shd w:val="clear" w:color="auto" w:fill="FFFFFF"/>
        <w:tabs>
          <w:tab w:val="left" w:pos="993"/>
        </w:tabs>
        <w:spacing w:after="0" w:line="360" w:lineRule="auto"/>
        <w:contextualSpacing/>
        <w:jc w:val="both"/>
        <w:rPr>
          <w:rFonts w:ascii="Times New Roman" w:hAnsi="Times New Roman" w:cs="Times New Roman"/>
          <w:sz w:val="28"/>
          <w:szCs w:val="28"/>
        </w:rPr>
      </w:pPr>
      <w:r w:rsidRPr="001B1373">
        <w:rPr>
          <w:rFonts w:ascii="Times New Roman" w:hAnsi="Times New Roman" w:cs="Times New Roman"/>
          <w:sz w:val="28"/>
          <w:szCs w:val="28"/>
        </w:rPr>
        <w:t>владением навыками поэтапного контроля реализации бизнес-планов и условий заключаемых соглашений, договоров и контрактов, умением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 (ПК-7);</w:t>
      </w:r>
    </w:p>
    <w:p w14:paraId="113F5ECE" w14:textId="77777777" w:rsidR="001B1373" w:rsidRPr="001B1373" w:rsidRDefault="001B1373" w:rsidP="001B1373">
      <w:pPr>
        <w:numPr>
          <w:ilvl w:val="0"/>
          <w:numId w:val="23"/>
        </w:numPr>
        <w:shd w:val="clear" w:color="auto" w:fill="FFFFFF"/>
        <w:tabs>
          <w:tab w:val="left" w:pos="993"/>
        </w:tabs>
        <w:spacing w:after="0" w:line="360" w:lineRule="auto"/>
        <w:contextualSpacing/>
        <w:jc w:val="both"/>
        <w:rPr>
          <w:rFonts w:ascii="Times New Roman" w:hAnsi="Times New Roman" w:cs="Times New Roman"/>
          <w:sz w:val="28"/>
          <w:szCs w:val="28"/>
        </w:rPr>
      </w:pPr>
      <w:r w:rsidRPr="001B1373">
        <w:rPr>
          <w:rFonts w:ascii="Times New Roman" w:hAnsi="Times New Roman" w:cs="Times New Roman"/>
          <w:sz w:val="28"/>
          <w:szCs w:val="28"/>
        </w:rPr>
        <w:t>владением навыками документального оформления решений в управлении операционной (производственной) деятельности организаций при внедрении технологических, продуктовых инноваций или организационных изменений (ПК-8);</w:t>
      </w:r>
    </w:p>
    <w:p w14:paraId="4724C786" w14:textId="77777777" w:rsidR="001B1373" w:rsidRPr="001B1373" w:rsidRDefault="001B1373" w:rsidP="001B1373">
      <w:pPr>
        <w:shd w:val="clear" w:color="auto" w:fill="FFFFFF"/>
        <w:tabs>
          <w:tab w:val="left" w:pos="993"/>
        </w:tabs>
        <w:spacing w:after="0" w:line="360" w:lineRule="auto"/>
        <w:jc w:val="both"/>
        <w:rPr>
          <w:rFonts w:ascii="Times New Roman" w:hAnsi="Times New Roman" w:cs="Times New Roman"/>
          <w:sz w:val="28"/>
          <w:szCs w:val="28"/>
        </w:rPr>
      </w:pPr>
      <w:r w:rsidRPr="001B1373">
        <w:rPr>
          <w:rFonts w:ascii="Times New Roman" w:hAnsi="Times New Roman" w:cs="Times New Roman"/>
          <w:sz w:val="28"/>
          <w:szCs w:val="28"/>
        </w:rPr>
        <w:tab/>
      </w:r>
      <w:r w:rsidRPr="001B1373">
        <w:rPr>
          <w:rFonts w:ascii="Times New Roman" w:hAnsi="Times New Roman" w:cs="Times New Roman"/>
          <w:i/>
          <w:sz w:val="28"/>
          <w:szCs w:val="28"/>
        </w:rPr>
        <w:t>информационно-аналитическая деятельность</w:t>
      </w:r>
      <w:r w:rsidRPr="001B1373">
        <w:rPr>
          <w:rFonts w:ascii="Times New Roman" w:hAnsi="Times New Roman" w:cs="Times New Roman"/>
          <w:sz w:val="28"/>
          <w:szCs w:val="28"/>
        </w:rPr>
        <w:t>:</w:t>
      </w:r>
    </w:p>
    <w:p w14:paraId="69072C7B" w14:textId="77777777" w:rsidR="001B1373" w:rsidRPr="001B1373" w:rsidRDefault="001B1373" w:rsidP="001B1373">
      <w:pPr>
        <w:numPr>
          <w:ilvl w:val="0"/>
          <w:numId w:val="24"/>
        </w:numPr>
        <w:shd w:val="clear" w:color="auto" w:fill="FFFFFF"/>
        <w:tabs>
          <w:tab w:val="left" w:pos="993"/>
        </w:tabs>
        <w:spacing w:after="0" w:line="360" w:lineRule="auto"/>
        <w:contextualSpacing/>
        <w:jc w:val="both"/>
        <w:rPr>
          <w:rFonts w:ascii="Times New Roman" w:hAnsi="Times New Roman" w:cs="Times New Roman"/>
          <w:sz w:val="28"/>
          <w:szCs w:val="28"/>
        </w:rPr>
      </w:pPr>
      <w:r w:rsidRPr="001B1373">
        <w:rPr>
          <w:rFonts w:ascii="Times New Roman" w:hAnsi="Times New Roman" w:cs="Times New Roman"/>
          <w:sz w:val="28"/>
          <w:szCs w:val="28"/>
        </w:rPr>
        <w:t>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выявлять и анализировать рыночные и специфические риски, а также анализировать поведение потребителей экономических благ и формирование спроса на основе знания экономических основ поведения организаций, структур рынков и конкурентной среды отрасли (ПК-9);</w:t>
      </w:r>
    </w:p>
    <w:p w14:paraId="53424B7D" w14:textId="77777777" w:rsidR="001B1373" w:rsidRPr="001B1373" w:rsidRDefault="001B1373" w:rsidP="001B1373">
      <w:pPr>
        <w:numPr>
          <w:ilvl w:val="0"/>
          <w:numId w:val="24"/>
        </w:numPr>
        <w:shd w:val="clear" w:color="auto" w:fill="FFFFFF"/>
        <w:tabs>
          <w:tab w:val="left" w:pos="993"/>
        </w:tabs>
        <w:spacing w:after="0" w:line="360" w:lineRule="auto"/>
        <w:contextualSpacing/>
        <w:jc w:val="both"/>
        <w:rPr>
          <w:rFonts w:ascii="Times New Roman" w:hAnsi="Times New Roman" w:cs="Times New Roman"/>
          <w:sz w:val="28"/>
          <w:szCs w:val="28"/>
        </w:rPr>
      </w:pPr>
      <w:r w:rsidRPr="001B1373">
        <w:rPr>
          <w:rFonts w:ascii="Times New Roman" w:hAnsi="Times New Roman" w:cs="Times New Roman"/>
          <w:sz w:val="28"/>
          <w:szCs w:val="28"/>
        </w:rPr>
        <w:t>владением навыками количественного и качественного анализа информации при принятии управленческих решений, построения экономических, финансовых и организационно-управленческих моделей путем их адаптации к конкретным задачам управления (ПК-10);</w:t>
      </w:r>
    </w:p>
    <w:p w14:paraId="3156EE53" w14:textId="77777777" w:rsidR="001B1373" w:rsidRPr="001B1373" w:rsidRDefault="001B1373" w:rsidP="001B1373">
      <w:pPr>
        <w:numPr>
          <w:ilvl w:val="0"/>
          <w:numId w:val="24"/>
        </w:numPr>
        <w:shd w:val="clear" w:color="auto" w:fill="FFFFFF"/>
        <w:tabs>
          <w:tab w:val="left" w:pos="993"/>
        </w:tabs>
        <w:spacing w:after="0" w:line="360" w:lineRule="auto"/>
        <w:contextualSpacing/>
        <w:jc w:val="both"/>
        <w:rPr>
          <w:rFonts w:ascii="Times New Roman" w:hAnsi="Times New Roman" w:cs="Times New Roman"/>
          <w:sz w:val="28"/>
          <w:szCs w:val="28"/>
        </w:rPr>
      </w:pPr>
      <w:r w:rsidRPr="001B1373">
        <w:rPr>
          <w:rFonts w:ascii="Times New Roman" w:hAnsi="Times New Roman" w:cs="Times New Roman"/>
          <w:sz w:val="28"/>
          <w:szCs w:val="28"/>
        </w:rPr>
        <w:t>владением навыками анализа информации о функционировании системы внутреннего документооборота организации, ведения баз данных по различным показателям и формирования информационного обеспечения участников организационных проектов (ПК-11);</w:t>
      </w:r>
    </w:p>
    <w:p w14:paraId="6F01BFEA" w14:textId="77777777" w:rsidR="001B1373" w:rsidRPr="001B1373" w:rsidRDefault="001B1373" w:rsidP="001B1373">
      <w:pPr>
        <w:numPr>
          <w:ilvl w:val="0"/>
          <w:numId w:val="24"/>
        </w:numPr>
        <w:shd w:val="clear" w:color="auto" w:fill="FFFFFF"/>
        <w:tabs>
          <w:tab w:val="left" w:pos="993"/>
        </w:tabs>
        <w:spacing w:after="0" w:line="360" w:lineRule="auto"/>
        <w:contextualSpacing/>
        <w:jc w:val="both"/>
        <w:rPr>
          <w:rFonts w:ascii="Times New Roman" w:hAnsi="Times New Roman" w:cs="Times New Roman"/>
          <w:sz w:val="28"/>
          <w:szCs w:val="28"/>
        </w:rPr>
      </w:pPr>
      <w:r w:rsidRPr="001B1373">
        <w:rPr>
          <w:rFonts w:ascii="Times New Roman" w:hAnsi="Times New Roman" w:cs="Times New Roman"/>
          <w:sz w:val="28"/>
          <w:szCs w:val="28"/>
        </w:rPr>
        <w:lastRenderedPageBreak/>
        <w:t>умением организовать и поддерживать связи с деловыми партнерами, используя системы сбора необходимой информации для расширения внешних связей и обмена опытом при реализации проектов, направленных на развитие организации (предприятия, органа государственного или муниципального управления) (ПК-12);</w:t>
      </w:r>
    </w:p>
    <w:p w14:paraId="312C6513" w14:textId="77777777" w:rsidR="001B1373" w:rsidRPr="001B1373" w:rsidRDefault="001B1373" w:rsidP="001B1373">
      <w:pPr>
        <w:numPr>
          <w:ilvl w:val="0"/>
          <w:numId w:val="24"/>
        </w:numPr>
        <w:shd w:val="clear" w:color="auto" w:fill="FFFFFF"/>
        <w:tabs>
          <w:tab w:val="left" w:pos="993"/>
        </w:tabs>
        <w:spacing w:after="0" w:line="360" w:lineRule="auto"/>
        <w:contextualSpacing/>
        <w:jc w:val="both"/>
        <w:rPr>
          <w:rFonts w:ascii="Times New Roman" w:hAnsi="Times New Roman" w:cs="Times New Roman"/>
          <w:sz w:val="28"/>
          <w:szCs w:val="28"/>
        </w:rPr>
      </w:pPr>
      <w:r w:rsidRPr="001B1373">
        <w:rPr>
          <w:rFonts w:ascii="Times New Roman" w:hAnsi="Times New Roman" w:cs="Times New Roman"/>
          <w:sz w:val="28"/>
          <w:szCs w:val="28"/>
        </w:rPr>
        <w:t>умением моделировать бизнес-процессы и использовать методы реорганизации бизнес-процессов в практической деятельности организаций (ПК-13);</w:t>
      </w:r>
    </w:p>
    <w:p w14:paraId="0F2E677E" w14:textId="77777777" w:rsidR="001B1373" w:rsidRPr="001B1373" w:rsidRDefault="001B1373" w:rsidP="001B1373">
      <w:pPr>
        <w:numPr>
          <w:ilvl w:val="0"/>
          <w:numId w:val="24"/>
        </w:numPr>
        <w:shd w:val="clear" w:color="auto" w:fill="FFFFFF"/>
        <w:tabs>
          <w:tab w:val="left" w:pos="993"/>
        </w:tabs>
        <w:spacing w:after="0" w:line="360" w:lineRule="auto"/>
        <w:contextualSpacing/>
        <w:jc w:val="both"/>
        <w:rPr>
          <w:rFonts w:ascii="Times New Roman" w:hAnsi="Times New Roman" w:cs="Times New Roman"/>
          <w:sz w:val="28"/>
          <w:szCs w:val="28"/>
        </w:rPr>
      </w:pPr>
      <w:r w:rsidRPr="001B1373">
        <w:rPr>
          <w:rFonts w:ascii="Times New Roman" w:hAnsi="Times New Roman" w:cs="Times New Roman"/>
          <w:sz w:val="28"/>
          <w:szCs w:val="28"/>
        </w:rPr>
        <w:t>умением применять основные принципы и стандарты финансового учета для формирования учетной политики и финансовой отчетности организации, навыков управления затратами и принятия решений на основе данных управленческого учета (ПК-14);</w:t>
      </w:r>
    </w:p>
    <w:p w14:paraId="0244FB3C" w14:textId="77777777" w:rsidR="001B1373" w:rsidRPr="001B1373" w:rsidRDefault="001B1373" w:rsidP="001B1373">
      <w:pPr>
        <w:numPr>
          <w:ilvl w:val="0"/>
          <w:numId w:val="24"/>
        </w:numPr>
        <w:shd w:val="clear" w:color="auto" w:fill="FFFFFF"/>
        <w:tabs>
          <w:tab w:val="left" w:pos="993"/>
        </w:tabs>
        <w:spacing w:after="0" w:line="360" w:lineRule="auto"/>
        <w:contextualSpacing/>
        <w:jc w:val="both"/>
        <w:rPr>
          <w:rFonts w:ascii="Times New Roman" w:hAnsi="Times New Roman" w:cs="Times New Roman"/>
          <w:sz w:val="28"/>
          <w:szCs w:val="28"/>
        </w:rPr>
      </w:pPr>
      <w:r w:rsidRPr="001B1373">
        <w:rPr>
          <w:rFonts w:ascii="Times New Roman" w:hAnsi="Times New Roman" w:cs="Times New Roman"/>
          <w:sz w:val="28"/>
          <w:szCs w:val="28"/>
        </w:rPr>
        <w:t>умением проводить анализ рыночных и специфических рисков для принятия управленческих решений, в том числе при принятии решений об инвестировании и финансировании (ПК-15);</w:t>
      </w:r>
    </w:p>
    <w:p w14:paraId="2B66D197" w14:textId="77777777" w:rsidR="001B1373" w:rsidRPr="001B1373" w:rsidRDefault="001B1373" w:rsidP="001B1373">
      <w:pPr>
        <w:numPr>
          <w:ilvl w:val="0"/>
          <w:numId w:val="24"/>
        </w:numPr>
        <w:shd w:val="clear" w:color="auto" w:fill="FFFFFF"/>
        <w:tabs>
          <w:tab w:val="left" w:pos="993"/>
        </w:tabs>
        <w:spacing w:after="0" w:line="360" w:lineRule="auto"/>
        <w:contextualSpacing/>
        <w:jc w:val="both"/>
        <w:rPr>
          <w:rFonts w:ascii="Times New Roman" w:hAnsi="Times New Roman" w:cs="Times New Roman"/>
          <w:sz w:val="28"/>
          <w:szCs w:val="28"/>
        </w:rPr>
      </w:pPr>
      <w:r w:rsidRPr="001B1373">
        <w:rPr>
          <w:rFonts w:ascii="Times New Roman" w:hAnsi="Times New Roman" w:cs="Times New Roman"/>
          <w:sz w:val="28"/>
          <w:szCs w:val="28"/>
        </w:rPr>
        <w:t>владением навыками оценки инвестиционных проектов, финансового планирования и прогнозирования с учетом роли финансовых рынков и институтов (ПК-16);</w:t>
      </w:r>
    </w:p>
    <w:p w14:paraId="22834874" w14:textId="77777777" w:rsidR="001B1373" w:rsidRPr="001B1373" w:rsidRDefault="001B1373" w:rsidP="001B1373">
      <w:pPr>
        <w:shd w:val="clear" w:color="auto" w:fill="FFFFFF"/>
        <w:tabs>
          <w:tab w:val="left" w:pos="993"/>
        </w:tabs>
        <w:spacing w:after="0" w:line="360" w:lineRule="auto"/>
        <w:ind w:firstLine="567"/>
        <w:jc w:val="both"/>
        <w:rPr>
          <w:rFonts w:ascii="Times New Roman" w:hAnsi="Times New Roman" w:cs="Times New Roman"/>
          <w:sz w:val="28"/>
          <w:szCs w:val="28"/>
        </w:rPr>
      </w:pPr>
      <w:r w:rsidRPr="001B1373">
        <w:rPr>
          <w:rFonts w:ascii="Times New Roman" w:hAnsi="Times New Roman" w:cs="Times New Roman"/>
          <w:i/>
          <w:sz w:val="28"/>
          <w:szCs w:val="28"/>
        </w:rPr>
        <w:t>предпринимательская деятельность</w:t>
      </w:r>
      <w:r w:rsidRPr="001B1373">
        <w:rPr>
          <w:rFonts w:ascii="Times New Roman" w:hAnsi="Times New Roman" w:cs="Times New Roman"/>
          <w:sz w:val="28"/>
          <w:szCs w:val="28"/>
        </w:rPr>
        <w:t>:</w:t>
      </w:r>
    </w:p>
    <w:p w14:paraId="217F5645" w14:textId="77777777" w:rsidR="001B1373" w:rsidRPr="001B1373" w:rsidRDefault="001B1373" w:rsidP="001B1373">
      <w:pPr>
        <w:numPr>
          <w:ilvl w:val="0"/>
          <w:numId w:val="25"/>
        </w:numPr>
        <w:shd w:val="clear" w:color="auto" w:fill="FFFFFF"/>
        <w:tabs>
          <w:tab w:val="left" w:pos="993"/>
        </w:tabs>
        <w:spacing w:after="0" w:line="360" w:lineRule="auto"/>
        <w:contextualSpacing/>
        <w:jc w:val="both"/>
        <w:rPr>
          <w:rFonts w:ascii="Times New Roman" w:hAnsi="Times New Roman" w:cs="Times New Roman"/>
          <w:sz w:val="28"/>
          <w:szCs w:val="28"/>
        </w:rPr>
      </w:pPr>
      <w:r w:rsidRPr="001B1373">
        <w:rPr>
          <w:rFonts w:ascii="Times New Roman" w:hAnsi="Times New Roman" w:cs="Times New Roman"/>
          <w:sz w:val="28"/>
          <w:szCs w:val="28"/>
        </w:rPr>
        <w:t>способностью оценивать экономические и социальные условия осуществления предпринимательской деятельности, выявлять новые рыночные возможности и формировать новые бизнес-модели (ПК-17);</w:t>
      </w:r>
    </w:p>
    <w:p w14:paraId="2D1D5D86" w14:textId="77777777" w:rsidR="001B1373" w:rsidRPr="001B1373" w:rsidRDefault="001B1373" w:rsidP="001B1373">
      <w:pPr>
        <w:numPr>
          <w:ilvl w:val="0"/>
          <w:numId w:val="25"/>
        </w:numPr>
        <w:shd w:val="clear" w:color="auto" w:fill="FFFFFF"/>
        <w:tabs>
          <w:tab w:val="left" w:pos="993"/>
        </w:tabs>
        <w:spacing w:after="0" w:line="360" w:lineRule="auto"/>
        <w:contextualSpacing/>
        <w:jc w:val="both"/>
        <w:rPr>
          <w:rFonts w:ascii="Times New Roman" w:hAnsi="Times New Roman" w:cs="Times New Roman"/>
          <w:sz w:val="28"/>
          <w:szCs w:val="28"/>
        </w:rPr>
      </w:pPr>
      <w:r w:rsidRPr="001B1373">
        <w:rPr>
          <w:rFonts w:ascii="Times New Roman" w:hAnsi="Times New Roman" w:cs="Times New Roman"/>
          <w:sz w:val="28"/>
          <w:szCs w:val="28"/>
        </w:rPr>
        <w:t>владением навыками бизнес-планирования создания и развития новых организаций (направлений деятельности, продуктов) (ПК-18);</w:t>
      </w:r>
    </w:p>
    <w:p w14:paraId="5A99A9F5" w14:textId="77777777" w:rsidR="001B1373" w:rsidRPr="001B1373" w:rsidRDefault="001B1373" w:rsidP="001B1373">
      <w:pPr>
        <w:numPr>
          <w:ilvl w:val="0"/>
          <w:numId w:val="25"/>
        </w:numPr>
        <w:shd w:val="clear" w:color="auto" w:fill="FFFFFF"/>
        <w:tabs>
          <w:tab w:val="left" w:pos="993"/>
        </w:tabs>
        <w:spacing w:after="0" w:line="360" w:lineRule="auto"/>
        <w:contextualSpacing/>
        <w:jc w:val="both"/>
        <w:rPr>
          <w:rFonts w:ascii="Times New Roman" w:hAnsi="Times New Roman" w:cs="Times New Roman"/>
          <w:sz w:val="28"/>
          <w:szCs w:val="28"/>
        </w:rPr>
      </w:pPr>
      <w:r w:rsidRPr="001B1373">
        <w:rPr>
          <w:rFonts w:ascii="Times New Roman" w:hAnsi="Times New Roman" w:cs="Times New Roman"/>
          <w:sz w:val="28"/>
          <w:szCs w:val="28"/>
        </w:rPr>
        <w:t>владением навыками координации предпринимательской деятельности в целях обеспечения согласованности выполнения бизнес-плана всеми участниками (ПК-19);</w:t>
      </w:r>
    </w:p>
    <w:p w14:paraId="5419F265" w14:textId="77777777" w:rsidR="001B1373" w:rsidRPr="001B1373" w:rsidRDefault="001B1373" w:rsidP="001B1373">
      <w:pPr>
        <w:numPr>
          <w:ilvl w:val="0"/>
          <w:numId w:val="25"/>
        </w:numPr>
        <w:shd w:val="clear" w:color="auto" w:fill="FFFFFF"/>
        <w:tabs>
          <w:tab w:val="left" w:pos="993"/>
        </w:tabs>
        <w:spacing w:after="0" w:line="360" w:lineRule="auto"/>
        <w:contextualSpacing/>
        <w:jc w:val="both"/>
        <w:rPr>
          <w:rFonts w:ascii="Times New Roman" w:hAnsi="Times New Roman" w:cs="Times New Roman"/>
          <w:sz w:val="28"/>
          <w:szCs w:val="28"/>
        </w:rPr>
      </w:pPr>
      <w:r w:rsidRPr="001B1373">
        <w:rPr>
          <w:rFonts w:ascii="Times New Roman" w:hAnsi="Times New Roman" w:cs="Times New Roman"/>
          <w:sz w:val="28"/>
          <w:szCs w:val="28"/>
        </w:rPr>
        <w:lastRenderedPageBreak/>
        <w:t>владением навыками подготовки организационных и распорядительных документов, необходимых для создания новых предпринимательских структур (ПК-20);</w:t>
      </w:r>
    </w:p>
    <w:p w14:paraId="0274F718" w14:textId="77777777" w:rsidR="001B1373" w:rsidRPr="001B1373" w:rsidRDefault="001B1373" w:rsidP="001B1373">
      <w:pPr>
        <w:shd w:val="clear" w:color="auto" w:fill="FFFFFF"/>
        <w:tabs>
          <w:tab w:val="left" w:pos="993"/>
        </w:tabs>
        <w:spacing w:after="0" w:line="360" w:lineRule="auto"/>
        <w:jc w:val="both"/>
        <w:rPr>
          <w:rFonts w:ascii="Times New Roman" w:hAnsi="Times New Roman" w:cs="Times New Roman"/>
          <w:sz w:val="28"/>
          <w:szCs w:val="28"/>
        </w:rPr>
      </w:pPr>
      <w:r w:rsidRPr="001B1373">
        <w:rPr>
          <w:rFonts w:ascii="Times New Roman" w:hAnsi="Times New Roman" w:cs="Times New Roman"/>
          <w:sz w:val="28"/>
          <w:szCs w:val="28"/>
        </w:rPr>
        <w:tab/>
      </w:r>
      <w:r w:rsidRPr="001B1373">
        <w:rPr>
          <w:rFonts w:ascii="Times New Roman" w:hAnsi="Times New Roman" w:cs="Times New Roman"/>
          <w:i/>
          <w:sz w:val="28"/>
          <w:szCs w:val="28"/>
        </w:rPr>
        <w:t>проектная деятельность</w:t>
      </w:r>
      <w:r w:rsidRPr="001B1373">
        <w:rPr>
          <w:rFonts w:ascii="Times New Roman" w:hAnsi="Times New Roman" w:cs="Times New Roman"/>
          <w:sz w:val="28"/>
          <w:szCs w:val="28"/>
        </w:rPr>
        <w:t>:</w:t>
      </w:r>
    </w:p>
    <w:p w14:paraId="5C38047F" w14:textId="77777777" w:rsidR="001B1373" w:rsidRPr="001B1373" w:rsidRDefault="001B1373" w:rsidP="001B1373">
      <w:pPr>
        <w:numPr>
          <w:ilvl w:val="0"/>
          <w:numId w:val="26"/>
        </w:numPr>
        <w:shd w:val="clear" w:color="auto" w:fill="FFFFFF"/>
        <w:tabs>
          <w:tab w:val="left" w:pos="993"/>
        </w:tabs>
        <w:spacing w:after="0" w:line="360" w:lineRule="auto"/>
        <w:contextualSpacing/>
        <w:jc w:val="both"/>
        <w:rPr>
          <w:rFonts w:ascii="Times New Roman" w:hAnsi="Times New Roman" w:cs="Times New Roman"/>
          <w:sz w:val="28"/>
          <w:szCs w:val="28"/>
        </w:rPr>
      </w:pPr>
      <w:r w:rsidRPr="001B1373">
        <w:rPr>
          <w:rFonts w:ascii="Times New Roman" w:hAnsi="Times New Roman" w:cs="Times New Roman"/>
          <w:sz w:val="28"/>
          <w:szCs w:val="28"/>
        </w:rPr>
        <w:t>способностью разрабатывать и управлять проектами с использованием современных методологий и международных стандартов в области управления проектами (ПК-21);</w:t>
      </w:r>
    </w:p>
    <w:p w14:paraId="6C115F7E" w14:textId="77777777" w:rsidR="001B1373" w:rsidRPr="001B1373" w:rsidRDefault="001B1373" w:rsidP="001B1373">
      <w:pPr>
        <w:numPr>
          <w:ilvl w:val="0"/>
          <w:numId w:val="26"/>
        </w:numPr>
        <w:shd w:val="clear" w:color="auto" w:fill="FFFFFF"/>
        <w:tabs>
          <w:tab w:val="left" w:pos="993"/>
        </w:tabs>
        <w:spacing w:after="0" w:line="360" w:lineRule="auto"/>
        <w:contextualSpacing/>
        <w:jc w:val="both"/>
        <w:rPr>
          <w:rFonts w:ascii="Times New Roman" w:hAnsi="Times New Roman" w:cs="Times New Roman"/>
          <w:sz w:val="28"/>
          <w:szCs w:val="28"/>
        </w:rPr>
      </w:pPr>
      <w:r w:rsidRPr="001B1373">
        <w:rPr>
          <w:rFonts w:ascii="Times New Roman" w:hAnsi="Times New Roman" w:cs="Times New Roman"/>
          <w:sz w:val="28"/>
          <w:szCs w:val="28"/>
        </w:rPr>
        <w:t>владением основным инструментарием в области управления проектами, включая современные программные продукты (ПК-22);</w:t>
      </w:r>
    </w:p>
    <w:p w14:paraId="71895011" w14:textId="77777777" w:rsidR="001B1373" w:rsidRPr="001B1373" w:rsidRDefault="001B1373" w:rsidP="001B1373">
      <w:pPr>
        <w:numPr>
          <w:ilvl w:val="0"/>
          <w:numId w:val="26"/>
        </w:numPr>
        <w:shd w:val="clear" w:color="auto" w:fill="FFFFFF"/>
        <w:tabs>
          <w:tab w:val="left" w:pos="993"/>
        </w:tabs>
        <w:spacing w:after="0" w:line="360" w:lineRule="auto"/>
        <w:contextualSpacing/>
        <w:jc w:val="both"/>
        <w:rPr>
          <w:rFonts w:ascii="Times New Roman" w:hAnsi="Times New Roman" w:cs="Times New Roman"/>
          <w:sz w:val="28"/>
          <w:szCs w:val="28"/>
        </w:rPr>
      </w:pPr>
      <w:r w:rsidRPr="001B1373">
        <w:rPr>
          <w:rFonts w:ascii="Times New Roman" w:hAnsi="Times New Roman" w:cs="Times New Roman"/>
          <w:sz w:val="28"/>
          <w:szCs w:val="28"/>
        </w:rPr>
        <w:t>умением проводить управленческий и экономический анализы для оценки рисков и эффективности проектов (ПК-23).</w:t>
      </w:r>
    </w:p>
    <w:p w14:paraId="3BD1A093" w14:textId="77777777" w:rsidR="001B1373" w:rsidRPr="001B1373" w:rsidRDefault="001B1373" w:rsidP="001B1373">
      <w:pPr>
        <w:shd w:val="clear" w:color="auto" w:fill="FFFFFF"/>
        <w:tabs>
          <w:tab w:val="left" w:pos="993"/>
        </w:tabs>
        <w:spacing w:after="0" w:line="360" w:lineRule="auto"/>
        <w:ind w:firstLine="708"/>
        <w:jc w:val="center"/>
        <w:rPr>
          <w:rFonts w:ascii="Times New Roman" w:hAnsi="Times New Roman" w:cs="Times New Roman"/>
          <w:b/>
          <w:sz w:val="28"/>
          <w:szCs w:val="28"/>
        </w:rPr>
      </w:pPr>
      <w:r w:rsidRPr="001B1373">
        <w:rPr>
          <w:rFonts w:ascii="Times New Roman" w:hAnsi="Times New Roman" w:cs="Times New Roman"/>
          <w:b/>
          <w:sz w:val="28"/>
          <w:szCs w:val="28"/>
        </w:rPr>
        <w:t>9. Характеристика образовательной среды ДВФУ, обеспечивающей формирование общекультурных компетенций и достижение воспитательных целей</w:t>
      </w:r>
    </w:p>
    <w:p w14:paraId="7409FFBD" w14:textId="77777777" w:rsidR="001B1373" w:rsidRPr="001B1373" w:rsidRDefault="001B1373" w:rsidP="001B1373">
      <w:pPr>
        <w:shd w:val="clear" w:color="auto" w:fill="FFFFFF"/>
        <w:tabs>
          <w:tab w:val="left" w:pos="993"/>
        </w:tabs>
        <w:spacing w:after="0" w:line="360" w:lineRule="auto"/>
        <w:ind w:firstLine="708"/>
        <w:jc w:val="both"/>
        <w:rPr>
          <w:rFonts w:ascii="Times New Roman" w:hAnsi="Times New Roman" w:cs="Times New Roman"/>
          <w:sz w:val="28"/>
          <w:szCs w:val="28"/>
        </w:rPr>
      </w:pPr>
      <w:r w:rsidRPr="001B1373">
        <w:rPr>
          <w:rFonts w:ascii="Times New Roman" w:hAnsi="Times New Roman" w:cs="Times New Roman"/>
          <w:sz w:val="28"/>
          <w:szCs w:val="28"/>
        </w:rPr>
        <w:t>В соответствии с Уставом ДВФУ и Программой развития университета, главной задачей воспитательной работы с бакалаврами является создание условий для активной жизнедеятельности обучающихся, для гражданского самоопределения и самореализации, для удовлетворения потребностей студентов в интеллектуальном, духовном, культурном и нравственном развитии. Воспитательная деятельность в университете осуществляется системно через учебный процесс, практики, научно-исследовательскую работу студентов и внеучебную работу по всем направлениям. В вузе создана кампусная среда, обеспечивающая развитие общекультурных и социально-личностных компетенций выпускников.</w:t>
      </w:r>
    </w:p>
    <w:p w14:paraId="3EA4FBC8" w14:textId="77777777" w:rsidR="001B1373" w:rsidRPr="001B1373" w:rsidRDefault="001B1373" w:rsidP="001B1373">
      <w:pPr>
        <w:shd w:val="clear" w:color="auto" w:fill="FFFFFF"/>
        <w:tabs>
          <w:tab w:val="left" w:pos="993"/>
        </w:tabs>
        <w:spacing w:after="0" w:line="360" w:lineRule="auto"/>
        <w:ind w:firstLine="708"/>
        <w:jc w:val="both"/>
        <w:rPr>
          <w:rFonts w:ascii="Times New Roman" w:hAnsi="Times New Roman" w:cs="Times New Roman"/>
          <w:sz w:val="28"/>
          <w:szCs w:val="28"/>
        </w:rPr>
      </w:pPr>
      <w:r w:rsidRPr="001B1373">
        <w:rPr>
          <w:rFonts w:ascii="Times New Roman" w:hAnsi="Times New Roman" w:cs="Times New Roman"/>
          <w:sz w:val="28"/>
          <w:szCs w:val="28"/>
        </w:rPr>
        <w:t xml:space="preserve">Организацию и содержание системы управления воспитательной и внеучебной деятельности в ДВФУ обеспечивают следующие структуры: Ученый совет; ректорат; проректор по учебной и воспитательной работе; службы психолого-педагогического сопровождения; Школы; Департамент молодежной политики; Творческий центр; Объединенный совет студентов. </w:t>
      </w:r>
      <w:r w:rsidRPr="001B1373">
        <w:rPr>
          <w:rFonts w:ascii="Times New Roman" w:hAnsi="Times New Roman" w:cs="Times New Roman"/>
          <w:sz w:val="28"/>
          <w:szCs w:val="28"/>
        </w:rPr>
        <w:lastRenderedPageBreak/>
        <w:t>Приложить свои силы и реализовать собственные проекты молодежь может в Центре подготовки волонтеров, Клубе парламентских дебатов, профсоюзе студентов, Объединенном студенческом научном обществе, Центре развития студенческих инициатив, Молодежном тренинговом центре, Студенческих проф.отряды.</w:t>
      </w:r>
    </w:p>
    <w:p w14:paraId="5A5C06E4" w14:textId="77777777" w:rsidR="001B1373" w:rsidRPr="001B1373" w:rsidRDefault="001B1373" w:rsidP="001B1373">
      <w:pPr>
        <w:shd w:val="clear" w:color="auto" w:fill="FFFFFF"/>
        <w:tabs>
          <w:tab w:val="left" w:pos="993"/>
        </w:tabs>
        <w:spacing w:after="0" w:line="360" w:lineRule="auto"/>
        <w:ind w:firstLine="708"/>
        <w:jc w:val="both"/>
        <w:rPr>
          <w:rFonts w:ascii="Times New Roman" w:hAnsi="Times New Roman" w:cs="Times New Roman"/>
          <w:sz w:val="28"/>
          <w:szCs w:val="28"/>
        </w:rPr>
      </w:pPr>
      <w:r w:rsidRPr="001B1373">
        <w:rPr>
          <w:rFonts w:ascii="Times New Roman" w:hAnsi="Times New Roman" w:cs="Times New Roman"/>
          <w:sz w:val="28"/>
          <w:szCs w:val="28"/>
        </w:rPr>
        <w:t xml:space="preserve">Важную роль в формировании образовательной среды играет студенческий совет Школы экономики и менеджмента. Студенческий совет ШЭМ участвует в организации внеучебной работы студентов школы, выявляет факторы, препятствующие успешной реализации учебно-образовательного процесса в вузе, доводит их до сведения руководства школы, рассматривает вопросы, связанные с соблюдением учебной дисциплины, правил внутреннего распорядка, защищает интересы студентов во взаимодействии с администрацией, способствует получению студентами опыта организаторской и исполнительской деятельности. </w:t>
      </w:r>
    </w:p>
    <w:p w14:paraId="17812D80" w14:textId="77777777" w:rsidR="001B1373" w:rsidRPr="001B1373" w:rsidRDefault="001B1373" w:rsidP="001B1373">
      <w:pPr>
        <w:shd w:val="clear" w:color="auto" w:fill="FFFFFF"/>
        <w:tabs>
          <w:tab w:val="left" w:pos="993"/>
        </w:tabs>
        <w:spacing w:after="0" w:line="360" w:lineRule="auto"/>
        <w:ind w:firstLine="708"/>
        <w:jc w:val="both"/>
        <w:rPr>
          <w:rFonts w:ascii="Times New Roman" w:hAnsi="Times New Roman" w:cs="Times New Roman"/>
          <w:sz w:val="28"/>
          <w:szCs w:val="28"/>
        </w:rPr>
      </w:pPr>
      <w:r w:rsidRPr="001B1373">
        <w:rPr>
          <w:rFonts w:ascii="Times New Roman" w:hAnsi="Times New Roman" w:cs="Times New Roman"/>
          <w:sz w:val="28"/>
          <w:szCs w:val="28"/>
        </w:rPr>
        <w:t xml:space="preserve">Воспитательная среда университета способствует тому, чтобы каждый студент имел возможность проявлять активность, включаться в социальную практику, в решение проблем вуза, города, страны, развивая при этом соответствующие общекультурные и профессиональные компетенции. Так для поддержки и мотивации студентов в ДВФУ определен целый ряд государственных и негосударственных стипендий: стипендия за успехи в научной деятельности, стипендия за успехи в общественной деятельности, стипендия за успехи в спортивной деятельности, стипендия за успехи в творческой деятельности, Стипендия Благотворительного фонда В. Потанина, Стипендия Оксфордского российского фонда, Стипендия Губернатора Приморского края, Стипендия «Гензо Шимадзу», Стипендия «BP», Стипендиальная программа «Альфа-Шанс», Международная стипендия Корпорации Мицубиси и др. </w:t>
      </w:r>
    </w:p>
    <w:p w14:paraId="51BB44B7" w14:textId="77777777" w:rsidR="001B1373" w:rsidRPr="001B1373" w:rsidRDefault="001B1373" w:rsidP="001B1373">
      <w:pPr>
        <w:shd w:val="clear" w:color="auto" w:fill="FFFFFF"/>
        <w:tabs>
          <w:tab w:val="left" w:pos="993"/>
        </w:tabs>
        <w:spacing w:after="0" w:line="360" w:lineRule="auto"/>
        <w:ind w:firstLine="708"/>
        <w:jc w:val="both"/>
        <w:rPr>
          <w:rFonts w:ascii="Times New Roman" w:hAnsi="Times New Roman" w:cs="Times New Roman"/>
          <w:sz w:val="28"/>
          <w:szCs w:val="28"/>
        </w:rPr>
      </w:pPr>
      <w:r w:rsidRPr="001B1373">
        <w:rPr>
          <w:rFonts w:ascii="Times New Roman" w:hAnsi="Times New Roman" w:cs="Times New Roman"/>
          <w:sz w:val="28"/>
          <w:szCs w:val="28"/>
        </w:rPr>
        <w:t xml:space="preserve">Порядок, в соответствии с которым выплачиваются стипендии, определяется Положением о стипендиальном обеспечении и других формах </w:t>
      </w:r>
      <w:r w:rsidRPr="001B1373">
        <w:rPr>
          <w:rFonts w:ascii="Times New Roman" w:hAnsi="Times New Roman" w:cs="Times New Roman"/>
          <w:sz w:val="28"/>
          <w:szCs w:val="28"/>
        </w:rPr>
        <w:lastRenderedPageBreak/>
        <w:t xml:space="preserve">материальной поддержки студентов ДВФУ», утвержденном приказом № 12-13-430 от 15.03.2017 г. </w:t>
      </w:r>
    </w:p>
    <w:p w14:paraId="184809AF" w14:textId="77777777" w:rsidR="001B1373" w:rsidRPr="001B1373" w:rsidRDefault="001B1373" w:rsidP="001B1373">
      <w:pPr>
        <w:shd w:val="clear" w:color="auto" w:fill="FFFFFF"/>
        <w:tabs>
          <w:tab w:val="left" w:pos="993"/>
        </w:tabs>
        <w:spacing w:after="0" w:line="360" w:lineRule="auto"/>
        <w:ind w:firstLine="708"/>
        <w:jc w:val="both"/>
        <w:rPr>
          <w:rFonts w:ascii="Times New Roman" w:hAnsi="Times New Roman" w:cs="Times New Roman"/>
          <w:sz w:val="28"/>
          <w:szCs w:val="28"/>
        </w:rPr>
      </w:pPr>
      <w:r w:rsidRPr="001B1373">
        <w:rPr>
          <w:rFonts w:ascii="Times New Roman" w:hAnsi="Times New Roman" w:cs="Times New Roman"/>
          <w:sz w:val="28"/>
          <w:szCs w:val="28"/>
        </w:rPr>
        <w:t xml:space="preserve">Критерии отбора и размеры повышенных государственных академических стипендий регламентируются Положением о повышенных государственных академических стипендиях за достижения в учебной, научно-исследовательской, общественной, культурно-творческой и спортивной деятельности, утвержденном приказом № 12-13-2034 от 18.10.2017 г. </w:t>
      </w:r>
    </w:p>
    <w:p w14:paraId="1EA832F4" w14:textId="77777777" w:rsidR="001B1373" w:rsidRPr="001B1373" w:rsidRDefault="001B1373" w:rsidP="001B1373">
      <w:pPr>
        <w:shd w:val="clear" w:color="auto" w:fill="FFFFFF"/>
        <w:tabs>
          <w:tab w:val="left" w:pos="993"/>
        </w:tabs>
        <w:spacing w:after="0" w:line="360" w:lineRule="auto"/>
        <w:ind w:firstLine="708"/>
        <w:jc w:val="both"/>
        <w:rPr>
          <w:rFonts w:ascii="Times New Roman" w:hAnsi="Times New Roman" w:cs="Times New Roman"/>
          <w:sz w:val="28"/>
          <w:szCs w:val="28"/>
        </w:rPr>
      </w:pPr>
      <w:r w:rsidRPr="001B1373">
        <w:rPr>
          <w:rFonts w:ascii="Times New Roman" w:hAnsi="Times New Roman" w:cs="Times New Roman"/>
          <w:sz w:val="28"/>
          <w:szCs w:val="28"/>
        </w:rPr>
        <w:t xml:space="preserve">Порядок назначения материальной помощи нуждающимся студентам регулируется Положением о порядке оказания единовременной материальной помощи студентам ДВФУ, утвержденным приказом № 12-13-850 от 27.04.2017 г., а размер выплат устанавливается комиссией по рассмотрению вопросов об оказании материальной помощи студентам ДВФУ. </w:t>
      </w:r>
    </w:p>
    <w:p w14:paraId="35B76CD8" w14:textId="77777777" w:rsidR="001B1373" w:rsidRPr="001B1373" w:rsidRDefault="001B1373" w:rsidP="001B1373">
      <w:pPr>
        <w:shd w:val="clear" w:color="auto" w:fill="FFFFFF"/>
        <w:tabs>
          <w:tab w:val="left" w:pos="993"/>
        </w:tabs>
        <w:spacing w:after="0" w:line="360" w:lineRule="auto"/>
        <w:ind w:firstLine="708"/>
        <w:jc w:val="both"/>
        <w:rPr>
          <w:rFonts w:ascii="Times New Roman" w:hAnsi="Times New Roman" w:cs="Times New Roman"/>
          <w:sz w:val="28"/>
          <w:szCs w:val="28"/>
        </w:rPr>
      </w:pPr>
      <w:r w:rsidRPr="001B1373">
        <w:rPr>
          <w:rFonts w:ascii="Times New Roman" w:hAnsi="Times New Roman" w:cs="Times New Roman"/>
          <w:sz w:val="28"/>
          <w:szCs w:val="28"/>
        </w:rPr>
        <w:t>Университет – это уникальный комплекс зданий и сооружений, разместившийся на площади порядка миллиона квадратных метров, с развитой кампусной инфраструктурой, включающей общежития и гостиницы, спортивные объекты и сооружения, медицинский центр, сеть столовых и кафе, тренажерные залы, продуктовые магазины, аптеки, отделения почты и банков, прачечные, ателье и другие объекты, обеспечивающие все условия для проживания, питания, оздоровления, занятий спортом и отдыха студентов и сотрудников.</w:t>
      </w:r>
    </w:p>
    <w:p w14:paraId="58D768C5" w14:textId="77777777" w:rsidR="001B1373" w:rsidRPr="001B1373" w:rsidRDefault="001B1373" w:rsidP="001B1373">
      <w:pPr>
        <w:shd w:val="clear" w:color="auto" w:fill="FFFFFF"/>
        <w:tabs>
          <w:tab w:val="left" w:pos="993"/>
        </w:tabs>
        <w:spacing w:after="0" w:line="360" w:lineRule="auto"/>
        <w:ind w:firstLine="708"/>
        <w:jc w:val="both"/>
        <w:rPr>
          <w:rFonts w:ascii="Times New Roman" w:hAnsi="Times New Roman" w:cs="Times New Roman"/>
          <w:sz w:val="28"/>
          <w:szCs w:val="28"/>
        </w:rPr>
      </w:pPr>
      <w:r w:rsidRPr="001B1373">
        <w:rPr>
          <w:rFonts w:ascii="Times New Roman" w:hAnsi="Times New Roman" w:cs="Times New Roman"/>
          <w:sz w:val="28"/>
          <w:szCs w:val="28"/>
        </w:rPr>
        <w:t>Все здания кампуса спроектированы с учетом доступности для лиц с ограниченными возможностями здоровья. В целях обеспечения специальных условий обучения инвалидов и лиц с ограниченными возможностями здоровья в ДВФУ ведётся специализированный учет инвалидов и лиц с ограниченными возможностями здоровья на этапах их поступления, обучения, трудоустройства.</w:t>
      </w:r>
    </w:p>
    <w:p w14:paraId="5ADB2049" w14:textId="77777777" w:rsidR="001B1373" w:rsidRPr="001B1373" w:rsidRDefault="001B1373" w:rsidP="001B1373">
      <w:pPr>
        <w:shd w:val="clear" w:color="auto" w:fill="FFFFFF"/>
        <w:tabs>
          <w:tab w:val="left" w:pos="993"/>
        </w:tabs>
        <w:spacing w:after="0" w:line="360" w:lineRule="auto"/>
        <w:ind w:firstLine="708"/>
        <w:jc w:val="center"/>
        <w:rPr>
          <w:rFonts w:ascii="Times New Roman" w:hAnsi="Times New Roman" w:cs="Times New Roman"/>
          <w:b/>
          <w:sz w:val="28"/>
          <w:szCs w:val="28"/>
        </w:rPr>
      </w:pPr>
      <w:r w:rsidRPr="001B1373">
        <w:rPr>
          <w:rFonts w:ascii="Times New Roman" w:hAnsi="Times New Roman" w:cs="Times New Roman"/>
          <w:b/>
          <w:sz w:val="28"/>
          <w:szCs w:val="28"/>
        </w:rPr>
        <w:t>10. Специфические особенности ОПОП</w:t>
      </w:r>
    </w:p>
    <w:p w14:paraId="23727EBE" w14:textId="77777777" w:rsidR="001B1373" w:rsidRPr="001B1373" w:rsidRDefault="001B1373" w:rsidP="001B1373">
      <w:pPr>
        <w:spacing w:after="0" w:line="360" w:lineRule="auto"/>
        <w:ind w:firstLine="708"/>
        <w:jc w:val="both"/>
        <w:rPr>
          <w:rFonts w:ascii="Times New Roman" w:hAnsi="Times New Roman" w:cs="Times New Roman"/>
          <w:sz w:val="28"/>
          <w:szCs w:val="28"/>
        </w:rPr>
      </w:pPr>
      <w:r w:rsidRPr="001B1373">
        <w:rPr>
          <w:rFonts w:ascii="Times New Roman" w:hAnsi="Times New Roman" w:cs="Times New Roman"/>
          <w:sz w:val="28"/>
          <w:szCs w:val="28"/>
        </w:rPr>
        <w:lastRenderedPageBreak/>
        <w:t xml:space="preserve">На данный момент в органах государственной власти и местного самоуправления Дальневосточного федерального округа были заняты более 130 тыс. чел. Высокая численность служащих в государственных и муниципальных органах, реальная занятость специалистов и бакалавров государственного и муниципального управления в этих органах, говорят о том, что образовательная программа, направленная на подготовку кадров для государственной и муниципальной службы, пользуется спросом и со стороны абитуриентов, и со стороны потенциальных работодателей. </w:t>
      </w:r>
      <w:r w:rsidRPr="001B1373">
        <w:rPr>
          <w:rFonts w:ascii="Times New Roman" w:hAnsi="Times New Roman" w:cs="Times New Roman"/>
          <w:sz w:val="28"/>
          <w:szCs w:val="28"/>
        </w:rPr>
        <w:tab/>
      </w:r>
      <w:r w:rsidRPr="001B1373">
        <w:rPr>
          <w:rFonts w:ascii="Times New Roman" w:hAnsi="Times New Roman" w:cs="Times New Roman"/>
          <w:sz w:val="28"/>
          <w:szCs w:val="28"/>
        </w:rPr>
        <w:tab/>
      </w:r>
      <w:r w:rsidRPr="001B1373">
        <w:rPr>
          <w:rFonts w:ascii="Times New Roman" w:hAnsi="Times New Roman" w:cs="Times New Roman"/>
          <w:sz w:val="28"/>
          <w:szCs w:val="28"/>
        </w:rPr>
        <w:tab/>
      </w:r>
      <w:r w:rsidRPr="001B1373">
        <w:rPr>
          <w:rFonts w:ascii="Times New Roman" w:hAnsi="Times New Roman" w:cs="Times New Roman"/>
          <w:color w:val="000000"/>
          <w:sz w:val="28"/>
          <w:szCs w:val="28"/>
        </w:rPr>
        <w:t>Профессиональные управленцы, закончившие образовательную программу 38.03.02 Менеджмент. Государственное и муниципальное управление призваны обеспечивать:</w:t>
      </w:r>
    </w:p>
    <w:p w14:paraId="7A74F9EA" w14:textId="77777777" w:rsidR="001B1373" w:rsidRPr="001B1373" w:rsidRDefault="001B1373" w:rsidP="001B1373">
      <w:pPr>
        <w:numPr>
          <w:ilvl w:val="0"/>
          <w:numId w:val="11"/>
        </w:numPr>
        <w:pBdr>
          <w:top w:val="nil"/>
          <w:left w:val="nil"/>
          <w:bottom w:val="nil"/>
          <w:right w:val="nil"/>
          <w:between w:val="nil"/>
        </w:pBdr>
        <w:spacing w:after="0" w:line="360" w:lineRule="auto"/>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социально-экономическое развитие регионов и муниципалитетов;</w:t>
      </w:r>
    </w:p>
    <w:p w14:paraId="74A47D5E" w14:textId="77777777" w:rsidR="001B1373" w:rsidRPr="001B1373" w:rsidRDefault="001B1373" w:rsidP="001B1373">
      <w:pPr>
        <w:numPr>
          <w:ilvl w:val="0"/>
          <w:numId w:val="11"/>
        </w:numPr>
        <w:pBdr>
          <w:top w:val="nil"/>
          <w:left w:val="nil"/>
          <w:bottom w:val="nil"/>
          <w:right w:val="nil"/>
          <w:between w:val="nil"/>
        </w:pBdr>
        <w:spacing w:after="0" w:line="360" w:lineRule="auto"/>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 xml:space="preserve">достижение целей, стоящих перед государственными корпорациями, государственными компаниями, государственными и муниципальными унитарными предприятиями, государственными и муниципальными организациями и учреждениями. </w:t>
      </w:r>
      <w:bookmarkStart w:id="10" w:name="_heading=h.17dp8vu" w:colFirst="0" w:colLast="0"/>
      <w:bookmarkEnd w:id="10"/>
      <w:r w:rsidRPr="001B1373">
        <w:rPr>
          <w:rFonts w:ascii="Times New Roman" w:hAnsi="Times New Roman" w:cs="Times New Roman"/>
          <w:color w:val="000000"/>
          <w:sz w:val="28"/>
          <w:szCs w:val="28"/>
        </w:rPr>
        <w:t xml:space="preserve">   </w:t>
      </w:r>
    </w:p>
    <w:p w14:paraId="656A669F" w14:textId="77777777" w:rsidR="001B1373" w:rsidRPr="001B1373" w:rsidRDefault="001B1373" w:rsidP="001B1373">
      <w:pPr>
        <w:pBdr>
          <w:top w:val="nil"/>
          <w:left w:val="nil"/>
          <w:bottom w:val="nil"/>
          <w:right w:val="nil"/>
          <w:between w:val="nil"/>
        </w:pBdr>
        <w:spacing w:after="0" w:line="360" w:lineRule="auto"/>
        <w:ind w:firstLine="708"/>
        <w:jc w:val="both"/>
        <w:rPr>
          <w:rFonts w:ascii="Times New Roman" w:hAnsi="Times New Roman" w:cs="Times New Roman"/>
          <w:color w:val="000000"/>
          <w:sz w:val="28"/>
          <w:szCs w:val="28"/>
        </w:rPr>
      </w:pPr>
      <w:r w:rsidRPr="001B1373">
        <w:rPr>
          <w:rFonts w:ascii="Times New Roman" w:hAnsi="Times New Roman" w:cs="Times New Roman"/>
          <w:color w:val="000000"/>
          <w:sz w:val="28"/>
          <w:szCs w:val="28"/>
        </w:rPr>
        <w:t xml:space="preserve"> Помимо данных областей в нашей образовательной программе также уделяется внимание развитию компетенций, необходимых для профессионального выполнения задач в некоммерческих и коммерческих, политических, научно-образовательных организациях.</w:t>
      </w:r>
    </w:p>
    <w:p w14:paraId="3DEFDC1F" w14:textId="77777777" w:rsidR="001B1373" w:rsidRPr="001B1373" w:rsidRDefault="001B1373" w:rsidP="001B1373">
      <w:pPr>
        <w:tabs>
          <w:tab w:val="left" w:pos="5955"/>
        </w:tabs>
        <w:spacing w:after="0" w:line="360" w:lineRule="auto"/>
        <w:jc w:val="both"/>
        <w:rPr>
          <w:rFonts w:ascii="Times New Roman" w:hAnsi="Times New Roman" w:cs="Times New Roman"/>
          <w:sz w:val="28"/>
          <w:szCs w:val="28"/>
        </w:rPr>
      </w:pPr>
    </w:p>
    <w:p w14:paraId="35DC5C7E" w14:textId="77777777" w:rsidR="001B1373" w:rsidRPr="001B1373" w:rsidRDefault="001B1373" w:rsidP="001B1373">
      <w:pPr>
        <w:spacing w:after="0" w:line="360" w:lineRule="auto"/>
        <w:jc w:val="center"/>
        <w:rPr>
          <w:rFonts w:ascii="Times New Roman" w:hAnsi="Times New Roman" w:cs="Times New Roman"/>
          <w:b/>
          <w:sz w:val="28"/>
          <w:szCs w:val="28"/>
        </w:rPr>
      </w:pPr>
      <w:r w:rsidRPr="001B1373">
        <w:rPr>
          <w:rFonts w:ascii="Times New Roman" w:hAnsi="Times New Roman" w:cs="Times New Roman"/>
          <w:b/>
          <w:sz w:val="28"/>
          <w:szCs w:val="28"/>
        </w:rPr>
        <w:t>Ключевые модули и дисциплины:</w:t>
      </w:r>
    </w:p>
    <w:p w14:paraId="61D50F55" w14:textId="77777777" w:rsidR="001B1373" w:rsidRPr="001B1373" w:rsidRDefault="001B1373" w:rsidP="001B1373">
      <w:pPr>
        <w:numPr>
          <w:ilvl w:val="0"/>
          <w:numId w:val="12"/>
        </w:numPr>
        <w:spacing w:after="0" w:line="360" w:lineRule="auto"/>
        <w:ind w:left="714" w:hanging="357"/>
        <w:jc w:val="both"/>
        <w:rPr>
          <w:rFonts w:ascii="Times New Roman" w:hAnsi="Times New Roman" w:cs="Times New Roman"/>
          <w:sz w:val="28"/>
          <w:szCs w:val="28"/>
        </w:rPr>
      </w:pPr>
      <w:r w:rsidRPr="001B1373">
        <w:rPr>
          <w:rFonts w:ascii="Times New Roman" w:hAnsi="Times New Roman" w:cs="Times New Roman"/>
          <w:sz w:val="28"/>
          <w:szCs w:val="28"/>
        </w:rPr>
        <w:t>Макро- и микроэкономика;</w:t>
      </w:r>
    </w:p>
    <w:p w14:paraId="45BA2D9C" w14:textId="77777777" w:rsidR="001B1373" w:rsidRPr="001B1373" w:rsidRDefault="001B1373" w:rsidP="001B1373">
      <w:pPr>
        <w:numPr>
          <w:ilvl w:val="0"/>
          <w:numId w:val="12"/>
        </w:numPr>
        <w:spacing w:after="0" w:line="360" w:lineRule="auto"/>
        <w:ind w:left="714" w:hanging="357"/>
        <w:jc w:val="both"/>
        <w:rPr>
          <w:rFonts w:ascii="Times New Roman" w:hAnsi="Times New Roman" w:cs="Times New Roman"/>
          <w:sz w:val="28"/>
          <w:szCs w:val="28"/>
        </w:rPr>
      </w:pPr>
      <w:r w:rsidRPr="001B1373">
        <w:rPr>
          <w:rFonts w:ascii="Times New Roman" w:hAnsi="Times New Roman" w:cs="Times New Roman"/>
          <w:sz w:val="28"/>
          <w:szCs w:val="28"/>
        </w:rPr>
        <w:t>Основы проектной деятельности;</w:t>
      </w:r>
    </w:p>
    <w:p w14:paraId="12748B92" w14:textId="77777777" w:rsidR="001B1373" w:rsidRPr="001B1373" w:rsidRDefault="001B1373" w:rsidP="001B1373">
      <w:pPr>
        <w:numPr>
          <w:ilvl w:val="0"/>
          <w:numId w:val="12"/>
        </w:numPr>
        <w:spacing w:after="0" w:line="360" w:lineRule="auto"/>
        <w:ind w:left="714" w:hanging="357"/>
        <w:jc w:val="both"/>
        <w:rPr>
          <w:rFonts w:ascii="Times New Roman" w:hAnsi="Times New Roman" w:cs="Times New Roman"/>
          <w:sz w:val="28"/>
          <w:szCs w:val="28"/>
        </w:rPr>
      </w:pPr>
      <w:r w:rsidRPr="001B1373">
        <w:rPr>
          <w:rFonts w:ascii="Times New Roman" w:hAnsi="Times New Roman" w:cs="Times New Roman"/>
          <w:sz w:val="28"/>
          <w:szCs w:val="28"/>
        </w:rPr>
        <w:t>Проектная деятельность;</w:t>
      </w:r>
    </w:p>
    <w:p w14:paraId="1C1B27F9" w14:textId="77777777" w:rsidR="001B1373" w:rsidRPr="001B1373" w:rsidRDefault="001B1373" w:rsidP="001B1373">
      <w:pPr>
        <w:numPr>
          <w:ilvl w:val="0"/>
          <w:numId w:val="12"/>
        </w:numPr>
        <w:spacing w:after="0" w:line="360" w:lineRule="auto"/>
        <w:ind w:left="714" w:hanging="357"/>
        <w:jc w:val="both"/>
        <w:rPr>
          <w:rFonts w:ascii="Times New Roman" w:hAnsi="Times New Roman" w:cs="Times New Roman"/>
          <w:sz w:val="28"/>
          <w:szCs w:val="28"/>
        </w:rPr>
      </w:pPr>
      <w:r w:rsidRPr="001B1373">
        <w:rPr>
          <w:rFonts w:ascii="Times New Roman" w:hAnsi="Times New Roman" w:cs="Times New Roman"/>
          <w:sz w:val="28"/>
          <w:szCs w:val="28"/>
        </w:rPr>
        <w:t>Введение в дисциплинарные картины мира;</w:t>
      </w:r>
    </w:p>
    <w:p w14:paraId="58D93D51" w14:textId="77777777" w:rsidR="001B1373" w:rsidRPr="001B1373" w:rsidRDefault="001B1373" w:rsidP="001B1373">
      <w:pPr>
        <w:numPr>
          <w:ilvl w:val="0"/>
          <w:numId w:val="12"/>
        </w:numPr>
        <w:spacing w:after="0" w:line="360" w:lineRule="auto"/>
        <w:ind w:left="714" w:hanging="357"/>
        <w:jc w:val="both"/>
        <w:rPr>
          <w:rFonts w:ascii="Times New Roman" w:hAnsi="Times New Roman" w:cs="Times New Roman"/>
          <w:sz w:val="28"/>
          <w:szCs w:val="28"/>
        </w:rPr>
      </w:pPr>
      <w:r w:rsidRPr="001B1373">
        <w:rPr>
          <w:rFonts w:ascii="Times New Roman" w:hAnsi="Times New Roman" w:cs="Times New Roman"/>
          <w:sz w:val="28"/>
          <w:szCs w:val="28"/>
        </w:rPr>
        <w:t>Эконометрика;</w:t>
      </w:r>
    </w:p>
    <w:p w14:paraId="21123FAB" w14:textId="77777777" w:rsidR="001B1373" w:rsidRPr="001B1373" w:rsidRDefault="001B1373" w:rsidP="001B1373">
      <w:pPr>
        <w:numPr>
          <w:ilvl w:val="0"/>
          <w:numId w:val="12"/>
        </w:numPr>
        <w:spacing w:after="0" w:line="360" w:lineRule="auto"/>
        <w:ind w:left="714" w:hanging="357"/>
        <w:jc w:val="both"/>
        <w:rPr>
          <w:rFonts w:ascii="Times New Roman" w:hAnsi="Times New Roman" w:cs="Times New Roman"/>
          <w:sz w:val="28"/>
          <w:szCs w:val="28"/>
        </w:rPr>
      </w:pPr>
      <w:r w:rsidRPr="001B1373">
        <w:rPr>
          <w:rFonts w:ascii="Times New Roman" w:hAnsi="Times New Roman" w:cs="Times New Roman"/>
          <w:sz w:val="28"/>
          <w:szCs w:val="28"/>
        </w:rPr>
        <w:t>Государственная и муниципальная служба;</w:t>
      </w:r>
    </w:p>
    <w:p w14:paraId="54214488" w14:textId="77777777" w:rsidR="001B1373" w:rsidRPr="001B1373" w:rsidRDefault="001B1373" w:rsidP="001B1373">
      <w:pPr>
        <w:numPr>
          <w:ilvl w:val="0"/>
          <w:numId w:val="12"/>
        </w:numPr>
        <w:spacing w:after="0" w:line="360" w:lineRule="auto"/>
        <w:ind w:left="714" w:hanging="357"/>
        <w:jc w:val="both"/>
        <w:rPr>
          <w:rFonts w:ascii="Times New Roman" w:hAnsi="Times New Roman" w:cs="Times New Roman"/>
          <w:sz w:val="28"/>
          <w:szCs w:val="28"/>
        </w:rPr>
      </w:pPr>
      <w:r w:rsidRPr="001B1373">
        <w:rPr>
          <w:rFonts w:ascii="Times New Roman" w:hAnsi="Times New Roman" w:cs="Times New Roman"/>
          <w:sz w:val="28"/>
          <w:szCs w:val="28"/>
        </w:rPr>
        <w:t>Принятие и исполнение государственных решений;</w:t>
      </w:r>
    </w:p>
    <w:p w14:paraId="1B4F0534" w14:textId="77777777" w:rsidR="001B1373" w:rsidRPr="001B1373" w:rsidRDefault="001B1373" w:rsidP="001B1373">
      <w:pPr>
        <w:numPr>
          <w:ilvl w:val="0"/>
          <w:numId w:val="12"/>
        </w:numPr>
        <w:spacing w:after="0" w:line="360" w:lineRule="auto"/>
        <w:jc w:val="both"/>
        <w:rPr>
          <w:rFonts w:ascii="Times New Roman" w:hAnsi="Times New Roman" w:cs="Times New Roman"/>
          <w:sz w:val="28"/>
          <w:szCs w:val="28"/>
        </w:rPr>
      </w:pPr>
      <w:r w:rsidRPr="001B1373">
        <w:rPr>
          <w:rFonts w:ascii="Times New Roman" w:hAnsi="Times New Roman" w:cs="Times New Roman"/>
          <w:sz w:val="28"/>
          <w:szCs w:val="28"/>
        </w:rPr>
        <w:lastRenderedPageBreak/>
        <w:t>Организация предоставления государственных (муниципальных) услуг</w:t>
      </w:r>
    </w:p>
    <w:p w14:paraId="41874FAB" w14:textId="77777777" w:rsidR="001B1373" w:rsidRPr="001B1373" w:rsidRDefault="001B1373" w:rsidP="001B1373">
      <w:pPr>
        <w:numPr>
          <w:ilvl w:val="0"/>
          <w:numId w:val="12"/>
        </w:numPr>
        <w:spacing w:after="0" w:line="360" w:lineRule="auto"/>
        <w:jc w:val="both"/>
        <w:rPr>
          <w:rFonts w:ascii="Times New Roman" w:hAnsi="Times New Roman" w:cs="Times New Roman"/>
          <w:sz w:val="28"/>
          <w:szCs w:val="28"/>
        </w:rPr>
      </w:pPr>
      <w:r w:rsidRPr="001B1373">
        <w:rPr>
          <w:rFonts w:ascii="Times New Roman" w:hAnsi="Times New Roman" w:cs="Times New Roman"/>
          <w:sz w:val="28"/>
          <w:szCs w:val="28"/>
        </w:rPr>
        <w:t>Управление государственным и муниципальным имуществом;</w:t>
      </w:r>
    </w:p>
    <w:p w14:paraId="7F081A4D" w14:textId="77777777" w:rsidR="001B1373" w:rsidRPr="001B1373" w:rsidRDefault="001B1373" w:rsidP="001B1373">
      <w:pPr>
        <w:numPr>
          <w:ilvl w:val="0"/>
          <w:numId w:val="12"/>
        </w:numPr>
        <w:spacing w:after="0" w:line="360" w:lineRule="auto"/>
        <w:jc w:val="both"/>
        <w:rPr>
          <w:rFonts w:ascii="Times New Roman" w:hAnsi="Times New Roman" w:cs="Times New Roman"/>
          <w:sz w:val="28"/>
          <w:szCs w:val="28"/>
        </w:rPr>
      </w:pPr>
      <w:r w:rsidRPr="001B1373">
        <w:rPr>
          <w:rFonts w:ascii="Times New Roman" w:hAnsi="Times New Roman" w:cs="Times New Roman"/>
          <w:sz w:val="28"/>
          <w:szCs w:val="28"/>
        </w:rPr>
        <w:t>Теория государственного и муниципального управления</w:t>
      </w:r>
    </w:p>
    <w:p w14:paraId="74E5EB3D" w14:textId="77777777" w:rsidR="001B1373" w:rsidRPr="001B1373" w:rsidRDefault="001B1373" w:rsidP="001B1373">
      <w:pPr>
        <w:numPr>
          <w:ilvl w:val="0"/>
          <w:numId w:val="12"/>
        </w:numPr>
        <w:spacing w:after="0" w:line="360" w:lineRule="auto"/>
        <w:jc w:val="both"/>
        <w:rPr>
          <w:rFonts w:ascii="Times New Roman" w:hAnsi="Times New Roman" w:cs="Times New Roman"/>
          <w:sz w:val="28"/>
          <w:szCs w:val="28"/>
        </w:rPr>
      </w:pPr>
      <w:r w:rsidRPr="001B1373">
        <w:rPr>
          <w:rFonts w:ascii="Times New Roman" w:hAnsi="Times New Roman" w:cs="Times New Roman"/>
          <w:sz w:val="28"/>
          <w:szCs w:val="28"/>
        </w:rPr>
        <w:t>Управление бюджетным процессом в Российской Федерации;</w:t>
      </w:r>
    </w:p>
    <w:p w14:paraId="337E7953" w14:textId="77777777" w:rsidR="001B1373" w:rsidRPr="001B1373" w:rsidRDefault="001B1373" w:rsidP="001B1373">
      <w:pPr>
        <w:numPr>
          <w:ilvl w:val="0"/>
          <w:numId w:val="12"/>
        </w:numPr>
        <w:spacing w:after="0" w:line="360" w:lineRule="auto"/>
        <w:jc w:val="both"/>
        <w:rPr>
          <w:rFonts w:ascii="Times New Roman" w:hAnsi="Times New Roman" w:cs="Times New Roman"/>
          <w:sz w:val="28"/>
          <w:szCs w:val="28"/>
        </w:rPr>
      </w:pPr>
      <w:r w:rsidRPr="001B1373">
        <w:rPr>
          <w:rFonts w:ascii="Times New Roman" w:hAnsi="Times New Roman" w:cs="Times New Roman"/>
          <w:sz w:val="28"/>
          <w:szCs w:val="28"/>
        </w:rPr>
        <w:t>Система государственного и муниципального управления</w:t>
      </w:r>
    </w:p>
    <w:p w14:paraId="160129DD" w14:textId="77777777" w:rsidR="001B1373" w:rsidRPr="001B1373" w:rsidRDefault="001B1373" w:rsidP="001B1373">
      <w:pPr>
        <w:numPr>
          <w:ilvl w:val="0"/>
          <w:numId w:val="12"/>
        </w:numPr>
        <w:spacing w:after="0" w:line="360" w:lineRule="auto"/>
        <w:jc w:val="both"/>
        <w:rPr>
          <w:rFonts w:ascii="Times New Roman" w:hAnsi="Times New Roman" w:cs="Times New Roman"/>
          <w:sz w:val="28"/>
          <w:szCs w:val="28"/>
        </w:rPr>
      </w:pPr>
      <w:r w:rsidRPr="001B1373">
        <w:rPr>
          <w:rFonts w:ascii="Times New Roman" w:hAnsi="Times New Roman" w:cs="Times New Roman"/>
          <w:sz w:val="28"/>
          <w:szCs w:val="28"/>
        </w:rPr>
        <w:t>Программно-целевое управление развитием территории;</w:t>
      </w:r>
    </w:p>
    <w:p w14:paraId="45AFCC6A" w14:textId="77777777" w:rsidR="001B1373" w:rsidRPr="001B1373" w:rsidRDefault="001B1373" w:rsidP="001B1373">
      <w:pPr>
        <w:numPr>
          <w:ilvl w:val="0"/>
          <w:numId w:val="12"/>
        </w:numPr>
        <w:spacing w:after="0" w:line="360" w:lineRule="auto"/>
        <w:jc w:val="both"/>
        <w:rPr>
          <w:rFonts w:ascii="Times New Roman" w:hAnsi="Times New Roman" w:cs="Times New Roman"/>
          <w:sz w:val="28"/>
          <w:szCs w:val="28"/>
        </w:rPr>
      </w:pPr>
      <w:r w:rsidRPr="001B1373">
        <w:rPr>
          <w:rFonts w:ascii="Times New Roman" w:hAnsi="Times New Roman" w:cs="Times New Roman"/>
          <w:sz w:val="28"/>
          <w:szCs w:val="28"/>
        </w:rPr>
        <w:t>Государственное управление общественными отношениями;</w:t>
      </w:r>
    </w:p>
    <w:p w14:paraId="0441E324" w14:textId="77777777" w:rsidR="001B1373" w:rsidRPr="001B1373" w:rsidRDefault="001B1373" w:rsidP="001B1373">
      <w:pPr>
        <w:numPr>
          <w:ilvl w:val="0"/>
          <w:numId w:val="12"/>
        </w:numPr>
        <w:spacing w:after="0" w:line="360" w:lineRule="auto"/>
        <w:jc w:val="both"/>
        <w:rPr>
          <w:rFonts w:ascii="Times New Roman" w:hAnsi="Times New Roman" w:cs="Times New Roman"/>
          <w:sz w:val="28"/>
          <w:szCs w:val="28"/>
        </w:rPr>
      </w:pPr>
      <w:r w:rsidRPr="001B1373">
        <w:rPr>
          <w:rFonts w:ascii="Times New Roman" w:hAnsi="Times New Roman" w:cs="Times New Roman"/>
          <w:sz w:val="28"/>
          <w:szCs w:val="28"/>
        </w:rPr>
        <w:t>Экономика общественного сектора;</w:t>
      </w:r>
    </w:p>
    <w:p w14:paraId="6EB38D61" w14:textId="77777777" w:rsidR="001B1373" w:rsidRPr="001B1373" w:rsidRDefault="001B1373" w:rsidP="001B1373">
      <w:pPr>
        <w:numPr>
          <w:ilvl w:val="0"/>
          <w:numId w:val="12"/>
        </w:numPr>
        <w:spacing w:after="0" w:line="360" w:lineRule="auto"/>
        <w:ind w:left="714" w:hanging="357"/>
        <w:jc w:val="both"/>
        <w:rPr>
          <w:rFonts w:ascii="Times New Roman" w:hAnsi="Times New Roman" w:cs="Times New Roman"/>
          <w:sz w:val="28"/>
          <w:szCs w:val="28"/>
        </w:rPr>
      </w:pPr>
      <w:r w:rsidRPr="001B1373">
        <w:rPr>
          <w:rFonts w:ascii="Times New Roman" w:hAnsi="Times New Roman" w:cs="Times New Roman"/>
          <w:sz w:val="28"/>
          <w:szCs w:val="28"/>
        </w:rPr>
        <w:t>Управление государственными (муниципальными) закупками;</w:t>
      </w:r>
    </w:p>
    <w:p w14:paraId="7943B001" w14:textId="77777777" w:rsidR="001B1373" w:rsidRPr="001B1373" w:rsidRDefault="001B1373" w:rsidP="001B1373">
      <w:pPr>
        <w:numPr>
          <w:ilvl w:val="0"/>
          <w:numId w:val="12"/>
        </w:numPr>
        <w:spacing w:after="0" w:line="360" w:lineRule="auto"/>
        <w:ind w:left="714" w:hanging="357"/>
        <w:jc w:val="both"/>
        <w:rPr>
          <w:rFonts w:ascii="Times New Roman" w:hAnsi="Times New Roman" w:cs="Times New Roman"/>
          <w:sz w:val="28"/>
          <w:szCs w:val="28"/>
        </w:rPr>
      </w:pPr>
      <w:r w:rsidRPr="001B1373">
        <w:rPr>
          <w:rFonts w:ascii="Times New Roman" w:hAnsi="Times New Roman" w:cs="Times New Roman"/>
          <w:sz w:val="28"/>
          <w:szCs w:val="28"/>
        </w:rPr>
        <w:t>Государственное антикризисное управление;</w:t>
      </w:r>
    </w:p>
    <w:p w14:paraId="34C41A9D" w14:textId="77777777" w:rsidR="001B1373" w:rsidRPr="001B1373" w:rsidRDefault="001B1373" w:rsidP="001B1373">
      <w:pPr>
        <w:numPr>
          <w:ilvl w:val="0"/>
          <w:numId w:val="12"/>
        </w:numPr>
        <w:spacing w:after="0" w:line="360" w:lineRule="auto"/>
        <w:jc w:val="both"/>
        <w:rPr>
          <w:rFonts w:ascii="Times New Roman" w:hAnsi="Times New Roman" w:cs="Times New Roman"/>
          <w:sz w:val="28"/>
          <w:szCs w:val="28"/>
        </w:rPr>
      </w:pPr>
      <w:r w:rsidRPr="001B1373">
        <w:rPr>
          <w:rFonts w:ascii="Times New Roman" w:hAnsi="Times New Roman" w:cs="Times New Roman"/>
          <w:sz w:val="28"/>
          <w:szCs w:val="28"/>
        </w:rPr>
        <w:t>Статистические методы оценки государственных (муниципальных) программ.</w:t>
      </w:r>
    </w:p>
    <w:p w14:paraId="623DC370" w14:textId="77777777" w:rsidR="001B1373" w:rsidRPr="001B1373" w:rsidRDefault="001B1373" w:rsidP="001B1373">
      <w:pPr>
        <w:numPr>
          <w:ilvl w:val="0"/>
          <w:numId w:val="12"/>
        </w:numPr>
        <w:spacing w:after="0" w:line="360" w:lineRule="auto"/>
        <w:jc w:val="both"/>
        <w:rPr>
          <w:rFonts w:ascii="Times New Roman" w:hAnsi="Times New Roman" w:cs="Times New Roman"/>
          <w:sz w:val="28"/>
          <w:szCs w:val="28"/>
        </w:rPr>
      </w:pPr>
      <w:r w:rsidRPr="001B1373">
        <w:rPr>
          <w:rFonts w:ascii="Times New Roman" w:hAnsi="Times New Roman" w:cs="Times New Roman"/>
          <w:sz w:val="28"/>
          <w:szCs w:val="28"/>
        </w:rPr>
        <w:t>Государственные цифровые экосистемы</w:t>
      </w:r>
    </w:p>
    <w:p w14:paraId="767F87AF" w14:textId="77777777" w:rsidR="001B1373" w:rsidRPr="001B1373" w:rsidRDefault="001B1373" w:rsidP="001B1373">
      <w:pPr>
        <w:numPr>
          <w:ilvl w:val="0"/>
          <w:numId w:val="12"/>
        </w:numPr>
        <w:spacing w:after="0" w:line="360" w:lineRule="auto"/>
        <w:jc w:val="both"/>
        <w:rPr>
          <w:rFonts w:ascii="Times New Roman" w:hAnsi="Times New Roman" w:cs="Times New Roman"/>
          <w:sz w:val="28"/>
          <w:szCs w:val="28"/>
        </w:rPr>
      </w:pPr>
      <w:r w:rsidRPr="001B1373">
        <w:rPr>
          <w:rFonts w:ascii="Times New Roman" w:hAnsi="Times New Roman" w:cs="Times New Roman"/>
          <w:sz w:val="28"/>
          <w:szCs w:val="28"/>
        </w:rPr>
        <w:t>Контрольно-надзорная деятельность органов власти</w:t>
      </w:r>
    </w:p>
    <w:p w14:paraId="15854946" w14:textId="77777777" w:rsidR="001B1373" w:rsidRPr="001B1373" w:rsidRDefault="001B1373" w:rsidP="001B1373">
      <w:pPr>
        <w:spacing w:after="150" w:line="360" w:lineRule="auto"/>
        <w:ind w:firstLine="720"/>
        <w:jc w:val="both"/>
        <w:rPr>
          <w:rFonts w:ascii="Times New Roman" w:hAnsi="Times New Roman" w:cs="Times New Roman"/>
          <w:sz w:val="28"/>
          <w:szCs w:val="28"/>
        </w:rPr>
      </w:pPr>
      <w:r w:rsidRPr="001B1373">
        <w:rPr>
          <w:rFonts w:ascii="Times New Roman" w:hAnsi="Times New Roman" w:cs="Times New Roman"/>
          <w:sz w:val="28"/>
          <w:szCs w:val="28"/>
        </w:rPr>
        <w:t xml:space="preserve">Выпускники работают в органах исполнительной власти Приморского края и других субъектов РФ, в органах местного самоуправления Приморского края и за его пределами,  государственных и муниципальных организациях и учреждениях, некоммерческих и коммерческих организациях. </w:t>
      </w:r>
    </w:p>
    <w:p w14:paraId="3558D048" w14:textId="77777777" w:rsidR="001B1373" w:rsidRPr="001B1373" w:rsidRDefault="001B1373" w:rsidP="001B1373">
      <w:pPr>
        <w:shd w:val="clear" w:color="auto" w:fill="FFFFFF"/>
        <w:tabs>
          <w:tab w:val="left" w:pos="993"/>
        </w:tabs>
        <w:spacing w:after="0" w:line="360" w:lineRule="auto"/>
        <w:ind w:firstLine="708"/>
        <w:jc w:val="center"/>
        <w:rPr>
          <w:rFonts w:ascii="Times New Roman" w:hAnsi="Times New Roman" w:cs="Times New Roman"/>
          <w:b/>
          <w:sz w:val="28"/>
          <w:szCs w:val="28"/>
        </w:rPr>
      </w:pPr>
      <w:r w:rsidRPr="001B1373">
        <w:rPr>
          <w:rFonts w:ascii="Times New Roman" w:hAnsi="Times New Roman" w:cs="Times New Roman"/>
          <w:b/>
          <w:sz w:val="28"/>
          <w:szCs w:val="28"/>
        </w:rPr>
        <w:t>11. Характеристика активных/интерактивных методов и форм организации занятий, электронных образовательных технологий, применяемых при реализации ОПОП</w:t>
      </w:r>
    </w:p>
    <w:p w14:paraId="2B3B296F" w14:textId="77777777" w:rsidR="001B1373" w:rsidRPr="001B1373" w:rsidRDefault="001B1373" w:rsidP="001B1373">
      <w:pPr>
        <w:shd w:val="clear" w:color="auto" w:fill="FFFFFF"/>
        <w:tabs>
          <w:tab w:val="left" w:pos="993"/>
        </w:tabs>
        <w:spacing w:after="0" w:line="360" w:lineRule="auto"/>
        <w:ind w:firstLine="708"/>
        <w:jc w:val="center"/>
        <w:rPr>
          <w:rFonts w:ascii="Times New Roman" w:hAnsi="Times New Roman" w:cs="Times New Roman"/>
          <w:b/>
          <w:sz w:val="28"/>
          <w:szCs w:val="28"/>
        </w:rPr>
      </w:pPr>
    </w:p>
    <w:p w14:paraId="17B1418C" w14:textId="77777777" w:rsidR="001B1373" w:rsidRPr="001B1373" w:rsidRDefault="001B1373" w:rsidP="001B1373">
      <w:pPr>
        <w:tabs>
          <w:tab w:val="left" w:pos="993"/>
        </w:tabs>
        <w:spacing w:after="0" w:line="360" w:lineRule="auto"/>
        <w:ind w:firstLine="708"/>
        <w:jc w:val="both"/>
        <w:rPr>
          <w:rFonts w:ascii="Times New Roman" w:hAnsi="Times New Roman" w:cs="Times New Roman"/>
          <w:sz w:val="28"/>
          <w:szCs w:val="28"/>
        </w:rPr>
      </w:pPr>
      <w:r w:rsidRPr="001B1373">
        <w:rPr>
          <w:rFonts w:ascii="Times New Roman" w:hAnsi="Times New Roman" w:cs="Times New Roman"/>
          <w:sz w:val="28"/>
          <w:szCs w:val="28"/>
        </w:rPr>
        <w:t>В учебном процессе образовательной программы 38.03.02 Менеджмент. Государственное и муниципальное управление предусмотрено широкое применение активных и интерактивных методов и форм проведения занятий. Согласно учебному плану ОПОП с использованием активных и интерактивных методов и форм проводится 83,3% аудиторных занятий (табл. 1).</w:t>
      </w:r>
    </w:p>
    <w:p w14:paraId="062C5082" w14:textId="77777777" w:rsidR="001B1373" w:rsidRPr="001B1373" w:rsidRDefault="001B1373" w:rsidP="001B1373">
      <w:pPr>
        <w:tabs>
          <w:tab w:val="left" w:pos="993"/>
        </w:tabs>
        <w:spacing w:after="0" w:line="240" w:lineRule="auto"/>
        <w:ind w:firstLine="708"/>
        <w:jc w:val="center"/>
        <w:rPr>
          <w:rFonts w:ascii="Times New Roman" w:hAnsi="Times New Roman" w:cs="Times New Roman"/>
          <w:sz w:val="28"/>
          <w:szCs w:val="28"/>
        </w:rPr>
      </w:pPr>
      <w:r w:rsidRPr="001B1373">
        <w:rPr>
          <w:rFonts w:ascii="Times New Roman" w:hAnsi="Times New Roman" w:cs="Times New Roman"/>
          <w:sz w:val="28"/>
          <w:szCs w:val="28"/>
        </w:rPr>
        <w:lastRenderedPageBreak/>
        <w:t>Таблица 1. Характеристика активных/интерактивных методов и форм организации занятий по ОПОП</w:t>
      </w:r>
    </w:p>
    <w:p w14:paraId="6D194AFD" w14:textId="77777777" w:rsidR="001B1373" w:rsidRPr="001B1373" w:rsidRDefault="001B1373" w:rsidP="001B1373">
      <w:pPr>
        <w:shd w:val="clear" w:color="auto" w:fill="FFFFFF"/>
        <w:tabs>
          <w:tab w:val="left" w:pos="993"/>
        </w:tabs>
        <w:spacing w:after="0" w:line="360" w:lineRule="auto"/>
        <w:ind w:firstLine="708"/>
        <w:jc w:val="center"/>
        <w:rPr>
          <w:rFonts w:ascii="Times New Roman" w:hAnsi="Times New Roman" w:cs="Times New Roman"/>
          <w:b/>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3260"/>
        <w:gridCol w:w="4678"/>
      </w:tblGrid>
      <w:tr w:rsidR="001B1373" w:rsidRPr="001B1373" w14:paraId="064497D2" w14:textId="77777777" w:rsidTr="00E879D8">
        <w:tc>
          <w:tcPr>
            <w:tcW w:w="1951" w:type="dxa"/>
          </w:tcPr>
          <w:p w14:paraId="7E5EBBD9" w14:textId="77777777" w:rsidR="001B1373" w:rsidRPr="001B1373" w:rsidRDefault="001B1373" w:rsidP="001B1373">
            <w:pPr>
              <w:jc w:val="center"/>
              <w:rPr>
                <w:rFonts w:ascii="Times New Roman" w:hAnsi="Times New Roman" w:cs="Times New Roman"/>
                <w:b/>
                <w:sz w:val="20"/>
                <w:szCs w:val="20"/>
              </w:rPr>
            </w:pPr>
            <w:r w:rsidRPr="001B1373">
              <w:rPr>
                <w:rFonts w:ascii="Times New Roman" w:hAnsi="Times New Roman" w:cs="Times New Roman"/>
                <w:b/>
                <w:sz w:val="20"/>
                <w:szCs w:val="20"/>
              </w:rPr>
              <w:t>Методы и формы организации занятий</w:t>
            </w:r>
          </w:p>
        </w:tc>
        <w:tc>
          <w:tcPr>
            <w:tcW w:w="3260" w:type="dxa"/>
          </w:tcPr>
          <w:p w14:paraId="1359826C" w14:textId="77777777" w:rsidR="001B1373" w:rsidRPr="001B1373" w:rsidRDefault="001B1373" w:rsidP="001B1373">
            <w:pPr>
              <w:jc w:val="center"/>
              <w:rPr>
                <w:rFonts w:ascii="Times New Roman" w:hAnsi="Times New Roman" w:cs="Times New Roman"/>
                <w:b/>
                <w:sz w:val="20"/>
                <w:szCs w:val="20"/>
              </w:rPr>
            </w:pPr>
            <w:r w:rsidRPr="001B1373">
              <w:rPr>
                <w:rFonts w:ascii="Times New Roman" w:hAnsi="Times New Roman" w:cs="Times New Roman"/>
                <w:b/>
                <w:sz w:val="20"/>
                <w:szCs w:val="20"/>
              </w:rPr>
              <w:t>Характеристика активных/интерактивных методов и форм организации занятий</w:t>
            </w:r>
          </w:p>
        </w:tc>
        <w:tc>
          <w:tcPr>
            <w:tcW w:w="4678" w:type="dxa"/>
          </w:tcPr>
          <w:p w14:paraId="6BED362F" w14:textId="77777777" w:rsidR="001B1373" w:rsidRPr="001B1373" w:rsidRDefault="001B1373" w:rsidP="001B1373">
            <w:pPr>
              <w:jc w:val="center"/>
              <w:rPr>
                <w:rFonts w:ascii="Times New Roman" w:hAnsi="Times New Roman" w:cs="Times New Roman"/>
                <w:b/>
                <w:sz w:val="20"/>
                <w:szCs w:val="20"/>
              </w:rPr>
            </w:pPr>
            <w:r w:rsidRPr="001B1373">
              <w:rPr>
                <w:rFonts w:ascii="Times New Roman" w:hAnsi="Times New Roman" w:cs="Times New Roman"/>
                <w:b/>
                <w:sz w:val="20"/>
                <w:szCs w:val="20"/>
              </w:rPr>
              <w:t>Формируемые компетенции</w:t>
            </w:r>
          </w:p>
        </w:tc>
      </w:tr>
      <w:tr w:rsidR="001B1373" w:rsidRPr="001B1373" w14:paraId="35341675" w14:textId="77777777" w:rsidTr="00E879D8">
        <w:tc>
          <w:tcPr>
            <w:tcW w:w="1951" w:type="dxa"/>
          </w:tcPr>
          <w:p w14:paraId="108118C0" w14:textId="77777777" w:rsidR="001B1373" w:rsidRPr="001B1373" w:rsidRDefault="001B1373" w:rsidP="001B1373">
            <w:pPr>
              <w:rPr>
                <w:rFonts w:ascii="Times New Roman" w:hAnsi="Times New Roman" w:cs="Times New Roman"/>
                <w:b/>
                <w:sz w:val="20"/>
                <w:szCs w:val="20"/>
              </w:rPr>
            </w:pPr>
            <w:r w:rsidRPr="001B1373">
              <w:rPr>
                <w:rFonts w:ascii="Times New Roman" w:hAnsi="Times New Roman" w:cs="Times New Roman"/>
                <w:b/>
                <w:sz w:val="20"/>
                <w:szCs w:val="20"/>
              </w:rPr>
              <w:t>Проблемная лекция</w:t>
            </w:r>
          </w:p>
        </w:tc>
        <w:tc>
          <w:tcPr>
            <w:tcW w:w="3260" w:type="dxa"/>
          </w:tcPr>
          <w:p w14:paraId="439F3FD6" w14:textId="77777777"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Лекция, опирающаяся на логику последовательно моделируемых проблемных ситуаций путем постановки проблемных вопросов или предъявления проблемных задач. На лекции проблемного характера магистры находятся в постоянном процессе «сомышления», «содействия» с преподавателем и в конечном итоге «соавторами» в решении проблемных задач.</w:t>
            </w:r>
          </w:p>
        </w:tc>
        <w:tc>
          <w:tcPr>
            <w:tcW w:w="4678" w:type="dxa"/>
          </w:tcPr>
          <w:p w14:paraId="4F60D686" w14:textId="2F16A1B5" w:rsidR="001B1373" w:rsidRPr="001B1373" w:rsidRDefault="001B1373" w:rsidP="001B1373">
            <w:pPr>
              <w:widowControl w:val="0"/>
              <w:numPr>
                <w:ilvl w:val="0"/>
                <w:numId w:val="9"/>
              </w:numPr>
              <w:spacing w:after="0" w:line="240" w:lineRule="auto"/>
              <w:ind w:left="0" w:firstLine="0"/>
              <w:jc w:val="both"/>
              <w:rPr>
                <w:rFonts w:ascii="Times New Roman" w:hAnsi="Times New Roman" w:cs="Times New Roman"/>
                <w:sz w:val="20"/>
                <w:szCs w:val="20"/>
              </w:rPr>
            </w:pPr>
            <w:r w:rsidRPr="001B1373">
              <w:rPr>
                <w:rFonts w:ascii="Times New Roman" w:hAnsi="Times New Roman" w:cs="Times New Roman"/>
                <w:sz w:val="20"/>
                <w:szCs w:val="20"/>
              </w:rPr>
              <w:t>способность использовать основы философских знаний для формирования мировоззренческой позиции (ОК-1);</w:t>
            </w:r>
          </w:p>
          <w:p w14:paraId="5112AE17" w14:textId="1246625E" w:rsidR="001B1373" w:rsidRPr="001B1373" w:rsidRDefault="001B1373" w:rsidP="001B1373">
            <w:pPr>
              <w:widowControl w:val="0"/>
              <w:numPr>
                <w:ilvl w:val="0"/>
                <w:numId w:val="9"/>
              </w:numPr>
              <w:spacing w:after="0" w:line="240" w:lineRule="auto"/>
              <w:ind w:left="0" w:firstLine="0"/>
              <w:jc w:val="both"/>
              <w:rPr>
                <w:rFonts w:ascii="Times New Roman" w:hAnsi="Times New Roman" w:cs="Times New Roman"/>
                <w:sz w:val="20"/>
                <w:szCs w:val="20"/>
              </w:rPr>
            </w:pPr>
            <w:r w:rsidRPr="001B1373">
              <w:rPr>
                <w:rFonts w:ascii="Times New Roman" w:hAnsi="Times New Roman" w:cs="Times New Roman"/>
                <w:sz w:val="20"/>
                <w:szCs w:val="20"/>
              </w:rPr>
              <w:t>способность использовать основы экономических знаний в различных сферах деятельности (ОК-3);</w:t>
            </w:r>
          </w:p>
          <w:p w14:paraId="54AD9945" w14:textId="313859CF" w:rsidR="001B1373" w:rsidRPr="001B1373" w:rsidRDefault="001B1373" w:rsidP="001B1373">
            <w:pPr>
              <w:widowControl w:val="0"/>
              <w:numPr>
                <w:ilvl w:val="0"/>
                <w:numId w:val="9"/>
              </w:numPr>
              <w:spacing w:after="0" w:line="240" w:lineRule="auto"/>
              <w:ind w:left="0" w:firstLine="0"/>
              <w:jc w:val="both"/>
              <w:rPr>
                <w:rFonts w:ascii="Times New Roman" w:hAnsi="Times New Roman" w:cs="Times New Roman"/>
                <w:sz w:val="20"/>
                <w:szCs w:val="20"/>
              </w:rPr>
            </w:pPr>
            <w:r w:rsidRPr="001B1373">
              <w:rPr>
                <w:rFonts w:ascii="Times New Roman" w:hAnsi="Times New Roman" w:cs="Times New Roman"/>
                <w:sz w:val="20"/>
                <w:szCs w:val="20"/>
              </w:rPr>
              <w:t>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 (ОК-4);</w:t>
            </w:r>
          </w:p>
          <w:p w14:paraId="22DDE201" w14:textId="59DA33BD" w:rsidR="001B1373" w:rsidRPr="001B1373" w:rsidRDefault="001B1373" w:rsidP="001B1373">
            <w:pPr>
              <w:widowControl w:val="0"/>
              <w:numPr>
                <w:ilvl w:val="0"/>
                <w:numId w:val="9"/>
              </w:numPr>
              <w:spacing w:after="0" w:line="240" w:lineRule="auto"/>
              <w:ind w:left="0" w:firstLine="0"/>
              <w:jc w:val="both"/>
              <w:rPr>
                <w:rFonts w:ascii="Times New Roman" w:hAnsi="Times New Roman" w:cs="Times New Roman"/>
                <w:sz w:val="20"/>
                <w:szCs w:val="20"/>
              </w:rPr>
            </w:pPr>
            <w:r w:rsidRPr="001B1373">
              <w:rPr>
                <w:rFonts w:ascii="Times New Roman" w:hAnsi="Times New Roman" w:cs="Times New Roman"/>
                <w:sz w:val="20"/>
                <w:szCs w:val="20"/>
              </w:rPr>
              <w:t>способность к самоорганизации и самообразованию (ОК-6).</w:t>
            </w:r>
          </w:p>
        </w:tc>
      </w:tr>
      <w:tr w:rsidR="001B1373" w:rsidRPr="001B1373" w14:paraId="716CF754" w14:textId="77777777" w:rsidTr="00E879D8">
        <w:tc>
          <w:tcPr>
            <w:tcW w:w="1951" w:type="dxa"/>
          </w:tcPr>
          <w:p w14:paraId="2A4E5508" w14:textId="77777777" w:rsidR="001B1373" w:rsidRPr="001B1373" w:rsidRDefault="001B1373" w:rsidP="001B1373">
            <w:pPr>
              <w:rPr>
                <w:rFonts w:ascii="Times New Roman" w:hAnsi="Times New Roman" w:cs="Times New Roman"/>
                <w:b/>
                <w:sz w:val="20"/>
                <w:szCs w:val="20"/>
              </w:rPr>
            </w:pPr>
            <w:r w:rsidRPr="001B1373">
              <w:rPr>
                <w:rFonts w:ascii="Times New Roman" w:hAnsi="Times New Roman" w:cs="Times New Roman"/>
                <w:b/>
                <w:sz w:val="20"/>
                <w:szCs w:val="20"/>
              </w:rPr>
              <w:t>Семинар - круглый стол</w:t>
            </w:r>
          </w:p>
        </w:tc>
        <w:tc>
          <w:tcPr>
            <w:tcW w:w="3260" w:type="dxa"/>
          </w:tcPr>
          <w:p w14:paraId="1A20D52C" w14:textId="77777777"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Для участия в данном семинаре приглашаются специалисты-ученые, представители, государственных органов, бизнесмены и т.п.</w:t>
            </w:r>
          </w:p>
        </w:tc>
        <w:tc>
          <w:tcPr>
            <w:tcW w:w="4678" w:type="dxa"/>
            <w:shd w:val="clear" w:color="auto" w:fill="FFFFFF"/>
          </w:tcPr>
          <w:p w14:paraId="789EB479" w14:textId="22FFB5D3"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способность использовать основы экономических знаний в различных сферах деятельности (ОК-3);</w:t>
            </w:r>
          </w:p>
          <w:p w14:paraId="7B7E8EB3" w14:textId="46EF232A"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 (ОК-4);</w:t>
            </w:r>
          </w:p>
          <w:p w14:paraId="413555E6" w14:textId="5F24CEFC"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способность осуществлять деловое общение и публичные выступления, вести переговоры, совещания, осуществлять деловую переписку и поддерживать электронные коммуникации (ОПК-4);</w:t>
            </w:r>
          </w:p>
          <w:p w14:paraId="362D2F8C" w14:textId="22257363"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владение различными способами разрешения конфликтных ситуаций при проектировании межличностных, групповых и организационных коммуникаций на основе современных технологий управления персоналом, в том числе в межкультурной среде (ПК-2);</w:t>
            </w:r>
          </w:p>
          <w:p w14:paraId="7E85E346" w14:textId="77777777" w:rsidR="001B1373" w:rsidRPr="001B1373" w:rsidRDefault="001B1373" w:rsidP="001B1373">
            <w:pPr>
              <w:jc w:val="both"/>
              <w:rPr>
                <w:rFonts w:ascii="Times New Roman" w:hAnsi="Times New Roman" w:cs="Times New Roman"/>
                <w:sz w:val="20"/>
                <w:szCs w:val="20"/>
              </w:rPr>
            </w:pPr>
          </w:p>
        </w:tc>
      </w:tr>
      <w:tr w:rsidR="001B1373" w:rsidRPr="001B1373" w14:paraId="42508F77" w14:textId="77777777" w:rsidTr="00E879D8">
        <w:tc>
          <w:tcPr>
            <w:tcW w:w="1951" w:type="dxa"/>
          </w:tcPr>
          <w:p w14:paraId="7C5937F0" w14:textId="77777777" w:rsidR="001B1373" w:rsidRPr="001B1373" w:rsidRDefault="001B1373" w:rsidP="001B1373">
            <w:pPr>
              <w:rPr>
                <w:rFonts w:ascii="Times New Roman" w:hAnsi="Times New Roman" w:cs="Times New Roman"/>
                <w:b/>
                <w:sz w:val="20"/>
                <w:szCs w:val="20"/>
              </w:rPr>
            </w:pPr>
            <w:r w:rsidRPr="001B1373">
              <w:rPr>
                <w:rFonts w:ascii="Times New Roman" w:hAnsi="Times New Roman" w:cs="Times New Roman"/>
                <w:b/>
                <w:sz w:val="20"/>
                <w:szCs w:val="20"/>
              </w:rPr>
              <w:t>«Мозговой штурм»</w:t>
            </w:r>
          </w:p>
        </w:tc>
        <w:tc>
          <w:tcPr>
            <w:tcW w:w="3260" w:type="dxa"/>
          </w:tcPr>
          <w:p w14:paraId="05C3FE15" w14:textId="77777777"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Метод стимулирования творческой активности, позволяющий найти решение какой-либо сложной проблемы. Основной принцип мозгового штурма заключается в том, что никто не должен высказывать оценку или критику в адрес любой идеи, возникшей в ходе обсуждения.</w:t>
            </w:r>
          </w:p>
        </w:tc>
        <w:tc>
          <w:tcPr>
            <w:tcW w:w="4678" w:type="dxa"/>
          </w:tcPr>
          <w:p w14:paraId="4AF723E6" w14:textId="11C86EA4"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способность использовать основы экономических знаний в различных сферах деятельности (ОК-3);</w:t>
            </w:r>
          </w:p>
          <w:p w14:paraId="06291835" w14:textId="51493C9B"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 (ОК-4);</w:t>
            </w:r>
          </w:p>
          <w:p w14:paraId="71926113" w14:textId="01A6D48A"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xml:space="preserve">- способность осуществлять деловое общение и публичные выступления, вести переговоры, </w:t>
            </w:r>
            <w:r w:rsidRPr="001B1373">
              <w:rPr>
                <w:rFonts w:ascii="Times New Roman" w:hAnsi="Times New Roman" w:cs="Times New Roman"/>
                <w:sz w:val="20"/>
                <w:szCs w:val="20"/>
              </w:rPr>
              <w:lastRenderedPageBreak/>
              <w:t>совещания, осуществлять деловую переписку и поддерживать электронные коммуникации (ОПК-4);</w:t>
            </w:r>
          </w:p>
          <w:p w14:paraId="17A2FC1B" w14:textId="78345785"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владение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умение проводить аудит человеческих ресурсов и осуществлять диагностику организационной культуры (ПК-1);</w:t>
            </w:r>
          </w:p>
          <w:p w14:paraId="62AE685B" w14:textId="0B0E7BA9"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владение различными способами разрешения конфликтных ситуаций при проектировании межличностных, групповых и организационных коммуникаций на основе современных технологий управления персоналом, в том числе в межкультурной среде (ПК-2);</w:t>
            </w:r>
          </w:p>
          <w:p w14:paraId="57E64F03" w14:textId="45AAC874"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владение навыками стратегического анализа, разработки и осуществления стратегии организации, направленной на обеспечение конкурентоспособности (ПК-3);</w:t>
            </w:r>
          </w:p>
          <w:p w14:paraId="39720BC5" w14:textId="43D8DD9C"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способность анализировать взаимосвязи между функциональными стратегиями компаний с целью подготовки сбалансированных управленческих решений (ПК-5);</w:t>
            </w:r>
          </w:p>
          <w:p w14:paraId="673A4AB2" w14:textId="71BA90D8"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способность оценивать воздействие макроэкономической среды на функционирование организаций и органов государственного и муниципального управления, выявлять и анализировать рыночные и специфические риски, а также анализировать поведение потребителей экономических благ и формирование спроса на основе знания экономических основ поведения организаций, структур рынков и конкурентной среды отрасли (ПК-9).</w:t>
            </w:r>
          </w:p>
        </w:tc>
      </w:tr>
      <w:tr w:rsidR="001B1373" w:rsidRPr="001B1373" w14:paraId="13C15D50" w14:textId="77777777" w:rsidTr="00E879D8">
        <w:tc>
          <w:tcPr>
            <w:tcW w:w="1951" w:type="dxa"/>
          </w:tcPr>
          <w:p w14:paraId="279CAB4A" w14:textId="77777777" w:rsidR="001B1373" w:rsidRPr="001B1373" w:rsidRDefault="001B1373" w:rsidP="001B1373">
            <w:pPr>
              <w:rPr>
                <w:rFonts w:ascii="Times New Roman" w:hAnsi="Times New Roman" w:cs="Times New Roman"/>
                <w:b/>
                <w:sz w:val="20"/>
                <w:szCs w:val="20"/>
              </w:rPr>
            </w:pPr>
            <w:r w:rsidRPr="001B1373">
              <w:rPr>
                <w:rFonts w:ascii="Times New Roman" w:hAnsi="Times New Roman" w:cs="Times New Roman"/>
                <w:b/>
                <w:sz w:val="20"/>
                <w:szCs w:val="20"/>
              </w:rPr>
              <w:lastRenderedPageBreak/>
              <w:t>Метод проектов</w:t>
            </w:r>
          </w:p>
        </w:tc>
        <w:tc>
          <w:tcPr>
            <w:tcW w:w="3260" w:type="dxa"/>
          </w:tcPr>
          <w:p w14:paraId="4063EE4E" w14:textId="77777777"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Решение той или иной проблемы в результате самостоятельных действий  студентов с обязательной презентацией этих результатов.</w:t>
            </w:r>
          </w:p>
        </w:tc>
        <w:tc>
          <w:tcPr>
            <w:tcW w:w="4678" w:type="dxa"/>
          </w:tcPr>
          <w:p w14:paraId="54B9F78F" w14:textId="1D53B33E"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highlight w:val="white"/>
              </w:rPr>
              <w:t xml:space="preserve">- </w:t>
            </w:r>
            <w:r w:rsidRPr="001B1373">
              <w:rPr>
                <w:rFonts w:ascii="Times New Roman" w:hAnsi="Times New Roman" w:cs="Times New Roman"/>
                <w:sz w:val="20"/>
                <w:szCs w:val="20"/>
              </w:rPr>
              <w:t xml:space="preserve">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 (ОК-4);</w:t>
            </w:r>
          </w:p>
          <w:p w14:paraId="7D5AFEE3" w14:textId="2F102645"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способность к самоорганизации и самообразованию (ОК-6);</w:t>
            </w:r>
          </w:p>
          <w:p w14:paraId="68336429" w14:textId="1998E941" w:rsid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способность осуществлять деловое общение и публичные выступления, вести переговоры, совещания, осуществлять деловую переписку и поддерживать электронные коммуникации (ОПК-4</w:t>
            </w:r>
            <w:r>
              <w:rPr>
                <w:rFonts w:ascii="Times New Roman" w:hAnsi="Times New Roman" w:cs="Times New Roman"/>
                <w:sz w:val="20"/>
                <w:szCs w:val="20"/>
              </w:rPr>
              <w:t>;</w:t>
            </w:r>
          </w:p>
          <w:p w14:paraId="2FA7E71A" w14:textId="097477AA" w:rsidR="001B1373" w:rsidRPr="001B1373" w:rsidRDefault="001B1373" w:rsidP="001B1373">
            <w:pPr>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1B1373">
              <w:rPr>
                <w:rFonts w:ascii="Times New Roman" w:hAnsi="Times New Roman" w:cs="Times New Roman"/>
                <w:sz w:val="20"/>
                <w:szCs w:val="20"/>
              </w:rPr>
              <w:t>способность разрабатывать и управлять проектами с использованием современных методологий и международных стандартов в области управления проектами (ПК-21);</w:t>
            </w:r>
          </w:p>
          <w:p w14:paraId="5759A88F" w14:textId="54C35631" w:rsidR="001B1373" w:rsidRPr="001B1373" w:rsidRDefault="001B1373" w:rsidP="001B1373">
            <w:pPr>
              <w:jc w:val="both"/>
              <w:rPr>
                <w:rFonts w:ascii="Times New Roman" w:hAnsi="Times New Roman" w:cs="Times New Roman"/>
                <w:sz w:val="20"/>
                <w:szCs w:val="20"/>
              </w:rPr>
            </w:pPr>
            <w:r>
              <w:rPr>
                <w:rFonts w:ascii="Times New Roman" w:hAnsi="Times New Roman" w:cs="Times New Roman"/>
                <w:sz w:val="20"/>
                <w:szCs w:val="20"/>
              </w:rPr>
              <w:t xml:space="preserve">- </w:t>
            </w:r>
            <w:r w:rsidRPr="001B1373">
              <w:rPr>
                <w:rFonts w:ascii="Times New Roman" w:hAnsi="Times New Roman" w:cs="Times New Roman"/>
                <w:sz w:val="20"/>
                <w:szCs w:val="20"/>
              </w:rPr>
              <w:t>владение основным инструментарием в области управления проектами, включая современные программные продукты (ПК-22);</w:t>
            </w:r>
          </w:p>
          <w:p w14:paraId="26F157C8" w14:textId="65EE714C" w:rsidR="001B1373" w:rsidRPr="001B1373" w:rsidRDefault="001B1373" w:rsidP="001B1373">
            <w:pPr>
              <w:jc w:val="both"/>
              <w:rPr>
                <w:rFonts w:ascii="Times New Roman" w:hAnsi="Times New Roman" w:cs="Times New Roman"/>
                <w:sz w:val="20"/>
                <w:szCs w:val="20"/>
              </w:rPr>
            </w:pPr>
            <w:r>
              <w:rPr>
                <w:rFonts w:ascii="Times New Roman" w:hAnsi="Times New Roman" w:cs="Times New Roman"/>
                <w:sz w:val="20"/>
                <w:szCs w:val="20"/>
              </w:rPr>
              <w:t xml:space="preserve">- </w:t>
            </w:r>
            <w:r w:rsidRPr="001B1373">
              <w:rPr>
                <w:rFonts w:ascii="Times New Roman" w:hAnsi="Times New Roman" w:cs="Times New Roman"/>
                <w:sz w:val="20"/>
                <w:szCs w:val="20"/>
              </w:rPr>
              <w:t>умение проводить управленческий и экономический анализы для оценки рисков и эффективности проектов (ПК-23).</w:t>
            </w:r>
          </w:p>
        </w:tc>
      </w:tr>
      <w:tr w:rsidR="001B1373" w:rsidRPr="001B1373" w14:paraId="38D60243" w14:textId="77777777" w:rsidTr="00E879D8">
        <w:tc>
          <w:tcPr>
            <w:tcW w:w="1951" w:type="dxa"/>
          </w:tcPr>
          <w:p w14:paraId="7C258EBD" w14:textId="77777777" w:rsidR="001B1373" w:rsidRPr="001B1373" w:rsidRDefault="001B1373" w:rsidP="001B1373">
            <w:pPr>
              <w:rPr>
                <w:rFonts w:ascii="Times New Roman" w:hAnsi="Times New Roman" w:cs="Times New Roman"/>
                <w:b/>
                <w:sz w:val="20"/>
                <w:szCs w:val="20"/>
              </w:rPr>
            </w:pPr>
            <w:r w:rsidRPr="001B1373">
              <w:rPr>
                <w:rFonts w:ascii="Times New Roman" w:hAnsi="Times New Roman" w:cs="Times New Roman"/>
                <w:b/>
                <w:sz w:val="20"/>
                <w:szCs w:val="20"/>
              </w:rPr>
              <w:lastRenderedPageBreak/>
              <w:t>Групповые проекты</w:t>
            </w:r>
          </w:p>
        </w:tc>
        <w:tc>
          <w:tcPr>
            <w:tcW w:w="3260" w:type="dxa"/>
          </w:tcPr>
          <w:p w14:paraId="47E1F035" w14:textId="77777777"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Совокупность приемов, действий студентов в их определенной последовательности для достижения поставленной задачи — решения проблемы, лично значимой для обучающихся и оформленной в виде некоего конечного продукта. Основное предназначение метода проектов состоит в предоставлении студентам возможности самостоятельного приобретения знаний в процессе решения практических задач или проблем, требующего интеграции знаний из различных предметных областей.</w:t>
            </w:r>
          </w:p>
        </w:tc>
        <w:tc>
          <w:tcPr>
            <w:tcW w:w="4678" w:type="dxa"/>
          </w:tcPr>
          <w:p w14:paraId="41C8EB5C" w14:textId="077D6E7E"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способность использовать основы философских знаний для формирования мировоззренческой позиции (ОК-1);</w:t>
            </w:r>
          </w:p>
          <w:p w14:paraId="53F9F48C" w14:textId="72049CB4"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способность использовать основы экономических знаний в различных сферах деятельности (ОК-3);</w:t>
            </w:r>
          </w:p>
          <w:p w14:paraId="37278DAE" w14:textId="35FCA9CA"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способность к самоорганизации и самообразованию (ОК-6);</w:t>
            </w:r>
          </w:p>
          <w:p w14:paraId="0373187E" w14:textId="390A82B9"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способность находить организационно-управленческие решения и готовностью нести за них ответственность с позиций социальной значимости принимаемых решений (ОПК-2);</w:t>
            </w:r>
          </w:p>
          <w:p w14:paraId="717F49CD" w14:textId="6345D2F7"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способность проектировать организационные структуры, участвовать в разработке стратегий управления человеческими ресурсами организаций, планировать и осуществлять мероприятия, распределять и делегировать полномочия с учетом личной ответственности за осуществляемые мероприятия (ОПК-3);</w:t>
            </w:r>
          </w:p>
          <w:p w14:paraId="3B3F27DF" w14:textId="08BB2CD1"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способность осуществлять деловое общение и публичные выступления, вести переговоры, совещания, осуществлять деловую переписку и поддерживать электронные коммуникации (ОПК-4);</w:t>
            </w:r>
          </w:p>
          <w:p w14:paraId="00E96D28" w14:textId="14F2FFA6"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владени</w:t>
            </w:r>
            <w:r>
              <w:rPr>
                <w:rFonts w:ascii="Times New Roman" w:hAnsi="Times New Roman" w:cs="Times New Roman"/>
                <w:sz w:val="20"/>
                <w:szCs w:val="20"/>
              </w:rPr>
              <w:t>е</w:t>
            </w:r>
            <w:r w:rsidRPr="001B1373">
              <w:rPr>
                <w:rFonts w:ascii="Times New Roman" w:hAnsi="Times New Roman" w:cs="Times New Roman"/>
                <w:sz w:val="20"/>
                <w:szCs w:val="20"/>
              </w:rPr>
              <w:t xml:space="preserve">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умение проводить аудит человеческих ресурсов и осуществлять диагностику организационной культуры (ПК-1);</w:t>
            </w:r>
          </w:p>
          <w:p w14:paraId="160D5487" w14:textId="49463EB9"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xml:space="preserve">- владение различными способами разрешения конфликтных ситуаций при проектировании межличностных, групповых и организационных коммуникаций на основе современных технологий </w:t>
            </w:r>
            <w:r w:rsidRPr="001B1373">
              <w:rPr>
                <w:rFonts w:ascii="Times New Roman" w:hAnsi="Times New Roman" w:cs="Times New Roman"/>
                <w:sz w:val="20"/>
                <w:szCs w:val="20"/>
              </w:rPr>
              <w:lastRenderedPageBreak/>
              <w:t>управления персоналом, в том числе в межкультурной среде (ПК-2);</w:t>
            </w:r>
          </w:p>
          <w:p w14:paraId="18706CFA" w14:textId="26E11A9F"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способность участвовать в управлении проектом, программой внедрения технологических и продуктовых инноваций или программой организационных изменений (ПК-6);</w:t>
            </w:r>
          </w:p>
          <w:p w14:paraId="2C117F10" w14:textId="24C71051"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владение навыками поэтапного контроля реализации бизнес-планов и условий заключаемых соглашений, договоров и контрактов, умением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 (ПК-7);</w:t>
            </w:r>
          </w:p>
          <w:p w14:paraId="3644488A" w14:textId="03C9C301"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умение организовать и поддерживать связи с деловыми партнерами, используя системы сбора необходимой информации для расширения внешних связей и обмена опытом при реализации проектов, направленных на развитие организации (предприятия, органа государственного или муниципального управления) (ПК-12);</w:t>
            </w:r>
          </w:p>
          <w:p w14:paraId="749FAF68" w14:textId="6E4AAD17"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умение моделировать бизнес-процессы и использовать методы реорганизации бизнес-процессов в практической деятельности организаций (ПК-13);</w:t>
            </w:r>
          </w:p>
          <w:p w14:paraId="2D192610" w14:textId="41DF403E"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владение навыками координации предпринимательской деятельности в целях обеспечения согласованности выполнения бизнес-плана всеми участниками (ПК-19);</w:t>
            </w:r>
          </w:p>
        </w:tc>
      </w:tr>
      <w:tr w:rsidR="001B1373" w:rsidRPr="001B1373" w14:paraId="20B70376" w14:textId="77777777" w:rsidTr="00E879D8">
        <w:tc>
          <w:tcPr>
            <w:tcW w:w="1951" w:type="dxa"/>
          </w:tcPr>
          <w:p w14:paraId="0521A500" w14:textId="77777777" w:rsidR="001B1373" w:rsidRPr="001B1373" w:rsidRDefault="001B1373" w:rsidP="001B1373">
            <w:pPr>
              <w:rPr>
                <w:rFonts w:ascii="Times New Roman" w:hAnsi="Times New Roman" w:cs="Times New Roman"/>
                <w:b/>
                <w:sz w:val="20"/>
                <w:szCs w:val="20"/>
              </w:rPr>
            </w:pPr>
            <w:r w:rsidRPr="001B1373">
              <w:rPr>
                <w:rFonts w:ascii="Times New Roman" w:hAnsi="Times New Roman" w:cs="Times New Roman"/>
                <w:b/>
                <w:sz w:val="20"/>
                <w:szCs w:val="20"/>
              </w:rPr>
              <w:lastRenderedPageBreak/>
              <w:t>Ролевая игра</w:t>
            </w:r>
          </w:p>
        </w:tc>
        <w:tc>
          <w:tcPr>
            <w:tcW w:w="3260" w:type="dxa"/>
          </w:tcPr>
          <w:p w14:paraId="76C3B09C" w14:textId="77777777"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Развивает навыки свободного владения и оперативного комбинирования накопленными теоретическими и прикладными знаниями, практическим опытом и жизненными ценностными установками. Сферой моделирования ролевой игры  являются не только социально-экономические, но и культурные и социально-психологические системы.</w:t>
            </w:r>
          </w:p>
        </w:tc>
        <w:tc>
          <w:tcPr>
            <w:tcW w:w="4678" w:type="dxa"/>
          </w:tcPr>
          <w:p w14:paraId="4C5B590A" w14:textId="2CB07227"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способность использовать основы философских знаний для формирования мировоззренческой позиции (ОК-1);</w:t>
            </w:r>
          </w:p>
          <w:p w14:paraId="6773C4F3" w14:textId="0817FDAA"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способность использовать основы экономических знаний в различных сферах деятельности (ОК-3);</w:t>
            </w:r>
          </w:p>
          <w:p w14:paraId="5F5782D4" w14:textId="1B6B1EC7"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способность к самоорганизации и самообразованию (ОК-6);</w:t>
            </w:r>
          </w:p>
          <w:p w14:paraId="3B42F614" w14:textId="77887EB9"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способность находить организационно-управленческие решения и готовностью нести за них ответственность с позиций социальной значимости принимаемых решений (ОПК-2);</w:t>
            </w:r>
          </w:p>
          <w:p w14:paraId="12E728CC" w14:textId="4A727585"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xml:space="preserve">- способность проектировать организационные структуры, участвовать в разработке стратегий управления человеческими ресурсами организаций, планировать и осуществлять мероприятия, распределять и делегировать полномочия с учетом </w:t>
            </w:r>
            <w:r w:rsidRPr="001B1373">
              <w:rPr>
                <w:rFonts w:ascii="Times New Roman" w:hAnsi="Times New Roman" w:cs="Times New Roman"/>
                <w:sz w:val="20"/>
                <w:szCs w:val="20"/>
              </w:rPr>
              <w:lastRenderedPageBreak/>
              <w:t>личной ответственности за осуществляемые мероприятия (ОПК-3);</w:t>
            </w:r>
          </w:p>
          <w:p w14:paraId="4914D12E" w14:textId="241341F7"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способность осуществлять деловое общение и публичные выступления, вести переговоры, совещания, осуществлять деловую переписку и поддерживать электронные коммуникации (ОПК-4);</w:t>
            </w:r>
          </w:p>
          <w:p w14:paraId="3EA9BEF5" w14:textId="11D6619F"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владение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умение проводить аудит человеческих ресурсов и осуществлять диагностику организационной культуры (ПК-1);</w:t>
            </w:r>
          </w:p>
          <w:p w14:paraId="110F9067" w14:textId="686BCFC6"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владение различными способами разрешения конфликтных ситуаций при проектировании межличностных, групповых и организационных коммуникаций на основе современных технологий управления персоналом, в том числе в межкультурной среде (ПК-2);</w:t>
            </w:r>
          </w:p>
          <w:p w14:paraId="1D237944" w14:textId="0B0ED5EB"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умение моделировать бизнес-процессы и использовать методы реорганизации бизнес-процессов в практической деятельности организаций (ПК-13);</w:t>
            </w:r>
          </w:p>
          <w:p w14:paraId="74EFE1DE" w14:textId="53315CEE"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способность оценивать экономические и социальные условия осуществления предпринимательской деятельности, выявлять новые рыночные возможности и формировать новые бизнес-модели (ПК-17);</w:t>
            </w:r>
          </w:p>
          <w:p w14:paraId="31B8FC62" w14:textId="27C6F805"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владение навыками координации предпринимательской деятельности в целях обеспечения согласованности выполнения бизнес-плана всеми участниками (ПК-19);</w:t>
            </w:r>
          </w:p>
        </w:tc>
      </w:tr>
      <w:tr w:rsidR="001B1373" w:rsidRPr="001B1373" w14:paraId="13F28DE2" w14:textId="77777777" w:rsidTr="00E879D8">
        <w:tc>
          <w:tcPr>
            <w:tcW w:w="1951" w:type="dxa"/>
          </w:tcPr>
          <w:p w14:paraId="280C80C3" w14:textId="77777777" w:rsidR="001B1373" w:rsidRPr="001B1373" w:rsidRDefault="001B1373" w:rsidP="001B1373">
            <w:pPr>
              <w:rPr>
                <w:rFonts w:ascii="Times New Roman" w:hAnsi="Times New Roman" w:cs="Times New Roman"/>
                <w:b/>
                <w:sz w:val="20"/>
                <w:szCs w:val="20"/>
              </w:rPr>
            </w:pPr>
            <w:r w:rsidRPr="001B1373">
              <w:rPr>
                <w:rFonts w:ascii="Times New Roman" w:hAnsi="Times New Roman" w:cs="Times New Roman"/>
                <w:b/>
                <w:sz w:val="20"/>
                <w:szCs w:val="20"/>
              </w:rPr>
              <w:lastRenderedPageBreak/>
              <w:t>Кейс-метод (разбор конкретных ситуаций: научно-исследовательские кейсы, ориентированные на осуществление исследовательской деятельности)</w:t>
            </w:r>
          </w:p>
        </w:tc>
        <w:tc>
          <w:tcPr>
            <w:tcW w:w="3260" w:type="dxa"/>
          </w:tcPr>
          <w:p w14:paraId="02B489D7" w14:textId="77777777"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В основе метода конкретных ситуаций лежит описание конкретной профессиональной деятельности. При изучении конкретной ситуации, и анализе конкретного примера магистр должен вжиться в конкретные обстоятельства, понять ситуацию, оценить обстановку, определить, есть ли в ней проблема и в чем ее суть.</w:t>
            </w:r>
          </w:p>
        </w:tc>
        <w:tc>
          <w:tcPr>
            <w:tcW w:w="4678" w:type="dxa"/>
          </w:tcPr>
          <w:p w14:paraId="6318BE24" w14:textId="17259E54"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способность использовать основы экономических знаний в различных сферах деятельности (ОК-3);</w:t>
            </w:r>
          </w:p>
          <w:p w14:paraId="47435E65" w14:textId="1937AD12"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способность к самоорганизации и самообразованию (ОК-6);</w:t>
            </w:r>
          </w:p>
          <w:p w14:paraId="7E892812" w14:textId="07F759FE"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способность проектировать организационные структуры, участвовать в разработке стратегий управления человеческими ресурсами организаций, планировать и осуществлять мероприятия, распределять и делегировать полномочия с учетом личной ответственности за осуществляемые мероприятия (ОПК-3);</w:t>
            </w:r>
          </w:p>
          <w:p w14:paraId="6ED34381" w14:textId="37441F92"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lastRenderedPageBreak/>
              <w:t>- владение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умение проводить аудит человеческих ресурсов и осуществлять диагностику организационной культуры (ПК-1);</w:t>
            </w:r>
          </w:p>
          <w:p w14:paraId="39D1AD91" w14:textId="4B7BE3A7"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умение моделировать бизнес-процессы и использовать методы реорганизации бизнес-процессов в практической деятельности организаций (ПК-13);</w:t>
            </w:r>
          </w:p>
          <w:p w14:paraId="3BFC5756" w14:textId="6AD95FAC"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способность оценивать экономические и социальные условия осуществления предпринимательской деятельности, выявлять новые рыночные возможности и формировать новые бизнес-модели (ПК-17);</w:t>
            </w:r>
          </w:p>
          <w:p w14:paraId="5AAF58E7" w14:textId="303839CE"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владение навыками координации предпринимательской деятельности в целях обеспечения согласованности выполнения бизнес-плана всеми участниками (ПК-19);</w:t>
            </w:r>
          </w:p>
        </w:tc>
      </w:tr>
      <w:tr w:rsidR="001B1373" w:rsidRPr="001B1373" w14:paraId="13BDDBC4" w14:textId="77777777" w:rsidTr="00E879D8">
        <w:tc>
          <w:tcPr>
            <w:tcW w:w="1951" w:type="dxa"/>
          </w:tcPr>
          <w:p w14:paraId="5B39C328" w14:textId="77777777" w:rsidR="001B1373" w:rsidRPr="001B1373" w:rsidRDefault="001B1373" w:rsidP="001B1373">
            <w:pPr>
              <w:rPr>
                <w:rFonts w:ascii="Times New Roman" w:hAnsi="Times New Roman" w:cs="Times New Roman"/>
                <w:b/>
                <w:sz w:val="20"/>
                <w:szCs w:val="20"/>
              </w:rPr>
            </w:pPr>
            <w:r w:rsidRPr="001B1373">
              <w:rPr>
                <w:rFonts w:ascii="Times New Roman" w:hAnsi="Times New Roman" w:cs="Times New Roman"/>
                <w:b/>
                <w:sz w:val="20"/>
                <w:szCs w:val="20"/>
              </w:rPr>
              <w:lastRenderedPageBreak/>
              <w:t>Дискуссия</w:t>
            </w:r>
          </w:p>
        </w:tc>
        <w:tc>
          <w:tcPr>
            <w:tcW w:w="3260" w:type="dxa"/>
          </w:tcPr>
          <w:p w14:paraId="5200CE3D" w14:textId="77777777"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Смысл данного метода состоит в обмене взглядами по конкретной проблеме. Благодаря приобретению опыта участия в дискуссиях, формируются многие составляющие коммуникативной компетенции. Это активный метод, позволяющий научиться отстаивать свое мнение и слушать других. Дискуссия рождает мысль, активизирует мышление, а в учебной дискуссии к тому же обеспечивает сознательное усвоение учебного материала как продукта мыслительной его проработки.</w:t>
            </w:r>
          </w:p>
        </w:tc>
        <w:tc>
          <w:tcPr>
            <w:tcW w:w="4678" w:type="dxa"/>
          </w:tcPr>
          <w:p w14:paraId="03F4EBE8" w14:textId="780E5219"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способность использовать основы философских знаний для формирования мировоззренческой позиции (ОК-1);</w:t>
            </w:r>
          </w:p>
          <w:p w14:paraId="660ACC6A" w14:textId="5870871C"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способность использовать основы экономических знаний в различных сферах деятельности (ОК-3);</w:t>
            </w:r>
          </w:p>
          <w:p w14:paraId="4750F3FF" w14:textId="6FFC2B17"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способность к самоорганизации и самообразованию (ОК-6);</w:t>
            </w:r>
          </w:p>
          <w:p w14:paraId="07AD5049" w14:textId="380DFD1A"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способность находить организационно-управленческие решения и готовностью нести за них ответственность с позиций социальной значимости принимаемых решений (ОПК-2);</w:t>
            </w:r>
          </w:p>
          <w:p w14:paraId="1EEDC169" w14:textId="0BB3B015"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способность проектировать организационные структуры, участвовать в разработке стратегий управления человеческими ресурсами организаций, планировать и осуществлять мероприятия, распределять и делегировать полномочия с учетом личной ответственности за осуществляемые мероприятия (ОПК-3);</w:t>
            </w:r>
          </w:p>
          <w:p w14:paraId="22219829" w14:textId="0776BCBF"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способность осуществлять деловое общение и публичные выступления, вести переговоры, совещания, осуществлять деловую переписку и поддерживать электронные коммуникации (ОПК-4);</w:t>
            </w:r>
          </w:p>
          <w:p w14:paraId="7DD72D84" w14:textId="713397D1"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lastRenderedPageBreak/>
              <w:t>- владение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умение проводить аудит человеческих ресурсов и осуществлять диагностику организационной культуры (ПК-1);</w:t>
            </w:r>
          </w:p>
          <w:p w14:paraId="42FA0BE0" w14:textId="6354221D"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владение различными способами разрешения конфликтных ситуаций при проектировании межличностных, групповых и организационных коммуникаций на основе современных технологий управления персоналом, в том числе в межкультурной среде (ПК-2);</w:t>
            </w:r>
          </w:p>
          <w:p w14:paraId="0DA67203" w14:textId="2DAD8FAC"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умение моделировать бизнес-процессы и использовать методы реорганизации бизнес-процессов в практической деятельности организаций (ПК-13);</w:t>
            </w:r>
          </w:p>
          <w:p w14:paraId="45708434" w14:textId="766D8ADA"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способность оценивать экономические и социальные условия осуществления предпринимательской деятельности, выявлять новые рыночные возможности и формировать новые бизнес-модели (ПК-17);</w:t>
            </w:r>
          </w:p>
          <w:p w14:paraId="088C91B1" w14:textId="6374D770"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владение навыками координации предпринимательской деятельности в целях обеспечения согласованности выполнения бизнес-плана всеми участниками (ПК-19);</w:t>
            </w:r>
          </w:p>
        </w:tc>
      </w:tr>
      <w:tr w:rsidR="001B1373" w:rsidRPr="001B1373" w14:paraId="45BB27C5" w14:textId="77777777" w:rsidTr="00E879D8">
        <w:tc>
          <w:tcPr>
            <w:tcW w:w="1951" w:type="dxa"/>
          </w:tcPr>
          <w:p w14:paraId="75A4A4F9" w14:textId="77777777" w:rsidR="001B1373" w:rsidRPr="001B1373" w:rsidRDefault="001B1373" w:rsidP="001B1373">
            <w:pPr>
              <w:rPr>
                <w:rFonts w:ascii="Times New Roman" w:hAnsi="Times New Roman" w:cs="Times New Roman"/>
                <w:b/>
                <w:sz w:val="20"/>
                <w:szCs w:val="20"/>
              </w:rPr>
            </w:pPr>
            <w:r w:rsidRPr="001B1373">
              <w:rPr>
                <w:rFonts w:ascii="Times New Roman" w:hAnsi="Times New Roman" w:cs="Times New Roman"/>
                <w:b/>
                <w:sz w:val="20"/>
                <w:szCs w:val="20"/>
              </w:rPr>
              <w:lastRenderedPageBreak/>
              <w:t>Компьютерные тренажеры</w:t>
            </w:r>
          </w:p>
        </w:tc>
        <w:tc>
          <w:tcPr>
            <w:tcW w:w="3260" w:type="dxa"/>
          </w:tcPr>
          <w:p w14:paraId="4859DC31" w14:textId="77777777"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Данный метод предполагает реакцию магистров в виде ввода данных в компьютерную программу, описывающую ту или иную макроэкономическую ситуацию. Он позволяет магистрам выстраивать сценарии развития и устанавливать взаимосвязи различных субъектов.</w:t>
            </w:r>
          </w:p>
        </w:tc>
        <w:tc>
          <w:tcPr>
            <w:tcW w:w="4678" w:type="dxa"/>
          </w:tcPr>
          <w:p w14:paraId="3A6127D5" w14:textId="1479C27A"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(ОПК-7);</w:t>
            </w:r>
          </w:p>
          <w:p w14:paraId="3C41DCAA" w14:textId="1E266D2F"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способность участвовать в управлении проектом, программой внедрения технологических и продуктовых инноваций или программой организационных изменений (ПК-6).</w:t>
            </w:r>
          </w:p>
        </w:tc>
      </w:tr>
      <w:tr w:rsidR="001B1373" w:rsidRPr="001B1373" w14:paraId="65BA01E1" w14:textId="77777777" w:rsidTr="00E879D8">
        <w:tc>
          <w:tcPr>
            <w:tcW w:w="1951" w:type="dxa"/>
          </w:tcPr>
          <w:p w14:paraId="37F18B61" w14:textId="77777777" w:rsidR="001B1373" w:rsidRPr="001B1373" w:rsidRDefault="001B1373" w:rsidP="001B1373">
            <w:pPr>
              <w:rPr>
                <w:rFonts w:ascii="Times New Roman" w:hAnsi="Times New Roman" w:cs="Times New Roman"/>
                <w:b/>
                <w:sz w:val="20"/>
                <w:szCs w:val="20"/>
              </w:rPr>
            </w:pPr>
            <w:r w:rsidRPr="001B1373">
              <w:rPr>
                <w:rFonts w:ascii="Times New Roman" w:hAnsi="Times New Roman" w:cs="Times New Roman"/>
                <w:b/>
                <w:sz w:val="20"/>
                <w:szCs w:val="20"/>
              </w:rPr>
              <w:t>Деловая игра</w:t>
            </w:r>
          </w:p>
        </w:tc>
        <w:tc>
          <w:tcPr>
            <w:tcW w:w="3260" w:type="dxa"/>
          </w:tcPr>
          <w:p w14:paraId="487CE7C6" w14:textId="77777777"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Средство моделирования разнообразных условий профессиональной деятельности методом поиска новых способов ее выполнения. Деловая игра имитирует различные аспекты человеческой активности и социального взаимодействия.</w:t>
            </w:r>
          </w:p>
        </w:tc>
        <w:tc>
          <w:tcPr>
            <w:tcW w:w="4678" w:type="dxa"/>
          </w:tcPr>
          <w:p w14:paraId="7AD4611B" w14:textId="433753A7"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способность использовать основы философских знаний для формирования мировоззренческой позиции (ОК-1);</w:t>
            </w:r>
          </w:p>
          <w:p w14:paraId="409E4245" w14:textId="3C91149F"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способность использовать основы экономических знаний в различных сферах деятельности (ОК-3);</w:t>
            </w:r>
          </w:p>
          <w:p w14:paraId="1261157B" w14:textId="24D0E145"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способность к самоорганизации и самообразованию (ОК-6);</w:t>
            </w:r>
          </w:p>
          <w:p w14:paraId="3181BCF1" w14:textId="7C5ECECF"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lastRenderedPageBreak/>
              <w:t>- способность находить организационно-управленческие решения и готовностью нести за них ответственность с позиций социальной значимости принимаемых решений (ОПК-2);</w:t>
            </w:r>
          </w:p>
          <w:p w14:paraId="593A384D" w14:textId="5C30C49F"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способность проектировать организационные структуры, участвовать в разработке стратегий управления человеческими ресурсами организаций, планировать и осуществлять мероприятия, распределять и делегировать полномочия с учетом личной ответственности за осуществляемые мероприятия (ОПК-3);</w:t>
            </w:r>
          </w:p>
          <w:p w14:paraId="298EB824" w14:textId="55F3F77B"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способность осуществлять деловое общение и публичные выступления, вести переговоры, совещания, осуществлять деловую переписку и поддерживать электронные коммуникации (ОПК-4);</w:t>
            </w:r>
          </w:p>
          <w:p w14:paraId="633B1292" w14:textId="0B69FCDC"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владение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умение проводить аудит человеческих ресурсов и осуществлять диагностику организационной культуры (ПК-1);</w:t>
            </w:r>
          </w:p>
          <w:p w14:paraId="6C444E8B" w14:textId="7C1628DC"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владение различными способами разрешения конфликтных ситуаций при проектировании межличностных, групповых и организационных коммуникаций на основе современных технологий управления персоналом, в том числе в межкультурной среде (ПК-2);</w:t>
            </w:r>
          </w:p>
          <w:p w14:paraId="13860CBB" w14:textId="792A6ED0"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умение моделировать бизнес-процессы и использовать методы реорганизации бизнес-процессов в практической деятельности организаций (ПК-13);</w:t>
            </w:r>
          </w:p>
          <w:p w14:paraId="18A31A82" w14:textId="6BEA1B2B"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способность оценивать экономические и социальные условия осуществления предпринимательской деятельности, выявлять новые рыночные возможности и формировать новые бизнес-модели (ПК-17);</w:t>
            </w:r>
          </w:p>
          <w:p w14:paraId="443CA606" w14:textId="0F213955"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владение навыками координации предпринимательской деятельности в целях обеспечения согласованности выполнения бизнес-плана всеми участниками (ПК-19);</w:t>
            </w:r>
          </w:p>
        </w:tc>
      </w:tr>
      <w:tr w:rsidR="001B1373" w:rsidRPr="001B1373" w14:paraId="48BE56D6" w14:textId="77777777" w:rsidTr="00E879D8">
        <w:tc>
          <w:tcPr>
            <w:tcW w:w="1951" w:type="dxa"/>
          </w:tcPr>
          <w:p w14:paraId="2BE6FC71" w14:textId="77777777" w:rsidR="001B1373" w:rsidRPr="001B1373" w:rsidRDefault="001B1373" w:rsidP="001B1373">
            <w:pPr>
              <w:rPr>
                <w:rFonts w:ascii="Times New Roman" w:hAnsi="Times New Roman" w:cs="Times New Roman"/>
                <w:b/>
                <w:sz w:val="20"/>
                <w:szCs w:val="20"/>
              </w:rPr>
            </w:pPr>
            <w:r w:rsidRPr="001B1373">
              <w:rPr>
                <w:rFonts w:ascii="Times New Roman" w:hAnsi="Times New Roman" w:cs="Times New Roman"/>
                <w:b/>
                <w:sz w:val="20"/>
                <w:szCs w:val="20"/>
              </w:rPr>
              <w:lastRenderedPageBreak/>
              <w:t>Метод анализа конкретных ситуаций (АКС)</w:t>
            </w:r>
          </w:p>
        </w:tc>
        <w:tc>
          <w:tcPr>
            <w:tcW w:w="3260" w:type="dxa"/>
          </w:tcPr>
          <w:p w14:paraId="576F3D83" w14:textId="77777777"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xml:space="preserve">Метод анализа конкретных ситуаций заключается в том, что в процессе обучения ведущим создаются проблемные ситуации, взятые из профессиональной практики. От обучаемых требуется глубокий анализ ситуации и принятие соответствующего оптимального решения в данных условиях. В процессе решения конкретной ситуации участники обычно действуют по аналогии с реальной практикой, то есть используют свой опыт, применяют в учебной ситуации те способы, средства и критерии анализа, которые были ими приобретены в процессе обучения. </w:t>
            </w:r>
          </w:p>
        </w:tc>
        <w:tc>
          <w:tcPr>
            <w:tcW w:w="4678" w:type="dxa"/>
          </w:tcPr>
          <w:p w14:paraId="6197A8D9" w14:textId="08A13D56"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способность использовать основы экономических знаний в различных сферах деятельности (ОК-3);</w:t>
            </w:r>
          </w:p>
          <w:p w14:paraId="12357A01" w14:textId="2CBABC59"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способность к самоорганизации и самообразованию (ОК-6);</w:t>
            </w:r>
          </w:p>
          <w:p w14:paraId="289644CB" w14:textId="12D86D57"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способность проектировать организационные структуры, участвовать в разработке стратегий управления человеческими ресурсами организаций, планировать и осуществлять мероприятия, распределять и делегировать полномочия с учетом личной ответственности за осуществляемые мероприятия (ОПК-3);</w:t>
            </w:r>
          </w:p>
          <w:p w14:paraId="27D9DDB7" w14:textId="30A80050"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владение</w:t>
            </w:r>
            <w:r>
              <w:rPr>
                <w:rFonts w:ascii="Times New Roman" w:hAnsi="Times New Roman" w:cs="Times New Roman"/>
                <w:sz w:val="20"/>
                <w:szCs w:val="20"/>
              </w:rPr>
              <w:t xml:space="preserve"> </w:t>
            </w:r>
            <w:r w:rsidRPr="001B1373">
              <w:rPr>
                <w:rFonts w:ascii="Times New Roman" w:hAnsi="Times New Roman" w:cs="Times New Roman"/>
                <w:sz w:val="20"/>
                <w:szCs w:val="20"/>
              </w:rPr>
              <w:t>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умение проводить аудит человеческих ресурсов и осуществлять диагностику организационной культуры (ПК-1);</w:t>
            </w:r>
          </w:p>
          <w:p w14:paraId="6C1B7145" w14:textId="3820CF8F"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умение моделировать бизнес-процессы и использовать методы реорганизации бизнес-процессов в практической деятельности организаций (ПК-13);</w:t>
            </w:r>
          </w:p>
          <w:p w14:paraId="73D56251" w14:textId="5DC77A43"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способностью оценивать экономические и социальныеусловия осуществления предпринимательской деятельности, выявлять новые рыночные возможности и формировать новые бизнес-модели (ПК-17);</w:t>
            </w:r>
          </w:p>
          <w:p w14:paraId="5C29C02D" w14:textId="18684021" w:rsidR="001B1373" w:rsidRPr="001B1373" w:rsidRDefault="001B1373" w:rsidP="001B1373">
            <w:pPr>
              <w:jc w:val="both"/>
              <w:rPr>
                <w:rFonts w:ascii="Times New Roman" w:hAnsi="Times New Roman" w:cs="Times New Roman"/>
                <w:sz w:val="20"/>
                <w:szCs w:val="20"/>
              </w:rPr>
            </w:pPr>
            <w:r w:rsidRPr="001B1373">
              <w:rPr>
                <w:rFonts w:ascii="Times New Roman" w:hAnsi="Times New Roman" w:cs="Times New Roman"/>
                <w:sz w:val="20"/>
                <w:szCs w:val="20"/>
              </w:rPr>
              <w:t>- владени</w:t>
            </w:r>
            <w:r>
              <w:rPr>
                <w:rFonts w:ascii="Times New Roman" w:hAnsi="Times New Roman" w:cs="Times New Roman"/>
                <w:sz w:val="20"/>
                <w:szCs w:val="20"/>
              </w:rPr>
              <w:t>е</w:t>
            </w:r>
            <w:r w:rsidRPr="001B1373">
              <w:rPr>
                <w:rFonts w:ascii="Times New Roman" w:hAnsi="Times New Roman" w:cs="Times New Roman"/>
                <w:sz w:val="20"/>
                <w:szCs w:val="20"/>
              </w:rPr>
              <w:t xml:space="preserve"> навыками координации предпринимательской деятельности в целях обеспечения согласованности выполнения бизнес-плана всеми участниками (ПК-19);</w:t>
            </w:r>
          </w:p>
        </w:tc>
      </w:tr>
    </w:tbl>
    <w:p w14:paraId="49163D70" w14:textId="77777777" w:rsidR="001B1373" w:rsidRPr="001B1373" w:rsidRDefault="001B1373" w:rsidP="001B1373">
      <w:pPr>
        <w:spacing w:after="0" w:line="360" w:lineRule="auto"/>
        <w:jc w:val="both"/>
        <w:rPr>
          <w:rFonts w:ascii="Times New Roman" w:hAnsi="Times New Roman" w:cs="Times New Roman"/>
          <w:sz w:val="18"/>
          <w:szCs w:val="18"/>
        </w:rPr>
      </w:pPr>
    </w:p>
    <w:p w14:paraId="753FC887" w14:textId="77777777" w:rsidR="001B1373" w:rsidRPr="001B1373" w:rsidRDefault="001B1373" w:rsidP="001B1373">
      <w:pPr>
        <w:spacing w:after="0" w:line="360" w:lineRule="auto"/>
        <w:jc w:val="both"/>
        <w:rPr>
          <w:rFonts w:ascii="Times New Roman" w:hAnsi="Times New Roman" w:cs="Times New Roman"/>
          <w:sz w:val="18"/>
          <w:szCs w:val="18"/>
        </w:rPr>
      </w:pPr>
    </w:p>
    <w:p w14:paraId="2AFCD0E4" w14:textId="77777777" w:rsidR="001B1373" w:rsidRPr="001B1373" w:rsidRDefault="001B1373" w:rsidP="001B1373">
      <w:pPr>
        <w:spacing w:after="0" w:line="360" w:lineRule="auto"/>
        <w:jc w:val="both"/>
        <w:rPr>
          <w:rFonts w:ascii="Times New Roman" w:hAnsi="Times New Roman" w:cs="Times New Roman"/>
          <w:sz w:val="18"/>
          <w:szCs w:val="18"/>
        </w:rPr>
      </w:pPr>
      <w:r w:rsidRPr="001B1373">
        <w:rPr>
          <w:rFonts w:ascii="Times New Roman" w:hAnsi="Times New Roman" w:cs="Times New Roman"/>
          <w:sz w:val="18"/>
          <w:szCs w:val="18"/>
        </w:rPr>
        <w:t xml:space="preserve">Руководитель ОП </w:t>
      </w:r>
    </w:p>
    <w:p w14:paraId="3FE67965" w14:textId="77777777" w:rsidR="001B1373" w:rsidRPr="001B1373" w:rsidRDefault="001B1373" w:rsidP="001B1373">
      <w:pPr>
        <w:tabs>
          <w:tab w:val="left" w:pos="1134"/>
        </w:tabs>
        <w:spacing w:after="0" w:line="360" w:lineRule="auto"/>
        <w:jc w:val="both"/>
        <w:rPr>
          <w:rFonts w:ascii="Times New Roman" w:hAnsi="Times New Roman" w:cs="Times New Roman"/>
          <w:sz w:val="18"/>
          <w:szCs w:val="18"/>
        </w:rPr>
      </w:pPr>
      <w:r w:rsidRPr="001B1373">
        <w:rPr>
          <w:rFonts w:ascii="Times New Roman" w:hAnsi="Times New Roman" w:cs="Times New Roman"/>
          <w:sz w:val="18"/>
          <w:szCs w:val="18"/>
        </w:rPr>
        <w:t xml:space="preserve">канд. полит. наук       </w:t>
      </w:r>
      <w:r w:rsidRPr="001B1373">
        <w:rPr>
          <w:rFonts w:ascii="Times New Roman" w:hAnsi="Times New Roman" w:cs="Times New Roman"/>
          <w:sz w:val="18"/>
          <w:szCs w:val="18"/>
        </w:rPr>
        <w:tab/>
      </w:r>
      <w:r w:rsidRPr="001B1373">
        <w:rPr>
          <w:rFonts w:ascii="Times New Roman" w:hAnsi="Times New Roman" w:cs="Times New Roman"/>
          <w:sz w:val="18"/>
          <w:szCs w:val="18"/>
        </w:rPr>
        <w:tab/>
        <w:t xml:space="preserve">                   </w:t>
      </w:r>
      <w:r w:rsidRPr="001B1373">
        <w:rPr>
          <w:rFonts w:ascii="Times New Roman" w:hAnsi="Times New Roman" w:cs="Times New Roman"/>
          <w:sz w:val="18"/>
          <w:szCs w:val="18"/>
        </w:rPr>
        <w:tab/>
      </w:r>
      <w:r w:rsidRPr="001B1373">
        <w:rPr>
          <w:rFonts w:ascii="Times New Roman" w:hAnsi="Times New Roman" w:cs="Times New Roman"/>
          <w:sz w:val="18"/>
          <w:szCs w:val="18"/>
        </w:rPr>
        <w:tab/>
        <w:t xml:space="preserve">______________ </w:t>
      </w:r>
      <w:r w:rsidRPr="001B1373">
        <w:rPr>
          <w:rFonts w:ascii="Times New Roman" w:hAnsi="Times New Roman" w:cs="Times New Roman"/>
          <w:sz w:val="18"/>
          <w:szCs w:val="18"/>
        </w:rPr>
        <w:tab/>
      </w:r>
      <w:r w:rsidRPr="001B1373">
        <w:rPr>
          <w:rFonts w:ascii="Times New Roman" w:hAnsi="Times New Roman" w:cs="Times New Roman"/>
          <w:sz w:val="18"/>
          <w:szCs w:val="18"/>
        </w:rPr>
        <w:tab/>
      </w:r>
      <w:r w:rsidRPr="001B1373">
        <w:rPr>
          <w:rFonts w:ascii="Times New Roman" w:hAnsi="Times New Roman" w:cs="Times New Roman"/>
          <w:sz w:val="18"/>
          <w:szCs w:val="18"/>
        </w:rPr>
        <w:tab/>
        <w:t>В.С. Хамидулин</w:t>
      </w:r>
    </w:p>
    <w:p w14:paraId="07CBE4DF" w14:textId="77777777" w:rsidR="001B1373" w:rsidRPr="001B1373" w:rsidRDefault="001B1373" w:rsidP="001B1373">
      <w:pPr>
        <w:tabs>
          <w:tab w:val="left" w:pos="1134"/>
        </w:tabs>
        <w:spacing w:after="0" w:line="360" w:lineRule="auto"/>
        <w:ind w:firstLine="567"/>
        <w:jc w:val="both"/>
        <w:rPr>
          <w:rFonts w:ascii="Times New Roman" w:hAnsi="Times New Roman" w:cs="Times New Roman"/>
          <w:sz w:val="18"/>
          <w:szCs w:val="18"/>
        </w:rPr>
      </w:pPr>
    </w:p>
    <w:p w14:paraId="3417F5EF" w14:textId="77777777" w:rsidR="001B1373" w:rsidRPr="001B1373" w:rsidRDefault="001B1373" w:rsidP="001B1373">
      <w:pPr>
        <w:tabs>
          <w:tab w:val="left" w:pos="1134"/>
        </w:tabs>
        <w:spacing w:after="0" w:line="360" w:lineRule="auto"/>
        <w:ind w:firstLine="567"/>
        <w:jc w:val="both"/>
        <w:rPr>
          <w:rFonts w:ascii="Times New Roman" w:hAnsi="Times New Roman" w:cs="Times New Roman"/>
          <w:sz w:val="18"/>
          <w:szCs w:val="18"/>
        </w:rPr>
      </w:pPr>
    </w:p>
    <w:p w14:paraId="1642B123" w14:textId="77777777" w:rsidR="001B1373" w:rsidRPr="001B1373" w:rsidRDefault="001B1373" w:rsidP="001B1373">
      <w:pPr>
        <w:tabs>
          <w:tab w:val="left" w:pos="1134"/>
        </w:tabs>
        <w:spacing w:after="0" w:line="360" w:lineRule="auto"/>
        <w:ind w:firstLine="567"/>
        <w:jc w:val="both"/>
        <w:rPr>
          <w:rFonts w:ascii="Times New Roman" w:hAnsi="Times New Roman" w:cs="Times New Roman"/>
          <w:sz w:val="18"/>
          <w:szCs w:val="18"/>
        </w:rPr>
      </w:pPr>
      <w:r w:rsidRPr="001B1373">
        <w:rPr>
          <w:rFonts w:ascii="Times New Roman" w:hAnsi="Times New Roman" w:cs="Times New Roman"/>
          <w:sz w:val="18"/>
          <w:szCs w:val="18"/>
        </w:rPr>
        <w:tab/>
      </w:r>
      <w:r w:rsidRPr="001B1373">
        <w:rPr>
          <w:rFonts w:ascii="Times New Roman" w:hAnsi="Times New Roman" w:cs="Times New Roman"/>
          <w:sz w:val="18"/>
          <w:szCs w:val="18"/>
        </w:rPr>
        <w:tab/>
      </w:r>
      <w:r w:rsidRPr="001B1373">
        <w:rPr>
          <w:rFonts w:ascii="Times New Roman" w:hAnsi="Times New Roman" w:cs="Times New Roman"/>
          <w:sz w:val="18"/>
          <w:szCs w:val="18"/>
        </w:rPr>
        <w:tab/>
      </w:r>
      <w:r w:rsidRPr="001B1373">
        <w:rPr>
          <w:rFonts w:ascii="Times New Roman" w:hAnsi="Times New Roman" w:cs="Times New Roman"/>
          <w:sz w:val="18"/>
          <w:szCs w:val="18"/>
        </w:rPr>
        <w:tab/>
      </w:r>
      <w:r w:rsidRPr="001B1373">
        <w:rPr>
          <w:rFonts w:ascii="Times New Roman" w:hAnsi="Times New Roman" w:cs="Times New Roman"/>
          <w:sz w:val="18"/>
          <w:szCs w:val="18"/>
        </w:rPr>
        <w:tab/>
      </w:r>
      <w:r w:rsidRPr="001B1373">
        <w:rPr>
          <w:rFonts w:ascii="Times New Roman" w:hAnsi="Times New Roman" w:cs="Times New Roman"/>
          <w:sz w:val="18"/>
          <w:szCs w:val="18"/>
        </w:rPr>
        <w:tab/>
        <w:t xml:space="preserve"> </w:t>
      </w:r>
      <w:r w:rsidRPr="001B1373">
        <w:rPr>
          <w:rFonts w:ascii="Times New Roman" w:hAnsi="Times New Roman" w:cs="Times New Roman"/>
          <w:sz w:val="18"/>
          <w:szCs w:val="18"/>
        </w:rPr>
        <w:tab/>
        <w:t xml:space="preserve">        </w:t>
      </w:r>
      <w:r w:rsidRPr="001B1373">
        <w:rPr>
          <w:rFonts w:ascii="Times New Roman" w:hAnsi="Times New Roman" w:cs="Times New Roman"/>
          <w:sz w:val="18"/>
          <w:szCs w:val="18"/>
        </w:rPr>
        <w:tab/>
      </w:r>
      <w:r w:rsidRPr="001B1373">
        <w:rPr>
          <w:rFonts w:ascii="Times New Roman" w:hAnsi="Times New Roman" w:cs="Times New Roman"/>
          <w:sz w:val="18"/>
          <w:szCs w:val="18"/>
        </w:rPr>
        <w:tab/>
      </w:r>
    </w:p>
    <w:p w14:paraId="179240FE" w14:textId="77777777" w:rsidR="001B1373" w:rsidRPr="001B1373" w:rsidRDefault="001B1373" w:rsidP="001B1373">
      <w:pPr>
        <w:tabs>
          <w:tab w:val="left" w:pos="1134"/>
        </w:tabs>
        <w:spacing w:after="0" w:line="360" w:lineRule="auto"/>
        <w:jc w:val="both"/>
        <w:rPr>
          <w:rFonts w:ascii="Times New Roman" w:hAnsi="Times New Roman" w:cs="Times New Roman"/>
          <w:sz w:val="18"/>
          <w:szCs w:val="18"/>
        </w:rPr>
      </w:pPr>
      <w:r w:rsidRPr="001B1373">
        <w:rPr>
          <w:rFonts w:ascii="Times New Roman" w:hAnsi="Times New Roman" w:cs="Times New Roman"/>
          <w:sz w:val="18"/>
          <w:szCs w:val="18"/>
        </w:rPr>
        <w:t xml:space="preserve">Заместитель директора школы </w:t>
      </w:r>
    </w:p>
    <w:p w14:paraId="60D4095E" w14:textId="77777777" w:rsidR="001B1373" w:rsidRPr="001B1373" w:rsidRDefault="001B1373" w:rsidP="001B1373">
      <w:pPr>
        <w:tabs>
          <w:tab w:val="left" w:pos="1134"/>
        </w:tabs>
        <w:spacing w:after="0" w:line="360" w:lineRule="auto"/>
        <w:jc w:val="both"/>
        <w:rPr>
          <w:rFonts w:ascii="Times New Roman" w:hAnsi="Times New Roman" w:cs="Times New Roman"/>
          <w:sz w:val="18"/>
          <w:szCs w:val="18"/>
        </w:rPr>
      </w:pPr>
      <w:r w:rsidRPr="001B1373">
        <w:rPr>
          <w:rFonts w:ascii="Times New Roman" w:hAnsi="Times New Roman" w:cs="Times New Roman"/>
          <w:sz w:val="18"/>
          <w:szCs w:val="18"/>
        </w:rPr>
        <w:t xml:space="preserve">по учебной и воспитательной работе  </w:t>
      </w:r>
    </w:p>
    <w:p w14:paraId="417844B9" w14:textId="77777777" w:rsidR="001B1373" w:rsidRPr="001B1373" w:rsidRDefault="001B1373" w:rsidP="001B1373">
      <w:pPr>
        <w:tabs>
          <w:tab w:val="left" w:pos="1134"/>
        </w:tabs>
        <w:spacing w:after="0" w:line="360" w:lineRule="auto"/>
        <w:jc w:val="both"/>
        <w:rPr>
          <w:rFonts w:ascii="Times New Roman" w:hAnsi="Times New Roman" w:cs="Times New Roman"/>
          <w:sz w:val="18"/>
          <w:szCs w:val="18"/>
        </w:rPr>
      </w:pPr>
      <w:r w:rsidRPr="001B1373">
        <w:rPr>
          <w:rFonts w:ascii="Times New Roman" w:hAnsi="Times New Roman" w:cs="Times New Roman"/>
          <w:sz w:val="18"/>
          <w:szCs w:val="18"/>
        </w:rPr>
        <w:t xml:space="preserve">школы\филиала  </w:t>
      </w:r>
      <w:r w:rsidRPr="001B1373">
        <w:rPr>
          <w:rFonts w:ascii="Times New Roman" w:hAnsi="Times New Roman" w:cs="Times New Roman"/>
          <w:sz w:val="18"/>
          <w:szCs w:val="18"/>
        </w:rPr>
        <w:tab/>
      </w:r>
      <w:r w:rsidRPr="001B1373">
        <w:rPr>
          <w:rFonts w:ascii="Times New Roman" w:hAnsi="Times New Roman" w:cs="Times New Roman"/>
          <w:sz w:val="18"/>
          <w:szCs w:val="18"/>
        </w:rPr>
        <w:tab/>
      </w:r>
      <w:r w:rsidRPr="001B1373">
        <w:rPr>
          <w:rFonts w:ascii="Times New Roman" w:hAnsi="Times New Roman" w:cs="Times New Roman"/>
          <w:sz w:val="18"/>
          <w:szCs w:val="18"/>
        </w:rPr>
        <w:tab/>
      </w:r>
      <w:r w:rsidRPr="001B1373">
        <w:rPr>
          <w:rFonts w:ascii="Times New Roman" w:hAnsi="Times New Roman" w:cs="Times New Roman"/>
          <w:sz w:val="18"/>
          <w:szCs w:val="18"/>
        </w:rPr>
        <w:tab/>
        <w:t xml:space="preserve">  </w:t>
      </w:r>
      <w:r w:rsidRPr="001B1373">
        <w:rPr>
          <w:rFonts w:ascii="Times New Roman" w:hAnsi="Times New Roman" w:cs="Times New Roman"/>
          <w:sz w:val="18"/>
          <w:szCs w:val="18"/>
        </w:rPr>
        <w:tab/>
      </w:r>
      <w:r w:rsidRPr="001B1373">
        <w:rPr>
          <w:rFonts w:ascii="Times New Roman" w:hAnsi="Times New Roman" w:cs="Times New Roman"/>
          <w:sz w:val="18"/>
          <w:szCs w:val="18"/>
        </w:rPr>
        <w:tab/>
        <w:t xml:space="preserve">  ______________ </w:t>
      </w:r>
      <w:r w:rsidRPr="001B1373">
        <w:rPr>
          <w:rFonts w:ascii="Times New Roman" w:hAnsi="Times New Roman" w:cs="Times New Roman"/>
          <w:sz w:val="18"/>
          <w:szCs w:val="18"/>
        </w:rPr>
        <w:tab/>
      </w:r>
      <w:r w:rsidRPr="001B1373">
        <w:rPr>
          <w:rFonts w:ascii="Times New Roman" w:hAnsi="Times New Roman" w:cs="Times New Roman"/>
          <w:sz w:val="18"/>
          <w:szCs w:val="18"/>
        </w:rPr>
        <w:tab/>
      </w:r>
      <w:r w:rsidRPr="001B1373">
        <w:rPr>
          <w:rFonts w:ascii="Times New Roman" w:hAnsi="Times New Roman" w:cs="Times New Roman"/>
          <w:sz w:val="18"/>
          <w:szCs w:val="18"/>
        </w:rPr>
        <w:tab/>
        <w:t>И.А. Мохирева</w:t>
      </w:r>
    </w:p>
    <w:p w14:paraId="4678DB39" w14:textId="77777777" w:rsidR="005A3A38" w:rsidRDefault="007A3CC7">
      <w:pPr>
        <w:tabs>
          <w:tab w:val="left" w:pos="1134"/>
        </w:tabs>
        <w:spacing w:after="0" w:line="360" w:lineRule="auto"/>
        <w:ind w:firstLine="567"/>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Pr>
          <w:rFonts w:ascii="Times New Roman" w:hAnsi="Times New Roman" w:cs="Times New Roman"/>
          <w:sz w:val="18"/>
          <w:szCs w:val="18"/>
        </w:rPr>
        <w:tab/>
        <w:t xml:space="preserve">        </w:t>
      </w:r>
      <w:r>
        <w:rPr>
          <w:rFonts w:ascii="Times New Roman" w:hAnsi="Times New Roman" w:cs="Times New Roman"/>
          <w:sz w:val="18"/>
          <w:szCs w:val="18"/>
        </w:rPr>
        <w:tab/>
      </w:r>
      <w:r>
        <w:rPr>
          <w:rFonts w:ascii="Times New Roman" w:hAnsi="Times New Roman" w:cs="Times New Roman"/>
          <w:sz w:val="18"/>
          <w:szCs w:val="18"/>
        </w:rPr>
        <w:tab/>
      </w:r>
    </w:p>
    <w:p w14:paraId="257EEB9B" w14:textId="77777777" w:rsidR="005A3A38" w:rsidRDefault="005A3A38">
      <w:pPr>
        <w:tabs>
          <w:tab w:val="left" w:pos="993"/>
        </w:tabs>
        <w:spacing w:after="0"/>
        <w:rPr>
          <w:rFonts w:ascii="Times New Roman" w:hAnsi="Times New Roman" w:cs="Times New Roman"/>
          <w:sz w:val="28"/>
          <w:szCs w:val="28"/>
        </w:rPr>
      </w:pPr>
    </w:p>
    <w:sectPr w:rsidR="005A3A38">
      <w:footerReference w:type="default" r:id="rId11"/>
      <w:footerReference w:type="first" r:id="rId12"/>
      <w:pgSz w:w="11906" w:h="16838"/>
      <w:pgMar w:top="1134" w:right="850" w:bottom="1418"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03D1B" w14:textId="77777777" w:rsidR="00B20A50" w:rsidRDefault="00B20A50">
      <w:pPr>
        <w:spacing w:after="0" w:line="240" w:lineRule="auto"/>
      </w:pPr>
      <w:r>
        <w:separator/>
      </w:r>
    </w:p>
  </w:endnote>
  <w:endnote w:type="continuationSeparator" w:id="0">
    <w:p w14:paraId="3FAD794A" w14:textId="77777777" w:rsidR="00B20A50" w:rsidRDefault="00B20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D5743" w14:textId="77777777" w:rsidR="005A3A38" w:rsidRDefault="007A3CC7">
    <w:pPr>
      <w:pBdr>
        <w:top w:val="nil"/>
        <w:left w:val="nil"/>
        <w:bottom w:val="nil"/>
        <w:right w:val="nil"/>
        <w:between w:val="nil"/>
      </w:pBdr>
      <w:tabs>
        <w:tab w:val="center" w:pos="4677"/>
        <w:tab w:val="right" w:pos="9355"/>
      </w:tabs>
      <w:spacing w:after="0" w:line="240" w:lineRule="auto"/>
      <w:jc w:val="center"/>
      <w:rPr>
        <w:rFonts w:eastAsia="Calibri"/>
        <w:color w:val="000000"/>
        <w:sz w:val="20"/>
        <w:szCs w:val="20"/>
      </w:rPr>
    </w:pPr>
    <w:r>
      <w:rPr>
        <w:rFonts w:eastAsia="Calibri"/>
        <w:color w:val="000000"/>
        <w:sz w:val="20"/>
        <w:szCs w:val="20"/>
      </w:rPr>
      <w:fldChar w:fldCharType="begin"/>
    </w:r>
    <w:r>
      <w:rPr>
        <w:rFonts w:eastAsia="Calibri"/>
        <w:color w:val="000000"/>
        <w:sz w:val="20"/>
        <w:szCs w:val="20"/>
      </w:rPr>
      <w:instrText>PAGE</w:instrText>
    </w:r>
    <w:r>
      <w:rPr>
        <w:rFonts w:eastAsia="Calibri"/>
        <w:color w:val="000000"/>
        <w:sz w:val="20"/>
        <w:szCs w:val="20"/>
      </w:rPr>
      <w:fldChar w:fldCharType="end"/>
    </w:r>
  </w:p>
  <w:p w14:paraId="7239AB3C" w14:textId="77777777" w:rsidR="005A3A38" w:rsidRDefault="005A3A38">
    <w:pPr>
      <w:pBdr>
        <w:top w:val="nil"/>
        <w:left w:val="nil"/>
        <w:bottom w:val="nil"/>
        <w:right w:val="nil"/>
        <w:between w:val="nil"/>
      </w:pBdr>
      <w:tabs>
        <w:tab w:val="center" w:pos="4677"/>
        <w:tab w:val="right" w:pos="9355"/>
        <w:tab w:val="left" w:pos="4291"/>
      </w:tabs>
      <w:spacing w:after="0" w:line="240" w:lineRule="auto"/>
      <w:rPr>
        <w:rFonts w:eastAsia="Calibri"/>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E75A6" w14:textId="77777777" w:rsidR="005A3A38" w:rsidRDefault="005A3A38">
    <w:pPr>
      <w:pBdr>
        <w:top w:val="nil"/>
        <w:left w:val="nil"/>
        <w:bottom w:val="nil"/>
        <w:right w:val="nil"/>
        <w:between w:val="nil"/>
      </w:pBdr>
      <w:tabs>
        <w:tab w:val="center" w:pos="4677"/>
        <w:tab w:val="right" w:pos="9355"/>
      </w:tabs>
      <w:spacing w:after="0" w:line="240" w:lineRule="auto"/>
      <w:jc w:val="center"/>
      <w:rPr>
        <w:rFonts w:eastAsia="Calibri"/>
        <w:color w:val="000000"/>
        <w:sz w:val="20"/>
        <w:szCs w:val="20"/>
      </w:rPr>
    </w:pPr>
  </w:p>
  <w:p w14:paraId="7924287C" w14:textId="77777777" w:rsidR="005A3A38" w:rsidRDefault="005A3A38">
    <w:pPr>
      <w:pBdr>
        <w:top w:val="nil"/>
        <w:left w:val="nil"/>
        <w:bottom w:val="nil"/>
        <w:right w:val="nil"/>
        <w:between w:val="nil"/>
      </w:pBdr>
      <w:tabs>
        <w:tab w:val="center" w:pos="4677"/>
        <w:tab w:val="right" w:pos="9355"/>
      </w:tabs>
      <w:spacing w:after="0" w:line="240" w:lineRule="auto"/>
      <w:rPr>
        <w:rFonts w:eastAsia="Calibri"/>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F4F39" w14:textId="77777777" w:rsidR="005A3A38" w:rsidRDefault="007A3CC7">
    <w:pPr>
      <w:pBdr>
        <w:top w:val="nil"/>
        <w:left w:val="nil"/>
        <w:bottom w:val="nil"/>
        <w:right w:val="nil"/>
        <w:between w:val="nil"/>
      </w:pBdr>
      <w:tabs>
        <w:tab w:val="center" w:pos="4677"/>
        <w:tab w:val="right" w:pos="9355"/>
      </w:tabs>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PAGE</w:instrText>
    </w:r>
    <w:r>
      <w:rPr>
        <w:rFonts w:ascii="Times New Roman" w:hAnsi="Times New Roman" w:cs="Times New Roman"/>
        <w:color w:val="000000"/>
        <w:sz w:val="20"/>
        <w:szCs w:val="20"/>
      </w:rPr>
      <w:fldChar w:fldCharType="separate"/>
    </w:r>
    <w:r w:rsidR="001B1373">
      <w:rPr>
        <w:rFonts w:ascii="Times New Roman" w:hAnsi="Times New Roman" w:cs="Times New Roman"/>
        <w:noProof/>
        <w:color w:val="000000"/>
        <w:sz w:val="20"/>
        <w:szCs w:val="20"/>
      </w:rPr>
      <w:t>3</w:t>
    </w:r>
    <w:r>
      <w:rPr>
        <w:rFonts w:ascii="Times New Roman" w:hAnsi="Times New Roman" w:cs="Times New Roman"/>
        <w:color w:val="000000"/>
        <w:sz w:val="20"/>
        <w:szCs w:val="20"/>
      </w:rPr>
      <w:fldChar w:fldCharType="end"/>
    </w:r>
  </w:p>
  <w:p w14:paraId="485F28C8" w14:textId="77777777" w:rsidR="005A3A38" w:rsidRDefault="005A3A3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788A6" w14:textId="77777777" w:rsidR="005A3A38" w:rsidRDefault="007A3CC7">
    <w:pPr>
      <w:pBdr>
        <w:top w:val="nil"/>
        <w:left w:val="nil"/>
        <w:bottom w:val="nil"/>
        <w:right w:val="nil"/>
        <w:between w:val="nil"/>
      </w:pBdr>
      <w:tabs>
        <w:tab w:val="center" w:pos="4677"/>
        <w:tab w:val="right" w:pos="9355"/>
      </w:tabs>
      <w:spacing w:after="0" w:line="240" w:lineRule="auto"/>
      <w:jc w:val="right"/>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PAGE</w:instrText>
    </w:r>
    <w:r>
      <w:rPr>
        <w:rFonts w:ascii="Times New Roman" w:hAnsi="Times New Roman" w:cs="Times New Roman"/>
        <w:color w:val="000000"/>
      </w:rPr>
      <w:fldChar w:fldCharType="separate"/>
    </w:r>
    <w:r w:rsidR="001B1373">
      <w:rPr>
        <w:rFonts w:ascii="Times New Roman" w:hAnsi="Times New Roman" w:cs="Times New Roman"/>
        <w:noProof/>
        <w:color w:val="000000"/>
      </w:rPr>
      <w:t>2</w:t>
    </w:r>
    <w:r>
      <w:rPr>
        <w:rFonts w:ascii="Times New Roman" w:hAnsi="Times New Roman" w:cs="Times New Roman"/>
        <w:color w:val="000000"/>
      </w:rPr>
      <w:fldChar w:fldCharType="end"/>
    </w:r>
  </w:p>
  <w:p w14:paraId="79621FF8" w14:textId="77777777" w:rsidR="005A3A38" w:rsidRDefault="005A3A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4137D" w14:textId="77777777" w:rsidR="00B20A50" w:rsidRDefault="00B20A50">
      <w:pPr>
        <w:spacing w:after="0" w:line="240" w:lineRule="auto"/>
      </w:pPr>
      <w:r>
        <w:separator/>
      </w:r>
    </w:p>
  </w:footnote>
  <w:footnote w:type="continuationSeparator" w:id="0">
    <w:p w14:paraId="0FE3D236" w14:textId="77777777" w:rsidR="00B20A50" w:rsidRDefault="00B20A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B21A3"/>
    <w:multiLevelType w:val="hybridMultilevel"/>
    <w:tmpl w:val="3802E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232FA2"/>
    <w:multiLevelType w:val="multilevel"/>
    <w:tmpl w:val="208CEE2A"/>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 w15:restartNumberingAfterBreak="0">
    <w:nsid w:val="0FE27CF0"/>
    <w:multiLevelType w:val="multilevel"/>
    <w:tmpl w:val="99D87904"/>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 w15:restartNumberingAfterBreak="0">
    <w:nsid w:val="159F3A48"/>
    <w:multiLevelType w:val="hybridMultilevel"/>
    <w:tmpl w:val="12B4F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5A04A1"/>
    <w:multiLevelType w:val="multilevel"/>
    <w:tmpl w:val="A35A63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46C775E"/>
    <w:multiLevelType w:val="multilevel"/>
    <w:tmpl w:val="37B21F36"/>
    <w:lvl w:ilvl="0">
      <w:start w:val="1"/>
      <w:numFmt w:val="bullet"/>
      <w:lvlText w:val="−"/>
      <w:lvlJc w:val="left"/>
      <w:pPr>
        <w:ind w:left="1428" w:hanging="360"/>
      </w:pPr>
      <w:rPr>
        <w:rFonts w:ascii="Noto Sans Symbols" w:eastAsia="Noto Sans Symbols" w:hAnsi="Noto Sans Symbols" w:cs="Noto Sans Symbols"/>
        <w:sz w:val="24"/>
        <w:szCs w:val="24"/>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6" w15:restartNumberingAfterBreak="0">
    <w:nsid w:val="258048A1"/>
    <w:multiLevelType w:val="hybridMultilevel"/>
    <w:tmpl w:val="128E1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02084C"/>
    <w:multiLevelType w:val="multilevel"/>
    <w:tmpl w:val="E1EE1682"/>
    <w:lvl w:ilvl="0">
      <w:start w:val="1"/>
      <w:numFmt w:val="bullet"/>
      <w:pStyle w:val="a"/>
      <w:lvlText w:val="−"/>
      <w:lvlJc w:val="left"/>
      <w:pPr>
        <w:ind w:left="1428" w:hanging="360"/>
      </w:pPr>
      <w:rPr>
        <w:rFonts w:ascii="Noto Sans Symbols" w:eastAsia="Noto Sans Symbols" w:hAnsi="Noto Sans Symbols" w:cs="Noto Sans Symbols"/>
        <w:sz w:val="24"/>
        <w:szCs w:val="24"/>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8" w15:restartNumberingAfterBreak="0">
    <w:nsid w:val="2870149B"/>
    <w:multiLevelType w:val="multilevel"/>
    <w:tmpl w:val="5F7CAD7C"/>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9" w15:restartNumberingAfterBreak="0">
    <w:nsid w:val="28F04679"/>
    <w:multiLevelType w:val="multilevel"/>
    <w:tmpl w:val="A9E42074"/>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0" w15:restartNumberingAfterBreak="0">
    <w:nsid w:val="2FF87B38"/>
    <w:multiLevelType w:val="hybridMultilevel"/>
    <w:tmpl w:val="B6463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E8725C"/>
    <w:multiLevelType w:val="hybridMultilevel"/>
    <w:tmpl w:val="FC7E3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B1E3512"/>
    <w:multiLevelType w:val="hybridMultilevel"/>
    <w:tmpl w:val="84005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37776C0"/>
    <w:multiLevelType w:val="multilevel"/>
    <w:tmpl w:val="F93898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F83278C"/>
    <w:multiLevelType w:val="hybridMultilevel"/>
    <w:tmpl w:val="BFDE5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3D549B9"/>
    <w:multiLevelType w:val="hybridMultilevel"/>
    <w:tmpl w:val="EFC05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45B7624"/>
    <w:multiLevelType w:val="hybridMultilevel"/>
    <w:tmpl w:val="CA689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5305EA7"/>
    <w:multiLevelType w:val="hybridMultilevel"/>
    <w:tmpl w:val="EAB0E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A7461AB"/>
    <w:multiLevelType w:val="hybridMultilevel"/>
    <w:tmpl w:val="63A2A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BF9219E"/>
    <w:multiLevelType w:val="hybridMultilevel"/>
    <w:tmpl w:val="A4109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14D2305"/>
    <w:multiLevelType w:val="multilevel"/>
    <w:tmpl w:val="442A8F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3BB3E93"/>
    <w:multiLevelType w:val="hybridMultilevel"/>
    <w:tmpl w:val="96BC3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6FD50A1"/>
    <w:multiLevelType w:val="multilevel"/>
    <w:tmpl w:val="C7AA62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7AB59AE"/>
    <w:multiLevelType w:val="multilevel"/>
    <w:tmpl w:val="76ECD0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86A6536"/>
    <w:multiLevelType w:val="hybridMultilevel"/>
    <w:tmpl w:val="45900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BF736CE"/>
    <w:multiLevelType w:val="multilevel"/>
    <w:tmpl w:val="67B4D5F8"/>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6" w15:restartNumberingAfterBreak="0">
    <w:nsid w:val="77F07E3D"/>
    <w:multiLevelType w:val="multilevel"/>
    <w:tmpl w:val="A2B2F0B4"/>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num w:numId="1">
    <w:abstractNumId w:val="7"/>
  </w:num>
  <w:num w:numId="2">
    <w:abstractNumId w:val="26"/>
  </w:num>
  <w:num w:numId="3">
    <w:abstractNumId w:val="25"/>
  </w:num>
  <w:num w:numId="4">
    <w:abstractNumId w:val="1"/>
  </w:num>
  <w:num w:numId="5">
    <w:abstractNumId w:val="13"/>
  </w:num>
  <w:num w:numId="6">
    <w:abstractNumId w:val="22"/>
  </w:num>
  <w:num w:numId="7">
    <w:abstractNumId w:val="4"/>
  </w:num>
  <w:num w:numId="8">
    <w:abstractNumId w:val="2"/>
  </w:num>
  <w:num w:numId="9">
    <w:abstractNumId w:val="5"/>
  </w:num>
  <w:num w:numId="10">
    <w:abstractNumId w:val="8"/>
  </w:num>
  <w:num w:numId="11">
    <w:abstractNumId w:val="23"/>
  </w:num>
  <w:num w:numId="12">
    <w:abstractNumId w:val="20"/>
  </w:num>
  <w:num w:numId="13">
    <w:abstractNumId w:val="9"/>
  </w:num>
  <w:num w:numId="14">
    <w:abstractNumId w:val="11"/>
  </w:num>
  <w:num w:numId="15">
    <w:abstractNumId w:val="16"/>
  </w:num>
  <w:num w:numId="16">
    <w:abstractNumId w:val="18"/>
  </w:num>
  <w:num w:numId="17">
    <w:abstractNumId w:val="17"/>
  </w:num>
  <w:num w:numId="18">
    <w:abstractNumId w:val="12"/>
  </w:num>
  <w:num w:numId="19">
    <w:abstractNumId w:val="14"/>
  </w:num>
  <w:num w:numId="20">
    <w:abstractNumId w:val="15"/>
  </w:num>
  <w:num w:numId="21">
    <w:abstractNumId w:val="21"/>
  </w:num>
  <w:num w:numId="22">
    <w:abstractNumId w:val="10"/>
  </w:num>
  <w:num w:numId="23">
    <w:abstractNumId w:val="6"/>
  </w:num>
  <w:num w:numId="24">
    <w:abstractNumId w:val="19"/>
  </w:num>
  <w:num w:numId="25">
    <w:abstractNumId w:val="3"/>
  </w:num>
  <w:num w:numId="26">
    <w:abstractNumId w:val="0"/>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A38"/>
    <w:rsid w:val="001B1373"/>
    <w:rsid w:val="005A3A38"/>
    <w:rsid w:val="007A3CC7"/>
    <w:rsid w:val="00AA619D"/>
    <w:rsid w:val="00B20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61193"/>
  <w15:docId w15:val="{8211ABE8-080E-4B62-BD54-1A1FF29D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B8C"/>
    <w:rPr>
      <w:rFonts w:eastAsia="Times New Roman"/>
    </w:rPr>
  </w:style>
  <w:style w:type="paragraph" w:styleId="Heading1">
    <w:name w:val="heading 1"/>
    <w:aliases w:val="1,h1,Header 1"/>
    <w:basedOn w:val="Normal"/>
    <w:next w:val="Normal"/>
    <w:link w:val="Heading1Char"/>
    <w:uiPriority w:val="9"/>
    <w:qFormat/>
    <w:rsid w:val="007D7C5F"/>
    <w:pPr>
      <w:keepNext/>
      <w:keepLines/>
      <w:spacing w:after="0" w:line="240" w:lineRule="auto"/>
      <w:jc w:val="center"/>
      <w:outlineLvl w:val="0"/>
    </w:pPr>
    <w:rPr>
      <w:rFonts w:ascii="Times New Roman" w:hAnsi="Times New Roman" w:cs="Times New Roman"/>
      <w:b/>
      <w:bCs/>
      <w:sz w:val="28"/>
      <w:szCs w:val="28"/>
    </w:rPr>
  </w:style>
  <w:style w:type="paragraph" w:styleId="Heading2">
    <w:name w:val="heading 2"/>
    <w:basedOn w:val="Normal"/>
    <w:next w:val="Normal"/>
    <w:link w:val="Heading2Char"/>
    <w:uiPriority w:val="9"/>
    <w:unhideWhenUsed/>
    <w:qFormat/>
    <w:rsid w:val="007D7C5F"/>
    <w:pPr>
      <w:keepNext/>
      <w:keepLines/>
      <w:spacing w:after="0" w:line="360" w:lineRule="auto"/>
      <w:jc w:val="center"/>
      <w:outlineLvl w:val="1"/>
    </w:pPr>
    <w:rPr>
      <w:rFonts w:ascii="Times New Roman" w:hAnsi="Times New Roman" w:cs="Times New Roman"/>
      <w:b/>
      <w:bCs/>
      <w:sz w:val="28"/>
      <w:szCs w:val="26"/>
    </w:rPr>
  </w:style>
  <w:style w:type="paragraph" w:styleId="Heading3">
    <w:name w:val="heading 3"/>
    <w:basedOn w:val="Normal"/>
    <w:next w:val="Normal"/>
    <w:link w:val="Heading3Char"/>
    <w:uiPriority w:val="9"/>
    <w:semiHidden/>
    <w:unhideWhenUsed/>
    <w:qFormat/>
    <w:rsid w:val="00414E6F"/>
    <w:pPr>
      <w:keepNext/>
      <w:keepLines/>
      <w:spacing w:before="200" w:after="0"/>
      <w:outlineLvl w:val="2"/>
    </w:pPr>
    <w:rPr>
      <w:rFonts w:ascii="Cambria" w:hAnsi="Cambria" w:cs="Times New Roman"/>
      <w:b/>
      <w:bCs/>
      <w:color w:val="4F81BD"/>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8">
    <w:name w:val="heading 8"/>
    <w:basedOn w:val="Normal"/>
    <w:next w:val="Normal"/>
    <w:link w:val="Heading8Char"/>
    <w:semiHidden/>
    <w:unhideWhenUsed/>
    <w:qFormat/>
    <w:rsid w:val="00414E6F"/>
    <w:pPr>
      <w:keepNext/>
      <w:spacing w:after="0" w:line="240" w:lineRule="auto"/>
      <w:ind w:firstLine="709"/>
      <w:jc w:val="both"/>
      <w:outlineLvl w:val="7"/>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aliases w:val="1 Char,h1 Char,Header 1 Char"/>
    <w:basedOn w:val="DefaultParagraphFont"/>
    <w:link w:val="Heading1"/>
    <w:uiPriority w:val="9"/>
    <w:rsid w:val="007D7C5F"/>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7D7C5F"/>
    <w:rPr>
      <w:rFonts w:ascii="Times New Roman" w:eastAsia="Times New Roman" w:hAnsi="Times New Roman" w:cs="Times New Roman"/>
      <w:b/>
      <w:bCs/>
      <w:sz w:val="28"/>
      <w:szCs w:val="26"/>
    </w:rPr>
  </w:style>
  <w:style w:type="character" w:customStyle="1" w:styleId="Heading3Char">
    <w:name w:val="Heading 3 Char"/>
    <w:basedOn w:val="DefaultParagraphFont"/>
    <w:link w:val="Heading3"/>
    <w:uiPriority w:val="9"/>
    <w:rsid w:val="00414E6F"/>
    <w:rPr>
      <w:rFonts w:ascii="Cambria" w:eastAsia="Times New Roman" w:hAnsi="Cambria" w:cs="Times New Roman"/>
      <w:b/>
      <w:bCs/>
      <w:color w:val="4F81BD"/>
      <w:sz w:val="20"/>
      <w:szCs w:val="20"/>
    </w:rPr>
  </w:style>
  <w:style w:type="character" w:customStyle="1" w:styleId="Heading8Char">
    <w:name w:val="Heading 8 Char"/>
    <w:basedOn w:val="DefaultParagraphFont"/>
    <w:link w:val="Heading8"/>
    <w:semiHidden/>
    <w:rsid w:val="00414E6F"/>
    <w:rPr>
      <w:rFonts w:ascii="Times New Roman" w:eastAsia="Times New Roman" w:hAnsi="Times New Roman" w:cs="Times New Roman"/>
      <w:b/>
      <w:sz w:val="24"/>
      <w:szCs w:val="24"/>
      <w:lang w:eastAsia="ru-RU"/>
    </w:rPr>
  </w:style>
  <w:style w:type="paragraph" w:styleId="BodyText">
    <w:name w:val="Body Text"/>
    <w:basedOn w:val="Normal"/>
    <w:link w:val="BodyTextChar"/>
    <w:semiHidden/>
    <w:unhideWhenUsed/>
    <w:rsid w:val="00414E6F"/>
    <w:pPr>
      <w:spacing w:after="0" w:line="240" w:lineRule="auto"/>
      <w:jc w:val="both"/>
    </w:pPr>
    <w:rPr>
      <w:rFonts w:ascii="Times New Roman" w:hAnsi="Times New Roman" w:cs="Times New Roman"/>
      <w:sz w:val="24"/>
      <w:szCs w:val="24"/>
    </w:rPr>
  </w:style>
  <w:style w:type="character" w:customStyle="1" w:styleId="BodyTextChar">
    <w:name w:val="Body Text Char"/>
    <w:basedOn w:val="DefaultParagraphFont"/>
    <w:link w:val="BodyText"/>
    <w:semiHidden/>
    <w:rsid w:val="00414E6F"/>
    <w:rPr>
      <w:rFonts w:ascii="Times New Roman" w:eastAsia="Times New Roman" w:hAnsi="Times New Roman" w:cs="Times New Roman"/>
      <w:sz w:val="24"/>
      <w:szCs w:val="24"/>
      <w:lang w:eastAsia="ru-RU"/>
    </w:rPr>
  </w:style>
  <w:style w:type="paragraph" w:customStyle="1" w:styleId="1">
    <w:name w:val="Обычный1"/>
    <w:rsid w:val="00414E6F"/>
    <w:pPr>
      <w:widowControl w:val="0"/>
      <w:snapToGrid w:val="0"/>
      <w:spacing w:after="0" w:line="300" w:lineRule="auto"/>
      <w:ind w:firstLine="700"/>
    </w:pPr>
    <w:rPr>
      <w:rFonts w:ascii="Times New Roman" w:eastAsia="Times New Roman" w:hAnsi="Times New Roman" w:cs="Times New Roman"/>
      <w:szCs w:val="20"/>
    </w:rPr>
  </w:style>
  <w:style w:type="paragraph" w:styleId="Header">
    <w:name w:val="header"/>
    <w:basedOn w:val="Normal"/>
    <w:link w:val="HeaderChar"/>
    <w:uiPriority w:val="99"/>
    <w:unhideWhenUsed/>
    <w:rsid w:val="00414E6F"/>
    <w:pPr>
      <w:tabs>
        <w:tab w:val="center" w:pos="4677"/>
        <w:tab w:val="right" w:pos="9355"/>
      </w:tabs>
      <w:spacing w:after="0" w:line="240" w:lineRule="auto"/>
    </w:pPr>
    <w:rPr>
      <w:rFonts w:cs="Times New Roman"/>
      <w:sz w:val="20"/>
      <w:szCs w:val="20"/>
    </w:rPr>
  </w:style>
  <w:style w:type="character" w:customStyle="1" w:styleId="HeaderChar">
    <w:name w:val="Header Char"/>
    <w:basedOn w:val="DefaultParagraphFont"/>
    <w:link w:val="Header"/>
    <w:uiPriority w:val="99"/>
    <w:rsid w:val="00414E6F"/>
    <w:rPr>
      <w:rFonts w:ascii="Calibri" w:eastAsia="Times New Roman" w:hAnsi="Calibri" w:cs="Times New Roman"/>
      <w:sz w:val="20"/>
      <w:szCs w:val="20"/>
    </w:rPr>
  </w:style>
  <w:style w:type="paragraph" w:styleId="Footer">
    <w:name w:val="footer"/>
    <w:basedOn w:val="Normal"/>
    <w:link w:val="FooterChar"/>
    <w:uiPriority w:val="99"/>
    <w:unhideWhenUsed/>
    <w:rsid w:val="00414E6F"/>
    <w:pPr>
      <w:tabs>
        <w:tab w:val="center" w:pos="4677"/>
        <w:tab w:val="right" w:pos="9355"/>
      </w:tabs>
      <w:spacing w:after="0" w:line="240" w:lineRule="auto"/>
    </w:pPr>
    <w:rPr>
      <w:rFonts w:cs="Times New Roman"/>
      <w:sz w:val="20"/>
      <w:szCs w:val="20"/>
    </w:rPr>
  </w:style>
  <w:style w:type="character" w:customStyle="1" w:styleId="FooterChar">
    <w:name w:val="Footer Char"/>
    <w:basedOn w:val="DefaultParagraphFont"/>
    <w:link w:val="Footer"/>
    <w:uiPriority w:val="99"/>
    <w:rsid w:val="00414E6F"/>
    <w:rPr>
      <w:rFonts w:ascii="Calibri" w:eastAsia="Times New Roman" w:hAnsi="Calibri" w:cs="Times New Roman"/>
      <w:sz w:val="20"/>
      <w:szCs w:val="20"/>
    </w:rPr>
  </w:style>
  <w:style w:type="table" w:styleId="TableGrid">
    <w:name w:val="Table Grid"/>
    <w:basedOn w:val="TableNormal"/>
    <w:uiPriority w:val="39"/>
    <w:rsid w:val="00414E6F"/>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4E6F"/>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rsid w:val="00414E6F"/>
    <w:rPr>
      <w:rFonts w:ascii="Tahoma" w:eastAsia="Times New Roman" w:hAnsi="Tahoma" w:cs="Times New Roman"/>
      <w:sz w:val="16"/>
      <w:szCs w:val="16"/>
    </w:rPr>
  </w:style>
  <w:style w:type="paragraph" w:styleId="ListParagraph">
    <w:name w:val="List Paragraph"/>
    <w:basedOn w:val="Normal"/>
    <w:link w:val="ListParagraphChar"/>
    <w:uiPriority w:val="34"/>
    <w:qFormat/>
    <w:rsid w:val="00414E6F"/>
    <w:pPr>
      <w:spacing w:after="0" w:line="240" w:lineRule="auto"/>
      <w:ind w:left="720"/>
      <w:contextualSpacing/>
    </w:pPr>
    <w:rPr>
      <w:rFonts w:ascii="Times New Roman" w:hAnsi="Times New Roman" w:cs="Times New Roman"/>
      <w:sz w:val="24"/>
      <w:szCs w:val="24"/>
    </w:rPr>
  </w:style>
  <w:style w:type="paragraph" w:styleId="PlainText">
    <w:name w:val="Plain Text"/>
    <w:aliases w:val="Знак Знак Знак Знак Знак Знак Знак Знак Знак Знак"/>
    <w:basedOn w:val="Normal"/>
    <w:link w:val="PlainTextChar"/>
    <w:unhideWhenUsed/>
    <w:rsid w:val="00414E6F"/>
    <w:pPr>
      <w:spacing w:after="0" w:line="240" w:lineRule="auto"/>
    </w:pPr>
    <w:rPr>
      <w:rFonts w:eastAsia="Calibri" w:cs="Times New Roman"/>
      <w:sz w:val="20"/>
      <w:szCs w:val="21"/>
    </w:rPr>
  </w:style>
  <w:style w:type="character" w:customStyle="1" w:styleId="PlainTextChar">
    <w:name w:val="Plain Text Char"/>
    <w:aliases w:val="Знак Знак Знак Знак Знак Знак Знак Знак Знак Знак Char"/>
    <w:basedOn w:val="DefaultParagraphFont"/>
    <w:link w:val="PlainText"/>
    <w:rsid w:val="00414E6F"/>
    <w:rPr>
      <w:rFonts w:ascii="Calibri" w:eastAsia="Calibri" w:hAnsi="Calibri" w:cs="Times New Roman"/>
      <w:sz w:val="20"/>
      <w:szCs w:val="21"/>
    </w:rPr>
  </w:style>
  <w:style w:type="paragraph" w:customStyle="1" w:styleId="a0">
    <w:name w:val="Термин"/>
    <w:basedOn w:val="PlainText"/>
    <w:rsid w:val="00414E6F"/>
    <w:pPr>
      <w:ind w:left="567"/>
      <w:jc w:val="both"/>
    </w:pPr>
    <w:rPr>
      <w:rFonts w:ascii="Times New Roman" w:eastAsia="Times New Roman" w:hAnsi="Times New Roman"/>
      <w:sz w:val="26"/>
      <w:szCs w:val="26"/>
    </w:rPr>
  </w:style>
  <w:style w:type="paragraph" w:customStyle="1" w:styleId="a">
    <w:name w:val="Текст_бюл"/>
    <w:basedOn w:val="PlainText"/>
    <w:link w:val="a1"/>
    <w:rsid w:val="00414E6F"/>
    <w:pPr>
      <w:numPr>
        <w:numId w:val="1"/>
      </w:numPr>
      <w:jc w:val="both"/>
    </w:pPr>
    <w:rPr>
      <w:rFonts w:ascii="Times New Roman" w:eastAsia="MS Mincho" w:hAnsi="Times New Roman"/>
      <w:sz w:val="26"/>
      <w:szCs w:val="26"/>
    </w:rPr>
  </w:style>
  <w:style w:type="character" w:customStyle="1" w:styleId="a1">
    <w:name w:val="Текст_бюл Знак"/>
    <w:link w:val="a"/>
    <w:locked/>
    <w:rsid w:val="00414E6F"/>
    <w:rPr>
      <w:rFonts w:ascii="Times New Roman" w:eastAsia="MS Mincho" w:hAnsi="Times New Roman" w:cs="Times New Roman"/>
      <w:sz w:val="26"/>
      <w:szCs w:val="26"/>
    </w:rPr>
  </w:style>
  <w:style w:type="paragraph" w:customStyle="1" w:styleId="2">
    <w:name w:val="Текст_бюл2"/>
    <w:basedOn w:val="a"/>
    <w:rsid w:val="00414E6F"/>
    <w:pPr>
      <w:numPr>
        <w:numId w:val="0"/>
      </w:numPr>
      <w:tabs>
        <w:tab w:val="num" w:pos="432"/>
        <w:tab w:val="num" w:pos="1134"/>
      </w:tabs>
      <w:ind w:left="1134" w:hanging="283"/>
    </w:pPr>
  </w:style>
  <w:style w:type="character" w:styleId="FootnoteReference">
    <w:name w:val="footnote reference"/>
    <w:semiHidden/>
    <w:rsid w:val="00414E6F"/>
    <w:rPr>
      <w:rFonts w:cs="Times New Roman"/>
      <w:vertAlign w:val="superscript"/>
    </w:rPr>
  </w:style>
  <w:style w:type="paragraph" w:styleId="FootnoteText">
    <w:name w:val="footnote text"/>
    <w:basedOn w:val="Normal"/>
    <w:link w:val="FootnoteTextChar"/>
    <w:semiHidden/>
    <w:rsid w:val="00414E6F"/>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semiHidden/>
    <w:rsid w:val="00414E6F"/>
    <w:rPr>
      <w:rFonts w:ascii="Times New Roman" w:eastAsia="Times New Roman" w:hAnsi="Times New Roman" w:cs="Times New Roman"/>
      <w:sz w:val="20"/>
      <w:szCs w:val="20"/>
      <w:lang w:eastAsia="ru-RU"/>
    </w:rPr>
  </w:style>
  <w:style w:type="character" w:customStyle="1" w:styleId="20">
    <w:name w:val="Текст Знак2"/>
    <w:locked/>
    <w:rsid w:val="00414E6F"/>
    <w:rPr>
      <w:rFonts w:cs="Times New Roman"/>
      <w:sz w:val="26"/>
      <w:szCs w:val="26"/>
      <w:lang w:val="ru-RU" w:eastAsia="ru-RU"/>
    </w:rPr>
  </w:style>
  <w:style w:type="paragraph" w:customStyle="1" w:styleId="CharChar4CharCharCharCharCharChar1">
    <w:name w:val="Char Char4 Знак Знак Char Char Знак Знак Char Char Знак Char Char1"/>
    <w:basedOn w:val="Normal"/>
    <w:semiHidden/>
    <w:rsid w:val="00414E6F"/>
    <w:pPr>
      <w:widowControl w:val="0"/>
      <w:adjustRightInd w:val="0"/>
      <w:spacing w:after="160" w:line="240" w:lineRule="exact"/>
      <w:jc w:val="right"/>
    </w:pPr>
    <w:rPr>
      <w:rFonts w:ascii="Times New Roman" w:hAnsi="Times New Roman" w:cs="Times New Roman"/>
      <w:sz w:val="20"/>
      <w:szCs w:val="20"/>
      <w:lang w:val="en-GB"/>
    </w:rPr>
  </w:style>
  <w:style w:type="character" w:styleId="PageNumber">
    <w:name w:val="page number"/>
    <w:rsid w:val="00414E6F"/>
    <w:rPr>
      <w:rFonts w:cs="Times New Roman"/>
    </w:rPr>
  </w:style>
  <w:style w:type="character" w:customStyle="1" w:styleId="apple-converted-space">
    <w:name w:val="apple-converted-space"/>
    <w:basedOn w:val="DefaultParagraphFont"/>
    <w:rsid w:val="00414E6F"/>
  </w:style>
  <w:style w:type="paragraph" w:styleId="BodyTextIndent3">
    <w:name w:val="Body Text Indent 3"/>
    <w:basedOn w:val="Normal"/>
    <w:link w:val="BodyTextIndent3Char"/>
    <w:rsid w:val="00414E6F"/>
    <w:pPr>
      <w:spacing w:after="120" w:line="240" w:lineRule="auto"/>
      <w:ind w:left="283"/>
    </w:pPr>
    <w:rPr>
      <w:rFonts w:ascii="Times New Roman" w:hAnsi="Times New Roman" w:cs="Times New Roman"/>
      <w:sz w:val="16"/>
      <w:szCs w:val="16"/>
    </w:rPr>
  </w:style>
  <w:style w:type="character" w:customStyle="1" w:styleId="BodyTextIndent3Char">
    <w:name w:val="Body Text Indent 3 Char"/>
    <w:basedOn w:val="DefaultParagraphFont"/>
    <w:link w:val="BodyTextIndent3"/>
    <w:rsid w:val="00414E6F"/>
    <w:rPr>
      <w:rFonts w:ascii="Times New Roman" w:eastAsia="Times New Roman" w:hAnsi="Times New Roman" w:cs="Times New Roman"/>
      <w:sz w:val="16"/>
      <w:szCs w:val="16"/>
      <w:lang w:eastAsia="ru-RU"/>
    </w:rPr>
  </w:style>
  <w:style w:type="paragraph" w:customStyle="1" w:styleId="a2">
    <w:name w:val="Знак"/>
    <w:basedOn w:val="Normal"/>
    <w:rsid w:val="00414E6F"/>
    <w:pPr>
      <w:spacing w:after="160" w:line="240" w:lineRule="exact"/>
    </w:pPr>
    <w:rPr>
      <w:rFonts w:ascii="Verdana" w:hAnsi="Verdana" w:cs="Verdana"/>
      <w:sz w:val="20"/>
      <w:szCs w:val="20"/>
      <w:lang w:val="en-US"/>
    </w:rPr>
  </w:style>
  <w:style w:type="paragraph" w:styleId="BodyText3">
    <w:name w:val="Body Text 3"/>
    <w:basedOn w:val="Normal"/>
    <w:link w:val="BodyText3Char"/>
    <w:uiPriority w:val="99"/>
    <w:semiHidden/>
    <w:unhideWhenUsed/>
    <w:rsid w:val="00414E6F"/>
    <w:pPr>
      <w:spacing w:after="120"/>
    </w:pPr>
    <w:rPr>
      <w:rFonts w:cs="Times New Roman"/>
      <w:sz w:val="16"/>
      <w:szCs w:val="16"/>
    </w:rPr>
  </w:style>
  <w:style w:type="character" w:customStyle="1" w:styleId="BodyText3Char">
    <w:name w:val="Body Text 3 Char"/>
    <w:basedOn w:val="DefaultParagraphFont"/>
    <w:link w:val="BodyText3"/>
    <w:uiPriority w:val="99"/>
    <w:semiHidden/>
    <w:rsid w:val="00414E6F"/>
    <w:rPr>
      <w:rFonts w:ascii="Calibri" w:eastAsia="Times New Roman" w:hAnsi="Calibri" w:cs="Times New Roman"/>
      <w:sz w:val="16"/>
      <w:szCs w:val="16"/>
    </w:rPr>
  </w:style>
  <w:style w:type="character" w:styleId="Hyperlink">
    <w:name w:val="Hyperlink"/>
    <w:uiPriority w:val="99"/>
    <w:unhideWhenUsed/>
    <w:rsid w:val="00414E6F"/>
    <w:rPr>
      <w:color w:val="0000FF"/>
      <w:u w:val="single"/>
    </w:rPr>
  </w:style>
  <w:style w:type="character" w:styleId="Strong">
    <w:name w:val="Strong"/>
    <w:uiPriority w:val="22"/>
    <w:qFormat/>
    <w:rsid w:val="00414E6F"/>
    <w:rPr>
      <w:b/>
      <w:bCs/>
    </w:rPr>
  </w:style>
  <w:style w:type="paragraph" w:styleId="NormalWeb">
    <w:name w:val="Normal (Web)"/>
    <w:basedOn w:val="Normal"/>
    <w:uiPriority w:val="99"/>
    <w:unhideWhenUsed/>
    <w:rsid w:val="00414E6F"/>
    <w:pPr>
      <w:spacing w:before="100" w:beforeAutospacing="1" w:after="100" w:afterAutospacing="1" w:line="240" w:lineRule="auto"/>
    </w:pPr>
    <w:rPr>
      <w:rFonts w:ascii="Times New Roman" w:hAnsi="Times New Roman" w:cs="Times New Roman"/>
      <w:sz w:val="24"/>
      <w:szCs w:val="24"/>
    </w:rPr>
  </w:style>
  <w:style w:type="character" w:styleId="Emphasis">
    <w:name w:val="Emphasis"/>
    <w:uiPriority w:val="20"/>
    <w:qFormat/>
    <w:rsid w:val="00414E6F"/>
    <w:rPr>
      <w:i/>
      <w:iCs/>
    </w:rPr>
  </w:style>
  <w:style w:type="paragraph" w:customStyle="1" w:styleId="10">
    <w:name w:val="Стиль1"/>
    <w:basedOn w:val="Normal"/>
    <w:rsid w:val="00414E6F"/>
    <w:pPr>
      <w:widowControl w:val="0"/>
      <w:autoSpaceDE w:val="0"/>
      <w:autoSpaceDN w:val="0"/>
      <w:adjustRightInd w:val="0"/>
      <w:spacing w:after="0" w:line="240" w:lineRule="auto"/>
      <w:ind w:firstLine="720"/>
      <w:jc w:val="both"/>
    </w:pPr>
    <w:rPr>
      <w:rFonts w:ascii="Times New Roman" w:hAnsi="Times New Roman" w:cs="Times New Roman"/>
      <w:sz w:val="28"/>
      <w:szCs w:val="28"/>
    </w:rPr>
  </w:style>
  <w:style w:type="paragraph" w:customStyle="1" w:styleId="3">
    <w:name w:val="Текст_бюл3"/>
    <w:basedOn w:val="Normal"/>
    <w:rsid w:val="00414E6F"/>
    <w:pPr>
      <w:tabs>
        <w:tab w:val="left" w:pos="851"/>
        <w:tab w:val="num" w:pos="1920"/>
      </w:tabs>
      <w:spacing w:after="0" w:line="360" w:lineRule="auto"/>
      <w:ind w:left="1920" w:hanging="360"/>
      <w:jc w:val="both"/>
    </w:pPr>
    <w:rPr>
      <w:rFonts w:ascii="Times New Roman" w:eastAsia="MS Mincho" w:hAnsi="Times New Roman" w:cs="Times New Roman"/>
      <w:sz w:val="26"/>
      <w:szCs w:val="26"/>
    </w:rPr>
  </w:style>
  <w:style w:type="paragraph" w:customStyle="1" w:styleId="CharChar4CharCharCharCharCharChar">
    <w:name w:val="Char Char4 Знак Знак Char Char Знак Знак Char Char Знак Char Char"/>
    <w:basedOn w:val="Normal"/>
    <w:rsid w:val="00414E6F"/>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11">
    <w:name w:val="Текст Знак1"/>
    <w:rsid w:val="00414E6F"/>
    <w:rPr>
      <w:rFonts w:cs="Courier New"/>
      <w:sz w:val="26"/>
      <w:lang w:val="ru-RU" w:eastAsia="ru-RU" w:bidi="ar-SA"/>
    </w:rPr>
  </w:style>
  <w:style w:type="paragraph" w:customStyle="1" w:styleId="a3">
    <w:name w:val="Текст абзацев"/>
    <w:basedOn w:val="PlainText"/>
    <w:rsid w:val="00414E6F"/>
    <w:pPr>
      <w:keepLines/>
      <w:spacing w:after="120"/>
      <w:ind w:firstLine="720"/>
      <w:jc w:val="both"/>
    </w:pPr>
    <w:rPr>
      <w:rFonts w:ascii="Times New Roman" w:eastAsia="Times New Roman" w:hAnsi="Times New Roman"/>
      <w:sz w:val="24"/>
      <w:szCs w:val="20"/>
    </w:rPr>
  </w:style>
  <w:style w:type="character" w:styleId="CommentReference">
    <w:name w:val="annotation reference"/>
    <w:uiPriority w:val="99"/>
    <w:semiHidden/>
    <w:unhideWhenUsed/>
    <w:rsid w:val="00414E6F"/>
    <w:rPr>
      <w:sz w:val="16"/>
      <w:szCs w:val="16"/>
    </w:rPr>
  </w:style>
  <w:style w:type="paragraph" w:styleId="CommentText">
    <w:name w:val="annotation text"/>
    <w:basedOn w:val="Normal"/>
    <w:link w:val="CommentTextChar"/>
    <w:uiPriority w:val="99"/>
    <w:unhideWhenUsed/>
    <w:rsid w:val="00414E6F"/>
    <w:rPr>
      <w:rFonts w:cs="Times New Roman"/>
      <w:sz w:val="20"/>
      <w:szCs w:val="20"/>
    </w:rPr>
  </w:style>
  <w:style w:type="character" w:customStyle="1" w:styleId="CommentTextChar">
    <w:name w:val="Comment Text Char"/>
    <w:basedOn w:val="DefaultParagraphFont"/>
    <w:link w:val="CommentText"/>
    <w:uiPriority w:val="99"/>
    <w:rsid w:val="00414E6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14E6F"/>
    <w:rPr>
      <w:b/>
      <w:bCs/>
    </w:rPr>
  </w:style>
  <w:style w:type="character" w:customStyle="1" w:styleId="CommentSubjectChar">
    <w:name w:val="Comment Subject Char"/>
    <w:basedOn w:val="CommentTextChar"/>
    <w:link w:val="CommentSubject"/>
    <w:uiPriority w:val="99"/>
    <w:semiHidden/>
    <w:rsid w:val="00414E6F"/>
    <w:rPr>
      <w:rFonts w:ascii="Calibri" w:eastAsia="Times New Roman" w:hAnsi="Calibri" w:cs="Times New Roman"/>
      <w:b/>
      <w:bCs/>
      <w:sz w:val="20"/>
      <w:szCs w:val="20"/>
    </w:rPr>
  </w:style>
  <w:style w:type="paragraph" w:customStyle="1" w:styleId="Default">
    <w:name w:val="Default"/>
    <w:rsid w:val="003B4257"/>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835F16"/>
    <w:pPr>
      <w:spacing w:after="120"/>
      <w:ind w:left="283"/>
    </w:pPr>
  </w:style>
  <w:style w:type="character" w:customStyle="1" w:styleId="BodyTextIndentChar">
    <w:name w:val="Body Text Indent Char"/>
    <w:basedOn w:val="DefaultParagraphFont"/>
    <w:link w:val="BodyTextIndent"/>
    <w:uiPriority w:val="99"/>
    <w:semiHidden/>
    <w:rsid w:val="00835F16"/>
    <w:rPr>
      <w:rFonts w:ascii="Calibri" w:eastAsia="Times New Roman" w:hAnsi="Calibri" w:cs="Calibri"/>
    </w:rPr>
  </w:style>
  <w:style w:type="paragraph" w:customStyle="1" w:styleId="ConsPlusNormal">
    <w:name w:val="ConsPlusNormal"/>
    <w:rsid w:val="005774F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bigtext">
    <w:name w:val="bigtext"/>
    <w:basedOn w:val="DefaultParagraphFont"/>
    <w:rsid w:val="006F4D3A"/>
  </w:style>
  <w:style w:type="paragraph" w:styleId="TOCHeading">
    <w:name w:val="TOC Heading"/>
    <w:basedOn w:val="Heading1"/>
    <w:next w:val="Normal"/>
    <w:uiPriority w:val="39"/>
    <w:unhideWhenUsed/>
    <w:qFormat/>
    <w:rsid w:val="00930FF6"/>
    <w:pPr>
      <w:spacing w:before="480" w:line="276" w:lineRule="auto"/>
      <w:jc w:val="left"/>
      <w:outlineLvl w:val="9"/>
    </w:pPr>
    <w:rPr>
      <w:rFonts w:asciiTheme="majorHAnsi" w:eastAsiaTheme="majorEastAsia" w:hAnsiTheme="majorHAnsi" w:cstheme="majorBidi"/>
      <w:color w:val="365F91" w:themeColor="accent1" w:themeShade="BF"/>
    </w:rPr>
  </w:style>
  <w:style w:type="paragraph" w:styleId="TOC1">
    <w:name w:val="toc 1"/>
    <w:basedOn w:val="Normal"/>
    <w:next w:val="Normal"/>
    <w:autoRedefine/>
    <w:uiPriority w:val="39"/>
    <w:unhideWhenUsed/>
    <w:rsid w:val="00930FF6"/>
    <w:pPr>
      <w:spacing w:after="100"/>
    </w:pPr>
  </w:style>
  <w:style w:type="paragraph" w:styleId="TOC2">
    <w:name w:val="toc 2"/>
    <w:basedOn w:val="Normal"/>
    <w:next w:val="Normal"/>
    <w:autoRedefine/>
    <w:uiPriority w:val="39"/>
    <w:unhideWhenUsed/>
    <w:rsid w:val="00930FF6"/>
    <w:pPr>
      <w:spacing w:after="100"/>
      <w:ind w:left="220"/>
    </w:pPr>
  </w:style>
  <w:style w:type="table" w:customStyle="1" w:styleId="TableNormal1">
    <w:name w:val="Table Normal1"/>
    <w:uiPriority w:val="2"/>
    <w:semiHidden/>
    <w:unhideWhenUsed/>
    <w:qFormat/>
    <w:rsid w:val="00E0187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01876"/>
    <w:pPr>
      <w:widowControl w:val="0"/>
      <w:spacing w:after="0" w:line="181" w:lineRule="exact"/>
      <w:ind w:left="103"/>
    </w:pPr>
    <w:rPr>
      <w:rFonts w:ascii="Times New Roman" w:hAnsi="Times New Roman" w:cs="Times New Roman"/>
      <w:lang w:val="en-US"/>
    </w:rPr>
  </w:style>
  <w:style w:type="character" w:customStyle="1" w:styleId="ListParagraphChar">
    <w:name w:val="List Paragraph Char"/>
    <w:basedOn w:val="DefaultParagraphFont"/>
    <w:link w:val="ListParagraph"/>
    <w:uiPriority w:val="34"/>
    <w:rsid w:val="00EA69BB"/>
    <w:rPr>
      <w:rFonts w:ascii="Times New Roman" w:eastAsia="Times New Roman" w:hAnsi="Times New Roman" w:cs="Times New Roman"/>
      <w:sz w:val="24"/>
      <w:szCs w:val="24"/>
      <w:lang w:eastAsia="ru-RU"/>
    </w:rPr>
  </w:style>
  <w:style w:type="table" w:customStyle="1" w:styleId="5113">
    <w:name w:val="Сетка таблицы5113"/>
    <w:basedOn w:val="TableNormal"/>
    <w:uiPriority w:val="59"/>
    <w:rsid w:val="003D00F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51A23"/>
    <w:pPr>
      <w:spacing w:after="0" w:line="240" w:lineRule="auto"/>
    </w:pPr>
    <w:rPr>
      <w:rFonts w:eastAsia="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uPXB1aTZCVAv5nhqzvpMcPekzg==">AMUW2mVKPlpHJbsHBbpf7822BLD0upab8sly7pWtckuHylSuDyNoXkwRFCSRqeo2G8izlRsttNdVjJAJQ/odwY1vk93jv+0pqjpI/KwFqbaogdr8PeqrNQuvv8mRSCBa7YQ5A47yJj01pxCFKyotAAFpe1PIHZWeOYNiexA5rOoIu+GBWN7i82Ya+CTI/q/HoNW7dUNY/UbUHMu+QPosyAwW5ezAR83zC7zDMVmyZZu4GNftxiwwqYWdBbk4Oy8VUzifWg0WGcJHWWsgsfkbcnH7zF/4grHI7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28</Pages>
  <Words>7119</Words>
  <Characters>40580</Characters>
  <Application>Microsoft Office Word</Application>
  <DocSecurity>0</DocSecurity>
  <Lines>338</Lines>
  <Paragraphs>95</Paragraphs>
  <ScaleCrop>false</ScaleCrop>
  <Company/>
  <LinksUpToDate>false</LinksUpToDate>
  <CharactersWithSpaces>47604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uimage</dc:creator>
  <cp:lastModifiedBy>Владислав Хамидулин</cp:lastModifiedBy>
  <cp:revision>3</cp:revision>
  <dcterms:created xsi:type="dcterms:W3CDTF">2019-07-12T04:18:00Z</dcterms:created>
  <dcterms:modified xsi:type="dcterms:W3CDTF">2021-02-21T12:06:00Z</dcterms:modified>
</cp:coreProperties>
</file>