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61" w:rsidRDefault="00CC5229" w:rsidP="00957161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905" cy="62738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61" w:rsidRPr="000247DA" w:rsidRDefault="00957161" w:rsidP="00957161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6"/>
          <w:szCs w:val="26"/>
        </w:rPr>
      </w:pPr>
      <w:r w:rsidRPr="000D2AB5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957161" w:rsidRPr="000247DA" w:rsidRDefault="00957161" w:rsidP="00957161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0247DA">
        <w:rPr>
          <w:rFonts w:ascii="Times New Roman" w:hAnsi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957161" w:rsidRPr="000247DA" w:rsidRDefault="00957161" w:rsidP="00957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247DA">
        <w:rPr>
          <w:rFonts w:ascii="Times New Roman" w:hAnsi="Times New Roman"/>
          <w:b/>
          <w:bCs/>
          <w:sz w:val="26"/>
          <w:szCs w:val="26"/>
        </w:rPr>
        <w:t>«Дальневосточный федеральный университет»</w:t>
      </w:r>
    </w:p>
    <w:p w:rsidR="00957161" w:rsidRPr="00C42CE7" w:rsidRDefault="00957161" w:rsidP="009571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2CE7">
        <w:rPr>
          <w:rFonts w:ascii="Times New Roman" w:hAnsi="Times New Roman"/>
          <w:b/>
          <w:bCs/>
          <w:sz w:val="26"/>
          <w:szCs w:val="26"/>
        </w:rPr>
        <w:t>(ДВФУ)</w:t>
      </w:r>
    </w:p>
    <w:p w:rsidR="00957161" w:rsidRDefault="00A95E94" w:rsidP="00957161">
      <w:pPr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123189</wp:posOffset>
                </wp:positionV>
                <wp:extent cx="6040755" cy="0"/>
                <wp:effectExtent l="0" t="19050" r="17145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    <v:stroke linestyle="thickThin"/>
              </v:line>
            </w:pict>
          </mc:Fallback>
        </mc:AlternateContent>
      </w:r>
    </w:p>
    <w:p w:rsidR="00957161" w:rsidRPr="000247DA" w:rsidRDefault="00957161" w:rsidP="0095716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0247DA">
        <w:rPr>
          <w:rFonts w:ascii="Times New Roman" w:hAnsi="Times New Roman"/>
          <w:b/>
          <w:bCs/>
          <w:sz w:val="28"/>
          <w:szCs w:val="24"/>
        </w:rPr>
        <w:t>ШКОЛА ЭКОНОМИКИ И МЕНЕДЖМЕНТА</w:t>
      </w: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5"/>
        <w:gridCol w:w="4607"/>
      </w:tblGrid>
      <w:tr w:rsidR="00957161" w:rsidRPr="002F5EA6" w:rsidTr="00F323FD">
        <w:trPr>
          <w:trHeight w:val="1883"/>
        </w:trPr>
        <w:tc>
          <w:tcPr>
            <w:tcW w:w="4856" w:type="dxa"/>
          </w:tcPr>
          <w:p w:rsidR="00957161" w:rsidRPr="002F5EA6" w:rsidRDefault="00957161" w:rsidP="00F323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957161" w:rsidRPr="002F5EA6" w:rsidRDefault="00957161" w:rsidP="00F323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57161" w:rsidRPr="002F5EA6" w:rsidRDefault="00957161" w:rsidP="00F323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957161" w:rsidRPr="0026785C" w:rsidRDefault="00957161" w:rsidP="00F323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57161" w:rsidRPr="002F5EA6" w:rsidRDefault="00957161" w:rsidP="00F323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</w:p>
          <w:p w:rsidR="00957161" w:rsidRPr="002F5EA6" w:rsidRDefault="00957161" w:rsidP="00F323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957161" w:rsidRPr="002F5EA6" w:rsidRDefault="00957161" w:rsidP="00F323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957161" w:rsidRPr="002F5EA6" w:rsidRDefault="00957161" w:rsidP="00F323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57161" w:rsidRDefault="00957161" w:rsidP="00F323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957161" w:rsidRPr="002F5EA6" w:rsidRDefault="00957161" w:rsidP="00F323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мировой экономики</w:t>
            </w:r>
          </w:p>
          <w:p w:rsidR="00957161" w:rsidRPr="0026785C" w:rsidRDefault="00957161" w:rsidP="00F323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57161" w:rsidRPr="002F5EA6" w:rsidRDefault="00957161" w:rsidP="00F323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(А.А. Кравченко)</w:t>
            </w:r>
          </w:p>
          <w:p w:rsidR="00957161" w:rsidRPr="002F5EA6" w:rsidRDefault="00957161" w:rsidP="00F323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ПРАКТИКИ</w:t>
      </w:r>
    </w:p>
    <w:p w:rsidR="00957161" w:rsidRPr="000247DA" w:rsidRDefault="00176A4C" w:rsidP="00957161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Научно-исследовательская работа</w:t>
      </w: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1701"/>
        <w:gridCol w:w="4218"/>
      </w:tblGrid>
      <w:tr w:rsidR="00957161" w:rsidTr="006C0BA3">
        <w:tc>
          <w:tcPr>
            <w:tcW w:w="3651" w:type="dxa"/>
          </w:tcPr>
          <w:p w:rsidR="00957161" w:rsidRDefault="00957161" w:rsidP="00F323FD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957161" w:rsidRPr="004777B1" w:rsidRDefault="00176A4C" w:rsidP="00F323F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38.03.01 Экономика</w:t>
            </w:r>
          </w:p>
        </w:tc>
      </w:tr>
      <w:tr w:rsidR="00957161" w:rsidTr="006C0BA3">
        <w:tc>
          <w:tcPr>
            <w:tcW w:w="5352" w:type="dxa"/>
            <w:gridSpan w:val="2"/>
          </w:tcPr>
          <w:p w:rsidR="00957161" w:rsidRDefault="00957161" w:rsidP="00F323F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957161" w:rsidRDefault="00957161" w:rsidP="00F323F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57161" w:rsidTr="006C0BA3">
        <w:tc>
          <w:tcPr>
            <w:tcW w:w="5352" w:type="dxa"/>
            <w:gridSpan w:val="2"/>
          </w:tcPr>
          <w:p w:rsidR="00957161" w:rsidRDefault="00957161" w:rsidP="00F323F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957161" w:rsidRDefault="00957161" w:rsidP="00F323F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57161" w:rsidTr="006C0BA3">
        <w:tc>
          <w:tcPr>
            <w:tcW w:w="5352" w:type="dxa"/>
            <w:gridSpan w:val="2"/>
          </w:tcPr>
          <w:p w:rsidR="00957161" w:rsidRDefault="00957161" w:rsidP="00F323FD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957161" w:rsidRPr="004777B1" w:rsidRDefault="00957161" w:rsidP="00F323FD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бакалавр</w:t>
            </w:r>
          </w:p>
        </w:tc>
      </w:tr>
    </w:tbl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9571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7161" w:rsidRDefault="00957161" w:rsidP="00176A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Владивосток</w:t>
      </w:r>
    </w:p>
    <w:p w:rsidR="006C0BA3" w:rsidRDefault="00957161" w:rsidP="00176A4C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7161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F42106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</w:p>
    <w:p w:rsidR="006C0BA3" w:rsidRDefault="006C0BA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957161" w:rsidRPr="00957161" w:rsidRDefault="00957161" w:rsidP="00176A4C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59E6" w:rsidRDefault="002B59E6" w:rsidP="0090068C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2BE9">
        <w:rPr>
          <w:rFonts w:ascii="Times New Roman" w:hAnsi="Times New Roman"/>
          <w:b/>
          <w:sz w:val="28"/>
          <w:szCs w:val="28"/>
        </w:rPr>
        <w:t>НОРМАТИВНАЯ ДОКУМЕНТАЦИЯ, РЕГЛАМЕНТИРУЮЩАЯ ПРОЦЕСС О</w:t>
      </w:r>
      <w:r w:rsidR="00263F5F">
        <w:rPr>
          <w:rFonts w:ascii="Times New Roman" w:hAnsi="Times New Roman"/>
          <w:b/>
          <w:sz w:val="28"/>
          <w:szCs w:val="28"/>
        </w:rPr>
        <w:t xml:space="preserve">РГАНИЗАЦИИ И ПРОХОЖДЕНИЯ </w:t>
      </w:r>
      <w:r w:rsidR="002E024E">
        <w:rPr>
          <w:rFonts w:ascii="Times New Roman" w:hAnsi="Times New Roman"/>
          <w:b/>
          <w:sz w:val="28"/>
          <w:szCs w:val="28"/>
        </w:rPr>
        <w:t>НАУЧНО-ИССЛЕДОВАТЕЛЬСКОЙ Р</w:t>
      </w:r>
      <w:r w:rsidR="005B7BDD">
        <w:rPr>
          <w:rFonts w:ascii="Times New Roman" w:hAnsi="Times New Roman"/>
          <w:b/>
          <w:sz w:val="28"/>
          <w:szCs w:val="28"/>
        </w:rPr>
        <w:t>А</w:t>
      </w:r>
      <w:r w:rsidR="002E024E">
        <w:rPr>
          <w:rFonts w:ascii="Times New Roman" w:hAnsi="Times New Roman"/>
          <w:b/>
          <w:sz w:val="28"/>
          <w:szCs w:val="28"/>
        </w:rPr>
        <w:t>БО</w:t>
      </w:r>
      <w:r w:rsidR="005B7BDD">
        <w:rPr>
          <w:rFonts w:ascii="Times New Roman" w:hAnsi="Times New Roman"/>
          <w:b/>
          <w:sz w:val="28"/>
          <w:szCs w:val="28"/>
        </w:rPr>
        <w:t>Т</w:t>
      </w:r>
      <w:r w:rsidR="002E024E">
        <w:rPr>
          <w:rFonts w:ascii="Times New Roman" w:hAnsi="Times New Roman"/>
          <w:b/>
          <w:sz w:val="28"/>
          <w:szCs w:val="28"/>
        </w:rPr>
        <w:t>Ы</w:t>
      </w:r>
      <w:r w:rsidRPr="00F32BE9">
        <w:rPr>
          <w:rFonts w:ascii="Times New Roman" w:hAnsi="Times New Roman"/>
          <w:b/>
          <w:sz w:val="28"/>
          <w:szCs w:val="28"/>
        </w:rPr>
        <w:t xml:space="preserve"> </w:t>
      </w:r>
    </w:p>
    <w:p w:rsidR="000F7F20" w:rsidRPr="00C0526A" w:rsidRDefault="000F7F20" w:rsidP="000F7F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26A">
        <w:rPr>
          <w:rFonts w:ascii="Times New Roman" w:hAnsi="Times New Roman"/>
          <w:sz w:val="28"/>
          <w:szCs w:val="28"/>
        </w:rPr>
        <w:t>Программа практики разработана в соответствии с требованиями:</w:t>
      </w:r>
    </w:p>
    <w:p w:rsidR="000F7F20" w:rsidRPr="00C0526A" w:rsidRDefault="000F7F20" w:rsidP="0090068C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26A"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0F7F20" w:rsidRPr="00C0526A" w:rsidRDefault="000F7F20" w:rsidP="0090068C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26A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C0526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0526A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Pr="00C0526A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C0526A">
        <w:rPr>
          <w:rFonts w:ascii="Times New Roman" w:hAnsi="Times New Roman"/>
          <w:sz w:val="28"/>
          <w:szCs w:val="28"/>
        </w:rPr>
        <w:t xml:space="preserve">, программам магистратуры»; </w:t>
      </w:r>
    </w:p>
    <w:p w:rsidR="000F7F20" w:rsidRPr="00C0526A" w:rsidRDefault="000F7F20" w:rsidP="0090068C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26A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</w:t>
      </w:r>
      <w:proofErr w:type="gramStart"/>
      <w:r w:rsidRPr="00C0526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0526A">
        <w:rPr>
          <w:rFonts w:ascii="Times New Roman" w:hAnsi="Times New Roman"/>
          <w:sz w:val="28"/>
          <w:szCs w:val="28"/>
        </w:rPr>
        <w:t xml:space="preserve">, осваивающих основные профессиональные образовательные программы высшего образования»; </w:t>
      </w:r>
    </w:p>
    <w:p w:rsidR="000F7F20" w:rsidRDefault="000F7F20" w:rsidP="0090068C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26A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направлению подготовки 38.03.01 Экономика (уровень </w:t>
      </w:r>
      <w:proofErr w:type="spellStart"/>
      <w:r w:rsidRPr="00C0526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0526A">
        <w:rPr>
          <w:rFonts w:ascii="Times New Roman" w:hAnsi="Times New Roman"/>
          <w:sz w:val="28"/>
          <w:szCs w:val="28"/>
        </w:rPr>
        <w:t xml:space="preserve">), утвержденного приказом </w:t>
      </w:r>
      <w:proofErr w:type="spellStart"/>
      <w:r w:rsidRPr="00C0526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0526A">
        <w:rPr>
          <w:rFonts w:ascii="Times New Roman" w:hAnsi="Times New Roman"/>
          <w:sz w:val="28"/>
          <w:szCs w:val="28"/>
        </w:rPr>
        <w:t xml:space="preserve"> РФ от 12.11.2015 № 1327;</w:t>
      </w:r>
    </w:p>
    <w:p w:rsidR="006C0BA3" w:rsidRPr="00021D7C" w:rsidRDefault="006C0BA3" w:rsidP="006C0BA3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D7C">
        <w:rPr>
          <w:rFonts w:ascii="Times New Roman" w:hAnsi="Times New Roman"/>
          <w:sz w:val="28"/>
          <w:szCs w:val="28"/>
        </w:rPr>
        <w:t xml:space="preserve"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21D7C">
        <w:rPr>
          <w:rFonts w:ascii="Times New Roman" w:hAnsi="Times New Roman"/>
          <w:sz w:val="28"/>
          <w:szCs w:val="28"/>
        </w:rPr>
        <w:t xml:space="preserve"> (далее – ОС ВО ДВФУ) по направлению подготовки 38.0</w:t>
      </w:r>
      <w:r>
        <w:rPr>
          <w:rFonts w:ascii="Times New Roman" w:hAnsi="Times New Roman"/>
          <w:sz w:val="28"/>
          <w:szCs w:val="28"/>
        </w:rPr>
        <w:t>3</w:t>
      </w:r>
      <w:r w:rsidRPr="00021D7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021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Экономика</w:t>
      </w:r>
      <w:r w:rsidRPr="00021D7C">
        <w:rPr>
          <w:rFonts w:ascii="Times New Roman" w:hAnsi="Times New Roman"/>
          <w:sz w:val="28"/>
          <w:szCs w:val="28"/>
        </w:rPr>
        <w:t xml:space="preserve">, введен в действие приказом ректора ДВФУ от </w:t>
      </w:r>
      <w:r w:rsidRPr="00AA3621">
        <w:rPr>
          <w:rFonts w:ascii="Times New Roman" w:hAnsi="Times New Roman"/>
          <w:sz w:val="28"/>
          <w:szCs w:val="28"/>
        </w:rPr>
        <w:t>04.04.2016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D7C">
        <w:rPr>
          <w:rFonts w:ascii="Times New Roman" w:hAnsi="Times New Roman"/>
          <w:sz w:val="28"/>
          <w:szCs w:val="28"/>
        </w:rPr>
        <w:t xml:space="preserve">№ </w:t>
      </w:r>
      <w:r w:rsidRPr="00AA3621">
        <w:rPr>
          <w:rFonts w:ascii="Times New Roman" w:hAnsi="Times New Roman"/>
          <w:sz w:val="28"/>
          <w:szCs w:val="28"/>
        </w:rPr>
        <w:t>12-13-592</w:t>
      </w:r>
      <w:r w:rsidRPr="00021D7C">
        <w:rPr>
          <w:rFonts w:ascii="Times New Roman" w:hAnsi="Times New Roman"/>
          <w:sz w:val="28"/>
          <w:szCs w:val="28"/>
        </w:rPr>
        <w:t>;</w:t>
      </w:r>
    </w:p>
    <w:p w:rsidR="000F7F20" w:rsidRDefault="000F7F20" w:rsidP="0090068C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26A">
        <w:rPr>
          <w:rFonts w:ascii="Times New Roman" w:hAnsi="Times New Roman"/>
          <w:sz w:val="28"/>
          <w:szCs w:val="28"/>
        </w:rPr>
        <w:t xml:space="preserve">устава ДВФУ, утвержденного приказом </w:t>
      </w:r>
      <w:proofErr w:type="spellStart"/>
      <w:r w:rsidRPr="00C0526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0526A">
        <w:rPr>
          <w:rFonts w:ascii="Times New Roman" w:hAnsi="Times New Roman"/>
          <w:sz w:val="28"/>
          <w:szCs w:val="28"/>
        </w:rPr>
        <w:t xml:space="preserve"> РФ от 06.05.2016 № 522;</w:t>
      </w:r>
    </w:p>
    <w:p w:rsidR="002B59E6" w:rsidRDefault="000F7F20" w:rsidP="0090068C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внутренние нормативные акты и документы ДВФУ.</w:t>
      </w:r>
    </w:p>
    <w:p w:rsidR="00073D8B" w:rsidRPr="000F7F20" w:rsidRDefault="00073D8B" w:rsidP="00073D8B">
      <w:pPr>
        <w:pStyle w:val="a4"/>
        <w:tabs>
          <w:tab w:val="left" w:pos="851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55AC1" w:rsidRPr="00F32BE9" w:rsidRDefault="00955AC1" w:rsidP="0090068C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32BE9">
        <w:rPr>
          <w:rFonts w:ascii="Times New Roman" w:hAnsi="Times New Roman"/>
          <w:b/>
          <w:sz w:val="28"/>
          <w:szCs w:val="28"/>
        </w:rPr>
        <w:t xml:space="preserve">ЦЕЛИ </w:t>
      </w:r>
      <w:r w:rsidR="00D26D87">
        <w:rPr>
          <w:rFonts w:ascii="Times New Roman" w:hAnsi="Times New Roman"/>
          <w:b/>
          <w:sz w:val="28"/>
          <w:szCs w:val="28"/>
        </w:rPr>
        <w:t>ОСВОЕНИЯ</w:t>
      </w:r>
      <w:r w:rsidR="009E4550" w:rsidRPr="00F32BE9">
        <w:rPr>
          <w:rFonts w:ascii="Times New Roman" w:hAnsi="Times New Roman"/>
          <w:b/>
          <w:sz w:val="28"/>
          <w:szCs w:val="28"/>
        </w:rPr>
        <w:t xml:space="preserve"> НАУЧНО-ИССЛЕДОВАТЕЛЬСКОЙ РАБОТЫ</w:t>
      </w:r>
    </w:p>
    <w:p w:rsidR="004A6CE7" w:rsidRDefault="009E4550" w:rsidP="00263F5F">
      <w:pPr>
        <w:tabs>
          <w:tab w:val="left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550">
        <w:rPr>
          <w:rFonts w:ascii="Times New Roman" w:hAnsi="Times New Roman"/>
          <w:sz w:val="28"/>
          <w:szCs w:val="28"/>
        </w:rPr>
        <w:t>Цель научно-исследовательской работы в семестре – формирование и применение у обучающихся компетенций, необходимых для научно-исследовательской деятельности и обеспечивающих реализацию научных проектов (выполненных самостоятельно или в составе творческого коллектива), подготов</w:t>
      </w:r>
      <w:r w:rsidR="003C239F">
        <w:rPr>
          <w:rFonts w:ascii="Times New Roman" w:hAnsi="Times New Roman"/>
          <w:sz w:val="28"/>
          <w:szCs w:val="28"/>
        </w:rPr>
        <w:t>ку и защиту бакалаврской работы.</w:t>
      </w:r>
    </w:p>
    <w:p w:rsidR="002E024E" w:rsidRPr="000F7F20" w:rsidRDefault="002E024E" w:rsidP="002E024E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Целью научно-исследовательской работы является: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 xml:space="preserve">закрепление теоретических знаний, полученных при изучении базовых дисциплин; 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изучение организационной структуры предприятия и действующей в нем системы управления;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изучение особенностей строения, состояния, поведения и/или функционирования конкретных технологических процессов;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освоение приемов, методов и способов выявления, наблюдения, измерения и контроля параметров производственных технологических и других процессов. В соответствии с профилем подготовки;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принятие участия в конкретном производственном процессе или исследованиях;</w:t>
      </w:r>
    </w:p>
    <w:p w:rsidR="002E024E" w:rsidRPr="000F7F20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2E024E" w:rsidRDefault="002E024E" w:rsidP="0090068C">
      <w:pPr>
        <w:widowControl w:val="0"/>
        <w:numPr>
          <w:ilvl w:val="0"/>
          <w:numId w:val="14"/>
        </w:numPr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7F20">
        <w:rPr>
          <w:rFonts w:ascii="Times New Roman" w:hAnsi="Times New Roman"/>
          <w:sz w:val="28"/>
          <w:szCs w:val="28"/>
          <w:lang w:eastAsia="ar-SA"/>
        </w:rPr>
        <w:t xml:space="preserve">приобретение первичных профессиональных навыков в будущей </w:t>
      </w:r>
      <w:r w:rsidRPr="000F7F20">
        <w:rPr>
          <w:rFonts w:ascii="Times New Roman" w:hAnsi="Times New Roman"/>
          <w:sz w:val="28"/>
          <w:szCs w:val="28"/>
          <w:lang w:eastAsia="ar-SA"/>
        </w:rPr>
        <w:lastRenderedPageBreak/>
        <w:t>профессиональной деятельности и т.д.</w:t>
      </w:r>
    </w:p>
    <w:p w:rsidR="00073D8B" w:rsidRPr="000F7F20" w:rsidRDefault="00073D8B" w:rsidP="00073D8B">
      <w:pPr>
        <w:widowControl w:val="0"/>
        <w:tabs>
          <w:tab w:val="left" w:pos="993"/>
          <w:tab w:val="left" w:pos="1494"/>
          <w:tab w:val="left" w:pos="1560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26D87" w:rsidRPr="000F7F20" w:rsidRDefault="00D26D87" w:rsidP="0090068C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F7F20">
        <w:rPr>
          <w:rFonts w:ascii="Times New Roman" w:hAnsi="Times New Roman"/>
          <w:b/>
          <w:sz w:val="28"/>
          <w:szCs w:val="28"/>
        </w:rPr>
        <w:t>ЗАДАЧИ НАУЧНО-ИССЛЕДОВАТЕЛЬСКОЙ РАБОТЫ</w:t>
      </w:r>
    </w:p>
    <w:p w:rsidR="007F2AC0" w:rsidRPr="000F7F20" w:rsidRDefault="007F2AC0" w:rsidP="00263F5F">
      <w:pPr>
        <w:tabs>
          <w:tab w:val="left" w:pos="0"/>
          <w:tab w:val="left" w:pos="567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Задачи научно-исследовательской работы в семестре:</w:t>
      </w:r>
    </w:p>
    <w:p w:rsidR="007F2AC0" w:rsidRPr="000F7F20" w:rsidRDefault="007F2AC0" w:rsidP="0090068C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обобщение и оценка результатов, полученных отечественными и зарубежными исследователями, выявление актуальных проблем и перспективных направлений в определенных областях, оценка их теоретической и практической значимости, разработка программы исследований;</w:t>
      </w:r>
    </w:p>
    <w:p w:rsidR="007F2AC0" w:rsidRPr="000F7F20" w:rsidRDefault="007F2AC0" w:rsidP="0090068C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проведение как самостоятельных, так и коллективных научных исследований, в том числе статистических обследований, опросов, анкетирования, а также первичная обработка их результатов;</w:t>
      </w:r>
    </w:p>
    <w:p w:rsidR="007F2AC0" w:rsidRPr="000F7F20" w:rsidRDefault="007F2AC0" w:rsidP="0090068C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использование различных информационных баз данных при оценке, обобщении и обосновании выводов, построении моделей исследуемых процессов, явлений и объектов;</w:t>
      </w:r>
    </w:p>
    <w:p w:rsidR="007F2AC0" w:rsidRPr="000F7F20" w:rsidRDefault="007F2AC0" w:rsidP="0090068C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применение методов научного исследования, выбор из них необходимых (модификация существующих, разработка новых), проведение конкретных расчетов, выбор средств решения задач, разработка инструментария для проведения исследований, а также применение современных информационных технологий;</w:t>
      </w:r>
    </w:p>
    <w:p w:rsidR="007F2AC0" w:rsidRPr="000F7F20" w:rsidRDefault="007F2AC0" w:rsidP="0090068C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 xml:space="preserve">оценка, интерпретация полученных результатов исследований и обоснование выводов; построение теоретических и эконометрических моделей исследуемых процессов, явлений и объектов, относящихся к области профессиональной деятельности; </w:t>
      </w:r>
    </w:p>
    <w:p w:rsidR="007F2AC0" w:rsidRPr="000F7F20" w:rsidRDefault="007F2AC0" w:rsidP="0090068C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 xml:space="preserve">подготовка и обобщение данных для составления обзоров, аналитических отчетов и научных публикаций в области проводимых научных и прикладных исследований; </w:t>
      </w:r>
    </w:p>
    <w:p w:rsidR="007F2AC0" w:rsidRPr="000F7F20" w:rsidRDefault="007F2AC0" w:rsidP="0090068C">
      <w:pPr>
        <w:pStyle w:val="a4"/>
        <w:numPr>
          <w:ilvl w:val="0"/>
          <w:numId w:val="9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обработка и презентация результатов научных исследований, написания научных работ.</w:t>
      </w:r>
    </w:p>
    <w:p w:rsidR="007F2AC0" w:rsidRPr="000F7F20" w:rsidRDefault="007F2AC0" w:rsidP="00263F5F">
      <w:pPr>
        <w:tabs>
          <w:tab w:val="left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F20">
        <w:rPr>
          <w:rFonts w:ascii="Times New Roman" w:hAnsi="Times New Roman"/>
          <w:sz w:val="28"/>
          <w:szCs w:val="28"/>
        </w:rPr>
        <w:lastRenderedPageBreak/>
        <w:t>Научно-исследовательская работа выполняется обучающимся под руководством научного руководителя.</w:t>
      </w:r>
      <w:proofErr w:type="gramEnd"/>
      <w:r w:rsidRPr="000F7F20">
        <w:rPr>
          <w:rFonts w:ascii="Times New Roman" w:hAnsi="Times New Roman"/>
          <w:sz w:val="28"/>
          <w:szCs w:val="28"/>
        </w:rPr>
        <w:t xml:space="preserve"> Направление научно-исследовательской работы </w:t>
      </w:r>
      <w:r w:rsidR="003C239F" w:rsidRPr="000F7F20">
        <w:rPr>
          <w:rFonts w:ascii="Times New Roman" w:hAnsi="Times New Roman"/>
          <w:sz w:val="28"/>
          <w:szCs w:val="28"/>
        </w:rPr>
        <w:t>бакалавра</w:t>
      </w:r>
      <w:r w:rsidRPr="000F7F20">
        <w:rPr>
          <w:rFonts w:ascii="Times New Roman" w:hAnsi="Times New Roman"/>
          <w:sz w:val="28"/>
          <w:szCs w:val="28"/>
        </w:rPr>
        <w:t xml:space="preserve"> определяется в соответствии с профилем программы подготовки выпускников и темой бакалаврской работы.</w:t>
      </w:r>
    </w:p>
    <w:p w:rsidR="007F2AC0" w:rsidRPr="000F7F20" w:rsidRDefault="007F2AC0" w:rsidP="00263F5F">
      <w:pPr>
        <w:tabs>
          <w:tab w:val="left" w:pos="0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Научно-исследовательская работа должна обеспечить приобретение студентами профессио</w:t>
      </w:r>
      <w:r w:rsidR="00D34666" w:rsidRPr="000F7F20">
        <w:rPr>
          <w:rFonts w:ascii="Times New Roman" w:hAnsi="Times New Roman"/>
          <w:sz w:val="28"/>
          <w:szCs w:val="28"/>
        </w:rPr>
        <w:t>нальных компетенций:</w:t>
      </w:r>
    </w:p>
    <w:p w:rsidR="00D34666" w:rsidRPr="000F7F20" w:rsidRDefault="00D34666" w:rsidP="0090068C">
      <w:pPr>
        <w:pStyle w:val="a4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 xml:space="preserve">способность на основе описания </w:t>
      </w:r>
      <w:proofErr w:type="gramStart"/>
      <w:r w:rsidRPr="000F7F20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0F7F20">
        <w:rPr>
          <w:rFonts w:ascii="Times New Roman" w:hAnsi="Times New Roman"/>
          <w:sz w:val="28"/>
          <w:szCs w:val="28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="00073D8B">
        <w:rPr>
          <w:rFonts w:ascii="Times New Roman" w:hAnsi="Times New Roman"/>
          <w:sz w:val="28"/>
          <w:szCs w:val="28"/>
        </w:rPr>
        <w:t xml:space="preserve"> (ПК-4);</w:t>
      </w:r>
    </w:p>
    <w:p w:rsidR="00D34666" w:rsidRPr="000F7F20" w:rsidRDefault="00263F5F" w:rsidP="0090068C">
      <w:pPr>
        <w:pStyle w:val="a4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 xml:space="preserve"> </w:t>
      </w:r>
      <w:r w:rsidR="00D34666" w:rsidRPr="000F7F20">
        <w:rPr>
          <w:rFonts w:ascii="Times New Roman" w:hAnsi="Times New Roman"/>
          <w:sz w:val="28"/>
          <w:szCs w:val="28"/>
        </w:rPr>
        <w:t xml:space="preserve">способность </w:t>
      </w:r>
      <w:proofErr w:type="gramStart"/>
      <w:r w:rsidR="00D34666" w:rsidRPr="000F7F20">
        <w:rPr>
          <w:rFonts w:ascii="Times New Roman" w:hAnsi="Times New Roman"/>
          <w:sz w:val="28"/>
          <w:szCs w:val="28"/>
        </w:rPr>
        <w:t>анализировать и интерпретировать</w:t>
      </w:r>
      <w:proofErr w:type="gramEnd"/>
      <w:r w:rsidR="00D34666" w:rsidRPr="000F7F20">
        <w:rPr>
          <w:rFonts w:ascii="Times New Roman" w:hAnsi="Times New Roman"/>
          <w:sz w:val="28"/>
          <w:szCs w:val="28"/>
        </w:rPr>
        <w:t xml:space="preserve">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073D8B">
        <w:rPr>
          <w:rFonts w:ascii="Times New Roman" w:hAnsi="Times New Roman"/>
          <w:sz w:val="28"/>
          <w:szCs w:val="28"/>
        </w:rPr>
        <w:t xml:space="preserve"> (ПК-5);</w:t>
      </w:r>
    </w:p>
    <w:p w:rsidR="00D34666" w:rsidRPr="000F7F20" w:rsidRDefault="00D34666" w:rsidP="0090068C">
      <w:pPr>
        <w:pStyle w:val="a4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 xml:space="preserve">способность </w:t>
      </w:r>
      <w:proofErr w:type="gramStart"/>
      <w:r w:rsidRPr="000F7F20">
        <w:rPr>
          <w:rFonts w:ascii="Times New Roman" w:hAnsi="Times New Roman"/>
          <w:sz w:val="28"/>
          <w:szCs w:val="28"/>
        </w:rPr>
        <w:t>анализировать и интерпретировать</w:t>
      </w:r>
      <w:proofErr w:type="gramEnd"/>
      <w:r w:rsidRPr="000F7F20">
        <w:rPr>
          <w:rFonts w:ascii="Times New Roman" w:hAnsi="Times New Roman"/>
          <w:sz w:val="28"/>
          <w:szCs w:val="28"/>
        </w:rPr>
        <w:t xml:space="preserve">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  <w:r w:rsidR="00073D8B">
        <w:rPr>
          <w:rFonts w:ascii="Times New Roman" w:hAnsi="Times New Roman"/>
          <w:sz w:val="28"/>
          <w:szCs w:val="28"/>
        </w:rPr>
        <w:t xml:space="preserve"> (ПК-6);</w:t>
      </w:r>
    </w:p>
    <w:p w:rsidR="00D34666" w:rsidRPr="000F7F20" w:rsidRDefault="00D34666" w:rsidP="0090068C">
      <w:pPr>
        <w:pStyle w:val="a4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способность, используя отечественный и зарубежные источники информации, собрать необходимые данные, проанализировать их и подготовить информационный обзор и/или аналитический отчет</w:t>
      </w:r>
      <w:r w:rsidR="00073D8B">
        <w:rPr>
          <w:rFonts w:ascii="Times New Roman" w:hAnsi="Times New Roman"/>
          <w:sz w:val="28"/>
          <w:szCs w:val="28"/>
        </w:rPr>
        <w:t xml:space="preserve"> (ПК-7);</w:t>
      </w:r>
    </w:p>
    <w:p w:rsidR="00BB426B" w:rsidRPr="000F7F20" w:rsidRDefault="00D34666" w:rsidP="0090068C">
      <w:pPr>
        <w:pStyle w:val="a4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8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</w:r>
      <w:r w:rsidR="00073D8B">
        <w:rPr>
          <w:rFonts w:ascii="Times New Roman" w:hAnsi="Times New Roman"/>
          <w:sz w:val="28"/>
          <w:szCs w:val="28"/>
        </w:rPr>
        <w:t xml:space="preserve"> (ПК-8).</w:t>
      </w:r>
    </w:p>
    <w:p w:rsidR="00263F5F" w:rsidRPr="00263F5F" w:rsidRDefault="00263F5F" w:rsidP="00263F5F">
      <w:pPr>
        <w:pStyle w:val="a4"/>
        <w:tabs>
          <w:tab w:val="left" w:pos="0"/>
          <w:tab w:val="left" w:pos="851"/>
          <w:tab w:val="left" w:pos="1134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6076F" w:rsidRPr="00D26D87" w:rsidRDefault="00E6076F" w:rsidP="0090068C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D26D87">
        <w:rPr>
          <w:rFonts w:ascii="Times New Roman" w:hAnsi="Times New Roman"/>
          <w:b/>
          <w:sz w:val="28"/>
          <w:szCs w:val="28"/>
        </w:rPr>
        <w:t xml:space="preserve">МЕСТО </w:t>
      </w:r>
      <w:r w:rsidR="002E002B" w:rsidRPr="00D26D87">
        <w:rPr>
          <w:rFonts w:ascii="Times New Roman" w:hAnsi="Times New Roman"/>
          <w:b/>
          <w:sz w:val="28"/>
          <w:szCs w:val="28"/>
        </w:rPr>
        <w:t>НАУЧНО-ИССЛЕ</w:t>
      </w:r>
      <w:r w:rsidR="00D60F37" w:rsidRPr="00D26D87">
        <w:rPr>
          <w:rFonts w:ascii="Times New Roman" w:hAnsi="Times New Roman"/>
          <w:b/>
          <w:sz w:val="28"/>
          <w:szCs w:val="28"/>
        </w:rPr>
        <w:t xml:space="preserve">ДОВАТЕЛЬСКОЙ РАБОТЫ </w:t>
      </w:r>
      <w:r w:rsidR="00D26D87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26D87">
        <w:rPr>
          <w:rFonts w:ascii="Times New Roman" w:hAnsi="Times New Roman"/>
          <w:b/>
          <w:sz w:val="28"/>
          <w:szCs w:val="28"/>
        </w:rPr>
        <w:t xml:space="preserve">В СТРУКТУРЕ </w:t>
      </w:r>
      <w:r w:rsidR="00263F5F" w:rsidRPr="00D26D87">
        <w:rPr>
          <w:rFonts w:ascii="Times New Roman" w:hAnsi="Times New Roman"/>
          <w:b/>
          <w:sz w:val="28"/>
          <w:szCs w:val="28"/>
        </w:rPr>
        <w:t>ОП</w:t>
      </w:r>
      <w:r w:rsidR="001B7DFB">
        <w:rPr>
          <w:rFonts w:ascii="Times New Roman" w:hAnsi="Times New Roman"/>
          <w:b/>
          <w:sz w:val="28"/>
          <w:szCs w:val="28"/>
        </w:rPr>
        <w:t>ОП</w:t>
      </w:r>
    </w:p>
    <w:p w:rsidR="00B34370" w:rsidRDefault="006217EF" w:rsidP="00433AF6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17EF">
        <w:rPr>
          <w:rFonts w:ascii="Times New Roman" w:hAnsi="Times New Roman"/>
          <w:sz w:val="28"/>
          <w:szCs w:val="28"/>
        </w:rPr>
        <w:lastRenderedPageBreak/>
        <w:t xml:space="preserve">Научно-исследовательская работа </w:t>
      </w:r>
      <w:proofErr w:type="gramStart"/>
      <w:r w:rsidRPr="006217EF">
        <w:rPr>
          <w:rFonts w:ascii="Times New Roman" w:hAnsi="Times New Roman"/>
          <w:sz w:val="28"/>
          <w:szCs w:val="28"/>
        </w:rPr>
        <w:t>является обязательным разделом основной образовательной программы подготовки бакалавров и направлена</w:t>
      </w:r>
      <w:proofErr w:type="gramEnd"/>
      <w:r w:rsidRPr="006217EF">
        <w:rPr>
          <w:rFonts w:ascii="Times New Roman" w:hAnsi="Times New Roman"/>
          <w:sz w:val="28"/>
          <w:szCs w:val="28"/>
        </w:rPr>
        <w:t xml:space="preserve"> на формирование профессиональных компетенций в соответствии с требованиями образовательных стандартов высшего образования и основных образовательных программ вуза.</w:t>
      </w:r>
    </w:p>
    <w:p w:rsidR="001B7DFB" w:rsidRDefault="00812CFB" w:rsidP="00812CFB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Научно-исследовательская работа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является составной частью основной профессиональной образовательной программы, входит в </w:t>
      </w:r>
      <w:r w:rsidR="001B7DFB">
        <w:rPr>
          <w:rFonts w:ascii="Times New Roman" w:hAnsi="Times New Roman"/>
          <w:sz w:val="28"/>
          <w:szCs w:val="24"/>
          <w:lang w:eastAsia="ar-SA"/>
        </w:rPr>
        <w:t>«Б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>лок 2</w:t>
      </w:r>
      <w:r w:rsidR="001B7DFB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>Практики</w:t>
      </w:r>
      <w:r w:rsidR="001B7DFB">
        <w:rPr>
          <w:rFonts w:ascii="Times New Roman" w:hAnsi="Times New Roman"/>
          <w:sz w:val="28"/>
          <w:szCs w:val="24"/>
          <w:lang w:eastAsia="ar-SA"/>
        </w:rPr>
        <w:t>»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учебного плана и является обязательной. </w:t>
      </w:r>
    </w:p>
    <w:p w:rsidR="001B7DFB" w:rsidRPr="00812CFB" w:rsidRDefault="001B7DFB" w:rsidP="00812CFB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Для успешного прохождения </w:t>
      </w:r>
      <w:r w:rsidR="00DB0356">
        <w:rPr>
          <w:rFonts w:ascii="Times New Roman" w:hAnsi="Times New Roman"/>
          <w:sz w:val="28"/>
          <w:szCs w:val="24"/>
          <w:lang w:eastAsia="ar-SA"/>
        </w:rPr>
        <w:t>научно-исследовательской работы</w:t>
      </w:r>
      <w:r w:rsidRPr="005E3918">
        <w:rPr>
          <w:rFonts w:ascii="Times New Roman" w:hAnsi="Times New Roman"/>
          <w:sz w:val="28"/>
          <w:szCs w:val="24"/>
          <w:lang w:eastAsia="ar-SA"/>
        </w:rPr>
        <w:t xml:space="preserve"> у студентов должны быть сформированы </w:t>
      </w:r>
      <w:r w:rsidRPr="00812CFB">
        <w:rPr>
          <w:rFonts w:ascii="Times New Roman" w:hAnsi="Times New Roman"/>
          <w:sz w:val="28"/>
          <w:szCs w:val="24"/>
          <w:lang w:eastAsia="ar-SA"/>
        </w:rPr>
        <w:t>предварительные компетенции:</w:t>
      </w:r>
    </w:p>
    <w:p w:rsidR="001B7DFB" w:rsidRPr="00812CFB" w:rsidRDefault="001B7DFB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>способность использовать современные методы и технологии (в том числе информационные) в профессиональной деятельности;</w:t>
      </w:r>
    </w:p>
    <w:p w:rsidR="001B7DFB" w:rsidRPr="00812CFB" w:rsidRDefault="001B7DFB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 xml:space="preserve">способность к коммуникации в устной и письменной </w:t>
      </w:r>
      <w:proofErr w:type="gramStart"/>
      <w:r w:rsidRPr="00812CFB">
        <w:rPr>
          <w:rFonts w:ascii="Times New Roman" w:hAnsi="Times New Roman"/>
          <w:sz w:val="28"/>
          <w:szCs w:val="24"/>
          <w:lang w:eastAsia="ar-SA"/>
        </w:rPr>
        <w:t>формах</w:t>
      </w:r>
      <w:proofErr w:type="gramEnd"/>
      <w:r w:rsidRPr="00812CFB">
        <w:rPr>
          <w:rFonts w:ascii="Times New Roman" w:hAnsi="Times New Roman"/>
          <w:sz w:val="28"/>
          <w:szCs w:val="24"/>
          <w:lang w:eastAsia="ar-SA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DB0356" w:rsidRPr="00812CFB" w:rsidRDefault="00DB0356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DB0356" w:rsidRPr="00812CFB" w:rsidRDefault="00DB0356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>способностью к самоорганизации и самообразованию;</w:t>
      </w:r>
    </w:p>
    <w:p w:rsidR="00DB0356" w:rsidRPr="00812CFB" w:rsidRDefault="00DB0356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>способностью осуществлять сбор, анализ и обработку данных, необходимых для решения профессиональных задач;</w:t>
      </w:r>
    </w:p>
    <w:p w:rsidR="00DB0356" w:rsidRPr="00812CFB" w:rsidRDefault="00DB0356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="00812CFB" w:rsidRPr="00812CFB">
        <w:rPr>
          <w:rFonts w:ascii="Times New Roman" w:hAnsi="Times New Roman"/>
          <w:sz w:val="28"/>
          <w:szCs w:val="24"/>
          <w:lang w:eastAsia="ar-SA"/>
        </w:rPr>
        <w:t>;</w:t>
      </w:r>
    </w:p>
    <w:p w:rsidR="00812CFB" w:rsidRPr="00812CFB" w:rsidRDefault="00812CFB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субъектов;</w:t>
      </w:r>
    </w:p>
    <w:p w:rsidR="00812CFB" w:rsidRPr="00812CFB" w:rsidRDefault="00812CFB" w:rsidP="0090068C">
      <w:pPr>
        <w:pStyle w:val="a4"/>
        <w:numPr>
          <w:ilvl w:val="0"/>
          <w:numId w:val="1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812CFB">
        <w:rPr>
          <w:rFonts w:ascii="Times New Roman" w:hAnsi="Times New Roman"/>
          <w:sz w:val="28"/>
          <w:szCs w:val="24"/>
          <w:lang w:eastAsia="ar-SA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стандартами.</w:t>
      </w:r>
    </w:p>
    <w:p w:rsidR="001B7DFB" w:rsidRPr="005E3918" w:rsidRDefault="00410F8F" w:rsidP="00812CFB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lastRenderedPageBreak/>
        <w:t>Научно-исследовательская работа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проходит в</w:t>
      </w:r>
      <w:r>
        <w:rPr>
          <w:rFonts w:ascii="Times New Roman" w:hAnsi="Times New Roman"/>
          <w:sz w:val="28"/>
          <w:szCs w:val="24"/>
          <w:lang w:eastAsia="ar-SA"/>
        </w:rPr>
        <w:t xml:space="preserve"> 8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-м семестре, является </w:t>
      </w:r>
      <w:r w:rsidR="00DB0356">
        <w:rPr>
          <w:rFonts w:ascii="Times New Roman" w:hAnsi="Times New Roman"/>
          <w:sz w:val="28"/>
          <w:szCs w:val="24"/>
          <w:lang w:eastAsia="ar-SA"/>
        </w:rPr>
        <w:t>третьей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из </w:t>
      </w:r>
      <w:r w:rsidR="00DB0356">
        <w:rPr>
          <w:rFonts w:ascii="Times New Roman" w:hAnsi="Times New Roman"/>
          <w:sz w:val="28"/>
          <w:szCs w:val="24"/>
          <w:lang w:eastAsia="ar-SA"/>
        </w:rPr>
        <w:t>5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>-</w:t>
      </w:r>
      <w:r w:rsidR="00DB0356">
        <w:rPr>
          <w:rFonts w:ascii="Times New Roman" w:hAnsi="Times New Roman"/>
          <w:sz w:val="28"/>
          <w:szCs w:val="24"/>
          <w:lang w:eastAsia="ar-SA"/>
        </w:rPr>
        <w:t>ти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практик, предусмотренных учебным планом по направлению</w:t>
      </w:r>
      <w:r w:rsidR="001B7DFB">
        <w:rPr>
          <w:rFonts w:ascii="Times New Roman" w:hAnsi="Times New Roman"/>
          <w:sz w:val="28"/>
          <w:szCs w:val="24"/>
          <w:lang w:eastAsia="ar-SA"/>
        </w:rPr>
        <w:t xml:space="preserve"> подготовки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38.0</w:t>
      </w:r>
      <w:r w:rsidR="001B7DFB">
        <w:rPr>
          <w:rFonts w:ascii="Times New Roman" w:hAnsi="Times New Roman"/>
          <w:sz w:val="28"/>
          <w:szCs w:val="24"/>
          <w:lang w:eastAsia="ar-SA"/>
        </w:rPr>
        <w:t>3.0</w:t>
      </w:r>
      <w:r>
        <w:rPr>
          <w:rFonts w:ascii="Times New Roman" w:hAnsi="Times New Roman"/>
          <w:sz w:val="28"/>
          <w:szCs w:val="24"/>
          <w:lang w:eastAsia="ar-SA"/>
        </w:rPr>
        <w:t>1</w:t>
      </w:r>
      <w:r w:rsidR="001B7DFB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Экономика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1B7DFB">
        <w:rPr>
          <w:rFonts w:ascii="Times New Roman" w:hAnsi="Times New Roman"/>
          <w:sz w:val="28"/>
          <w:szCs w:val="24"/>
          <w:lang w:eastAsia="ar-SA"/>
        </w:rPr>
        <w:t>профиль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 «</w:t>
      </w:r>
      <w:r>
        <w:rPr>
          <w:rFonts w:ascii="Times New Roman" w:hAnsi="Times New Roman"/>
          <w:sz w:val="28"/>
          <w:szCs w:val="24"/>
          <w:lang w:eastAsia="ar-SA"/>
        </w:rPr>
        <w:t>Мировая экономика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 xml:space="preserve">». Содержание </w:t>
      </w:r>
      <w:r>
        <w:rPr>
          <w:rFonts w:ascii="Times New Roman" w:hAnsi="Times New Roman"/>
          <w:sz w:val="28"/>
          <w:szCs w:val="24"/>
          <w:lang w:eastAsia="ar-SA"/>
        </w:rPr>
        <w:t xml:space="preserve">научно-исследовательской работы </w:t>
      </w:r>
      <w:r w:rsidR="001B7DFB" w:rsidRPr="005E3918">
        <w:rPr>
          <w:rFonts w:ascii="Times New Roman" w:hAnsi="Times New Roman"/>
          <w:sz w:val="28"/>
          <w:szCs w:val="24"/>
          <w:lang w:eastAsia="ar-SA"/>
        </w:rPr>
        <w:t>предполагает предшествующее полное освоение предметов базовой и ва</w:t>
      </w:r>
      <w:r w:rsidR="001B7DFB">
        <w:rPr>
          <w:rFonts w:ascii="Times New Roman" w:hAnsi="Times New Roman"/>
          <w:sz w:val="28"/>
          <w:szCs w:val="24"/>
          <w:lang w:eastAsia="ar-SA"/>
        </w:rPr>
        <w:t>риативной части учебного плана.</w:t>
      </w:r>
    </w:p>
    <w:p w:rsidR="006C0BA3" w:rsidRDefault="001B7DFB" w:rsidP="00812CFB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5E3918">
        <w:rPr>
          <w:rFonts w:ascii="Times New Roman" w:hAnsi="Times New Roman"/>
          <w:sz w:val="28"/>
          <w:szCs w:val="24"/>
          <w:lang w:eastAsia="ar-SA"/>
        </w:rPr>
        <w:t xml:space="preserve">Основой для успешного прохождения </w:t>
      </w:r>
      <w:r w:rsidR="00410F8F">
        <w:rPr>
          <w:rFonts w:ascii="Times New Roman" w:hAnsi="Times New Roman"/>
          <w:sz w:val="28"/>
          <w:szCs w:val="24"/>
          <w:lang w:eastAsia="ar-SA"/>
        </w:rPr>
        <w:t xml:space="preserve">научно-исследовательской работы </w:t>
      </w:r>
      <w:r w:rsidRPr="005E3918">
        <w:rPr>
          <w:rFonts w:ascii="Times New Roman" w:hAnsi="Times New Roman"/>
          <w:sz w:val="28"/>
          <w:szCs w:val="24"/>
          <w:lang w:eastAsia="ar-SA"/>
        </w:rPr>
        <w:t>являются знания, полученные при изучении дисциплин</w:t>
      </w:r>
      <w:r w:rsidR="006C0BA3">
        <w:rPr>
          <w:rFonts w:ascii="Times New Roman" w:hAnsi="Times New Roman"/>
          <w:sz w:val="28"/>
          <w:szCs w:val="24"/>
          <w:lang w:eastAsia="ar-SA"/>
        </w:rPr>
        <w:t xml:space="preserve"> базовой и вариативной части, а также дисциплин по выбору.</w:t>
      </w:r>
    </w:p>
    <w:p w:rsidR="00D26D87" w:rsidRDefault="001B7DFB" w:rsidP="00812CFB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В результате прохождения научно-исследовательской работы у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 будут сформированы умения и навыки, необходимые для последующего </w:t>
      </w:r>
      <w:r w:rsidR="00410F8F">
        <w:rPr>
          <w:rFonts w:ascii="Times New Roman" w:hAnsi="Times New Roman"/>
          <w:sz w:val="28"/>
          <w:szCs w:val="24"/>
          <w:lang w:eastAsia="ar-SA"/>
        </w:rPr>
        <w:t>прохождения преддипломной практики, написания и защиты выпускной квалификационной работы.</w:t>
      </w:r>
    </w:p>
    <w:p w:rsidR="00073D8B" w:rsidRDefault="00073D8B" w:rsidP="00812CFB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17EF" w:rsidRDefault="004175B5" w:rsidP="0090068C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17BFB">
        <w:rPr>
          <w:rFonts w:ascii="Times New Roman" w:hAnsi="Times New Roman"/>
          <w:b/>
          <w:sz w:val="28"/>
          <w:szCs w:val="28"/>
        </w:rPr>
        <w:t>ТИПЫ, СПОСОБЫ,</w:t>
      </w:r>
      <w:r w:rsidR="00FA05C1" w:rsidRPr="00017BFB">
        <w:rPr>
          <w:rFonts w:ascii="Times New Roman" w:hAnsi="Times New Roman"/>
          <w:b/>
          <w:sz w:val="28"/>
          <w:szCs w:val="28"/>
        </w:rPr>
        <w:t xml:space="preserve"> МЕСТО И ВРЕМЯ </w:t>
      </w:r>
      <w:r w:rsidR="006217EF" w:rsidRPr="00017BFB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6217EF" w:rsidRPr="006217EF">
        <w:rPr>
          <w:rFonts w:ascii="Times New Roman" w:hAnsi="Times New Roman"/>
          <w:b/>
          <w:sz w:val="28"/>
          <w:szCs w:val="28"/>
        </w:rPr>
        <w:t>НАУЧНО-ИССЛЕДОВАТЕЛЬСКОЙ РАБОТЫ</w:t>
      </w:r>
    </w:p>
    <w:p w:rsidR="000F7F20" w:rsidRPr="000F7F20" w:rsidRDefault="000F7F20" w:rsidP="00556A3C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bookmarkStart w:id="0" w:name="_GoBack"/>
      <w:r w:rsidRPr="000F7F20">
        <w:rPr>
          <w:rFonts w:ascii="Times New Roman" w:hAnsi="Times New Roman"/>
          <w:sz w:val="28"/>
          <w:szCs w:val="24"/>
          <w:lang w:eastAsia="ar-SA"/>
        </w:rPr>
        <w:t xml:space="preserve">Вид практики – </w:t>
      </w:r>
      <w:r w:rsidR="00073D8B">
        <w:rPr>
          <w:rFonts w:ascii="Times New Roman" w:hAnsi="Times New Roman"/>
          <w:sz w:val="28"/>
          <w:szCs w:val="24"/>
          <w:lang w:eastAsia="ar-SA"/>
        </w:rPr>
        <w:t>производственная</w:t>
      </w:r>
      <w:r w:rsidRPr="000F7F20">
        <w:rPr>
          <w:rFonts w:ascii="Times New Roman" w:hAnsi="Times New Roman"/>
          <w:sz w:val="28"/>
          <w:szCs w:val="24"/>
          <w:lang w:eastAsia="ar-SA"/>
        </w:rPr>
        <w:t xml:space="preserve"> практика. </w:t>
      </w:r>
    </w:p>
    <w:p w:rsidR="000F7F20" w:rsidRPr="000F7F20" w:rsidRDefault="000F7F20" w:rsidP="00556A3C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0F7F20">
        <w:rPr>
          <w:rFonts w:ascii="Times New Roman" w:hAnsi="Times New Roman"/>
          <w:sz w:val="28"/>
          <w:szCs w:val="24"/>
          <w:lang w:eastAsia="ar-SA"/>
        </w:rPr>
        <w:t xml:space="preserve">Тип практики – </w:t>
      </w:r>
      <w:r w:rsidR="00073D8B">
        <w:rPr>
          <w:rFonts w:ascii="Times New Roman" w:hAnsi="Times New Roman"/>
          <w:sz w:val="28"/>
          <w:szCs w:val="24"/>
          <w:lang w:eastAsia="ar-SA"/>
        </w:rPr>
        <w:t>н</w:t>
      </w:r>
      <w:r w:rsidR="00073D8B" w:rsidRPr="00073D8B">
        <w:rPr>
          <w:rFonts w:ascii="Times New Roman" w:hAnsi="Times New Roman"/>
          <w:sz w:val="28"/>
          <w:szCs w:val="24"/>
          <w:lang w:eastAsia="ar-SA"/>
        </w:rPr>
        <w:t>аучно-исследовательская работа</w:t>
      </w:r>
      <w:r w:rsidRPr="000F7F20">
        <w:rPr>
          <w:rFonts w:ascii="Times New Roman" w:hAnsi="Times New Roman"/>
          <w:sz w:val="28"/>
          <w:szCs w:val="24"/>
          <w:lang w:eastAsia="ar-SA"/>
        </w:rPr>
        <w:t>.</w:t>
      </w:r>
    </w:p>
    <w:p w:rsidR="00556A3C" w:rsidRDefault="00556A3C" w:rsidP="00556A3C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Способ проведения – </w:t>
      </w:r>
      <w:proofErr w:type="gramStart"/>
      <w:r>
        <w:rPr>
          <w:rFonts w:ascii="Times New Roman" w:hAnsi="Times New Roman"/>
          <w:sz w:val="28"/>
          <w:szCs w:val="24"/>
          <w:lang w:eastAsia="ar-SA"/>
        </w:rPr>
        <w:t>стационарная</w:t>
      </w:r>
      <w:proofErr w:type="gramEnd"/>
      <w:r>
        <w:rPr>
          <w:rFonts w:ascii="Times New Roman" w:hAnsi="Times New Roman"/>
          <w:sz w:val="28"/>
          <w:szCs w:val="24"/>
          <w:lang w:eastAsia="ar-SA"/>
        </w:rPr>
        <w:t xml:space="preserve">, выездная. </w:t>
      </w:r>
    </w:p>
    <w:p w:rsidR="000F7F20" w:rsidRPr="000F7F20" w:rsidRDefault="000F7F20" w:rsidP="00556A3C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0F7F20">
        <w:rPr>
          <w:rFonts w:ascii="Times New Roman" w:hAnsi="Times New Roman"/>
          <w:sz w:val="28"/>
          <w:szCs w:val="24"/>
          <w:lang w:eastAsia="ar-SA"/>
        </w:rPr>
        <w:t xml:space="preserve">Форма проведения практики – </w:t>
      </w:r>
      <w:r w:rsidR="00073D8B">
        <w:rPr>
          <w:rFonts w:ascii="Times New Roman" w:hAnsi="Times New Roman"/>
          <w:sz w:val="28"/>
          <w:szCs w:val="24"/>
          <w:lang w:eastAsia="ar-SA"/>
        </w:rPr>
        <w:t>концентрированная</w:t>
      </w:r>
      <w:r w:rsidRPr="000F7F20">
        <w:rPr>
          <w:rFonts w:ascii="Times New Roman" w:hAnsi="Times New Roman"/>
          <w:sz w:val="28"/>
          <w:szCs w:val="24"/>
          <w:lang w:eastAsia="ar-SA"/>
        </w:rPr>
        <w:t xml:space="preserve">. </w:t>
      </w:r>
    </w:p>
    <w:p w:rsidR="000F7F20" w:rsidRPr="000F7F20" w:rsidRDefault="000F7F20" w:rsidP="00556A3C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0F7F20">
        <w:rPr>
          <w:rFonts w:ascii="Times New Roman" w:hAnsi="Times New Roman"/>
          <w:sz w:val="28"/>
          <w:szCs w:val="24"/>
          <w:lang w:eastAsia="ar-SA"/>
        </w:rPr>
        <w:t xml:space="preserve">В соответствии с графиком учебного процесса практика реализуется в </w:t>
      </w:r>
      <w:r>
        <w:rPr>
          <w:rFonts w:ascii="Times New Roman" w:hAnsi="Times New Roman"/>
          <w:sz w:val="28"/>
          <w:szCs w:val="24"/>
          <w:lang w:eastAsia="ar-SA"/>
        </w:rPr>
        <w:t>8</w:t>
      </w:r>
      <w:r w:rsidRPr="000F7F20">
        <w:rPr>
          <w:rFonts w:ascii="Times New Roman" w:hAnsi="Times New Roman"/>
          <w:sz w:val="28"/>
          <w:szCs w:val="24"/>
          <w:lang w:eastAsia="ar-SA"/>
        </w:rPr>
        <w:t xml:space="preserve">-ом семестре на </w:t>
      </w:r>
      <w:r>
        <w:rPr>
          <w:rFonts w:ascii="Times New Roman" w:hAnsi="Times New Roman"/>
          <w:sz w:val="28"/>
          <w:szCs w:val="24"/>
          <w:lang w:eastAsia="ar-SA"/>
        </w:rPr>
        <w:t>4</w:t>
      </w:r>
      <w:r w:rsidRPr="000F7F20">
        <w:rPr>
          <w:rFonts w:ascii="Times New Roman" w:hAnsi="Times New Roman"/>
          <w:sz w:val="28"/>
          <w:szCs w:val="24"/>
          <w:lang w:eastAsia="ar-SA"/>
        </w:rPr>
        <w:t xml:space="preserve"> курсе. </w:t>
      </w:r>
    </w:p>
    <w:bookmarkEnd w:id="0"/>
    <w:p w:rsidR="000F7F20" w:rsidRPr="000F7F20" w:rsidRDefault="000F7F20" w:rsidP="000F7F20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F20">
        <w:rPr>
          <w:rFonts w:ascii="Times New Roman" w:hAnsi="Times New Roman"/>
          <w:sz w:val="28"/>
          <w:szCs w:val="24"/>
          <w:lang w:eastAsia="ar-SA"/>
        </w:rPr>
        <w:t xml:space="preserve">Местом проведения практики является </w:t>
      </w:r>
      <w:r w:rsidRPr="000F7F20">
        <w:rPr>
          <w:rFonts w:ascii="Times New Roman" w:hAnsi="Times New Roman"/>
          <w:sz w:val="28"/>
          <w:szCs w:val="28"/>
        </w:rPr>
        <w:t>Дальневосточный федеральный университет на базе профильной кафедры.</w:t>
      </w:r>
      <w:r w:rsidRPr="000F7F20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0F7F20" w:rsidRPr="000F7F20" w:rsidRDefault="000F7F20" w:rsidP="000F7F20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0F7F20">
        <w:rPr>
          <w:rFonts w:ascii="Times New Roman" w:hAnsi="Times New Roman"/>
          <w:sz w:val="28"/>
          <w:szCs w:val="24"/>
          <w:lang w:eastAsia="ar-SA"/>
        </w:rPr>
        <w:t xml:space="preserve">Для лиц с ограниченными возможностями здоровья и инвалидов выбор мест прохождения практики </w:t>
      </w:r>
      <w:proofErr w:type="gramStart"/>
      <w:r w:rsidRPr="000F7F20">
        <w:rPr>
          <w:rFonts w:ascii="Times New Roman" w:hAnsi="Times New Roman"/>
          <w:sz w:val="28"/>
          <w:szCs w:val="24"/>
          <w:lang w:eastAsia="ar-SA"/>
        </w:rPr>
        <w:t>согласуется с требованием их доступности для данных обучающихся и практика проводится</w:t>
      </w:r>
      <w:proofErr w:type="gramEnd"/>
      <w:r w:rsidRPr="000F7F20">
        <w:rPr>
          <w:rFonts w:ascii="Times New Roman" w:hAnsi="Times New Roman"/>
          <w:sz w:val="28"/>
          <w:szCs w:val="24"/>
          <w:lang w:eastAsia="ar-SA"/>
        </w:rPr>
        <w:t xml:space="preserve"> с учетом особенностей их психофизического развития, индивидуальных возможностей и состояния здоровья.</w:t>
      </w:r>
    </w:p>
    <w:p w:rsidR="000F7F20" w:rsidRDefault="000F7F20" w:rsidP="00263F5F">
      <w:pPr>
        <w:tabs>
          <w:tab w:val="left" w:pos="851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CF20FA" w:rsidRDefault="00263F5F" w:rsidP="0090068C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7A1F28" w:rsidRPr="00F32BE9">
        <w:rPr>
          <w:rFonts w:ascii="Times New Roman" w:hAnsi="Times New Roman"/>
          <w:b/>
          <w:sz w:val="28"/>
          <w:szCs w:val="28"/>
        </w:rPr>
        <w:t xml:space="preserve">ОМПЕТЕНЦИИ ОБУЧАЮЩЕГОСЯ, ФОРМИРУЕМЫЕ В РЕЗУЛЬТАТЕ </w:t>
      </w:r>
      <w:r w:rsidR="006217EF" w:rsidRPr="00F32BE9">
        <w:rPr>
          <w:rFonts w:ascii="Times New Roman" w:hAnsi="Times New Roman"/>
          <w:b/>
          <w:sz w:val="28"/>
          <w:szCs w:val="28"/>
        </w:rPr>
        <w:t>ПРОХОЖДЕНИЯ НАУЧНО-ИССЛЕДОВАТЕЛЬСКОЙ РАБОТЫ</w:t>
      </w:r>
      <w:proofErr w:type="gramEnd"/>
    </w:p>
    <w:p w:rsidR="009111A7" w:rsidRPr="009111A7" w:rsidRDefault="009111A7" w:rsidP="009111A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111A7">
        <w:rPr>
          <w:rFonts w:ascii="Times New Roman" w:hAnsi="Times New Roman"/>
          <w:sz w:val="28"/>
          <w:szCs w:val="28"/>
          <w:lang w:eastAsia="ar-SA"/>
        </w:rPr>
        <w:t>В результате прохождения данной практики у обучающегося формируются следующие профессиональные компетенции:</w:t>
      </w:r>
      <w:proofErr w:type="gramEnd"/>
    </w:p>
    <w:tbl>
      <w:tblPr>
        <w:tblpPr w:leftFromText="180" w:rightFromText="180" w:vertAnchor="text" w:horzAnchor="margin" w:tblpY="67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1215"/>
        <w:gridCol w:w="5679"/>
      </w:tblGrid>
      <w:tr w:rsidR="002E002B" w:rsidRPr="002E002B" w:rsidTr="009111A7">
        <w:trPr>
          <w:trHeight w:hRule="exact" w:val="583"/>
          <w:tblHeader/>
        </w:trPr>
        <w:tc>
          <w:tcPr>
            <w:tcW w:w="2472" w:type="dxa"/>
            <w:shd w:val="clear" w:color="auto" w:fill="FFFFFF"/>
          </w:tcPr>
          <w:p w:rsidR="00DC0E54" w:rsidRPr="009111A7" w:rsidRDefault="00DC0E54" w:rsidP="007A0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111A7">
              <w:rPr>
                <w:rFonts w:ascii="Times New Roman" w:hAnsi="Times New Roman"/>
                <w:bCs/>
                <w:iCs/>
                <w:shd w:val="clear" w:color="auto" w:fill="FFFFFF"/>
                <w:lang w:eastAsia="ru-RU"/>
              </w:rPr>
              <w:t>Код и формулировка компетенции</w:t>
            </w:r>
          </w:p>
        </w:tc>
        <w:tc>
          <w:tcPr>
            <w:tcW w:w="6894" w:type="dxa"/>
            <w:gridSpan w:val="2"/>
            <w:shd w:val="clear" w:color="auto" w:fill="FFFFFF"/>
            <w:vAlign w:val="center"/>
          </w:tcPr>
          <w:p w:rsidR="00DC0E54" w:rsidRPr="009111A7" w:rsidRDefault="00DC0E54" w:rsidP="009111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111A7">
              <w:rPr>
                <w:rFonts w:ascii="Times New Roman" w:hAnsi="Times New Roman"/>
                <w:bCs/>
                <w:iCs/>
                <w:shd w:val="clear" w:color="auto" w:fill="FFFFFF"/>
                <w:lang w:eastAsia="ru-RU"/>
              </w:rPr>
              <w:t>Этапы формирования компетенции</w:t>
            </w:r>
          </w:p>
        </w:tc>
      </w:tr>
      <w:tr w:rsidR="002E002B" w:rsidRPr="002E002B" w:rsidTr="009111A7">
        <w:trPr>
          <w:trHeight w:val="545"/>
        </w:trPr>
        <w:tc>
          <w:tcPr>
            <w:tcW w:w="2472" w:type="dxa"/>
            <w:vMerge w:val="restart"/>
            <w:shd w:val="clear" w:color="auto" w:fill="FFFFFF"/>
            <w:vAlign w:val="center"/>
          </w:tcPr>
          <w:p w:rsidR="007A02FF" w:rsidRPr="002E002B" w:rsidRDefault="007378F4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ПК – 4 способность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на основе описания </w:t>
            </w:r>
            <w:proofErr w:type="gramStart"/>
            <w:r w:rsidR="007A02FF" w:rsidRPr="002E002B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3E035B" w:rsidRPr="002E002B" w:rsidRDefault="003E035B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 xml:space="preserve">систему </w:t>
            </w:r>
            <w:proofErr w:type="gramStart"/>
            <w:r w:rsidRPr="002E002B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2E002B">
              <w:rPr>
                <w:rFonts w:ascii="Times New Roman" w:hAnsi="Times New Roman"/>
                <w:sz w:val="20"/>
                <w:szCs w:val="20"/>
              </w:rPr>
              <w:t xml:space="preserve"> и явлений;</w:t>
            </w:r>
          </w:p>
          <w:p w:rsidR="003E035B" w:rsidRPr="002E002B" w:rsidRDefault="003E035B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основные теоретические и эконометрические модели;</w:t>
            </w:r>
          </w:p>
          <w:p w:rsidR="003E035B" w:rsidRPr="002E002B" w:rsidRDefault="003E035B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положения применения эконометрических моделей;</w:t>
            </w:r>
          </w:p>
          <w:p w:rsidR="007A02FF" w:rsidRPr="002E002B" w:rsidRDefault="003E035B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основные нормативно-правовые документы.</w:t>
            </w:r>
          </w:p>
        </w:tc>
      </w:tr>
      <w:tr w:rsidR="002E002B" w:rsidRPr="002E002B" w:rsidTr="009111A7">
        <w:trPr>
          <w:trHeight w:hRule="exact" w:val="1198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3E035B" w:rsidRPr="002E002B" w:rsidRDefault="003E035B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оперативно находить нужную информацию;</w:t>
            </w:r>
          </w:p>
          <w:p w:rsidR="003E035B" w:rsidRPr="002E002B" w:rsidRDefault="003E035B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грамотно использовать найденную информацию для построения эконометрических моделей;</w:t>
            </w:r>
          </w:p>
          <w:p w:rsidR="007A02FF" w:rsidRPr="002E002B" w:rsidRDefault="003E035B" w:rsidP="00CD5806">
            <w:pPr>
              <w:spacing w:after="0" w:line="240" w:lineRule="auto"/>
              <w:rPr>
                <w:rFonts w:ascii="Times New Roman" w:hAnsi="Times New Roman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использовать теоретические и эконометрические модели в повседневной практике.</w:t>
            </w:r>
          </w:p>
        </w:tc>
      </w:tr>
      <w:tr w:rsidR="002E002B" w:rsidRPr="002E002B" w:rsidTr="009111A7">
        <w:trPr>
          <w:trHeight w:hRule="exact" w:val="706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3E035B" w:rsidRPr="002E002B" w:rsidRDefault="003C3B83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навыками построения</w:t>
            </w:r>
            <w:r w:rsidR="003E035B" w:rsidRPr="002E002B">
              <w:rPr>
                <w:rFonts w:ascii="Times New Roman" w:hAnsi="Times New Roman"/>
                <w:sz w:val="20"/>
                <w:szCs w:val="20"/>
              </w:rPr>
              <w:t xml:space="preserve"> стандартных эконометрических моделей;</w:t>
            </w:r>
          </w:p>
          <w:p w:rsidR="007A02FF" w:rsidRPr="002E002B" w:rsidRDefault="003E035B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методами анализа и содержательно интерпретировать полученные результаты.</w:t>
            </w:r>
          </w:p>
        </w:tc>
      </w:tr>
      <w:tr w:rsidR="002E002B" w:rsidRPr="002E002B" w:rsidTr="009111A7">
        <w:trPr>
          <w:trHeight w:val="264"/>
        </w:trPr>
        <w:tc>
          <w:tcPr>
            <w:tcW w:w="2472" w:type="dxa"/>
            <w:vMerge w:val="restart"/>
            <w:shd w:val="clear" w:color="auto" w:fill="FFFFFF"/>
            <w:vAlign w:val="center"/>
          </w:tcPr>
          <w:p w:rsidR="007A02FF" w:rsidRPr="002E002B" w:rsidRDefault="007378F4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ПК – 5 способность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A02FF" w:rsidRPr="002E002B">
              <w:rPr>
                <w:rFonts w:ascii="Times New Roman" w:hAnsi="Times New Roman"/>
                <w:sz w:val="20"/>
                <w:szCs w:val="20"/>
              </w:rPr>
              <w:t>анализировать и интерпретировать</w:t>
            </w:r>
            <w:proofErr w:type="gramEnd"/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7378F4" w:rsidRPr="002E002B" w:rsidRDefault="007378F4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о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>сновные виды финансовой, бухгалтерской и иной отчетности предприяти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>я;</w:t>
            </w:r>
          </w:p>
          <w:p w:rsidR="007378F4" w:rsidRPr="002E002B" w:rsidRDefault="007A02FF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формы собственности предприятий</w:t>
            </w:r>
            <w:r w:rsidR="007378F4" w:rsidRPr="002E00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A02FF" w:rsidRPr="002E002B" w:rsidRDefault="007A02FF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основные положения принятия управленческих решений</w:t>
            </w:r>
            <w:r w:rsidR="007378F4" w:rsidRPr="002E0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2B" w:rsidRPr="002E002B" w:rsidTr="009111A7">
        <w:trPr>
          <w:trHeight w:hRule="exact" w:val="712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7378F4" w:rsidRPr="002E002B" w:rsidRDefault="007378F4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г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рамотно </w:t>
            </w:r>
            <w:r w:rsidR="003C3B83" w:rsidRPr="002E002B">
              <w:rPr>
                <w:rFonts w:ascii="Times New Roman" w:hAnsi="Times New Roman"/>
                <w:sz w:val="20"/>
                <w:szCs w:val="20"/>
              </w:rPr>
              <w:t>читать финансовую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>, бухгалтерскую и иную информацию, содержащуюся в отчетности предприятий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A02FF" w:rsidRPr="002E002B" w:rsidRDefault="007A02FF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принимать эффективные управленческие решения</w:t>
            </w:r>
            <w:r w:rsidR="007378F4" w:rsidRPr="002E0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2B" w:rsidRPr="002E002B" w:rsidTr="009111A7">
        <w:trPr>
          <w:trHeight w:hRule="exact" w:val="1701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7378F4" w:rsidRPr="002E002B" w:rsidRDefault="003C3B83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приемами грамотного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чтения финансовой, бухгалтерской и иной информации, содержащейся в отчетности предприятий</w:t>
            </w:r>
            <w:r w:rsidR="007378F4" w:rsidRPr="002E00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A02FF" w:rsidRPr="002E002B" w:rsidRDefault="007A02FF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навыками принятия эффективных управленческих решений</w:t>
            </w:r>
          </w:p>
        </w:tc>
      </w:tr>
      <w:tr w:rsidR="002E002B" w:rsidRPr="002E002B" w:rsidTr="009111A7">
        <w:trPr>
          <w:trHeight w:val="1273"/>
        </w:trPr>
        <w:tc>
          <w:tcPr>
            <w:tcW w:w="2472" w:type="dxa"/>
            <w:vMerge w:val="restart"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 xml:space="preserve">ПК – </w:t>
            </w:r>
            <w:r w:rsidR="007378F4" w:rsidRPr="002E002B">
              <w:rPr>
                <w:rFonts w:ascii="Times New Roman" w:hAnsi="Times New Roman"/>
                <w:sz w:val="20"/>
                <w:szCs w:val="20"/>
              </w:rPr>
              <w:t>6 способность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E002B">
              <w:rPr>
                <w:rFonts w:ascii="Times New Roman" w:hAnsi="Times New Roman"/>
                <w:sz w:val="20"/>
                <w:szCs w:val="20"/>
              </w:rPr>
              <w:t>анализировать и интерпретировать</w:t>
            </w:r>
            <w:proofErr w:type="gramEnd"/>
            <w:r w:rsidRPr="002E002B">
              <w:rPr>
                <w:rFonts w:ascii="Times New Roman" w:hAnsi="Times New Roman"/>
                <w:sz w:val="20"/>
                <w:szCs w:val="20"/>
              </w:rPr>
              <w:t xml:space="preserve">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</w:tc>
        <w:tc>
          <w:tcPr>
            <w:tcW w:w="5679" w:type="dxa"/>
            <w:shd w:val="clear" w:color="auto" w:fill="FFFFFF"/>
            <w:vAlign w:val="center"/>
          </w:tcPr>
          <w:p w:rsidR="007378F4" w:rsidRPr="002E002B" w:rsidRDefault="007378F4" w:rsidP="00CD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="003C3B83" w:rsidRPr="002E002B">
              <w:rPr>
                <w:rFonts w:ascii="Times New Roman" w:hAnsi="Times New Roman"/>
                <w:sz w:val="20"/>
                <w:szCs w:val="20"/>
              </w:rPr>
              <w:t>понятия, используемые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 xml:space="preserve"> в отечественной и зарубежной статистике;</w:t>
            </w:r>
          </w:p>
          <w:p w:rsidR="007378F4" w:rsidRPr="002E002B" w:rsidRDefault="007378F4" w:rsidP="00CD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структуру социально-экономических показателей;</w:t>
            </w:r>
          </w:p>
          <w:p w:rsidR="007A02FF" w:rsidRPr="002E002B" w:rsidRDefault="007378F4" w:rsidP="00CD5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тенденции изменений, происходящие в системе социально-экономических показателях.</w:t>
            </w:r>
          </w:p>
        </w:tc>
      </w:tr>
      <w:tr w:rsidR="002E002B" w:rsidRPr="002E002B" w:rsidTr="009111A7">
        <w:trPr>
          <w:trHeight w:hRule="exact" w:val="975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679" w:type="dxa"/>
            <w:shd w:val="clear" w:color="auto" w:fill="FFFFFF"/>
          </w:tcPr>
          <w:p w:rsidR="007378F4" w:rsidRPr="002E002B" w:rsidRDefault="007378F4" w:rsidP="00737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а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нализировать </w:t>
            </w:r>
            <w:r w:rsidR="003C3B83" w:rsidRPr="002E002B">
              <w:rPr>
                <w:rFonts w:ascii="Times New Roman" w:hAnsi="Times New Roman"/>
                <w:sz w:val="20"/>
                <w:szCs w:val="20"/>
              </w:rPr>
              <w:t>данные отечественной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и зарубежной статистики о социально-экономических процессах и явлениях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A02FF" w:rsidRPr="002E002B" w:rsidRDefault="007A02FF" w:rsidP="00737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 xml:space="preserve"> выявлять тенденции изменения социально-экономических показателей</w:t>
            </w:r>
            <w:r w:rsidR="007378F4" w:rsidRPr="002E0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2B" w:rsidRPr="002E002B" w:rsidTr="009111A7">
        <w:trPr>
          <w:trHeight w:hRule="exact" w:val="1428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679" w:type="dxa"/>
            <w:shd w:val="clear" w:color="auto" w:fill="FFFFFF"/>
          </w:tcPr>
          <w:p w:rsidR="007A02FF" w:rsidRPr="002E002B" w:rsidRDefault="007378F4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м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етодами </w:t>
            </w:r>
            <w:r w:rsidR="003C3B83" w:rsidRPr="002E002B">
              <w:rPr>
                <w:rFonts w:ascii="Times New Roman" w:hAnsi="Times New Roman"/>
                <w:sz w:val="20"/>
                <w:szCs w:val="20"/>
              </w:rPr>
              <w:t>анализа данных отечественной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и зарубежной статистики о социально-экономических процессах и явлениях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>;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техниками выявления тенденций изменения социально-экономических показателей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378F4" w:rsidRPr="002E002B" w:rsidRDefault="007378F4" w:rsidP="00737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способностями интерпретировать данные отечественной и зарубежной статистики.</w:t>
            </w:r>
          </w:p>
        </w:tc>
      </w:tr>
      <w:tr w:rsidR="002E002B" w:rsidRPr="002E002B" w:rsidTr="009111A7">
        <w:trPr>
          <w:trHeight w:val="963"/>
        </w:trPr>
        <w:tc>
          <w:tcPr>
            <w:tcW w:w="2472" w:type="dxa"/>
            <w:vMerge w:val="restart"/>
            <w:shd w:val="clear" w:color="auto" w:fill="FFFFFF"/>
            <w:vAlign w:val="center"/>
          </w:tcPr>
          <w:p w:rsidR="007A02FF" w:rsidRPr="002E002B" w:rsidRDefault="007378F4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ПК – 7 способность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, используя отечественный и зарубежные источники информации, собрать необходимые данные, 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lastRenderedPageBreak/>
              <w:t>проанализировать их и подготовить информационный обзор и/ или аналитический отчет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9" w:type="dxa"/>
            <w:shd w:val="clear" w:color="auto" w:fill="FFFFFF"/>
          </w:tcPr>
          <w:p w:rsidR="007378F4" w:rsidRPr="002E002B" w:rsidRDefault="007378F4" w:rsidP="00737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 xml:space="preserve">основные </w:t>
            </w:r>
            <w:r w:rsidR="003C3B83" w:rsidRPr="002E002B">
              <w:rPr>
                <w:rFonts w:ascii="Times New Roman" w:hAnsi="Times New Roman"/>
                <w:sz w:val="20"/>
                <w:szCs w:val="20"/>
              </w:rPr>
              <w:t>понятия, используемые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 xml:space="preserve"> для обзора в отечественной и зарубежной информации;</w:t>
            </w:r>
          </w:p>
          <w:p w:rsidR="007378F4" w:rsidRPr="002E002B" w:rsidRDefault="007378F4" w:rsidP="00737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 xml:space="preserve">основные источники информации при </w:t>
            </w:r>
            <w:r w:rsidR="003C3B83" w:rsidRPr="002E002B">
              <w:rPr>
                <w:rFonts w:ascii="Times New Roman" w:hAnsi="Times New Roman"/>
                <w:sz w:val="20"/>
                <w:szCs w:val="20"/>
              </w:rPr>
              <w:t>подготовке аналитического</w:t>
            </w:r>
            <w:r w:rsidRPr="002E002B">
              <w:rPr>
                <w:rFonts w:ascii="Times New Roman" w:hAnsi="Times New Roman"/>
                <w:sz w:val="20"/>
                <w:szCs w:val="20"/>
              </w:rPr>
              <w:t xml:space="preserve"> отчета и информационного обзора;</w:t>
            </w:r>
          </w:p>
          <w:p w:rsidR="007A02FF" w:rsidRPr="002E002B" w:rsidRDefault="007378F4" w:rsidP="00737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структуру аналитического отчета и информационного обзора.</w:t>
            </w:r>
          </w:p>
        </w:tc>
      </w:tr>
      <w:tr w:rsidR="002E002B" w:rsidRPr="002E002B" w:rsidTr="009111A7">
        <w:trPr>
          <w:trHeight w:hRule="exact" w:val="1254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679" w:type="dxa"/>
            <w:shd w:val="clear" w:color="auto" w:fill="FFFFFF"/>
          </w:tcPr>
          <w:p w:rsidR="007378F4" w:rsidRPr="002E002B" w:rsidRDefault="007378F4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и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спользовать отечественные и зарубежные источники информации для получения необходимых сведений; анализировать полученную информацию; </w:t>
            </w:r>
          </w:p>
          <w:p w:rsidR="007A02FF" w:rsidRPr="002E002B" w:rsidRDefault="007A02FF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подготавливать информационные обзоры и аналитические отчеты</w:t>
            </w:r>
            <w:r w:rsidR="007378F4" w:rsidRPr="002E0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2B" w:rsidRPr="002E002B" w:rsidTr="009111A7">
        <w:trPr>
          <w:trHeight w:hRule="exact" w:val="1131"/>
        </w:trPr>
        <w:tc>
          <w:tcPr>
            <w:tcW w:w="2472" w:type="dxa"/>
            <w:vMerge/>
            <w:shd w:val="clear" w:color="auto" w:fill="FFFFFF"/>
            <w:vAlign w:val="center"/>
          </w:tcPr>
          <w:p w:rsidR="007A02FF" w:rsidRPr="002E002B" w:rsidRDefault="007A02FF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679" w:type="dxa"/>
            <w:shd w:val="clear" w:color="auto" w:fill="FFFFFF"/>
          </w:tcPr>
          <w:p w:rsidR="00846BAD" w:rsidRPr="002E002B" w:rsidRDefault="00846BAD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н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авыками сбора информации из отечественных и зарубежных источников; </w:t>
            </w:r>
          </w:p>
          <w:p w:rsidR="007A02FF" w:rsidRPr="002E002B" w:rsidRDefault="007A02FF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навыками применения методов анализа полученной информации; навыками подготовки информационных и аналитических отчетов</w:t>
            </w:r>
            <w:r w:rsidR="00846BAD" w:rsidRPr="002E0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2B" w:rsidRPr="002E002B" w:rsidTr="009111A7">
        <w:trPr>
          <w:trHeight w:val="545"/>
        </w:trPr>
        <w:tc>
          <w:tcPr>
            <w:tcW w:w="2472" w:type="dxa"/>
            <w:vMerge w:val="restart"/>
            <w:shd w:val="clear" w:color="auto" w:fill="FFFFFF"/>
            <w:vAlign w:val="center"/>
          </w:tcPr>
          <w:p w:rsidR="007A02FF" w:rsidRPr="002E002B" w:rsidRDefault="00336428" w:rsidP="00911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ПК – 8 способность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Знает</w:t>
            </w:r>
          </w:p>
        </w:tc>
        <w:tc>
          <w:tcPr>
            <w:tcW w:w="5679" w:type="dxa"/>
            <w:shd w:val="clear" w:color="auto" w:fill="FFFFFF"/>
          </w:tcPr>
          <w:p w:rsidR="00846BAD" w:rsidRPr="002E002B" w:rsidRDefault="00846BAD" w:rsidP="00846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основные методы решения аналитических и исследовательских задач;</w:t>
            </w:r>
          </w:p>
          <w:p w:rsidR="007A02FF" w:rsidRPr="002E002B" w:rsidRDefault="00846BAD" w:rsidP="00846B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современные технические средства и информационные технологии, используемые при решении исследовательских задач.</w:t>
            </w:r>
          </w:p>
        </w:tc>
      </w:tr>
      <w:tr w:rsidR="002E002B" w:rsidRPr="002E002B" w:rsidTr="007A02FF">
        <w:trPr>
          <w:trHeight w:hRule="exact" w:val="727"/>
        </w:trPr>
        <w:tc>
          <w:tcPr>
            <w:tcW w:w="2472" w:type="dxa"/>
            <w:vMerge/>
            <w:shd w:val="clear" w:color="auto" w:fill="FFFFFF"/>
          </w:tcPr>
          <w:p w:rsidR="007A02FF" w:rsidRPr="002E002B" w:rsidRDefault="007A02FF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Умеет</w:t>
            </w:r>
          </w:p>
        </w:tc>
        <w:tc>
          <w:tcPr>
            <w:tcW w:w="5679" w:type="dxa"/>
            <w:shd w:val="clear" w:color="auto" w:fill="FFFFFF"/>
          </w:tcPr>
          <w:p w:rsidR="007A02FF" w:rsidRPr="002E002B" w:rsidRDefault="003C3B83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использовать современные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технические средства и технологии, необходимые для решения аналитических и исследовательских задач</w:t>
            </w:r>
            <w:r w:rsidR="00846BAD" w:rsidRPr="002E0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E002B" w:rsidRPr="002E002B" w:rsidTr="007A02FF">
        <w:trPr>
          <w:trHeight w:hRule="exact" w:val="684"/>
        </w:trPr>
        <w:tc>
          <w:tcPr>
            <w:tcW w:w="2472" w:type="dxa"/>
            <w:vMerge/>
            <w:shd w:val="clear" w:color="auto" w:fill="FFFFFF"/>
          </w:tcPr>
          <w:p w:rsidR="007A02FF" w:rsidRPr="002E002B" w:rsidRDefault="007A02FF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7A02FF" w:rsidRPr="002E002B" w:rsidRDefault="007A02FF" w:rsidP="007A0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Владеет</w:t>
            </w:r>
          </w:p>
        </w:tc>
        <w:tc>
          <w:tcPr>
            <w:tcW w:w="5679" w:type="dxa"/>
            <w:shd w:val="clear" w:color="auto" w:fill="FFFFFF"/>
          </w:tcPr>
          <w:p w:rsidR="007A02FF" w:rsidRPr="002E002B" w:rsidRDefault="00846BAD" w:rsidP="007A02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02B">
              <w:rPr>
                <w:rFonts w:ascii="Times New Roman" w:hAnsi="Times New Roman"/>
                <w:sz w:val="20"/>
                <w:szCs w:val="20"/>
              </w:rPr>
              <w:t>навыками эффективного применения</w:t>
            </w:r>
            <w:r w:rsidR="007A02FF" w:rsidRPr="002E002B">
              <w:rPr>
                <w:rFonts w:ascii="Times New Roman" w:hAnsi="Times New Roman"/>
                <w:sz w:val="20"/>
                <w:szCs w:val="20"/>
              </w:rPr>
              <w:t xml:space="preserve"> современных технических средств и технологий, необходимых для решения аналитических и исследовательских задач</w:t>
            </w:r>
          </w:p>
        </w:tc>
      </w:tr>
    </w:tbl>
    <w:p w:rsidR="001746F9" w:rsidRPr="00017BFB" w:rsidRDefault="00CE6907" w:rsidP="00CE6907">
      <w:pPr>
        <w:tabs>
          <w:tab w:val="left" w:pos="103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3BBA" w:rsidRDefault="00013BBA" w:rsidP="0090068C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E6907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 w:rsidR="007E2532" w:rsidRPr="00CE6907">
        <w:rPr>
          <w:rFonts w:ascii="Times New Roman" w:hAnsi="Times New Roman"/>
          <w:b/>
          <w:sz w:val="28"/>
          <w:szCs w:val="28"/>
        </w:rPr>
        <w:t>НИР</w:t>
      </w:r>
    </w:p>
    <w:p w:rsidR="00013BBA" w:rsidRDefault="00013BBA" w:rsidP="00263F5F">
      <w:pPr>
        <w:tabs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Общая трудоемкость </w:t>
      </w:r>
      <w:r w:rsidR="00073D8B">
        <w:rPr>
          <w:rFonts w:ascii="Times New Roman" w:hAnsi="Times New Roman"/>
          <w:sz w:val="28"/>
          <w:szCs w:val="28"/>
        </w:rPr>
        <w:t>производственной</w:t>
      </w:r>
      <w:r w:rsidRPr="00017BFB">
        <w:rPr>
          <w:rFonts w:ascii="Times New Roman" w:hAnsi="Times New Roman"/>
          <w:sz w:val="28"/>
          <w:szCs w:val="28"/>
        </w:rPr>
        <w:t xml:space="preserve"> практики составляет </w:t>
      </w:r>
      <w:r w:rsidR="00085F16" w:rsidRPr="00017BFB">
        <w:rPr>
          <w:rFonts w:ascii="Times New Roman" w:hAnsi="Times New Roman"/>
          <w:sz w:val="28"/>
          <w:szCs w:val="28"/>
        </w:rPr>
        <w:t>2</w:t>
      </w:r>
      <w:r w:rsidR="007A03B5" w:rsidRPr="00017BFB">
        <w:rPr>
          <w:rFonts w:ascii="Times New Roman" w:hAnsi="Times New Roman"/>
          <w:sz w:val="28"/>
          <w:szCs w:val="28"/>
        </w:rPr>
        <w:t xml:space="preserve"> недели</w:t>
      </w:r>
      <w:r w:rsidR="009111A7">
        <w:rPr>
          <w:rFonts w:ascii="Times New Roman" w:hAnsi="Times New Roman"/>
          <w:sz w:val="28"/>
          <w:szCs w:val="28"/>
        </w:rPr>
        <w:t xml:space="preserve"> 3</w:t>
      </w:r>
      <w:r w:rsidR="00CE6907">
        <w:rPr>
          <w:rFonts w:ascii="Times New Roman" w:hAnsi="Times New Roman"/>
          <w:sz w:val="28"/>
          <w:szCs w:val="28"/>
        </w:rPr>
        <w:t xml:space="preserve"> з</w:t>
      </w:r>
      <w:r w:rsidR="00085F16" w:rsidRPr="00017BFB">
        <w:rPr>
          <w:rFonts w:ascii="Times New Roman" w:hAnsi="Times New Roman"/>
          <w:sz w:val="28"/>
          <w:szCs w:val="28"/>
        </w:rPr>
        <w:t>ачетные единицы</w:t>
      </w:r>
      <w:r w:rsidR="007A03B5" w:rsidRPr="00017BFB">
        <w:rPr>
          <w:rFonts w:ascii="Times New Roman" w:hAnsi="Times New Roman"/>
          <w:sz w:val="28"/>
          <w:szCs w:val="28"/>
        </w:rPr>
        <w:t xml:space="preserve">, </w:t>
      </w:r>
      <w:r w:rsidR="00085F16" w:rsidRPr="00017BFB">
        <w:rPr>
          <w:rFonts w:ascii="Times New Roman" w:hAnsi="Times New Roman"/>
          <w:sz w:val="28"/>
          <w:szCs w:val="28"/>
        </w:rPr>
        <w:t>108</w:t>
      </w:r>
      <w:r w:rsidR="005E4164" w:rsidRPr="00017BFB">
        <w:rPr>
          <w:rFonts w:ascii="Times New Roman" w:hAnsi="Times New Roman"/>
          <w:sz w:val="28"/>
          <w:szCs w:val="28"/>
        </w:rPr>
        <w:t xml:space="preserve"> часов</w:t>
      </w:r>
      <w:r w:rsidRPr="00017BFB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659"/>
        <w:gridCol w:w="2710"/>
        <w:gridCol w:w="1843"/>
        <w:gridCol w:w="1416"/>
        <w:gridCol w:w="1843"/>
        <w:gridCol w:w="1099"/>
      </w:tblGrid>
      <w:tr w:rsidR="004B6220" w:rsidRPr="009553DB" w:rsidTr="004B6220">
        <w:trPr>
          <w:trHeight w:val="20"/>
        </w:trPr>
        <w:tc>
          <w:tcPr>
            <w:tcW w:w="344" w:type="pct"/>
            <w:vMerge w:val="restart"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6" w:type="pct"/>
            <w:vMerge w:val="restart"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963" w:type="pct"/>
            <w:vMerge w:val="restart"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1703" w:type="pct"/>
            <w:gridSpan w:val="2"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574" w:type="pct"/>
            <w:vMerge w:val="restart"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102F01" w:rsidRPr="009553DB" w:rsidTr="004B6220">
        <w:trPr>
          <w:trHeight w:val="20"/>
        </w:trPr>
        <w:tc>
          <w:tcPr>
            <w:tcW w:w="344" w:type="pct"/>
            <w:vMerge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6" w:type="pct"/>
            <w:vMerge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3" w:type="pct"/>
            <w:vMerge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40" w:type="pct"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Аудиторная работа</w:t>
            </w:r>
          </w:p>
        </w:tc>
        <w:tc>
          <w:tcPr>
            <w:tcW w:w="963" w:type="pct"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553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574" w:type="pct"/>
            <w:vMerge/>
          </w:tcPr>
          <w:p w:rsidR="00813B1E" w:rsidRPr="009553DB" w:rsidRDefault="00813B1E" w:rsidP="006C084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813B1E" w:rsidRPr="004B6220" w:rsidRDefault="00813B1E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6" w:type="pct"/>
            <w:vAlign w:val="center"/>
          </w:tcPr>
          <w:p w:rsidR="00813B1E" w:rsidRPr="004B6220" w:rsidRDefault="00813B1E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</w:t>
            </w:r>
          </w:p>
        </w:tc>
        <w:tc>
          <w:tcPr>
            <w:tcW w:w="963" w:type="pct"/>
            <w:vAlign w:val="center"/>
          </w:tcPr>
          <w:p w:rsidR="00813B1E" w:rsidRPr="004B6220" w:rsidRDefault="00813B1E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Прослушивание вводного семинара по содержанию практики</w:t>
            </w:r>
          </w:p>
        </w:tc>
        <w:tc>
          <w:tcPr>
            <w:tcW w:w="740" w:type="pct"/>
            <w:vAlign w:val="center"/>
          </w:tcPr>
          <w:p w:rsidR="00813B1E" w:rsidRPr="004B6220" w:rsidRDefault="00813B1E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813B1E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74" w:type="pct"/>
            <w:vAlign w:val="center"/>
          </w:tcPr>
          <w:p w:rsidR="00813B1E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Отчёт</w:t>
            </w: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Выбор журналов по тематике исследования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Составление с руководителем списка литературы по тематике исследования (работа в библиотеке, корпус А)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74" w:type="pct"/>
            <w:vMerge w:val="restar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Отчёт</w:t>
            </w: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Отбор статей по тематике исследования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Работа с электронными базами данных научной информации и программным обеспечением для управления источниками информации,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Работа с программным обеспечением для управления источниками информации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Работа с программным обеспечением для управления источниками информации (</w:t>
            </w:r>
            <w:proofErr w:type="spellStart"/>
            <w:r w:rsidRPr="004B6220">
              <w:rPr>
                <w:rFonts w:ascii="Times New Roman" w:hAnsi="Times New Roman"/>
                <w:sz w:val="20"/>
                <w:szCs w:val="20"/>
              </w:rPr>
              <w:t>Mendeley</w:t>
            </w:r>
            <w:proofErr w:type="spellEnd"/>
            <w:r w:rsidRPr="004B62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Составление плана проведения научно-исследовательской работы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Составление расширенного плана исследовательской работы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 xml:space="preserve">Формирование списка использованных источников по тематике научного исследования 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Оформление списка литературы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Сбор информации научно-исследовательской деятельности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 xml:space="preserve">Сбор и анализ информации 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Проведение научно-исследовательской работы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Общая консультация с руководителем практики (предоставление промежуточных результатов; обсуждение вопросов).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Краткое обобщение полученных результатов, выводов научного исследования по теме ВКР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Общая консультация с руководителем практики (предоставление промежуточных результатов; обсуждение вопросов).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и подготовка доклада по направлению исследования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Общая консультация с руководителем практики (предоставление промежуточных результатов; обсуждение вопросов).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74" w:type="pct"/>
            <w:vMerge w:val="restar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Отчёт</w:t>
            </w: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Составление отчета о научно-исследовательской работе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Написание отчета по практике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Представление и защита полученных результатов научного исследования.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 xml:space="preserve">Оформление результатов исследования и их защита 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Оформление отчета по практике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Подготовка  индивидуального отчета по практике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102F01" w:rsidRPr="004B6220" w:rsidTr="004B6220">
        <w:trPr>
          <w:cantSplit/>
          <w:trHeight w:val="20"/>
        </w:trPr>
        <w:tc>
          <w:tcPr>
            <w:tcW w:w="344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416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Защита отчета</w:t>
            </w: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Индивидуальная защита отчета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4B6220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4" w:type="pct"/>
            <w:vMerge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B6220" w:rsidRPr="00813B1E" w:rsidTr="004B6220">
        <w:trPr>
          <w:trHeight w:val="20"/>
        </w:trPr>
        <w:tc>
          <w:tcPr>
            <w:tcW w:w="2723" w:type="pct"/>
            <w:gridSpan w:val="3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740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3" w:type="pct"/>
            <w:vAlign w:val="center"/>
          </w:tcPr>
          <w:p w:rsidR="00102F01" w:rsidRPr="004B6220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574" w:type="pct"/>
            <w:vAlign w:val="center"/>
          </w:tcPr>
          <w:p w:rsidR="00102F01" w:rsidRPr="00813B1E" w:rsidRDefault="00102F01" w:rsidP="004B622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B6220"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</w:tr>
    </w:tbl>
    <w:p w:rsidR="00813B1E" w:rsidRPr="00813B1E" w:rsidRDefault="00813B1E" w:rsidP="00263F5F">
      <w:pPr>
        <w:tabs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26D87" w:rsidRDefault="00D26D87" w:rsidP="0090068C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НАУЧНО-ИССЛЕДОВАТЕЛЬСКОЙ РАБОТЕ</w:t>
      </w:r>
    </w:p>
    <w:p w:rsidR="00F6571C" w:rsidRPr="00017BFB" w:rsidRDefault="00D26D87" w:rsidP="00F657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Во время прохождения </w:t>
      </w:r>
      <w:r>
        <w:rPr>
          <w:rFonts w:ascii="Times New Roman" w:hAnsi="Times New Roman"/>
          <w:sz w:val="28"/>
          <w:szCs w:val="28"/>
        </w:rPr>
        <w:t>научно-исследовательской работы</w:t>
      </w:r>
      <w:r w:rsidRPr="00017BFB">
        <w:rPr>
          <w:rFonts w:ascii="Times New Roman" w:hAnsi="Times New Roman"/>
          <w:sz w:val="28"/>
          <w:szCs w:val="28"/>
        </w:rPr>
        <w:t xml:space="preserve"> студенты </w:t>
      </w:r>
      <w:r>
        <w:rPr>
          <w:rFonts w:ascii="Times New Roman" w:hAnsi="Times New Roman"/>
          <w:sz w:val="28"/>
          <w:szCs w:val="28"/>
        </w:rPr>
        <w:t>4</w:t>
      </w:r>
      <w:r w:rsidRPr="00017BFB">
        <w:rPr>
          <w:rFonts w:ascii="Times New Roman" w:hAnsi="Times New Roman"/>
          <w:sz w:val="28"/>
          <w:szCs w:val="28"/>
        </w:rPr>
        <w:t xml:space="preserve">-го курса направления 38.03.01 Экономика, профиль «Мировая экономика» должны </w:t>
      </w:r>
      <w:proofErr w:type="gramStart"/>
      <w:r w:rsidR="00F6571C" w:rsidRPr="00017BFB">
        <w:rPr>
          <w:rFonts w:ascii="Times New Roman" w:hAnsi="Times New Roman"/>
          <w:sz w:val="28"/>
          <w:szCs w:val="28"/>
        </w:rPr>
        <w:t>ознакомиться со следующими вопросами и изложить</w:t>
      </w:r>
      <w:proofErr w:type="gramEnd"/>
      <w:r w:rsidR="00F6571C" w:rsidRPr="00017BFB">
        <w:rPr>
          <w:rFonts w:ascii="Times New Roman" w:hAnsi="Times New Roman"/>
          <w:sz w:val="28"/>
          <w:szCs w:val="28"/>
        </w:rPr>
        <w:t xml:space="preserve"> их в отчете по практике:</w:t>
      </w:r>
    </w:p>
    <w:p w:rsidR="00F6571C" w:rsidRDefault="00F6571C" w:rsidP="0090068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571C">
        <w:rPr>
          <w:rFonts w:ascii="Times New Roman" w:hAnsi="Times New Roman"/>
          <w:sz w:val="28"/>
          <w:szCs w:val="28"/>
        </w:rPr>
        <w:t xml:space="preserve">Формирование списка </w:t>
      </w:r>
      <w:r w:rsidR="00D26D87" w:rsidRPr="00F6571C">
        <w:rPr>
          <w:rFonts w:ascii="Times New Roman" w:hAnsi="Times New Roman"/>
          <w:sz w:val="28"/>
          <w:szCs w:val="28"/>
        </w:rPr>
        <w:t>журналов по тематике исследования</w:t>
      </w:r>
      <w:r w:rsidRPr="00F6571C">
        <w:rPr>
          <w:rFonts w:ascii="Times New Roman" w:hAnsi="Times New Roman"/>
          <w:sz w:val="28"/>
          <w:szCs w:val="28"/>
        </w:rPr>
        <w:t xml:space="preserve"> (ВКР)</w:t>
      </w:r>
      <w:r>
        <w:rPr>
          <w:rFonts w:ascii="Times New Roman" w:hAnsi="Times New Roman"/>
          <w:sz w:val="28"/>
          <w:szCs w:val="28"/>
        </w:rPr>
        <w:t>:</w:t>
      </w:r>
    </w:p>
    <w:p w:rsidR="00F6571C" w:rsidRDefault="00F6571C" w:rsidP="0090068C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отбора журналов;</w:t>
      </w:r>
    </w:p>
    <w:p w:rsidR="00F6571C" w:rsidRDefault="00F6571C" w:rsidP="0090068C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журнала.</w:t>
      </w:r>
    </w:p>
    <w:p w:rsidR="00D26D87" w:rsidRDefault="00F6571C" w:rsidP="0090068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571C">
        <w:rPr>
          <w:rFonts w:ascii="Times New Roman" w:hAnsi="Times New Roman"/>
          <w:sz w:val="28"/>
          <w:szCs w:val="28"/>
        </w:rPr>
        <w:t>Формирование списка</w:t>
      </w:r>
      <w:r w:rsidR="00D26D87" w:rsidRPr="00F6571C">
        <w:rPr>
          <w:rFonts w:ascii="Times New Roman" w:hAnsi="Times New Roman"/>
          <w:sz w:val="28"/>
          <w:szCs w:val="28"/>
        </w:rPr>
        <w:t xml:space="preserve"> статей по тематике исследования</w:t>
      </w:r>
      <w:r w:rsidRPr="00F6571C">
        <w:rPr>
          <w:rFonts w:ascii="Times New Roman" w:hAnsi="Times New Roman"/>
          <w:sz w:val="28"/>
          <w:szCs w:val="28"/>
        </w:rPr>
        <w:t xml:space="preserve"> (ВКР)</w:t>
      </w:r>
      <w:r>
        <w:rPr>
          <w:rFonts w:ascii="Times New Roman" w:hAnsi="Times New Roman"/>
          <w:sz w:val="28"/>
          <w:szCs w:val="28"/>
        </w:rPr>
        <w:t>:</w:t>
      </w:r>
    </w:p>
    <w:p w:rsidR="00F6571C" w:rsidRDefault="00F6571C" w:rsidP="0090068C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отбора статей;</w:t>
      </w:r>
    </w:p>
    <w:p w:rsidR="00F6571C" w:rsidRDefault="00F6571C" w:rsidP="0090068C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характеристика: автор, исследовательский вопрос, результат.</w:t>
      </w:r>
    </w:p>
    <w:p w:rsidR="00D26D87" w:rsidRDefault="00D26D87" w:rsidP="0090068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D87">
        <w:rPr>
          <w:rFonts w:ascii="Times New Roman" w:hAnsi="Times New Roman"/>
          <w:sz w:val="28"/>
          <w:szCs w:val="28"/>
        </w:rPr>
        <w:t>Работа с программным обеспечением для управления источниками информации</w:t>
      </w:r>
      <w:r w:rsidR="00F6571C">
        <w:rPr>
          <w:rFonts w:ascii="Times New Roman" w:hAnsi="Times New Roman"/>
          <w:sz w:val="28"/>
          <w:szCs w:val="28"/>
        </w:rPr>
        <w:t>:</w:t>
      </w:r>
    </w:p>
    <w:p w:rsidR="00D26D87" w:rsidRPr="00D26D87" w:rsidRDefault="00D26D87" w:rsidP="0090068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D87">
        <w:rPr>
          <w:rFonts w:ascii="Times New Roman" w:hAnsi="Times New Roman"/>
          <w:sz w:val="28"/>
          <w:szCs w:val="28"/>
        </w:rPr>
        <w:t>Формирование списка использованных источников по</w:t>
      </w:r>
      <w:r w:rsidR="00F6571C">
        <w:rPr>
          <w:rFonts w:ascii="Times New Roman" w:hAnsi="Times New Roman"/>
          <w:sz w:val="28"/>
          <w:szCs w:val="28"/>
        </w:rPr>
        <w:t xml:space="preserve"> тематике научного исследования (ВКР).</w:t>
      </w:r>
    </w:p>
    <w:p w:rsidR="00D26D87" w:rsidRPr="00D26D87" w:rsidRDefault="00D26D87" w:rsidP="0090068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D87">
        <w:rPr>
          <w:rFonts w:ascii="Times New Roman" w:hAnsi="Times New Roman"/>
          <w:sz w:val="28"/>
          <w:szCs w:val="28"/>
        </w:rPr>
        <w:t>Проведение научно-исследовательской работы</w:t>
      </w:r>
      <w:r w:rsidR="00F6571C">
        <w:rPr>
          <w:rFonts w:ascii="Times New Roman" w:hAnsi="Times New Roman"/>
          <w:sz w:val="28"/>
          <w:szCs w:val="28"/>
        </w:rPr>
        <w:t xml:space="preserve"> по тематике исследования (ВКР).</w:t>
      </w:r>
    </w:p>
    <w:p w:rsidR="00D26D87" w:rsidRPr="00D26D87" w:rsidRDefault="00D26D87" w:rsidP="0090068C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6D87">
        <w:rPr>
          <w:rFonts w:ascii="Times New Roman" w:hAnsi="Times New Roman"/>
          <w:sz w:val="28"/>
          <w:szCs w:val="28"/>
        </w:rPr>
        <w:t>Краткое обобщение полученных результатов, выводов научного исследования по теме ВКР</w:t>
      </w:r>
      <w:r w:rsidR="00F6571C">
        <w:rPr>
          <w:rFonts w:ascii="Times New Roman" w:hAnsi="Times New Roman"/>
          <w:sz w:val="28"/>
          <w:szCs w:val="28"/>
        </w:rPr>
        <w:t>.</w:t>
      </w:r>
    </w:p>
    <w:p w:rsidR="00D26D87" w:rsidRDefault="00D26D87" w:rsidP="00D26D87">
      <w:pPr>
        <w:pStyle w:val="a4"/>
        <w:tabs>
          <w:tab w:val="left" w:pos="709"/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72E48" w:rsidRPr="00CE6907" w:rsidRDefault="00C72E48" w:rsidP="0090068C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E6907">
        <w:rPr>
          <w:rFonts w:ascii="Times New Roman" w:hAnsi="Times New Roman"/>
          <w:b/>
          <w:sz w:val="28"/>
          <w:szCs w:val="28"/>
        </w:rPr>
        <w:t xml:space="preserve">ФОРМЫ АТТЕСТАЦИИ (ПО ИТОГАМ </w:t>
      </w:r>
      <w:r w:rsidR="007E2532" w:rsidRPr="00CE6907">
        <w:rPr>
          <w:rFonts w:ascii="Times New Roman" w:hAnsi="Times New Roman"/>
          <w:b/>
          <w:sz w:val="28"/>
          <w:szCs w:val="28"/>
        </w:rPr>
        <w:t xml:space="preserve">ПРОХОЖДЕНИЯ </w:t>
      </w:r>
      <w:r w:rsidR="00F6571C">
        <w:rPr>
          <w:rFonts w:ascii="Times New Roman" w:hAnsi="Times New Roman"/>
          <w:b/>
          <w:sz w:val="28"/>
          <w:szCs w:val="28"/>
        </w:rPr>
        <w:t>НАУЧНО-ИССЛЕДОВАТЕЛЬСКОЙ РАБОТЫ</w:t>
      </w:r>
      <w:r w:rsidR="007E2532" w:rsidRPr="00CE6907">
        <w:rPr>
          <w:rFonts w:ascii="Times New Roman" w:hAnsi="Times New Roman"/>
          <w:b/>
          <w:sz w:val="28"/>
          <w:szCs w:val="28"/>
        </w:rPr>
        <w:t>)</w:t>
      </w:r>
    </w:p>
    <w:p w:rsidR="00736E80" w:rsidRPr="00F754AC" w:rsidRDefault="00736E80" w:rsidP="00736E80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/>
          <w:b/>
          <w:sz w:val="28"/>
          <w:szCs w:val="24"/>
          <w:lang w:eastAsia="ar-SA"/>
        </w:rPr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736E80" w:rsidRDefault="00736E80" w:rsidP="00736E80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F754AC">
        <w:rPr>
          <w:rFonts w:ascii="Times New Roman" w:hAnsi="Times New Roman"/>
          <w:sz w:val="28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F754AC">
        <w:rPr>
          <w:rFonts w:ascii="Times New Roman" w:hAnsi="Times New Roman"/>
          <w:sz w:val="28"/>
          <w:szCs w:val="24"/>
          <w:lang w:eastAsia="ar-SA"/>
        </w:rPr>
        <w:t>сформированности</w:t>
      </w:r>
      <w:proofErr w:type="spellEnd"/>
      <w:r w:rsidRPr="00F754AC">
        <w:rPr>
          <w:rFonts w:ascii="Times New Roman" w:hAnsi="Times New Roman"/>
          <w:sz w:val="28"/>
          <w:szCs w:val="24"/>
          <w:lang w:eastAsia="ar-SA"/>
        </w:rPr>
        <w:t xml:space="preserve"> следующих компетенций</w:t>
      </w:r>
      <w:r>
        <w:rPr>
          <w:rFonts w:ascii="Times New Roman" w:hAnsi="Times New Roman"/>
          <w:sz w:val="28"/>
          <w:szCs w:val="24"/>
          <w:lang w:eastAsia="ar-SA"/>
        </w:rPr>
        <w:t xml:space="preserve"> представленных в таблице.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25"/>
        <w:gridCol w:w="2344"/>
        <w:gridCol w:w="1701"/>
        <w:gridCol w:w="2087"/>
      </w:tblGrid>
      <w:tr w:rsidR="00A45800" w:rsidRPr="007643E7" w:rsidTr="007643E7">
        <w:trPr>
          <w:trHeight w:val="660"/>
        </w:trPr>
        <w:tc>
          <w:tcPr>
            <w:tcW w:w="1668" w:type="dxa"/>
          </w:tcPr>
          <w:p w:rsidR="00A45800" w:rsidRPr="007643E7" w:rsidRDefault="00A45800" w:rsidP="006C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969" w:type="dxa"/>
            <w:gridSpan w:val="2"/>
          </w:tcPr>
          <w:p w:rsidR="00A45800" w:rsidRPr="007643E7" w:rsidRDefault="00A45800" w:rsidP="006C08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3E7">
              <w:rPr>
                <w:rFonts w:ascii="Times New Roman" w:hAnsi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3E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3E7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</w:tr>
      <w:tr w:rsidR="00A45800" w:rsidRPr="007643E7" w:rsidTr="007643E7">
        <w:trPr>
          <w:trHeight w:val="134"/>
        </w:trPr>
        <w:tc>
          <w:tcPr>
            <w:tcW w:w="1668" w:type="dxa"/>
            <w:vMerge w:val="restart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– 4 способность на основе описания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систему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явлений;</w:t>
            </w:r>
          </w:p>
          <w:p w:rsidR="00A45800" w:rsidRPr="007643E7" w:rsidRDefault="00A45800" w:rsidP="006C0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теоретические и эконометрические модели;</w:t>
            </w:r>
          </w:p>
          <w:p w:rsidR="00A45800" w:rsidRPr="007643E7" w:rsidRDefault="00A45800" w:rsidP="006C0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положения применения эконометрических моделей;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нормативно-правовые документы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знание основных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явлений, стандартных теоретических и эконометрических моделей, методов анализа и интерпретации результатов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изучить основные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экономические процессы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явления;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изучить  стандартные теоретические и эконометрические модели;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изучить методы анализа и интерпретации результатов</w:t>
            </w:r>
          </w:p>
        </w:tc>
      </w:tr>
      <w:tr w:rsidR="00A45800" w:rsidRPr="007643E7" w:rsidTr="007643E7">
        <w:trPr>
          <w:trHeight w:val="191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оперативно находить нужную информацию;</w:t>
            </w:r>
          </w:p>
          <w:p w:rsidR="00A45800" w:rsidRPr="007643E7" w:rsidRDefault="00A45800" w:rsidP="006C0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грамотно использовать найденную информацию для построения эконометрических моделей;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использовать теоретические и эконометрические модели в повседневной практике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умение грамотно читать описание основных 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явлений, строить  стандартные теоретические и эконометрические модели, анализировать и интерпретировать полученные результаты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грамотно читать описание основных 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явлений;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строить  стандартные теоретические и эконометрические модели;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анализировать и интерпретировать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полученные результаты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навыками  построения стандартных эконометрических моделей;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методами анализа и содержательно интерпретировать полученные результаты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владение приемами грамотного чтения  описания основных 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экономические процессы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явления, построения  стандартных теоретических и эконометрических моделей, методами анализа и интерпретации полученных результатов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приемы грамотного чтения  описания основных 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и явлений;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применять навыки построения  стандартных теоретических и эконометрических моделей;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использовать  методы анализа и интерпретации полученных результатов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 w:val="restart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ПК – 5 способность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анализировать и интерпретировать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финансовую, бухгалтерскую и иную информацию, содержащуюся в отчетности предприятий различных форм собственности, </w:t>
            </w: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виды финансовой, бухгалтерской и иной отчетности предприятия;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формы собственности предприятий;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положения принятия управленческих решений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знание основных видов финансовой, бухгалтерской и иной отчетности предприятия, форм собственности предприятий, основных положений принятия управленческих </w:t>
            </w: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>решений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изучить основные виды финансовой, бухгалтерской и иной отчетности предприятия; способность изучить  формы собственности предприятий;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изучить основные положения принятия </w:t>
            </w: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>управленческих решений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грамотно читать  финансовую, бухгалтерскую и иную информацию, содержащуюся в отчетности предприятий;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принимать эффективные управленческие решения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умение грамотно читать  финансовую, бухгалтерскую и иную информацию, содержащуюся в отчетности предприятий, принимать эффективные управленческие решения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грамотно читать  финансовую, бухгалтерскую и иную информацию, содержащуюся в отчетности предприятий;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принимать эффективные управленческие решения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приемами  грамотного чтения финансовой, бухгалтерской и иной информации, содержащейся в отчетности предприятий;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навыками принятия эффективных управленческих решений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владение приемами  грамотного чтения финансовой, бухгалтерской и иной информации, содержащейся в отчетности предприятий, навыками принятия эффективных управленческих решений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использовать приемы грамотного чтения финансовой, бухгалтерской и иной информации, содержащейся в отчетности предприятий; способность применять  навыки принятия эффективных управленческих решений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 w:val="restart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ПК – 6 способность </w:t>
            </w:r>
            <w:proofErr w:type="gramStart"/>
            <w:r w:rsidRPr="007643E7">
              <w:rPr>
                <w:rFonts w:ascii="Times New Roman" w:hAnsi="Times New Roman"/>
                <w:sz w:val="20"/>
                <w:szCs w:val="20"/>
              </w:rPr>
              <w:t>анализировать и интерпретировать</w:t>
            </w:r>
            <w:proofErr w:type="gramEnd"/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понятия,  используемые в отечественной и зарубежной статистике;</w:t>
            </w:r>
          </w:p>
          <w:p w:rsidR="00A45800" w:rsidRPr="007643E7" w:rsidRDefault="00A45800" w:rsidP="006C0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структуру социально-экономических показателей;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тенденции изменений, происходящие в системе социально-экономических показателях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знание основных социально-экономических процессов и явлений; методов анализа социально-экономических показателей;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Понятийного аппарата используемого в отечественной и зарубежной статистике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изучить основные социально-экономические процессы и явления;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изучить методы анализа социально-экономических показателей 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анализировать данные  отечественной и зарубежной статистики о социально-экономических процессах и явлениях;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 выявлять тенденции изменения социально-экономических показателей.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умение анализировать данные  отечественной и зарубежной статистики о социально-экономических процессах и явлениях,  выявлять тенденции изменения социально-экономических показателей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проанализировать данные  отечественной и зарубежной статистики о социально-экономических процессах и явлениях; способность   выявлять тенденции изменения социально-экономических показателей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методами анализа  данных  отечественной и зарубежной статистики о социально-экономических процессах и явлениях; техниками выявления тенденций изменения социально-экономических показателей;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способностями интерпретировать данные отечественной и зарубежной статистики.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владение методами анализа  данных  отечественной и зарубежной статистики о социально-экономических процессах и явлениях,  техниками выявления тенденций изменения социально-экономических показателей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эффективно использовать методы анализа  данных  отечественной и зарубежной статистики о социально-экономических процессах и явлениях;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применять  техники выявления тенденций изменения социально-экономических показателей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 w:val="restart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ПК – 7 способность, используя отечественный и зарубежные источники информации, собрать необходимые данные, проанализировать их и подготовить информационный обзор и/ или аналитический отчет</w:t>
            </w: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понятия,  используемые для обзора в отечественной и зарубежной информации;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источники информации при подготовке  аналитического отчета и информационного обзора;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структуру аналитического отчета и информационного обзора.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знание методов анализа отечественных и зарубежных источников информации; методами сбора и анализа информации; техниками подготовки информационных обзоров и аналитических отчетов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изучить методы анализа отечественных и зарубежных источников информации;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изучить методы сбора и анализа информации;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изучить  техники подготовки информационных обзоров и аналитических отчетов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использовать отечественные и зарубежные источники информации для получения необходимых сведений; анализировать полученную информацию;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подготавливать информационные обзоры и аналитические отчеты.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умение использовать отечественные и зарубежные источники информации для получения необходимых сведений; анализировать полученную информацию; подготавливать информационные обзоры и аналитические отчеты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использовать отечественные и зарубежные источники информации для получения необходимых сведений;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анализировать полученную информацию;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подготавливать информационные обзоры и аналитические отчеты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навыками сбора информации из отечественных и зарубежных источников;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навыками применения методов анализа полученной информации; навыками подготовки </w:t>
            </w: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и аналитических отчетов.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навыками сбора информации из отечественных и зарубежных источников; навыками применения методов анализа полученной </w:t>
            </w: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информации; навыками подготовки информационных и аналитических отчетов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применять навыки сбора информации из отечественных и зарубежных источников;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 xml:space="preserve">способность применять навыки применения методов анализа полученной </w:t>
            </w: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информации; 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применять навыки подготовки информационных и аналитических отчетов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 w:val="restart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lastRenderedPageBreak/>
              <w:t>ПК – 8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основные методы решения аналитических и исследовательских задач;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современные технические средства и информационные технологии, используемые при решении исследовательских задач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знание методов и современных технических средств и технологий, необходимых для решения аналитических и исследовательских задач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изучить современные технические средства и технологии, необходимые для решения аналитических и исследовательских задач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использовать  современные технические средства и технологии, необходимые для решения аналитических и исследовательских задач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умение использовать  современные технические средства и технологии, необходимые для решения аналитических и исследовательских задач</w:t>
            </w: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использовать  современные технические средства и технологии, необходимые для решения аналитических и исследовательских задач</w:t>
            </w:r>
          </w:p>
        </w:tc>
      </w:tr>
      <w:tr w:rsidR="00A45800" w:rsidRPr="007643E7" w:rsidTr="007643E7">
        <w:trPr>
          <w:trHeight w:val="229"/>
        </w:trPr>
        <w:tc>
          <w:tcPr>
            <w:tcW w:w="1668" w:type="dxa"/>
            <w:vMerge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vAlign w:val="center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2344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навыками эффективного применения современных технических средств и технологий, необходимых для решения аналитических и исследовательских задач</w:t>
            </w:r>
          </w:p>
        </w:tc>
        <w:tc>
          <w:tcPr>
            <w:tcW w:w="1701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владение навыками эффективного применения  современных технических средств и технологий, необходимых для решения аналитических и исследовательских задач</w:t>
            </w: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</w:tcPr>
          <w:p w:rsidR="00A45800" w:rsidRPr="007643E7" w:rsidRDefault="00A45800" w:rsidP="006C08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3E7">
              <w:rPr>
                <w:rFonts w:ascii="Times New Roman" w:hAnsi="Times New Roman"/>
                <w:sz w:val="20"/>
                <w:szCs w:val="20"/>
              </w:rPr>
              <w:t>способность применять современные технические средства и технологии, необходимые для решения аналитических и исследовательских задач</w:t>
            </w:r>
          </w:p>
        </w:tc>
      </w:tr>
    </w:tbl>
    <w:p w:rsidR="00736E80" w:rsidRDefault="00736E80" w:rsidP="00BA07D5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220" w:rsidRDefault="004B6220" w:rsidP="004B6220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273B4A">
        <w:rPr>
          <w:rFonts w:ascii="Times New Roman" w:hAnsi="Times New Roman"/>
          <w:b/>
          <w:sz w:val="28"/>
          <w:szCs w:val="24"/>
          <w:lang w:eastAsia="ar-SA"/>
        </w:rPr>
        <w:t>Шкала оценивания и критерии оценки результатов защиты отчета по практике</w:t>
      </w:r>
      <w:r w:rsidRPr="006952ED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:rsidR="00BA07D5" w:rsidRPr="00017BFB" w:rsidRDefault="004B6220" w:rsidP="004B6220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D6">
        <w:rPr>
          <w:rFonts w:ascii="Times New Roman" w:hAnsi="Times New Roman"/>
          <w:sz w:val="28"/>
          <w:szCs w:val="28"/>
        </w:rPr>
        <w:t xml:space="preserve">Форма контроля прохождения </w:t>
      </w:r>
      <w:r w:rsidR="00073D8B">
        <w:rPr>
          <w:rFonts w:ascii="Times New Roman" w:hAnsi="Times New Roman"/>
          <w:sz w:val="28"/>
          <w:szCs w:val="28"/>
        </w:rPr>
        <w:t>производственной</w:t>
      </w:r>
      <w:r w:rsidRPr="00C47CD6">
        <w:rPr>
          <w:rFonts w:ascii="Times New Roman" w:hAnsi="Times New Roman"/>
          <w:sz w:val="28"/>
          <w:szCs w:val="28"/>
        </w:rPr>
        <w:t xml:space="preserve"> практики – зачет</w:t>
      </w:r>
    </w:p>
    <w:p w:rsidR="004B6220" w:rsidRDefault="004B6220" w:rsidP="004B6220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4B6220" w:rsidRPr="00273B4A" w:rsidRDefault="004B6220" w:rsidP="004B6220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6952ED">
        <w:rPr>
          <w:rFonts w:ascii="Times New Roman" w:hAnsi="Times New Roman"/>
          <w:b/>
          <w:sz w:val="28"/>
          <w:szCs w:val="24"/>
          <w:lang w:eastAsia="ar-SA"/>
        </w:rPr>
        <w:t>Критерии выставления оценки студенту на зачете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Pr="006952ED">
        <w:rPr>
          <w:rFonts w:ascii="Times New Roman" w:hAnsi="Times New Roman"/>
          <w:b/>
          <w:sz w:val="28"/>
          <w:szCs w:val="24"/>
          <w:lang w:eastAsia="ar-SA"/>
        </w:rPr>
        <w:t xml:space="preserve">по </w:t>
      </w:r>
      <w:r>
        <w:rPr>
          <w:rFonts w:ascii="Times New Roman" w:hAnsi="Times New Roman"/>
          <w:b/>
          <w:sz w:val="28"/>
          <w:szCs w:val="24"/>
          <w:lang w:eastAsia="ar-SA"/>
        </w:rPr>
        <w:t>НИР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088"/>
      </w:tblGrid>
      <w:tr w:rsidR="00F27591" w:rsidRPr="00017BFB" w:rsidTr="00005159">
        <w:tc>
          <w:tcPr>
            <w:tcW w:w="851" w:type="dxa"/>
            <w:vAlign w:val="center"/>
          </w:tcPr>
          <w:p w:rsidR="00F27591" w:rsidRPr="00017BFB" w:rsidRDefault="00F27591" w:rsidP="00005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B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417" w:type="dxa"/>
            <w:vAlign w:val="center"/>
          </w:tcPr>
          <w:p w:rsidR="00F27591" w:rsidRPr="00017BFB" w:rsidRDefault="00F27591" w:rsidP="00005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17B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 зачета</w:t>
            </w:r>
          </w:p>
        </w:tc>
        <w:tc>
          <w:tcPr>
            <w:tcW w:w="7088" w:type="dxa"/>
            <w:vAlign w:val="center"/>
          </w:tcPr>
          <w:p w:rsidR="00F27591" w:rsidRPr="00017BFB" w:rsidRDefault="00F27591" w:rsidP="00005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7B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F27591" w:rsidRPr="00017BFB" w:rsidTr="00CD1184">
        <w:trPr>
          <w:trHeight w:val="1008"/>
        </w:trPr>
        <w:tc>
          <w:tcPr>
            <w:tcW w:w="851" w:type="dxa"/>
            <w:vAlign w:val="center"/>
          </w:tcPr>
          <w:p w:rsidR="00F27591" w:rsidRPr="00017BFB" w:rsidRDefault="00F27591" w:rsidP="00BA07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BF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1-</w:t>
            </w:r>
            <w:r w:rsidR="00BA07D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vAlign w:val="center"/>
          </w:tcPr>
          <w:p w:rsidR="00F27591" w:rsidRPr="00017BFB" w:rsidRDefault="00BA07D5" w:rsidP="00FB1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«не</w:t>
            </w:r>
            <w:r w:rsidR="00FB1B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зачт</w:t>
            </w:r>
            <w:r w:rsidR="00FB1B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ено</w:t>
            </w:r>
            <w:r w:rsidR="00F27591" w:rsidRPr="00017BF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8" w:type="dxa"/>
          </w:tcPr>
          <w:p w:rsidR="00F27591" w:rsidRPr="00017BFB" w:rsidRDefault="00F27591" w:rsidP="00BA07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7B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Студент не ориентируется по структуре отчета по </w:t>
            </w:r>
            <w:r w:rsidR="00BA07D5">
              <w:rPr>
                <w:rFonts w:ascii="Times New Roman" w:hAnsi="Times New Roman"/>
                <w:sz w:val="20"/>
                <w:szCs w:val="20"/>
                <w:lang w:eastAsia="ja-JP"/>
              </w:rPr>
              <w:t>НИР</w:t>
            </w:r>
            <w:r w:rsidRPr="00017BFB">
              <w:rPr>
                <w:rFonts w:ascii="Times New Roman" w:hAnsi="Times New Roman"/>
                <w:sz w:val="20"/>
                <w:szCs w:val="20"/>
                <w:lang w:eastAsia="ja-JP"/>
              </w:rPr>
              <w:t>, не отвечает на вопросы по содержанию отчета, не может привести практические примеры</w:t>
            </w:r>
            <w:r w:rsidR="00CD1184" w:rsidRPr="00017BFB">
              <w:rPr>
                <w:rFonts w:ascii="Times New Roman" w:hAnsi="Times New Roman"/>
                <w:sz w:val="20"/>
                <w:szCs w:val="20"/>
                <w:lang w:eastAsia="ja-JP"/>
              </w:rPr>
              <w:t>.</w:t>
            </w:r>
            <w:r w:rsidRPr="00017BFB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Отчет выполнен не в полном объеме и/ или не в соответствии с требованиями программы практики, отсутствуют выводы по результатам исследования. </w:t>
            </w:r>
          </w:p>
        </w:tc>
      </w:tr>
      <w:tr w:rsidR="00BA07D5" w:rsidRPr="00017BFB" w:rsidTr="00CE6907">
        <w:trPr>
          <w:trHeight w:val="415"/>
        </w:trPr>
        <w:tc>
          <w:tcPr>
            <w:tcW w:w="851" w:type="dxa"/>
            <w:vAlign w:val="center"/>
          </w:tcPr>
          <w:p w:rsidR="00BA07D5" w:rsidRPr="00017BFB" w:rsidRDefault="00BA07D5" w:rsidP="00BA07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61-100</w:t>
            </w:r>
          </w:p>
        </w:tc>
        <w:tc>
          <w:tcPr>
            <w:tcW w:w="1417" w:type="dxa"/>
            <w:vAlign w:val="center"/>
          </w:tcPr>
          <w:p w:rsidR="00BA07D5" w:rsidRDefault="00FB1B77" w:rsidP="00FB1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«зач</w:t>
            </w:r>
            <w:r w:rsidR="00BA07D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ено</w:t>
            </w:r>
            <w:r w:rsidR="00BA07D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8" w:type="dxa"/>
          </w:tcPr>
          <w:p w:rsidR="00BA07D5" w:rsidRPr="00017BFB" w:rsidRDefault="00BA07D5" w:rsidP="00BA07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017BF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Студент свободно излагает основные разделы отчета по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НИР</w:t>
            </w:r>
            <w:r w:rsidRPr="00017BF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отвечает на открытые вопросы по предметной области исследования с приведением практических примеров рассмотренных в ходе изучения электронных баз данных научной информации, а также статистических баз данных. Отчет по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НИР </w:t>
            </w:r>
            <w:r w:rsidRPr="00017BFB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 в соответствии с требованиями программы практики с глубокой проработкой каждого раздела, самостоятельно сформулированными выводами по результатам исследования.</w:t>
            </w:r>
          </w:p>
        </w:tc>
      </w:tr>
    </w:tbl>
    <w:p w:rsidR="00F27591" w:rsidRDefault="00F27591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6220" w:rsidRPr="009833E7" w:rsidRDefault="004B6220" w:rsidP="004B6220">
      <w:pPr>
        <w:tabs>
          <w:tab w:val="num" w:pos="0"/>
          <w:tab w:val="left" w:pos="993"/>
        </w:tabs>
        <w:spacing w:after="0" w:line="360" w:lineRule="auto"/>
        <w:ind w:right="14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33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Шкала измерения уровня </w:t>
      </w:r>
      <w:proofErr w:type="spellStart"/>
      <w:r w:rsidRPr="009833E7">
        <w:rPr>
          <w:rFonts w:ascii="Times New Roman" w:hAnsi="Times New Roman"/>
          <w:b/>
          <w:bCs/>
          <w:sz w:val="28"/>
          <w:szCs w:val="28"/>
          <w:lang w:eastAsia="ru-RU"/>
        </w:rPr>
        <w:t>сформированности</w:t>
      </w:r>
      <w:proofErr w:type="spellEnd"/>
      <w:r w:rsidRPr="009833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компетенций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1520"/>
        <w:gridCol w:w="1658"/>
        <w:gridCol w:w="1520"/>
        <w:gridCol w:w="1566"/>
      </w:tblGrid>
      <w:tr w:rsidR="004B6220" w:rsidRPr="005C2FA7" w:rsidTr="006C084A">
        <w:trPr>
          <w:trHeight w:val="336"/>
        </w:trPr>
        <w:tc>
          <w:tcPr>
            <w:tcW w:w="16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Итоговый балл</w:t>
            </w:r>
          </w:p>
        </w:tc>
        <w:tc>
          <w:tcPr>
            <w:tcW w:w="8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1-44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45-64</w:t>
            </w:r>
          </w:p>
        </w:tc>
        <w:tc>
          <w:tcPr>
            <w:tcW w:w="8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65-84</w:t>
            </w:r>
          </w:p>
        </w:tc>
        <w:tc>
          <w:tcPr>
            <w:tcW w:w="82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85-100</w:t>
            </w:r>
          </w:p>
        </w:tc>
      </w:tr>
      <w:tr w:rsidR="004B6220" w:rsidRPr="005C2FA7" w:rsidTr="006C084A">
        <w:trPr>
          <w:trHeight w:val="300"/>
        </w:trPr>
        <w:tc>
          <w:tcPr>
            <w:tcW w:w="16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Оценка (пятибалльная шкала)</w:t>
            </w:r>
          </w:p>
        </w:tc>
        <w:tc>
          <w:tcPr>
            <w:tcW w:w="8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2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4B6220" w:rsidRPr="00017BFB" w:rsidTr="006C084A">
        <w:trPr>
          <w:trHeight w:val="463"/>
        </w:trPr>
        <w:tc>
          <w:tcPr>
            <w:tcW w:w="168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 xml:space="preserve">Уровень </w:t>
            </w:r>
            <w:proofErr w:type="spellStart"/>
            <w:r w:rsidRPr="009833E7">
              <w:rPr>
                <w:rFonts w:ascii="Times New Roman" w:hAnsi="Times New Roman"/>
                <w:lang w:eastAsia="ru-RU"/>
              </w:rPr>
              <w:t>сформированности</w:t>
            </w:r>
            <w:proofErr w:type="spellEnd"/>
            <w:r w:rsidRPr="009833E7">
              <w:rPr>
                <w:rFonts w:ascii="Times New Roman" w:hAnsi="Times New Roman"/>
                <w:lang w:eastAsia="ru-RU"/>
              </w:rPr>
              <w:t xml:space="preserve"> компетенций</w:t>
            </w:r>
          </w:p>
        </w:tc>
        <w:tc>
          <w:tcPr>
            <w:tcW w:w="8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отсутствует</w:t>
            </w:r>
          </w:p>
        </w:tc>
        <w:tc>
          <w:tcPr>
            <w:tcW w:w="87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пороговый (базовый)</w:t>
            </w:r>
          </w:p>
        </w:tc>
        <w:tc>
          <w:tcPr>
            <w:tcW w:w="80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продвинутый</w:t>
            </w:r>
          </w:p>
        </w:tc>
        <w:tc>
          <w:tcPr>
            <w:tcW w:w="82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6220" w:rsidRPr="009833E7" w:rsidRDefault="004B6220" w:rsidP="006C084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833E7">
              <w:rPr>
                <w:rFonts w:ascii="Times New Roman" w:hAnsi="Times New Roman"/>
                <w:lang w:eastAsia="ru-RU"/>
              </w:rPr>
              <w:t>высокий (креативный)</w:t>
            </w:r>
          </w:p>
        </w:tc>
      </w:tr>
    </w:tbl>
    <w:p w:rsidR="004B6220" w:rsidRPr="00017BFB" w:rsidRDefault="004B6220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4C7" w:rsidRDefault="007474C7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Если </w:t>
      </w:r>
      <w:r w:rsidR="00F22D69" w:rsidRPr="00017BFB">
        <w:rPr>
          <w:rFonts w:ascii="Times New Roman" w:hAnsi="Times New Roman"/>
          <w:sz w:val="28"/>
          <w:szCs w:val="28"/>
        </w:rPr>
        <w:t>студент получает «не</w:t>
      </w:r>
      <w:r w:rsidR="00FB1B77">
        <w:rPr>
          <w:rFonts w:ascii="Times New Roman" w:hAnsi="Times New Roman"/>
          <w:sz w:val="28"/>
          <w:szCs w:val="28"/>
        </w:rPr>
        <w:t xml:space="preserve"> </w:t>
      </w:r>
      <w:r w:rsidR="00F22D69" w:rsidRPr="00017BFB">
        <w:rPr>
          <w:rFonts w:ascii="Times New Roman" w:hAnsi="Times New Roman"/>
          <w:sz w:val="28"/>
          <w:szCs w:val="28"/>
        </w:rPr>
        <w:t>зачт</w:t>
      </w:r>
      <w:r w:rsidR="00FB1B77">
        <w:rPr>
          <w:rFonts w:ascii="Times New Roman" w:hAnsi="Times New Roman"/>
          <w:sz w:val="28"/>
          <w:szCs w:val="28"/>
        </w:rPr>
        <w:t>ено</w:t>
      </w:r>
      <w:r w:rsidR="00F22D69" w:rsidRPr="00017BFB">
        <w:rPr>
          <w:rFonts w:ascii="Times New Roman" w:hAnsi="Times New Roman"/>
          <w:sz w:val="28"/>
          <w:szCs w:val="28"/>
        </w:rPr>
        <w:t>»</w:t>
      </w:r>
      <w:r w:rsidR="00722DBA" w:rsidRPr="00017BFB">
        <w:rPr>
          <w:rFonts w:ascii="Times New Roman" w:hAnsi="Times New Roman"/>
          <w:sz w:val="28"/>
          <w:szCs w:val="28"/>
        </w:rPr>
        <w:t xml:space="preserve"> </w:t>
      </w:r>
      <w:r w:rsidR="00F22D69" w:rsidRPr="00017BFB">
        <w:rPr>
          <w:rFonts w:ascii="Times New Roman" w:hAnsi="Times New Roman"/>
          <w:sz w:val="28"/>
          <w:szCs w:val="28"/>
        </w:rPr>
        <w:t xml:space="preserve">по </w:t>
      </w:r>
      <w:r w:rsidR="00BA07D5">
        <w:rPr>
          <w:rFonts w:ascii="Times New Roman" w:hAnsi="Times New Roman"/>
          <w:sz w:val="28"/>
          <w:szCs w:val="28"/>
        </w:rPr>
        <w:t>НИР</w:t>
      </w:r>
      <w:r w:rsidR="00BA07D5" w:rsidRPr="00017BFB">
        <w:rPr>
          <w:rFonts w:ascii="Times New Roman" w:hAnsi="Times New Roman"/>
          <w:sz w:val="28"/>
          <w:szCs w:val="28"/>
        </w:rPr>
        <w:t>, то</w:t>
      </w:r>
      <w:r w:rsidR="00F22D69" w:rsidRPr="00017BFB">
        <w:rPr>
          <w:rFonts w:ascii="Times New Roman" w:hAnsi="Times New Roman"/>
          <w:sz w:val="28"/>
          <w:szCs w:val="28"/>
        </w:rPr>
        <w:t xml:space="preserve"> он</w:t>
      </w:r>
      <w:r w:rsidRPr="00017BFB">
        <w:rPr>
          <w:rFonts w:ascii="Times New Roman" w:hAnsi="Times New Roman"/>
          <w:sz w:val="28"/>
          <w:szCs w:val="28"/>
        </w:rPr>
        <w:t xml:space="preserve"> проходит ее вновь в свободное</w:t>
      </w:r>
      <w:r w:rsidR="00AE3F47" w:rsidRPr="00017BFB">
        <w:rPr>
          <w:rFonts w:ascii="Times New Roman" w:hAnsi="Times New Roman"/>
          <w:sz w:val="28"/>
          <w:szCs w:val="28"/>
        </w:rPr>
        <w:t xml:space="preserve"> от аудиторных часов время</w:t>
      </w:r>
      <w:r w:rsidRPr="00017BFB">
        <w:rPr>
          <w:rFonts w:ascii="Times New Roman" w:hAnsi="Times New Roman"/>
          <w:sz w:val="28"/>
          <w:szCs w:val="28"/>
        </w:rPr>
        <w:t>.</w:t>
      </w:r>
    </w:p>
    <w:p w:rsidR="004B6220" w:rsidRPr="00736E80" w:rsidRDefault="004B6220" w:rsidP="004B6220">
      <w:pPr>
        <w:pStyle w:val="1"/>
        <w:ind w:firstLine="709"/>
        <w:jc w:val="both"/>
        <w:rPr>
          <w:sz w:val="28"/>
          <w:szCs w:val="28"/>
        </w:rPr>
      </w:pPr>
      <w:r w:rsidRPr="00736E80">
        <w:rPr>
          <w:sz w:val="28"/>
          <w:szCs w:val="28"/>
          <w:lang w:eastAsia="ar-SA"/>
        </w:rPr>
        <w:t xml:space="preserve">Методические указания по составлению отчета по </w:t>
      </w:r>
      <w:r w:rsidR="00736E80">
        <w:rPr>
          <w:sz w:val="28"/>
          <w:szCs w:val="28"/>
          <w:lang w:eastAsia="ar-SA"/>
        </w:rPr>
        <w:t>научно-исследовательской работе</w:t>
      </w:r>
    </w:p>
    <w:p w:rsidR="00736E80" w:rsidRPr="00CE6907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907">
        <w:rPr>
          <w:rFonts w:ascii="Times New Roman" w:hAnsi="Times New Roman"/>
          <w:sz w:val="28"/>
          <w:szCs w:val="28"/>
        </w:rPr>
        <w:t>Отчет по НИР оформляется по мере изучения отдельных разделов программы. Студент представляет разделы отчета руководителю практики от кафедры.</w:t>
      </w:r>
    </w:p>
    <w:p w:rsidR="00736E80" w:rsidRPr="00CE6907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6907">
        <w:rPr>
          <w:rFonts w:ascii="Times New Roman" w:hAnsi="Times New Roman"/>
          <w:sz w:val="28"/>
          <w:szCs w:val="28"/>
        </w:rPr>
        <w:t>Структура отчета по практике:</w:t>
      </w:r>
    </w:p>
    <w:p w:rsidR="00736E80" w:rsidRPr="00CE6907" w:rsidRDefault="00736E80" w:rsidP="0090068C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907">
        <w:rPr>
          <w:rFonts w:ascii="Times New Roman" w:hAnsi="Times New Roman"/>
          <w:sz w:val="28"/>
          <w:szCs w:val="28"/>
        </w:rPr>
        <w:t>Титульный лист (Приложение 1).</w:t>
      </w:r>
    </w:p>
    <w:p w:rsidR="00736E80" w:rsidRPr="00CE6907" w:rsidRDefault="00736E80" w:rsidP="0090068C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907">
        <w:rPr>
          <w:rFonts w:ascii="Times New Roman" w:hAnsi="Times New Roman"/>
          <w:sz w:val="28"/>
          <w:szCs w:val="28"/>
        </w:rPr>
        <w:t xml:space="preserve">Индивидуальное задание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CE6907">
        <w:rPr>
          <w:rFonts w:ascii="Times New Roman" w:hAnsi="Times New Roman"/>
          <w:sz w:val="28"/>
          <w:szCs w:val="28"/>
        </w:rPr>
        <w:t xml:space="preserve">). </w:t>
      </w:r>
    </w:p>
    <w:p w:rsidR="00736E80" w:rsidRPr="00CE6907" w:rsidRDefault="00736E80" w:rsidP="0090068C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6907">
        <w:rPr>
          <w:rFonts w:ascii="Times New Roman" w:hAnsi="Times New Roman"/>
          <w:sz w:val="28"/>
          <w:szCs w:val="28"/>
        </w:rPr>
        <w:t>Оглавление.</w:t>
      </w:r>
    </w:p>
    <w:p w:rsidR="00736E80" w:rsidRPr="00CE6907" w:rsidRDefault="00736E80" w:rsidP="0090068C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907">
        <w:rPr>
          <w:rFonts w:ascii="Times New Roman" w:hAnsi="Times New Roman"/>
          <w:sz w:val="28"/>
          <w:szCs w:val="28"/>
        </w:rPr>
        <w:t>Краткое обобщение полученных результатов, выводов научного исследования по теме ВКР</w:t>
      </w:r>
      <w:r w:rsidRPr="00C34FF7">
        <w:t xml:space="preserve"> </w:t>
      </w:r>
      <w:r w:rsidRPr="00C34FF7">
        <w:rPr>
          <w:rFonts w:ascii="Times New Roman" w:hAnsi="Times New Roman"/>
          <w:sz w:val="28"/>
          <w:szCs w:val="28"/>
        </w:rPr>
        <w:t>(чтение научной литературы, постановк</w:t>
      </w:r>
      <w:r>
        <w:rPr>
          <w:rFonts w:ascii="Times New Roman" w:hAnsi="Times New Roman"/>
          <w:sz w:val="28"/>
          <w:szCs w:val="28"/>
        </w:rPr>
        <w:t>а</w:t>
      </w:r>
      <w:r w:rsidRPr="00C34FF7">
        <w:rPr>
          <w:rFonts w:ascii="Times New Roman" w:hAnsi="Times New Roman"/>
          <w:sz w:val="28"/>
          <w:szCs w:val="28"/>
        </w:rPr>
        <w:t xml:space="preserve"> исследовательской проблемы в рамках выбранной темы исследования, выбор типа исследовательского проекта, обоснование выбора темы и типа проекта, консультацию с научным руководителем, проведение </w:t>
      </w:r>
      <w:proofErr w:type="spellStart"/>
      <w:r w:rsidRPr="00C34FF7">
        <w:rPr>
          <w:rFonts w:ascii="Times New Roman" w:hAnsi="Times New Roman"/>
          <w:sz w:val="28"/>
          <w:szCs w:val="28"/>
        </w:rPr>
        <w:t>наукометрической</w:t>
      </w:r>
      <w:proofErr w:type="spellEnd"/>
      <w:r w:rsidRPr="00C34FF7">
        <w:rPr>
          <w:rFonts w:ascii="Times New Roman" w:hAnsi="Times New Roman"/>
          <w:sz w:val="28"/>
          <w:szCs w:val="28"/>
        </w:rPr>
        <w:t xml:space="preserve"> характеристики выбранного направления НИР, формирование объекта и предмета исследования, цели, задач и научных гипотез по решению </w:t>
      </w:r>
      <w:r w:rsidRPr="00C34FF7">
        <w:rPr>
          <w:rFonts w:ascii="Times New Roman" w:hAnsi="Times New Roman"/>
          <w:sz w:val="28"/>
          <w:szCs w:val="28"/>
        </w:rPr>
        <w:lastRenderedPageBreak/>
        <w:t>исследовательской проблемы, написание примерного плана вы</w:t>
      </w:r>
      <w:r>
        <w:rPr>
          <w:rFonts w:ascii="Times New Roman" w:hAnsi="Times New Roman"/>
          <w:sz w:val="28"/>
          <w:szCs w:val="28"/>
        </w:rPr>
        <w:t>пускной квалификационной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работы).</w:t>
      </w:r>
    </w:p>
    <w:p w:rsidR="00736E80" w:rsidRPr="00C34FF7" w:rsidRDefault="00736E80" w:rsidP="0090068C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FF7">
        <w:rPr>
          <w:rFonts w:ascii="Times New Roman" w:hAnsi="Times New Roman"/>
          <w:sz w:val="28"/>
          <w:szCs w:val="28"/>
        </w:rPr>
        <w:t>Научно-исследовательская работа и подготовка доклада по направлению исследования (участие в научных мероприятиях (конференциях, форумах, семинарах и т.д.</w:t>
      </w:r>
      <w:r>
        <w:rPr>
          <w:rFonts w:ascii="Times New Roman" w:hAnsi="Times New Roman"/>
          <w:sz w:val="28"/>
          <w:szCs w:val="28"/>
        </w:rPr>
        <w:t>)</w:t>
      </w:r>
      <w:r w:rsidRPr="00C34FF7">
        <w:rPr>
          <w:rFonts w:ascii="Times New Roman" w:hAnsi="Times New Roman"/>
          <w:sz w:val="28"/>
          <w:szCs w:val="28"/>
        </w:rPr>
        <w:t>,</w:t>
      </w:r>
      <w:r w:rsidRPr="00C34FF7">
        <w:t xml:space="preserve"> </w:t>
      </w:r>
      <w:r w:rsidRPr="00C34FF7">
        <w:rPr>
          <w:rFonts w:ascii="Times New Roman" w:hAnsi="Times New Roman"/>
          <w:sz w:val="28"/>
          <w:szCs w:val="28"/>
        </w:rPr>
        <w:t>применение исследовательских методов с целью доказывания/опровержения научных гипотез, выявление устойчивых закономерностей и связей экономических явлений, описание полученных результатов исследования, консу</w:t>
      </w:r>
      <w:r>
        <w:rPr>
          <w:rFonts w:ascii="Times New Roman" w:hAnsi="Times New Roman"/>
          <w:sz w:val="28"/>
          <w:szCs w:val="28"/>
        </w:rPr>
        <w:t>льтацию с научным руководителем)</w:t>
      </w:r>
      <w:r w:rsidRPr="00C34FF7">
        <w:rPr>
          <w:rFonts w:ascii="Times New Roman" w:hAnsi="Times New Roman"/>
          <w:sz w:val="28"/>
          <w:szCs w:val="28"/>
        </w:rPr>
        <w:t>.</w:t>
      </w:r>
    </w:p>
    <w:p w:rsidR="00736E80" w:rsidRPr="00C34FF7" w:rsidRDefault="00736E80" w:rsidP="0090068C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4FF7">
        <w:rPr>
          <w:rFonts w:ascii="Times New Roman" w:hAnsi="Times New Roman"/>
          <w:sz w:val="28"/>
          <w:szCs w:val="28"/>
        </w:rPr>
        <w:t xml:space="preserve">Выступление на научной конференции по проблеме исследования </w:t>
      </w:r>
      <w:r>
        <w:rPr>
          <w:rFonts w:ascii="Times New Roman" w:hAnsi="Times New Roman"/>
          <w:sz w:val="28"/>
          <w:szCs w:val="28"/>
        </w:rPr>
        <w:t>(</w:t>
      </w:r>
      <w:r w:rsidRPr="00C34FF7">
        <w:rPr>
          <w:rFonts w:ascii="Times New Roman" w:hAnsi="Times New Roman"/>
          <w:sz w:val="28"/>
          <w:szCs w:val="28"/>
        </w:rPr>
        <w:t>обсуждение полученных результатов на научных мероприятиях (конференциях, форумах, семинарах и т.д.</w:t>
      </w:r>
      <w:r>
        <w:rPr>
          <w:rFonts w:ascii="Times New Roman" w:hAnsi="Times New Roman"/>
          <w:sz w:val="28"/>
          <w:szCs w:val="28"/>
        </w:rPr>
        <w:t>)</w:t>
      </w:r>
      <w:r w:rsidRPr="00C34FF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FF7">
        <w:rPr>
          <w:rFonts w:ascii="Times New Roman" w:hAnsi="Times New Roman"/>
          <w:sz w:val="28"/>
          <w:szCs w:val="28"/>
        </w:rPr>
        <w:t>ссылка на мероприятие, форма личного участия)</w:t>
      </w:r>
      <w:r>
        <w:rPr>
          <w:rFonts w:ascii="Times New Roman" w:hAnsi="Times New Roman"/>
          <w:sz w:val="28"/>
          <w:szCs w:val="28"/>
        </w:rPr>
        <w:t>.</w:t>
      </w:r>
    </w:p>
    <w:p w:rsidR="00736E80" w:rsidRPr="00CA7929" w:rsidRDefault="00736E80" w:rsidP="0090068C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929">
        <w:rPr>
          <w:rFonts w:ascii="Times New Roman" w:hAnsi="Times New Roman"/>
          <w:sz w:val="28"/>
          <w:szCs w:val="28"/>
        </w:rPr>
        <w:t>Посещение мастер-классов, семинаров и т.д. (ссылка на мероприятие, форма личного участия)</w:t>
      </w:r>
      <w:r>
        <w:rPr>
          <w:rFonts w:ascii="Times New Roman" w:hAnsi="Times New Roman"/>
          <w:sz w:val="28"/>
          <w:szCs w:val="28"/>
        </w:rPr>
        <w:t>.</w:t>
      </w:r>
    </w:p>
    <w:p w:rsidR="00736E80" w:rsidRPr="00CA7929" w:rsidRDefault="00736E80" w:rsidP="0090068C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929">
        <w:rPr>
          <w:rFonts w:ascii="Times New Roman" w:hAnsi="Times New Roman"/>
          <w:sz w:val="28"/>
          <w:szCs w:val="28"/>
        </w:rPr>
        <w:t>Список использованных источников по тематике научного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736E80" w:rsidRPr="00CE6907" w:rsidRDefault="00736E80" w:rsidP="0090068C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Приложение.</w:t>
      </w:r>
    </w:p>
    <w:p w:rsidR="00736E80" w:rsidRPr="00017BFB" w:rsidRDefault="00736E80" w:rsidP="00736E8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>В процессе составления отчета студент получает систематическую помощь от руководителей практики.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>Отчет по практике должен быть оформлен в соответствии с методическими указаниями для студентов очной и заочной форм обучения ШЭМ ДВФУ «Выполне</w:t>
      </w:r>
      <w:r w:rsidRPr="00017BFB">
        <w:rPr>
          <w:rFonts w:ascii="Times New Roman" w:hAnsi="Times New Roman"/>
          <w:sz w:val="28"/>
          <w:szCs w:val="28"/>
        </w:rPr>
        <w:softHyphen/>
        <w:t xml:space="preserve">ние и оформление выпускных квалификационных и курсовых работ». </w:t>
      </w:r>
    </w:p>
    <w:p w:rsidR="00736E80" w:rsidRPr="00017BFB" w:rsidRDefault="00736E80" w:rsidP="00736E8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>Компьютерный текст печатается на одной стороне листа белой бумаги формата А</w:t>
      </w:r>
      <w:proofErr w:type="gramStart"/>
      <w:r w:rsidRPr="00017BFB">
        <w:rPr>
          <w:rFonts w:ascii="Times New Roman" w:hAnsi="Times New Roman"/>
          <w:sz w:val="28"/>
          <w:szCs w:val="28"/>
        </w:rPr>
        <w:t>4</w:t>
      </w:r>
      <w:proofErr w:type="gramEnd"/>
      <w:r w:rsidRPr="00017BFB">
        <w:rPr>
          <w:rFonts w:ascii="Times New Roman" w:hAnsi="Times New Roman"/>
          <w:sz w:val="28"/>
          <w:szCs w:val="28"/>
        </w:rPr>
        <w:t xml:space="preserve"> (размер 210 на </w:t>
      </w:r>
      <w:smartTag w:uri="urn:schemas-microsoft-com:office:smarttags" w:element="metricconverter">
        <w:smartTagPr>
          <w:attr w:name="ProductID" w:val="297 мм"/>
        </w:smartTagPr>
        <w:r w:rsidRPr="00017BFB">
          <w:rPr>
            <w:rFonts w:ascii="Times New Roman" w:hAnsi="Times New Roman"/>
            <w:sz w:val="28"/>
            <w:szCs w:val="28"/>
          </w:rPr>
          <w:t>297 мм</w:t>
        </w:r>
      </w:smartTag>
      <w:r w:rsidRPr="00017BFB">
        <w:rPr>
          <w:rFonts w:ascii="Times New Roman" w:hAnsi="Times New Roman"/>
          <w:sz w:val="28"/>
          <w:szCs w:val="28"/>
        </w:rPr>
        <w:t>) в соответствии со следующими требованиями:</w:t>
      </w:r>
    </w:p>
    <w:p w:rsidR="00736E80" w:rsidRPr="00017BFB" w:rsidRDefault="00736E80" w:rsidP="0090068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>интервал междустрочный – полуторный;</w:t>
      </w:r>
    </w:p>
    <w:p w:rsidR="00736E80" w:rsidRPr="00017BFB" w:rsidRDefault="00736E80" w:rsidP="0090068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Pr="00017BFB">
        <w:rPr>
          <w:rFonts w:ascii="Times New Roman" w:hAnsi="Times New Roman"/>
          <w:sz w:val="28"/>
          <w:szCs w:val="28"/>
        </w:rPr>
        <w:t>Times</w:t>
      </w:r>
      <w:proofErr w:type="spellEnd"/>
      <w:r w:rsidRPr="00017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BFB">
        <w:rPr>
          <w:rFonts w:ascii="Times New Roman" w:hAnsi="Times New Roman"/>
          <w:sz w:val="28"/>
          <w:szCs w:val="28"/>
        </w:rPr>
        <w:t>New</w:t>
      </w:r>
      <w:proofErr w:type="spellEnd"/>
      <w:r w:rsidRPr="00017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BFB">
        <w:rPr>
          <w:rFonts w:ascii="Times New Roman" w:hAnsi="Times New Roman"/>
          <w:sz w:val="28"/>
          <w:szCs w:val="28"/>
        </w:rPr>
        <w:t>Roman</w:t>
      </w:r>
      <w:proofErr w:type="spellEnd"/>
      <w:r w:rsidRPr="00017BFB">
        <w:rPr>
          <w:rFonts w:ascii="Times New Roman" w:hAnsi="Times New Roman"/>
          <w:sz w:val="28"/>
          <w:szCs w:val="28"/>
        </w:rPr>
        <w:t>;</w:t>
      </w:r>
    </w:p>
    <w:p w:rsidR="00736E80" w:rsidRPr="00017BFB" w:rsidRDefault="00736E80" w:rsidP="0090068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размер шрифта – 14 </w:t>
      </w:r>
      <w:proofErr w:type="spellStart"/>
      <w:r w:rsidRPr="00017BFB">
        <w:rPr>
          <w:rFonts w:ascii="Times New Roman" w:hAnsi="Times New Roman"/>
          <w:sz w:val="28"/>
          <w:szCs w:val="28"/>
        </w:rPr>
        <w:t>пт</w:t>
      </w:r>
      <w:proofErr w:type="spellEnd"/>
      <w:r w:rsidRPr="00017BFB">
        <w:rPr>
          <w:rFonts w:ascii="Times New Roman" w:hAnsi="Times New Roman"/>
          <w:sz w:val="28"/>
          <w:szCs w:val="28"/>
        </w:rPr>
        <w:t xml:space="preserve"> (в таблицах допускается 10-12 </w:t>
      </w:r>
      <w:proofErr w:type="spellStart"/>
      <w:r w:rsidRPr="00017BFB">
        <w:rPr>
          <w:rFonts w:ascii="Times New Roman" w:hAnsi="Times New Roman"/>
          <w:sz w:val="28"/>
          <w:szCs w:val="28"/>
        </w:rPr>
        <w:t>пт</w:t>
      </w:r>
      <w:proofErr w:type="spellEnd"/>
      <w:r w:rsidRPr="00017BFB">
        <w:rPr>
          <w:rFonts w:ascii="Times New Roman" w:hAnsi="Times New Roman"/>
          <w:sz w:val="28"/>
          <w:szCs w:val="28"/>
        </w:rPr>
        <w:t>);</w:t>
      </w:r>
    </w:p>
    <w:p w:rsidR="00736E80" w:rsidRPr="00017BFB" w:rsidRDefault="00736E80" w:rsidP="0090068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lastRenderedPageBreak/>
        <w:t>выравнивание текста «по ширине»;</w:t>
      </w:r>
    </w:p>
    <w:p w:rsidR="00736E80" w:rsidRPr="00017BFB" w:rsidRDefault="00736E80" w:rsidP="0090068C">
      <w:pPr>
        <w:pStyle w:val="a4"/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>поля: левое – 25-</w:t>
      </w:r>
      <w:smartTag w:uri="urn:schemas-microsoft-com:office:smarttags" w:element="metricconverter">
        <w:smartTagPr>
          <w:attr w:name="ProductID" w:val="30 мм"/>
        </w:smartTagPr>
        <w:r w:rsidRPr="00017BFB">
          <w:rPr>
            <w:rFonts w:ascii="Times New Roman" w:hAnsi="Times New Roman"/>
            <w:sz w:val="28"/>
            <w:szCs w:val="28"/>
          </w:rPr>
          <w:t>30 мм</w:t>
        </w:r>
      </w:smartTag>
      <w:r w:rsidRPr="00017BFB">
        <w:rPr>
          <w:rFonts w:ascii="Times New Roman" w:hAnsi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017BFB">
          <w:rPr>
            <w:rFonts w:ascii="Times New Roman" w:hAnsi="Times New Roman"/>
            <w:sz w:val="28"/>
            <w:szCs w:val="28"/>
          </w:rPr>
          <w:t>10 мм</w:t>
        </w:r>
      </w:smartTag>
      <w:r w:rsidRPr="00017BFB">
        <w:rPr>
          <w:rFonts w:ascii="Times New Roman" w:hAnsi="Times New Roman"/>
          <w:sz w:val="28"/>
          <w:szCs w:val="28"/>
        </w:rPr>
        <w:t>; верхнее и нижнее – 20 мм.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Страницы нумеруют с титульного листа арабскими цифрами сквозной нумерацией по всему тексту. Номер страницы проставляют посредине в нижней части листа без точки, начиная с введения. 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Каждый раздел должен начинаться с новой страницы. 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В процессе выполнения работы необходимо обратить особое внимание на культуру письма, не допускать грамматических, орфографических и синтаксических ошибок. 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>После заголовка точка не ставится, подчеркивать заголовок не следует. Номер соответствующего раздела или подраздела ставят в начале заголовка, номер пункта – в начале первой строки абзаца, которым начинается соответствующий пункт.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Таблицы оформляют следующим образом:  слева над таблицей без абзацного отступа размещают слово «Таблица», после него приводят номер  таблицы, затем </w:t>
      </w:r>
      <w:proofErr w:type="gramStart"/>
      <w:r w:rsidRPr="00017BFB">
        <w:rPr>
          <w:rFonts w:ascii="Times New Roman" w:hAnsi="Times New Roman"/>
          <w:sz w:val="28"/>
          <w:szCs w:val="28"/>
        </w:rPr>
        <w:t>ставят тире и с прописной буквы пишут</w:t>
      </w:r>
      <w:proofErr w:type="gramEnd"/>
      <w:r w:rsidRPr="00017BFB">
        <w:rPr>
          <w:rFonts w:ascii="Times New Roman" w:hAnsi="Times New Roman"/>
          <w:sz w:val="28"/>
          <w:szCs w:val="28"/>
        </w:rPr>
        <w:t xml:space="preserve"> название таблицы. Шрифт наименования таблицы – 14 пт. Наименование таблицы не подчеркивают, точку после наименования таблицы не ставят. Пробел строки между наименованием таблицы и самой таблицей не проставляется. 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>Схемы, графики именуются рисунками. Нумеруются рисунки в пределах всего отчета. Слово «Рисунок» и его номер приводят под графическим материалом. Далее может быть  приведено его тематическое наименование, отделенное тире.  Шрифт тематического наименования – 14 пт.</w:t>
      </w:r>
    </w:p>
    <w:p w:rsidR="00736E80" w:rsidRPr="00017BFB" w:rsidRDefault="00736E80" w:rsidP="00736E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BFB">
        <w:rPr>
          <w:rFonts w:ascii="Times New Roman" w:hAnsi="Times New Roman"/>
          <w:sz w:val="28"/>
          <w:szCs w:val="28"/>
        </w:rPr>
        <w:t xml:space="preserve">Отчет </w:t>
      </w:r>
      <w:proofErr w:type="gramStart"/>
      <w:r w:rsidRPr="00017BFB">
        <w:rPr>
          <w:rFonts w:ascii="Times New Roman" w:hAnsi="Times New Roman"/>
          <w:sz w:val="28"/>
          <w:szCs w:val="28"/>
        </w:rPr>
        <w:t xml:space="preserve">принимается на кафедре </w:t>
      </w:r>
      <w:r>
        <w:rPr>
          <w:rFonts w:ascii="Times New Roman" w:hAnsi="Times New Roman"/>
          <w:sz w:val="28"/>
          <w:szCs w:val="28"/>
        </w:rPr>
        <w:t>м</w:t>
      </w:r>
      <w:r w:rsidRPr="00017BFB">
        <w:rPr>
          <w:rFonts w:ascii="Times New Roman" w:hAnsi="Times New Roman"/>
          <w:sz w:val="28"/>
          <w:szCs w:val="28"/>
        </w:rPr>
        <w:t xml:space="preserve">ировой экономики руководителем </w:t>
      </w:r>
      <w:r>
        <w:rPr>
          <w:rFonts w:ascii="Times New Roman" w:hAnsi="Times New Roman"/>
          <w:sz w:val="28"/>
          <w:szCs w:val="28"/>
        </w:rPr>
        <w:t>научно-исследовательской работы</w:t>
      </w:r>
      <w:r w:rsidRPr="00017BFB">
        <w:rPr>
          <w:rFonts w:ascii="Times New Roman" w:hAnsi="Times New Roman"/>
          <w:sz w:val="28"/>
          <w:szCs w:val="28"/>
        </w:rPr>
        <w:t xml:space="preserve"> и регистрируется</w:t>
      </w:r>
      <w:proofErr w:type="gramEnd"/>
      <w:r w:rsidRPr="00017BFB">
        <w:rPr>
          <w:rFonts w:ascii="Times New Roman" w:hAnsi="Times New Roman"/>
          <w:sz w:val="28"/>
          <w:szCs w:val="28"/>
        </w:rPr>
        <w:t xml:space="preserve"> на кафедре в журнале регистрации. Защита отчета проходит в сроки, установленные в приказе на практику. </w:t>
      </w:r>
    </w:p>
    <w:p w:rsidR="004B6220" w:rsidRPr="00C47CD6" w:rsidRDefault="004B6220" w:rsidP="004B6220">
      <w:pPr>
        <w:tabs>
          <w:tab w:val="num" w:pos="851"/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D6">
        <w:rPr>
          <w:rFonts w:ascii="Times New Roman" w:hAnsi="Times New Roman"/>
          <w:sz w:val="28"/>
          <w:szCs w:val="28"/>
        </w:rPr>
        <w:t>Форма контроля прохождения</w:t>
      </w:r>
      <w:r w:rsidR="00736E80">
        <w:rPr>
          <w:rFonts w:ascii="Times New Roman" w:hAnsi="Times New Roman"/>
          <w:sz w:val="28"/>
          <w:szCs w:val="28"/>
        </w:rPr>
        <w:t xml:space="preserve"> НИР </w:t>
      </w:r>
      <w:r w:rsidRPr="00C47CD6">
        <w:rPr>
          <w:rFonts w:ascii="Times New Roman" w:hAnsi="Times New Roman"/>
          <w:sz w:val="28"/>
          <w:szCs w:val="28"/>
        </w:rPr>
        <w:t>– зачет.</w:t>
      </w:r>
      <w:r w:rsidRPr="00C47C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47CD6">
        <w:rPr>
          <w:rFonts w:ascii="Times New Roman" w:hAnsi="Times New Roman"/>
          <w:sz w:val="28"/>
          <w:szCs w:val="28"/>
        </w:rPr>
        <w:t>Критерии оценки представлены в</w:t>
      </w:r>
      <w:r>
        <w:rPr>
          <w:rFonts w:ascii="Times New Roman" w:hAnsi="Times New Roman"/>
          <w:sz w:val="28"/>
          <w:szCs w:val="28"/>
        </w:rPr>
        <w:t xml:space="preserve"> разделе 9 Программы практики</w:t>
      </w:r>
      <w:r w:rsidRPr="00C47CD6">
        <w:rPr>
          <w:rFonts w:ascii="Times New Roman" w:hAnsi="Times New Roman"/>
          <w:sz w:val="28"/>
          <w:szCs w:val="28"/>
        </w:rPr>
        <w:t>.</w:t>
      </w:r>
    </w:p>
    <w:p w:rsidR="004B6220" w:rsidRPr="00C47CD6" w:rsidRDefault="00736E80" w:rsidP="004B6220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НИР </w:t>
      </w:r>
      <w:r w:rsidR="004B6220" w:rsidRPr="00C47CD6">
        <w:rPr>
          <w:rFonts w:ascii="Times New Roman" w:hAnsi="Times New Roman"/>
          <w:sz w:val="28"/>
          <w:szCs w:val="28"/>
        </w:rPr>
        <w:t xml:space="preserve">считается завершенной при условии выполнения студентом всех требований программы практики. </w:t>
      </w:r>
    </w:p>
    <w:p w:rsidR="004B6220" w:rsidRPr="00C20F36" w:rsidRDefault="004B6220" w:rsidP="004B6220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CD6">
        <w:rPr>
          <w:rFonts w:ascii="Times New Roman" w:hAnsi="Times New Roman"/>
          <w:sz w:val="28"/>
          <w:szCs w:val="28"/>
        </w:rPr>
        <w:t xml:space="preserve">По итогам </w:t>
      </w:r>
      <w:r w:rsidR="00736E80">
        <w:rPr>
          <w:rFonts w:ascii="Times New Roman" w:hAnsi="Times New Roman"/>
          <w:sz w:val="28"/>
          <w:szCs w:val="28"/>
        </w:rPr>
        <w:t>НИР</w:t>
      </w:r>
      <w:r w:rsidRPr="00C47CD6">
        <w:rPr>
          <w:rFonts w:ascii="Times New Roman" w:hAnsi="Times New Roman"/>
          <w:sz w:val="28"/>
          <w:szCs w:val="28"/>
        </w:rPr>
        <w:t xml:space="preserve"> проводится защита отчета в установленные сроки. По результатам аттестации выставляется оценка</w:t>
      </w:r>
      <w:r w:rsidR="00736E80">
        <w:rPr>
          <w:rFonts w:ascii="Times New Roman" w:hAnsi="Times New Roman"/>
          <w:sz w:val="28"/>
          <w:szCs w:val="28"/>
        </w:rPr>
        <w:t xml:space="preserve"> («зачтено», «не зачтено»)</w:t>
      </w:r>
      <w:r w:rsidRPr="00C47CD6">
        <w:rPr>
          <w:rFonts w:ascii="Times New Roman" w:hAnsi="Times New Roman"/>
          <w:sz w:val="28"/>
          <w:szCs w:val="28"/>
        </w:rPr>
        <w:t xml:space="preserve">. Оценка по практике </w:t>
      </w:r>
      <w:proofErr w:type="gramStart"/>
      <w:r w:rsidRPr="00C47CD6">
        <w:rPr>
          <w:rFonts w:ascii="Times New Roman" w:hAnsi="Times New Roman"/>
          <w:sz w:val="28"/>
          <w:szCs w:val="28"/>
        </w:rPr>
        <w:t>приравнивается к оценкам по теоретическому обучению и учитывается</w:t>
      </w:r>
      <w:proofErr w:type="gramEnd"/>
      <w:r w:rsidRPr="00C47CD6">
        <w:rPr>
          <w:rFonts w:ascii="Times New Roman" w:hAnsi="Times New Roman"/>
          <w:sz w:val="28"/>
          <w:szCs w:val="28"/>
        </w:rPr>
        <w:t xml:space="preserve"> при подведении итогов общей успеваемости студента. Оценка по </w:t>
      </w:r>
      <w:r w:rsidR="004B11D2">
        <w:rPr>
          <w:rFonts w:ascii="Times New Roman" w:hAnsi="Times New Roman"/>
          <w:sz w:val="28"/>
          <w:szCs w:val="28"/>
        </w:rPr>
        <w:t>производственной</w:t>
      </w:r>
      <w:r w:rsidRPr="00C47CD6">
        <w:rPr>
          <w:rFonts w:ascii="Times New Roman" w:hAnsi="Times New Roman"/>
          <w:sz w:val="28"/>
          <w:szCs w:val="28"/>
        </w:rPr>
        <w:t xml:space="preserve"> практике заносится в экзаменационную ведомость и зачетную книжку.</w:t>
      </w:r>
    </w:p>
    <w:p w:rsidR="00264C42" w:rsidRDefault="00264C42" w:rsidP="00DC0E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4C42" w:rsidRPr="00D6121C" w:rsidRDefault="00F6571C" w:rsidP="0090068C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УЧЕБНО–</w:t>
      </w:r>
      <w:r w:rsidR="00264C42" w:rsidRPr="00D6121C">
        <w:rPr>
          <w:rFonts w:ascii="Times New Roman" w:hAnsi="Times New Roman"/>
          <w:b/>
          <w:sz w:val="28"/>
          <w:szCs w:val="28"/>
        </w:rPr>
        <w:t xml:space="preserve">МЕТОДИЧЕСКОЕ И ИНФОРМАЦИОННОЕ ОБЕСПЕЧЕНИЕ </w:t>
      </w:r>
      <w:r w:rsidR="00FB1B77">
        <w:rPr>
          <w:rFonts w:ascii="Times New Roman" w:hAnsi="Times New Roman"/>
          <w:b/>
          <w:sz w:val="28"/>
          <w:szCs w:val="28"/>
        </w:rPr>
        <w:t>НАУЧНО-ИССЛЕДОВАЕЛЬСКОЙ РАБОТЫ</w:t>
      </w:r>
    </w:p>
    <w:p w:rsidR="00FB1B77" w:rsidRPr="00FB1B77" w:rsidRDefault="00FB1B77" w:rsidP="00FB1B77">
      <w:pPr>
        <w:tabs>
          <w:tab w:val="left" w:pos="1276"/>
          <w:tab w:val="left" w:pos="1560"/>
        </w:tabs>
        <w:suppressAutoHyphens/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FB1B77">
        <w:rPr>
          <w:rFonts w:ascii="Times New Roman" w:hAnsi="Times New Roman"/>
          <w:b/>
          <w:sz w:val="28"/>
          <w:szCs w:val="28"/>
        </w:rPr>
        <w:t xml:space="preserve">Основная литература </w:t>
      </w:r>
    </w:p>
    <w:p w:rsidR="00264C42" w:rsidRPr="00017BFB" w:rsidRDefault="00264C42" w:rsidP="0090068C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017BFB">
        <w:rPr>
          <w:sz w:val="28"/>
          <w:szCs w:val="28"/>
          <w:lang w:eastAsia="en-US"/>
        </w:rPr>
        <w:t>Экономическая теория. Микроэкономика – 1, 2 [Электронный ресурс]: учебник / Г.П. Журавлева [и др.]. – Электрон</w:t>
      </w:r>
      <w:proofErr w:type="gramStart"/>
      <w:r w:rsidRPr="00017BFB">
        <w:rPr>
          <w:sz w:val="28"/>
          <w:szCs w:val="28"/>
          <w:lang w:eastAsia="en-US"/>
        </w:rPr>
        <w:t>.</w:t>
      </w:r>
      <w:proofErr w:type="gramEnd"/>
      <w:r w:rsidRPr="00017BFB">
        <w:rPr>
          <w:sz w:val="28"/>
          <w:szCs w:val="28"/>
          <w:lang w:eastAsia="en-US"/>
        </w:rPr>
        <w:t xml:space="preserve"> </w:t>
      </w:r>
      <w:proofErr w:type="gramStart"/>
      <w:r w:rsidRPr="00017BFB">
        <w:rPr>
          <w:sz w:val="28"/>
          <w:szCs w:val="28"/>
          <w:lang w:eastAsia="en-US"/>
        </w:rPr>
        <w:t>т</w:t>
      </w:r>
      <w:proofErr w:type="gramEnd"/>
      <w:r w:rsidRPr="00017BFB">
        <w:rPr>
          <w:sz w:val="28"/>
          <w:szCs w:val="28"/>
          <w:lang w:eastAsia="en-US"/>
        </w:rPr>
        <w:t>екстовые данные. – М.: Дашков и К, 2014. – 934 c. – Режим доступа: http://www.iprbookshop.ru/14126.html.</w:t>
      </w:r>
    </w:p>
    <w:p w:rsidR="00264C42" w:rsidRPr="00017BFB" w:rsidRDefault="00264C42" w:rsidP="001466CB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017BFB">
        <w:rPr>
          <w:sz w:val="28"/>
          <w:szCs w:val="28"/>
          <w:lang w:eastAsia="en-US"/>
        </w:rPr>
        <w:t xml:space="preserve">Экономическая теория. Макроэкономика – 1, 2. </w:t>
      </w:r>
      <w:proofErr w:type="spellStart"/>
      <w:r w:rsidRPr="00017BFB">
        <w:rPr>
          <w:sz w:val="28"/>
          <w:szCs w:val="28"/>
          <w:lang w:eastAsia="en-US"/>
        </w:rPr>
        <w:t>Метаэкономика</w:t>
      </w:r>
      <w:proofErr w:type="spellEnd"/>
      <w:r w:rsidRPr="00017BFB">
        <w:rPr>
          <w:sz w:val="28"/>
          <w:szCs w:val="28"/>
          <w:lang w:eastAsia="en-US"/>
        </w:rPr>
        <w:t>. Экономика трансформаций [Электронный ресурс]: учебник / Г.П. Журавлева [и др.]. – Электрон</w:t>
      </w:r>
      <w:proofErr w:type="gramStart"/>
      <w:r w:rsidRPr="00017BFB">
        <w:rPr>
          <w:sz w:val="28"/>
          <w:szCs w:val="28"/>
          <w:lang w:eastAsia="en-US"/>
        </w:rPr>
        <w:t>.</w:t>
      </w:r>
      <w:proofErr w:type="gramEnd"/>
      <w:r w:rsidRPr="00017BFB">
        <w:rPr>
          <w:sz w:val="28"/>
          <w:szCs w:val="28"/>
          <w:lang w:eastAsia="en-US"/>
        </w:rPr>
        <w:t xml:space="preserve"> </w:t>
      </w:r>
      <w:proofErr w:type="gramStart"/>
      <w:r w:rsidRPr="00017BFB">
        <w:rPr>
          <w:sz w:val="28"/>
          <w:szCs w:val="28"/>
          <w:lang w:eastAsia="en-US"/>
        </w:rPr>
        <w:t>т</w:t>
      </w:r>
      <w:proofErr w:type="gramEnd"/>
      <w:r w:rsidRPr="00017BFB">
        <w:rPr>
          <w:sz w:val="28"/>
          <w:szCs w:val="28"/>
          <w:lang w:eastAsia="en-US"/>
        </w:rPr>
        <w:t>екстовые данные. – М.: Дашков и К, 2014. – 919 c. – Режим доступа: http://www.iprbookshop.ru/24848.html.</w:t>
      </w:r>
    </w:p>
    <w:p w:rsidR="00264C42" w:rsidRPr="00017BFB" w:rsidRDefault="00264C42" w:rsidP="0090068C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017BFB">
        <w:rPr>
          <w:sz w:val="28"/>
          <w:szCs w:val="28"/>
          <w:lang w:eastAsia="en-US"/>
        </w:rPr>
        <w:t xml:space="preserve">Мировая экономика и международные экономические отношения  [Электронный ресурс]: учебник / В.Б. </w:t>
      </w:r>
      <w:proofErr w:type="spellStart"/>
      <w:r w:rsidRPr="00017BFB">
        <w:rPr>
          <w:sz w:val="28"/>
          <w:szCs w:val="28"/>
          <w:lang w:eastAsia="en-US"/>
        </w:rPr>
        <w:t>Мантусов</w:t>
      </w:r>
      <w:proofErr w:type="spellEnd"/>
      <w:r w:rsidRPr="00017BFB">
        <w:rPr>
          <w:sz w:val="28"/>
          <w:szCs w:val="28"/>
          <w:lang w:eastAsia="en-US"/>
        </w:rPr>
        <w:t xml:space="preserve"> [и др.]. – Электрон</w:t>
      </w:r>
      <w:proofErr w:type="gramStart"/>
      <w:r w:rsidRPr="00017BFB">
        <w:rPr>
          <w:sz w:val="28"/>
          <w:szCs w:val="28"/>
          <w:lang w:eastAsia="en-US"/>
        </w:rPr>
        <w:t>.</w:t>
      </w:r>
      <w:proofErr w:type="gramEnd"/>
      <w:r w:rsidRPr="00017BFB">
        <w:rPr>
          <w:sz w:val="28"/>
          <w:szCs w:val="28"/>
          <w:lang w:eastAsia="en-US"/>
        </w:rPr>
        <w:t xml:space="preserve"> </w:t>
      </w:r>
      <w:proofErr w:type="gramStart"/>
      <w:r w:rsidRPr="00017BFB">
        <w:rPr>
          <w:sz w:val="28"/>
          <w:szCs w:val="28"/>
          <w:lang w:eastAsia="en-US"/>
        </w:rPr>
        <w:t>т</w:t>
      </w:r>
      <w:proofErr w:type="gramEnd"/>
      <w:r w:rsidRPr="00017BFB">
        <w:rPr>
          <w:sz w:val="28"/>
          <w:szCs w:val="28"/>
          <w:lang w:eastAsia="en-US"/>
        </w:rPr>
        <w:t xml:space="preserve">екстовые данные. – М.: </w:t>
      </w:r>
      <w:proofErr w:type="spellStart"/>
      <w:r w:rsidRPr="00017BFB">
        <w:rPr>
          <w:sz w:val="28"/>
          <w:szCs w:val="28"/>
          <w:lang w:eastAsia="en-US"/>
        </w:rPr>
        <w:t>Юнити</w:t>
      </w:r>
      <w:proofErr w:type="spellEnd"/>
      <w:r w:rsidRPr="00017BFB">
        <w:rPr>
          <w:sz w:val="28"/>
          <w:szCs w:val="28"/>
          <w:lang w:eastAsia="en-US"/>
        </w:rPr>
        <w:t>-Дана, 2015. – 447 c. – Режим доступа: http://www.iprbookshop.ru/34480.html.</w:t>
      </w:r>
    </w:p>
    <w:p w:rsidR="00264C42" w:rsidRDefault="00264C42" w:rsidP="0090068C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017BFB">
        <w:rPr>
          <w:sz w:val="28"/>
          <w:szCs w:val="28"/>
          <w:lang w:eastAsia="en-US"/>
        </w:rPr>
        <w:t xml:space="preserve">Экономика [Электронный ресурс]: учебник / И.В. </w:t>
      </w:r>
      <w:proofErr w:type="spellStart"/>
      <w:r w:rsidRPr="00017BFB">
        <w:rPr>
          <w:sz w:val="28"/>
          <w:szCs w:val="28"/>
          <w:lang w:eastAsia="en-US"/>
        </w:rPr>
        <w:t>Липсиц</w:t>
      </w:r>
      <w:proofErr w:type="spellEnd"/>
      <w:r w:rsidRPr="00017BFB">
        <w:rPr>
          <w:sz w:val="28"/>
          <w:szCs w:val="28"/>
          <w:lang w:eastAsia="en-US"/>
        </w:rPr>
        <w:t>. – Электрон</w:t>
      </w:r>
      <w:proofErr w:type="gramStart"/>
      <w:r w:rsidRPr="00017BFB">
        <w:rPr>
          <w:sz w:val="28"/>
          <w:szCs w:val="28"/>
          <w:lang w:eastAsia="en-US"/>
        </w:rPr>
        <w:t>.</w:t>
      </w:r>
      <w:proofErr w:type="gramEnd"/>
      <w:r w:rsidRPr="00017BFB">
        <w:rPr>
          <w:sz w:val="28"/>
          <w:szCs w:val="28"/>
          <w:lang w:eastAsia="en-US"/>
        </w:rPr>
        <w:t xml:space="preserve"> </w:t>
      </w:r>
      <w:proofErr w:type="gramStart"/>
      <w:r w:rsidRPr="00017BFB">
        <w:rPr>
          <w:sz w:val="28"/>
          <w:szCs w:val="28"/>
          <w:lang w:eastAsia="en-US"/>
        </w:rPr>
        <w:t>т</w:t>
      </w:r>
      <w:proofErr w:type="gramEnd"/>
      <w:r w:rsidRPr="00017BFB">
        <w:rPr>
          <w:sz w:val="28"/>
          <w:szCs w:val="28"/>
          <w:lang w:eastAsia="en-US"/>
        </w:rPr>
        <w:t xml:space="preserve">екстовые данные. – М.: Магистр, НИЦ ИНФРА-М, 2016. – 607 с. – Режим доступа: </w:t>
      </w:r>
      <w:hyperlink r:id="rId10" w:history="1">
        <w:r w:rsidR="001466CB" w:rsidRPr="001466CB">
          <w:rPr>
            <w:sz w:val="28"/>
            <w:szCs w:val="28"/>
            <w:lang w:eastAsia="en-US"/>
          </w:rPr>
          <w:t>http://znanium.com/catalog.php?bookinfo=550145</w:t>
        </w:r>
      </w:hyperlink>
      <w:r w:rsidRPr="00017BFB">
        <w:rPr>
          <w:sz w:val="28"/>
          <w:szCs w:val="28"/>
          <w:lang w:eastAsia="en-US"/>
        </w:rPr>
        <w:t>.</w:t>
      </w:r>
    </w:p>
    <w:p w:rsidR="001466CB" w:rsidRPr="001466CB" w:rsidRDefault="001466CB" w:rsidP="001466CB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1466CB">
        <w:rPr>
          <w:sz w:val="28"/>
          <w:szCs w:val="28"/>
          <w:lang w:eastAsia="en-US"/>
        </w:rPr>
        <w:t>Акимова Е.М. Финансы. Банки. Кредит: курс лекций / Акимова Е.М., Чибисова Е.Ю. - Электрон</w:t>
      </w:r>
      <w:proofErr w:type="gramStart"/>
      <w:r w:rsidRPr="001466CB">
        <w:rPr>
          <w:sz w:val="28"/>
          <w:szCs w:val="28"/>
          <w:lang w:eastAsia="en-US"/>
        </w:rPr>
        <w:t>.</w:t>
      </w:r>
      <w:proofErr w:type="gramEnd"/>
      <w:r w:rsidRPr="001466CB">
        <w:rPr>
          <w:sz w:val="28"/>
          <w:szCs w:val="28"/>
          <w:lang w:eastAsia="en-US"/>
        </w:rPr>
        <w:t xml:space="preserve"> </w:t>
      </w:r>
      <w:proofErr w:type="gramStart"/>
      <w:r w:rsidRPr="001466CB">
        <w:rPr>
          <w:sz w:val="28"/>
          <w:szCs w:val="28"/>
          <w:lang w:eastAsia="en-US"/>
        </w:rPr>
        <w:t>т</w:t>
      </w:r>
      <w:proofErr w:type="gramEnd"/>
      <w:r w:rsidRPr="001466CB">
        <w:rPr>
          <w:sz w:val="28"/>
          <w:szCs w:val="28"/>
          <w:lang w:eastAsia="en-US"/>
        </w:rPr>
        <w:t xml:space="preserve">екстовые данные. - М.: Московский государственный строительный университет, Ай Пи Эр Медиа, ЭБС АСВ, </w:t>
      </w:r>
      <w:r w:rsidRPr="001466CB">
        <w:rPr>
          <w:sz w:val="28"/>
          <w:szCs w:val="28"/>
          <w:lang w:eastAsia="en-US"/>
        </w:rPr>
        <w:lastRenderedPageBreak/>
        <w:t xml:space="preserve">2015. - 264 c. [Электронный ресурс] - Режим доступа: </w:t>
      </w:r>
      <w:hyperlink r:id="rId11" w:history="1">
        <w:r w:rsidRPr="001466CB">
          <w:rPr>
            <w:sz w:val="28"/>
            <w:szCs w:val="28"/>
            <w:lang w:eastAsia="en-US"/>
          </w:rPr>
          <w:t>http://www.iprbookshop.ru/40575.html</w:t>
        </w:r>
      </w:hyperlink>
      <w:r w:rsidRPr="001466CB">
        <w:rPr>
          <w:sz w:val="28"/>
          <w:szCs w:val="28"/>
          <w:lang w:eastAsia="en-US"/>
        </w:rPr>
        <w:t xml:space="preserve"> </w:t>
      </w:r>
    </w:p>
    <w:p w:rsidR="001466CB" w:rsidRDefault="001466CB" w:rsidP="001466CB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1466CB">
        <w:rPr>
          <w:sz w:val="28"/>
          <w:szCs w:val="28"/>
          <w:lang w:eastAsia="en-US"/>
        </w:rPr>
        <w:tab/>
        <w:t xml:space="preserve">Аронов А. В., Кашин В. А. Налоги и налогообложение: Учебное пособие/Аронов А. В., Кашин В. А., 2-е изд., </w:t>
      </w:r>
      <w:proofErr w:type="spellStart"/>
      <w:r w:rsidRPr="001466CB">
        <w:rPr>
          <w:sz w:val="28"/>
          <w:szCs w:val="28"/>
          <w:lang w:eastAsia="en-US"/>
        </w:rPr>
        <w:t>перераб</w:t>
      </w:r>
      <w:proofErr w:type="spellEnd"/>
      <w:r w:rsidRPr="001466CB">
        <w:rPr>
          <w:sz w:val="28"/>
          <w:szCs w:val="28"/>
          <w:lang w:eastAsia="en-US"/>
        </w:rPr>
        <w:t xml:space="preserve">. и доп. - М.: Магистр, НИЦ ИНФРА-М, 2015. - 576 с. - Режим доступа: </w:t>
      </w:r>
      <w:hyperlink r:id="rId12" w:history="1">
        <w:r w:rsidRPr="001466CB">
          <w:rPr>
            <w:sz w:val="28"/>
            <w:szCs w:val="28"/>
            <w:lang w:eastAsia="en-US"/>
          </w:rPr>
          <w:t>http://znanium.com/catalog/product/514617</w:t>
        </w:r>
      </w:hyperlink>
      <w:r w:rsidRPr="001466CB">
        <w:rPr>
          <w:sz w:val="28"/>
          <w:szCs w:val="28"/>
          <w:lang w:eastAsia="en-US"/>
        </w:rPr>
        <w:t xml:space="preserve"> </w:t>
      </w:r>
    </w:p>
    <w:p w:rsidR="001466CB" w:rsidRPr="001466CB" w:rsidRDefault="001466CB" w:rsidP="001466CB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1466CB">
        <w:rPr>
          <w:sz w:val="28"/>
          <w:szCs w:val="28"/>
          <w:lang w:eastAsia="en-US"/>
        </w:rPr>
        <w:t xml:space="preserve">Бабаев Ю.А. Бухгалтерский учет и анализ. Основы теории для бакалавров экономики: учебник / Ю.А. Бабаев, А.М. Петров. - М.: Вузовский учебник: ИНФРА-М, 2014. - 302 с. [Электронный ресурс] - Режим доступа: </w:t>
      </w:r>
      <w:hyperlink r:id="rId13" w:history="1">
        <w:r w:rsidRPr="001466CB">
          <w:rPr>
            <w:sz w:val="28"/>
            <w:szCs w:val="28"/>
            <w:lang w:eastAsia="en-US"/>
          </w:rPr>
          <w:t>http://znanium.com/bookread2.php?book=421360</w:t>
        </w:r>
      </w:hyperlink>
      <w:r w:rsidRPr="001466CB">
        <w:rPr>
          <w:sz w:val="28"/>
          <w:szCs w:val="28"/>
          <w:lang w:eastAsia="en-US"/>
        </w:rPr>
        <w:t xml:space="preserve"> </w:t>
      </w:r>
    </w:p>
    <w:p w:rsidR="001466CB" w:rsidRPr="001466CB" w:rsidRDefault="001466CB" w:rsidP="001466CB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1466CB">
        <w:rPr>
          <w:sz w:val="28"/>
          <w:szCs w:val="28"/>
          <w:lang w:eastAsia="en-US"/>
        </w:rPr>
        <w:t xml:space="preserve">Бухгалтерский учет и анализ. Практикум: учебное пособие для вузов / [С.Ю. </w:t>
      </w:r>
      <w:proofErr w:type="spellStart"/>
      <w:r w:rsidRPr="001466CB">
        <w:rPr>
          <w:sz w:val="28"/>
          <w:szCs w:val="28"/>
          <w:lang w:eastAsia="en-US"/>
        </w:rPr>
        <w:t>Ракутько</w:t>
      </w:r>
      <w:proofErr w:type="spellEnd"/>
      <w:r w:rsidRPr="001466CB">
        <w:rPr>
          <w:sz w:val="28"/>
          <w:szCs w:val="28"/>
          <w:lang w:eastAsia="en-US"/>
        </w:rPr>
        <w:t xml:space="preserve">, Ж.Э. Саенко, Е.Ю. Селезнева и др.]. - Владивосток: Изд-во Дальневосточного федерального университета, 2015. - 267 с. [Электронный ресурс] - Режим доступа: </w:t>
      </w:r>
      <w:hyperlink r:id="rId14" w:history="1">
        <w:r w:rsidRPr="001466CB">
          <w:rPr>
            <w:sz w:val="28"/>
            <w:szCs w:val="28"/>
            <w:lang w:eastAsia="en-US"/>
          </w:rPr>
          <w:t>http://lib.dvfu.ru:8080/lib/item?id=chamo:785659&amp;theme=FEFU</w:t>
        </w:r>
      </w:hyperlink>
      <w:r w:rsidRPr="001466CB">
        <w:rPr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Дегтярева С.В. Мировая экономика и международные отношения: практикум / С.В. Дегтярева, Ю.А. Фомина, П.Г.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Габайдулин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. - Омск: Омский государственный университет им. Ф.М. Достоевского, 2015. - 136 c. [Электронный ресурс] - Режим доступа: </w:t>
      </w:r>
      <w:hyperlink r:id="rId15" w:history="1">
        <w:r w:rsidRPr="00B77709">
          <w:rPr>
            <w:rFonts w:eastAsia="Calibri"/>
            <w:sz w:val="28"/>
            <w:szCs w:val="28"/>
            <w:lang w:eastAsia="en-US"/>
          </w:rPr>
          <w:t>http://www.iprbookshop.ru/59622.html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Деньги, кредит, банки: Учебное пособие / Б.Х. Алиев, С.К. Идрисова, Д.А.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Рабаданова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. - М.: Вузовский учебник: НИЦ ИНФРА-М, 2014. - 288 с.: 60x90 1/16. (переплет), ISBN 978-5-9558-0356-2 [Электронный ресурс] - Режим доступа: </w:t>
      </w:r>
      <w:hyperlink r:id="rId16" w:history="1">
        <w:r w:rsidRPr="00B77709">
          <w:rPr>
            <w:rFonts w:eastAsia="Calibri"/>
            <w:sz w:val="28"/>
            <w:szCs w:val="28"/>
          </w:rPr>
          <w:t>http://znanium.com/catalog/product/443483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Захарьин В.Р. Налоги и налогообложение: Учебное пособие / Захарьин В.Р., - 3-е изд.,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. и доп. - М.:ИД ФОРУМ, НИЦ ИНФРА-М, 2015. - 336 с.: 60x90 1/16. - Режим доступа: </w:t>
      </w:r>
      <w:hyperlink r:id="rId17" w:history="1">
        <w:r w:rsidRPr="00B77709">
          <w:rPr>
            <w:rFonts w:eastAsia="Calibri"/>
            <w:sz w:val="28"/>
            <w:szCs w:val="28"/>
          </w:rPr>
          <w:t>http://znanium.com/catalog/product/468094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Золотарев В.С. Международные финансы: учебное пособие / В.С. Золотарев, О.М.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Кочановская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, Е.Н. Карпова, А.Я. Черенков. - 3-e изд., доп. и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lastRenderedPageBreak/>
        <w:t>перераб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. - М.: Альфа-М, 2014. - 224 с. [Электронный ресурс] - Режим доступа: </w:t>
      </w:r>
      <w:hyperlink r:id="rId18" w:history="1">
        <w:r w:rsidRPr="00B77709">
          <w:rPr>
            <w:rFonts w:eastAsia="Calibri"/>
            <w:sz w:val="28"/>
            <w:szCs w:val="28"/>
            <w:lang w:eastAsia="en-US"/>
          </w:rPr>
          <w:t>http://znanium.com/catalog/product/429036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Информационные системы в экономике: Учебник / К.В.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Балдин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, В.Б. Уткин. – М.: Дашков и К, 2017. – 395 с. [Электронный ресурс] - Режим доступа: </w:t>
      </w:r>
      <w:hyperlink r:id="rId19" w:history="1">
        <w:r w:rsidRPr="00B77709">
          <w:rPr>
            <w:rFonts w:eastAsia="Calibri"/>
            <w:sz w:val="28"/>
            <w:szCs w:val="28"/>
          </w:rPr>
          <w:t>http://znanium.com/catalog/product/327836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Мантусов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 В.Б. Мировая экономика и международные экономические отношения: учебник для студентов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 / В.Б.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Мантусов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 [и др.]. - М.: ЮНИТИ-ДАНА, 2015. - 447 c. [Электронный ресурс] - Режим доступа: </w:t>
      </w:r>
      <w:hyperlink r:id="rId20" w:history="1">
        <w:r w:rsidRPr="00B77709">
          <w:rPr>
            <w:rFonts w:eastAsia="Calibri"/>
            <w:sz w:val="28"/>
            <w:szCs w:val="28"/>
            <w:lang w:eastAsia="en-US"/>
          </w:rPr>
          <w:t>http://www.iprbookshop.ru/34480.html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Экономика организации (предприятия). 2-е изд.: Учебник / Н.А. Сафронов. - 2-е изд., с изм. - М.: Магистр, НИЦ ИНФРА-М, 2016. - 256 с. - ISBN 978-5-9776-0059-0, 200 экз. – Режим доступа: </w:t>
      </w:r>
      <w:hyperlink r:id="rId21" w:history="1">
        <w:r w:rsidRPr="00B77709">
          <w:rPr>
            <w:rFonts w:eastAsia="Calibri"/>
            <w:sz w:val="28"/>
            <w:szCs w:val="28"/>
            <w:lang w:eastAsia="en-US"/>
          </w:rPr>
          <w:t>http://znanium.com/go.php?id=535905</w:t>
        </w:r>
      </w:hyperlink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Экономика организации (предприятия): учебное пособие для бакалавров вузов по экономическим специальностям / И. В. Сергеев, И. И. Веретенникова ; [под ред. И. В. Сергеева]. - 5-е изд.,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. и доп. – М.: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Юрайт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 , 2012. – 671 с. (доступно 3 экз. Абонемент преддипломной литературы, ЕКВ ауд.301 преддипломная, Ч/</w:t>
      </w:r>
      <w:proofErr w:type="gramStart"/>
      <w:r w:rsidRPr="00B77709">
        <w:rPr>
          <w:rFonts w:eastAsia="Calibri"/>
          <w:sz w:val="28"/>
          <w:szCs w:val="28"/>
          <w:lang w:eastAsia="en-US"/>
        </w:rPr>
        <w:t>З</w:t>
      </w:r>
      <w:proofErr w:type="gramEnd"/>
      <w:r w:rsidRPr="00B77709">
        <w:rPr>
          <w:rFonts w:eastAsia="Calibri"/>
          <w:sz w:val="28"/>
          <w:szCs w:val="28"/>
          <w:lang w:eastAsia="en-US"/>
        </w:rPr>
        <w:t xml:space="preserve"> гуманитарных наук,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ауд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 203). Электронная ссылка на каталог: </w:t>
      </w:r>
      <w:hyperlink r:id="rId22" w:history="1">
        <w:r w:rsidRPr="00B77709">
          <w:rPr>
            <w:rFonts w:eastAsia="Calibri"/>
            <w:sz w:val="28"/>
            <w:szCs w:val="28"/>
            <w:lang w:eastAsia="en-US"/>
          </w:rPr>
          <w:t>http://lib.dvfu.ru:8080/lib/item?id=chamo:666486&amp;theme=FEFU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.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Экономика предприятия (в схемах, таблицах, расчетах): Учебное пособие /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В.К.Скляренко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В.М.Прудников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 и др.; Под ред. проф.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В.К.Скляренко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 - М.: НИЦ ИНФРА-М, 2014 - 256 с.: 60x90 1/16 - (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Высш</w:t>
      </w:r>
      <w:proofErr w:type="spellEnd"/>
      <w:r w:rsidRPr="00B77709">
        <w:rPr>
          <w:rFonts w:eastAsia="Calibri"/>
          <w:sz w:val="28"/>
          <w:szCs w:val="28"/>
          <w:lang w:eastAsia="en-US"/>
        </w:rPr>
        <w:t>. образов</w:t>
      </w:r>
      <w:proofErr w:type="gramStart"/>
      <w:r w:rsidRPr="00B77709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B77709">
        <w:rPr>
          <w:rFonts w:eastAsia="Calibri"/>
          <w:sz w:val="28"/>
          <w:szCs w:val="28"/>
          <w:lang w:eastAsia="en-US"/>
        </w:rPr>
        <w:t xml:space="preserve">Бакалавр.). (п) ISBN 978-5-16-003753-0, 500 экз. – Режим доступа: </w:t>
      </w:r>
      <w:hyperlink r:id="rId23" w:history="1">
        <w:r w:rsidRPr="00B77709">
          <w:rPr>
            <w:rFonts w:eastAsia="Calibri"/>
            <w:sz w:val="28"/>
            <w:szCs w:val="28"/>
          </w:rPr>
          <w:t>http://znanium.com/go.php?id=405370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Экономика предприятия: Учебник / А.С. Паламарчук. - </w:t>
      </w:r>
      <w:proofErr w:type="gramStart"/>
      <w:r w:rsidRPr="00B77709">
        <w:rPr>
          <w:rFonts w:eastAsia="Calibri"/>
          <w:sz w:val="28"/>
          <w:szCs w:val="28"/>
          <w:lang w:eastAsia="en-US"/>
        </w:rPr>
        <w:t>М.: НИЦ ИНФРА-М, 2016. - 458 с. - (Высшее образование:</w:t>
      </w:r>
      <w:proofErr w:type="gramEnd"/>
      <w:r w:rsidRPr="00B7770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77709">
        <w:rPr>
          <w:rFonts w:eastAsia="Calibri"/>
          <w:sz w:val="28"/>
          <w:szCs w:val="28"/>
          <w:lang w:eastAsia="en-US"/>
        </w:rPr>
        <w:t>Бакалавриат</w:t>
      </w:r>
      <w:proofErr w:type="spellEnd"/>
      <w:r w:rsidRPr="00B77709">
        <w:rPr>
          <w:rFonts w:eastAsia="Calibri"/>
          <w:sz w:val="28"/>
          <w:szCs w:val="28"/>
          <w:lang w:eastAsia="en-US"/>
        </w:rPr>
        <w:t>).</w:t>
      </w:r>
      <w:proofErr w:type="gramEnd"/>
      <w:r w:rsidRPr="00B77709">
        <w:rPr>
          <w:rFonts w:eastAsia="Calibri"/>
          <w:sz w:val="28"/>
          <w:szCs w:val="28"/>
          <w:lang w:eastAsia="en-US"/>
        </w:rPr>
        <w:t xml:space="preserve"> [Электронный ресурс]. Режим доступа: </w:t>
      </w:r>
      <w:hyperlink r:id="rId24" w:history="1">
        <w:r w:rsidRPr="00B77709">
          <w:rPr>
            <w:rFonts w:eastAsia="Calibri"/>
            <w:sz w:val="28"/>
            <w:szCs w:val="28"/>
            <w:lang w:eastAsia="en-US"/>
          </w:rPr>
          <w:t>http://znanium.com/go.php?id=536182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 ISBN 978-5-16-009836-4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lastRenderedPageBreak/>
        <w:t xml:space="preserve">Экономика предприятия: </w:t>
      </w:r>
      <w:proofErr w:type="gramStart"/>
      <w:r w:rsidRPr="00B77709">
        <w:rPr>
          <w:rFonts w:eastAsia="Calibri"/>
          <w:sz w:val="28"/>
          <w:szCs w:val="28"/>
          <w:lang w:eastAsia="en-US"/>
        </w:rPr>
        <w:t>Учебник / В.К. Скляренко, В.М. Прудников. - 2-e изд. - М.: НИЦ ИНФРА-М, 2014. - 346 с. - (Высшее образование:</w:t>
      </w:r>
      <w:proofErr w:type="gramEnd"/>
      <w:r w:rsidRPr="00B7770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B77709">
        <w:rPr>
          <w:rFonts w:eastAsia="Calibri"/>
          <w:sz w:val="28"/>
          <w:szCs w:val="28"/>
          <w:lang w:eastAsia="en-US"/>
        </w:rPr>
        <w:t>Бакалавриат</w:t>
      </w:r>
      <w:proofErr w:type="spellEnd"/>
      <w:r w:rsidRPr="00B77709">
        <w:rPr>
          <w:rFonts w:eastAsia="Calibri"/>
          <w:sz w:val="28"/>
          <w:szCs w:val="28"/>
          <w:lang w:eastAsia="en-US"/>
        </w:rPr>
        <w:t>).</w:t>
      </w:r>
      <w:proofErr w:type="gramEnd"/>
      <w:r w:rsidRPr="00B77709">
        <w:rPr>
          <w:rFonts w:eastAsia="Calibri"/>
          <w:sz w:val="28"/>
          <w:szCs w:val="28"/>
          <w:lang w:eastAsia="en-US"/>
        </w:rPr>
        <w:t xml:space="preserve"> [Электронный ресурс]. Режим доступа: </w:t>
      </w:r>
      <w:hyperlink r:id="rId25" w:history="1">
        <w:r w:rsidRPr="00B77709">
          <w:rPr>
            <w:rFonts w:eastAsia="Calibri"/>
            <w:sz w:val="28"/>
            <w:szCs w:val="28"/>
            <w:lang w:eastAsia="en-US"/>
          </w:rPr>
          <w:t>http://znanium.com/go.php?id=405630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ISBN 978-5-16-009163-1, 500 экз.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Экономика предприятия: Учебник. Практикум / В.Д. Грибов, В.П. Грузинов. - 6-e изд.,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. и доп. - М.: КУРС: НИЦ ИНФРА-М, 2015. - 448 с.  [Электронный ресурс]. Режим доступа: </w:t>
      </w:r>
      <w:hyperlink r:id="rId26" w:history="1">
        <w:r w:rsidRPr="00B77709">
          <w:rPr>
            <w:rFonts w:eastAsia="Calibri"/>
            <w:sz w:val="28"/>
            <w:szCs w:val="28"/>
            <w:lang w:eastAsia="en-US"/>
          </w:rPr>
          <w:t>http://znanium.com/go.php?id=469851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ISBN 978-5-905554-67-4. 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Экономика фирмы (организации, предприятия): учебник / В.Я. Горфинкель, Т.Г.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Попадюк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; Под ред. Б.Н. Чернышева, В.Я. Горфинкеля. – 2-e изд. – М.: Вузовский учебник: НИЦ ИНФРА-М, 2014. – 296 с. [Электронный ресурс]. Режим доступа: </w:t>
      </w:r>
      <w:hyperlink r:id="rId27" w:history="1">
        <w:r w:rsidRPr="00B77709">
          <w:rPr>
            <w:rFonts w:eastAsia="Calibri"/>
            <w:sz w:val="28"/>
            <w:szCs w:val="28"/>
            <w:lang w:eastAsia="en-US"/>
          </w:rPr>
          <w:t>http://znanium.com/go.php?id=392973</w:t>
        </w:r>
      </w:hyperlink>
      <w:r w:rsidRPr="00B77709">
        <w:rPr>
          <w:rFonts w:eastAsia="Calibri"/>
          <w:sz w:val="28"/>
          <w:szCs w:val="28"/>
          <w:lang w:eastAsia="en-US"/>
        </w:rPr>
        <w:t>, ISBN 978-5-9558-0294-7.</w:t>
      </w:r>
    </w:p>
    <w:p w:rsidR="001466CB" w:rsidRPr="00B77709" w:rsidRDefault="001466CB" w:rsidP="001466CB">
      <w:pPr>
        <w:pStyle w:val="31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77709">
        <w:rPr>
          <w:rFonts w:eastAsia="Calibri"/>
          <w:sz w:val="28"/>
          <w:szCs w:val="28"/>
          <w:lang w:eastAsia="en-US"/>
        </w:rPr>
        <w:t xml:space="preserve">Экономика фирмы: Учебное пособие / Финансовый Университет при Правительстве РФ; Под ред. А.Н. </w:t>
      </w:r>
      <w:proofErr w:type="spellStart"/>
      <w:r w:rsidRPr="00B77709">
        <w:rPr>
          <w:rFonts w:eastAsia="Calibri"/>
          <w:sz w:val="28"/>
          <w:szCs w:val="28"/>
          <w:lang w:eastAsia="en-US"/>
        </w:rPr>
        <w:t>Ряховской</w:t>
      </w:r>
      <w:proofErr w:type="spellEnd"/>
      <w:r w:rsidRPr="00B77709">
        <w:rPr>
          <w:rFonts w:eastAsia="Calibri"/>
          <w:sz w:val="28"/>
          <w:szCs w:val="28"/>
          <w:lang w:eastAsia="en-US"/>
        </w:rPr>
        <w:t xml:space="preserve">. - М.: Магистр: ИНФРА-М, 2014. - 511 с. [Электронный ресурс]. Режим доступа: </w:t>
      </w:r>
      <w:hyperlink r:id="rId28" w:history="1">
        <w:r w:rsidRPr="00B77709">
          <w:rPr>
            <w:rFonts w:eastAsia="Calibri"/>
            <w:sz w:val="28"/>
            <w:szCs w:val="28"/>
            <w:lang w:eastAsia="en-US"/>
          </w:rPr>
          <w:t>http://znanium.com/catalog.php?bookinfo=438356</w:t>
        </w:r>
      </w:hyperlink>
      <w:r w:rsidRPr="00B77709">
        <w:rPr>
          <w:rFonts w:eastAsia="Calibri"/>
          <w:sz w:val="28"/>
          <w:szCs w:val="28"/>
          <w:lang w:eastAsia="en-US"/>
        </w:rPr>
        <w:t xml:space="preserve"> </w:t>
      </w:r>
    </w:p>
    <w:p w:rsidR="001466CB" w:rsidRPr="00017BFB" w:rsidRDefault="001466CB" w:rsidP="0090068C">
      <w:pPr>
        <w:pStyle w:val="3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</w:p>
    <w:p w:rsidR="00FB1B77" w:rsidRPr="00FB1B77" w:rsidRDefault="00FB1B77" w:rsidP="00FB1B77">
      <w:pPr>
        <w:tabs>
          <w:tab w:val="left" w:pos="1276"/>
          <w:tab w:val="left" w:pos="1560"/>
        </w:tabs>
        <w:suppressAutoHyphens/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B1B77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FB1B77" w:rsidRPr="00FB1B77" w:rsidRDefault="00FB1B77" w:rsidP="00FB1B77">
      <w:pPr>
        <w:tabs>
          <w:tab w:val="left" w:pos="1276"/>
          <w:tab w:val="left" w:pos="1560"/>
        </w:tabs>
        <w:suppressAutoHyphens/>
        <w:spacing w:after="0" w:line="360" w:lineRule="auto"/>
        <w:ind w:left="284"/>
        <w:jc w:val="center"/>
        <w:rPr>
          <w:rFonts w:ascii="Times New Roman" w:hAnsi="Times New Roman"/>
          <w:i/>
          <w:sz w:val="28"/>
          <w:szCs w:val="28"/>
        </w:rPr>
      </w:pPr>
      <w:r w:rsidRPr="00FB1B77">
        <w:rPr>
          <w:rFonts w:ascii="Times New Roman" w:hAnsi="Times New Roman"/>
          <w:i/>
          <w:sz w:val="28"/>
          <w:szCs w:val="28"/>
        </w:rPr>
        <w:t>(печатные и электронные издания)</w:t>
      </w:r>
    </w:p>
    <w:p w:rsidR="00264C42" w:rsidRPr="00017BFB" w:rsidRDefault="00264C42" w:rsidP="0090068C">
      <w:pPr>
        <w:pStyle w:val="31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017BFB">
        <w:rPr>
          <w:sz w:val="28"/>
          <w:szCs w:val="28"/>
          <w:shd w:val="clear" w:color="auto" w:fill="FFFFFF"/>
        </w:rPr>
        <w:t xml:space="preserve">Методы экономических исследований [Электронный ресурс]: учебное пособие / А.М. Орехов. </w:t>
      </w:r>
      <w:r w:rsidRPr="00017BFB">
        <w:rPr>
          <w:sz w:val="28"/>
          <w:szCs w:val="28"/>
        </w:rPr>
        <w:t>–</w:t>
      </w:r>
      <w:r w:rsidRPr="00017BFB">
        <w:rPr>
          <w:sz w:val="28"/>
          <w:szCs w:val="28"/>
          <w:shd w:val="clear" w:color="auto" w:fill="FFFFFF"/>
        </w:rPr>
        <w:t xml:space="preserve"> М.: НИЦ ИНФРА-М, 2013. </w:t>
      </w:r>
      <w:r w:rsidRPr="00017BFB">
        <w:rPr>
          <w:sz w:val="28"/>
          <w:szCs w:val="28"/>
        </w:rPr>
        <w:t>–</w:t>
      </w:r>
      <w:r w:rsidRPr="00017BFB">
        <w:rPr>
          <w:sz w:val="28"/>
          <w:szCs w:val="28"/>
          <w:shd w:val="clear" w:color="auto" w:fill="FFFFFF"/>
        </w:rPr>
        <w:t xml:space="preserve"> 344 с. </w:t>
      </w:r>
      <w:r w:rsidRPr="00017BFB">
        <w:rPr>
          <w:sz w:val="28"/>
          <w:szCs w:val="28"/>
        </w:rPr>
        <w:t>–</w:t>
      </w:r>
      <w:r w:rsidRPr="00017BFB">
        <w:rPr>
          <w:sz w:val="28"/>
          <w:szCs w:val="28"/>
          <w:lang w:eastAsia="en-US"/>
        </w:rPr>
        <w:t xml:space="preserve"> Режим доступа: http://znanium.com/catalog.php?bookinfo=362627.</w:t>
      </w:r>
    </w:p>
    <w:p w:rsidR="00264C42" w:rsidRPr="00017BFB" w:rsidRDefault="00264C42" w:rsidP="0090068C">
      <w:pPr>
        <w:pStyle w:val="31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017BFB">
        <w:rPr>
          <w:sz w:val="28"/>
          <w:szCs w:val="28"/>
          <w:lang w:eastAsia="en-US"/>
        </w:rPr>
        <w:t xml:space="preserve">Экономическая теория  </w:t>
      </w:r>
      <w:r w:rsidRPr="00017BFB">
        <w:rPr>
          <w:sz w:val="28"/>
          <w:szCs w:val="28"/>
          <w:shd w:val="clear" w:color="auto" w:fill="FFFFFF"/>
        </w:rPr>
        <w:t xml:space="preserve">[Электронный ресурс]: учебник / </w:t>
      </w:r>
      <w:r w:rsidR="007B3B05">
        <w:rPr>
          <w:sz w:val="28"/>
          <w:szCs w:val="28"/>
          <w:shd w:val="clear" w:color="auto" w:fill="FFFFFF"/>
        </w:rPr>
        <w:t xml:space="preserve">                         </w:t>
      </w:r>
      <w:r w:rsidRPr="00017BFB">
        <w:rPr>
          <w:sz w:val="28"/>
          <w:szCs w:val="28"/>
          <w:shd w:val="clear" w:color="auto" w:fill="FFFFFF"/>
        </w:rPr>
        <w:t xml:space="preserve">И.К. Ларионов [и др.]. </w:t>
      </w:r>
      <w:r w:rsidRPr="00017BFB">
        <w:rPr>
          <w:sz w:val="28"/>
          <w:szCs w:val="28"/>
        </w:rPr>
        <w:t>–</w:t>
      </w:r>
      <w:r w:rsidRPr="00017BFB">
        <w:rPr>
          <w:sz w:val="28"/>
          <w:szCs w:val="28"/>
          <w:lang w:eastAsia="en-US"/>
        </w:rPr>
        <w:t xml:space="preserve"> Электрон</w:t>
      </w:r>
      <w:proofErr w:type="gramStart"/>
      <w:r w:rsidRPr="00017BFB">
        <w:rPr>
          <w:sz w:val="28"/>
          <w:szCs w:val="28"/>
          <w:lang w:eastAsia="en-US"/>
        </w:rPr>
        <w:t>.</w:t>
      </w:r>
      <w:proofErr w:type="gramEnd"/>
      <w:r w:rsidRPr="00017BFB">
        <w:rPr>
          <w:sz w:val="28"/>
          <w:szCs w:val="28"/>
          <w:lang w:eastAsia="en-US"/>
        </w:rPr>
        <w:t xml:space="preserve"> </w:t>
      </w:r>
      <w:proofErr w:type="gramStart"/>
      <w:r w:rsidRPr="00017BFB">
        <w:rPr>
          <w:sz w:val="28"/>
          <w:szCs w:val="28"/>
          <w:lang w:eastAsia="en-US"/>
        </w:rPr>
        <w:t>т</w:t>
      </w:r>
      <w:proofErr w:type="gramEnd"/>
      <w:r w:rsidRPr="00017BFB">
        <w:rPr>
          <w:sz w:val="28"/>
          <w:szCs w:val="28"/>
          <w:lang w:eastAsia="en-US"/>
        </w:rPr>
        <w:t xml:space="preserve">екстовые данные. </w:t>
      </w:r>
      <w:r w:rsidRPr="00017BFB">
        <w:rPr>
          <w:sz w:val="28"/>
          <w:szCs w:val="28"/>
        </w:rPr>
        <w:t>–</w:t>
      </w:r>
      <w:r w:rsidRPr="00017BFB">
        <w:rPr>
          <w:sz w:val="28"/>
          <w:szCs w:val="28"/>
          <w:shd w:val="clear" w:color="auto" w:fill="FFFFFF"/>
        </w:rPr>
        <w:t xml:space="preserve"> М.: Дашков и К, 2015. </w:t>
      </w:r>
      <w:r w:rsidRPr="00017BFB">
        <w:rPr>
          <w:sz w:val="28"/>
          <w:szCs w:val="28"/>
        </w:rPr>
        <w:t>–</w:t>
      </w:r>
      <w:r w:rsidRPr="00017BFB">
        <w:rPr>
          <w:sz w:val="28"/>
          <w:szCs w:val="28"/>
          <w:shd w:val="clear" w:color="auto" w:fill="FFFFFF"/>
        </w:rPr>
        <w:t xml:space="preserve"> 408 с. </w:t>
      </w:r>
      <w:r w:rsidRPr="00017BFB">
        <w:rPr>
          <w:sz w:val="28"/>
          <w:szCs w:val="28"/>
        </w:rPr>
        <w:t>–</w:t>
      </w:r>
      <w:r w:rsidRPr="00017BFB">
        <w:rPr>
          <w:sz w:val="28"/>
          <w:szCs w:val="28"/>
          <w:lang w:eastAsia="en-US"/>
        </w:rPr>
        <w:t xml:space="preserve"> Режим доступа: http://www.iprbookshop.ru/11011.html.</w:t>
      </w:r>
    </w:p>
    <w:p w:rsidR="00A45800" w:rsidRPr="00A45800" w:rsidRDefault="00A45800" w:rsidP="0090068C">
      <w:pPr>
        <w:pStyle w:val="31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C96633">
        <w:rPr>
          <w:sz w:val="28"/>
          <w:szCs w:val="28"/>
          <w:shd w:val="clear" w:color="auto" w:fill="FCFCFC"/>
        </w:rPr>
        <w:t>Мировая экономика и международные экономические отношения</w:t>
      </w:r>
      <w:r>
        <w:rPr>
          <w:sz w:val="28"/>
          <w:szCs w:val="28"/>
          <w:shd w:val="clear" w:color="auto" w:fill="FCFCFC"/>
        </w:rPr>
        <w:t xml:space="preserve"> </w:t>
      </w:r>
      <w:r w:rsidRPr="00017BFB">
        <w:rPr>
          <w:sz w:val="28"/>
          <w:szCs w:val="28"/>
          <w:shd w:val="clear" w:color="auto" w:fill="FFFFFF"/>
        </w:rPr>
        <w:t>[Электронный ресурс]</w:t>
      </w:r>
      <w:r w:rsidRPr="00C96633">
        <w:rPr>
          <w:sz w:val="28"/>
          <w:szCs w:val="28"/>
          <w:shd w:val="clear" w:color="auto" w:fill="FCFCFC"/>
        </w:rPr>
        <w:t xml:space="preserve">: учебник для студентов </w:t>
      </w:r>
      <w:proofErr w:type="spellStart"/>
      <w:r w:rsidRPr="00C96633">
        <w:rPr>
          <w:sz w:val="28"/>
          <w:szCs w:val="28"/>
          <w:shd w:val="clear" w:color="auto" w:fill="FCFCFC"/>
        </w:rPr>
        <w:t>бакалавриата</w:t>
      </w:r>
      <w:proofErr w:type="spellEnd"/>
      <w:r w:rsidRPr="00C96633">
        <w:rPr>
          <w:sz w:val="28"/>
          <w:szCs w:val="28"/>
          <w:shd w:val="clear" w:color="auto" w:fill="FCFCFC"/>
        </w:rPr>
        <w:t xml:space="preserve">, обучающихся по специальностям «Мировая экономика», «Международные отношения»/ </w:t>
      </w:r>
      <w:r w:rsidRPr="00C96633">
        <w:rPr>
          <w:sz w:val="28"/>
          <w:szCs w:val="28"/>
          <w:shd w:val="clear" w:color="auto" w:fill="FCFCFC"/>
        </w:rPr>
        <w:lastRenderedPageBreak/>
        <w:t xml:space="preserve">В.Б. </w:t>
      </w:r>
      <w:proofErr w:type="spellStart"/>
      <w:r w:rsidRPr="00C96633">
        <w:rPr>
          <w:sz w:val="28"/>
          <w:szCs w:val="28"/>
          <w:shd w:val="clear" w:color="auto" w:fill="FCFCFC"/>
        </w:rPr>
        <w:t>Мантусов</w:t>
      </w:r>
      <w:proofErr w:type="spellEnd"/>
      <w:r w:rsidRPr="00C96633">
        <w:rPr>
          <w:sz w:val="28"/>
          <w:szCs w:val="28"/>
          <w:shd w:val="clear" w:color="auto" w:fill="FCFCFC"/>
        </w:rPr>
        <w:t xml:space="preserve"> [и др.]</w:t>
      </w:r>
      <w:r>
        <w:rPr>
          <w:sz w:val="28"/>
          <w:szCs w:val="28"/>
          <w:shd w:val="clear" w:color="auto" w:fill="FCFCFC"/>
        </w:rPr>
        <w:t xml:space="preserve"> – </w:t>
      </w:r>
      <w:r w:rsidRPr="00C96633">
        <w:rPr>
          <w:sz w:val="28"/>
          <w:szCs w:val="28"/>
          <w:shd w:val="clear" w:color="auto" w:fill="FCFCFC"/>
        </w:rPr>
        <w:t>М.: ЮНИТИ-ДАНА, 2015.</w:t>
      </w:r>
      <w:r>
        <w:rPr>
          <w:sz w:val="28"/>
          <w:szCs w:val="28"/>
          <w:shd w:val="clear" w:color="auto" w:fill="FCFCFC"/>
        </w:rPr>
        <w:t xml:space="preserve"> – </w:t>
      </w:r>
      <w:r w:rsidRPr="00C96633">
        <w:rPr>
          <w:sz w:val="28"/>
          <w:szCs w:val="28"/>
          <w:shd w:val="clear" w:color="auto" w:fill="FCFCFC"/>
        </w:rPr>
        <w:t>447 c.</w:t>
      </w:r>
      <w:r>
        <w:rPr>
          <w:sz w:val="28"/>
          <w:szCs w:val="28"/>
          <w:shd w:val="clear" w:color="auto" w:fill="FCFCFC"/>
        </w:rPr>
        <w:t xml:space="preserve"> – </w:t>
      </w:r>
      <w:r w:rsidRPr="00C96633">
        <w:rPr>
          <w:sz w:val="28"/>
          <w:szCs w:val="28"/>
          <w:shd w:val="clear" w:color="auto" w:fill="FCFCFC"/>
        </w:rPr>
        <w:t xml:space="preserve">Режим доступа: </w:t>
      </w:r>
      <w:r w:rsidRPr="00A45800">
        <w:rPr>
          <w:sz w:val="28"/>
          <w:szCs w:val="28"/>
          <w:shd w:val="clear" w:color="auto" w:fill="FCFCFC"/>
        </w:rPr>
        <w:t>http://www.iprbookshop.ru/34480.html</w:t>
      </w:r>
    </w:p>
    <w:p w:rsidR="00264C42" w:rsidRDefault="00264C42" w:rsidP="0090068C">
      <w:pPr>
        <w:pStyle w:val="31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017BFB">
        <w:rPr>
          <w:sz w:val="28"/>
          <w:szCs w:val="28"/>
        </w:rPr>
        <w:t xml:space="preserve">Экономика [Электронный ресурс]: конспект лекций для студентов вузов / Д.Р. </w:t>
      </w:r>
      <w:proofErr w:type="spellStart"/>
      <w:r w:rsidRPr="00017BFB">
        <w:rPr>
          <w:sz w:val="28"/>
          <w:szCs w:val="28"/>
        </w:rPr>
        <w:t>Вахитов</w:t>
      </w:r>
      <w:proofErr w:type="spellEnd"/>
      <w:r w:rsidRPr="00017BFB">
        <w:rPr>
          <w:sz w:val="28"/>
          <w:szCs w:val="28"/>
        </w:rPr>
        <w:t>. – Электрон</w:t>
      </w:r>
      <w:proofErr w:type="gramStart"/>
      <w:r w:rsidRPr="00017BFB">
        <w:rPr>
          <w:sz w:val="28"/>
          <w:szCs w:val="28"/>
        </w:rPr>
        <w:t>.</w:t>
      </w:r>
      <w:proofErr w:type="gramEnd"/>
      <w:r w:rsidRPr="00017BFB">
        <w:rPr>
          <w:sz w:val="28"/>
          <w:szCs w:val="28"/>
        </w:rPr>
        <w:t xml:space="preserve"> </w:t>
      </w:r>
      <w:proofErr w:type="gramStart"/>
      <w:r w:rsidRPr="00017BFB">
        <w:rPr>
          <w:sz w:val="28"/>
          <w:szCs w:val="28"/>
        </w:rPr>
        <w:t>т</w:t>
      </w:r>
      <w:proofErr w:type="gramEnd"/>
      <w:r w:rsidRPr="00017BFB">
        <w:rPr>
          <w:sz w:val="28"/>
          <w:szCs w:val="28"/>
        </w:rPr>
        <w:t xml:space="preserve">екстовые данные. –  М.: Российский государственный университет правосудия, 2015. – 327 с. – Режим доступа: </w:t>
      </w:r>
      <w:r w:rsidR="00D6121C" w:rsidRPr="00D6121C">
        <w:rPr>
          <w:sz w:val="28"/>
          <w:szCs w:val="28"/>
        </w:rPr>
        <w:t>http://www.iprbookshop.ru/49618</w:t>
      </w:r>
      <w:r w:rsidRPr="00017BFB">
        <w:rPr>
          <w:sz w:val="28"/>
          <w:szCs w:val="28"/>
        </w:rPr>
        <w:t>.</w:t>
      </w:r>
    </w:p>
    <w:p w:rsidR="00FB1B77" w:rsidRDefault="00FB1B77" w:rsidP="00FB1B77">
      <w:pPr>
        <w:pStyle w:val="31"/>
        <w:tabs>
          <w:tab w:val="left" w:pos="851"/>
          <w:tab w:val="left" w:pos="1134"/>
        </w:tabs>
        <w:spacing w:after="0" w:line="360" w:lineRule="auto"/>
        <w:ind w:left="567"/>
        <w:jc w:val="center"/>
        <w:rPr>
          <w:sz w:val="28"/>
          <w:szCs w:val="28"/>
          <w:lang w:eastAsia="en-US"/>
        </w:rPr>
      </w:pPr>
      <w:r w:rsidRPr="007107A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7107AE">
        <w:rPr>
          <w:b/>
          <w:sz w:val="28"/>
          <w:szCs w:val="28"/>
        </w:rPr>
        <w:t>ресурсов</w:t>
      </w:r>
      <w:r>
        <w:rPr>
          <w:b/>
          <w:sz w:val="28"/>
          <w:szCs w:val="28"/>
        </w:rPr>
        <w:t xml:space="preserve"> </w:t>
      </w:r>
      <w:r w:rsidRPr="007107AE">
        <w:rPr>
          <w:b/>
          <w:sz w:val="28"/>
          <w:szCs w:val="28"/>
        </w:rPr>
        <w:t>информационно-телекоммуникационной</w:t>
      </w:r>
      <w:r>
        <w:rPr>
          <w:b/>
          <w:sz w:val="28"/>
          <w:szCs w:val="28"/>
        </w:rPr>
        <w:t xml:space="preserve"> </w:t>
      </w:r>
      <w:r w:rsidRPr="007107AE">
        <w:rPr>
          <w:b/>
          <w:sz w:val="28"/>
          <w:szCs w:val="28"/>
        </w:rPr>
        <w:t>сети</w:t>
      </w:r>
      <w:r>
        <w:rPr>
          <w:b/>
          <w:sz w:val="28"/>
          <w:szCs w:val="28"/>
        </w:rPr>
        <w:t xml:space="preserve"> </w:t>
      </w:r>
      <w:r w:rsidRPr="007107AE">
        <w:rPr>
          <w:b/>
          <w:sz w:val="28"/>
          <w:szCs w:val="28"/>
        </w:rPr>
        <w:t>Интернет</w:t>
      </w:r>
    </w:p>
    <w:p w:rsidR="00264C42" w:rsidRPr="00FB1B77" w:rsidRDefault="00264C42" w:rsidP="0090068C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FB1B77">
        <w:rPr>
          <w:sz w:val="28"/>
          <w:szCs w:val="28"/>
          <w:lang w:eastAsia="en-US"/>
        </w:rPr>
        <w:t xml:space="preserve">Научная электронная библиотека ДВФУ [Электронный ресурс]. </w:t>
      </w:r>
      <w:r w:rsidRPr="00FB1B77">
        <w:rPr>
          <w:sz w:val="28"/>
          <w:szCs w:val="28"/>
        </w:rPr>
        <w:t>–</w:t>
      </w:r>
      <w:r w:rsidRPr="00FB1B77">
        <w:rPr>
          <w:sz w:val="28"/>
          <w:szCs w:val="28"/>
          <w:lang w:eastAsia="en-US"/>
        </w:rPr>
        <w:t xml:space="preserve"> Режим доступа: </w:t>
      </w:r>
      <w:hyperlink r:id="rId29" w:history="1">
        <w:r w:rsidRPr="00FB1B77">
          <w:rPr>
            <w:sz w:val="28"/>
            <w:szCs w:val="28"/>
            <w:lang w:eastAsia="en-US"/>
          </w:rPr>
          <w:t>http://www.dvfu.ru/library/</w:t>
        </w:r>
      </w:hyperlink>
    </w:p>
    <w:p w:rsidR="00FB1B77" w:rsidRPr="00FB1B77" w:rsidRDefault="00FB1B77" w:rsidP="0090068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B77">
        <w:rPr>
          <w:rFonts w:ascii="Times New Roman" w:hAnsi="Times New Roman"/>
          <w:sz w:val="28"/>
          <w:szCs w:val="28"/>
        </w:rPr>
        <w:t>Справочно-правовая система «Консультант»</w:t>
      </w:r>
      <w:r w:rsidR="00727537">
        <w:rPr>
          <w:rFonts w:ascii="Times New Roman" w:hAnsi="Times New Roman"/>
          <w:sz w:val="28"/>
          <w:szCs w:val="28"/>
        </w:rPr>
        <w:t xml:space="preserve"> </w:t>
      </w:r>
      <w:r w:rsidR="00727537" w:rsidRPr="00FB1B77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Pr="00FB1B77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FB1B77">
          <w:rPr>
            <w:rStyle w:val="ad"/>
            <w:rFonts w:ascii="Times New Roman" w:hAnsi="Times New Roman"/>
            <w:sz w:val="28"/>
            <w:szCs w:val="28"/>
          </w:rPr>
          <w:t>http://www.consultant.ru/</w:t>
        </w:r>
      </w:hyperlink>
      <w:r w:rsidRPr="00FB1B77">
        <w:rPr>
          <w:rFonts w:ascii="Times New Roman" w:hAnsi="Times New Roman"/>
          <w:sz w:val="28"/>
          <w:szCs w:val="28"/>
        </w:rPr>
        <w:t xml:space="preserve"> </w:t>
      </w:r>
    </w:p>
    <w:p w:rsidR="00FB1B77" w:rsidRPr="00FB1B77" w:rsidRDefault="00FB1B77" w:rsidP="0090068C">
      <w:pPr>
        <w:pStyle w:val="31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FB1B77">
        <w:rPr>
          <w:sz w:val="28"/>
          <w:szCs w:val="28"/>
        </w:rPr>
        <w:t xml:space="preserve">Информационно-правовой портал «Гарант» </w:t>
      </w:r>
      <w:r w:rsidR="00727537" w:rsidRPr="00FB1B77">
        <w:rPr>
          <w:sz w:val="28"/>
          <w:szCs w:val="28"/>
          <w:lang w:eastAsia="en-US"/>
        </w:rPr>
        <w:t xml:space="preserve">[Электронный ресурс]. </w:t>
      </w:r>
      <w:r w:rsidR="00727537" w:rsidRPr="00FB1B77">
        <w:rPr>
          <w:sz w:val="28"/>
          <w:szCs w:val="28"/>
        </w:rPr>
        <w:t>–</w:t>
      </w:r>
      <w:r w:rsidR="00727537" w:rsidRPr="00FB1B77">
        <w:rPr>
          <w:sz w:val="28"/>
          <w:szCs w:val="28"/>
          <w:lang w:eastAsia="en-US"/>
        </w:rPr>
        <w:t xml:space="preserve"> Режим доступа:</w:t>
      </w:r>
      <w:r w:rsidR="00727537">
        <w:rPr>
          <w:sz w:val="28"/>
          <w:szCs w:val="28"/>
          <w:lang w:eastAsia="en-US"/>
        </w:rPr>
        <w:t xml:space="preserve"> </w:t>
      </w:r>
      <w:hyperlink r:id="rId31" w:history="1">
        <w:r w:rsidRPr="00FB1B77">
          <w:rPr>
            <w:rStyle w:val="ad"/>
            <w:sz w:val="28"/>
            <w:szCs w:val="28"/>
          </w:rPr>
          <w:t>http://www.garant.ru/</w:t>
        </w:r>
      </w:hyperlink>
    </w:p>
    <w:p w:rsidR="00FB1B77" w:rsidRPr="00FB1B77" w:rsidRDefault="00FB1B77" w:rsidP="0090068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B77">
        <w:rPr>
          <w:rFonts w:ascii="Times New Roman" w:hAnsi="Times New Roman"/>
          <w:sz w:val="28"/>
          <w:szCs w:val="28"/>
        </w:rPr>
        <w:t xml:space="preserve">Электронно-библиотечная система Znanium.com  </w:t>
      </w:r>
      <w:r w:rsidR="00727537" w:rsidRPr="00FB1B77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="00727537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FB1B77">
          <w:rPr>
            <w:rStyle w:val="ad"/>
            <w:rFonts w:ascii="Times New Roman" w:hAnsi="Times New Roman"/>
            <w:sz w:val="28"/>
            <w:szCs w:val="28"/>
          </w:rPr>
          <w:t>http://znanium.com/</w:t>
        </w:r>
      </w:hyperlink>
      <w:r w:rsidRPr="00FB1B77">
        <w:rPr>
          <w:rFonts w:ascii="Times New Roman" w:hAnsi="Times New Roman"/>
          <w:sz w:val="28"/>
          <w:szCs w:val="28"/>
        </w:rPr>
        <w:t xml:space="preserve"> </w:t>
      </w:r>
    </w:p>
    <w:p w:rsidR="00FB1B77" w:rsidRPr="00FB1B77" w:rsidRDefault="00FB1B77" w:rsidP="0090068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FB1B77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FB1B77">
        <w:rPr>
          <w:rFonts w:ascii="Times New Roman" w:hAnsi="Times New Roman"/>
          <w:sz w:val="28"/>
          <w:szCs w:val="28"/>
        </w:rPr>
        <w:t>IPRbooks</w:t>
      </w:r>
      <w:proofErr w:type="spellEnd"/>
      <w:r w:rsidRPr="00FB1B77">
        <w:rPr>
          <w:rFonts w:ascii="Times New Roman" w:hAnsi="Times New Roman"/>
          <w:sz w:val="28"/>
          <w:szCs w:val="28"/>
        </w:rPr>
        <w:t xml:space="preserve"> </w:t>
      </w:r>
      <w:r w:rsidR="00727537" w:rsidRPr="00FB1B77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="00727537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FB1B77">
          <w:rPr>
            <w:rStyle w:val="ad"/>
            <w:rFonts w:ascii="Times New Roman" w:hAnsi="Times New Roman"/>
            <w:sz w:val="28"/>
            <w:szCs w:val="28"/>
          </w:rPr>
          <w:t>http://www.iprbookshop.ru/</w:t>
        </w:r>
      </w:hyperlink>
      <w:r w:rsidRPr="00FB1B77">
        <w:rPr>
          <w:rFonts w:ascii="Times New Roman" w:hAnsi="Times New Roman"/>
          <w:sz w:val="28"/>
          <w:szCs w:val="28"/>
        </w:rPr>
        <w:t xml:space="preserve"> </w:t>
      </w:r>
    </w:p>
    <w:p w:rsidR="00FB1B77" w:rsidRPr="00FB1B77" w:rsidRDefault="00FB1B77" w:rsidP="0090068C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1B77">
        <w:rPr>
          <w:rFonts w:ascii="Times New Roman" w:hAnsi="Times New Roman"/>
          <w:sz w:val="28"/>
          <w:szCs w:val="28"/>
        </w:rPr>
        <w:t>Научная электронная библиотека eLIBRARY.RU</w:t>
      </w:r>
      <w:r w:rsidR="00727537">
        <w:rPr>
          <w:rFonts w:ascii="Times New Roman" w:hAnsi="Times New Roman"/>
          <w:sz w:val="28"/>
          <w:szCs w:val="28"/>
        </w:rPr>
        <w:t xml:space="preserve"> </w:t>
      </w:r>
      <w:r w:rsidR="00727537" w:rsidRPr="00FB1B77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Pr="00FB1B77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FB1B77">
          <w:rPr>
            <w:rStyle w:val="ad"/>
            <w:rFonts w:ascii="Times New Roman" w:hAnsi="Times New Roman"/>
            <w:sz w:val="28"/>
            <w:szCs w:val="28"/>
          </w:rPr>
          <w:t>https://elibrary.ru/defaultx.asp</w:t>
        </w:r>
      </w:hyperlink>
      <w:r w:rsidRPr="00FB1B77">
        <w:rPr>
          <w:rFonts w:ascii="Times New Roman" w:hAnsi="Times New Roman"/>
          <w:sz w:val="28"/>
          <w:szCs w:val="28"/>
        </w:rPr>
        <w:t xml:space="preserve"> </w:t>
      </w:r>
    </w:p>
    <w:p w:rsidR="00FB1B77" w:rsidRPr="00FB1B77" w:rsidRDefault="00FB1B77" w:rsidP="00FB1B77">
      <w:pPr>
        <w:tabs>
          <w:tab w:val="left" w:pos="1276"/>
          <w:tab w:val="left" w:pos="1560"/>
        </w:tabs>
        <w:suppressAutoHyphens/>
        <w:spacing w:after="0"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FB1B77">
        <w:rPr>
          <w:rFonts w:ascii="Times New Roman" w:hAnsi="Times New Roman"/>
          <w:b/>
          <w:sz w:val="28"/>
          <w:szCs w:val="28"/>
        </w:rPr>
        <w:t>Перечень информационных технологий и программного обеспечения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FB1B77" w:rsidRPr="00297B97" w:rsidTr="00F323FD">
        <w:tc>
          <w:tcPr>
            <w:tcW w:w="2660" w:type="dxa"/>
            <w:vAlign w:val="center"/>
          </w:tcPr>
          <w:p w:rsidR="00FB1B77" w:rsidRPr="00297B9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7B97">
              <w:rPr>
                <w:rFonts w:ascii="Times New Roman" w:hAnsi="Times New Roman"/>
                <w:b/>
                <w:sz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техники,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котором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рабочих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:rsidR="00FB1B77" w:rsidRPr="00297B9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97B97">
              <w:rPr>
                <w:rFonts w:ascii="Times New Roman" w:hAnsi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b/>
                <w:sz w:val="20"/>
              </w:rPr>
              <w:t>обеспечения</w:t>
            </w:r>
          </w:p>
        </w:tc>
      </w:tr>
      <w:tr w:rsidR="00FB1B77" w:rsidRPr="008D708A" w:rsidTr="00F323FD">
        <w:tc>
          <w:tcPr>
            <w:tcW w:w="2660" w:type="dxa"/>
            <w:vAlign w:val="center"/>
          </w:tcPr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Компьютерный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класс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Школы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экономики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менеджмента,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B1B77" w:rsidRPr="008D708A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ауд.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G</w:t>
            </w:r>
            <w:r w:rsidRPr="00297B97">
              <w:rPr>
                <w:rFonts w:ascii="Times New Roman" w:hAnsi="Times New Roman"/>
                <w:sz w:val="20"/>
              </w:rPr>
              <w:t>509,</w:t>
            </w:r>
            <w:r>
              <w:rPr>
                <w:rFonts w:ascii="Times New Roman" w:hAnsi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:rsidR="00FB1B77" w:rsidRPr="00297B9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7Zip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16.04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свободный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архиватор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высокой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степенью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сжатия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данных;</w:t>
            </w:r>
          </w:p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ABBY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FineReader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пакет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обеспечения,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распознавания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/>
                <w:sz w:val="20"/>
              </w:rPr>
              <w:t>тсканированного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текста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последующим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его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сохранением</w:t>
            </w:r>
          </w:p>
          <w:p w:rsidR="00FB1B77" w:rsidRPr="00297B9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Adobe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Acrobat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Reader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DC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пакет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создания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просмотра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электронных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публикаций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формате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PDF;</w:t>
            </w:r>
          </w:p>
          <w:p w:rsidR="00FB1B77" w:rsidRPr="00297B9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297B97">
              <w:rPr>
                <w:rFonts w:ascii="Times New Roman" w:hAnsi="Times New Roman"/>
                <w:sz w:val="20"/>
              </w:rPr>
              <w:t>ESET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Endpoint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Security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комплексная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защита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рабочих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станций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базе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297B97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Поддержка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виртуализации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новые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технологии;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Far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Manager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архивами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OC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FB1B77" w:rsidRPr="008D708A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Google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Chrome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веб-браузер</w:t>
            </w:r>
          </w:p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Office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/>
                <w:sz w:val="20"/>
              </w:rPr>
              <w:t>офисный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пакет,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включающий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программное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lastRenderedPageBreak/>
              <w:t>обеспечение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работы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различными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типами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документов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(текстами,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электронными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таблицами,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базами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данных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др</w:t>
            </w:r>
            <w:r>
              <w:rPr>
                <w:rFonts w:ascii="Times New Roman" w:hAnsi="Times New Roman"/>
                <w:sz w:val="20"/>
              </w:rPr>
              <w:t>.)</w:t>
            </w:r>
          </w:p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Project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управления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проектами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FB1B77" w:rsidRPr="008D708A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Visio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2010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/>
                <w:sz w:val="20"/>
              </w:rPr>
              <w:t>векторный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графический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редактор,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редактор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диаграмм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блок-схем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Mozilla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Firefox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веб-браузер</w:t>
            </w:r>
          </w:p>
          <w:p w:rsidR="00FB1B77" w:rsidRPr="00297B9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Notepad</w:t>
            </w:r>
            <w:proofErr w:type="spellEnd"/>
            <w:r w:rsidRPr="00297B97">
              <w:rPr>
                <w:rFonts w:ascii="Times New Roman" w:hAnsi="Times New Roman"/>
                <w:sz w:val="20"/>
              </w:rPr>
              <w:t>++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6.68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текстовый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редактор</w:t>
            </w:r>
          </w:p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/>
                <w:sz w:val="20"/>
              </w:rPr>
              <w:t>Project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Expert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7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8D708A">
              <w:rPr>
                <w:rFonts w:ascii="Times New Roman" w:hAnsi="Times New Roman"/>
                <w:sz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/>
                <w:sz w:val="20"/>
              </w:rPr>
              <w:t>для оценки инвестиционных проектов и разработки бизнес-планов</w:t>
            </w:r>
          </w:p>
          <w:p w:rsidR="00FB1B7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8D708A">
              <w:rPr>
                <w:rFonts w:ascii="Times New Roman" w:hAnsi="Times New Roman"/>
                <w:sz w:val="20"/>
              </w:rPr>
              <w:t>R-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Studio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8D708A">
              <w:rPr>
                <w:rFonts w:ascii="Times New Roman" w:hAnsi="Times New Roman"/>
                <w:sz w:val="20"/>
              </w:rPr>
              <w:t xml:space="preserve"> группа полнофункциональных утилит для восстановления данных с жёстких дисков (HDD), </w:t>
            </w:r>
            <w:proofErr w:type="spellStart"/>
            <w:r w:rsidRPr="008D708A">
              <w:rPr>
                <w:rFonts w:ascii="Times New Roman" w:hAnsi="Times New Roman"/>
                <w:sz w:val="20"/>
              </w:rPr>
              <w:t>твёрдотельных</w:t>
            </w:r>
            <w:proofErr w:type="spellEnd"/>
            <w:r w:rsidRPr="008D708A">
              <w:rPr>
                <w:rFonts w:ascii="Times New Roman" w:hAnsi="Times New Roman"/>
                <w:sz w:val="20"/>
              </w:rPr>
              <w:t xml:space="preserve">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FB1B77" w:rsidRPr="00297B97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/>
                <w:sz w:val="20"/>
              </w:rPr>
              <w:t>WinDjView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2.0.2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программа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распознавания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просмотра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файлов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одноименным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форматом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DJV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/>
                <w:sz w:val="20"/>
              </w:rPr>
              <w:t>DjVu</w:t>
            </w:r>
            <w:proofErr w:type="spellEnd"/>
            <w:r w:rsidRPr="00297B97">
              <w:rPr>
                <w:rFonts w:ascii="Times New Roman" w:hAnsi="Times New Roman"/>
                <w:sz w:val="20"/>
              </w:rPr>
              <w:t>;</w:t>
            </w:r>
          </w:p>
          <w:p w:rsidR="00FB1B77" w:rsidRPr="008D708A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/>
                <w:sz w:val="20"/>
              </w:rPr>
              <w:t>Гарант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аэро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</w:t>
            </w:r>
            <w:r w:rsidRPr="00FA1006">
              <w:rPr>
                <w:rFonts w:ascii="Times New Roman" w:hAnsi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:rsidR="00FB1B77" w:rsidRPr="008D708A" w:rsidRDefault="00FB1B7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/>
                <w:sz w:val="20"/>
              </w:rPr>
              <w:t>Консультант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/>
                <w:sz w:val="20"/>
              </w:rPr>
              <w:t>Плюс</w:t>
            </w:r>
            <w:r>
              <w:rPr>
                <w:rFonts w:ascii="Times New Roman" w:hAnsi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/>
                <w:sz w:val="20"/>
              </w:rPr>
              <w:t>это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C0650B" w:rsidRPr="00017BFB" w:rsidRDefault="00C0650B" w:rsidP="00CE69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411A" w:rsidRPr="00CE6907" w:rsidRDefault="0010411A" w:rsidP="0090068C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CE6907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</w:t>
      </w:r>
      <w:r w:rsidR="004B11D2">
        <w:rPr>
          <w:rFonts w:ascii="Times New Roman" w:hAnsi="Times New Roman"/>
          <w:b/>
          <w:sz w:val="28"/>
          <w:szCs w:val="28"/>
        </w:rPr>
        <w:t>ПРИЗВОДСТВЕННОЙ</w:t>
      </w:r>
      <w:r w:rsidRPr="00CE6907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27537" w:rsidRPr="00727537" w:rsidRDefault="00727537" w:rsidP="00727537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727537">
        <w:rPr>
          <w:rFonts w:ascii="Times New Roman" w:hAnsi="Times New Roman"/>
          <w:sz w:val="28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7"/>
        <w:gridCol w:w="6603"/>
      </w:tblGrid>
      <w:tr w:rsidR="00727537" w:rsidRPr="00117BD4" w:rsidTr="00F323FD">
        <w:tc>
          <w:tcPr>
            <w:tcW w:w="2967" w:type="dxa"/>
            <w:vAlign w:val="center"/>
          </w:tcPr>
          <w:p w:rsidR="00727537" w:rsidRPr="00117BD4" w:rsidRDefault="0072753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оборудованных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604" w:type="dxa"/>
            <w:vAlign w:val="center"/>
          </w:tcPr>
          <w:p w:rsidR="00727537" w:rsidRPr="00117BD4" w:rsidRDefault="0072753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b/>
                <w:sz w:val="24"/>
                <w:szCs w:val="24"/>
              </w:rPr>
              <w:t>оборудования</w:t>
            </w:r>
          </w:p>
        </w:tc>
      </w:tr>
      <w:tr w:rsidR="00727537" w:rsidRPr="00297B97" w:rsidTr="00F323FD">
        <w:tc>
          <w:tcPr>
            <w:tcW w:w="2967" w:type="dxa"/>
            <w:vAlign w:val="center"/>
          </w:tcPr>
          <w:p w:rsidR="00727537" w:rsidRDefault="00727537" w:rsidP="00F323F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класс Школы экономики и менеджмента, </w:t>
            </w:r>
          </w:p>
          <w:p w:rsidR="00727537" w:rsidRDefault="00727537" w:rsidP="00F323F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:rsidR="00727537" w:rsidRDefault="00727537" w:rsidP="00F323F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3-4150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/>
                <w:sz w:val="24"/>
                <w:szCs w:val="24"/>
              </w:rPr>
              <w:t>3-1600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/>
                <w:sz w:val="24"/>
                <w:szCs w:val="24"/>
              </w:rPr>
              <w:t>), 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Корпоративная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(64-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7537" w:rsidRPr="00117BD4" w:rsidTr="00F323FD">
        <w:tc>
          <w:tcPr>
            <w:tcW w:w="2967" w:type="dxa"/>
            <w:vAlign w:val="center"/>
          </w:tcPr>
          <w:p w:rsidR="00727537" w:rsidRDefault="0072753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Читальные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залы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ДВФУ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открытым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доступом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7537" w:rsidRPr="00117BD4" w:rsidRDefault="0072753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BD4">
              <w:rPr>
                <w:rFonts w:ascii="Times New Roman" w:hAnsi="Times New Roman"/>
                <w:sz w:val="24"/>
                <w:szCs w:val="24"/>
              </w:rPr>
              <w:t>(корпус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6604" w:type="dxa"/>
          </w:tcPr>
          <w:p w:rsidR="00727537" w:rsidRPr="00117BD4" w:rsidRDefault="00727537" w:rsidP="00F323F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BD4">
              <w:rPr>
                <w:rFonts w:ascii="Times New Roman" w:hAnsi="Times New Roman"/>
                <w:sz w:val="24"/>
                <w:szCs w:val="24"/>
              </w:rPr>
              <w:t>Моноблок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All-in-One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19,5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(1600x900),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i3-4150T,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4GB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DDR3-1600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(1x4GB),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1TB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SATA,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DVD+/-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RW,GigEth,Wi-Fi,ВТ,usb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kbd</w:t>
            </w:r>
            <w:proofErr w:type="spellEnd"/>
            <w:r w:rsidRPr="00117BD4">
              <w:rPr>
                <w:rFonts w:ascii="Times New Roman" w:hAnsi="Times New Roman"/>
                <w:sz w:val="24"/>
                <w:szCs w:val="24"/>
              </w:rPr>
              <w:t>/mse,Win7Pro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(64-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bit</w:t>
            </w:r>
            <w:proofErr w:type="spellEnd"/>
            <w:r w:rsidRPr="00117BD4">
              <w:rPr>
                <w:rFonts w:ascii="Times New Roman" w:hAnsi="Times New Roman"/>
                <w:sz w:val="24"/>
                <w:szCs w:val="24"/>
              </w:rPr>
              <w:t>)+Win8.1Pro(64-bit),1-1-1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Wty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Скорость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Мбит/сек.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оснащены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дисплеями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принтерами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Брайля;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оборудованы: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портативными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плоскопечатных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сканирующими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читающими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машинами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/>
                <w:sz w:val="24"/>
                <w:szCs w:val="24"/>
              </w:rPr>
              <w:t>видеоувелечителем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возможностью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регуляции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спектров;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увеличивающими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лупами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ультразвуковыми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/>
                <w:sz w:val="24"/>
                <w:szCs w:val="24"/>
              </w:rPr>
              <w:t>маркировщиками</w:t>
            </w:r>
          </w:p>
        </w:tc>
      </w:tr>
    </w:tbl>
    <w:p w:rsidR="00727537" w:rsidRPr="00727537" w:rsidRDefault="00727537" w:rsidP="00727537">
      <w:pPr>
        <w:tabs>
          <w:tab w:val="left" w:pos="927"/>
          <w:tab w:val="right" w:leader="underscore" w:pos="9639"/>
        </w:tabs>
        <w:suppressAutoHyphens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7537" w:rsidRPr="00727537" w:rsidRDefault="00727537" w:rsidP="00727537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727537">
        <w:rPr>
          <w:rFonts w:ascii="Times New Roman" w:hAnsi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727537" w:rsidRPr="00727537" w:rsidRDefault="00727537" w:rsidP="00727537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727537">
        <w:rPr>
          <w:rFonts w:ascii="Times New Roman" w:hAnsi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1875AB" w:rsidRDefault="001875AB" w:rsidP="001875AB">
      <w:pPr>
        <w:tabs>
          <w:tab w:val="left" w:pos="851"/>
        </w:tabs>
        <w:spacing w:after="0" w:line="360" w:lineRule="auto"/>
        <w:jc w:val="both"/>
        <w:rPr>
          <w:rStyle w:val="FontStyle155"/>
          <w:sz w:val="28"/>
          <w:szCs w:val="28"/>
          <w:lang w:eastAsia="ar-SA"/>
        </w:rPr>
      </w:pPr>
    </w:p>
    <w:p w:rsidR="00A45800" w:rsidRDefault="00A45800" w:rsidP="001875AB">
      <w:pPr>
        <w:tabs>
          <w:tab w:val="left" w:pos="851"/>
        </w:tabs>
        <w:spacing w:after="0" w:line="360" w:lineRule="auto"/>
        <w:jc w:val="both"/>
        <w:rPr>
          <w:rStyle w:val="FontStyle155"/>
          <w:sz w:val="28"/>
          <w:szCs w:val="28"/>
          <w:lang w:eastAsia="ar-SA"/>
        </w:rPr>
      </w:pPr>
    </w:p>
    <w:p w:rsidR="00A45800" w:rsidRPr="00AC2561" w:rsidRDefault="00A45800" w:rsidP="00A45800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C2561">
        <w:rPr>
          <w:rFonts w:ascii="Times New Roman" w:hAnsi="Times New Roman"/>
          <w:b/>
          <w:sz w:val="28"/>
          <w:szCs w:val="28"/>
          <w:lang w:eastAsia="ar-SA"/>
        </w:rPr>
        <w:t>Составител</w:t>
      </w:r>
      <w:r>
        <w:rPr>
          <w:rFonts w:ascii="Times New Roman" w:hAnsi="Times New Roman"/>
          <w:b/>
          <w:sz w:val="28"/>
          <w:szCs w:val="28"/>
          <w:lang w:eastAsia="ar-SA"/>
        </w:rPr>
        <w:t>и:</w:t>
      </w:r>
      <w:r w:rsidRPr="00AC256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45800" w:rsidRDefault="00A45800" w:rsidP="00A45800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Ассистент </w:t>
      </w:r>
      <w:r w:rsidRPr="00AC2561">
        <w:rPr>
          <w:rFonts w:ascii="Times New Roman" w:hAnsi="Times New Roman"/>
          <w:sz w:val="28"/>
          <w:szCs w:val="28"/>
          <w:lang w:eastAsia="ar-SA"/>
        </w:rPr>
        <w:t>кафедр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C256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мировой экономики         _______________ Д. П. Цвир</w:t>
      </w:r>
    </w:p>
    <w:p w:rsidR="00A45800" w:rsidRPr="00AC2561" w:rsidRDefault="00A45800" w:rsidP="00A45800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Старший преподаватель  </w:t>
      </w:r>
      <w:r w:rsidRPr="00AC2561">
        <w:rPr>
          <w:rFonts w:ascii="Times New Roman" w:hAnsi="Times New Roman"/>
          <w:sz w:val="28"/>
          <w:szCs w:val="28"/>
          <w:lang w:eastAsia="ar-SA"/>
        </w:rPr>
        <w:t>кафедр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C256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мировой экономики _______ Е. Г. Дрозд</w:t>
      </w:r>
    </w:p>
    <w:p w:rsidR="00A45800" w:rsidRDefault="00A45800" w:rsidP="00A45800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5800" w:rsidRDefault="00A45800" w:rsidP="00A45800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2561">
        <w:rPr>
          <w:rFonts w:ascii="Times New Roman" w:hAnsi="Times New Roman"/>
          <w:sz w:val="28"/>
          <w:szCs w:val="28"/>
          <w:lang w:eastAsia="ar-SA"/>
        </w:rPr>
        <w:t xml:space="preserve">Программа практики обсуждена на заседании кафедры </w:t>
      </w:r>
      <w:r>
        <w:rPr>
          <w:rFonts w:ascii="Times New Roman" w:hAnsi="Times New Roman"/>
          <w:sz w:val="28"/>
          <w:szCs w:val="28"/>
          <w:lang w:eastAsia="ar-SA"/>
        </w:rPr>
        <w:t>мировой экономики</w:t>
      </w:r>
      <w:r w:rsidRPr="00AC2561">
        <w:rPr>
          <w:rFonts w:ascii="Times New Roman" w:hAnsi="Times New Roman"/>
          <w:sz w:val="28"/>
          <w:szCs w:val="28"/>
          <w:lang w:eastAsia="ar-SA"/>
        </w:rPr>
        <w:t>, протокол от «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_______</w:t>
      </w:r>
      <w:r w:rsidRPr="00AC2561">
        <w:rPr>
          <w:rFonts w:ascii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AC2561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 ___</w:t>
      </w:r>
      <w:r w:rsidRPr="00AC2561">
        <w:rPr>
          <w:rFonts w:ascii="Times New Roman" w:hAnsi="Times New Roman"/>
          <w:sz w:val="28"/>
          <w:szCs w:val="28"/>
          <w:lang w:eastAsia="ar-SA"/>
        </w:rPr>
        <w:t>.</w:t>
      </w:r>
    </w:p>
    <w:p w:rsidR="00073D8B" w:rsidRDefault="00073D8B" w:rsidP="00A45800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A45800" w:rsidRDefault="00A45800" w:rsidP="00A45800">
      <w:pPr>
        <w:widowControl w:val="0"/>
        <w:jc w:val="right"/>
        <w:rPr>
          <w:rFonts w:ascii="Times New Roman" w:hAnsi="Times New Roman"/>
          <w:b/>
          <w:bCs/>
          <w:sz w:val="28"/>
          <w:szCs w:val="28"/>
        </w:rPr>
      </w:pPr>
      <w:r w:rsidRPr="00894369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:rsidR="00A45800" w:rsidRPr="00894369" w:rsidRDefault="00CC5229" w:rsidP="00A45800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315" cy="605790"/>
            <wp:effectExtent l="0" t="0" r="0" b="0"/>
            <wp:docPr id="2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ого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00" w:rsidRPr="00894369" w:rsidRDefault="00A45800" w:rsidP="00A45800">
      <w:pPr>
        <w:pStyle w:val="1"/>
        <w:rPr>
          <w:bCs w:val="0"/>
        </w:rPr>
      </w:pPr>
      <w:r w:rsidRPr="00894369">
        <w:rPr>
          <w:bCs w:val="0"/>
        </w:rPr>
        <w:t xml:space="preserve">Форма титульного листа отчета о прохождении </w:t>
      </w:r>
      <w:r w:rsidR="004B11D2">
        <w:rPr>
          <w:bCs w:val="0"/>
        </w:rPr>
        <w:t>производственной</w:t>
      </w:r>
      <w:r w:rsidRPr="00894369">
        <w:rPr>
          <w:bCs w:val="0"/>
        </w:rPr>
        <w:t xml:space="preserve"> практики</w:t>
      </w:r>
    </w:p>
    <w:p w:rsidR="00A45800" w:rsidRPr="00894369" w:rsidRDefault="00A45800" w:rsidP="00A4580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45800" w:rsidRPr="00894369" w:rsidRDefault="00A45800" w:rsidP="00A458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</w:rPr>
      </w:pPr>
      <w:r w:rsidRPr="0043346B">
        <w:rPr>
          <w:rFonts w:ascii="Times New Roman" w:hAnsi="Times New Roman"/>
        </w:rPr>
        <w:t>МИНИСТЕРСТВО ОБРАЗОВАНИЯ И НАУКИ РОССИЙСКОЙ ФЕДЕРАЦИИ</w:t>
      </w:r>
    </w:p>
    <w:p w:rsidR="00A45800" w:rsidRPr="00894369" w:rsidRDefault="00A45800" w:rsidP="00A45800">
      <w:pPr>
        <w:spacing w:after="0" w:line="240" w:lineRule="auto"/>
        <w:jc w:val="center"/>
        <w:rPr>
          <w:rFonts w:ascii="Times New Roman" w:hAnsi="Times New Roman"/>
        </w:rPr>
      </w:pPr>
      <w:r w:rsidRPr="00894369">
        <w:rPr>
          <w:rFonts w:ascii="Times New Roman" w:hAnsi="Times New Roman"/>
        </w:rPr>
        <w:t xml:space="preserve">Федеральное государственное автономное образовательное учреждение </w:t>
      </w:r>
    </w:p>
    <w:p w:rsidR="00A45800" w:rsidRPr="00894369" w:rsidRDefault="00A45800" w:rsidP="00A4580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94369">
        <w:rPr>
          <w:rFonts w:ascii="Times New Roman" w:hAnsi="Times New Roman"/>
        </w:rPr>
        <w:t>высшего образования</w:t>
      </w:r>
    </w:p>
    <w:p w:rsidR="00A45800" w:rsidRPr="00894369" w:rsidRDefault="00A45800" w:rsidP="00A458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369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:rsidR="00A45800" w:rsidRPr="00894369" w:rsidRDefault="00A45800" w:rsidP="00A458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45800" w:rsidRPr="00894369" w:rsidRDefault="00A45800" w:rsidP="00A45800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A45800" w:rsidRPr="00894369" w:rsidTr="006C084A">
        <w:tc>
          <w:tcPr>
            <w:tcW w:w="9854" w:type="dxa"/>
          </w:tcPr>
          <w:p w:rsidR="00A45800" w:rsidRPr="00731C52" w:rsidRDefault="00A45800" w:rsidP="006C084A">
            <w:pPr>
              <w:pStyle w:val="afb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A45800" w:rsidRPr="00894369" w:rsidRDefault="00A45800" w:rsidP="00A45800">
      <w:pPr>
        <w:pStyle w:val="afb"/>
        <w:rPr>
          <w:b/>
        </w:rPr>
      </w:pPr>
    </w:p>
    <w:p w:rsidR="00A45800" w:rsidRPr="00447464" w:rsidRDefault="00A45800" w:rsidP="00A45800">
      <w:pPr>
        <w:pStyle w:val="afb"/>
        <w:rPr>
          <w:b/>
        </w:rPr>
      </w:pPr>
      <w:r>
        <w:rPr>
          <w:rFonts w:ascii="Times New Roman" w:hAnsi="Times New Roman" w:cs="Times New Roman"/>
          <w:b/>
        </w:rPr>
        <w:t xml:space="preserve">Кафедра </w:t>
      </w:r>
      <w:r w:rsidR="001466CB">
        <w:rPr>
          <w:rFonts w:ascii="Times New Roman" w:hAnsi="Times New Roman" w:cs="Times New Roman"/>
          <w:b/>
        </w:rPr>
        <w:t>_____________________</w:t>
      </w:r>
    </w:p>
    <w:p w:rsidR="00A45800" w:rsidRPr="00447464" w:rsidRDefault="00A45800" w:rsidP="00A45800">
      <w:pPr>
        <w:pStyle w:val="afb"/>
        <w:rPr>
          <w:b/>
          <w:bCs/>
          <w:sz w:val="32"/>
          <w:szCs w:val="32"/>
        </w:rPr>
      </w:pPr>
    </w:p>
    <w:p w:rsidR="00A45800" w:rsidRPr="00894369" w:rsidRDefault="00A45800" w:rsidP="00A45800">
      <w:pPr>
        <w:spacing w:after="0"/>
        <w:jc w:val="center"/>
        <w:rPr>
          <w:rFonts w:ascii="Times New Roman" w:hAnsi="Times New Roman"/>
          <w:b/>
          <w:bCs/>
        </w:rPr>
      </w:pPr>
    </w:p>
    <w:p w:rsidR="00A45800" w:rsidRPr="00894369" w:rsidRDefault="00A45800" w:rsidP="00A458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369">
        <w:rPr>
          <w:rFonts w:ascii="Times New Roman" w:hAnsi="Times New Roman"/>
          <w:b/>
          <w:bCs/>
          <w:sz w:val="28"/>
          <w:szCs w:val="28"/>
        </w:rPr>
        <w:t>О Т Ч Е Т</w:t>
      </w:r>
    </w:p>
    <w:p w:rsidR="004B11D2" w:rsidRDefault="00A45800" w:rsidP="004B11D2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93D99">
        <w:rPr>
          <w:rFonts w:ascii="Times New Roman" w:hAnsi="Times New Roman"/>
          <w:bCs/>
          <w:color w:val="000000"/>
          <w:sz w:val="28"/>
          <w:szCs w:val="28"/>
        </w:rPr>
        <w:t xml:space="preserve">о прохождении </w:t>
      </w:r>
      <w:proofErr w:type="gramStart"/>
      <w:r w:rsidR="004B11D2">
        <w:rPr>
          <w:rFonts w:ascii="Times New Roman" w:hAnsi="Times New Roman"/>
          <w:bCs/>
          <w:color w:val="000000"/>
          <w:sz w:val="28"/>
          <w:szCs w:val="28"/>
        </w:rPr>
        <w:t>производственной</w:t>
      </w:r>
      <w:proofErr w:type="gramEnd"/>
      <w:r w:rsidR="004B11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B11D2" w:rsidRDefault="004B11D2" w:rsidP="00A45800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93D99">
        <w:rPr>
          <w:rFonts w:ascii="Times New Roman" w:hAnsi="Times New Roman"/>
          <w:bCs/>
          <w:color w:val="000000"/>
          <w:sz w:val="28"/>
          <w:szCs w:val="28"/>
        </w:rPr>
        <w:t>(научно-исследовательск</w:t>
      </w:r>
      <w:r>
        <w:rPr>
          <w:rFonts w:ascii="Times New Roman" w:hAnsi="Times New Roman"/>
          <w:bCs/>
          <w:color w:val="000000"/>
          <w:sz w:val="28"/>
          <w:szCs w:val="28"/>
        </w:rPr>
        <w:t>ая</w:t>
      </w:r>
      <w:r w:rsidRPr="00193D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работа</w:t>
      </w:r>
      <w:r w:rsidRPr="00193D99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45800" w:rsidRPr="00193D99">
        <w:rPr>
          <w:rFonts w:ascii="Times New Roman" w:hAnsi="Times New Roman"/>
          <w:bCs/>
          <w:color w:val="000000"/>
          <w:sz w:val="28"/>
          <w:szCs w:val="28"/>
        </w:rPr>
        <w:t xml:space="preserve"> практики </w:t>
      </w:r>
    </w:p>
    <w:p w:rsidR="00A45800" w:rsidRPr="00894369" w:rsidRDefault="00A45800" w:rsidP="00A4580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A45800" w:rsidRPr="00894369" w:rsidTr="006C084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5800" w:rsidRDefault="00A45800" w:rsidP="006C08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Выполнил студент гр. Б1</w:t>
            </w:r>
            <w:r>
              <w:rPr>
                <w:rFonts w:ascii="Times New Roman" w:hAnsi="Times New Roman"/>
                <w:sz w:val="28"/>
                <w:szCs w:val="28"/>
              </w:rPr>
              <w:t>105а</w:t>
            </w:r>
          </w:p>
          <w:p w:rsidR="00A45800" w:rsidRPr="00894369" w:rsidRDefault="00A45800" w:rsidP="006C08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_______________ А.Д. Петухов </w:t>
            </w:r>
          </w:p>
          <w:p w:rsidR="00A45800" w:rsidRPr="00894369" w:rsidRDefault="00A45800" w:rsidP="006C08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800" w:rsidRPr="00894369" w:rsidTr="006C084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Отчет защищен:</w:t>
            </w:r>
          </w:p>
          <w:p w:rsidR="00A45800" w:rsidRPr="00894369" w:rsidRDefault="00A45800" w:rsidP="006C08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с оценкой _____________________</w:t>
            </w:r>
          </w:p>
          <w:p w:rsidR="00A45800" w:rsidRPr="00894369" w:rsidRDefault="00A45800" w:rsidP="006C084A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/>
              </w:rPr>
              <w:t xml:space="preserve">                           </w:t>
            </w:r>
          </w:p>
          <w:p w:rsidR="00A45800" w:rsidRPr="00894369" w:rsidRDefault="00A45800" w:rsidP="006C084A">
            <w:pPr>
              <w:spacing w:after="0" w:line="360" w:lineRule="auto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:rsidR="00A45800" w:rsidRPr="00894369" w:rsidRDefault="00A45800" w:rsidP="006C08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</w:rPr>
              <w:t xml:space="preserve">«_____»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Руководитель практики</w:t>
            </w:r>
          </w:p>
          <w:p w:rsidR="001466CB" w:rsidRDefault="001466CB" w:rsidP="006C084A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5800" w:rsidRPr="00894369" w:rsidRDefault="00A45800" w:rsidP="006C08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5800" w:rsidRPr="00894369" w:rsidRDefault="00A45800" w:rsidP="006C084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894369">
              <w:rPr>
                <w:rFonts w:ascii="Times New Roman" w:hAnsi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6CB">
              <w:rPr>
                <w:rFonts w:ascii="Times New Roman" w:hAnsi="Times New Roman"/>
                <w:sz w:val="28"/>
                <w:szCs w:val="28"/>
              </w:rPr>
              <w:t>А.А. Иванов</w:t>
            </w:r>
          </w:p>
          <w:p w:rsidR="00A45800" w:rsidRPr="00894369" w:rsidRDefault="00A45800" w:rsidP="006C08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800" w:rsidRPr="00894369" w:rsidTr="006C084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5800" w:rsidRPr="00894369" w:rsidRDefault="00A45800" w:rsidP="006C08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Регистрационный №  ___________</w:t>
            </w:r>
          </w:p>
          <w:p w:rsidR="00A45800" w:rsidRPr="00894369" w:rsidRDefault="00A45800" w:rsidP="006C084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</w:rPr>
              <w:t xml:space="preserve">«_____»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A45800" w:rsidRPr="00894369" w:rsidRDefault="00A45800" w:rsidP="006C084A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/>
              </w:rPr>
              <w:t xml:space="preserve">                           </w:t>
            </w:r>
          </w:p>
          <w:p w:rsidR="00A45800" w:rsidRPr="00894369" w:rsidRDefault="00A45800" w:rsidP="006C084A">
            <w:pPr>
              <w:spacing w:after="0"/>
              <w:rPr>
                <w:rFonts w:ascii="Times New Roman" w:hAnsi="Times New Roman"/>
              </w:rPr>
            </w:pPr>
            <w:r w:rsidRPr="00894369">
              <w:rPr>
                <w:rFonts w:ascii="Times New Roman" w:hAnsi="Times New Roman"/>
              </w:rPr>
              <w:t xml:space="preserve">       подпись                    И.О. Фамилия</w:t>
            </w:r>
          </w:p>
          <w:p w:rsidR="00A45800" w:rsidRPr="00894369" w:rsidRDefault="00A45800" w:rsidP="006C08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5800" w:rsidRPr="00894369" w:rsidRDefault="00A45800" w:rsidP="006C08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5800" w:rsidRPr="00894369" w:rsidRDefault="00A45800" w:rsidP="006C0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Практика пройдена в срок</w:t>
            </w:r>
          </w:p>
          <w:p w:rsidR="00A45800" w:rsidRPr="00894369" w:rsidRDefault="00A45800" w:rsidP="006C0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/>
              </w:rPr>
              <w:t xml:space="preserve">_____» ___________________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A45800" w:rsidRPr="00894369" w:rsidRDefault="00A45800" w:rsidP="006C0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/>
              </w:rPr>
              <w:t xml:space="preserve">«_____» __________________ </w:t>
            </w:r>
            <w:r w:rsidRPr="00894369">
              <w:rPr>
                <w:rFonts w:ascii="Times New Roman" w:hAnsi="Times New Roman"/>
                <w:sz w:val="28"/>
                <w:szCs w:val="28"/>
              </w:rPr>
              <w:t>20___ г.</w:t>
            </w:r>
          </w:p>
          <w:p w:rsidR="00A45800" w:rsidRPr="00894369" w:rsidRDefault="00A45800" w:rsidP="006C0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в _____________________________</w:t>
            </w:r>
          </w:p>
          <w:p w:rsidR="00A45800" w:rsidRPr="00894369" w:rsidRDefault="00A45800" w:rsidP="006C0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36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</w:tbl>
    <w:p w:rsidR="00A45800" w:rsidRPr="00894369" w:rsidRDefault="00A45800" w:rsidP="00A4580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800" w:rsidRPr="00894369" w:rsidRDefault="00A45800" w:rsidP="00A4580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369">
        <w:rPr>
          <w:rFonts w:ascii="Times New Roman" w:hAnsi="Times New Roman"/>
          <w:sz w:val="28"/>
          <w:szCs w:val="28"/>
        </w:rPr>
        <w:t>г. Владивосток</w:t>
      </w:r>
    </w:p>
    <w:p w:rsidR="00A45800" w:rsidRDefault="00A45800" w:rsidP="00A45800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A45800" w:rsidRDefault="00A45800" w:rsidP="00A45800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77C" w:rsidRPr="00A45800" w:rsidRDefault="00F32BE9" w:rsidP="003C537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45800">
        <w:rPr>
          <w:rFonts w:ascii="Times New Roman" w:hAnsi="Times New Roman"/>
          <w:b/>
          <w:sz w:val="28"/>
          <w:szCs w:val="28"/>
        </w:rPr>
        <w:t>Приложение 2</w:t>
      </w:r>
    </w:p>
    <w:p w:rsidR="0074377C" w:rsidRPr="00A45800" w:rsidRDefault="0074377C" w:rsidP="003C537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2BE9" w:rsidRPr="00A45800" w:rsidRDefault="00F32BE9" w:rsidP="00F32B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Toc252128190"/>
      <w:bookmarkStart w:id="2" w:name="_Toc327525429"/>
      <w:r w:rsidRPr="00A458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на выпускную квалификационную работу </w:t>
      </w:r>
    </w:p>
    <w:bookmarkEnd w:id="1"/>
    <w:bookmarkEnd w:id="2"/>
    <w:p w:rsidR="00F32BE9" w:rsidRPr="00A45800" w:rsidRDefault="00F32BE9" w:rsidP="00F32BE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8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Pr="00A45800">
        <w:rPr>
          <w:rFonts w:ascii="Times New Roman" w:hAnsi="Times New Roman"/>
          <w:b/>
          <w:bCs/>
          <w:sz w:val="28"/>
          <w:szCs w:val="28"/>
          <w:lang w:eastAsia="ru-RU"/>
        </w:rPr>
        <w:t>обучающегося</w:t>
      </w:r>
      <w:proofErr w:type="gramEnd"/>
      <w:r w:rsidRPr="00A458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программе </w:t>
      </w:r>
      <w:proofErr w:type="spellStart"/>
      <w:r w:rsidRPr="00A45800">
        <w:rPr>
          <w:rFonts w:ascii="Times New Roman" w:hAnsi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Pr="00A458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32BE9" w:rsidRPr="00A45800" w:rsidRDefault="00F32BE9" w:rsidP="00F32BE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eastAsia="ru-RU"/>
        </w:rPr>
      </w:pPr>
    </w:p>
    <w:p w:rsidR="00F32BE9" w:rsidRPr="00A45800" w:rsidRDefault="00F32BE9" w:rsidP="00F32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45800">
        <w:rPr>
          <w:rFonts w:ascii="Times New Roman" w:hAnsi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32BE9" w:rsidRPr="00A45800" w:rsidRDefault="00F32BE9" w:rsidP="00F32BE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45800">
        <w:rPr>
          <w:rFonts w:ascii="Times New Roman" w:hAnsi="Times New Roman"/>
          <w:lang w:eastAsia="ru-RU"/>
        </w:rPr>
        <w:t>Федеральное государственное автономное образовательное учреждение</w:t>
      </w:r>
    </w:p>
    <w:p w:rsidR="00F32BE9" w:rsidRPr="00A45800" w:rsidRDefault="00F32BE9" w:rsidP="00F32BE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45800">
        <w:rPr>
          <w:rFonts w:ascii="Times New Roman" w:hAnsi="Times New Roman"/>
          <w:lang w:eastAsia="ru-RU"/>
        </w:rPr>
        <w:t>высшего образования</w:t>
      </w:r>
    </w:p>
    <w:p w:rsidR="00F32BE9" w:rsidRPr="00A45800" w:rsidRDefault="00F32BE9" w:rsidP="00F32BE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32"/>
          <w:szCs w:val="20"/>
          <w:lang w:eastAsia="ru-RU"/>
        </w:rPr>
      </w:pPr>
      <w:r w:rsidRPr="00A45800">
        <w:rPr>
          <w:rFonts w:ascii="Times New Roman" w:hAnsi="Times New Roman"/>
          <w:b/>
          <w:sz w:val="32"/>
          <w:szCs w:val="20"/>
          <w:lang w:eastAsia="ru-RU"/>
        </w:rPr>
        <w:t>«Дальневосточный федеральный университет»</w:t>
      </w:r>
    </w:p>
    <w:p w:rsidR="00F32BE9" w:rsidRPr="00A45800" w:rsidRDefault="00F32BE9" w:rsidP="00F32B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32BE9" w:rsidRPr="00A45800" w:rsidRDefault="00F32BE9" w:rsidP="00F32BE9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9191"/>
      </w:tblGrid>
      <w:tr w:rsidR="00F32BE9" w:rsidRPr="00A45800" w:rsidTr="00D6121C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32BE9" w:rsidRPr="00A45800" w:rsidRDefault="00F32BE9" w:rsidP="00F32B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F32BE9" w:rsidRPr="00A45800" w:rsidRDefault="00F32BE9" w:rsidP="00F32B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4580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ШКОЛА ЭКОНОМИКИ И МЕНЕДЖМЕНТА</w:t>
            </w:r>
          </w:p>
          <w:p w:rsidR="00F32BE9" w:rsidRPr="00A45800" w:rsidRDefault="00F32BE9" w:rsidP="00F32B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2BE9" w:rsidRPr="00A45800" w:rsidRDefault="00F32BE9" w:rsidP="00F32BE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458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Кафедра </w:t>
      </w:r>
      <w:r w:rsidR="001466CB">
        <w:rPr>
          <w:rFonts w:ascii="Times New Roman" w:hAnsi="Times New Roman"/>
          <w:b/>
          <w:bCs/>
          <w:sz w:val="28"/>
          <w:szCs w:val="28"/>
          <w:lang w:eastAsia="ru-RU"/>
        </w:rPr>
        <w:t>___________________</w:t>
      </w:r>
    </w:p>
    <w:p w:rsidR="0071589A" w:rsidRPr="00A45800" w:rsidRDefault="0071589A" w:rsidP="00F32BE9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F32BE9" w:rsidRPr="00A45800" w:rsidRDefault="00F32BE9" w:rsidP="00F32BE9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proofErr w:type="gramStart"/>
      <w:r w:rsidRPr="00A45800">
        <w:rPr>
          <w:rFonts w:ascii="Times New Roman CYR" w:hAnsi="Times New Roman CYR"/>
          <w:b/>
          <w:sz w:val="28"/>
          <w:szCs w:val="28"/>
          <w:lang w:eastAsia="ru-RU"/>
        </w:rPr>
        <w:t>З</w:t>
      </w:r>
      <w:proofErr w:type="gramEnd"/>
      <w:r w:rsidRPr="00A45800">
        <w:rPr>
          <w:rFonts w:ascii="Times New Roman CYR" w:hAnsi="Times New Roman CYR"/>
          <w:b/>
          <w:sz w:val="28"/>
          <w:szCs w:val="28"/>
          <w:lang w:eastAsia="ru-RU"/>
        </w:rPr>
        <w:t xml:space="preserve"> А Д А Н И Е</w:t>
      </w:r>
    </w:p>
    <w:p w:rsidR="00F32BE9" w:rsidRPr="00A45800" w:rsidRDefault="00F32BE9" w:rsidP="00F32BE9">
      <w:pPr>
        <w:spacing w:after="0" w:line="240" w:lineRule="auto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A45800">
        <w:rPr>
          <w:rFonts w:ascii="Times New Roman CYR" w:hAnsi="Times New Roman CYR"/>
          <w:sz w:val="28"/>
          <w:szCs w:val="28"/>
          <w:lang w:eastAsia="ru-RU"/>
        </w:rPr>
        <w:t>на выпускную квалификационную работу</w:t>
      </w:r>
    </w:p>
    <w:p w:rsidR="00F32BE9" w:rsidRPr="00A45800" w:rsidRDefault="00F32BE9" w:rsidP="00F32BE9">
      <w:pPr>
        <w:spacing w:after="0" w:line="240" w:lineRule="auto"/>
        <w:jc w:val="center"/>
        <w:rPr>
          <w:rFonts w:ascii="Times New Roman CYR" w:hAnsi="Times New Roman CYR"/>
          <w:i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F32BE9" w:rsidRPr="00A45800" w:rsidTr="00D6121C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i/>
                <w:sz w:val="24"/>
                <w:szCs w:val="24"/>
                <w:lang w:eastAsia="ru-RU"/>
              </w:rPr>
            </w:pPr>
            <w:r w:rsidRPr="00A45800">
              <w:rPr>
                <w:rFonts w:ascii="Times New Roman CYR" w:hAnsi="Times New Roman CYR"/>
                <w:i/>
                <w:sz w:val="24"/>
                <w:szCs w:val="24"/>
                <w:lang w:eastAsia="ru-RU"/>
              </w:rPr>
              <w:t>студенту (</w:t>
            </w:r>
            <w:proofErr w:type="spellStart"/>
            <w:r w:rsidRPr="00A45800">
              <w:rPr>
                <w:rFonts w:ascii="Times New Roman CYR" w:hAnsi="Times New Roman CYR"/>
                <w:i/>
                <w:sz w:val="24"/>
                <w:szCs w:val="24"/>
                <w:lang w:eastAsia="ru-RU"/>
              </w:rPr>
              <w:t>ке</w:t>
            </w:r>
            <w:proofErr w:type="spellEnd"/>
            <w:r w:rsidRPr="00A45800">
              <w:rPr>
                <w:rFonts w:ascii="Times New Roman CYR" w:hAnsi="Times New Roman CYR"/>
                <w:i/>
                <w:sz w:val="24"/>
                <w:szCs w:val="24"/>
                <w:lang w:eastAsia="ru-RU"/>
              </w:rPr>
              <w:t>)                                                                                                      группы</w:t>
            </w:r>
          </w:p>
        </w:tc>
      </w:tr>
    </w:tbl>
    <w:p w:rsidR="00F32BE9" w:rsidRPr="00A45800" w:rsidRDefault="00F32BE9" w:rsidP="00F32BE9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  <w:lang w:eastAsia="ru-RU"/>
        </w:rPr>
      </w:pPr>
      <w:r w:rsidRPr="00A45800">
        <w:rPr>
          <w:rFonts w:ascii="Times New Roman CYR" w:hAnsi="Times New Roman CYR"/>
          <w:sz w:val="24"/>
          <w:szCs w:val="24"/>
          <w:vertAlign w:val="superscript"/>
          <w:lang w:eastAsia="ru-RU"/>
        </w:rPr>
        <w:t>(фамилия, имя, отчество)</w:t>
      </w:r>
    </w:p>
    <w:p w:rsidR="00F32BE9" w:rsidRPr="00A45800" w:rsidRDefault="00F32BE9" w:rsidP="00F32BE9">
      <w:pPr>
        <w:spacing w:after="0" w:line="240" w:lineRule="auto"/>
        <w:rPr>
          <w:rFonts w:ascii="Times New Roman CYR" w:hAnsi="Times New Roman CYR"/>
          <w:sz w:val="24"/>
          <w:szCs w:val="24"/>
          <w:lang w:eastAsia="ru-RU"/>
        </w:rPr>
      </w:pPr>
      <w:r w:rsidRPr="00A45800">
        <w:rPr>
          <w:rFonts w:ascii="Times New Roman CYR" w:hAnsi="Times New Roman CYR"/>
          <w:sz w:val="24"/>
          <w:szCs w:val="24"/>
          <w:lang w:eastAsia="ru-RU"/>
        </w:rPr>
        <w:t xml:space="preserve">на тему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</w:tbl>
    <w:p w:rsidR="00F32BE9" w:rsidRPr="00A45800" w:rsidRDefault="00F32BE9" w:rsidP="00F32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2BE9" w:rsidRPr="00A45800" w:rsidRDefault="00F32BE9" w:rsidP="00F32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5800">
        <w:rPr>
          <w:rFonts w:ascii="Times New Roman" w:hAnsi="Times New Roman"/>
          <w:sz w:val="24"/>
          <w:szCs w:val="24"/>
          <w:lang w:eastAsia="ru-RU"/>
        </w:rPr>
        <w:t>Вопросы, подлежащие разработке (исследованию):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</w:tbl>
    <w:p w:rsidR="00F32BE9" w:rsidRPr="00A45800" w:rsidRDefault="00F32BE9" w:rsidP="00F32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32BE9" w:rsidRPr="00A45800" w:rsidRDefault="00F32BE9" w:rsidP="00F32B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5800">
        <w:rPr>
          <w:rFonts w:ascii="Times New Roman" w:hAnsi="Times New Roman"/>
          <w:sz w:val="24"/>
          <w:szCs w:val="24"/>
          <w:lang w:eastAsia="ru-RU"/>
        </w:rPr>
        <w:t>Основные источники информации и прочее, используемые для разработки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F32BE9" w:rsidRPr="00A45800" w:rsidTr="00D6121C">
        <w:tc>
          <w:tcPr>
            <w:tcW w:w="10422" w:type="dxa"/>
            <w:tcBorders>
              <w:left w:val="nil"/>
              <w:right w:val="nil"/>
            </w:tcBorders>
          </w:tcPr>
          <w:p w:rsidR="00F32BE9" w:rsidRPr="00A45800" w:rsidRDefault="00F32BE9" w:rsidP="00F32BE9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</w:tbl>
    <w:p w:rsidR="00F32BE9" w:rsidRPr="00A45800" w:rsidRDefault="00F32BE9" w:rsidP="00F32BE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32BE9" w:rsidRPr="00A45800" w:rsidRDefault="00F32BE9" w:rsidP="00F32BE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5800">
        <w:rPr>
          <w:rFonts w:ascii="Times New Roman" w:hAnsi="Times New Roman"/>
          <w:sz w:val="24"/>
          <w:szCs w:val="24"/>
          <w:lang w:eastAsia="ru-RU"/>
        </w:rPr>
        <w:t>Срок представления работы     «_____» ___________________ 201    г.</w:t>
      </w:r>
    </w:p>
    <w:p w:rsidR="00F32BE9" w:rsidRPr="00A45800" w:rsidRDefault="00F32BE9" w:rsidP="00F32BE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A45800">
        <w:rPr>
          <w:rFonts w:ascii="Times New Roman" w:hAnsi="Times New Roman"/>
          <w:sz w:val="24"/>
          <w:szCs w:val="24"/>
          <w:lang w:eastAsia="ru-RU"/>
        </w:rPr>
        <w:t>Дата выдачи задания                 «_____» ___________________ 201    г.</w:t>
      </w:r>
    </w:p>
    <w:p w:rsidR="00F32BE9" w:rsidRPr="00A45800" w:rsidRDefault="00F32BE9" w:rsidP="00F32BE9">
      <w:pPr>
        <w:spacing w:after="0" w:line="240" w:lineRule="auto"/>
        <w:jc w:val="both"/>
        <w:rPr>
          <w:rFonts w:ascii="Times New Roman CYR" w:hAnsi="Times New Roman CYR"/>
          <w:sz w:val="24"/>
          <w:szCs w:val="24"/>
          <w:lang w:eastAsia="ru-RU"/>
        </w:rPr>
      </w:pPr>
      <w:r w:rsidRPr="00A45800">
        <w:rPr>
          <w:rFonts w:ascii="Times New Roman CYR" w:hAnsi="Times New Roman CYR"/>
          <w:sz w:val="24"/>
          <w:szCs w:val="24"/>
          <w:lang w:eastAsia="ru-RU"/>
        </w:rPr>
        <w:t>Руководитель ВКР ___________________  _______________     _______________________</w:t>
      </w:r>
    </w:p>
    <w:p w:rsidR="00F32BE9" w:rsidRPr="00A45800" w:rsidRDefault="00F32BE9" w:rsidP="00F32BE9">
      <w:pPr>
        <w:spacing w:after="0" w:line="360" w:lineRule="auto"/>
        <w:jc w:val="both"/>
        <w:rPr>
          <w:rFonts w:ascii="Times New Roman CYR" w:hAnsi="Times New Roman CYR"/>
          <w:vertAlign w:val="superscript"/>
          <w:lang w:eastAsia="ru-RU"/>
        </w:rPr>
      </w:pPr>
      <w:r w:rsidRPr="00A45800">
        <w:rPr>
          <w:rFonts w:ascii="Times New Roman CYR" w:hAnsi="Times New Roman CYR"/>
          <w:vertAlign w:val="superscript"/>
          <w:lang w:eastAsia="ru-RU"/>
        </w:rPr>
        <w:t xml:space="preserve"> </w:t>
      </w:r>
      <w:r w:rsidRPr="00A45800">
        <w:rPr>
          <w:rFonts w:ascii="Times New Roman CYR" w:hAnsi="Times New Roman CYR"/>
          <w:vertAlign w:val="superscript"/>
          <w:lang w:eastAsia="ru-RU"/>
        </w:rPr>
        <w:tab/>
        <w:t xml:space="preserve">              </w:t>
      </w:r>
      <w:r w:rsidRPr="00A45800">
        <w:rPr>
          <w:rFonts w:ascii="Times New Roman CYR" w:hAnsi="Times New Roman CYR"/>
          <w:vertAlign w:val="superscript"/>
          <w:lang w:eastAsia="ru-RU"/>
        </w:rPr>
        <w:tab/>
        <w:t xml:space="preserve">                 </w:t>
      </w:r>
      <w:r w:rsidRPr="00A45800">
        <w:rPr>
          <w:rFonts w:ascii="Times New Roman" w:hAnsi="Times New Roman"/>
          <w:sz w:val="20"/>
          <w:szCs w:val="20"/>
          <w:lang w:eastAsia="ru-RU"/>
        </w:rPr>
        <w:t xml:space="preserve">(должность, уч. звание) </w:t>
      </w:r>
      <w:r w:rsidRPr="00A45800">
        <w:rPr>
          <w:rFonts w:ascii="Times New Roman" w:hAnsi="Times New Roman"/>
          <w:sz w:val="20"/>
          <w:szCs w:val="20"/>
          <w:lang w:eastAsia="ru-RU"/>
        </w:rPr>
        <w:tab/>
        <w:t xml:space="preserve">          (подпись)                                           (</w:t>
      </w:r>
      <w:proofErr w:type="spellStart"/>
      <w:r w:rsidRPr="00A45800">
        <w:rPr>
          <w:rFonts w:ascii="Times New Roman" w:hAnsi="Times New Roman"/>
          <w:sz w:val="20"/>
          <w:szCs w:val="20"/>
          <w:lang w:eastAsia="ru-RU"/>
        </w:rPr>
        <w:t>и.о</w:t>
      </w:r>
      <w:proofErr w:type="gramStart"/>
      <w:r w:rsidRPr="00A45800">
        <w:rPr>
          <w:rFonts w:ascii="Times New Roman" w:hAnsi="Times New Roman"/>
          <w:sz w:val="20"/>
          <w:szCs w:val="20"/>
          <w:lang w:eastAsia="ru-RU"/>
        </w:rPr>
        <w:t>.ф</w:t>
      </w:r>
      <w:proofErr w:type="spellEnd"/>
      <w:proofErr w:type="gramEnd"/>
      <w:r w:rsidRPr="00A45800">
        <w:rPr>
          <w:rFonts w:ascii="Times New Roman" w:hAnsi="Times New Roman"/>
          <w:sz w:val="20"/>
          <w:szCs w:val="20"/>
          <w:lang w:eastAsia="ru-RU"/>
        </w:rPr>
        <w:t>)</w:t>
      </w:r>
      <w:r w:rsidRPr="00A45800">
        <w:rPr>
          <w:rFonts w:ascii="Times New Roman CYR" w:hAnsi="Times New Roman CYR"/>
          <w:vertAlign w:val="superscript"/>
          <w:lang w:eastAsia="ru-RU"/>
        </w:rPr>
        <w:tab/>
        <w:t xml:space="preserve"> </w:t>
      </w:r>
    </w:p>
    <w:p w:rsidR="00F32BE9" w:rsidRPr="00A45800" w:rsidRDefault="00F32BE9" w:rsidP="00F32BE9">
      <w:pPr>
        <w:tabs>
          <w:tab w:val="left" w:pos="4678"/>
          <w:tab w:val="left" w:pos="5245"/>
          <w:tab w:val="left" w:pos="7230"/>
        </w:tabs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 w:rsidRPr="00A45800">
        <w:rPr>
          <w:rFonts w:ascii="Times New Roman" w:hAnsi="Times New Roman"/>
          <w:sz w:val="24"/>
          <w:szCs w:val="24"/>
          <w:lang w:eastAsia="ru-RU"/>
        </w:rPr>
        <w:t>Задание получил                                        _______________        ________________________</w:t>
      </w:r>
      <w:r w:rsidRPr="00A45800">
        <w:rPr>
          <w:rFonts w:ascii="Times New Roman" w:hAnsi="Times New Roman"/>
          <w:vertAlign w:val="superscript"/>
          <w:lang w:eastAsia="ru-RU"/>
        </w:rPr>
        <w:t xml:space="preserve">                                           </w:t>
      </w:r>
    </w:p>
    <w:p w:rsidR="00F32BE9" w:rsidRPr="00A45800" w:rsidRDefault="00F32BE9" w:rsidP="00F32BE9">
      <w:pPr>
        <w:tabs>
          <w:tab w:val="left" w:pos="4678"/>
          <w:tab w:val="left" w:pos="5245"/>
          <w:tab w:val="left" w:pos="723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45800"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</w:t>
      </w:r>
      <w:r w:rsidRPr="00A45800">
        <w:rPr>
          <w:rFonts w:ascii="Times New Roman" w:hAnsi="Times New Roman"/>
          <w:sz w:val="20"/>
          <w:szCs w:val="20"/>
          <w:lang w:eastAsia="ru-RU"/>
        </w:rPr>
        <w:t>(подпись)                                           (</w:t>
      </w:r>
      <w:proofErr w:type="spellStart"/>
      <w:r w:rsidRPr="00A45800">
        <w:rPr>
          <w:rFonts w:ascii="Times New Roman" w:hAnsi="Times New Roman"/>
          <w:sz w:val="20"/>
          <w:szCs w:val="20"/>
          <w:lang w:eastAsia="ru-RU"/>
        </w:rPr>
        <w:t>и.о</w:t>
      </w:r>
      <w:proofErr w:type="gramStart"/>
      <w:r w:rsidRPr="00A45800">
        <w:rPr>
          <w:rFonts w:ascii="Times New Roman" w:hAnsi="Times New Roman"/>
          <w:sz w:val="20"/>
          <w:szCs w:val="20"/>
          <w:lang w:eastAsia="ru-RU"/>
        </w:rPr>
        <w:t>.ф</w:t>
      </w:r>
      <w:proofErr w:type="spellEnd"/>
      <w:proofErr w:type="gramEnd"/>
      <w:r w:rsidRPr="00A45800">
        <w:rPr>
          <w:rFonts w:ascii="Times New Roman" w:hAnsi="Times New Roman"/>
          <w:sz w:val="20"/>
          <w:szCs w:val="20"/>
          <w:lang w:eastAsia="ru-RU"/>
        </w:rPr>
        <w:t xml:space="preserve">)     </w:t>
      </w:r>
    </w:p>
    <w:p w:rsidR="00336428" w:rsidRPr="00A45800" w:rsidRDefault="00336428" w:rsidP="007158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36428" w:rsidRPr="00A45800" w:rsidSect="007B3B05">
      <w:footerReference w:type="default" r:id="rId3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AF" w:rsidRDefault="00907CAF" w:rsidP="00D53261">
      <w:pPr>
        <w:spacing w:after="0" w:line="240" w:lineRule="auto"/>
      </w:pPr>
      <w:r>
        <w:separator/>
      </w:r>
    </w:p>
  </w:endnote>
  <w:endnote w:type="continuationSeparator" w:id="0">
    <w:p w:rsidR="00907CAF" w:rsidRDefault="00907CAF" w:rsidP="00D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A3" w:rsidRPr="007B3B05" w:rsidRDefault="006C0BA3">
    <w:pPr>
      <w:pStyle w:val="af5"/>
      <w:jc w:val="center"/>
      <w:rPr>
        <w:rFonts w:ascii="Times New Roman" w:hAnsi="Times New Roman"/>
      </w:rPr>
    </w:pPr>
    <w:r w:rsidRPr="007B3B05">
      <w:rPr>
        <w:rFonts w:ascii="Times New Roman" w:hAnsi="Times New Roman"/>
      </w:rPr>
      <w:fldChar w:fldCharType="begin"/>
    </w:r>
    <w:r w:rsidRPr="007B3B05">
      <w:rPr>
        <w:rFonts w:ascii="Times New Roman" w:hAnsi="Times New Roman"/>
      </w:rPr>
      <w:instrText>PAGE   \* MERGEFORMAT</w:instrText>
    </w:r>
    <w:r w:rsidRPr="007B3B05">
      <w:rPr>
        <w:rFonts w:ascii="Times New Roman" w:hAnsi="Times New Roman"/>
      </w:rPr>
      <w:fldChar w:fldCharType="separate"/>
    </w:r>
    <w:r w:rsidR="00556A3C">
      <w:rPr>
        <w:rFonts w:ascii="Times New Roman" w:hAnsi="Times New Roman"/>
        <w:noProof/>
      </w:rPr>
      <w:t>7</w:t>
    </w:r>
    <w:r w:rsidRPr="007B3B05">
      <w:rPr>
        <w:rFonts w:ascii="Times New Roman" w:hAnsi="Times New Roman"/>
      </w:rPr>
      <w:fldChar w:fldCharType="end"/>
    </w:r>
  </w:p>
  <w:p w:rsidR="006C0BA3" w:rsidRDefault="006C0B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AF" w:rsidRDefault="00907CAF" w:rsidP="00D53261">
      <w:pPr>
        <w:spacing w:after="0" w:line="240" w:lineRule="auto"/>
      </w:pPr>
      <w:r>
        <w:separator/>
      </w:r>
    </w:p>
  </w:footnote>
  <w:footnote w:type="continuationSeparator" w:id="0">
    <w:p w:rsidR="00907CAF" w:rsidRDefault="00907CAF" w:rsidP="00D5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100E1CCC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2">
    <w:nsid w:val="1EE451AE"/>
    <w:multiLevelType w:val="hybridMultilevel"/>
    <w:tmpl w:val="7A8A8C9E"/>
    <w:lvl w:ilvl="0" w:tplc="586238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5F9"/>
    <w:multiLevelType w:val="hybridMultilevel"/>
    <w:tmpl w:val="437437A6"/>
    <w:lvl w:ilvl="0" w:tplc="11F68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781589"/>
    <w:multiLevelType w:val="hybridMultilevel"/>
    <w:tmpl w:val="C466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9574A0D"/>
    <w:multiLevelType w:val="hybridMultilevel"/>
    <w:tmpl w:val="584A98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A515734"/>
    <w:multiLevelType w:val="hybridMultilevel"/>
    <w:tmpl w:val="3596440E"/>
    <w:lvl w:ilvl="0" w:tplc="B4C0C4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2B660B9"/>
    <w:multiLevelType w:val="hybridMultilevel"/>
    <w:tmpl w:val="AFBC7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700F01"/>
    <w:multiLevelType w:val="hybridMultilevel"/>
    <w:tmpl w:val="382441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20059C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B430DE0"/>
    <w:multiLevelType w:val="hybridMultilevel"/>
    <w:tmpl w:val="F3FA88D0"/>
    <w:lvl w:ilvl="0" w:tplc="11F68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5A7664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</w:abstractNum>
  <w:abstractNum w:abstractNumId="14">
    <w:nsid w:val="7E2B0164"/>
    <w:multiLevelType w:val="hybridMultilevel"/>
    <w:tmpl w:val="277283D6"/>
    <w:lvl w:ilvl="0" w:tplc="11F68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0"/>
  </w:num>
  <w:num w:numId="8">
    <w:abstractNumId w:val="2"/>
  </w:num>
  <w:num w:numId="9">
    <w:abstractNumId w:val="14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0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F4"/>
    <w:rsid w:val="00005159"/>
    <w:rsid w:val="00013BBA"/>
    <w:rsid w:val="00015061"/>
    <w:rsid w:val="00017BFB"/>
    <w:rsid w:val="00023CB2"/>
    <w:rsid w:val="000247DA"/>
    <w:rsid w:val="00031A9E"/>
    <w:rsid w:val="00035603"/>
    <w:rsid w:val="00041BE3"/>
    <w:rsid w:val="000438C0"/>
    <w:rsid w:val="00051F6E"/>
    <w:rsid w:val="0005359D"/>
    <w:rsid w:val="000664A9"/>
    <w:rsid w:val="0007278B"/>
    <w:rsid w:val="00073D8B"/>
    <w:rsid w:val="00075116"/>
    <w:rsid w:val="00085683"/>
    <w:rsid w:val="00085F16"/>
    <w:rsid w:val="000A6C85"/>
    <w:rsid w:val="000A7023"/>
    <w:rsid w:val="000A7B42"/>
    <w:rsid w:val="000B5443"/>
    <w:rsid w:val="000C0DF2"/>
    <w:rsid w:val="000C404C"/>
    <w:rsid w:val="000D2AB5"/>
    <w:rsid w:val="000D7219"/>
    <w:rsid w:val="000E7D43"/>
    <w:rsid w:val="000F1533"/>
    <w:rsid w:val="000F5447"/>
    <w:rsid w:val="000F5776"/>
    <w:rsid w:val="000F7F20"/>
    <w:rsid w:val="00102F01"/>
    <w:rsid w:val="0010411A"/>
    <w:rsid w:val="001067EB"/>
    <w:rsid w:val="00107EB5"/>
    <w:rsid w:val="00117BD4"/>
    <w:rsid w:val="001259C7"/>
    <w:rsid w:val="001308C7"/>
    <w:rsid w:val="00137E6A"/>
    <w:rsid w:val="001466CB"/>
    <w:rsid w:val="00152C7E"/>
    <w:rsid w:val="00155662"/>
    <w:rsid w:val="001746F9"/>
    <w:rsid w:val="00176837"/>
    <w:rsid w:val="00176A4C"/>
    <w:rsid w:val="0018145F"/>
    <w:rsid w:val="001875AB"/>
    <w:rsid w:val="0019375D"/>
    <w:rsid w:val="00193D99"/>
    <w:rsid w:val="001B12E3"/>
    <w:rsid w:val="001B3A74"/>
    <w:rsid w:val="001B7DFB"/>
    <w:rsid w:val="001C3D54"/>
    <w:rsid w:val="001D5B77"/>
    <w:rsid w:val="001D6B2B"/>
    <w:rsid w:val="001E0042"/>
    <w:rsid w:val="001E12FD"/>
    <w:rsid w:val="001F301A"/>
    <w:rsid w:val="001F76F6"/>
    <w:rsid w:val="00201B1D"/>
    <w:rsid w:val="00203F7B"/>
    <w:rsid w:val="00216EB9"/>
    <w:rsid w:val="002278E9"/>
    <w:rsid w:val="0023217A"/>
    <w:rsid w:val="00240A6F"/>
    <w:rsid w:val="002517A4"/>
    <w:rsid w:val="00257F40"/>
    <w:rsid w:val="00263F5F"/>
    <w:rsid w:val="00264C42"/>
    <w:rsid w:val="0026785C"/>
    <w:rsid w:val="00271DC6"/>
    <w:rsid w:val="00273B4A"/>
    <w:rsid w:val="00276B1E"/>
    <w:rsid w:val="00297B97"/>
    <w:rsid w:val="002A487E"/>
    <w:rsid w:val="002B185D"/>
    <w:rsid w:val="002B2CD1"/>
    <w:rsid w:val="002B3CB7"/>
    <w:rsid w:val="002B59E6"/>
    <w:rsid w:val="002B7C88"/>
    <w:rsid w:val="002C3DDC"/>
    <w:rsid w:val="002C65C1"/>
    <w:rsid w:val="002D1839"/>
    <w:rsid w:val="002E002B"/>
    <w:rsid w:val="002E01B7"/>
    <w:rsid w:val="002E024E"/>
    <w:rsid w:val="002F19A8"/>
    <w:rsid w:val="002F4F1B"/>
    <w:rsid w:val="002F5EA6"/>
    <w:rsid w:val="00302C87"/>
    <w:rsid w:val="00315C62"/>
    <w:rsid w:val="003204AE"/>
    <w:rsid w:val="00335DE6"/>
    <w:rsid w:val="00336428"/>
    <w:rsid w:val="0035002B"/>
    <w:rsid w:val="00350F7B"/>
    <w:rsid w:val="0036186E"/>
    <w:rsid w:val="00362AA2"/>
    <w:rsid w:val="00376478"/>
    <w:rsid w:val="00376EC5"/>
    <w:rsid w:val="00394DC1"/>
    <w:rsid w:val="003A2A2E"/>
    <w:rsid w:val="003A7D72"/>
    <w:rsid w:val="003B3CCC"/>
    <w:rsid w:val="003B64A6"/>
    <w:rsid w:val="003B73B2"/>
    <w:rsid w:val="003B7420"/>
    <w:rsid w:val="003C239F"/>
    <w:rsid w:val="003C3557"/>
    <w:rsid w:val="003C3B83"/>
    <w:rsid w:val="003C537E"/>
    <w:rsid w:val="003D284C"/>
    <w:rsid w:val="003D3D6C"/>
    <w:rsid w:val="003D42BD"/>
    <w:rsid w:val="003D5646"/>
    <w:rsid w:val="003E02D8"/>
    <w:rsid w:val="003E035B"/>
    <w:rsid w:val="003E5FC3"/>
    <w:rsid w:val="003F641F"/>
    <w:rsid w:val="003F6A5C"/>
    <w:rsid w:val="003F6CCA"/>
    <w:rsid w:val="00403E67"/>
    <w:rsid w:val="00410F8F"/>
    <w:rsid w:val="004175B5"/>
    <w:rsid w:val="00420D12"/>
    <w:rsid w:val="00422A88"/>
    <w:rsid w:val="00426212"/>
    <w:rsid w:val="00427C0C"/>
    <w:rsid w:val="0043346B"/>
    <w:rsid w:val="00433AF6"/>
    <w:rsid w:val="00435A37"/>
    <w:rsid w:val="004437EE"/>
    <w:rsid w:val="00447464"/>
    <w:rsid w:val="00454AF3"/>
    <w:rsid w:val="0047505B"/>
    <w:rsid w:val="004777B1"/>
    <w:rsid w:val="004824D7"/>
    <w:rsid w:val="004968E9"/>
    <w:rsid w:val="004A1507"/>
    <w:rsid w:val="004A6CE7"/>
    <w:rsid w:val="004B11D2"/>
    <w:rsid w:val="004B4EBB"/>
    <w:rsid w:val="004B6220"/>
    <w:rsid w:val="004C11F1"/>
    <w:rsid w:val="004D0DDA"/>
    <w:rsid w:val="004D4C9C"/>
    <w:rsid w:val="004F691F"/>
    <w:rsid w:val="004F7B0E"/>
    <w:rsid w:val="005137E7"/>
    <w:rsid w:val="00535CCB"/>
    <w:rsid w:val="00537E15"/>
    <w:rsid w:val="00550335"/>
    <w:rsid w:val="00550C93"/>
    <w:rsid w:val="005517B1"/>
    <w:rsid w:val="00553174"/>
    <w:rsid w:val="00556A3C"/>
    <w:rsid w:val="00592E15"/>
    <w:rsid w:val="005A427C"/>
    <w:rsid w:val="005B4544"/>
    <w:rsid w:val="005B52BE"/>
    <w:rsid w:val="005B7BDD"/>
    <w:rsid w:val="005C2FA7"/>
    <w:rsid w:val="005C67AA"/>
    <w:rsid w:val="005C783A"/>
    <w:rsid w:val="005D314B"/>
    <w:rsid w:val="005E1ACA"/>
    <w:rsid w:val="005E38DF"/>
    <w:rsid w:val="005E3918"/>
    <w:rsid w:val="005E3E39"/>
    <w:rsid w:val="005E4164"/>
    <w:rsid w:val="005E77D0"/>
    <w:rsid w:val="005F0BD8"/>
    <w:rsid w:val="006038AC"/>
    <w:rsid w:val="00611964"/>
    <w:rsid w:val="00615207"/>
    <w:rsid w:val="0062142A"/>
    <w:rsid w:val="006217EF"/>
    <w:rsid w:val="00625C04"/>
    <w:rsid w:val="00637DBC"/>
    <w:rsid w:val="00641A7F"/>
    <w:rsid w:val="006423C1"/>
    <w:rsid w:val="00651B25"/>
    <w:rsid w:val="00652012"/>
    <w:rsid w:val="00671DC7"/>
    <w:rsid w:val="00690C0D"/>
    <w:rsid w:val="006952ED"/>
    <w:rsid w:val="006A19D3"/>
    <w:rsid w:val="006A610C"/>
    <w:rsid w:val="006B1DAC"/>
    <w:rsid w:val="006B3C69"/>
    <w:rsid w:val="006B6917"/>
    <w:rsid w:val="006B79CB"/>
    <w:rsid w:val="006C084A"/>
    <w:rsid w:val="006C0BA3"/>
    <w:rsid w:val="006C57E2"/>
    <w:rsid w:val="006D47B1"/>
    <w:rsid w:val="006D6A9F"/>
    <w:rsid w:val="006E0208"/>
    <w:rsid w:val="006E550C"/>
    <w:rsid w:val="006E5C6C"/>
    <w:rsid w:val="006E726D"/>
    <w:rsid w:val="006F29F4"/>
    <w:rsid w:val="006F2AF9"/>
    <w:rsid w:val="006F6223"/>
    <w:rsid w:val="0070484D"/>
    <w:rsid w:val="00705E62"/>
    <w:rsid w:val="007107AE"/>
    <w:rsid w:val="0071589A"/>
    <w:rsid w:val="00716ED3"/>
    <w:rsid w:val="00717F09"/>
    <w:rsid w:val="00722DBA"/>
    <w:rsid w:val="00727537"/>
    <w:rsid w:val="00731C52"/>
    <w:rsid w:val="00734DB6"/>
    <w:rsid w:val="00735AEB"/>
    <w:rsid w:val="007366C1"/>
    <w:rsid w:val="00736E80"/>
    <w:rsid w:val="007378F4"/>
    <w:rsid w:val="0074377C"/>
    <w:rsid w:val="00745B41"/>
    <w:rsid w:val="007474C7"/>
    <w:rsid w:val="007643E7"/>
    <w:rsid w:val="00775FC8"/>
    <w:rsid w:val="007866E9"/>
    <w:rsid w:val="0078700E"/>
    <w:rsid w:val="00787848"/>
    <w:rsid w:val="007969E8"/>
    <w:rsid w:val="007A02FF"/>
    <w:rsid w:val="007A03B5"/>
    <w:rsid w:val="007A0F8F"/>
    <w:rsid w:val="007A1F28"/>
    <w:rsid w:val="007B0AF1"/>
    <w:rsid w:val="007B3B05"/>
    <w:rsid w:val="007B5B97"/>
    <w:rsid w:val="007C05FB"/>
    <w:rsid w:val="007D01D7"/>
    <w:rsid w:val="007D2AF2"/>
    <w:rsid w:val="007D7B8C"/>
    <w:rsid w:val="007E2532"/>
    <w:rsid w:val="007E257E"/>
    <w:rsid w:val="007F2AC0"/>
    <w:rsid w:val="007F52AA"/>
    <w:rsid w:val="008007E3"/>
    <w:rsid w:val="00812CFB"/>
    <w:rsid w:val="00813B1E"/>
    <w:rsid w:val="00817847"/>
    <w:rsid w:val="0082304C"/>
    <w:rsid w:val="00832A87"/>
    <w:rsid w:val="00833CAD"/>
    <w:rsid w:val="00837D93"/>
    <w:rsid w:val="00846BAD"/>
    <w:rsid w:val="008547C8"/>
    <w:rsid w:val="00862A5F"/>
    <w:rsid w:val="00862CE1"/>
    <w:rsid w:val="0088013D"/>
    <w:rsid w:val="00894369"/>
    <w:rsid w:val="008A74B4"/>
    <w:rsid w:val="008B1C81"/>
    <w:rsid w:val="008B3338"/>
    <w:rsid w:val="008C47B5"/>
    <w:rsid w:val="008C7143"/>
    <w:rsid w:val="008D708A"/>
    <w:rsid w:val="008E2BEA"/>
    <w:rsid w:val="008F3422"/>
    <w:rsid w:val="008F373E"/>
    <w:rsid w:val="0090068C"/>
    <w:rsid w:val="0090130C"/>
    <w:rsid w:val="009022A6"/>
    <w:rsid w:val="00903B1C"/>
    <w:rsid w:val="00907CAF"/>
    <w:rsid w:val="00910286"/>
    <w:rsid w:val="009111A7"/>
    <w:rsid w:val="00913446"/>
    <w:rsid w:val="00914C1C"/>
    <w:rsid w:val="009150CD"/>
    <w:rsid w:val="009171E9"/>
    <w:rsid w:val="009306C4"/>
    <w:rsid w:val="00937BF2"/>
    <w:rsid w:val="0095036E"/>
    <w:rsid w:val="009553DB"/>
    <w:rsid w:val="00955AC1"/>
    <w:rsid w:val="00957161"/>
    <w:rsid w:val="009620E3"/>
    <w:rsid w:val="00970B9D"/>
    <w:rsid w:val="009833E7"/>
    <w:rsid w:val="00992029"/>
    <w:rsid w:val="009A70A6"/>
    <w:rsid w:val="009C0100"/>
    <w:rsid w:val="009C643F"/>
    <w:rsid w:val="009E4550"/>
    <w:rsid w:val="009E47B0"/>
    <w:rsid w:val="009F1361"/>
    <w:rsid w:val="009F40DE"/>
    <w:rsid w:val="009F6748"/>
    <w:rsid w:val="00A15178"/>
    <w:rsid w:val="00A31F0F"/>
    <w:rsid w:val="00A34DD8"/>
    <w:rsid w:val="00A403B1"/>
    <w:rsid w:val="00A40957"/>
    <w:rsid w:val="00A45800"/>
    <w:rsid w:val="00A472A3"/>
    <w:rsid w:val="00A51252"/>
    <w:rsid w:val="00A51A7B"/>
    <w:rsid w:val="00A678A6"/>
    <w:rsid w:val="00A94BD8"/>
    <w:rsid w:val="00A95E94"/>
    <w:rsid w:val="00AA0EB3"/>
    <w:rsid w:val="00AC2561"/>
    <w:rsid w:val="00AD1009"/>
    <w:rsid w:val="00AE3865"/>
    <w:rsid w:val="00AE3F47"/>
    <w:rsid w:val="00B10916"/>
    <w:rsid w:val="00B14590"/>
    <w:rsid w:val="00B20A3F"/>
    <w:rsid w:val="00B23183"/>
    <w:rsid w:val="00B2379A"/>
    <w:rsid w:val="00B244DB"/>
    <w:rsid w:val="00B27B3F"/>
    <w:rsid w:val="00B3134F"/>
    <w:rsid w:val="00B34370"/>
    <w:rsid w:val="00B35199"/>
    <w:rsid w:val="00B40A87"/>
    <w:rsid w:val="00B43E7F"/>
    <w:rsid w:val="00B5592E"/>
    <w:rsid w:val="00B55E7A"/>
    <w:rsid w:val="00B605EA"/>
    <w:rsid w:val="00B619BC"/>
    <w:rsid w:val="00B61EA5"/>
    <w:rsid w:val="00B70737"/>
    <w:rsid w:val="00B724D5"/>
    <w:rsid w:val="00B759EA"/>
    <w:rsid w:val="00B81C7B"/>
    <w:rsid w:val="00B82932"/>
    <w:rsid w:val="00B85468"/>
    <w:rsid w:val="00B855CA"/>
    <w:rsid w:val="00B85D8C"/>
    <w:rsid w:val="00B9298A"/>
    <w:rsid w:val="00BA0586"/>
    <w:rsid w:val="00BA07D5"/>
    <w:rsid w:val="00BB18AB"/>
    <w:rsid w:val="00BB426B"/>
    <w:rsid w:val="00BB4CF3"/>
    <w:rsid w:val="00BB7EE1"/>
    <w:rsid w:val="00BE54B3"/>
    <w:rsid w:val="00BF3A63"/>
    <w:rsid w:val="00BF6259"/>
    <w:rsid w:val="00C02090"/>
    <w:rsid w:val="00C0526A"/>
    <w:rsid w:val="00C0650B"/>
    <w:rsid w:val="00C0691A"/>
    <w:rsid w:val="00C1038A"/>
    <w:rsid w:val="00C16136"/>
    <w:rsid w:val="00C20F36"/>
    <w:rsid w:val="00C2140C"/>
    <w:rsid w:val="00C34FF7"/>
    <w:rsid w:val="00C42CE7"/>
    <w:rsid w:val="00C44150"/>
    <w:rsid w:val="00C47CD6"/>
    <w:rsid w:val="00C53A0C"/>
    <w:rsid w:val="00C56C04"/>
    <w:rsid w:val="00C60EF9"/>
    <w:rsid w:val="00C611D1"/>
    <w:rsid w:val="00C72E48"/>
    <w:rsid w:val="00C801B2"/>
    <w:rsid w:val="00C8243E"/>
    <w:rsid w:val="00C826BE"/>
    <w:rsid w:val="00C95CFB"/>
    <w:rsid w:val="00C96633"/>
    <w:rsid w:val="00CA2023"/>
    <w:rsid w:val="00CA7929"/>
    <w:rsid w:val="00CB57EA"/>
    <w:rsid w:val="00CB6C39"/>
    <w:rsid w:val="00CB6D1D"/>
    <w:rsid w:val="00CC5229"/>
    <w:rsid w:val="00CD0C16"/>
    <w:rsid w:val="00CD1184"/>
    <w:rsid w:val="00CD5806"/>
    <w:rsid w:val="00CD75C7"/>
    <w:rsid w:val="00CE6907"/>
    <w:rsid w:val="00CE78D2"/>
    <w:rsid w:val="00CF20FA"/>
    <w:rsid w:val="00D02581"/>
    <w:rsid w:val="00D1007E"/>
    <w:rsid w:val="00D239C4"/>
    <w:rsid w:val="00D26D87"/>
    <w:rsid w:val="00D31422"/>
    <w:rsid w:val="00D34666"/>
    <w:rsid w:val="00D3520B"/>
    <w:rsid w:val="00D53261"/>
    <w:rsid w:val="00D53309"/>
    <w:rsid w:val="00D54815"/>
    <w:rsid w:val="00D56DC1"/>
    <w:rsid w:val="00D60F37"/>
    <w:rsid w:val="00D6121C"/>
    <w:rsid w:val="00D6702A"/>
    <w:rsid w:val="00D72767"/>
    <w:rsid w:val="00D74F4C"/>
    <w:rsid w:val="00D76DF7"/>
    <w:rsid w:val="00D92029"/>
    <w:rsid w:val="00DB0356"/>
    <w:rsid w:val="00DB0A47"/>
    <w:rsid w:val="00DB3385"/>
    <w:rsid w:val="00DC0E54"/>
    <w:rsid w:val="00DC41EA"/>
    <w:rsid w:val="00DD2D73"/>
    <w:rsid w:val="00DD6D4F"/>
    <w:rsid w:val="00DE4AC2"/>
    <w:rsid w:val="00DF638D"/>
    <w:rsid w:val="00E0069E"/>
    <w:rsid w:val="00E138C2"/>
    <w:rsid w:val="00E16549"/>
    <w:rsid w:val="00E337F6"/>
    <w:rsid w:val="00E47A47"/>
    <w:rsid w:val="00E543F2"/>
    <w:rsid w:val="00E5629C"/>
    <w:rsid w:val="00E6076F"/>
    <w:rsid w:val="00EE19C9"/>
    <w:rsid w:val="00EF088C"/>
    <w:rsid w:val="00F11442"/>
    <w:rsid w:val="00F22D69"/>
    <w:rsid w:val="00F27591"/>
    <w:rsid w:val="00F323FD"/>
    <w:rsid w:val="00F32BE9"/>
    <w:rsid w:val="00F42106"/>
    <w:rsid w:val="00F44606"/>
    <w:rsid w:val="00F56402"/>
    <w:rsid w:val="00F62811"/>
    <w:rsid w:val="00F6571C"/>
    <w:rsid w:val="00F754AC"/>
    <w:rsid w:val="00F94B68"/>
    <w:rsid w:val="00F97A12"/>
    <w:rsid w:val="00FA05C1"/>
    <w:rsid w:val="00FA06CF"/>
    <w:rsid w:val="00FA0F45"/>
    <w:rsid w:val="00FA1006"/>
    <w:rsid w:val="00FA2972"/>
    <w:rsid w:val="00FB1B77"/>
    <w:rsid w:val="00FB217A"/>
    <w:rsid w:val="00FC0859"/>
    <w:rsid w:val="00FC0A1F"/>
    <w:rsid w:val="00FC1C9B"/>
    <w:rsid w:val="00FD11E9"/>
    <w:rsid w:val="00FD6170"/>
    <w:rsid w:val="00FE1F1B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377C"/>
    <w:rPr>
      <w:rFonts w:ascii="Calibri" w:hAnsi="Calibri" w:cs="Times New Roman"/>
    </w:rPr>
  </w:style>
  <w:style w:type="paragraph" w:styleId="1">
    <w:name w:val="heading 1"/>
    <w:basedOn w:val="a0"/>
    <w:link w:val="10"/>
    <w:uiPriority w:val="9"/>
    <w:qFormat/>
    <w:rsid w:val="006F29F4"/>
    <w:pPr>
      <w:spacing w:after="0" w:line="360" w:lineRule="auto"/>
      <w:contextualSpacing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38A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411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38AC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03B5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F29F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F29F4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6038A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0411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038AC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7A03B5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locked/>
    <w:rsid w:val="006F29F4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paragraph" w:styleId="a4">
    <w:name w:val="List Paragraph"/>
    <w:basedOn w:val="a0"/>
    <w:link w:val="a5"/>
    <w:qFormat/>
    <w:rsid w:val="006F29F4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6F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6F29F4"/>
    <w:rPr>
      <w:rFonts w:ascii="Calibri" w:hAnsi="Calibri" w:cs="Times New Roman"/>
    </w:rPr>
  </w:style>
  <w:style w:type="character" w:customStyle="1" w:styleId="a5">
    <w:name w:val="Абзац списка Знак"/>
    <w:basedOn w:val="a1"/>
    <w:link w:val="a4"/>
    <w:locked/>
    <w:rsid w:val="006F29F4"/>
    <w:rPr>
      <w:rFonts w:ascii="Calibri" w:hAnsi="Calibri" w:cs="Times New Roman"/>
    </w:rPr>
  </w:style>
  <w:style w:type="paragraph" w:styleId="21">
    <w:name w:val="Body Text 2"/>
    <w:basedOn w:val="a0"/>
    <w:link w:val="22"/>
    <w:uiPriority w:val="99"/>
    <w:rsid w:val="007A03B5"/>
    <w:pPr>
      <w:tabs>
        <w:tab w:val="num" w:pos="0"/>
      </w:tabs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7A03B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0"/>
    <w:link w:val="32"/>
    <w:rsid w:val="00C53A0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locked/>
    <w:rsid w:val="00C53A0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C53A0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C53A0C"/>
    <w:rPr>
      <w:rFonts w:ascii="Calibri" w:hAnsi="Calibri" w:cs="Times New Roman"/>
    </w:rPr>
  </w:style>
  <w:style w:type="paragraph" w:styleId="33">
    <w:name w:val="Body Text 3"/>
    <w:basedOn w:val="a0"/>
    <w:link w:val="34"/>
    <w:uiPriority w:val="99"/>
    <w:rsid w:val="00C53A0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C53A0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a">
    <w:name w:val="footnote text"/>
    <w:basedOn w:val="a0"/>
    <w:link w:val="ab"/>
    <w:uiPriority w:val="99"/>
    <w:semiHidden/>
    <w:rsid w:val="00C53A0C"/>
    <w:pPr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C53A0C"/>
    <w:rPr>
      <w:rFonts w:ascii="Arial" w:hAnsi="Arial" w:cs="Times New Roman"/>
      <w:color w:val="000000"/>
      <w:sz w:val="20"/>
      <w:szCs w:val="20"/>
      <w:lang w:val="x-none" w:eastAsia="ru-RU"/>
    </w:rPr>
  </w:style>
  <w:style w:type="character" w:customStyle="1" w:styleId="FontStyle155">
    <w:name w:val="Font Style155"/>
    <w:rsid w:val="0010411A"/>
    <w:rPr>
      <w:rFonts w:ascii="Times New Roman" w:hAnsi="Times New Roman"/>
      <w:sz w:val="16"/>
    </w:rPr>
  </w:style>
  <w:style w:type="paragraph" w:customStyle="1" w:styleId="ConsPlusNormal">
    <w:name w:val="ConsPlusNormal"/>
    <w:rsid w:val="0010411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23">
    <w:name w:val="Body Text Indent 2"/>
    <w:basedOn w:val="a0"/>
    <w:link w:val="24"/>
    <w:uiPriority w:val="99"/>
    <w:semiHidden/>
    <w:unhideWhenUsed/>
    <w:rsid w:val="00104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10411A"/>
    <w:rPr>
      <w:rFonts w:ascii="Calibri" w:hAnsi="Calibri" w:cs="Times New Roman"/>
    </w:rPr>
  </w:style>
  <w:style w:type="paragraph" w:styleId="ac">
    <w:name w:val="caption"/>
    <w:basedOn w:val="a0"/>
    <w:next w:val="a0"/>
    <w:uiPriority w:val="35"/>
    <w:qFormat/>
    <w:rsid w:val="006038AC"/>
    <w:pPr>
      <w:spacing w:after="0" w:line="240" w:lineRule="auto"/>
      <w:ind w:firstLine="709"/>
      <w:jc w:val="right"/>
    </w:pPr>
    <w:rPr>
      <w:rFonts w:ascii="Times New Roman" w:hAnsi="Times New Roman"/>
      <w:sz w:val="28"/>
      <w:szCs w:val="20"/>
      <w:lang w:eastAsia="ru-RU"/>
    </w:rPr>
  </w:style>
  <w:style w:type="character" w:styleId="ad">
    <w:name w:val="Hyperlink"/>
    <w:basedOn w:val="a1"/>
    <w:uiPriority w:val="99"/>
    <w:unhideWhenUsed/>
    <w:rsid w:val="007B0AF1"/>
    <w:rPr>
      <w:rFonts w:cs="Times New Roman"/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7B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7B0AF1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85F16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54815"/>
    <w:pPr>
      <w:spacing w:before="100" w:beforeAutospacing="1" w:after="100" w:afterAutospacing="1" w:line="430" w:lineRule="atLeas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unhideWhenUsed/>
    <w:rsid w:val="00085683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085683"/>
    <w:rPr>
      <w:rFonts w:ascii="Calibri" w:hAnsi="Calibri" w:cs="Times New Roman"/>
    </w:rPr>
  </w:style>
  <w:style w:type="paragraph" w:customStyle="1" w:styleId="25">
    <w:name w:val="Абзац списка2"/>
    <w:basedOn w:val="a0"/>
    <w:rsid w:val="006E726D"/>
    <w:pPr>
      <w:ind w:left="720"/>
    </w:pPr>
  </w:style>
  <w:style w:type="character" w:styleId="af3">
    <w:name w:val="footnote reference"/>
    <w:basedOn w:val="a1"/>
    <w:uiPriority w:val="99"/>
    <w:semiHidden/>
    <w:rsid w:val="00D53261"/>
    <w:rPr>
      <w:rFonts w:cs="Times New Roman"/>
      <w:vertAlign w:val="superscript"/>
    </w:rPr>
  </w:style>
  <w:style w:type="paragraph" w:customStyle="1" w:styleId="Default">
    <w:name w:val="Default"/>
    <w:rsid w:val="00846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2"/>
    <w:basedOn w:val="a1"/>
    <w:rsid w:val="00846BAD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table" w:styleId="af4">
    <w:name w:val="Table Grid"/>
    <w:basedOn w:val="a2"/>
    <w:uiPriority w:val="39"/>
    <w:rsid w:val="001D6B2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A403B1"/>
    <w:rPr>
      <w:rFonts w:cs="Times New Roman"/>
    </w:rPr>
  </w:style>
  <w:style w:type="paragraph" w:styleId="af5">
    <w:name w:val="footer"/>
    <w:basedOn w:val="a0"/>
    <w:link w:val="af6"/>
    <w:uiPriority w:val="99"/>
    <w:unhideWhenUsed/>
    <w:rsid w:val="007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locked/>
    <w:rsid w:val="007B3B05"/>
    <w:rPr>
      <w:rFonts w:ascii="Calibri" w:hAnsi="Calibri" w:cs="Times New Roman"/>
    </w:rPr>
  </w:style>
  <w:style w:type="paragraph" w:styleId="af7">
    <w:name w:val="annotation text"/>
    <w:basedOn w:val="a0"/>
    <w:link w:val="af8"/>
    <w:uiPriority w:val="99"/>
    <w:unhideWhenUsed/>
    <w:rsid w:val="0095716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5716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9">
    <w:name w:val="annotation reference"/>
    <w:basedOn w:val="a1"/>
    <w:uiPriority w:val="99"/>
    <w:semiHidden/>
    <w:unhideWhenUsed/>
    <w:rsid w:val="00957161"/>
    <w:rPr>
      <w:rFonts w:cs="Times New Roman"/>
      <w:sz w:val="16"/>
      <w:szCs w:val="16"/>
    </w:rPr>
  </w:style>
  <w:style w:type="paragraph" w:styleId="27">
    <w:name w:val="toc 2"/>
    <w:basedOn w:val="a0"/>
    <w:next w:val="a0"/>
    <w:autoRedefine/>
    <w:uiPriority w:val="39"/>
    <w:unhideWhenUsed/>
    <w:rsid w:val="004B6220"/>
    <w:pPr>
      <w:spacing w:after="100"/>
      <w:ind w:left="220"/>
    </w:pPr>
    <w:rPr>
      <w:rFonts w:cs="Calibri"/>
    </w:rPr>
  </w:style>
  <w:style w:type="paragraph" w:styleId="11">
    <w:name w:val="toc 1"/>
    <w:basedOn w:val="a0"/>
    <w:next w:val="a0"/>
    <w:autoRedefine/>
    <w:uiPriority w:val="39"/>
    <w:semiHidden/>
    <w:unhideWhenUsed/>
    <w:rsid w:val="00A45800"/>
    <w:pPr>
      <w:spacing w:after="100"/>
    </w:pPr>
  </w:style>
  <w:style w:type="character" w:customStyle="1" w:styleId="afa">
    <w:name w:val="Название Знак"/>
    <w:basedOn w:val="a1"/>
    <w:link w:val="afb"/>
    <w:locked/>
    <w:rsid w:val="00A45800"/>
    <w:rPr>
      <w:rFonts w:ascii="Times New Roman CYR" w:hAnsi="Times New Roman CYR" w:cs="Times New Roman CYR"/>
      <w:i/>
      <w:sz w:val="24"/>
      <w:szCs w:val="24"/>
    </w:rPr>
  </w:style>
  <w:style w:type="paragraph" w:styleId="afb">
    <w:name w:val="Title"/>
    <w:basedOn w:val="a0"/>
    <w:link w:val="afa"/>
    <w:uiPriority w:val="10"/>
    <w:qFormat/>
    <w:rsid w:val="00A45800"/>
    <w:pPr>
      <w:spacing w:after="0" w:line="240" w:lineRule="auto"/>
      <w:jc w:val="center"/>
    </w:pPr>
    <w:rPr>
      <w:rFonts w:ascii="Times New Roman CYR" w:hAnsi="Times New Roman CYR" w:cs="Times New Roman CYR"/>
      <w:i/>
      <w:sz w:val="24"/>
      <w:szCs w:val="24"/>
    </w:rPr>
  </w:style>
  <w:style w:type="character" w:customStyle="1" w:styleId="12">
    <w:name w:val="Название Знак1"/>
    <w:basedOn w:val="a1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A4580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377C"/>
    <w:rPr>
      <w:rFonts w:ascii="Calibri" w:hAnsi="Calibri" w:cs="Times New Roman"/>
    </w:rPr>
  </w:style>
  <w:style w:type="paragraph" w:styleId="1">
    <w:name w:val="heading 1"/>
    <w:basedOn w:val="a0"/>
    <w:link w:val="10"/>
    <w:uiPriority w:val="9"/>
    <w:qFormat/>
    <w:rsid w:val="006F29F4"/>
    <w:pPr>
      <w:spacing w:after="0" w:line="360" w:lineRule="auto"/>
      <w:contextualSpacing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038A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411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38AC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A03B5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6F29F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6F29F4"/>
    <w:rPr>
      <w:rFonts w:ascii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6038A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10411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038AC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7A03B5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locked/>
    <w:rsid w:val="006F29F4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paragraph" w:styleId="a4">
    <w:name w:val="List Paragraph"/>
    <w:basedOn w:val="a0"/>
    <w:link w:val="a5"/>
    <w:qFormat/>
    <w:rsid w:val="006F29F4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6F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6F29F4"/>
    <w:rPr>
      <w:rFonts w:ascii="Calibri" w:hAnsi="Calibri" w:cs="Times New Roman"/>
    </w:rPr>
  </w:style>
  <w:style w:type="character" w:customStyle="1" w:styleId="a5">
    <w:name w:val="Абзац списка Знак"/>
    <w:basedOn w:val="a1"/>
    <w:link w:val="a4"/>
    <w:locked/>
    <w:rsid w:val="006F29F4"/>
    <w:rPr>
      <w:rFonts w:ascii="Calibri" w:hAnsi="Calibri" w:cs="Times New Roman"/>
    </w:rPr>
  </w:style>
  <w:style w:type="paragraph" w:styleId="21">
    <w:name w:val="Body Text 2"/>
    <w:basedOn w:val="a0"/>
    <w:link w:val="22"/>
    <w:uiPriority w:val="99"/>
    <w:rsid w:val="007A03B5"/>
    <w:pPr>
      <w:tabs>
        <w:tab w:val="num" w:pos="0"/>
      </w:tabs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locked/>
    <w:rsid w:val="007A03B5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0"/>
    <w:link w:val="32"/>
    <w:rsid w:val="00C53A0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locked/>
    <w:rsid w:val="00C53A0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C53A0C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C53A0C"/>
    <w:rPr>
      <w:rFonts w:ascii="Calibri" w:hAnsi="Calibri" w:cs="Times New Roman"/>
    </w:rPr>
  </w:style>
  <w:style w:type="paragraph" w:styleId="33">
    <w:name w:val="Body Text 3"/>
    <w:basedOn w:val="a0"/>
    <w:link w:val="34"/>
    <w:uiPriority w:val="99"/>
    <w:rsid w:val="00C53A0C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C53A0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a">
    <w:name w:val="footnote text"/>
    <w:basedOn w:val="a0"/>
    <w:link w:val="ab"/>
    <w:uiPriority w:val="99"/>
    <w:semiHidden/>
    <w:rsid w:val="00C53A0C"/>
    <w:pPr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locked/>
    <w:rsid w:val="00C53A0C"/>
    <w:rPr>
      <w:rFonts w:ascii="Arial" w:hAnsi="Arial" w:cs="Times New Roman"/>
      <w:color w:val="000000"/>
      <w:sz w:val="20"/>
      <w:szCs w:val="20"/>
      <w:lang w:val="x-none" w:eastAsia="ru-RU"/>
    </w:rPr>
  </w:style>
  <w:style w:type="character" w:customStyle="1" w:styleId="FontStyle155">
    <w:name w:val="Font Style155"/>
    <w:rsid w:val="0010411A"/>
    <w:rPr>
      <w:rFonts w:ascii="Times New Roman" w:hAnsi="Times New Roman"/>
      <w:sz w:val="16"/>
    </w:rPr>
  </w:style>
  <w:style w:type="paragraph" w:customStyle="1" w:styleId="ConsPlusNormal">
    <w:name w:val="ConsPlusNormal"/>
    <w:rsid w:val="0010411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23">
    <w:name w:val="Body Text Indent 2"/>
    <w:basedOn w:val="a0"/>
    <w:link w:val="24"/>
    <w:uiPriority w:val="99"/>
    <w:semiHidden/>
    <w:unhideWhenUsed/>
    <w:rsid w:val="00104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10411A"/>
    <w:rPr>
      <w:rFonts w:ascii="Calibri" w:hAnsi="Calibri" w:cs="Times New Roman"/>
    </w:rPr>
  </w:style>
  <w:style w:type="paragraph" w:styleId="ac">
    <w:name w:val="caption"/>
    <w:basedOn w:val="a0"/>
    <w:next w:val="a0"/>
    <w:uiPriority w:val="35"/>
    <w:qFormat/>
    <w:rsid w:val="006038AC"/>
    <w:pPr>
      <w:spacing w:after="0" w:line="240" w:lineRule="auto"/>
      <w:ind w:firstLine="709"/>
      <w:jc w:val="right"/>
    </w:pPr>
    <w:rPr>
      <w:rFonts w:ascii="Times New Roman" w:hAnsi="Times New Roman"/>
      <w:sz w:val="28"/>
      <w:szCs w:val="20"/>
      <w:lang w:eastAsia="ru-RU"/>
    </w:rPr>
  </w:style>
  <w:style w:type="character" w:styleId="ad">
    <w:name w:val="Hyperlink"/>
    <w:basedOn w:val="a1"/>
    <w:uiPriority w:val="99"/>
    <w:unhideWhenUsed/>
    <w:rsid w:val="007B0AF1"/>
    <w:rPr>
      <w:rFonts w:cs="Times New Roman"/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7B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7B0AF1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85F16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D54815"/>
    <w:pPr>
      <w:spacing w:before="100" w:beforeAutospacing="1" w:after="100" w:afterAutospacing="1" w:line="430" w:lineRule="atLeas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0"/>
    <w:link w:val="af2"/>
    <w:uiPriority w:val="99"/>
    <w:unhideWhenUsed/>
    <w:rsid w:val="00085683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locked/>
    <w:rsid w:val="00085683"/>
    <w:rPr>
      <w:rFonts w:ascii="Calibri" w:hAnsi="Calibri" w:cs="Times New Roman"/>
    </w:rPr>
  </w:style>
  <w:style w:type="paragraph" w:customStyle="1" w:styleId="25">
    <w:name w:val="Абзац списка2"/>
    <w:basedOn w:val="a0"/>
    <w:rsid w:val="006E726D"/>
    <w:pPr>
      <w:ind w:left="720"/>
    </w:pPr>
  </w:style>
  <w:style w:type="character" w:styleId="af3">
    <w:name w:val="footnote reference"/>
    <w:basedOn w:val="a1"/>
    <w:uiPriority w:val="99"/>
    <w:semiHidden/>
    <w:rsid w:val="00D53261"/>
    <w:rPr>
      <w:rFonts w:cs="Times New Roman"/>
      <w:vertAlign w:val="superscript"/>
    </w:rPr>
  </w:style>
  <w:style w:type="paragraph" w:customStyle="1" w:styleId="Default">
    <w:name w:val="Default"/>
    <w:rsid w:val="00846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6">
    <w:name w:val="Основной текст2"/>
    <w:basedOn w:val="a1"/>
    <w:rsid w:val="00846BAD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table" w:styleId="af4">
    <w:name w:val="Table Grid"/>
    <w:basedOn w:val="a2"/>
    <w:uiPriority w:val="39"/>
    <w:rsid w:val="001D6B2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A403B1"/>
    <w:rPr>
      <w:rFonts w:cs="Times New Roman"/>
    </w:rPr>
  </w:style>
  <w:style w:type="paragraph" w:styleId="af5">
    <w:name w:val="footer"/>
    <w:basedOn w:val="a0"/>
    <w:link w:val="af6"/>
    <w:uiPriority w:val="99"/>
    <w:unhideWhenUsed/>
    <w:rsid w:val="007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locked/>
    <w:rsid w:val="007B3B05"/>
    <w:rPr>
      <w:rFonts w:ascii="Calibri" w:hAnsi="Calibri" w:cs="Times New Roman"/>
    </w:rPr>
  </w:style>
  <w:style w:type="paragraph" w:styleId="af7">
    <w:name w:val="annotation text"/>
    <w:basedOn w:val="a0"/>
    <w:link w:val="af8"/>
    <w:uiPriority w:val="99"/>
    <w:unhideWhenUsed/>
    <w:rsid w:val="0095716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95716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9">
    <w:name w:val="annotation reference"/>
    <w:basedOn w:val="a1"/>
    <w:uiPriority w:val="99"/>
    <w:semiHidden/>
    <w:unhideWhenUsed/>
    <w:rsid w:val="00957161"/>
    <w:rPr>
      <w:rFonts w:cs="Times New Roman"/>
      <w:sz w:val="16"/>
      <w:szCs w:val="16"/>
    </w:rPr>
  </w:style>
  <w:style w:type="paragraph" w:styleId="27">
    <w:name w:val="toc 2"/>
    <w:basedOn w:val="a0"/>
    <w:next w:val="a0"/>
    <w:autoRedefine/>
    <w:uiPriority w:val="39"/>
    <w:unhideWhenUsed/>
    <w:rsid w:val="004B6220"/>
    <w:pPr>
      <w:spacing w:after="100"/>
      <w:ind w:left="220"/>
    </w:pPr>
    <w:rPr>
      <w:rFonts w:cs="Calibri"/>
    </w:rPr>
  </w:style>
  <w:style w:type="paragraph" w:styleId="11">
    <w:name w:val="toc 1"/>
    <w:basedOn w:val="a0"/>
    <w:next w:val="a0"/>
    <w:autoRedefine/>
    <w:uiPriority w:val="39"/>
    <w:semiHidden/>
    <w:unhideWhenUsed/>
    <w:rsid w:val="00A45800"/>
    <w:pPr>
      <w:spacing w:after="100"/>
    </w:pPr>
  </w:style>
  <w:style w:type="character" w:customStyle="1" w:styleId="afa">
    <w:name w:val="Название Знак"/>
    <w:basedOn w:val="a1"/>
    <w:link w:val="afb"/>
    <w:locked/>
    <w:rsid w:val="00A45800"/>
    <w:rPr>
      <w:rFonts w:ascii="Times New Roman CYR" w:hAnsi="Times New Roman CYR" w:cs="Times New Roman CYR"/>
      <w:i/>
      <w:sz w:val="24"/>
      <w:szCs w:val="24"/>
    </w:rPr>
  </w:style>
  <w:style w:type="paragraph" w:styleId="afb">
    <w:name w:val="Title"/>
    <w:basedOn w:val="a0"/>
    <w:link w:val="afa"/>
    <w:uiPriority w:val="10"/>
    <w:qFormat/>
    <w:rsid w:val="00A45800"/>
    <w:pPr>
      <w:spacing w:after="0" w:line="240" w:lineRule="auto"/>
      <w:jc w:val="center"/>
    </w:pPr>
    <w:rPr>
      <w:rFonts w:ascii="Times New Roman CYR" w:hAnsi="Times New Roman CYR" w:cs="Times New Roman CYR"/>
      <w:i/>
      <w:sz w:val="24"/>
      <w:szCs w:val="24"/>
    </w:rPr>
  </w:style>
  <w:style w:type="character" w:customStyle="1" w:styleId="12">
    <w:name w:val="Название Знак1"/>
    <w:basedOn w:val="a1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A4580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bookread2.php?book=421360" TargetMode="External"/><Relationship Id="rId18" Type="http://schemas.openxmlformats.org/officeDocument/2006/relationships/hyperlink" Target="http://znanium.com/catalog/product/429036" TargetMode="External"/><Relationship Id="rId26" Type="http://schemas.openxmlformats.org/officeDocument/2006/relationships/hyperlink" Target="http://znanium.com/go.php?id=46985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go.php?id=535905" TargetMode="External"/><Relationship Id="rId34" Type="http://schemas.openxmlformats.org/officeDocument/2006/relationships/hyperlink" Target="https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514617" TargetMode="External"/><Relationship Id="rId17" Type="http://schemas.openxmlformats.org/officeDocument/2006/relationships/hyperlink" Target="http://znanium.com/catalog/product/468094" TargetMode="External"/><Relationship Id="rId25" Type="http://schemas.openxmlformats.org/officeDocument/2006/relationships/hyperlink" Target="http://znanium.com/go.php?id=405630" TargetMode="External"/><Relationship Id="rId33" Type="http://schemas.openxmlformats.org/officeDocument/2006/relationships/hyperlink" Target="http://www.iprbookshop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43483" TargetMode="External"/><Relationship Id="rId20" Type="http://schemas.openxmlformats.org/officeDocument/2006/relationships/hyperlink" Target="http://www.iprbookshop.ru/34480.html" TargetMode="External"/><Relationship Id="rId29" Type="http://schemas.openxmlformats.org/officeDocument/2006/relationships/hyperlink" Target="http://www.dvfu.ru/libra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0575.html" TargetMode="External"/><Relationship Id="rId24" Type="http://schemas.openxmlformats.org/officeDocument/2006/relationships/hyperlink" Target="http://znanium.com/go.php?id=536182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59622.html" TargetMode="External"/><Relationship Id="rId23" Type="http://schemas.openxmlformats.org/officeDocument/2006/relationships/hyperlink" Target="http://znanium.com/go.php?id=405370" TargetMode="External"/><Relationship Id="rId28" Type="http://schemas.openxmlformats.org/officeDocument/2006/relationships/hyperlink" Target="http://znanium.com/catalog.php?bookinfo=43835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znanium.com/catalog.php?bookinfo=550145" TargetMode="External"/><Relationship Id="rId19" Type="http://schemas.openxmlformats.org/officeDocument/2006/relationships/hyperlink" Target="http://znanium.com/catalog/product/327836" TargetMode="External"/><Relationship Id="rId31" Type="http://schemas.openxmlformats.org/officeDocument/2006/relationships/hyperlink" Target="http://www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lib/item?id=chamo:785659&amp;theme=FEFU" TargetMode="External"/><Relationship Id="rId22" Type="http://schemas.openxmlformats.org/officeDocument/2006/relationships/hyperlink" Target="http://lib.dvfu.ru:8080/lib/item?id=chamo:666486&amp;theme=FEFU" TargetMode="External"/><Relationship Id="rId27" Type="http://schemas.openxmlformats.org/officeDocument/2006/relationships/hyperlink" Target="http://znanium.com/go.php?id=392973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5AEFE-D006-4F3A-8171-B86F1B0E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5147</Words>
  <Characters>42831</Characters>
  <Application>Microsoft Office Word</Application>
  <DocSecurity>0</DocSecurity>
  <Lines>356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 Алла Анатольевна</cp:lastModifiedBy>
  <cp:revision>5</cp:revision>
  <dcterms:created xsi:type="dcterms:W3CDTF">2019-04-08T03:04:00Z</dcterms:created>
  <dcterms:modified xsi:type="dcterms:W3CDTF">2019-05-17T00:53:00Z</dcterms:modified>
</cp:coreProperties>
</file>