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1" w:rsidRDefault="00CC5229" w:rsidP="00957161">
      <w:pPr>
        <w:shd w:val="clear" w:color="auto" w:fill="FFFFFF"/>
        <w:spacing w:after="0"/>
        <w:ind w:righ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905" cy="62738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61" w:rsidRPr="000247DA" w:rsidRDefault="00957161" w:rsidP="0095716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6"/>
          <w:szCs w:val="26"/>
        </w:rPr>
      </w:pPr>
      <w:r w:rsidRPr="000D2AB5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957161" w:rsidRPr="000247DA" w:rsidRDefault="00957161" w:rsidP="00957161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0247DA">
        <w:rPr>
          <w:rFonts w:ascii="Times New Roman" w:hAnsi="Times New Roman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957161" w:rsidRPr="000247DA" w:rsidRDefault="00957161" w:rsidP="00957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7DA">
        <w:rPr>
          <w:rFonts w:ascii="Times New Roman" w:hAnsi="Times New Roman"/>
          <w:b/>
          <w:bCs/>
          <w:sz w:val="26"/>
          <w:szCs w:val="26"/>
        </w:rPr>
        <w:t>«Дальневосточный федеральный университет»</w:t>
      </w:r>
    </w:p>
    <w:p w:rsidR="00957161" w:rsidRPr="00C42CE7" w:rsidRDefault="00957161" w:rsidP="00957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2CE7">
        <w:rPr>
          <w:rFonts w:ascii="Times New Roman" w:hAnsi="Times New Roman"/>
          <w:b/>
          <w:bCs/>
          <w:sz w:val="26"/>
          <w:szCs w:val="26"/>
        </w:rPr>
        <w:t>(ДВФУ)</w:t>
      </w:r>
    </w:p>
    <w:p w:rsidR="00957161" w:rsidRDefault="00A95E94" w:rsidP="00957161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123189</wp:posOffset>
                </wp:positionV>
                <wp:extent cx="6040755" cy="0"/>
                <wp:effectExtent l="0" t="19050" r="1714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7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M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957161" w:rsidRPr="000247DA" w:rsidRDefault="00957161" w:rsidP="009571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247DA">
        <w:rPr>
          <w:rFonts w:ascii="Times New Roman" w:hAnsi="Times New Roman"/>
          <w:b/>
          <w:bCs/>
          <w:sz w:val="28"/>
          <w:szCs w:val="24"/>
        </w:rPr>
        <w:t>ШКОЛА ЭКОНОМИКИ И МЕНЕДЖМЕНТА</w:t>
      </w: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5"/>
        <w:gridCol w:w="4607"/>
      </w:tblGrid>
      <w:tr w:rsidR="00957161" w:rsidRPr="002F5EA6" w:rsidTr="00F323FD">
        <w:trPr>
          <w:trHeight w:val="1883"/>
        </w:trPr>
        <w:tc>
          <w:tcPr>
            <w:tcW w:w="4856" w:type="dxa"/>
          </w:tcPr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образовательной программы</w:t>
            </w:r>
          </w:p>
          <w:p w:rsidR="00957161" w:rsidRPr="0026785C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07" w:type="dxa"/>
          </w:tcPr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мировой экономики</w:t>
            </w:r>
          </w:p>
          <w:p w:rsidR="00957161" w:rsidRPr="0026785C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(А.А. Кравченко)</w:t>
            </w: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ПРАКТИКИ</w:t>
      </w:r>
    </w:p>
    <w:p w:rsidR="00957161" w:rsidRPr="000247DA" w:rsidRDefault="00176A4C" w:rsidP="00957161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Научно-исследовательская работа</w:t>
      </w: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4218"/>
      </w:tblGrid>
      <w:tr w:rsidR="00957161" w:rsidTr="006C0BA3">
        <w:tc>
          <w:tcPr>
            <w:tcW w:w="3651" w:type="dxa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957161" w:rsidRPr="004777B1" w:rsidRDefault="00176A4C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38.03.01 Экономика</w:t>
            </w:r>
          </w:p>
        </w:tc>
      </w:tr>
      <w:tr w:rsidR="00957161" w:rsidTr="006C0BA3">
        <w:tc>
          <w:tcPr>
            <w:tcW w:w="5352" w:type="dxa"/>
            <w:gridSpan w:val="2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57161" w:rsidTr="006C0BA3">
        <w:tc>
          <w:tcPr>
            <w:tcW w:w="5352" w:type="dxa"/>
            <w:gridSpan w:val="2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57161" w:rsidTr="006C0BA3">
        <w:tc>
          <w:tcPr>
            <w:tcW w:w="5352" w:type="dxa"/>
            <w:gridSpan w:val="2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Квалификация (степень) выпускника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57161" w:rsidRPr="004777B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бакалавр</w:t>
            </w:r>
          </w:p>
        </w:tc>
      </w:tr>
    </w:tbl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176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Владивосток</w:t>
      </w:r>
    </w:p>
    <w:p w:rsidR="006C0BA3" w:rsidRDefault="00957161" w:rsidP="00176A4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161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F42106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6C0BA3" w:rsidRDefault="006C0BA3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957161" w:rsidRPr="00957161" w:rsidRDefault="00957161" w:rsidP="00176A4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E6" w:rsidRDefault="002B59E6" w:rsidP="0090068C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32BE9">
        <w:rPr>
          <w:rFonts w:ascii="Times New Roman" w:hAnsi="Times New Roman"/>
          <w:b/>
          <w:sz w:val="28"/>
          <w:szCs w:val="28"/>
        </w:rPr>
        <w:t>НОРМАТИВНАЯ ДОКУМЕНТАЦИЯ, РЕГЛАМЕНТИРУЮЩАЯ ПРОЦЕСС О</w:t>
      </w:r>
      <w:r w:rsidR="00263F5F">
        <w:rPr>
          <w:rFonts w:ascii="Times New Roman" w:hAnsi="Times New Roman"/>
          <w:b/>
          <w:sz w:val="28"/>
          <w:szCs w:val="28"/>
        </w:rPr>
        <w:t xml:space="preserve">РГАНИЗАЦИИ И ПРОХОЖДЕНИЯ </w:t>
      </w:r>
      <w:r w:rsidR="002E024E">
        <w:rPr>
          <w:rFonts w:ascii="Times New Roman" w:hAnsi="Times New Roman"/>
          <w:b/>
          <w:sz w:val="28"/>
          <w:szCs w:val="28"/>
        </w:rPr>
        <w:t>НАУЧНО-ИССЛЕДОВАТЕЛЬСКОЙ Р</w:t>
      </w:r>
      <w:r w:rsidR="005B7BDD">
        <w:rPr>
          <w:rFonts w:ascii="Times New Roman" w:hAnsi="Times New Roman"/>
          <w:b/>
          <w:sz w:val="28"/>
          <w:szCs w:val="28"/>
        </w:rPr>
        <w:t>А</w:t>
      </w:r>
      <w:r w:rsidR="002E024E">
        <w:rPr>
          <w:rFonts w:ascii="Times New Roman" w:hAnsi="Times New Roman"/>
          <w:b/>
          <w:sz w:val="28"/>
          <w:szCs w:val="28"/>
        </w:rPr>
        <w:t>БО</w:t>
      </w:r>
      <w:r w:rsidR="005B7BDD">
        <w:rPr>
          <w:rFonts w:ascii="Times New Roman" w:hAnsi="Times New Roman"/>
          <w:b/>
          <w:sz w:val="28"/>
          <w:szCs w:val="28"/>
        </w:rPr>
        <w:t>Т</w:t>
      </w:r>
      <w:r w:rsidR="002E024E">
        <w:rPr>
          <w:rFonts w:ascii="Times New Roman" w:hAnsi="Times New Roman"/>
          <w:b/>
          <w:sz w:val="28"/>
          <w:szCs w:val="28"/>
        </w:rPr>
        <w:t>Ы</w:t>
      </w:r>
      <w:r w:rsidRPr="00F32BE9">
        <w:rPr>
          <w:rFonts w:ascii="Times New Roman" w:hAnsi="Times New Roman"/>
          <w:b/>
          <w:sz w:val="28"/>
          <w:szCs w:val="28"/>
        </w:rPr>
        <w:t xml:space="preserve"> </w:t>
      </w:r>
    </w:p>
    <w:p w:rsidR="000F7F20" w:rsidRPr="00C0526A" w:rsidRDefault="000F7F20" w:rsidP="000F7F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>Программа практики разработана в соответствии с требованиями:</w:t>
      </w:r>
    </w:p>
    <w:p w:rsidR="000F7F20" w:rsidRPr="00C0526A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0F7F20" w:rsidRPr="00C0526A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0526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C0526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, программам магистратуры»; </w:t>
      </w:r>
    </w:p>
    <w:p w:rsidR="000F7F20" w:rsidRPr="00C0526A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27.11.2015 № 1383 «Об утверждении положения о практике </w:t>
      </w:r>
      <w:proofErr w:type="gramStart"/>
      <w:r w:rsidRPr="00C052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526A">
        <w:rPr>
          <w:rFonts w:ascii="Times New Roman" w:hAnsi="Times New Roman"/>
          <w:sz w:val="28"/>
          <w:szCs w:val="28"/>
        </w:rPr>
        <w:t xml:space="preserve">, осваивающих основные профессиональные образовательные программы высшего образования»; </w:t>
      </w:r>
    </w:p>
    <w:p w:rsidR="000F7F20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 38.03.01 Экономика (уровень </w:t>
      </w:r>
      <w:proofErr w:type="spellStart"/>
      <w:r w:rsidRPr="00C0526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), утвержденного приказом </w:t>
      </w:r>
      <w:proofErr w:type="spellStart"/>
      <w:r w:rsidRPr="00C052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 РФ от 12.11.2015 № 1327;</w:t>
      </w:r>
    </w:p>
    <w:p w:rsidR="006C0BA3" w:rsidRPr="00021D7C" w:rsidRDefault="006C0BA3" w:rsidP="006C0BA3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D7C">
        <w:rPr>
          <w:rFonts w:ascii="Times New Roman" w:hAnsi="Times New Roman"/>
          <w:sz w:val="28"/>
          <w:szCs w:val="28"/>
        </w:rPr>
        <w:t xml:space="preserve">образовательного стандарта, самостоятельно устанавливаемого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образовательных программ высшего образования – программ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21D7C">
        <w:rPr>
          <w:rFonts w:ascii="Times New Roman" w:hAnsi="Times New Roman"/>
          <w:sz w:val="28"/>
          <w:szCs w:val="28"/>
        </w:rPr>
        <w:t xml:space="preserve"> (далее – ОС ВО ДВФУ) по направлению подготовки 38.0</w:t>
      </w:r>
      <w:r>
        <w:rPr>
          <w:rFonts w:ascii="Times New Roman" w:hAnsi="Times New Roman"/>
          <w:sz w:val="28"/>
          <w:szCs w:val="28"/>
        </w:rPr>
        <w:t>3</w:t>
      </w:r>
      <w:r w:rsidRPr="00021D7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2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</w:t>
      </w:r>
      <w:r w:rsidRPr="00021D7C">
        <w:rPr>
          <w:rFonts w:ascii="Times New Roman" w:hAnsi="Times New Roman"/>
          <w:sz w:val="28"/>
          <w:szCs w:val="28"/>
        </w:rPr>
        <w:t xml:space="preserve">, введен в действие приказом ректора ДВФУ от </w:t>
      </w:r>
      <w:r w:rsidRPr="00AA3621">
        <w:rPr>
          <w:rFonts w:ascii="Times New Roman" w:hAnsi="Times New Roman"/>
          <w:sz w:val="28"/>
          <w:szCs w:val="28"/>
        </w:rPr>
        <w:t>04.04.2016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D7C">
        <w:rPr>
          <w:rFonts w:ascii="Times New Roman" w:hAnsi="Times New Roman"/>
          <w:sz w:val="28"/>
          <w:szCs w:val="28"/>
        </w:rPr>
        <w:t xml:space="preserve">№ </w:t>
      </w:r>
      <w:r w:rsidRPr="00AA3621">
        <w:rPr>
          <w:rFonts w:ascii="Times New Roman" w:hAnsi="Times New Roman"/>
          <w:sz w:val="28"/>
          <w:szCs w:val="28"/>
        </w:rPr>
        <w:t>12-13-592</w:t>
      </w:r>
      <w:r w:rsidRPr="00021D7C">
        <w:rPr>
          <w:rFonts w:ascii="Times New Roman" w:hAnsi="Times New Roman"/>
          <w:sz w:val="28"/>
          <w:szCs w:val="28"/>
        </w:rPr>
        <w:t>;</w:t>
      </w:r>
    </w:p>
    <w:p w:rsidR="000F7F20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устава ДВФУ, утвержденного приказом </w:t>
      </w:r>
      <w:proofErr w:type="spellStart"/>
      <w:r w:rsidRPr="00C052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 РФ от 06.05.2016 № 522;</w:t>
      </w:r>
    </w:p>
    <w:p w:rsidR="002B59E6" w:rsidRDefault="000F7F20" w:rsidP="0090068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внутренние нормативные акты и документы ДВФУ.</w:t>
      </w:r>
    </w:p>
    <w:p w:rsidR="00073D8B" w:rsidRPr="000F7F20" w:rsidRDefault="00073D8B" w:rsidP="00073D8B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5AC1" w:rsidRPr="00F32BE9" w:rsidRDefault="00955AC1" w:rsidP="0090068C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32BE9">
        <w:rPr>
          <w:rFonts w:ascii="Times New Roman" w:hAnsi="Times New Roman"/>
          <w:b/>
          <w:sz w:val="28"/>
          <w:szCs w:val="28"/>
        </w:rPr>
        <w:t xml:space="preserve">ЦЕЛИ </w:t>
      </w:r>
      <w:r w:rsidR="00D26D87">
        <w:rPr>
          <w:rFonts w:ascii="Times New Roman" w:hAnsi="Times New Roman"/>
          <w:b/>
          <w:sz w:val="28"/>
          <w:szCs w:val="28"/>
        </w:rPr>
        <w:t>ОСВОЕНИЯ</w:t>
      </w:r>
      <w:r w:rsidR="009E4550" w:rsidRPr="00F32BE9">
        <w:rPr>
          <w:rFonts w:ascii="Times New Roman" w:hAnsi="Times New Roman"/>
          <w:b/>
          <w:sz w:val="28"/>
          <w:szCs w:val="28"/>
        </w:rPr>
        <w:t xml:space="preserve"> НАУЧНО-ИССЛЕДОВАТЕЛЬСКОЙ РАБОТЫ</w:t>
      </w:r>
    </w:p>
    <w:p w:rsidR="004A6CE7" w:rsidRDefault="009E4550" w:rsidP="00263F5F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550">
        <w:rPr>
          <w:rFonts w:ascii="Times New Roman" w:hAnsi="Times New Roman"/>
          <w:sz w:val="28"/>
          <w:szCs w:val="28"/>
        </w:rPr>
        <w:t>Цель научно-исследовательской работы в семестре – формирование и применение у обучающихся компетенций, необходимых для научно-исследовательской деятельности и обеспечивающих реализацию научных проектов (выполненных самостоятельно или в составе творческого коллектива), подготов</w:t>
      </w:r>
      <w:r w:rsidR="003C239F">
        <w:rPr>
          <w:rFonts w:ascii="Times New Roman" w:hAnsi="Times New Roman"/>
          <w:sz w:val="28"/>
          <w:szCs w:val="28"/>
        </w:rPr>
        <w:t>ку и защиту бакалаврской работы.</w:t>
      </w:r>
    </w:p>
    <w:p w:rsidR="002E024E" w:rsidRPr="000F7F20" w:rsidRDefault="002E024E" w:rsidP="002E024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Целью научно-исследовательской работы является: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 xml:space="preserve">закрепление теоретических знаний, полученных при изучении базовых дисциплин; 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изучение организационной структуры предприятия и действующей в нем системы управления;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процессов. В соответствии с профилем подготовки;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принятие участия в конкретном производственном процессе или исследованиях;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2E024E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 xml:space="preserve">приобретение первичных профессиональных навыков в будущей </w:t>
      </w:r>
      <w:r w:rsidRPr="000F7F20">
        <w:rPr>
          <w:rFonts w:ascii="Times New Roman" w:hAnsi="Times New Roman"/>
          <w:sz w:val="28"/>
          <w:szCs w:val="28"/>
          <w:lang w:eastAsia="ar-SA"/>
        </w:rPr>
        <w:lastRenderedPageBreak/>
        <w:t>профессиональной деятельности и т.д.</w:t>
      </w:r>
    </w:p>
    <w:p w:rsidR="00073D8B" w:rsidRPr="000F7F20" w:rsidRDefault="00073D8B" w:rsidP="00073D8B">
      <w:pPr>
        <w:widowControl w:val="0"/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6D87" w:rsidRPr="000F7F20" w:rsidRDefault="00D26D87" w:rsidP="0090068C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F7F20">
        <w:rPr>
          <w:rFonts w:ascii="Times New Roman" w:hAnsi="Times New Roman"/>
          <w:b/>
          <w:sz w:val="28"/>
          <w:szCs w:val="28"/>
        </w:rPr>
        <w:t>ЗАДАЧИ НАУЧНО-ИССЛЕДОВАТЕЛЬСКОЙ РАБОТЫ</w:t>
      </w:r>
    </w:p>
    <w:p w:rsidR="007F2AC0" w:rsidRPr="000F7F20" w:rsidRDefault="007F2AC0" w:rsidP="00263F5F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Задачи научно-исследовательской работы в семестре: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обобщение и оценка результатов, полученных отечественными и зарубежными исследователями, выявление актуальных проблем и перспективных направлений в определенных областях, оценка их теоретической и практической значимости, разработка программы исследований;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проведение как самостоятельных, так и коллективных научных исследований, в том числе статистических обследований, опросов, анкетирования, а также первичная обработка их результатов;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использование различных информационных баз данных при оценке, обобщении и обосновании выводов, построении моделей исследуемых процессов, явлений и объектов;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применение методов научного исследования, выбор из них необходимых (модификация существующих, разработка новых), проведение конкретных расчетов, выбор средств решения задач, разработка инструментария для проведения исследований, а также применение современных информационных технологий;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оценка, интерпретация полученных результатов исследований и обоснование выводов; построение теоретических и эконометрических моделей исследуемых процессов, явлений и объектов, относящихся к области профессиональной деятельности; 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подготовка и обобщение данных для составления обзоров, аналитических отчетов и научных публикаций в области проводимых научных и прикладных исследований; 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обработка и презентация результатов научных исследований, написания научных работ.</w:t>
      </w:r>
    </w:p>
    <w:p w:rsidR="007F2AC0" w:rsidRPr="000F7F20" w:rsidRDefault="007F2AC0" w:rsidP="00263F5F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F20">
        <w:rPr>
          <w:rFonts w:ascii="Times New Roman" w:hAnsi="Times New Roman"/>
          <w:sz w:val="28"/>
          <w:szCs w:val="28"/>
        </w:rPr>
        <w:lastRenderedPageBreak/>
        <w:t>Научно-исследовательская работа выполняется обучающимся под руководством научного руководителя.</w:t>
      </w:r>
      <w:proofErr w:type="gramEnd"/>
      <w:r w:rsidRPr="000F7F20">
        <w:rPr>
          <w:rFonts w:ascii="Times New Roman" w:hAnsi="Times New Roman"/>
          <w:sz w:val="28"/>
          <w:szCs w:val="28"/>
        </w:rPr>
        <w:t xml:space="preserve"> Направление научно-исследовательской работы </w:t>
      </w:r>
      <w:r w:rsidR="003C239F" w:rsidRPr="000F7F20">
        <w:rPr>
          <w:rFonts w:ascii="Times New Roman" w:hAnsi="Times New Roman"/>
          <w:sz w:val="28"/>
          <w:szCs w:val="28"/>
        </w:rPr>
        <w:t>бакалавра</w:t>
      </w:r>
      <w:r w:rsidRPr="000F7F20">
        <w:rPr>
          <w:rFonts w:ascii="Times New Roman" w:hAnsi="Times New Roman"/>
          <w:sz w:val="28"/>
          <w:szCs w:val="28"/>
        </w:rPr>
        <w:t xml:space="preserve"> определяется в соответствии с профилем программы подготовки выпускников и темой бакалаврской работы.</w:t>
      </w:r>
    </w:p>
    <w:p w:rsidR="007F2AC0" w:rsidRPr="000F7F20" w:rsidRDefault="007F2AC0" w:rsidP="00263F5F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Научно-исследовательская работа должна обеспечить приобретение студентами профессио</w:t>
      </w:r>
      <w:r w:rsidR="00D34666" w:rsidRPr="000F7F20">
        <w:rPr>
          <w:rFonts w:ascii="Times New Roman" w:hAnsi="Times New Roman"/>
          <w:sz w:val="28"/>
          <w:szCs w:val="28"/>
        </w:rPr>
        <w:t>нальных компетенций:</w:t>
      </w:r>
    </w:p>
    <w:p w:rsidR="00D34666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способность на основе описания </w:t>
      </w:r>
      <w:proofErr w:type="gramStart"/>
      <w:r w:rsidRPr="000F7F20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0F7F20">
        <w:rPr>
          <w:rFonts w:ascii="Times New Roman" w:hAnsi="Times New Roman"/>
          <w:sz w:val="28"/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073D8B">
        <w:rPr>
          <w:rFonts w:ascii="Times New Roman" w:hAnsi="Times New Roman"/>
          <w:sz w:val="28"/>
          <w:szCs w:val="28"/>
        </w:rPr>
        <w:t xml:space="preserve"> (ПК-4);</w:t>
      </w:r>
    </w:p>
    <w:p w:rsidR="00D34666" w:rsidRPr="000F7F20" w:rsidRDefault="00263F5F" w:rsidP="0090068C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 </w:t>
      </w:r>
      <w:r w:rsidR="00D34666" w:rsidRPr="000F7F20">
        <w:rPr>
          <w:rFonts w:ascii="Times New Roman" w:hAnsi="Times New Roman"/>
          <w:sz w:val="28"/>
          <w:szCs w:val="28"/>
        </w:rPr>
        <w:t xml:space="preserve">способность </w:t>
      </w:r>
      <w:proofErr w:type="gramStart"/>
      <w:r w:rsidR="00D34666" w:rsidRPr="000F7F20">
        <w:rPr>
          <w:rFonts w:ascii="Times New Roman" w:hAnsi="Times New Roman"/>
          <w:sz w:val="28"/>
          <w:szCs w:val="28"/>
        </w:rPr>
        <w:t>анализировать и интерпретировать</w:t>
      </w:r>
      <w:proofErr w:type="gramEnd"/>
      <w:r w:rsidR="00D34666" w:rsidRPr="000F7F20">
        <w:rPr>
          <w:rFonts w:ascii="Times New Roman" w:hAnsi="Times New Roman"/>
          <w:sz w:val="28"/>
          <w:szCs w:val="28"/>
        </w:rPr>
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073D8B">
        <w:rPr>
          <w:rFonts w:ascii="Times New Roman" w:hAnsi="Times New Roman"/>
          <w:sz w:val="28"/>
          <w:szCs w:val="28"/>
        </w:rPr>
        <w:t xml:space="preserve"> (ПК-5);</w:t>
      </w:r>
    </w:p>
    <w:p w:rsidR="00D34666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способность </w:t>
      </w:r>
      <w:proofErr w:type="gramStart"/>
      <w:r w:rsidRPr="000F7F20">
        <w:rPr>
          <w:rFonts w:ascii="Times New Roman" w:hAnsi="Times New Roman"/>
          <w:sz w:val="28"/>
          <w:szCs w:val="28"/>
        </w:rPr>
        <w:t>анализировать и интерпретировать</w:t>
      </w:r>
      <w:proofErr w:type="gramEnd"/>
      <w:r w:rsidRPr="000F7F20">
        <w:rPr>
          <w:rFonts w:ascii="Times New Roman" w:hAnsi="Times New Roman"/>
          <w:sz w:val="28"/>
          <w:szCs w:val="28"/>
        </w:rPr>
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 w:rsidR="00073D8B">
        <w:rPr>
          <w:rFonts w:ascii="Times New Roman" w:hAnsi="Times New Roman"/>
          <w:sz w:val="28"/>
          <w:szCs w:val="28"/>
        </w:rPr>
        <w:t xml:space="preserve"> (ПК-6);</w:t>
      </w:r>
    </w:p>
    <w:p w:rsidR="00D34666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способность, используя отечественный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 w:rsidR="00073D8B">
        <w:rPr>
          <w:rFonts w:ascii="Times New Roman" w:hAnsi="Times New Roman"/>
          <w:sz w:val="28"/>
          <w:szCs w:val="28"/>
        </w:rPr>
        <w:t xml:space="preserve"> (ПК-7);</w:t>
      </w:r>
    </w:p>
    <w:p w:rsidR="00BB426B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073D8B">
        <w:rPr>
          <w:rFonts w:ascii="Times New Roman" w:hAnsi="Times New Roman"/>
          <w:sz w:val="28"/>
          <w:szCs w:val="28"/>
        </w:rPr>
        <w:t xml:space="preserve"> (ПК-8).</w:t>
      </w:r>
    </w:p>
    <w:p w:rsidR="00263F5F" w:rsidRPr="00263F5F" w:rsidRDefault="00263F5F" w:rsidP="00263F5F">
      <w:pPr>
        <w:pStyle w:val="a4"/>
        <w:tabs>
          <w:tab w:val="left" w:pos="0"/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F" w:rsidRPr="00D26D87" w:rsidRDefault="00E6076F" w:rsidP="0090068C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6D87">
        <w:rPr>
          <w:rFonts w:ascii="Times New Roman" w:hAnsi="Times New Roman"/>
          <w:b/>
          <w:sz w:val="28"/>
          <w:szCs w:val="28"/>
        </w:rPr>
        <w:t xml:space="preserve">МЕСТО </w:t>
      </w:r>
      <w:r w:rsidR="002E002B" w:rsidRPr="00D26D87">
        <w:rPr>
          <w:rFonts w:ascii="Times New Roman" w:hAnsi="Times New Roman"/>
          <w:b/>
          <w:sz w:val="28"/>
          <w:szCs w:val="28"/>
        </w:rPr>
        <w:t>НАУЧНО-ИССЛЕ</w:t>
      </w:r>
      <w:r w:rsidR="00D60F37" w:rsidRPr="00D26D87">
        <w:rPr>
          <w:rFonts w:ascii="Times New Roman" w:hAnsi="Times New Roman"/>
          <w:b/>
          <w:sz w:val="28"/>
          <w:szCs w:val="28"/>
        </w:rPr>
        <w:t xml:space="preserve">ДОВАТЕЛЬСКОЙ РАБОТЫ </w:t>
      </w:r>
      <w:r w:rsidR="00D26D8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26D87">
        <w:rPr>
          <w:rFonts w:ascii="Times New Roman" w:hAnsi="Times New Roman"/>
          <w:b/>
          <w:sz w:val="28"/>
          <w:szCs w:val="28"/>
        </w:rPr>
        <w:t xml:space="preserve">В СТРУКТУРЕ </w:t>
      </w:r>
      <w:r w:rsidR="00263F5F" w:rsidRPr="00D26D87">
        <w:rPr>
          <w:rFonts w:ascii="Times New Roman" w:hAnsi="Times New Roman"/>
          <w:b/>
          <w:sz w:val="28"/>
          <w:szCs w:val="28"/>
        </w:rPr>
        <w:t>ОП</w:t>
      </w:r>
      <w:r w:rsidR="001B7DFB">
        <w:rPr>
          <w:rFonts w:ascii="Times New Roman" w:hAnsi="Times New Roman"/>
          <w:b/>
          <w:sz w:val="28"/>
          <w:szCs w:val="28"/>
        </w:rPr>
        <w:t>ОП</w:t>
      </w:r>
    </w:p>
    <w:p w:rsidR="00B34370" w:rsidRDefault="006217EF" w:rsidP="00433AF6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7EF">
        <w:rPr>
          <w:rFonts w:ascii="Times New Roman" w:hAnsi="Times New Roman"/>
          <w:sz w:val="28"/>
          <w:szCs w:val="28"/>
        </w:rPr>
        <w:lastRenderedPageBreak/>
        <w:t xml:space="preserve">Научно-исследовательская работа </w:t>
      </w:r>
      <w:proofErr w:type="gramStart"/>
      <w:r w:rsidRPr="006217EF">
        <w:rPr>
          <w:rFonts w:ascii="Times New Roman" w:hAnsi="Times New Roman"/>
          <w:sz w:val="28"/>
          <w:szCs w:val="28"/>
        </w:rPr>
        <w:t>является обязательным разделом основной образовательной программы подготовки бакалавров и направлена</w:t>
      </w:r>
      <w:proofErr w:type="gramEnd"/>
      <w:r w:rsidRPr="006217EF">
        <w:rPr>
          <w:rFonts w:ascii="Times New Roman" w:hAnsi="Times New Roman"/>
          <w:sz w:val="28"/>
          <w:szCs w:val="28"/>
        </w:rPr>
        <w:t xml:space="preserve"> на формирование профессиональных компетенций в соответствии с требованиями образовательных стандартов высшего образования и основных образовательных программ вуза.</w:t>
      </w:r>
    </w:p>
    <w:p w:rsidR="001B7DFB" w:rsidRDefault="00812C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Научно-исследовательская работа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является составной частью основной профессиональной образовательной программы, входит в </w:t>
      </w:r>
      <w:r w:rsidR="001B7DFB">
        <w:rPr>
          <w:rFonts w:ascii="Times New Roman" w:hAnsi="Times New Roman"/>
          <w:sz w:val="28"/>
          <w:szCs w:val="24"/>
          <w:lang w:eastAsia="ar-SA"/>
        </w:rPr>
        <w:t>«Б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лок 2</w:t>
      </w:r>
      <w:r w:rsidR="001B7DFB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Практики</w:t>
      </w:r>
      <w:r w:rsidR="001B7DFB">
        <w:rPr>
          <w:rFonts w:ascii="Times New Roman" w:hAnsi="Times New Roman"/>
          <w:sz w:val="28"/>
          <w:szCs w:val="24"/>
          <w:lang w:eastAsia="ar-SA"/>
        </w:rPr>
        <w:t>»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учебного плана и является обязательной. </w:t>
      </w:r>
    </w:p>
    <w:p w:rsidR="001B7DFB" w:rsidRPr="00812CFB" w:rsidRDefault="001B7D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Для успешного прохождения </w:t>
      </w:r>
      <w:r w:rsidR="00DB0356">
        <w:rPr>
          <w:rFonts w:ascii="Times New Roman" w:hAnsi="Times New Roman"/>
          <w:sz w:val="28"/>
          <w:szCs w:val="24"/>
          <w:lang w:eastAsia="ar-SA"/>
        </w:rPr>
        <w:t>научно-исследовательской работы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 у студентов должны быть сформированы </w:t>
      </w:r>
      <w:r w:rsidRPr="00812CFB">
        <w:rPr>
          <w:rFonts w:ascii="Times New Roman" w:hAnsi="Times New Roman"/>
          <w:sz w:val="28"/>
          <w:szCs w:val="24"/>
          <w:lang w:eastAsia="ar-SA"/>
        </w:rPr>
        <w:t>предварительные компетенции:</w:t>
      </w:r>
    </w:p>
    <w:p w:rsidR="001B7DFB" w:rsidRPr="00812CFB" w:rsidRDefault="001B7D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 использовать современные методы и технологии (в том числе информационные) в профессиональной деятельности;</w:t>
      </w:r>
    </w:p>
    <w:p w:rsidR="001B7DFB" w:rsidRPr="00812CFB" w:rsidRDefault="001B7D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 xml:space="preserve">способность к коммуникации в устной и письменной </w:t>
      </w:r>
      <w:proofErr w:type="gramStart"/>
      <w:r w:rsidRPr="00812CFB">
        <w:rPr>
          <w:rFonts w:ascii="Times New Roman" w:hAnsi="Times New Roman"/>
          <w:sz w:val="28"/>
          <w:szCs w:val="24"/>
          <w:lang w:eastAsia="ar-SA"/>
        </w:rPr>
        <w:t>формах</w:t>
      </w:r>
      <w:proofErr w:type="gramEnd"/>
      <w:r w:rsidRPr="00812CFB">
        <w:rPr>
          <w:rFonts w:ascii="Times New Roman" w:hAnsi="Times New Roman"/>
          <w:sz w:val="28"/>
          <w:szCs w:val="24"/>
          <w:lang w:eastAsia="ar-SA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к самоорганизации и самообразованию;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осуществлять сбор, анализ и обработку данных, необходимых для решения профессиональных задач;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812CFB" w:rsidRPr="00812CFB">
        <w:rPr>
          <w:rFonts w:ascii="Times New Roman" w:hAnsi="Times New Roman"/>
          <w:sz w:val="28"/>
          <w:szCs w:val="24"/>
          <w:lang w:eastAsia="ar-SA"/>
        </w:rPr>
        <w:t>;</w:t>
      </w:r>
    </w:p>
    <w:p w:rsidR="00812CFB" w:rsidRPr="00812CFB" w:rsidRDefault="00812C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812CFB" w:rsidRPr="00812CFB" w:rsidRDefault="00812C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</w:r>
    </w:p>
    <w:p w:rsidR="001B7DFB" w:rsidRPr="005E3918" w:rsidRDefault="00410F8F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lastRenderedPageBreak/>
        <w:t>Научно-исследовательская работа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проходит в</w:t>
      </w:r>
      <w:r>
        <w:rPr>
          <w:rFonts w:ascii="Times New Roman" w:hAnsi="Times New Roman"/>
          <w:sz w:val="28"/>
          <w:szCs w:val="24"/>
          <w:lang w:eastAsia="ar-SA"/>
        </w:rPr>
        <w:t xml:space="preserve"> 8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-м семестре, является </w:t>
      </w:r>
      <w:r w:rsidR="00DB0356">
        <w:rPr>
          <w:rFonts w:ascii="Times New Roman" w:hAnsi="Times New Roman"/>
          <w:sz w:val="28"/>
          <w:szCs w:val="24"/>
          <w:lang w:eastAsia="ar-SA"/>
        </w:rPr>
        <w:t>третьей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из </w:t>
      </w:r>
      <w:r w:rsidR="00DB0356">
        <w:rPr>
          <w:rFonts w:ascii="Times New Roman" w:hAnsi="Times New Roman"/>
          <w:sz w:val="28"/>
          <w:szCs w:val="24"/>
          <w:lang w:eastAsia="ar-SA"/>
        </w:rPr>
        <w:t>5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-</w:t>
      </w:r>
      <w:r w:rsidR="00DB0356">
        <w:rPr>
          <w:rFonts w:ascii="Times New Roman" w:hAnsi="Times New Roman"/>
          <w:sz w:val="28"/>
          <w:szCs w:val="24"/>
          <w:lang w:eastAsia="ar-SA"/>
        </w:rPr>
        <w:t>ти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практик, предусмотренных учебным планом по направлению</w:t>
      </w:r>
      <w:r w:rsidR="001B7DFB">
        <w:rPr>
          <w:rFonts w:ascii="Times New Roman" w:hAnsi="Times New Roman"/>
          <w:sz w:val="28"/>
          <w:szCs w:val="24"/>
          <w:lang w:eastAsia="ar-SA"/>
        </w:rPr>
        <w:t xml:space="preserve"> подготовки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38.0</w:t>
      </w:r>
      <w:r w:rsidR="001B7DFB">
        <w:rPr>
          <w:rFonts w:ascii="Times New Roman" w:hAnsi="Times New Roman"/>
          <w:sz w:val="28"/>
          <w:szCs w:val="24"/>
          <w:lang w:eastAsia="ar-SA"/>
        </w:rPr>
        <w:t>3.0</w:t>
      </w:r>
      <w:r>
        <w:rPr>
          <w:rFonts w:ascii="Times New Roman" w:hAnsi="Times New Roman"/>
          <w:sz w:val="28"/>
          <w:szCs w:val="24"/>
          <w:lang w:eastAsia="ar-SA"/>
        </w:rPr>
        <w:t>1</w:t>
      </w:r>
      <w:r w:rsidR="001B7DFB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Экономика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1B7DFB">
        <w:rPr>
          <w:rFonts w:ascii="Times New Roman" w:hAnsi="Times New Roman"/>
          <w:sz w:val="28"/>
          <w:szCs w:val="24"/>
          <w:lang w:eastAsia="ar-SA"/>
        </w:rPr>
        <w:t>профиль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«</w:t>
      </w:r>
      <w:r>
        <w:rPr>
          <w:rFonts w:ascii="Times New Roman" w:hAnsi="Times New Roman"/>
          <w:sz w:val="28"/>
          <w:szCs w:val="24"/>
          <w:lang w:eastAsia="ar-SA"/>
        </w:rPr>
        <w:t>Мировая экономика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». Содержание </w:t>
      </w:r>
      <w:r>
        <w:rPr>
          <w:rFonts w:ascii="Times New Roman" w:hAnsi="Times New Roman"/>
          <w:sz w:val="28"/>
          <w:szCs w:val="24"/>
          <w:lang w:eastAsia="ar-SA"/>
        </w:rPr>
        <w:t xml:space="preserve">научно-исследовательской работы 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предполагает предшествующее полное освоение предметов базовой и ва</w:t>
      </w:r>
      <w:r w:rsidR="001B7DFB">
        <w:rPr>
          <w:rFonts w:ascii="Times New Roman" w:hAnsi="Times New Roman"/>
          <w:sz w:val="28"/>
          <w:szCs w:val="24"/>
          <w:lang w:eastAsia="ar-SA"/>
        </w:rPr>
        <w:t>риативной части учебного плана.</w:t>
      </w:r>
    </w:p>
    <w:p w:rsidR="006C0BA3" w:rsidRDefault="001B7D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Основой для успешного прохождения </w:t>
      </w:r>
      <w:r w:rsidR="00410F8F">
        <w:rPr>
          <w:rFonts w:ascii="Times New Roman" w:hAnsi="Times New Roman"/>
          <w:sz w:val="28"/>
          <w:szCs w:val="24"/>
          <w:lang w:eastAsia="ar-SA"/>
        </w:rPr>
        <w:t xml:space="preserve">научно-исследовательской работы </w:t>
      </w:r>
      <w:r w:rsidRPr="005E3918">
        <w:rPr>
          <w:rFonts w:ascii="Times New Roman" w:hAnsi="Times New Roman"/>
          <w:sz w:val="28"/>
          <w:szCs w:val="24"/>
          <w:lang w:eastAsia="ar-SA"/>
        </w:rPr>
        <w:t>являются знания, полученные при изучении дисциплин</w:t>
      </w:r>
      <w:r w:rsidR="006C0BA3">
        <w:rPr>
          <w:rFonts w:ascii="Times New Roman" w:hAnsi="Times New Roman"/>
          <w:sz w:val="28"/>
          <w:szCs w:val="24"/>
          <w:lang w:eastAsia="ar-SA"/>
        </w:rPr>
        <w:t xml:space="preserve"> базовой и вариативной части, а также дисциплин по выбору.</w:t>
      </w:r>
    </w:p>
    <w:p w:rsidR="00D26D87" w:rsidRDefault="001B7D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В результате прохождения научно-исследовательской работы у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будут сформированы умения и навыки, необходимые для последующего </w:t>
      </w:r>
      <w:r w:rsidR="00410F8F">
        <w:rPr>
          <w:rFonts w:ascii="Times New Roman" w:hAnsi="Times New Roman"/>
          <w:sz w:val="28"/>
          <w:szCs w:val="24"/>
          <w:lang w:eastAsia="ar-SA"/>
        </w:rPr>
        <w:t>прохождения преддипломной практики, написания и защиты выпускной квалификационной работы.</w:t>
      </w:r>
    </w:p>
    <w:p w:rsidR="00073D8B" w:rsidRDefault="00073D8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7EF" w:rsidRDefault="004175B5" w:rsidP="0090068C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17BFB">
        <w:rPr>
          <w:rFonts w:ascii="Times New Roman" w:hAnsi="Times New Roman"/>
          <w:b/>
          <w:sz w:val="28"/>
          <w:szCs w:val="28"/>
        </w:rPr>
        <w:t>ТИПЫ, СПОСОБЫ,</w:t>
      </w:r>
      <w:r w:rsidR="00FA05C1" w:rsidRPr="00017BFB">
        <w:rPr>
          <w:rFonts w:ascii="Times New Roman" w:hAnsi="Times New Roman"/>
          <w:b/>
          <w:sz w:val="28"/>
          <w:szCs w:val="28"/>
        </w:rPr>
        <w:t xml:space="preserve"> МЕСТО И ВРЕМЯ </w:t>
      </w:r>
      <w:r w:rsidR="006217EF" w:rsidRPr="00017BF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6217EF" w:rsidRPr="006217EF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</w:p>
    <w:p w:rsidR="000F7F20" w:rsidRPr="000F7F20" w:rsidRDefault="000F7F20" w:rsidP="00556A3C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bookmarkStart w:id="0" w:name="_GoBack"/>
      <w:r w:rsidRPr="000F7F20">
        <w:rPr>
          <w:rFonts w:ascii="Times New Roman" w:hAnsi="Times New Roman"/>
          <w:sz w:val="28"/>
          <w:szCs w:val="24"/>
          <w:lang w:eastAsia="ar-SA"/>
        </w:rPr>
        <w:t xml:space="preserve">Вид практики – </w:t>
      </w:r>
      <w:r w:rsidR="00073D8B">
        <w:rPr>
          <w:rFonts w:ascii="Times New Roman" w:hAnsi="Times New Roman"/>
          <w:sz w:val="28"/>
          <w:szCs w:val="24"/>
          <w:lang w:eastAsia="ar-SA"/>
        </w:rPr>
        <w:t>производственная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 практика. </w:t>
      </w:r>
    </w:p>
    <w:p w:rsidR="000F7F20" w:rsidRPr="000F7F20" w:rsidRDefault="000F7F20" w:rsidP="00556A3C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Тип практики – </w:t>
      </w:r>
      <w:r w:rsidR="00073D8B">
        <w:rPr>
          <w:rFonts w:ascii="Times New Roman" w:hAnsi="Times New Roman"/>
          <w:sz w:val="28"/>
          <w:szCs w:val="24"/>
          <w:lang w:eastAsia="ar-SA"/>
        </w:rPr>
        <w:t>н</w:t>
      </w:r>
      <w:r w:rsidR="00073D8B" w:rsidRPr="00073D8B">
        <w:rPr>
          <w:rFonts w:ascii="Times New Roman" w:hAnsi="Times New Roman"/>
          <w:sz w:val="28"/>
          <w:szCs w:val="24"/>
          <w:lang w:eastAsia="ar-SA"/>
        </w:rPr>
        <w:t>аучно-исследовательская работа</w:t>
      </w:r>
      <w:r w:rsidRPr="000F7F20">
        <w:rPr>
          <w:rFonts w:ascii="Times New Roman" w:hAnsi="Times New Roman"/>
          <w:sz w:val="28"/>
          <w:szCs w:val="24"/>
          <w:lang w:eastAsia="ar-SA"/>
        </w:rPr>
        <w:t>.</w:t>
      </w:r>
    </w:p>
    <w:p w:rsidR="00556A3C" w:rsidRDefault="00556A3C" w:rsidP="00556A3C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Способ проведения –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стационарная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, выездная. </w:t>
      </w:r>
    </w:p>
    <w:p w:rsidR="000F7F20" w:rsidRPr="000F7F20" w:rsidRDefault="000F7F20" w:rsidP="00556A3C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Форма проведения практики – </w:t>
      </w:r>
      <w:r w:rsidR="00073D8B">
        <w:rPr>
          <w:rFonts w:ascii="Times New Roman" w:hAnsi="Times New Roman"/>
          <w:sz w:val="28"/>
          <w:szCs w:val="24"/>
          <w:lang w:eastAsia="ar-SA"/>
        </w:rPr>
        <w:t>концентрированная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. </w:t>
      </w:r>
    </w:p>
    <w:p w:rsidR="000F7F20" w:rsidRPr="000F7F20" w:rsidRDefault="000F7F20" w:rsidP="00556A3C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В соответствии с графиком учебного процесса практика реализуется в </w:t>
      </w:r>
      <w:r>
        <w:rPr>
          <w:rFonts w:ascii="Times New Roman" w:hAnsi="Times New Roman"/>
          <w:sz w:val="28"/>
          <w:szCs w:val="24"/>
          <w:lang w:eastAsia="ar-SA"/>
        </w:rPr>
        <w:t>8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-ом семестре на </w:t>
      </w:r>
      <w:r>
        <w:rPr>
          <w:rFonts w:ascii="Times New Roman" w:hAnsi="Times New Roman"/>
          <w:sz w:val="28"/>
          <w:szCs w:val="24"/>
          <w:lang w:eastAsia="ar-SA"/>
        </w:rPr>
        <w:t>4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 курсе. </w:t>
      </w:r>
    </w:p>
    <w:bookmarkEnd w:id="0"/>
    <w:p w:rsidR="000F7F20" w:rsidRPr="000F7F20" w:rsidRDefault="000F7F20" w:rsidP="000F7F2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Местом проведения практики является </w:t>
      </w:r>
      <w:r w:rsidRPr="000F7F20">
        <w:rPr>
          <w:rFonts w:ascii="Times New Roman" w:hAnsi="Times New Roman"/>
          <w:sz w:val="28"/>
          <w:szCs w:val="28"/>
        </w:rPr>
        <w:t>Дальневосточный федеральный университет на базе профильной кафедры.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0F7F20" w:rsidRPr="000F7F20" w:rsidRDefault="000F7F20" w:rsidP="000F7F20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Для лиц с ограниченными возможностями здоровья и инвалидов выбор мест прохождения практики </w:t>
      </w:r>
      <w:proofErr w:type="gramStart"/>
      <w:r w:rsidRPr="000F7F20">
        <w:rPr>
          <w:rFonts w:ascii="Times New Roman" w:hAnsi="Times New Roman"/>
          <w:sz w:val="28"/>
          <w:szCs w:val="24"/>
          <w:lang w:eastAsia="ar-SA"/>
        </w:rPr>
        <w:t>согласуется с требованием их доступности для данных обучающихся и практика проводится</w:t>
      </w:r>
      <w:proofErr w:type="gramEnd"/>
      <w:r w:rsidRPr="000F7F20">
        <w:rPr>
          <w:rFonts w:ascii="Times New Roman" w:hAnsi="Times New Roman"/>
          <w:sz w:val="28"/>
          <w:szCs w:val="24"/>
          <w:lang w:eastAsia="ar-SA"/>
        </w:rPr>
        <w:t xml:space="preserve"> с учетом особенностей их психофизического развития, индивидуальных возможностей и состояния здоровья.</w:t>
      </w:r>
    </w:p>
    <w:p w:rsidR="000F7F20" w:rsidRDefault="000F7F20" w:rsidP="00263F5F">
      <w:pPr>
        <w:tabs>
          <w:tab w:val="left" w:pos="851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F20FA" w:rsidRDefault="00263F5F" w:rsidP="0090068C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7A1F28" w:rsidRPr="00F32BE9">
        <w:rPr>
          <w:rFonts w:ascii="Times New Roman" w:hAnsi="Times New Roman"/>
          <w:b/>
          <w:sz w:val="28"/>
          <w:szCs w:val="28"/>
        </w:rPr>
        <w:t xml:space="preserve">ОМПЕТЕНЦИИ ОБУЧАЮЩЕГОСЯ, ФОРМИРУЕМЫЕ В РЕЗУЛЬТАТЕ </w:t>
      </w:r>
      <w:r w:rsidR="006217EF" w:rsidRPr="00F32BE9">
        <w:rPr>
          <w:rFonts w:ascii="Times New Roman" w:hAnsi="Times New Roman"/>
          <w:b/>
          <w:sz w:val="28"/>
          <w:szCs w:val="28"/>
        </w:rPr>
        <w:t>ПРОХОЖДЕНИЯ НАУЧНО-ИССЛЕДОВАТЕЛЬСКОЙ РАБОТЫ</w:t>
      </w:r>
      <w:proofErr w:type="gramEnd"/>
    </w:p>
    <w:p w:rsidR="009111A7" w:rsidRPr="009111A7" w:rsidRDefault="009111A7" w:rsidP="00911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11A7">
        <w:rPr>
          <w:rFonts w:ascii="Times New Roman" w:hAnsi="Times New Roman"/>
          <w:sz w:val="28"/>
          <w:szCs w:val="28"/>
          <w:lang w:eastAsia="ar-SA"/>
        </w:rPr>
        <w:t>В результате прохождения данной практики у обучающегося формируются следующие профессиональные компетенции:</w:t>
      </w:r>
      <w:proofErr w:type="gramEnd"/>
    </w:p>
    <w:tbl>
      <w:tblPr>
        <w:tblpPr w:leftFromText="180" w:rightFromText="180" w:vertAnchor="text" w:horzAnchor="margin" w:tblpY="67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215"/>
        <w:gridCol w:w="5679"/>
      </w:tblGrid>
      <w:tr w:rsidR="002E002B" w:rsidRPr="002E002B" w:rsidTr="009111A7">
        <w:trPr>
          <w:trHeight w:hRule="exact" w:val="583"/>
          <w:tblHeader/>
        </w:trPr>
        <w:tc>
          <w:tcPr>
            <w:tcW w:w="2472" w:type="dxa"/>
            <w:shd w:val="clear" w:color="auto" w:fill="FFFFFF"/>
          </w:tcPr>
          <w:p w:rsidR="00DC0E54" w:rsidRPr="009111A7" w:rsidRDefault="00DC0E54" w:rsidP="007A0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111A7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Код и формулировка компетенции</w:t>
            </w:r>
          </w:p>
        </w:tc>
        <w:tc>
          <w:tcPr>
            <w:tcW w:w="6894" w:type="dxa"/>
            <w:gridSpan w:val="2"/>
            <w:shd w:val="clear" w:color="auto" w:fill="FFFFFF"/>
            <w:vAlign w:val="center"/>
          </w:tcPr>
          <w:p w:rsidR="00DC0E54" w:rsidRPr="009111A7" w:rsidRDefault="00DC0E54" w:rsidP="009111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111A7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Этапы формирования компетенции</w:t>
            </w:r>
          </w:p>
        </w:tc>
      </w:tr>
      <w:tr w:rsidR="002E002B" w:rsidRPr="002E002B" w:rsidTr="009111A7">
        <w:trPr>
          <w:trHeight w:val="545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378F4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4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на основе описания </w:t>
            </w:r>
            <w:proofErr w:type="gramStart"/>
            <w:r w:rsidR="007A02FF" w:rsidRPr="002E002B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proofErr w:type="gramStart"/>
            <w:r w:rsidRPr="002E002B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и явлений;</w:t>
            </w:r>
          </w:p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теоретические и эконометрические модели;</w:t>
            </w:r>
          </w:p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положения применения эконометрических моделей;</w:t>
            </w:r>
          </w:p>
          <w:p w:rsidR="007A02FF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нормативно-правовые документы.</w:t>
            </w:r>
          </w:p>
        </w:tc>
      </w:tr>
      <w:tr w:rsidR="002E002B" w:rsidRPr="002E002B" w:rsidTr="009111A7">
        <w:trPr>
          <w:trHeight w:hRule="exact" w:val="1198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оперативно находить нужную информацию;</w:t>
            </w:r>
          </w:p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грамотно использовать найденную информацию для построения эконометрических моделей;</w:t>
            </w:r>
          </w:p>
          <w:p w:rsidR="007A02FF" w:rsidRPr="002E002B" w:rsidRDefault="003E035B" w:rsidP="00CD5806">
            <w:pPr>
              <w:spacing w:after="0" w:line="240" w:lineRule="auto"/>
              <w:rPr>
                <w:rFonts w:ascii="Times New Roman" w:hAnsi="Times New Roman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использовать теоретические и эконометрические модели в повседневной практике.</w:t>
            </w:r>
          </w:p>
        </w:tc>
      </w:tr>
      <w:tr w:rsidR="002E002B" w:rsidRPr="002E002B" w:rsidTr="009111A7">
        <w:trPr>
          <w:trHeight w:hRule="exact" w:val="706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3E035B" w:rsidRPr="002E002B" w:rsidRDefault="003C3B83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построения</w:t>
            </w:r>
            <w:r w:rsidR="003E035B" w:rsidRPr="002E002B">
              <w:rPr>
                <w:rFonts w:ascii="Times New Roman" w:hAnsi="Times New Roman"/>
                <w:sz w:val="20"/>
                <w:szCs w:val="20"/>
              </w:rPr>
              <w:t xml:space="preserve"> стандартных эконометрических моделей;</w:t>
            </w:r>
          </w:p>
          <w:p w:rsidR="007A02FF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методами анализа и содержательно интерпретировать полученные результаты.</w:t>
            </w:r>
          </w:p>
        </w:tc>
      </w:tr>
      <w:tr w:rsidR="002E002B" w:rsidRPr="002E002B" w:rsidTr="009111A7">
        <w:trPr>
          <w:trHeight w:val="264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378F4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5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A02FF" w:rsidRPr="002E002B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7378F4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>сновные виды финансовой, бухгалтерской и иной отчетности предприяти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я;</w:t>
            </w:r>
          </w:p>
          <w:p w:rsidR="007378F4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формы собственности предприятий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положения принятия управленческих решений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712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7378F4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г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рамотно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читать финансовую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>, бухгалтерскую и иную информацию, содержащуюся в отчетности предприятий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принимать эффективные управленческие решения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1701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3C3B83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приемами грамотного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чтения финансовой, бухгалтерской и иной информации, содержащейся в отчетности предприятий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принятия эффективных управленческих решений</w:t>
            </w:r>
          </w:p>
        </w:tc>
      </w:tr>
      <w:tr w:rsidR="002E002B" w:rsidRPr="002E002B" w:rsidTr="009111A7">
        <w:trPr>
          <w:trHeight w:val="1273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6 способность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002B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7378F4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понятия, используемые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в отечественной и зарубежной статистике;</w:t>
            </w:r>
          </w:p>
          <w:p w:rsidR="007378F4" w:rsidRPr="002E002B" w:rsidRDefault="007378F4" w:rsidP="00CD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структуру социально-экономических показателей;</w:t>
            </w:r>
          </w:p>
          <w:p w:rsidR="007A02FF" w:rsidRPr="002E002B" w:rsidRDefault="007378F4" w:rsidP="00CD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тенденции изменений, происходящие в системе социально-экономических показателях.</w:t>
            </w:r>
          </w:p>
        </w:tc>
      </w:tr>
      <w:tr w:rsidR="002E002B" w:rsidRPr="002E002B" w:rsidTr="009111A7">
        <w:trPr>
          <w:trHeight w:hRule="exact" w:val="975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</w:tcPr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а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нализировать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данные отечественной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 зарубежной статистики о социально-экономических процессах и явлениях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выявлять тенденции изменения социально-экономических показателей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1428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</w:tcPr>
          <w:p w:rsidR="007A02FF" w:rsidRPr="002E002B" w:rsidRDefault="007378F4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м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етодами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анализа данных отечественной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 зарубежной статистики о социально-экономических процессах и явлениях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техниками выявления тенденций изменения социально-экономических показателей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способностями интерпретировать данные отечественной и зарубежной статистики.</w:t>
            </w:r>
          </w:p>
        </w:tc>
      </w:tr>
      <w:tr w:rsidR="002E002B" w:rsidRPr="002E002B" w:rsidTr="009111A7">
        <w:trPr>
          <w:trHeight w:val="963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378F4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7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, используя отечественный и зарубежные источники информации, собрать необходимые данные, 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их и подготовить информационный обзор и/ или аналитический отчет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lastRenderedPageBreak/>
              <w:t>Знает</w:t>
            </w:r>
          </w:p>
        </w:tc>
        <w:tc>
          <w:tcPr>
            <w:tcW w:w="5679" w:type="dxa"/>
            <w:shd w:val="clear" w:color="auto" w:fill="FFFFFF"/>
          </w:tcPr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понятия, используемые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для обзора в отечественной и зарубежной информации;</w:t>
            </w:r>
          </w:p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основные источники информации при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подготовке аналитического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отчета и информационного обзора;</w:t>
            </w:r>
          </w:p>
          <w:p w:rsidR="007A02FF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структуру аналитического отчета и информационного обзора.</w:t>
            </w:r>
          </w:p>
        </w:tc>
      </w:tr>
      <w:tr w:rsidR="002E002B" w:rsidRPr="002E002B" w:rsidTr="009111A7">
        <w:trPr>
          <w:trHeight w:hRule="exact" w:val="1254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</w:tcPr>
          <w:p w:rsidR="007378F4" w:rsidRPr="002E002B" w:rsidRDefault="007378F4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и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спользовать отечественные и зарубежные источники информации для получения необходимых сведений; анализировать полученную информацию; </w:t>
            </w:r>
          </w:p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подготавливать информационные обзоры и аналитические отчеты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1131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</w:tcPr>
          <w:p w:rsidR="00846BAD" w:rsidRPr="002E002B" w:rsidRDefault="00846BAD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авыками сбора информации из отечественных и зарубежных источников; </w:t>
            </w:r>
          </w:p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применения методов анализа полученной информации; навыками подготовки информационных и аналитических отчетов</w:t>
            </w:r>
            <w:r w:rsidR="00846BAD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val="545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336428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8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</w:tcPr>
          <w:p w:rsidR="00846BAD" w:rsidRPr="002E002B" w:rsidRDefault="00846BAD" w:rsidP="0084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методы решения аналитических и исследовательских задач;</w:t>
            </w:r>
          </w:p>
          <w:p w:rsidR="007A02FF" w:rsidRPr="002E002B" w:rsidRDefault="00846BAD" w:rsidP="00846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современные технические средства и информационные технологии, используемые при решении исследовательских задач.</w:t>
            </w:r>
          </w:p>
        </w:tc>
      </w:tr>
      <w:tr w:rsidR="002E002B" w:rsidRPr="002E002B" w:rsidTr="007A02FF">
        <w:trPr>
          <w:trHeight w:hRule="exact" w:val="727"/>
        </w:trPr>
        <w:tc>
          <w:tcPr>
            <w:tcW w:w="2472" w:type="dxa"/>
            <w:vMerge/>
            <w:shd w:val="clear" w:color="auto" w:fill="FFFFFF"/>
          </w:tcPr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</w:tcPr>
          <w:p w:rsidR="007A02FF" w:rsidRPr="002E002B" w:rsidRDefault="003C3B83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использовать современные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и технологии, необходимые для решения аналитических и исследовательских задач</w:t>
            </w:r>
            <w:r w:rsidR="00846BAD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7A02FF">
        <w:trPr>
          <w:trHeight w:hRule="exact" w:val="684"/>
        </w:trPr>
        <w:tc>
          <w:tcPr>
            <w:tcW w:w="2472" w:type="dxa"/>
            <w:vMerge/>
            <w:shd w:val="clear" w:color="auto" w:fill="FFFFFF"/>
          </w:tcPr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</w:tcPr>
          <w:p w:rsidR="007A02FF" w:rsidRPr="002E002B" w:rsidRDefault="00846BAD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эффективного применения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современных технических средств и технологий, необходимых для решения аналитических и исследовательских задач</w:t>
            </w:r>
          </w:p>
        </w:tc>
      </w:tr>
    </w:tbl>
    <w:p w:rsidR="001746F9" w:rsidRPr="00017BFB" w:rsidRDefault="00CE6907" w:rsidP="00CE6907">
      <w:pPr>
        <w:tabs>
          <w:tab w:val="left" w:pos="103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3BBA" w:rsidRDefault="00013BBA" w:rsidP="0090068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6907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7E2532" w:rsidRPr="00CE6907">
        <w:rPr>
          <w:rFonts w:ascii="Times New Roman" w:hAnsi="Times New Roman"/>
          <w:b/>
          <w:sz w:val="28"/>
          <w:szCs w:val="28"/>
        </w:rPr>
        <w:t>НИР</w:t>
      </w:r>
    </w:p>
    <w:p w:rsidR="00013BBA" w:rsidRDefault="00013BBA" w:rsidP="00263F5F">
      <w:pPr>
        <w:tabs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Общая трудоемкость </w:t>
      </w:r>
      <w:r w:rsidR="00073D8B">
        <w:rPr>
          <w:rFonts w:ascii="Times New Roman" w:hAnsi="Times New Roman"/>
          <w:sz w:val="28"/>
          <w:szCs w:val="28"/>
        </w:rPr>
        <w:t>производственной</w:t>
      </w:r>
      <w:r w:rsidRPr="00017BFB">
        <w:rPr>
          <w:rFonts w:ascii="Times New Roman" w:hAnsi="Times New Roman"/>
          <w:sz w:val="28"/>
          <w:szCs w:val="28"/>
        </w:rPr>
        <w:t xml:space="preserve"> практики составляет </w:t>
      </w:r>
      <w:r w:rsidR="00085F16" w:rsidRPr="00017BFB">
        <w:rPr>
          <w:rFonts w:ascii="Times New Roman" w:hAnsi="Times New Roman"/>
          <w:sz w:val="28"/>
          <w:szCs w:val="28"/>
        </w:rPr>
        <w:t>2</w:t>
      </w:r>
      <w:r w:rsidR="007A03B5" w:rsidRPr="00017BFB">
        <w:rPr>
          <w:rFonts w:ascii="Times New Roman" w:hAnsi="Times New Roman"/>
          <w:sz w:val="28"/>
          <w:szCs w:val="28"/>
        </w:rPr>
        <w:t xml:space="preserve"> недели</w:t>
      </w:r>
      <w:r w:rsidR="009111A7">
        <w:rPr>
          <w:rFonts w:ascii="Times New Roman" w:hAnsi="Times New Roman"/>
          <w:sz w:val="28"/>
          <w:szCs w:val="28"/>
        </w:rPr>
        <w:t xml:space="preserve"> 3</w:t>
      </w:r>
      <w:r w:rsidR="00CE6907">
        <w:rPr>
          <w:rFonts w:ascii="Times New Roman" w:hAnsi="Times New Roman"/>
          <w:sz w:val="28"/>
          <w:szCs w:val="28"/>
        </w:rPr>
        <w:t xml:space="preserve"> з</w:t>
      </w:r>
      <w:r w:rsidR="00085F16" w:rsidRPr="00017BFB">
        <w:rPr>
          <w:rFonts w:ascii="Times New Roman" w:hAnsi="Times New Roman"/>
          <w:sz w:val="28"/>
          <w:szCs w:val="28"/>
        </w:rPr>
        <w:t>ачетные единицы</w:t>
      </w:r>
      <w:r w:rsidR="007A03B5" w:rsidRPr="00017BFB">
        <w:rPr>
          <w:rFonts w:ascii="Times New Roman" w:hAnsi="Times New Roman"/>
          <w:sz w:val="28"/>
          <w:szCs w:val="28"/>
        </w:rPr>
        <w:t xml:space="preserve">, </w:t>
      </w:r>
      <w:r w:rsidR="00085F16" w:rsidRPr="00017BFB">
        <w:rPr>
          <w:rFonts w:ascii="Times New Roman" w:hAnsi="Times New Roman"/>
          <w:sz w:val="28"/>
          <w:szCs w:val="28"/>
        </w:rPr>
        <w:t>108</w:t>
      </w:r>
      <w:r w:rsidR="005E4164" w:rsidRPr="00017BFB">
        <w:rPr>
          <w:rFonts w:ascii="Times New Roman" w:hAnsi="Times New Roman"/>
          <w:sz w:val="28"/>
          <w:szCs w:val="28"/>
        </w:rPr>
        <w:t xml:space="preserve"> часов</w:t>
      </w:r>
      <w:r w:rsidRPr="00017BF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2710"/>
        <w:gridCol w:w="1843"/>
        <w:gridCol w:w="1416"/>
        <w:gridCol w:w="1843"/>
        <w:gridCol w:w="1099"/>
      </w:tblGrid>
      <w:tr w:rsidR="004B6220" w:rsidRPr="009553DB" w:rsidTr="004B6220">
        <w:trPr>
          <w:trHeight w:val="20"/>
        </w:trPr>
        <w:tc>
          <w:tcPr>
            <w:tcW w:w="344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6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963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1703" w:type="pct"/>
            <w:gridSpan w:val="2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Трудоемкость (в часах)</w:t>
            </w:r>
          </w:p>
        </w:tc>
        <w:tc>
          <w:tcPr>
            <w:tcW w:w="574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Формы текущего контроля</w:t>
            </w:r>
          </w:p>
        </w:tc>
      </w:tr>
      <w:tr w:rsidR="00102F01" w:rsidRPr="009553DB" w:rsidTr="004B6220">
        <w:trPr>
          <w:trHeight w:val="20"/>
        </w:trPr>
        <w:tc>
          <w:tcPr>
            <w:tcW w:w="344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6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3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Аудиторная работа</w:t>
            </w:r>
          </w:p>
        </w:tc>
        <w:tc>
          <w:tcPr>
            <w:tcW w:w="963" w:type="pc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574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813B1E" w:rsidRPr="004B6220" w:rsidRDefault="00813B1E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pct"/>
            <w:vAlign w:val="center"/>
          </w:tcPr>
          <w:p w:rsidR="00813B1E" w:rsidRPr="004B6220" w:rsidRDefault="00813B1E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</w:t>
            </w:r>
          </w:p>
        </w:tc>
        <w:tc>
          <w:tcPr>
            <w:tcW w:w="963" w:type="pct"/>
            <w:vAlign w:val="center"/>
          </w:tcPr>
          <w:p w:rsidR="00813B1E" w:rsidRPr="004B6220" w:rsidRDefault="00813B1E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Прослушивание вводного семинара по содержанию практики</w:t>
            </w:r>
          </w:p>
        </w:tc>
        <w:tc>
          <w:tcPr>
            <w:tcW w:w="740" w:type="pct"/>
            <w:vAlign w:val="center"/>
          </w:tcPr>
          <w:p w:rsidR="00813B1E" w:rsidRPr="004B6220" w:rsidRDefault="00813B1E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813B1E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74" w:type="pct"/>
            <w:vAlign w:val="center"/>
          </w:tcPr>
          <w:p w:rsidR="00813B1E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Отчёт</w:t>
            </w: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Выбор журналов по тематике исследования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с руководителем списка литературы по тематике исследования (работа в библиотеке, корпус А)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 w:val="restar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Отчёт</w:t>
            </w: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Отбор статей по тематике исследования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Работа с электронными базами данных научной информации и программным обеспечением для управления источниками информации,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Работа с программным обеспечением для управления источниками информации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Работа с программным обеспечением для управления источниками информации (</w:t>
            </w:r>
            <w:proofErr w:type="spellStart"/>
            <w:r w:rsidRPr="004B6220">
              <w:rPr>
                <w:rFonts w:ascii="Times New Roman" w:hAnsi="Times New Roman"/>
                <w:sz w:val="20"/>
                <w:szCs w:val="20"/>
              </w:rPr>
              <w:t>Mendeley</w:t>
            </w:r>
            <w:proofErr w:type="spellEnd"/>
            <w:r w:rsidRPr="004B62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плана проведения научно-исследовательской работы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расширенного плана исследовательской работы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 xml:space="preserve">Формирование списка использованных источников по тематике научного исследования 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Оформление списка литературы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Сбор информации научно-исследовательской деятельности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 xml:space="preserve">Сбор и анализ информации 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Проведение научно-исследовательской работы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Общая консультация с руководителем практики (предоставление промежуточных результатов; обсуждение вопросов).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Краткое обобщение полученных результатов, выводов научного исследования по теме ВКР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Общая консультация с руководителем практики (предоставление промежуточных результатов; обсуждение вопросов).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и подготовка доклада по направлению исследования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Общая консультация с руководителем практики (предоставление промежуточных результатов; обсуждение вопросов).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 w:val="restar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Отчёт</w:t>
            </w: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отчета о научно-исследовательской работе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Написание отчета по практике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Представление и защита полученных результатов научного исследования.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 xml:space="preserve">Оформление результатов исследования и их защита 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Подготовка  индивидуального отчета по практике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Защита отчета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Индивидуальная защита отчета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6220" w:rsidRPr="00813B1E" w:rsidTr="004B6220">
        <w:trPr>
          <w:trHeight w:val="20"/>
        </w:trPr>
        <w:tc>
          <w:tcPr>
            <w:tcW w:w="2723" w:type="pct"/>
            <w:gridSpan w:val="3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74" w:type="pct"/>
            <w:vAlign w:val="center"/>
          </w:tcPr>
          <w:p w:rsidR="00102F01" w:rsidRPr="00813B1E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</w:tr>
    </w:tbl>
    <w:p w:rsidR="00813B1E" w:rsidRPr="00813B1E" w:rsidRDefault="00813B1E" w:rsidP="00263F5F">
      <w:pPr>
        <w:tabs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26D87" w:rsidRDefault="00D26D87" w:rsidP="0090068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НАУЧНО-ИССЛЕДОВАТЕЛЬСКОЙ РАБОТЕ</w:t>
      </w:r>
    </w:p>
    <w:p w:rsidR="00F6571C" w:rsidRPr="00017BFB" w:rsidRDefault="00D26D87" w:rsidP="00F65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Во время прохождения </w:t>
      </w:r>
      <w:r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Pr="00017BFB">
        <w:rPr>
          <w:rFonts w:ascii="Times New Roman" w:hAnsi="Times New Roman"/>
          <w:sz w:val="28"/>
          <w:szCs w:val="28"/>
        </w:rPr>
        <w:t xml:space="preserve"> студенты </w:t>
      </w:r>
      <w:r>
        <w:rPr>
          <w:rFonts w:ascii="Times New Roman" w:hAnsi="Times New Roman"/>
          <w:sz w:val="28"/>
          <w:szCs w:val="28"/>
        </w:rPr>
        <w:t>4</w:t>
      </w:r>
      <w:r w:rsidRPr="00017BFB">
        <w:rPr>
          <w:rFonts w:ascii="Times New Roman" w:hAnsi="Times New Roman"/>
          <w:sz w:val="28"/>
          <w:szCs w:val="28"/>
        </w:rPr>
        <w:t xml:space="preserve">-го курса направления 38.03.01 Экономика, профиль «Мировая экономика» должны </w:t>
      </w:r>
      <w:proofErr w:type="gramStart"/>
      <w:r w:rsidR="00F6571C" w:rsidRPr="00017BFB">
        <w:rPr>
          <w:rFonts w:ascii="Times New Roman" w:hAnsi="Times New Roman"/>
          <w:sz w:val="28"/>
          <w:szCs w:val="28"/>
        </w:rPr>
        <w:t>ознакомиться со следующими вопросами и изложить</w:t>
      </w:r>
      <w:proofErr w:type="gramEnd"/>
      <w:r w:rsidR="00F6571C" w:rsidRPr="00017BFB">
        <w:rPr>
          <w:rFonts w:ascii="Times New Roman" w:hAnsi="Times New Roman"/>
          <w:sz w:val="28"/>
          <w:szCs w:val="28"/>
        </w:rPr>
        <w:t xml:space="preserve"> их в отчете по практике:</w:t>
      </w:r>
    </w:p>
    <w:p w:rsidR="00F6571C" w:rsidRDefault="00F6571C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71C">
        <w:rPr>
          <w:rFonts w:ascii="Times New Roman" w:hAnsi="Times New Roman"/>
          <w:sz w:val="28"/>
          <w:szCs w:val="28"/>
        </w:rPr>
        <w:t xml:space="preserve">Формирование списка </w:t>
      </w:r>
      <w:r w:rsidR="00D26D87" w:rsidRPr="00F6571C">
        <w:rPr>
          <w:rFonts w:ascii="Times New Roman" w:hAnsi="Times New Roman"/>
          <w:sz w:val="28"/>
          <w:szCs w:val="28"/>
        </w:rPr>
        <w:t>журналов по тематике исследования</w:t>
      </w:r>
      <w:r w:rsidRPr="00F6571C">
        <w:rPr>
          <w:rFonts w:ascii="Times New Roman" w:hAnsi="Times New Roman"/>
          <w:sz w:val="28"/>
          <w:szCs w:val="28"/>
        </w:rPr>
        <w:t xml:space="preserve"> (ВКР)</w:t>
      </w:r>
      <w:r>
        <w:rPr>
          <w:rFonts w:ascii="Times New Roman" w:hAnsi="Times New Roman"/>
          <w:sz w:val="28"/>
          <w:szCs w:val="28"/>
        </w:rPr>
        <w:t>:</w:t>
      </w:r>
    </w:p>
    <w:p w:rsidR="00F6571C" w:rsidRDefault="00F6571C" w:rsidP="0090068C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 журналов;</w:t>
      </w:r>
    </w:p>
    <w:p w:rsidR="00F6571C" w:rsidRDefault="00F6571C" w:rsidP="0090068C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журнала.</w:t>
      </w:r>
    </w:p>
    <w:p w:rsidR="00D26D87" w:rsidRDefault="00F6571C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71C">
        <w:rPr>
          <w:rFonts w:ascii="Times New Roman" w:hAnsi="Times New Roman"/>
          <w:sz w:val="28"/>
          <w:szCs w:val="28"/>
        </w:rPr>
        <w:t>Формирование списка</w:t>
      </w:r>
      <w:r w:rsidR="00D26D87" w:rsidRPr="00F6571C">
        <w:rPr>
          <w:rFonts w:ascii="Times New Roman" w:hAnsi="Times New Roman"/>
          <w:sz w:val="28"/>
          <w:szCs w:val="28"/>
        </w:rPr>
        <w:t xml:space="preserve"> статей по тематике исследования</w:t>
      </w:r>
      <w:r w:rsidRPr="00F6571C">
        <w:rPr>
          <w:rFonts w:ascii="Times New Roman" w:hAnsi="Times New Roman"/>
          <w:sz w:val="28"/>
          <w:szCs w:val="28"/>
        </w:rPr>
        <w:t xml:space="preserve"> (ВКР)</w:t>
      </w:r>
      <w:r>
        <w:rPr>
          <w:rFonts w:ascii="Times New Roman" w:hAnsi="Times New Roman"/>
          <w:sz w:val="28"/>
          <w:szCs w:val="28"/>
        </w:rPr>
        <w:t>:</w:t>
      </w:r>
    </w:p>
    <w:p w:rsidR="00F6571C" w:rsidRDefault="00F6571C" w:rsidP="0090068C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 статей;</w:t>
      </w:r>
    </w:p>
    <w:p w:rsidR="00F6571C" w:rsidRDefault="00F6571C" w:rsidP="0090068C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характеристика: автор, исследовательский вопрос, результат.</w:t>
      </w:r>
    </w:p>
    <w:p w:rsid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Работа с программным обеспечением для управления источниками информации</w:t>
      </w:r>
      <w:r w:rsidR="00F6571C">
        <w:rPr>
          <w:rFonts w:ascii="Times New Roman" w:hAnsi="Times New Roman"/>
          <w:sz w:val="28"/>
          <w:szCs w:val="28"/>
        </w:rPr>
        <w:t>:</w:t>
      </w:r>
    </w:p>
    <w:p w:rsidR="00D26D87" w:rsidRP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Формирование списка использованных источников по</w:t>
      </w:r>
      <w:r w:rsidR="00F6571C">
        <w:rPr>
          <w:rFonts w:ascii="Times New Roman" w:hAnsi="Times New Roman"/>
          <w:sz w:val="28"/>
          <w:szCs w:val="28"/>
        </w:rPr>
        <w:t xml:space="preserve"> тематике научного исследования (ВКР).</w:t>
      </w:r>
    </w:p>
    <w:p w:rsidR="00D26D87" w:rsidRP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Проведение научно-исследовательской работы</w:t>
      </w:r>
      <w:r w:rsidR="00F6571C">
        <w:rPr>
          <w:rFonts w:ascii="Times New Roman" w:hAnsi="Times New Roman"/>
          <w:sz w:val="28"/>
          <w:szCs w:val="28"/>
        </w:rPr>
        <w:t xml:space="preserve"> по тематике исследования (ВКР).</w:t>
      </w:r>
    </w:p>
    <w:p w:rsidR="00D26D87" w:rsidRP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Краткое обобщение полученных результатов, выводов научного исследования по теме ВКР</w:t>
      </w:r>
      <w:r w:rsidR="00F6571C">
        <w:rPr>
          <w:rFonts w:ascii="Times New Roman" w:hAnsi="Times New Roman"/>
          <w:sz w:val="28"/>
          <w:szCs w:val="28"/>
        </w:rPr>
        <w:t>.</w:t>
      </w:r>
    </w:p>
    <w:p w:rsidR="00D26D87" w:rsidRDefault="00D26D87" w:rsidP="00D26D87">
      <w:pPr>
        <w:pStyle w:val="a4"/>
        <w:tabs>
          <w:tab w:val="left" w:pos="709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72E48" w:rsidRPr="00CE6907" w:rsidRDefault="00C72E48" w:rsidP="0090068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6907">
        <w:rPr>
          <w:rFonts w:ascii="Times New Roman" w:hAnsi="Times New Roman"/>
          <w:b/>
          <w:sz w:val="28"/>
          <w:szCs w:val="28"/>
        </w:rPr>
        <w:t xml:space="preserve">ФОРМЫ АТТЕСТАЦИИ (ПО ИТОГАМ </w:t>
      </w:r>
      <w:r w:rsidR="007E2532" w:rsidRPr="00CE6907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F6571C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7E2532" w:rsidRPr="00CE6907">
        <w:rPr>
          <w:rFonts w:ascii="Times New Roman" w:hAnsi="Times New Roman"/>
          <w:b/>
          <w:sz w:val="28"/>
          <w:szCs w:val="28"/>
        </w:rPr>
        <w:t>)</w:t>
      </w:r>
    </w:p>
    <w:p w:rsidR="00736E80" w:rsidRPr="00F754AC" w:rsidRDefault="00736E80" w:rsidP="00736E80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F754AC">
        <w:rPr>
          <w:rFonts w:ascii="Times New Roman" w:hAnsi="Times New Roman"/>
          <w:b/>
          <w:sz w:val="28"/>
          <w:szCs w:val="24"/>
          <w:lang w:eastAsia="ar-SA"/>
        </w:rPr>
        <w:t>Перечень компетенций, описание показателей и критериев их оценивания на различных этапах формирования, шкала оценивания</w:t>
      </w:r>
    </w:p>
    <w:p w:rsidR="00736E80" w:rsidRDefault="00736E80" w:rsidP="00736E80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754AC">
        <w:rPr>
          <w:rFonts w:ascii="Times New Roman" w:hAnsi="Times New Roman"/>
          <w:sz w:val="28"/>
          <w:szCs w:val="24"/>
          <w:lang w:eastAsia="ar-SA"/>
        </w:rPr>
        <w:t xml:space="preserve">При проведении аттестации оценивается уровень </w:t>
      </w:r>
      <w:proofErr w:type="spellStart"/>
      <w:r w:rsidRPr="00F754AC">
        <w:rPr>
          <w:rFonts w:ascii="Times New Roman" w:hAnsi="Times New Roman"/>
          <w:sz w:val="28"/>
          <w:szCs w:val="24"/>
          <w:lang w:eastAsia="ar-SA"/>
        </w:rPr>
        <w:t>сформированности</w:t>
      </w:r>
      <w:proofErr w:type="spellEnd"/>
      <w:r w:rsidRPr="00F754AC">
        <w:rPr>
          <w:rFonts w:ascii="Times New Roman" w:hAnsi="Times New Roman"/>
          <w:sz w:val="28"/>
          <w:szCs w:val="24"/>
          <w:lang w:eastAsia="ar-SA"/>
        </w:rPr>
        <w:t xml:space="preserve"> следующих компетенций</w:t>
      </w:r>
      <w:r>
        <w:rPr>
          <w:rFonts w:ascii="Times New Roman" w:hAnsi="Times New Roman"/>
          <w:sz w:val="28"/>
          <w:szCs w:val="24"/>
          <w:lang w:eastAsia="ar-SA"/>
        </w:rPr>
        <w:t xml:space="preserve"> представленных в таблице.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25"/>
        <w:gridCol w:w="2344"/>
        <w:gridCol w:w="1701"/>
        <w:gridCol w:w="2087"/>
      </w:tblGrid>
      <w:tr w:rsidR="00A45800" w:rsidRPr="007643E7" w:rsidTr="007643E7">
        <w:trPr>
          <w:trHeight w:val="660"/>
        </w:trPr>
        <w:tc>
          <w:tcPr>
            <w:tcW w:w="1668" w:type="dxa"/>
          </w:tcPr>
          <w:p w:rsidR="00A45800" w:rsidRPr="007643E7" w:rsidRDefault="00A45800" w:rsidP="006C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Код и формулировка компетенции</w:t>
            </w:r>
          </w:p>
        </w:tc>
        <w:tc>
          <w:tcPr>
            <w:tcW w:w="3969" w:type="dxa"/>
            <w:gridSpan w:val="2"/>
          </w:tcPr>
          <w:p w:rsidR="00A45800" w:rsidRPr="007643E7" w:rsidRDefault="00A45800" w:rsidP="006C08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Этапы формирования компетенции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A45800" w:rsidRPr="007643E7" w:rsidTr="007643E7">
        <w:trPr>
          <w:trHeight w:val="134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– 4 способность на основе описания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явлений;</w:t>
            </w:r>
          </w:p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теоретические и эконометрические модели;</w:t>
            </w:r>
          </w:p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положения применения эконометрических моделей;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нормативно-правовые документы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знание основных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явлений, стандартных теоретических и эконометрических моделей, методов анализа и интерпретации результатов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основные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экономические процессы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явления;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 стандартные теоретические и эконометрические модели;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методы анализа и интерпретации результатов</w:t>
            </w:r>
          </w:p>
        </w:tc>
      </w:tr>
      <w:tr w:rsidR="00A45800" w:rsidRPr="007643E7" w:rsidTr="007643E7">
        <w:trPr>
          <w:trHeight w:val="191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оперативно находить нужную информацию;</w:t>
            </w:r>
          </w:p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грамотно использовать найденную информацию для построения эконометрических моделей;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использовать теоретические и эконометрические модели в повседневной практике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умение грамотно читать описание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явлений, строить  стандартные теоретические и эконометрические модели, анализировать и интерпретировать полученные результаты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грамотно читать описание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строить  стандартные теоретические и эконометрические модели;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полученные результаты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навыками  построения стандартных эконометрических моделей;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методами анализа и содержательно интерпретировать полученные результаты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владение приемами грамотного чтения  описания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экономические процессы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явления, построения  стандартных теоретических и эконометрических моделей, методами анализа и интерпретации полученных результатов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приемы грамотного чтения  описания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навыки построения  стандартных теоретических и эконометрических моделей;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использовать  методы анализа и интерпретации полученных результатов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ПК – 5 способность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финансовую, бухгалтерскую и иную информацию, содержащуюся в отчетности предприятий различных форм собственности,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виды финансовой, бухгалтерской и иной отчетности предприятия;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формы собственности предприятий;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положения принятия управленческих решений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знание основных видов финансовой, бухгалтерской и иной отчетности предприятия, форм собственности предприятий, основных положений принятия управленческих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решений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изучить основные виды финансовой, бухгалтерской и иной отчетности предприятия; способность изучить  формы собственности предприятий;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основные положения принятия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грамотно читать  финансовую, бухгалтерскую и иную информацию, содержащуюся в отчетности предприятий;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принимать эффективные управленческие решения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грамотно читать  финансовую, бухгалтерскую и иную информацию, содержащуюся в отчетности предприятий, принимать эффективные управленческие решения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грамотно читать  финансовую, бухгалтерскую и иную информацию, содержащуюся в отчетности предприятий;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принимать эффективные управленческие решения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приемами  грамотного чтения финансовой, бухгалтерской и иной информации, содержащейся в отчетности предприятий;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навыками принятия эффективных управленческих решений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владение приемами  грамотного чтения финансовой, бухгалтерской и иной информации, содержащейся в отчетности предприятий, навыками принятия эффективных управленческих решений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использовать приемы грамотного чтения финансовой, бухгалтерской и иной информации, содержащейся в отчетности предприятий; способность применять  навыки принятия эффективных управленческих решений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ПК – 6 способность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понятия,  используемые в отечественной и зарубежной статистике;</w:t>
            </w:r>
          </w:p>
          <w:p w:rsidR="00A45800" w:rsidRPr="007643E7" w:rsidRDefault="00A45800" w:rsidP="006C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структуру социально-экономических показателей;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тенденции изменений, происходящие в системе социально-экономических показателях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знание основных социально-экономических процессов и явлений; методов анализа социально-экономических показателей;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Понятийного аппарата используемого в отечественной и зарубежной статистике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основные социально-экономические процессы и явления;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методы анализа социально-экономических показателей 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данные  отечественной и зарубежной статистики о социально-экономических процессах и явлениях;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выявлять тенденции изменения социально-экономических показателей.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анализировать данные  отечественной и зарубежной статистики о социально-экономических процессах и явлениях,  выявлять тенденции изменения социально-экономических показателей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проанализировать данные  отечественной и зарубежной статистики о социально-экономических процессах и явлениях; способность   выявлять тенденции изменения социально-экономических показателей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методами анализа  данных  отечественной и зарубежной статистики о социально-экономических процессах и явлениях; техниками выявления тенденций изменения социально-экономических показателей;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способностями интерпретировать данные отечественной и зарубежной статистики.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владение методами анализа  данных  отечественной и зарубежной статистики о социально-экономических процессах и явлениях,  техниками выявления тенденций изменения социально-экономических показателей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эффективно использовать методы анализа  данных  отечественной и зарубежной статистики о социально-экономических процессах и явлениях;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применять  техники выявления тенденций изменения социально-экономических показателей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ПК – 7 способность, используя отечественный и зарубежные источники информации, собрать необходимые данные, проанализировать их и подготовить информационный обзор и/ или аналитический отчет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понятия,  используемые для обзора в отечественной и зарубежной информации;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источники информации при подготовке  аналитического отчета и информационного обзора;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структуру аналитического отчета и информационного обзора.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знание методов анализа отечественных и зарубежных источников информации; методами сбора и анализа информации; техниками подготовки информационных обзоров и аналитических отчетов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методы анализа отечественных и зарубежных источников информации;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методы сбора и анализа информации;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 техники подготовки информационных обзоров и аналитических отчетов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использовать отечественные и зарубежные источники информации для получения необходимых сведений; анализировать полученную информацию;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подготавливать информационные обзоры и аналитические отчеты.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использовать отечественные и зарубежные источники информации для получения необходимых сведений; анализировать полученную информацию; подготавливать информационные обзоры и аналитические отчеты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отечественные и зарубежные источники информации для получения необходимых сведений;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анализировать полученную информацию;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подготавливать информационные обзоры и аналитические отчеты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навыками сбора информации из отечественных и зарубежных источников;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навыками применения методов анализа полученной информации; навыками подготовки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и аналитических отчетов.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навыками сбора информации из отечественных и зарубежных источников; навыками применения методов анализа полученной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информации; навыками подготовки информационных и аналитических отчетов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применять навыки сбора информации из отечественных и зарубежных источников;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навыки применения методов анализа полученной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применять навыки подготовки информационных и аналитических отчетов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ПК – 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методы решения аналитических и исследовательских задач;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современные технические средства и информационные технологии, используемые при решении исследовательских задач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знание методов и современных технических средств и технологий, необходимых для решения аналитических и исследовательских задач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современные технические средства и технологии, необходимые для решения аналитических и исследовательских задач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использовать  современные технические средства и технологии, необходимые для решения аналитических и исследовательских задач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использовать  современные технические средства и технологии, необходимые для решения аналитических и исследовательских задач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использовать  современные технические средства и технологии, необходимые для решения аналитических и исследовательских задач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навыками эффективного применения современных технических средств и технологий, необходимых для решения аналитических и исследовательских задач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владение навыками эффективного применения  современных технических средств и технологий, необходимых для решения аналитических и исследовательских задач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применять современные технические средства и технологии, необходимые для решения аналитических и исследовательских задач</w:t>
            </w:r>
          </w:p>
        </w:tc>
      </w:tr>
    </w:tbl>
    <w:p w:rsidR="00736E80" w:rsidRDefault="00736E80" w:rsidP="00BA07D5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220" w:rsidRDefault="004B6220" w:rsidP="004B6220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273B4A">
        <w:rPr>
          <w:rFonts w:ascii="Times New Roman" w:hAnsi="Times New Roman"/>
          <w:b/>
          <w:sz w:val="28"/>
          <w:szCs w:val="24"/>
          <w:lang w:eastAsia="ar-SA"/>
        </w:rPr>
        <w:t>Шкала оценивания и критерии оценки результатов защиты отчета по практике</w:t>
      </w:r>
      <w:r w:rsidRPr="006952ED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BA07D5" w:rsidRPr="00017BFB" w:rsidRDefault="004B6220" w:rsidP="004B6220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Форма контроля прохождения </w:t>
      </w:r>
      <w:r w:rsidR="00073D8B">
        <w:rPr>
          <w:rFonts w:ascii="Times New Roman" w:hAnsi="Times New Roman"/>
          <w:sz w:val="28"/>
          <w:szCs w:val="28"/>
        </w:rPr>
        <w:t>производственной</w:t>
      </w:r>
      <w:r w:rsidRPr="00C47CD6">
        <w:rPr>
          <w:rFonts w:ascii="Times New Roman" w:hAnsi="Times New Roman"/>
          <w:sz w:val="28"/>
          <w:szCs w:val="28"/>
        </w:rPr>
        <w:t xml:space="preserve"> практики – зачет</w:t>
      </w:r>
    </w:p>
    <w:p w:rsidR="004B6220" w:rsidRDefault="004B6220" w:rsidP="004B6220">
      <w:pPr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4B6220" w:rsidRPr="00273B4A" w:rsidRDefault="004B6220" w:rsidP="004B6220">
      <w:pPr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952ED">
        <w:rPr>
          <w:rFonts w:ascii="Times New Roman" w:hAnsi="Times New Roman"/>
          <w:b/>
          <w:sz w:val="28"/>
          <w:szCs w:val="24"/>
          <w:lang w:eastAsia="ar-SA"/>
        </w:rPr>
        <w:t>Критерии выставления оценки студенту на зачете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6952ED">
        <w:rPr>
          <w:rFonts w:ascii="Times New Roman" w:hAnsi="Times New Roman"/>
          <w:b/>
          <w:sz w:val="28"/>
          <w:szCs w:val="24"/>
          <w:lang w:eastAsia="ar-SA"/>
        </w:rPr>
        <w:t xml:space="preserve">по </w:t>
      </w:r>
      <w:r>
        <w:rPr>
          <w:rFonts w:ascii="Times New Roman" w:hAnsi="Times New Roman"/>
          <w:b/>
          <w:sz w:val="28"/>
          <w:szCs w:val="24"/>
          <w:lang w:eastAsia="ar-SA"/>
        </w:rPr>
        <w:t>НИР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88"/>
      </w:tblGrid>
      <w:tr w:rsidR="00F27591" w:rsidRPr="00017BFB" w:rsidTr="00005159">
        <w:tc>
          <w:tcPr>
            <w:tcW w:w="851" w:type="dxa"/>
            <w:vAlign w:val="center"/>
          </w:tcPr>
          <w:p w:rsidR="00F27591" w:rsidRPr="00017BFB" w:rsidRDefault="00F27591" w:rsidP="0000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vAlign w:val="center"/>
          </w:tcPr>
          <w:p w:rsidR="00F27591" w:rsidRPr="00017BFB" w:rsidRDefault="00F27591" w:rsidP="0000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зачета</w:t>
            </w:r>
          </w:p>
        </w:tc>
        <w:tc>
          <w:tcPr>
            <w:tcW w:w="7088" w:type="dxa"/>
            <w:vAlign w:val="center"/>
          </w:tcPr>
          <w:p w:rsidR="00F27591" w:rsidRPr="00017BFB" w:rsidRDefault="00F27591" w:rsidP="0000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сформированным компетенциям</w:t>
            </w:r>
          </w:p>
        </w:tc>
      </w:tr>
      <w:tr w:rsidR="00F27591" w:rsidRPr="00017BFB" w:rsidTr="00CD1184">
        <w:trPr>
          <w:trHeight w:val="1008"/>
        </w:trPr>
        <w:tc>
          <w:tcPr>
            <w:tcW w:w="851" w:type="dxa"/>
            <w:vAlign w:val="center"/>
          </w:tcPr>
          <w:p w:rsidR="00F27591" w:rsidRPr="00017BFB" w:rsidRDefault="00F27591" w:rsidP="00BA0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</w:t>
            </w:r>
            <w:r w:rsidR="00BA07D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F27591" w:rsidRPr="00017BFB" w:rsidRDefault="00BA07D5" w:rsidP="00FB1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«не</w:t>
            </w:r>
            <w:r w:rsidR="00FB1B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зачт</w:t>
            </w:r>
            <w:r w:rsidR="00FB1B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ено</w:t>
            </w:r>
            <w:r w:rsidR="00F27591" w:rsidRPr="00017BF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8" w:type="dxa"/>
          </w:tcPr>
          <w:p w:rsidR="00F27591" w:rsidRPr="00017BFB" w:rsidRDefault="00F27591" w:rsidP="00BA07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Студент не ориентируется по структуре отчета по </w:t>
            </w:r>
            <w:r w:rsidR="00BA07D5">
              <w:rPr>
                <w:rFonts w:ascii="Times New Roman" w:hAnsi="Times New Roman"/>
                <w:sz w:val="20"/>
                <w:szCs w:val="20"/>
                <w:lang w:eastAsia="ja-JP"/>
              </w:rPr>
              <w:t>НИР</w:t>
            </w:r>
            <w:r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>, не отвечает на вопросы по содержанию отчета, не может привести практические примеры</w:t>
            </w:r>
            <w:r w:rsidR="00CD1184"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>.</w:t>
            </w:r>
            <w:r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Отчет выполнен не в полном объеме и/ или не в соответствии с требованиями программы практики, отсутствуют выводы по результатам исследования. </w:t>
            </w:r>
          </w:p>
        </w:tc>
      </w:tr>
      <w:tr w:rsidR="00BA07D5" w:rsidRPr="00017BFB" w:rsidTr="00CE6907">
        <w:trPr>
          <w:trHeight w:val="415"/>
        </w:trPr>
        <w:tc>
          <w:tcPr>
            <w:tcW w:w="851" w:type="dxa"/>
            <w:vAlign w:val="center"/>
          </w:tcPr>
          <w:p w:rsidR="00BA07D5" w:rsidRPr="00017BFB" w:rsidRDefault="00BA07D5" w:rsidP="00BA0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61-100</w:t>
            </w:r>
          </w:p>
        </w:tc>
        <w:tc>
          <w:tcPr>
            <w:tcW w:w="1417" w:type="dxa"/>
            <w:vAlign w:val="center"/>
          </w:tcPr>
          <w:p w:rsidR="00BA07D5" w:rsidRDefault="00FB1B77" w:rsidP="00FB1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«зач</w:t>
            </w:r>
            <w:r w:rsidR="00BA07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ено</w:t>
            </w:r>
            <w:r w:rsidR="00BA07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8" w:type="dxa"/>
          </w:tcPr>
          <w:p w:rsidR="00BA07D5" w:rsidRPr="00017BFB" w:rsidRDefault="00BA07D5" w:rsidP="00BA07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17B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Студент свободно излагает основные разделы отчета по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НИР</w:t>
            </w:r>
            <w:r w:rsidRPr="00017B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отвечает на открытые вопросы по предметной области исследования с приведением практических примеров рассмотренных в ходе изучения электронных баз данных научной информации, а также статистических баз данных. Отчет по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НИР </w:t>
            </w:r>
            <w:r w:rsidRPr="00017BFB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</w:t>
            </w:r>
          </w:p>
        </w:tc>
      </w:tr>
    </w:tbl>
    <w:p w:rsidR="00F27591" w:rsidRDefault="00F27591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220" w:rsidRPr="009833E7" w:rsidRDefault="004B6220" w:rsidP="004B6220">
      <w:pPr>
        <w:tabs>
          <w:tab w:val="num" w:pos="0"/>
          <w:tab w:val="left" w:pos="993"/>
        </w:tabs>
        <w:spacing w:after="0" w:line="360" w:lineRule="auto"/>
        <w:ind w:right="14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33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Шкала измерения уровня </w:t>
      </w:r>
      <w:proofErr w:type="spellStart"/>
      <w:r w:rsidRPr="009833E7">
        <w:rPr>
          <w:rFonts w:ascii="Times New Roman" w:hAnsi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9833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компетенций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1520"/>
        <w:gridCol w:w="1658"/>
        <w:gridCol w:w="1520"/>
        <w:gridCol w:w="1566"/>
      </w:tblGrid>
      <w:tr w:rsidR="004B6220" w:rsidRPr="005C2FA7" w:rsidTr="006C084A">
        <w:trPr>
          <w:trHeight w:val="336"/>
        </w:trPr>
        <w:tc>
          <w:tcPr>
            <w:tcW w:w="16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Итоговый балл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1-44</w:t>
            </w:r>
          </w:p>
        </w:tc>
        <w:tc>
          <w:tcPr>
            <w:tcW w:w="8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45-64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65-84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85-100</w:t>
            </w:r>
          </w:p>
        </w:tc>
      </w:tr>
      <w:tr w:rsidR="004B6220" w:rsidRPr="005C2FA7" w:rsidTr="006C084A">
        <w:trPr>
          <w:trHeight w:val="300"/>
        </w:trPr>
        <w:tc>
          <w:tcPr>
            <w:tcW w:w="16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Оценка (пятибалльная шкала)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B6220" w:rsidRPr="00017BFB" w:rsidTr="006C084A">
        <w:trPr>
          <w:trHeight w:val="463"/>
        </w:trPr>
        <w:tc>
          <w:tcPr>
            <w:tcW w:w="16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 xml:space="preserve">Уровень </w:t>
            </w:r>
            <w:proofErr w:type="spellStart"/>
            <w:r w:rsidRPr="009833E7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9833E7">
              <w:rPr>
                <w:rFonts w:ascii="Times New Roman" w:hAnsi="Times New Roman"/>
                <w:lang w:eastAsia="ru-RU"/>
              </w:rPr>
              <w:t xml:space="preserve"> компетенций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отсутствует</w:t>
            </w:r>
          </w:p>
        </w:tc>
        <w:tc>
          <w:tcPr>
            <w:tcW w:w="8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пороговый (базовый)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продвинутый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высокий (креативный)</w:t>
            </w:r>
          </w:p>
        </w:tc>
      </w:tr>
    </w:tbl>
    <w:p w:rsidR="004B6220" w:rsidRPr="00017BFB" w:rsidRDefault="004B6220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4C7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Если </w:t>
      </w:r>
      <w:r w:rsidR="00F22D69" w:rsidRPr="00017BFB">
        <w:rPr>
          <w:rFonts w:ascii="Times New Roman" w:hAnsi="Times New Roman"/>
          <w:sz w:val="28"/>
          <w:szCs w:val="28"/>
        </w:rPr>
        <w:t>студент получает «не</w:t>
      </w:r>
      <w:r w:rsidR="00FB1B77">
        <w:rPr>
          <w:rFonts w:ascii="Times New Roman" w:hAnsi="Times New Roman"/>
          <w:sz w:val="28"/>
          <w:szCs w:val="28"/>
        </w:rPr>
        <w:t xml:space="preserve"> </w:t>
      </w:r>
      <w:r w:rsidR="00F22D69" w:rsidRPr="00017BFB">
        <w:rPr>
          <w:rFonts w:ascii="Times New Roman" w:hAnsi="Times New Roman"/>
          <w:sz w:val="28"/>
          <w:szCs w:val="28"/>
        </w:rPr>
        <w:t>зачт</w:t>
      </w:r>
      <w:r w:rsidR="00FB1B77">
        <w:rPr>
          <w:rFonts w:ascii="Times New Roman" w:hAnsi="Times New Roman"/>
          <w:sz w:val="28"/>
          <w:szCs w:val="28"/>
        </w:rPr>
        <w:t>ено</w:t>
      </w:r>
      <w:r w:rsidR="00F22D69" w:rsidRPr="00017BFB">
        <w:rPr>
          <w:rFonts w:ascii="Times New Roman" w:hAnsi="Times New Roman"/>
          <w:sz w:val="28"/>
          <w:szCs w:val="28"/>
        </w:rPr>
        <w:t>»</w:t>
      </w:r>
      <w:r w:rsidR="00722DBA" w:rsidRPr="00017BFB">
        <w:rPr>
          <w:rFonts w:ascii="Times New Roman" w:hAnsi="Times New Roman"/>
          <w:sz w:val="28"/>
          <w:szCs w:val="28"/>
        </w:rPr>
        <w:t xml:space="preserve"> </w:t>
      </w:r>
      <w:r w:rsidR="00F22D69" w:rsidRPr="00017BFB">
        <w:rPr>
          <w:rFonts w:ascii="Times New Roman" w:hAnsi="Times New Roman"/>
          <w:sz w:val="28"/>
          <w:szCs w:val="28"/>
        </w:rPr>
        <w:t xml:space="preserve">по </w:t>
      </w:r>
      <w:r w:rsidR="00BA07D5">
        <w:rPr>
          <w:rFonts w:ascii="Times New Roman" w:hAnsi="Times New Roman"/>
          <w:sz w:val="28"/>
          <w:szCs w:val="28"/>
        </w:rPr>
        <w:t>НИР</w:t>
      </w:r>
      <w:r w:rsidR="00BA07D5" w:rsidRPr="00017BFB">
        <w:rPr>
          <w:rFonts w:ascii="Times New Roman" w:hAnsi="Times New Roman"/>
          <w:sz w:val="28"/>
          <w:szCs w:val="28"/>
        </w:rPr>
        <w:t>, то</w:t>
      </w:r>
      <w:r w:rsidR="00F22D69" w:rsidRPr="00017BFB">
        <w:rPr>
          <w:rFonts w:ascii="Times New Roman" w:hAnsi="Times New Roman"/>
          <w:sz w:val="28"/>
          <w:szCs w:val="28"/>
        </w:rPr>
        <w:t xml:space="preserve"> он</w:t>
      </w:r>
      <w:r w:rsidRPr="00017BFB">
        <w:rPr>
          <w:rFonts w:ascii="Times New Roman" w:hAnsi="Times New Roman"/>
          <w:sz w:val="28"/>
          <w:szCs w:val="28"/>
        </w:rPr>
        <w:t xml:space="preserve"> проходит ее вновь в свободное</w:t>
      </w:r>
      <w:r w:rsidR="00AE3F47" w:rsidRPr="00017BFB">
        <w:rPr>
          <w:rFonts w:ascii="Times New Roman" w:hAnsi="Times New Roman"/>
          <w:sz w:val="28"/>
          <w:szCs w:val="28"/>
        </w:rPr>
        <w:t xml:space="preserve"> от аудиторных часов время</w:t>
      </w:r>
      <w:r w:rsidRPr="00017BFB">
        <w:rPr>
          <w:rFonts w:ascii="Times New Roman" w:hAnsi="Times New Roman"/>
          <w:sz w:val="28"/>
          <w:szCs w:val="28"/>
        </w:rPr>
        <w:t>.</w:t>
      </w:r>
    </w:p>
    <w:p w:rsidR="004B6220" w:rsidRPr="00736E80" w:rsidRDefault="004B6220" w:rsidP="004B6220">
      <w:pPr>
        <w:pStyle w:val="1"/>
        <w:ind w:firstLine="709"/>
        <w:jc w:val="both"/>
        <w:rPr>
          <w:sz w:val="28"/>
          <w:szCs w:val="28"/>
        </w:rPr>
      </w:pPr>
      <w:r w:rsidRPr="00736E80">
        <w:rPr>
          <w:sz w:val="28"/>
          <w:szCs w:val="28"/>
          <w:lang w:eastAsia="ar-SA"/>
        </w:rPr>
        <w:t xml:space="preserve">Методические указания по составлению отчета по </w:t>
      </w:r>
      <w:r w:rsidR="00736E80">
        <w:rPr>
          <w:sz w:val="28"/>
          <w:szCs w:val="28"/>
          <w:lang w:eastAsia="ar-SA"/>
        </w:rPr>
        <w:t>научно-исследовательской работе</w:t>
      </w:r>
    </w:p>
    <w:p w:rsidR="00736E80" w:rsidRPr="00CE6907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Отчет по НИР оформляется по мере изучения отдельных разделов программы. Студент представляет разделы отчета руководителю практики от кафедры.</w:t>
      </w:r>
    </w:p>
    <w:p w:rsidR="00736E80" w:rsidRPr="00CE6907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Структура отчета по практике: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Титульный лист (Приложение 1).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 xml:space="preserve">Индивидуальное задание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CE6907">
        <w:rPr>
          <w:rFonts w:ascii="Times New Roman" w:hAnsi="Times New Roman"/>
          <w:sz w:val="28"/>
          <w:szCs w:val="28"/>
        </w:rPr>
        <w:t xml:space="preserve">). 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Оглавление.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907">
        <w:rPr>
          <w:rFonts w:ascii="Times New Roman" w:hAnsi="Times New Roman"/>
          <w:sz w:val="28"/>
          <w:szCs w:val="28"/>
        </w:rPr>
        <w:t>Краткое обобщение полученных результатов, выводов научного исследования по теме ВКР</w:t>
      </w:r>
      <w:r w:rsidRPr="00C34FF7">
        <w:t xml:space="preserve"> </w:t>
      </w:r>
      <w:r w:rsidRPr="00C34FF7">
        <w:rPr>
          <w:rFonts w:ascii="Times New Roman" w:hAnsi="Times New Roman"/>
          <w:sz w:val="28"/>
          <w:szCs w:val="28"/>
        </w:rPr>
        <w:t>(чтение научной литературы, постановк</w:t>
      </w:r>
      <w:r>
        <w:rPr>
          <w:rFonts w:ascii="Times New Roman" w:hAnsi="Times New Roman"/>
          <w:sz w:val="28"/>
          <w:szCs w:val="28"/>
        </w:rPr>
        <w:t>а</w:t>
      </w:r>
      <w:r w:rsidRPr="00C34FF7">
        <w:rPr>
          <w:rFonts w:ascii="Times New Roman" w:hAnsi="Times New Roman"/>
          <w:sz w:val="28"/>
          <w:szCs w:val="28"/>
        </w:rPr>
        <w:t xml:space="preserve"> исследовательской проблемы в рамках выбранной темы исследования, выбор типа исследовательского проекта, обоснование выбора темы и типа проекта, консультацию с научным руководителем, проведение </w:t>
      </w:r>
      <w:proofErr w:type="spellStart"/>
      <w:r w:rsidRPr="00C34FF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C34FF7">
        <w:rPr>
          <w:rFonts w:ascii="Times New Roman" w:hAnsi="Times New Roman"/>
          <w:sz w:val="28"/>
          <w:szCs w:val="28"/>
        </w:rPr>
        <w:t xml:space="preserve"> характеристики выбранного направления НИР, формирование объекта и предмета исследования, цели, задач и научных гипотез по решению </w:t>
      </w:r>
      <w:r w:rsidRPr="00C34FF7">
        <w:rPr>
          <w:rFonts w:ascii="Times New Roman" w:hAnsi="Times New Roman"/>
          <w:sz w:val="28"/>
          <w:szCs w:val="28"/>
        </w:rPr>
        <w:lastRenderedPageBreak/>
        <w:t>исследовательской проблемы, написание примерного плана вы</w:t>
      </w:r>
      <w:r>
        <w:rPr>
          <w:rFonts w:ascii="Times New Roman" w:hAnsi="Times New Roman"/>
          <w:sz w:val="28"/>
          <w:szCs w:val="28"/>
        </w:rPr>
        <w:t>пускной квалификационной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работы).</w:t>
      </w:r>
    </w:p>
    <w:p w:rsidR="00736E80" w:rsidRPr="00C34FF7" w:rsidRDefault="00736E80" w:rsidP="0090068C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FF7">
        <w:rPr>
          <w:rFonts w:ascii="Times New Roman" w:hAnsi="Times New Roman"/>
          <w:sz w:val="28"/>
          <w:szCs w:val="28"/>
        </w:rPr>
        <w:t>Научно-исследовательская работа и подготовка доклада по направлению исследования (участие в научных мероприятиях (конференциях, форумах, семинарах и т.д.</w:t>
      </w:r>
      <w:r>
        <w:rPr>
          <w:rFonts w:ascii="Times New Roman" w:hAnsi="Times New Roman"/>
          <w:sz w:val="28"/>
          <w:szCs w:val="28"/>
        </w:rPr>
        <w:t>)</w:t>
      </w:r>
      <w:r w:rsidRPr="00C34FF7">
        <w:rPr>
          <w:rFonts w:ascii="Times New Roman" w:hAnsi="Times New Roman"/>
          <w:sz w:val="28"/>
          <w:szCs w:val="28"/>
        </w:rPr>
        <w:t>,</w:t>
      </w:r>
      <w:r w:rsidRPr="00C34FF7">
        <w:t xml:space="preserve"> </w:t>
      </w:r>
      <w:r w:rsidRPr="00C34FF7">
        <w:rPr>
          <w:rFonts w:ascii="Times New Roman" w:hAnsi="Times New Roman"/>
          <w:sz w:val="28"/>
          <w:szCs w:val="28"/>
        </w:rPr>
        <w:t>применение исследовательских методов с целью доказывания/опровержения научных гипотез, выявление устойчивых закономерностей и связей экономических явлений, описание полученных результатов исследования, консу</w:t>
      </w:r>
      <w:r>
        <w:rPr>
          <w:rFonts w:ascii="Times New Roman" w:hAnsi="Times New Roman"/>
          <w:sz w:val="28"/>
          <w:szCs w:val="28"/>
        </w:rPr>
        <w:t>льтацию с научным руководителем)</w:t>
      </w:r>
      <w:r w:rsidRPr="00C34FF7">
        <w:rPr>
          <w:rFonts w:ascii="Times New Roman" w:hAnsi="Times New Roman"/>
          <w:sz w:val="28"/>
          <w:szCs w:val="28"/>
        </w:rPr>
        <w:t>.</w:t>
      </w:r>
    </w:p>
    <w:p w:rsidR="00736E80" w:rsidRPr="00C34FF7" w:rsidRDefault="00736E80" w:rsidP="0090068C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FF7">
        <w:rPr>
          <w:rFonts w:ascii="Times New Roman" w:hAnsi="Times New Roman"/>
          <w:sz w:val="28"/>
          <w:szCs w:val="28"/>
        </w:rPr>
        <w:t xml:space="preserve">Выступление на научной конференции по проблеме исследования </w:t>
      </w:r>
      <w:r>
        <w:rPr>
          <w:rFonts w:ascii="Times New Roman" w:hAnsi="Times New Roman"/>
          <w:sz w:val="28"/>
          <w:szCs w:val="28"/>
        </w:rPr>
        <w:t>(</w:t>
      </w:r>
      <w:r w:rsidRPr="00C34FF7">
        <w:rPr>
          <w:rFonts w:ascii="Times New Roman" w:hAnsi="Times New Roman"/>
          <w:sz w:val="28"/>
          <w:szCs w:val="28"/>
        </w:rPr>
        <w:t>обсуждение полученных результатов на научных мероприятиях (конференциях, форумах, семинарах и т.д.</w:t>
      </w:r>
      <w:r>
        <w:rPr>
          <w:rFonts w:ascii="Times New Roman" w:hAnsi="Times New Roman"/>
          <w:sz w:val="28"/>
          <w:szCs w:val="28"/>
        </w:rPr>
        <w:t>)</w:t>
      </w:r>
      <w:r w:rsidRPr="00C34FF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F7">
        <w:rPr>
          <w:rFonts w:ascii="Times New Roman" w:hAnsi="Times New Roman"/>
          <w:sz w:val="28"/>
          <w:szCs w:val="28"/>
        </w:rPr>
        <w:t>ссылка на мероприятие, форма личного участия)</w:t>
      </w:r>
      <w:r>
        <w:rPr>
          <w:rFonts w:ascii="Times New Roman" w:hAnsi="Times New Roman"/>
          <w:sz w:val="28"/>
          <w:szCs w:val="28"/>
        </w:rPr>
        <w:t>.</w:t>
      </w:r>
    </w:p>
    <w:p w:rsidR="00736E80" w:rsidRPr="00CA7929" w:rsidRDefault="00736E80" w:rsidP="0090068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929">
        <w:rPr>
          <w:rFonts w:ascii="Times New Roman" w:hAnsi="Times New Roman"/>
          <w:sz w:val="28"/>
          <w:szCs w:val="28"/>
        </w:rPr>
        <w:t>Посещение мастер-классов, семинаров и т.д. (ссылка на мероприятие, форма личного участия)</w:t>
      </w:r>
      <w:r>
        <w:rPr>
          <w:rFonts w:ascii="Times New Roman" w:hAnsi="Times New Roman"/>
          <w:sz w:val="28"/>
          <w:szCs w:val="28"/>
        </w:rPr>
        <w:t>.</w:t>
      </w:r>
    </w:p>
    <w:p w:rsidR="00736E80" w:rsidRPr="00CA7929" w:rsidRDefault="00736E80" w:rsidP="0090068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929">
        <w:rPr>
          <w:rFonts w:ascii="Times New Roman" w:hAnsi="Times New Roman"/>
          <w:sz w:val="28"/>
          <w:szCs w:val="28"/>
        </w:rPr>
        <w:t>Список использованных источников по тематике научного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736E80" w:rsidRPr="00017BFB" w:rsidRDefault="00736E80" w:rsidP="00736E8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В процессе составления отчета студент получает систематическую помощь от руководителей практики.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Отчет по практике должен быть оформлен в соответствии с методическими указаниями для студентов очной и заочной форм обучения ШЭМ ДВФУ «Выполне</w:t>
      </w:r>
      <w:r w:rsidRPr="00017BFB">
        <w:rPr>
          <w:rFonts w:ascii="Times New Roman" w:hAnsi="Times New Roman"/>
          <w:sz w:val="28"/>
          <w:szCs w:val="28"/>
        </w:rPr>
        <w:softHyphen/>
        <w:t xml:space="preserve">ние и оформление выпускных квалификационных и курсовых работ». </w:t>
      </w:r>
    </w:p>
    <w:p w:rsidR="00736E80" w:rsidRPr="00017BFB" w:rsidRDefault="00736E80" w:rsidP="00736E8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Компьютерный текст печатается на одной стороне листа белой бумаги формата А</w:t>
      </w:r>
      <w:proofErr w:type="gramStart"/>
      <w:r w:rsidRPr="00017BFB">
        <w:rPr>
          <w:rFonts w:ascii="Times New Roman" w:hAnsi="Times New Roman"/>
          <w:sz w:val="28"/>
          <w:szCs w:val="28"/>
        </w:rPr>
        <w:t>4</w:t>
      </w:r>
      <w:proofErr w:type="gramEnd"/>
      <w:r w:rsidRPr="00017BFB">
        <w:rPr>
          <w:rFonts w:ascii="Times New Roman" w:hAnsi="Times New Roman"/>
          <w:sz w:val="28"/>
          <w:szCs w:val="28"/>
        </w:rPr>
        <w:t xml:space="preserve"> (размер 210 на </w:t>
      </w:r>
      <w:smartTag w:uri="urn:schemas-microsoft-com:office:smarttags" w:element="metricconverter">
        <w:smartTagPr>
          <w:attr w:name="ProductID" w:val="297 мм"/>
        </w:smartTagPr>
        <w:r w:rsidRPr="00017BFB">
          <w:rPr>
            <w:rFonts w:ascii="Times New Roman" w:hAnsi="Times New Roman"/>
            <w:sz w:val="28"/>
            <w:szCs w:val="28"/>
          </w:rPr>
          <w:t>297 мм</w:t>
        </w:r>
      </w:smartTag>
      <w:r w:rsidRPr="00017BFB">
        <w:rPr>
          <w:rFonts w:ascii="Times New Roman" w:hAnsi="Times New Roman"/>
          <w:sz w:val="28"/>
          <w:szCs w:val="28"/>
        </w:rPr>
        <w:t>) в соответствии со следующими требованиями: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интервал междустрочный – полуторный;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017BFB">
        <w:rPr>
          <w:rFonts w:ascii="Times New Roman" w:hAnsi="Times New Roman"/>
          <w:sz w:val="28"/>
          <w:szCs w:val="28"/>
        </w:rPr>
        <w:t>Times</w:t>
      </w:r>
      <w:proofErr w:type="spellEnd"/>
      <w:r w:rsidRPr="0001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BFB">
        <w:rPr>
          <w:rFonts w:ascii="Times New Roman" w:hAnsi="Times New Roman"/>
          <w:sz w:val="28"/>
          <w:szCs w:val="28"/>
        </w:rPr>
        <w:t>New</w:t>
      </w:r>
      <w:proofErr w:type="spellEnd"/>
      <w:r w:rsidRPr="0001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BFB">
        <w:rPr>
          <w:rFonts w:ascii="Times New Roman" w:hAnsi="Times New Roman"/>
          <w:sz w:val="28"/>
          <w:szCs w:val="28"/>
        </w:rPr>
        <w:t>Roman</w:t>
      </w:r>
      <w:proofErr w:type="spellEnd"/>
      <w:r w:rsidRPr="00017BFB">
        <w:rPr>
          <w:rFonts w:ascii="Times New Roman" w:hAnsi="Times New Roman"/>
          <w:sz w:val="28"/>
          <w:szCs w:val="28"/>
        </w:rPr>
        <w:t>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размер шрифта – 14 </w:t>
      </w:r>
      <w:proofErr w:type="spellStart"/>
      <w:r w:rsidRPr="00017BFB">
        <w:rPr>
          <w:rFonts w:ascii="Times New Roman" w:hAnsi="Times New Roman"/>
          <w:sz w:val="28"/>
          <w:szCs w:val="28"/>
        </w:rPr>
        <w:t>пт</w:t>
      </w:r>
      <w:proofErr w:type="spellEnd"/>
      <w:r w:rsidRPr="00017BFB">
        <w:rPr>
          <w:rFonts w:ascii="Times New Roman" w:hAnsi="Times New Roman"/>
          <w:sz w:val="28"/>
          <w:szCs w:val="28"/>
        </w:rPr>
        <w:t xml:space="preserve"> (в таблицах допускается 10-12 </w:t>
      </w:r>
      <w:proofErr w:type="spellStart"/>
      <w:r w:rsidRPr="00017BFB">
        <w:rPr>
          <w:rFonts w:ascii="Times New Roman" w:hAnsi="Times New Roman"/>
          <w:sz w:val="28"/>
          <w:szCs w:val="28"/>
        </w:rPr>
        <w:t>пт</w:t>
      </w:r>
      <w:proofErr w:type="spellEnd"/>
      <w:r w:rsidRPr="00017BFB">
        <w:rPr>
          <w:rFonts w:ascii="Times New Roman" w:hAnsi="Times New Roman"/>
          <w:sz w:val="28"/>
          <w:szCs w:val="28"/>
        </w:rPr>
        <w:t>);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lastRenderedPageBreak/>
        <w:t>выравнивание текста «по ширине»;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поля: левое – 25-</w:t>
      </w:r>
      <w:smartTag w:uri="urn:schemas-microsoft-com:office:smarttags" w:element="metricconverter">
        <w:smartTagPr>
          <w:attr w:name="ProductID" w:val="30 мм"/>
        </w:smartTagPr>
        <w:r w:rsidRPr="00017BFB">
          <w:rPr>
            <w:rFonts w:ascii="Times New Roman" w:hAnsi="Times New Roman"/>
            <w:sz w:val="28"/>
            <w:szCs w:val="28"/>
          </w:rPr>
          <w:t>30 мм</w:t>
        </w:r>
      </w:smartTag>
      <w:r w:rsidRPr="00017BFB">
        <w:rPr>
          <w:rFonts w:ascii="Times New Roman" w:hAnsi="Times New Roman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017BFB">
          <w:rPr>
            <w:rFonts w:ascii="Times New Roman" w:hAnsi="Times New Roman"/>
            <w:sz w:val="28"/>
            <w:szCs w:val="28"/>
          </w:rPr>
          <w:t>10 мм</w:t>
        </w:r>
      </w:smartTag>
      <w:r w:rsidRPr="00017BFB">
        <w:rPr>
          <w:rFonts w:ascii="Times New Roman" w:hAnsi="Times New Roman"/>
          <w:sz w:val="28"/>
          <w:szCs w:val="28"/>
        </w:rPr>
        <w:t>; верхнее и нижнее – 20 мм.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Страницы нумеруют с титульного листа арабскими цифрами сквозной нумерацией по всему тексту. Номер страницы проставляют посредине в нижней части листа без точки, начиная с введения.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Каждый раздел должен начинаться с новой страницы.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В процессе выполнения работы необходимо обратить особое внимание на культуру письма, не допускать грамматических, орфографических и синтаксических ошибок.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После заголовка точка не ставится, подчеркивать заголовок не следует. Номер соответствующего раздела или подраздела ставят в начале заголовка, номер пункта – в начале первой строки абзаца, которым начинается соответствующий пункт.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Таблицы оформляют следующим образом:  слева над таблицей без абзацного отступа размещают слово «Таблица», после него приводят номер  таблицы, затем </w:t>
      </w:r>
      <w:proofErr w:type="gramStart"/>
      <w:r w:rsidRPr="00017BFB">
        <w:rPr>
          <w:rFonts w:ascii="Times New Roman" w:hAnsi="Times New Roman"/>
          <w:sz w:val="28"/>
          <w:szCs w:val="28"/>
        </w:rPr>
        <w:t>ставят тире и с прописной буквы пишут</w:t>
      </w:r>
      <w:proofErr w:type="gramEnd"/>
      <w:r w:rsidRPr="00017BFB">
        <w:rPr>
          <w:rFonts w:ascii="Times New Roman" w:hAnsi="Times New Roman"/>
          <w:sz w:val="28"/>
          <w:szCs w:val="28"/>
        </w:rPr>
        <w:t xml:space="preserve"> название таблицы. Шрифт наименования таблицы – 14 пт. Наименование таблицы не подчеркивают, точку после наименования таблицы не ставят. Пробел строки между наименованием таблицы и самой таблицей не проставляется.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Схемы, графики именуются рисунками. Нумеруются рисунки в пределах всего отчета. Слово «Рисунок» и его номер приводят под графическим материалом. Далее может быть  приведено его тематическое наименование, отделенное тире.  Шрифт тематического наименования – 14 пт.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 w:rsidRPr="00017BFB">
        <w:rPr>
          <w:rFonts w:ascii="Times New Roman" w:hAnsi="Times New Roman"/>
          <w:sz w:val="28"/>
          <w:szCs w:val="28"/>
        </w:rPr>
        <w:t xml:space="preserve">принимается на кафедре </w:t>
      </w:r>
      <w:r>
        <w:rPr>
          <w:rFonts w:ascii="Times New Roman" w:hAnsi="Times New Roman"/>
          <w:sz w:val="28"/>
          <w:szCs w:val="28"/>
        </w:rPr>
        <w:t>м</w:t>
      </w:r>
      <w:r w:rsidRPr="00017BFB">
        <w:rPr>
          <w:rFonts w:ascii="Times New Roman" w:hAnsi="Times New Roman"/>
          <w:sz w:val="28"/>
          <w:szCs w:val="28"/>
        </w:rPr>
        <w:t xml:space="preserve">ировой экономики руководителем </w:t>
      </w:r>
      <w:r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Pr="00017BFB">
        <w:rPr>
          <w:rFonts w:ascii="Times New Roman" w:hAnsi="Times New Roman"/>
          <w:sz w:val="28"/>
          <w:szCs w:val="28"/>
        </w:rPr>
        <w:t xml:space="preserve"> и регистрируется</w:t>
      </w:r>
      <w:proofErr w:type="gramEnd"/>
      <w:r w:rsidRPr="00017BFB">
        <w:rPr>
          <w:rFonts w:ascii="Times New Roman" w:hAnsi="Times New Roman"/>
          <w:sz w:val="28"/>
          <w:szCs w:val="28"/>
        </w:rPr>
        <w:t xml:space="preserve"> на кафедре в журнале регистрации. Защита отчета проходит в сроки, установленные в приказе на практику. </w:t>
      </w:r>
    </w:p>
    <w:p w:rsidR="004B6220" w:rsidRPr="00C47CD6" w:rsidRDefault="004B6220" w:rsidP="004B6220">
      <w:pPr>
        <w:tabs>
          <w:tab w:val="num" w:pos="851"/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>Форма контроля прохождения</w:t>
      </w:r>
      <w:r w:rsidR="00736E80">
        <w:rPr>
          <w:rFonts w:ascii="Times New Roman" w:hAnsi="Times New Roman"/>
          <w:sz w:val="28"/>
          <w:szCs w:val="28"/>
        </w:rPr>
        <w:t xml:space="preserve"> НИР </w:t>
      </w:r>
      <w:r w:rsidRPr="00C47CD6">
        <w:rPr>
          <w:rFonts w:ascii="Times New Roman" w:hAnsi="Times New Roman"/>
          <w:sz w:val="28"/>
          <w:szCs w:val="28"/>
        </w:rPr>
        <w:t>– зачет.</w:t>
      </w:r>
      <w:r w:rsidRPr="00C47CD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D6">
        <w:rPr>
          <w:rFonts w:ascii="Times New Roman" w:hAnsi="Times New Roman"/>
          <w:sz w:val="28"/>
          <w:szCs w:val="28"/>
        </w:rPr>
        <w:t>Критерии оценки представлены в</w:t>
      </w:r>
      <w:r>
        <w:rPr>
          <w:rFonts w:ascii="Times New Roman" w:hAnsi="Times New Roman"/>
          <w:sz w:val="28"/>
          <w:szCs w:val="28"/>
        </w:rPr>
        <w:t xml:space="preserve"> разделе 9 Программы практики</w:t>
      </w:r>
      <w:r w:rsidRPr="00C47CD6">
        <w:rPr>
          <w:rFonts w:ascii="Times New Roman" w:hAnsi="Times New Roman"/>
          <w:sz w:val="28"/>
          <w:szCs w:val="28"/>
        </w:rPr>
        <w:t>.</w:t>
      </w:r>
    </w:p>
    <w:p w:rsidR="004B6220" w:rsidRPr="00C47CD6" w:rsidRDefault="00736E80" w:rsidP="004B6220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НИР </w:t>
      </w:r>
      <w:r w:rsidR="004B6220" w:rsidRPr="00C47CD6">
        <w:rPr>
          <w:rFonts w:ascii="Times New Roman" w:hAnsi="Times New Roman"/>
          <w:sz w:val="28"/>
          <w:szCs w:val="28"/>
        </w:rPr>
        <w:t xml:space="preserve">считается завершенной при условии выполнения студентом всех требований программы практики. </w:t>
      </w:r>
    </w:p>
    <w:p w:rsidR="004B6220" w:rsidRPr="00C20F36" w:rsidRDefault="004B6220" w:rsidP="004B6220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По итогам </w:t>
      </w:r>
      <w:r w:rsidR="00736E80">
        <w:rPr>
          <w:rFonts w:ascii="Times New Roman" w:hAnsi="Times New Roman"/>
          <w:sz w:val="28"/>
          <w:szCs w:val="28"/>
        </w:rPr>
        <w:t>НИР</w:t>
      </w:r>
      <w:r w:rsidRPr="00C47CD6">
        <w:rPr>
          <w:rFonts w:ascii="Times New Roman" w:hAnsi="Times New Roman"/>
          <w:sz w:val="28"/>
          <w:szCs w:val="28"/>
        </w:rPr>
        <w:t xml:space="preserve"> проводится защита отчета в установленные сроки. По результатам аттестации выставляется оценка</w:t>
      </w:r>
      <w:r w:rsidR="00736E80">
        <w:rPr>
          <w:rFonts w:ascii="Times New Roman" w:hAnsi="Times New Roman"/>
          <w:sz w:val="28"/>
          <w:szCs w:val="28"/>
        </w:rPr>
        <w:t xml:space="preserve"> («зачтено», «не зачтено»)</w:t>
      </w:r>
      <w:r w:rsidRPr="00C47CD6">
        <w:rPr>
          <w:rFonts w:ascii="Times New Roman" w:hAnsi="Times New Roman"/>
          <w:sz w:val="28"/>
          <w:szCs w:val="28"/>
        </w:rPr>
        <w:t xml:space="preserve">. Оценка по практике </w:t>
      </w:r>
      <w:proofErr w:type="gramStart"/>
      <w:r w:rsidRPr="00C47CD6">
        <w:rPr>
          <w:rFonts w:ascii="Times New Roman" w:hAnsi="Times New Roman"/>
          <w:sz w:val="28"/>
          <w:szCs w:val="28"/>
        </w:rPr>
        <w:t>приравнивается к оценкам по теоретическому обучению и учитывается</w:t>
      </w:r>
      <w:proofErr w:type="gramEnd"/>
      <w:r w:rsidRPr="00C47CD6">
        <w:rPr>
          <w:rFonts w:ascii="Times New Roman" w:hAnsi="Times New Roman"/>
          <w:sz w:val="28"/>
          <w:szCs w:val="28"/>
        </w:rPr>
        <w:t xml:space="preserve"> при подведении итогов общей успеваемости студента. Оценка по </w:t>
      </w:r>
      <w:r w:rsidR="004B11D2">
        <w:rPr>
          <w:rFonts w:ascii="Times New Roman" w:hAnsi="Times New Roman"/>
          <w:sz w:val="28"/>
          <w:szCs w:val="28"/>
        </w:rPr>
        <w:t>производственной</w:t>
      </w:r>
      <w:r w:rsidRPr="00C47CD6">
        <w:rPr>
          <w:rFonts w:ascii="Times New Roman" w:hAnsi="Times New Roman"/>
          <w:sz w:val="28"/>
          <w:szCs w:val="28"/>
        </w:rPr>
        <w:t xml:space="preserve"> практике заносится в экзаменационную ведомость и зачетную книжку.</w:t>
      </w:r>
    </w:p>
    <w:p w:rsidR="00264C42" w:rsidRDefault="00264C42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C42" w:rsidRPr="00D6121C" w:rsidRDefault="00F6571C" w:rsidP="0090068C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УЧЕБНО–</w:t>
      </w:r>
      <w:r w:rsidR="00264C42" w:rsidRPr="00D6121C">
        <w:rPr>
          <w:rFonts w:ascii="Times New Roman" w:hAnsi="Times New Roman"/>
          <w:b/>
          <w:sz w:val="28"/>
          <w:szCs w:val="28"/>
        </w:rPr>
        <w:t xml:space="preserve">МЕТОДИЧЕСКОЕ И ИНФОРМАЦИОННОЕ ОБЕСПЕЧЕНИЕ </w:t>
      </w:r>
      <w:r w:rsidR="00FB1B77">
        <w:rPr>
          <w:rFonts w:ascii="Times New Roman" w:hAnsi="Times New Roman"/>
          <w:b/>
          <w:sz w:val="28"/>
          <w:szCs w:val="28"/>
        </w:rPr>
        <w:t>НАУЧНО-ИССЛЕДОВАЕЛЬСКОЙ РАБОТЫ</w:t>
      </w: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B1B77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264C42" w:rsidRPr="00017BFB" w:rsidRDefault="00264C42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>Экономическая теория. Микроэкономика – 1, 2 [Электронный ресурс]: учебник / Г.П. Журавлева [и др.].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>екстовые данные. – М.: Дашков и К, 2014. – 934 c. – Режим доступа: http://www.iprbookshop.ru/14126.html.</w:t>
      </w:r>
    </w:p>
    <w:p w:rsidR="00264C42" w:rsidRPr="00017BFB" w:rsidRDefault="00264C42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Экономическая теория. Макроэкономика – 1, 2. </w:t>
      </w:r>
      <w:proofErr w:type="spellStart"/>
      <w:r w:rsidRPr="00017BFB">
        <w:rPr>
          <w:sz w:val="28"/>
          <w:szCs w:val="28"/>
          <w:lang w:eastAsia="en-US"/>
        </w:rPr>
        <w:t>Метаэкономика</w:t>
      </w:r>
      <w:proofErr w:type="spellEnd"/>
      <w:r w:rsidRPr="00017BFB">
        <w:rPr>
          <w:sz w:val="28"/>
          <w:szCs w:val="28"/>
          <w:lang w:eastAsia="en-US"/>
        </w:rPr>
        <w:t>. Экономика трансформаций [Электронный ресурс]: учебник / Г.П. Журавлева [и др.].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>екстовые данные. – М.: Дашков и К, 2014. – 919 c. – Режим доступа: http://www.iprbookshop.ru/24848.html.</w:t>
      </w:r>
    </w:p>
    <w:p w:rsidR="00264C42" w:rsidRPr="00017BFB" w:rsidRDefault="00264C42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Мировая экономика и международные экономические отношения  [Электронный ресурс]: учебник / В.Б. </w:t>
      </w:r>
      <w:proofErr w:type="spellStart"/>
      <w:r w:rsidRPr="00017BFB">
        <w:rPr>
          <w:sz w:val="28"/>
          <w:szCs w:val="28"/>
          <w:lang w:eastAsia="en-US"/>
        </w:rPr>
        <w:t>Мантусов</w:t>
      </w:r>
      <w:proofErr w:type="spellEnd"/>
      <w:r w:rsidRPr="00017BFB">
        <w:rPr>
          <w:sz w:val="28"/>
          <w:szCs w:val="28"/>
          <w:lang w:eastAsia="en-US"/>
        </w:rPr>
        <w:t xml:space="preserve"> [и др.].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 xml:space="preserve">екстовые данные. – М.: </w:t>
      </w:r>
      <w:proofErr w:type="spellStart"/>
      <w:r w:rsidRPr="00017BFB">
        <w:rPr>
          <w:sz w:val="28"/>
          <w:szCs w:val="28"/>
          <w:lang w:eastAsia="en-US"/>
        </w:rPr>
        <w:t>Юнити</w:t>
      </w:r>
      <w:proofErr w:type="spellEnd"/>
      <w:r w:rsidRPr="00017BFB">
        <w:rPr>
          <w:sz w:val="28"/>
          <w:szCs w:val="28"/>
          <w:lang w:eastAsia="en-US"/>
        </w:rPr>
        <w:t>-Дана, 2015. – 447 c. – Режим доступа: http://www.iprbookshop.ru/34480.html.</w:t>
      </w:r>
    </w:p>
    <w:p w:rsidR="00264C42" w:rsidRDefault="00264C42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Экономика [Электронный ресурс]: учебник / И.В. </w:t>
      </w:r>
      <w:proofErr w:type="spellStart"/>
      <w:r w:rsidRPr="00017BFB">
        <w:rPr>
          <w:sz w:val="28"/>
          <w:szCs w:val="28"/>
          <w:lang w:eastAsia="en-US"/>
        </w:rPr>
        <w:t>Липсиц</w:t>
      </w:r>
      <w:proofErr w:type="spellEnd"/>
      <w:r w:rsidRPr="00017BFB">
        <w:rPr>
          <w:sz w:val="28"/>
          <w:szCs w:val="28"/>
          <w:lang w:eastAsia="en-US"/>
        </w:rPr>
        <w:t>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 xml:space="preserve">екстовые данные. – М.: Магистр, НИЦ ИНФРА-М, 2016. – 607 с. – Режим доступа: </w:t>
      </w:r>
      <w:hyperlink r:id="rId10" w:history="1">
        <w:r w:rsidR="001466CB" w:rsidRPr="001466CB">
          <w:rPr>
            <w:sz w:val="28"/>
            <w:szCs w:val="28"/>
            <w:lang w:eastAsia="en-US"/>
          </w:rPr>
          <w:t>http://znanium.com/catalog.php?bookinfo=550145</w:t>
        </w:r>
      </w:hyperlink>
      <w:r w:rsidRPr="00017BFB">
        <w:rPr>
          <w:sz w:val="28"/>
          <w:szCs w:val="28"/>
          <w:lang w:eastAsia="en-US"/>
        </w:rPr>
        <w:t>.</w:t>
      </w:r>
    </w:p>
    <w:p w:rsidR="001466CB" w:rsidRP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>Акимова Е.М. Финансы. Банки. Кредит: курс лекций / Акимова Е.М., Чибисова Е.Ю. - Электрон</w:t>
      </w:r>
      <w:proofErr w:type="gramStart"/>
      <w:r w:rsidRPr="001466CB">
        <w:rPr>
          <w:sz w:val="28"/>
          <w:szCs w:val="28"/>
          <w:lang w:eastAsia="en-US"/>
        </w:rPr>
        <w:t>.</w:t>
      </w:r>
      <w:proofErr w:type="gramEnd"/>
      <w:r w:rsidRPr="001466CB">
        <w:rPr>
          <w:sz w:val="28"/>
          <w:szCs w:val="28"/>
          <w:lang w:eastAsia="en-US"/>
        </w:rPr>
        <w:t xml:space="preserve"> </w:t>
      </w:r>
      <w:proofErr w:type="gramStart"/>
      <w:r w:rsidRPr="001466CB">
        <w:rPr>
          <w:sz w:val="28"/>
          <w:szCs w:val="28"/>
          <w:lang w:eastAsia="en-US"/>
        </w:rPr>
        <w:t>т</w:t>
      </w:r>
      <w:proofErr w:type="gramEnd"/>
      <w:r w:rsidRPr="001466CB">
        <w:rPr>
          <w:sz w:val="28"/>
          <w:szCs w:val="28"/>
          <w:lang w:eastAsia="en-US"/>
        </w:rPr>
        <w:t xml:space="preserve">екстовые данные. - М.: Московский государственный строительный университет, Ай Пи Эр Медиа, ЭБС АСВ, </w:t>
      </w:r>
      <w:r w:rsidRPr="001466CB">
        <w:rPr>
          <w:sz w:val="28"/>
          <w:szCs w:val="28"/>
          <w:lang w:eastAsia="en-US"/>
        </w:rPr>
        <w:lastRenderedPageBreak/>
        <w:t xml:space="preserve">2015. - 264 c. [Электронный ресурс] - Режим доступа: </w:t>
      </w:r>
      <w:hyperlink r:id="rId11" w:history="1">
        <w:r w:rsidRPr="001466CB">
          <w:rPr>
            <w:sz w:val="28"/>
            <w:szCs w:val="28"/>
            <w:lang w:eastAsia="en-US"/>
          </w:rPr>
          <w:t>http://www.iprbookshop.ru/40575.html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ab/>
        <w:t xml:space="preserve">Аронов А. В., Кашин В. А. Налоги и налогообложение: Учебное пособие/Аронов А. В., Кашин В. А., 2-е изд., </w:t>
      </w:r>
      <w:proofErr w:type="spellStart"/>
      <w:r w:rsidRPr="001466CB">
        <w:rPr>
          <w:sz w:val="28"/>
          <w:szCs w:val="28"/>
          <w:lang w:eastAsia="en-US"/>
        </w:rPr>
        <w:t>перераб</w:t>
      </w:r>
      <w:proofErr w:type="spellEnd"/>
      <w:r w:rsidRPr="001466CB">
        <w:rPr>
          <w:sz w:val="28"/>
          <w:szCs w:val="28"/>
          <w:lang w:eastAsia="en-US"/>
        </w:rPr>
        <w:t xml:space="preserve">. и доп. - М.: Магистр, НИЦ ИНФРА-М, 2015. - 576 с. - Режим доступа: </w:t>
      </w:r>
      <w:hyperlink r:id="rId12" w:history="1">
        <w:r w:rsidRPr="001466CB">
          <w:rPr>
            <w:sz w:val="28"/>
            <w:szCs w:val="28"/>
            <w:lang w:eastAsia="en-US"/>
          </w:rPr>
          <w:t>http://znanium.com/catalog/product/514617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P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 xml:space="preserve">Бабаев Ю.А. Бухгалтерский учет и анализ. Основы теории для бакалавров экономики: учебник / Ю.А. Бабаев, А.М. Петров. - М.: Вузовский учебник: ИНФРА-М, 2014. - 302 с. [Электронный ресурс] - Режим доступа: </w:t>
      </w:r>
      <w:hyperlink r:id="rId13" w:history="1">
        <w:r w:rsidRPr="001466CB">
          <w:rPr>
            <w:sz w:val="28"/>
            <w:szCs w:val="28"/>
            <w:lang w:eastAsia="en-US"/>
          </w:rPr>
          <w:t>http://znanium.com/bookread2.php?book=421360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P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 xml:space="preserve">Бухгалтерский учет и анализ. Практикум: учебное пособие для вузов / [С.Ю. </w:t>
      </w:r>
      <w:proofErr w:type="spellStart"/>
      <w:r w:rsidRPr="001466CB">
        <w:rPr>
          <w:sz w:val="28"/>
          <w:szCs w:val="28"/>
          <w:lang w:eastAsia="en-US"/>
        </w:rPr>
        <w:t>Ракутько</w:t>
      </w:r>
      <w:proofErr w:type="spellEnd"/>
      <w:r w:rsidRPr="001466CB">
        <w:rPr>
          <w:sz w:val="28"/>
          <w:szCs w:val="28"/>
          <w:lang w:eastAsia="en-US"/>
        </w:rPr>
        <w:t xml:space="preserve">, Ж.Э. Саенко, Е.Ю. Селезнева и др.]. - Владивосток: Изд-во Дальневосточного федерального университета, 2015. - 267 с. [Электронный ресурс] - Режим доступа: </w:t>
      </w:r>
      <w:hyperlink r:id="rId14" w:history="1">
        <w:r w:rsidRPr="001466CB">
          <w:rPr>
            <w:sz w:val="28"/>
            <w:szCs w:val="28"/>
            <w:lang w:eastAsia="en-US"/>
          </w:rPr>
          <w:t>http://lib.dvfu.ru:8080/lib/item?id=chamo:785659&amp;theme=FEFU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Дегтярева С.В. Мировая экономика и международные отношения: практикум / С.В. Дегтярева, Ю.А. Фомина, П.Г.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Габайдулин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Омск: Омский государственный университет им. Ф.М. Достоевского, 2015. - 136 c. [Электронный ресурс] - Режим доступа: </w:t>
      </w:r>
      <w:hyperlink r:id="rId15" w:history="1">
        <w:r w:rsidRPr="00B77709">
          <w:rPr>
            <w:rFonts w:eastAsia="Calibri"/>
            <w:sz w:val="28"/>
            <w:szCs w:val="28"/>
            <w:lang w:eastAsia="en-US"/>
          </w:rPr>
          <w:t>http://www.iprbookshop.ru/59622.html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Деньги, кредит, банки: Учебное пособие / Б.Х. Алиев, С.К. Идрисова, Д.А.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Рабаданова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М.: Вузовский учебник: НИЦ ИНФРА-М, 2014. - 288 с.: 60x90 1/16. (переплет), ISBN 978-5-9558-0356-2 [Электронный ресурс] - Режим доступа: </w:t>
      </w:r>
      <w:hyperlink r:id="rId16" w:history="1">
        <w:r w:rsidRPr="00B77709">
          <w:rPr>
            <w:rFonts w:eastAsia="Calibri"/>
            <w:sz w:val="28"/>
            <w:szCs w:val="28"/>
          </w:rPr>
          <w:t>http://znanium.com/catalog/product/443483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Захарьин В.Р. Налоги и налогообложение: Учебное пособие / Захарьин В.Р., - 3-е изд.,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и доп. - М.:ИД ФОРУМ, НИЦ ИНФРА-М, 2015. - 336 с.: 60x90 1/16. - Режим доступа: </w:t>
      </w:r>
      <w:hyperlink r:id="rId17" w:history="1">
        <w:r w:rsidRPr="00B77709">
          <w:rPr>
            <w:rFonts w:eastAsia="Calibri"/>
            <w:sz w:val="28"/>
            <w:szCs w:val="28"/>
          </w:rPr>
          <w:t>http://znanium.com/catalog/product/468094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Золотарев В.С. Международные финансы: учебное пособие / В.С. Золотарев, О.М.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Кочановская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, Е.Н. Карпова, А.Я. Черенков. - 3-e изд., доп. и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lastRenderedPageBreak/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М.: Альфа-М, 2014. - 224 с. [Электронный ресурс] - Режим доступа: </w:t>
      </w:r>
      <w:hyperlink r:id="rId18" w:history="1">
        <w:r w:rsidRPr="00B77709">
          <w:rPr>
            <w:rFonts w:eastAsia="Calibri"/>
            <w:sz w:val="28"/>
            <w:szCs w:val="28"/>
            <w:lang w:eastAsia="en-US"/>
          </w:rPr>
          <w:t>http://znanium.com/catalog/product/429036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Информационные системы в экономике: Учебник / К.В.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Балдин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, В.Б. Уткин. – М.: Дашков и К, 2017. – 395 с. [Электронный ресурс] - Режим доступа: </w:t>
      </w:r>
      <w:hyperlink r:id="rId19" w:history="1">
        <w:r w:rsidRPr="00B77709">
          <w:rPr>
            <w:rFonts w:eastAsia="Calibri"/>
            <w:sz w:val="28"/>
            <w:szCs w:val="28"/>
          </w:rPr>
          <w:t>http://znanium.com/catalog/product/327836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Мантусов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В.Б. Мировая экономика и международные экономические отношения: учебник для студентов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/ В.Б.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Мантусов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[и др.]. - М.: ЮНИТИ-ДАНА, 2015. - 447 c. [Электронный ресурс] - Режим доступа: </w:t>
      </w:r>
      <w:hyperlink r:id="rId20" w:history="1">
        <w:r w:rsidRPr="00B77709">
          <w:rPr>
            <w:rFonts w:eastAsia="Calibri"/>
            <w:sz w:val="28"/>
            <w:szCs w:val="28"/>
            <w:lang w:eastAsia="en-US"/>
          </w:rPr>
          <w:t>http://www.iprbookshop.ru/34480.html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организации (предприятия). 2-е изд.: Учебник / Н.А. Сафронов. - 2-е изд., с изм. - М.: Магистр, НИЦ ИНФРА-М, 2016. - 256 с. - ISBN 978-5-9776-0059-0, 200 экз. – Режим доступа: </w:t>
      </w:r>
      <w:hyperlink r:id="rId21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http://znanium.com/go.php?id=535905</w:t>
        </w:r>
      </w:hyperlink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организации (предприятия): учебное пособие для бакалавров вузов по экономическим специальностям / И. В. Сергеев, И. И. Веретенникова ; [под ред. И. В. Сергеева]. - 5-е изд.,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и доп. – М.: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, 2012. – 671 с. (доступно 3 экз. Абонемент преддипломной литературы, ЕКВ ауд.301 преддипломная, Ч/</w:t>
      </w:r>
      <w:proofErr w:type="gramStart"/>
      <w:r w:rsidRPr="00B77709">
        <w:rPr>
          <w:rFonts w:eastAsia="Calibri"/>
          <w:sz w:val="28"/>
          <w:szCs w:val="28"/>
          <w:lang w:eastAsia="en-US"/>
        </w:rPr>
        <w:t>З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гуманитарных наук,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ауд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203). Электронная ссылка на каталог: </w:t>
      </w:r>
      <w:hyperlink r:id="rId22" w:history="1">
        <w:r w:rsidRPr="00B77709">
          <w:rPr>
            <w:rFonts w:eastAsia="Calibri"/>
            <w:sz w:val="28"/>
            <w:szCs w:val="28"/>
            <w:lang w:eastAsia="en-US"/>
          </w:rPr>
          <w:t>http://lib.dvfu.ru:8080/lib/item?id=chamo:666486&amp;theme=FEFU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.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предприятия (в схемах, таблицах, расчетах): Учебное пособие /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В.М.Прудников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и др.; Под ред. проф.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- М.: НИЦ ИНФРА-М, 2014 - 256 с.: 60x90 1/16 - (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Высш</w:t>
      </w:r>
      <w:proofErr w:type="spellEnd"/>
      <w:r w:rsidRPr="00B77709">
        <w:rPr>
          <w:rFonts w:eastAsia="Calibri"/>
          <w:sz w:val="28"/>
          <w:szCs w:val="28"/>
          <w:lang w:eastAsia="en-US"/>
        </w:rPr>
        <w:t>. образов</w:t>
      </w:r>
      <w:proofErr w:type="gramStart"/>
      <w:r w:rsidRPr="00B7770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Бакалавр.). (п) ISBN 978-5-16-003753-0, 500 экз. – Режим доступа: </w:t>
      </w:r>
      <w:hyperlink r:id="rId23" w:history="1">
        <w:r w:rsidRPr="00B77709">
          <w:rPr>
            <w:rFonts w:eastAsia="Calibri"/>
            <w:sz w:val="28"/>
            <w:szCs w:val="28"/>
          </w:rPr>
          <w:t>http://znanium.com/go.php?id=405370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предприятия: Учебник / А.С. Паламарчук. - </w:t>
      </w:r>
      <w:proofErr w:type="gramStart"/>
      <w:r w:rsidRPr="00B77709">
        <w:rPr>
          <w:rFonts w:eastAsia="Calibri"/>
          <w:sz w:val="28"/>
          <w:szCs w:val="28"/>
          <w:lang w:eastAsia="en-US"/>
        </w:rPr>
        <w:t>М.: НИЦ ИНФРА-М, 2016. - 458 с. - (Высшее образование: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77709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77709">
        <w:rPr>
          <w:rFonts w:eastAsia="Calibri"/>
          <w:sz w:val="28"/>
          <w:szCs w:val="28"/>
          <w:lang w:eastAsia="en-US"/>
        </w:rPr>
        <w:t>).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[Электронный ресурс]. Режим доступа: </w:t>
      </w:r>
      <w:hyperlink r:id="rId24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http://znanium.com/go.php?id=536182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 ISBN 978-5-16-009836-4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lastRenderedPageBreak/>
        <w:t xml:space="preserve">Экономика предприятия: </w:t>
      </w:r>
      <w:proofErr w:type="gramStart"/>
      <w:r w:rsidRPr="00B77709">
        <w:rPr>
          <w:rFonts w:eastAsia="Calibri"/>
          <w:sz w:val="28"/>
          <w:szCs w:val="28"/>
          <w:lang w:eastAsia="en-US"/>
        </w:rPr>
        <w:t>Учебник / В.К. Скляренко, В.М. Прудников. - 2-e изд. - М.: НИЦ ИНФРА-М, 2014. - 346 с. - (Высшее образование: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77709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77709">
        <w:rPr>
          <w:rFonts w:eastAsia="Calibri"/>
          <w:sz w:val="28"/>
          <w:szCs w:val="28"/>
          <w:lang w:eastAsia="en-US"/>
        </w:rPr>
        <w:t>).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[Электронный ресурс]. Режим доступа: </w:t>
      </w:r>
      <w:hyperlink r:id="rId25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http://znanium.com/go.php?id=405630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ISBN 978-5-16-009163-1, 500 экз.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предприятия: Учебник. Практикум / В.Д. Грибов, В.П. Грузинов. - 6-e изд.,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и доп. - М.: КУРС: НИЦ ИНФРА-М, 2015. - 448 с.  [Электронный ресурс]. Режим доступа: </w:t>
      </w:r>
      <w:hyperlink r:id="rId26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http://znanium.com/go.php?id=469851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ISBN 978-5-905554-67-4.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фирмы (организации, предприятия): учебник / В.Я. Горфинкель, Т.Г.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Попадюк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; Под ред. Б.Н. Чернышева, В.Я. Горфинкеля. – 2-e изд. – М.: Вузовский учебник: НИЦ ИНФРА-М, 2014. – 296 с. [Электронный ресурс]. Режим доступа: </w:t>
      </w:r>
      <w:hyperlink r:id="rId27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http://znanium.com/go.php?id=392973</w:t>
        </w:r>
      </w:hyperlink>
      <w:r w:rsidRPr="00B77709">
        <w:rPr>
          <w:rFonts w:eastAsia="Calibri"/>
          <w:sz w:val="28"/>
          <w:szCs w:val="28"/>
          <w:lang w:eastAsia="en-US"/>
        </w:rPr>
        <w:t>, ISBN 978-5-9558-0294-7.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фирмы: Учебное пособие / Финансовый Университет при Правительстве РФ; Под ред. А.Н.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Ряховской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М.: Магистр: ИНФРА-М, 2014. - 511 с. [Электронный ресурс]. Режим доступа: </w:t>
      </w:r>
      <w:hyperlink r:id="rId28" w:history="1">
        <w:r w:rsidRPr="00B77709">
          <w:rPr>
            <w:rFonts w:eastAsia="Calibri"/>
            <w:sz w:val="28"/>
            <w:szCs w:val="28"/>
            <w:lang w:eastAsia="en-US"/>
          </w:rPr>
          <w:t>http://znanium.com/catalog.php?bookinfo=438356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017BFB" w:rsidRDefault="001466CB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B1B77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FB1B77">
        <w:rPr>
          <w:rFonts w:ascii="Times New Roman" w:hAnsi="Times New Roman"/>
          <w:i/>
          <w:sz w:val="28"/>
          <w:szCs w:val="28"/>
        </w:rPr>
        <w:t>(печатные и электронные издания)</w:t>
      </w:r>
    </w:p>
    <w:p w:rsidR="00264C42" w:rsidRPr="00017BFB" w:rsidRDefault="00264C42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shd w:val="clear" w:color="auto" w:fill="FFFFFF"/>
        </w:rPr>
        <w:t xml:space="preserve">Методы экономических исследований [Электронный ресурс]: учебное пособие / А.М. Орехов.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М.: НИЦ ИНФРА-М, 2013.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344 с.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lang w:eastAsia="en-US"/>
        </w:rPr>
        <w:t xml:space="preserve"> Режим доступа: http://znanium.com/catalog.php?bookinfo=362627.</w:t>
      </w:r>
    </w:p>
    <w:p w:rsidR="00264C42" w:rsidRPr="00017BFB" w:rsidRDefault="00264C42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Экономическая теория  </w:t>
      </w:r>
      <w:r w:rsidRPr="00017BFB">
        <w:rPr>
          <w:sz w:val="28"/>
          <w:szCs w:val="28"/>
          <w:shd w:val="clear" w:color="auto" w:fill="FFFFFF"/>
        </w:rPr>
        <w:t xml:space="preserve">[Электронный ресурс]: учебник / </w:t>
      </w:r>
      <w:r w:rsidR="007B3B05">
        <w:rPr>
          <w:sz w:val="28"/>
          <w:szCs w:val="28"/>
          <w:shd w:val="clear" w:color="auto" w:fill="FFFFFF"/>
        </w:rPr>
        <w:t xml:space="preserve">                         </w:t>
      </w:r>
      <w:r w:rsidRPr="00017BFB">
        <w:rPr>
          <w:sz w:val="28"/>
          <w:szCs w:val="28"/>
          <w:shd w:val="clear" w:color="auto" w:fill="FFFFFF"/>
        </w:rPr>
        <w:t xml:space="preserve">И.К. Ларионов [и др.].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lang w:eastAsia="en-US"/>
        </w:rPr>
        <w:t xml:space="preserve">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 xml:space="preserve">екстовые данные.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М.: Дашков и К, 2015.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408 с.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lang w:eastAsia="en-US"/>
        </w:rPr>
        <w:t xml:space="preserve"> Режим доступа: http://www.iprbookshop.ru/11011.html.</w:t>
      </w:r>
    </w:p>
    <w:p w:rsidR="00A45800" w:rsidRPr="00A45800" w:rsidRDefault="00A45800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C96633">
        <w:rPr>
          <w:sz w:val="28"/>
          <w:szCs w:val="28"/>
          <w:shd w:val="clear" w:color="auto" w:fill="FCFCFC"/>
        </w:rPr>
        <w:t>Мировая экономика и международные экономические отношения</w:t>
      </w:r>
      <w:r>
        <w:rPr>
          <w:sz w:val="28"/>
          <w:szCs w:val="28"/>
          <w:shd w:val="clear" w:color="auto" w:fill="FCFCFC"/>
        </w:rPr>
        <w:t xml:space="preserve"> </w:t>
      </w:r>
      <w:r w:rsidRPr="00017BFB">
        <w:rPr>
          <w:sz w:val="28"/>
          <w:szCs w:val="28"/>
          <w:shd w:val="clear" w:color="auto" w:fill="FFFFFF"/>
        </w:rPr>
        <w:t>[Электронный ресурс]</w:t>
      </w:r>
      <w:r w:rsidRPr="00C96633">
        <w:rPr>
          <w:sz w:val="28"/>
          <w:szCs w:val="28"/>
          <w:shd w:val="clear" w:color="auto" w:fill="FCFCFC"/>
        </w:rPr>
        <w:t xml:space="preserve">: учебник для студентов </w:t>
      </w:r>
      <w:proofErr w:type="spellStart"/>
      <w:r w:rsidRPr="00C96633">
        <w:rPr>
          <w:sz w:val="28"/>
          <w:szCs w:val="28"/>
          <w:shd w:val="clear" w:color="auto" w:fill="FCFCFC"/>
        </w:rPr>
        <w:t>бакалавриата</w:t>
      </w:r>
      <w:proofErr w:type="spellEnd"/>
      <w:r w:rsidRPr="00C96633">
        <w:rPr>
          <w:sz w:val="28"/>
          <w:szCs w:val="28"/>
          <w:shd w:val="clear" w:color="auto" w:fill="FCFCFC"/>
        </w:rPr>
        <w:t xml:space="preserve">, обучающихся по специальностям «Мировая экономика», «Международные отношения»/ </w:t>
      </w:r>
      <w:r w:rsidRPr="00C96633">
        <w:rPr>
          <w:sz w:val="28"/>
          <w:szCs w:val="28"/>
          <w:shd w:val="clear" w:color="auto" w:fill="FCFCFC"/>
        </w:rPr>
        <w:lastRenderedPageBreak/>
        <w:t xml:space="preserve">В.Б. </w:t>
      </w:r>
      <w:proofErr w:type="spellStart"/>
      <w:r w:rsidRPr="00C96633">
        <w:rPr>
          <w:sz w:val="28"/>
          <w:szCs w:val="28"/>
          <w:shd w:val="clear" w:color="auto" w:fill="FCFCFC"/>
        </w:rPr>
        <w:t>Мантусов</w:t>
      </w:r>
      <w:proofErr w:type="spellEnd"/>
      <w:r w:rsidRPr="00C96633">
        <w:rPr>
          <w:sz w:val="28"/>
          <w:szCs w:val="28"/>
          <w:shd w:val="clear" w:color="auto" w:fill="FCFCFC"/>
        </w:rPr>
        <w:t xml:space="preserve"> [и др.]</w:t>
      </w:r>
      <w:r>
        <w:rPr>
          <w:sz w:val="28"/>
          <w:szCs w:val="28"/>
          <w:shd w:val="clear" w:color="auto" w:fill="FCFCFC"/>
        </w:rPr>
        <w:t xml:space="preserve"> – </w:t>
      </w:r>
      <w:r w:rsidRPr="00C96633">
        <w:rPr>
          <w:sz w:val="28"/>
          <w:szCs w:val="28"/>
          <w:shd w:val="clear" w:color="auto" w:fill="FCFCFC"/>
        </w:rPr>
        <w:t>М.: ЮНИТИ-ДАНА, 2015.</w:t>
      </w:r>
      <w:r>
        <w:rPr>
          <w:sz w:val="28"/>
          <w:szCs w:val="28"/>
          <w:shd w:val="clear" w:color="auto" w:fill="FCFCFC"/>
        </w:rPr>
        <w:t xml:space="preserve"> – </w:t>
      </w:r>
      <w:r w:rsidRPr="00C96633">
        <w:rPr>
          <w:sz w:val="28"/>
          <w:szCs w:val="28"/>
          <w:shd w:val="clear" w:color="auto" w:fill="FCFCFC"/>
        </w:rPr>
        <w:t>447 c.</w:t>
      </w:r>
      <w:r>
        <w:rPr>
          <w:sz w:val="28"/>
          <w:szCs w:val="28"/>
          <w:shd w:val="clear" w:color="auto" w:fill="FCFCFC"/>
        </w:rPr>
        <w:t xml:space="preserve"> – </w:t>
      </w:r>
      <w:r w:rsidRPr="00C96633">
        <w:rPr>
          <w:sz w:val="28"/>
          <w:szCs w:val="28"/>
          <w:shd w:val="clear" w:color="auto" w:fill="FCFCFC"/>
        </w:rPr>
        <w:t xml:space="preserve">Режим доступа: </w:t>
      </w:r>
      <w:r w:rsidRPr="00A45800">
        <w:rPr>
          <w:sz w:val="28"/>
          <w:szCs w:val="28"/>
          <w:shd w:val="clear" w:color="auto" w:fill="FCFCFC"/>
        </w:rPr>
        <w:t>http://www.iprbookshop.ru/34480.html</w:t>
      </w:r>
    </w:p>
    <w:p w:rsidR="00264C42" w:rsidRDefault="00264C42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7BFB">
        <w:rPr>
          <w:sz w:val="28"/>
          <w:szCs w:val="28"/>
        </w:rPr>
        <w:t xml:space="preserve">Экономика [Электронный ресурс]: конспект лекций для студентов вузов / Д.Р. </w:t>
      </w:r>
      <w:proofErr w:type="spellStart"/>
      <w:r w:rsidRPr="00017BFB">
        <w:rPr>
          <w:sz w:val="28"/>
          <w:szCs w:val="28"/>
        </w:rPr>
        <w:t>Вахитов</w:t>
      </w:r>
      <w:proofErr w:type="spellEnd"/>
      <w:r w:rsidRPr="00017BFB">
        <w:rPr>
          <w:sz w:val="28"/>
          <w:szCs w:val="28"/>
        </w:rPr>
        <w:t>. – Электрон</w:t>
      </w:r>
      <w:proofErr w:type="gramStart"/>
      <w:r w:rsidRPr="00017BFB">
        <w:rPr>
          <w:sz w:val="28"/>
          <w:szCs w:val="28"/>
        </w:rPr>
        <w:t>.</w:t>
      </w:r>
      <w:proofErr w:type="gramEnd"/>
      <w:r w:rsidRPr="00017BFB">
        <w:rPr>
          <w:sz w:val="28"/>
          <w:szCs w:val="28"/>
        </w:rPr>
        <w:t xml:space="preserve"> </w:t>
      </w:r>
      <w:proofErr w:type="gramStart"/>
      <w:r w:rsidRPr="00017BFB">
        <w:rPr>
          <w:sz w:val="28"/>
          <w:szCs w:val="28"/>
        </w:rPr>
        <w:t>т</w:t>
      </w:r>
      <w:proofErr w:type="gramEnd"/>
      <w:r w:rsidRPr="00017BFB">
        <w:rPr>
          <w:sz w:val="28"/>
          <w:szCs w:val="28"/>
        </w:rPr>
        <w:t xml:space="preserve">екстовые данные. –  М.: Российский государственный университет правосудия, 2015. – 327 с. – Режим доступа: </w:t>
      </w:r>
      <w:r w:rsidR="00D6121C" w:rsidRPr="00D6121C">
        <w:rPr>
          <w:sz w:val="28"/>
          <w:szCs w:val="28"/>
        </w:rPr>
        <w:t>http://www.iprbookshop.ru/49618</w:t>
      </w:r>
      <w:r w:rsidRPr="00017BFB">
        <w:rPr>
          <w:sz w:val="28"/>
          <w:szCs w:val="28"/>
        </w:rPr>
        <w:t>.</w:t>
      </w:r>
    </w:p>
    <w:p w:rsidR="00FB1B77" w:rsidRDefault="00FB1B77" w:rsidP="00FB1B77">
      <w:pPr>
        <w:pStyle w:val="31"/>
        <w:tabs>
          <w:tab w:val="left" w:pos="851"/>
          <w:tab w:val="left" w:pos="1134"/>
        </w:tabs>
        <w:spacing w:after="0" w:line="360" w:lineRule="auto"/>
        <w:ind w:left="567"/>
        <w:jc w:val="center"/>
        <w:rPr>
          <w:sz w:val="28"/>
          <w:szCs w:val="28"/>
          <w:lang w:eastAsia="en-US"/>
        </w:rPr>
      </w:pPr>
      <w:r w:rsidRPr="007107A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ресурсов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информационно-телекоммуникационной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сети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Интернет</w:t>
      </w:r>
    </w:p>
    <w:p w:rsidR="00264C42" w:rsidRPr="00FB1B77" w:rsidRDefault="00264C42" w:rsidP="0090068C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FB1B77">
        <w:rPr>
          <w:sz w:val="28"/>
          <w:szCs w:val="28"/>
          <w:lang w:eastAsia="en-US"/>
        </w:rPr>
        <w:t xml:space="preserve">Научная электронная библиотека ДВФУ [Электронный ресурс]. </w:t>
      </w:r>
      <w:r w:rsidRPr="00FB1B77">
        <w:rPr>
          <w:sz w:val="28"/>
          <w:szCs w:val="28"/>
        </w:rPr>
        <w:t>–</w:t>
      </w:r>
      <w:r w:rsidRPr="00FB1B77">
        <w:rPr>
          <w:sz w:val="28"/>
          <w:szCs w:val="28"/>
          <w:lang w:eastAsia="en-US"/>
        </w:rPr>
        <w:t xml:space="preserve"> Режим доступа: </w:t>
      </w:r>
      <w:hyperlink r:id="rId29" w:history="1">
        <w:r w:rsidRPr="00FB1B77">
          <w:rPr>
            <w:sz w:val="28"/>
            <w:szCs w:val="28"/>
            <w:lang w:eastAsia="en-US"/>
          </w:rPr>
          <w:t>http://www.dvfu.ru/library/</w:t>
        </w:r>
      </w:hyperlink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B77">
        <w:rPr>
          <w:rFonts w:ascii="Times New Roman" w:hAnsi="Times New Roman"/>
          <w:sz w:val="28"/>
          <w:szCs w:val="28"/>
        </w:rPr>
        <w:t>Справочно-правовая система «Консультант»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Pr="00FB1B77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http://www.consultant.ru/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90068C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FB1B77">
        <w:rPr>
          <w:sz w:val="28"/>
          <w:szCs w:val="28"/>
        </w:rPr>
        <w:t xml:space="preserve">Информационно-правовой портал «Гарант» </w:t>
      </w:r>
      <w:r w:rsidR="00727537" w:rsidRPr="00FB1B77">
        <w:rPr>
          <w:sz w:val="28"/>
          <w:szCs w:val="28"/>
          <w:lang w:eastAsia="en-US"/>
        </w:rPr>
        <w:t xml:space="preserve">[Электронный ресурс]. </w:t>
      </w:r>
      <w:r w:rsidR="00727537" w:rsidRPr="00FB1B77">
        <w:rPr>
          <w:sz w:val="28"/>
          <w:szCs w:val="28"/>
        </w:rPr>
        <w:t>–</w:t>
      </w:r>
      <w:r w:rsidR="00727537" w:rsidRPr="00FB1B77">
        <w:rPr>
          <w:sz w:val="28"/>
          <w:szCs w:val="28"/>
          <w:lang w:eastAsia="en-US"/>
        </w:rPr>
        <w:t xml:space="preserve"> Режим доступа:</w:t>
      </w:r>
      <w:r w:rsidR="00727537">
        <w:rPr>
          <w:sz w:val="28"/>
          <w:szCs w:val="28"/>
          <w:lang w:eastAsia="en-US"/>
        </w:rPr>
        <w:t xml:space="preserve"> </w:t>
      </w:r>
      <w:hyperlink r:id="rId31" w:history="1">
        <w:r w:rsidRPr="00FB1B77">
          <w:rPr>
            <w:rStyle w:val="ad"/>
            <w:sz w:val="28"/>
            <w:szCs w:val="28"/>
          </w:rPr>
          <w:t>http://www.garant.ru/</w:t>
        </w:r>
      </w:hyperlink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B77">
        <w:rPr>
          <w:rFonts w:ascii="Times New Roman" w:hAnsi="Times New Roman"/>
          <w:sz w:val="28"/>
          <w:szCs w:val="28"/>
        </w:rPr>
        <w:t xml:space="preserve">Электронно-библиотечная система Znanium.com 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http://znanium.com/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FB1B77">
        <w:rPr>
          <w:rFonts w:ascii="Times New Roman" w:hAnsi="Times New Roman"/>
          <w:sz w:val="28"/>
          <w:szCs w:val="28"/>
        </w:rPr>
        <w:t xml:space="preserve">Электронно-библиотечная система </w:t>
      </w:r>
      <w:proofErr w:type="spellStart"/>
      <w:r w:rsidRPr="00FB1B77">
        <w:rPr>
          <w:rFonts w:ascii="Times New Roman" w:hAnsi="Times New Roman"/>
          <w:sz w:val="28"/>
          <w:szCs w:val="28"/>
        </w:rPr>
        <w:t>IPRbooks</w:t>
      </w:r>
      <w:proofErr w:type="spellEnd"/>
      <w:r w:rsidRPr="00FB1B77">
        <w:rPr>
          <w:rFonts w:ascii="Times New Roman" w:hAnsi="Times New Roman"/>
          <w:sz w:val="28"/>
          <w:szCs w:val="28"/>
        </w:rPr>
        <w:t xml:space="preserve">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http://www.iprbookshop.ru/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B77">
        <w:rPr>
          <w:rFonts w:ascii="Times New Roman" w:hAnsi="Times New Roman"/>
          <w:sz w:val="28"/>
          <w:szCs w:val="28"/>
        </w:rPr>
        <w:t>Научная электронная библиотека eLIBRARY.RU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Pr="00FB1B77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https://elibrary.ru/defaultx.asp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FB1B77">
        <w:rPr>
          <w:rFonts w:ascii="Times New Roman" w:hAnsi="Times New Roman"/>
          <w:b/>
          <w:sz w:val="28"/>
          <w:szCs w:val="28"/>
        </w:rPr>
        <w:t>Перечень информационных технологий и программного обеспечения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B1B77" w:rsidRPr="00297B97" w:rsidTr="00F323FD">
        <w:tc>
          <w:tcPr>
            <w:tcW w:w="2660" w:type="dxa"/>
            <w:vAlign w:val="center"/>
          </w:tcPr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7B97">
              <w:rPr>
                <w:rFonts w:ascii="Times New Roman" w:hAnsi="Times New Roman"/>
                <w:b/>
                <w:sz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расположения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компьютерной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техники,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котором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установлено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программное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обеспечение,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рабочих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мест</w:t>
            </w:r>
          </w:p>
        </w:tc>
        <w:tc>
          <w:tcPr>
            <w:tcW w:w="6911" w:type="dxa"/>
            <w:vAlign w:val="center"/>
          </w:tcPr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7B97">
              <w:rPr>
                <w:rFonts w:ascii="Times New Roman" w:hAnsi="Times New Roman"/>
                <w:b/>
                <w:sz w:val="20"/>
              </w:rPr>
              <w:t>Перечень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программного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обеспечения</w:t>
            </w:r>
          </w:p>
        </w:tc>
      </w:tr>
      <w:tr w:rsidR="00FB1B77" w:rsidRPr="008D708A" w:rsidTr="00F323FD">
        <w:tc>
          <w:tcPr>
            <w:tcW w:w="2660" w:type="dxa"/>
            <w:vAlign w:val="center"/>
          </w:tcPr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Компьютерный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класс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Школы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экономики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менеджмента,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ауд.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G</w:t>
            </w:r>
            <w:r w:rsidRPr="00297B97">
              <w:rPr>
                <w:rFonts w:ascii="Times New Roman" w:hAnsi="Times New Roman"/>
                <w:sz w:val="20"/>
              </w:rPr>
              <w:t>509,</w:t>
            </w:r>
            <w:r>
              <w:rPr>
                <w:rFonts w:ascii="Times New Roman" w:hAnsi="Times New Roman"/>
                <w:sz w:val="20"/>
              </w:rPr>
              <w:t xml:space="preserve"> на 26 рабочих мест</w:t>
            </w:r>
          </w:p>
        </w:tc>
        <w:tc>
          <w:tcPr>
            <w:tcW w:w="6911" w:type="dxa"/>
          </w:tcPr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7Zip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16.04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свободный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архиватор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высокой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степенью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сжатия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данных;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ABBY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FineReader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пакет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обеспечения,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распознавания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297B97">
              <w:rPr>
                <w:rFonts w:ascii="Times New Roman" w:hAnsi="Times New Roman"/>
                <w:sz w:val="20"/>
              </w:rPr>
              <w:t>тсканированного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текста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последующим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сохранением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Adobe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Acrobat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Reader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пакет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создания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просмотра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электронных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формате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PDF;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ESET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Endpoint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Security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комплексная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рабочих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станций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базе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97B9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виртуализации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новые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технологии;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Far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Manager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архивами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OC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Chrome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веб-браузер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Office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/>
                <w:sz w:val="20"/>
              </w:rPr>
              <w:t>офисный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пакет,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включающий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программное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различными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типами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документов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(текстами,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электронными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таблицами,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базами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данных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др</w:t>
            </w:r>
            <w:r>
              <w:rPr>
                <w:rFonts w:ascii="Times New Roman" w:hAnsi="Times New Roman"/>
                <w:sz w:val="20"/>
              </w:rPr>
              <w:t>.)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Project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проектами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Visio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/>
                <w:sz w:val="20"/>
              </w:rPr>
              <w:t>векторный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графический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редактор,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редактор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диаграмм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блок-схем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Mozilla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Firefox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Notepad</w:t>
            </w:r>
            <w:proofErr w:type="spellEnd"/>
            <w:r w:rsidRPr="00297B97">
              <w:rPr>
                <w:rFonts w:ascii="Times New Roman" w:hAnsi="Times New Roman"/>
                <w:sz w:val="20"/>
              </w:rPr>
              <w:t>++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6.68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текстовый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редактор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Project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Expert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7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8D708A">
              <w:rPr>
                <w:rFonts w:ascii="Times New Roman" w:hAnsi="Times New Roman"/>
                <w:sz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 оценки инвестиционных проектов и разработки бизнес-планов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R-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Studio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8D708A">
              <w:rPr>
                <w:rFonts w:ascii="Times New Roman" w:hAnsi="Times New Roman"/>
                <w:sz w:val="20"/>
              </w:rPr>
              <w:t xml:space="preserve"> группа полнофункциональных утилит для восстановления данных с жёстких дисков (HDD),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твёрдотельных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устройств (SSD), флэш-памяти и аналогичных внешних и внутренних накопителей данных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WinDjView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2.0.2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распознавания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просмотра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одноименным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форматом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DJV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DjVu</w:t>
            </w:r>
            <w:proofErr w:type="spellEnd"/>
            <w:r w:rsidRPr="00297B97">
              <w:rPr>
                <w:rFonts w:ascii="Times New Roman" w:hAnsi="Times New Roman"/>
                <w:sz w:val="20"/>
              </w:rPr>
              <w:t>;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spacing w:after="200" w:line="276" w:lineRule="auto"/>
              <w:ind w:left="0"/>
              <w:jc w:val="both"/>
            </w:pPr>
            <w:r w:rsidRPr="00FA1006">
              <w:rPr>
                <w:rFonts w:ascii="Times New Roman" w:hAnsi="Times New Roman"/>
                <w:sz w:val="20"/>
              </w:rPr>
              <w:t>Гарант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аэро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</w:t>
            </w:r>
            <w:r w:rsidRPr="00FA1006">
              <w:rPr>
                <w:rFonts w:ascii="Times New Roman" w:hAnsi="Times New Roman"/>
                <w:sz w:val="20"/>
              </w:rPr>
              <w:t xml:space="preserve"> справочно-правовая система по законодательству Российской Федерации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</w:pPr>
            <w:r w:rsidRPr="00FA1006">
              <w:rPr>
                <w:rFonts w:ascii="Times New Roman" w:hAnsi="Times New Roman"/>
                <w:sz w:val="20"/>
              </w:rPr>
              <w:t>Консультант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/>
                <w:sz w:val="20"/>
              </w:rPr>
              <w:t>Плюс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FA1006">
              <w:rPr>
                <w:rFonts w:ascii="Times New Roman" w:hAnsi="Times New Roman"/>
                <w:sz w:val="20"/>
              </w:rPr>
              <w:t>это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/>
                <w:sz w:val="20"/>
              </w:rPr>
              <w:t>компьютерная система для поиска и работы с правовой информацией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C0650B" w:rsidRPr="00017BFB" w:rsidRDefault="00C0650B" w:rsidP="00CE69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411A" w:rsidRPr="00CE6907" w:rsidRDefault="0010411A" w:rsidP="0090068C">
      <w:pPr>
        <w:pStyle w:val="a4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E6907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4B11D2">
        <w:rPr>
          <w:rFonts w:ascii="Times New Roman" w:hAnsi="Times New Roman"/>
          <w:b/>
          <w:sz w:val="28"/>
          <w:szCs w:val="28"/>
        </w:rPr>
        <w:t>ПРИЗВОДСТВЕННОЙ</w:t>
      </w:r>
      <w:r w:rsidRPr="00CE6907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27537" w:rsidRPr="00727537" w:rsidRDefault="00727537" w:rsidP="00727537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727537">
        <w:rPr>
          <w:rFonts w:ascii="Times New Roman" w:hAnsi="Times New Roman"/>
          <w:sz w:val="28"/>
          <w:szCs w:val="24"/>
          <w:lang w:eastAsia="ar-SA"/>
        </w:rPr>
        <w:t>Для проведения исследований, связанных с выполнением задания по практике, а также для организации самостоятельной работы студентам доступно следующее лабораторное оборудование и специализированные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7"/>
        <w:gridCol w:w="6603"/>
      </w:tblGrid>
      <w:tr w:rsidR="00727537" w:rsidRPr="00117BD4" w:rsidTr="00F323FD">
        <w:tc>
          <w:tcPr>
            <w:tcW w:w="2967" w:type="dxa"/>
            <w:vAlign w:val="center"/>
          </w:tcPr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604" w:type="dxa"/>
            <w:vAlign w:val="center"/>
          </w:tcPr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</w:p>
        </w:tc>
      </w:tr>
      <w:tr w:rsidR="00727537" w:rsidRPr="00297B97" w:rsidTr="00F323FD">
        <w:tc>
          <w:tcPr>
            <w:tcW w:w="2967" w:type="dxa"/>
            <w:vAlign w:val="center"/>
          </w:tcPr>
          <w:p w:rsidR="00727537" w:rsidRDefault="00727537" w:rsidP="00F323F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Школы экономики и менеджмента, </w:t>
            </w:r>
          </w:p>
          <w:p w:rsidR="00727537" w:rsidRDefault="00727537" w:rsidP="00F323F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409, на 26 чел.</w:t>
            </w:r>
          </w:p>
        </w:tc>
        <w:tc>
          <w:tcPr>
            <w:tcW w:w="6604" w:type="dxa"/>
          </w:tcPr>
          <w:p w:rsidR="00727537" w:rsidRDefault="00727537" w:rsidP="00F32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РгоОпе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19,5 (1600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3-4150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>
              <w:rPr>
                <w:rFonts w:ascii="Times New Roman" w:hAnsi="Times New Roman"/>
                <w:sz w:val="24"/>
                <w:szCs w:val="24"/>
              </w:rPr>
              <w:t>3-1600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/>
                <w:sz w:val="24"/>
                <w:szCs w:val="24"/>
              </w:rPr>
              <w:t>), 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GigEth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kbd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Корпоративная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(64-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7537" w:rsidRPr="00117BD4" w:rsidTr="00F323FD">
        <w:tc>
          <w:tcPr>
            <w:tcW w:w="2967" w:type="dxa"/>
            <w:vAlign w:val="center"/>
          </w:tcPr>
          <w:p w:rsidR="00727537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Читальные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залы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ДВФУ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открытым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доступом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(корпус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6604" w:type="dxa"/>
          </w:tcPr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BD4">
              <w:rPr>
                <w:rFonts w:ascii="Times New Roman" w:hAnsi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РгоОпе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All-in-One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(1600x900),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i3-4150T,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4GB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DDR3-1600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(1x4GB),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1TB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HDD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SATA,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DVD+/-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RW,GigEth,Wi-Fi,ВТ,usb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kbd</w:t>
            </w:r>
            <w:proofErr w:type="spellEnd"/>
            <w:r w:rsidRPr="00117BD4">
              <w:rPr>
                <w:rFonts w:ascii="Times New Roman" w:hAnsi="Times New Roman"/>
                <w:sz w:val="24"/>
                <w:szCs w:val="24"/>
              </w:rPr>
              <w:t>/mse,Win7Pro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(64-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117BD4">
              <w:rPr>
                <w:rFonts w:ascii="Times New Roman" w:hAnsi="Times New Roman"/>
                <w:sz w:val="24"/>
                <w:szCs w:val="24"/>
              </w:rPr>
              <w:t>)+Win8.1Pro(64-bit),1-1-1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Wty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Мбит/сек.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оснащены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дисплеями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принтерами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Брайля;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оборудованы: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портативными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плоскопечатных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текстов,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сканирующими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читающими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машинами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видеоувелечителем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возможностью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цветовых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спектров;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увеличивающими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электронными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лупами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ультразвуковыми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маркировщиками</w:t>
            </w:r>
          </w:p>
        </w:tc>
      </w:tr>
    </w:tbl>
    <w:p w:rsidR="00727537" w:rsidRPr="00727537" w:rsidRDefault="00727537" w:rsidP="00727537">
      <w:pPr>
        <w:tabs>
          <w:tab w:val="left" w:pos="927"/>
          <w:tab w:val="right" w:leader="underscore" w:pos="9639"/>
        </w:tabs>
        <w:suppressAutoHyphens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7537" w:rsidRPr="00727537" w:rsidRDefault="00727537" w:rsidP="00727537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727537">
        <w:rPr>
          <w:rFonts w:ascii="Times New Roman" w:hAnsi="Times New Roman"/>
          <w:sz w:val="28"/>
          <w:szCs w:val="24"/>
          <w:lang w:eastAsia="ar-SA"/>
        </w:rPr>
        <w:t>Обучающимся обеспечен доступ (удаленный доступ), к современным профессиональным базам данных и информационным справочным системам.</w:t>
      </w:r>
    </w:p>
    <w:p w:rsidR="00727537" w:rsidRPr="00727537" w:rsidRDefault="00727537" w:rsidP="00727537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727537">
        <w:rPr>
          <w:rFonts w:ascii="Times New Roman" w:hAnsi="Times New Roman"/>
          <w:sz w:val="28"/>
          <w:szCs w:val="24"/>
          <w:lang w:eastAsia="ar-SA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1875AB" w:rsidRDefault="001875AB" w:rsidP="001875AB">
      <w:pPr>
        <w:tabs>
          <w:tab w:val="left" w:pos="851"/>
        </w:tabs>
        <w:spacing w:after="0" w:line="360" w:lineRule="auto"/>
        <w:jc w:val="both"/>
        <w:rPr>
          <w:rStyle w:val="FontStyle155"/>
          <w:sz w:val="28"/>
          <w:szCs w:val="28"/>
          <w:lang w:eastAsia="ar-SA"/>
        </w:rPr>
      </w:pPr>
    </w:p>
    <w:p w:rsidR="00A45800" w:rsidRDefault="00A45800" w:rsidP="001875AB">
      <w:pPr>
        <w:tabs>
          <w:tab w:val="left" w:pos="851"/>
        </w:tabs>
        <w:spacing w:after="0" w:line="360" w:lineRule="auto"/>
        <w:jc w:val="both"/>
        <w:rPr>
          <w:rStyle w:val="FontStyle155"/>
          <w:sz w:val="28"/>
          <w:szCs w:val="28"/>
          <w:lang w:eastAsia="ar-SA"/>
        </w:rPr>
      </w:pPr>
    </w:p>
    <w:p w:rsidR="00A45800" w:rsidRPr="00AC2561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C2561">
        <w:rPr>
          <w:rFonts w:ascii="Times New Roman" w:hAnsi="Times New Roman"/>
          <w:b/>
          <w:sz w:val="28"/>
          <w:szCs w:val="28"/>
          <w:lang w:eastAsia="ar-SA"/>
        </w:rPr>
        <w:t>Составител</w:t>
      </w:r>
      <w:r>
        <w:rPr>
          <w:rFonts w:ascii="Times New Roman" w:hAnsi="Times New Roman"/>
          <w:b/>
          <w:sz w:val="28"/>
          <w:szCs w:val="28"/>
          <w:lang w:eastAsia="ar-SA"/>
        </w:rPr>
        <w:t>и:</w:t>
      </w:r>
      <w:r w:rsidRPr="00AC256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45800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Ассистент </w:t>
      </w:r>
      <w:r w:rsidRPr="00AC2561">
        <w:rPr>
          <w:rFonts w:ascii="Times New Roman" w:hAnsi="Times New Roman"/>
          <w:sz w:val="28"/>
          <w:szCs w:val="28"/>
          <w:lang w:eastAsia="ar-SA"/>
        </w:rPr>
        <w:t>кафедр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мировой экономики         _______________ Д. П. Цвир</w:t>
      </w:r>
    </w:p>
    <w:p w:rsidR="00A45800" w:rsidRPr="00AC2561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Старший преподаватель  </w:t>
      </w:r>
      <w:r w:rsidRPr="00AC2561">
        <w:rPr>
          <w:rFonts w:ascii="Times New Roman" w:hAnsi="Times New Roman"/>
          <w:sz w:val="28"/>
          <w:szCs w:val="28"/>
          <w:lang w:eastAsia="ar-SA"/>
        </w:rPr>
        <w:t>кафедр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мировой экономики _______ Е. Г. Дрозд</w:t>
      </w:r>
    </w:p>
    <w:p w:rsidR="00A45800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5800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2561">
        <w:rPr>
          <w:rFonts w:ascii="Times New Roman" w:hAnsi="Times New Roman"/>
          <w:sz w:val="28"/>
          <w:szCs w:val="28"/>
          <w:lang w:eastAsia="ar-SA"/>
        </w:rPr>
        <w:t xml:space="preserve">Программа практики обсуждена на заседании кафедры </w:t>
      </w:r>
      <w:r>
        <w:rPr>
          <w:rFonts w:ascii="Times New Roman" w:hAnsi="Times New Roman"/>
          <w:sz w:val="28"/>
          <w:szCs w:val="28"/>
          <w:lang w:eastAsia="ar-SA"/>
        </w:rPr>
        <w:t>мировой экономики</w:t>
      </w:r>
      <w:r w:rsidRPr="00AC2561">
        <w:rPr>
          <w:rFonts w:ascii="Times New Roman" w:hAnsi="Times New Roman"/>
          <w:sz w:val="28"/>
          <w:szCs w:val="28"/>
          <w:lang w:eastAsia="ar-SA"/>
        </w:rPr>
        <w:t>, протокол от «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AC256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___</w:t>
      </w:r>
      <w:r w:rsidRPr="00AC2561">
        <w:rPr>
          <w:rFonts w:ascii="Times New Roman" w:hAnsi="Times New Roman"/>
          <w:sz w:val="28"/>
          <w:szCs w:val="28"/>
          <w:lang w:eastAsia="ar-SA"/>
        </w:rPr>
        <w:t>.</w:t>
      </w:r>
    </w:p>
    <w:p w:rsidR="00073D8B" w:rsidRDefault="00073D8B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A45800" w:rsidRDefault="00A45800" w:rsidP="00A45800">
      <w:pPr>
        <w:widowControl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A45800" w:rsidRPr="00894369" w:rsidRDefault="00CC5229" w:rsidP="00A4580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315" cy="605790"/>
            <wp:effectExtent l="0" t="0" r="0" b="0"/>
            <wp:docPr id="2" name="Рисунок 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00" w:rsidRPr="00894369" w:rsidRDefault="00A45800" w:rsidP="00A45800">
      <w:pPr>
        <w:pStyle w:val="1"/>
        <w:rPr>
          <w:bCs w:val="0"/>
        </w:rPr>
      </w:pPr>
      <w:r w:rsidRPr="00894369">
        <w:rPr>
          <w:bCs w:val="0"/>
        </w:rPr>
        <w:t xml:space="preserve">Форма титульного листа отчета о прохождении </w:t>
      </w:r>
      <w:r w:rsidR="004B11D2">
        <w:rPr>
          <w:bCs w:val="0"/>
        </w:rPr>
        <w:t>производственной</w:t>
      </w:r>
      <w:r w:rsidRPr="00894369">
        <w:rPr>
          <w:bCs w:val="0"/>
        </w:rPr>
        <w:t xml:space="preserve"> практики</w:t>
      </w:r>
    </w:p>
    <w:p w:rsidR="00A45800" w:rsidRPr="00894369" w:rsidRDefault="00A45800" w:rsidP="00A458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45800" w:rsidRPr="00894369" w:rsidRDefault="00A45800" w:rsidP="00A45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</w:rPr>
      </w:pPr>
      <w:r w:rsidRPr="0043346B">
        <w:rPr>
          <w:rFonts w:ascii="Times New Roman" w:hAnsi="Times New Roman"/>
        </w:rPr>
        <w:t>МИНИСТЕРСТВО ОБРАЗОВАНИЯ И НАУКИ РОССИЙСКОЙ ФЕДЕРАЦИИ</w:t>
      </w:r>
    </w:p>
    <w:p w:rsidR="00A45800" w:rsidRPr="00894369" w:rsidRDefault="00A45800" w:rsidP="00A45800">
      <w:pPr>
        <w:spacing w:after="0" w:line="240" w:lineRule="auto"/>
        <w:jc w:val="center"/>
        <w:rPr>
          <w:rFonts w:ascii="Times New Roman" w:hAnsi="Times New Roman"/>
        </w:rPr>
      </w:pPr>
      <w:r w:rsidRPr="00894369">
        <w:rPr>
          <w:rFonts w:ascii="Times New Roman" w:hAnsi="Times New Roman"/>
        </w:rPr>
        <w:t xml:space="preserve">Федеральное государственное автономное образовательное учреждение </w:t>
      </w:r>
    </w:p>
    <w:p w:rsidR="00A45800" w:rsidRPr="00894369" w:rsidRDefault="00A45800" w:rsidP="00A4580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894369">
        <w:rPr>
          <w:rFonts w:ascii="Times New Roman" w:hAnsi="Times New Roman"/>
        </w:rPr>
        <w:t>высшего образования</w:t>
      </w:r>
    </w:p>
    <w:p w:rsidR="00A45800" w:rsidRPr="00894369" w:rsidRDefault="00A45800" w:rsidP="00A45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:rsidR="00A45800" w:rsidRPr="00894369" w:rsidRDefault="00A45800" w:rsidP="00A45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800" w:rsidRPr="00894369" w:rsidRDefault="00A45800" w:rsidP="00A4580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45800" w:rsidRPr="00894369" w:rsidTr="006C084A">
        <w:tc>
          <w:tcPr>
            <w:tcW w:w="9854" w:type="dxa"/>
          </w:tcPr>
          <w:p w:rsidR="00A45800" w:rsidRPr="00731C52" w:rsidRDefault="00A45800" w:rsidP="006C084A">
            <w:pPr>
              <w:pStyle w:val="afb"/>
              <w:rPr>
                <w:i w:val="0"/>
                <w:lang w:eastAsia="ru-RU"/>
              </w:rPr>
            </w:pPr>
            <w:r w:rsidRPr="00731C52">
              <w:rPr>
                <w:b/>
                <w:bCs/>
                <w:i w:val="0"/>
                <w:lang w:eastAsia="ru-RU"/>
              </w:rPr>
              <w:t>ШКОЛА ЭКОНОМИКИ И МЕНЕДЖМЕНТА</w:t>
            </w:r>
          </w:p>
        </w:tc>
      </w:tr>
    </w:tbl>
    <w:p w:rsidR="00A45800" w:rsidRPr="00894369" w:rsidRDefault="00A45800" w:rsidP="00A45800">
      <w:pPr>
        <w:pStyle w:val="afb"/>
        <w:rPr>
          <w:b/>
        </w:rPr>
      </w:pPr>
    </w:p>
    <w:p w:rsidR="00A45800" w:rsidRPr="00447464" w:rsidRDefault="00A45800" w:rsidP="00A45800">
      <w:pPr>
        <w:pStyle w:val="afb"/>
        <w:rPr>
          <w:b/>
        </w:rPr>
      </w:pPr>
      <w:r>
        <w:rPr>
          <w:rFonts w:ascii="Times New Roman" w:hAnsi="Times New Roman" w:cs="Times New Roman"/>
          <w:b/>
        </w:rPr>
        <w:t xml:space="preserve">Кафедра </w:t>
      </w:r>
      <w:r w:rsidR="001466CB">
        <w:rPr>
          <w:rFonts w:ascii="Times New Roman" w:hAnsi="Times New Roman" w:cs="Times New Roman"/>
          <w:b/>
        </w:rPr>
        <w:t>_____________________</w:t>
      </w:r>
    </w:p>
    <w:p w:rsidR="00A45800" w:rsidRPr="00447464" w:rsidRDefault="00A45800" w:rsidP="00A45800">
      <w:pPr>
        <w:pStyle w:val="afb"/>
        <w:rPr>
          <w:b/>
          <w:bCs/>
          <w:sz w:val="32"/>
          <w:szCs w:val="32"/>
        </w:rPr>
      </w:pPr>
    </w:p>
    <w:p w:rsidR="00A45800" w:rsidRPr="00894369" w:rsidRDefault="00A45800" w:rsidP="00A45800">
      <w:pPr>
        <w:spacing w:after="0"/>
        <w:jc w:val="center"/>
        <w:rPr>
          <w:rFonts w:ascii="Times New Roman" w:hAnsi="Times New Roman"/>
          <w:b/>
          <w:bCs/>
        </w:rPr>
      </w:pPr>
    </w:p>
    <w:p w:rsidR="00A45800" w:rsidRPr="00894369" w:rsidRDefault="00A45800" w:rsidP="00A45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t>О Т Ч Е Т</w:t>
      </w:r>
    </w:p>
    <w:p w:rsidR="004B11D2" w:rsidRDefault="00A45800" w:rsidP="004B11D2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93D99">
        <w:rPr>
          <w:rFonts w:ascii="Times New Roman" w:hAnsi="Times New Roman"/>
          <w:bCs/>
          <w:color w:val="000000"/>
          <w:sz w:val="28"/>
          <w:szCs w:val="28"/>
        </w:rPr>
        <w:t xml:space="preserve">о прохождении </w:t>
      </w:r>
      <w:proofErr w:type="gramStart"/>
      <w:r w:rsidR="004B11D2">
        <w:rPr>
          <w:rFonts w:ascii="Times New Roman" w:hAnsi="Times New Roman"/>
          <w:bCs/>
          <w:color w:val="000000"/>
          <w:sz w:val="28"/>
          <w:szCs w:val="28"/>
        </w:rPr>
        <w:t>производственной</w:t>
      </w:r>
      <w:proofErr w:type="gramEnd"/>
      <w:r w:rsidR="004B11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B11D2" w:rsidRDefault="004B11D2" w:rsidP="00A45800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93D99">
        <w:rPr>
          <w:rFonts w:ascii="Times New Roman" w:hAnsi="Times New Roman"/>
          <w:bCs/>
          <w:color w:val="000000"/>
          <w:sz w:val="28"/>
          <w:szCs w:val="28"/>
        </w:rPr>
        <w:t>(научно-исследовательск</w:t>
      </w:r>
      <w:r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19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работа</w:t>
      </w:r>
      <w:r w:rsidRPr="00193D99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5800" w:rsidRPr="00193D99">
        <w:rPr>
          <w:rFonts w:ascii="Times New Roman" w:hAnsi="Times New Roman"/>
          <w:bCs/>
          <w:color w:val="000000"/>
          <w:sz w:val="28"/>
          <w:szCs w:val="28"/>
        </w:rPr>
        <w:t xml:space="preserve"> практики </w:t>
      </w:r>
    </w:p>
    <w:p w:rsidR="00A45800" w:rsidRPr="00894369" w:rsidRDefault="00A45800" w:rsidP="00A45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8"/>
      </w:tblGrid>
      <w:tr w:rsidR="00A45800" w:rsidRPr="00894369" w:rsidTr="006C08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800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Выполнил студент гр. Б1</w:t>
            </w:r>
            <w:r>
              <w:rPr>
                <w:rFonts w:ascii="Times New Roman" w:hAnsi="Times New Roman"/>
                <w:sz w:val="28"/>
                <w:szCs w:val="28"/>
              </w:rPr>
              <w:t>105а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_______________ А.Д. Петухов </w:t>
            </w:r>
          </w:p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800" w:rsidRPr="00894369" w:rsidTr="006C08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Отчет защищен: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с оценкой _____________________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____________  _________________</w:t>
            </w:r>
            <w:r w:rsidRPr="00894369">
              <w:rPr>
                <w:rFonts w:ascii="Times New Roman" w:hAnsi="Times New Roman"/>
              </w:rPr>
              <w:t xml:space="preserve">                           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</w:rPr>
              <w:t xml:space="preserve">«_____»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1466CB" w:rsidRDefault="001466CB" w:rsidP="006C084A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94369">
              <w:rPr>
                <w:rFonts w:ascii="Times New Roman" w:hAnsi="Times New Roman"/>
                <w:b/>
                <w:bCs/>
              </w:rPr>
              <w:t>_____________________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6CB">
              <w:rPr>
                <w:rFonts w:ascii="Times New Roman" w:hAnsi="Times New Roman"/>
                <w:sz w:val="28"/>
                <w:szCs w:val="28"/>
              </w:rPr>
              <w:t>А.А. Иванов</w:t>
            </w:r>
          </w:p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800" w:rsidRPr="00894369" w:rsidTr="006C08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Регистрационный №  ___________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</w:rPr>
              <w:t xml:space="preserve">«_____»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____________  _________________</w:t>
            </w:r>
            <w:r w:rsidRPr="00894369">
              <w:rPr>
                <w:rFonts w:ascii="Times New Roman" w:hAnsi="Times New Roman"/>
              </w:rPr>
              <w:t xml:space="preserve">                           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Практика пройдена в срок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с «</w:t>
            </w:r>
            <w:r w:rsidRPr="00894369">
              <w:rPr>
                <w:rFonts w:ascii="Times New Roman" w:hAnsi="Times New Roman"/>
              </w:rPr>
              <w:t xml:space="preserve">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94369">
              <w:rPr>
                <w:rFonts w:ascii="Times New Roman" w:hAnsi="Times New Roman"/>
              </w:rPr>
              <w:t xml:space="preserve">«_____» 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в _____________________________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A45800" w:rsidRPr="00894369" w:rsidRDefault="00A45800" w:rsidP="00A458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800" w:rsidRPr="00894369" w:rsidRDefault="00A45800" w:rsidP="00A458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369">
        <w:rPr>
          <w:rFonts w:ascii="Times New Roman" w:hAnsi="Times New Roman"/>
          <w:sz w:val="28"/>
          <w:szCs w:val="28"/>
        </w:rPr>
        <w:t>г. Владивосток</w:t>
      </w:r>
    </w:p>
    <w:p w:rsidR="00A45800" w:rsidRDefault="00A45800" w:rsidP="00A45800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A45800" w:rsidRDefault="00A45800" w:rsidP="00A45800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77C" w:rsidRPr="00A45800" w:rsidRDefault="00F32BE9" w:rsidP="003C53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5800">
        <w:rPr>
          <w:rFonts w:ascii="Times New Roman" w:hAnsi="Times New Roman"/>
          <w:b/>
          <w:sz w:val="28"/>
          <w:szCs w:val="28"/>
        </w:rPr>
        <w:t>Приложение 2</w:t>
      </w:r>
    </w:p>
    <w:p w:rsidR="0074377C" w:rsidRPr="00A45800" w:rsidRDefault="0074377C" w:rsidP="003C53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2BE9" w:rsidRPr="00A45800" w:rsidRDefault="00F32BE9" w:rsidP="00F32B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Toc252128190"/>
      <w:bookmarkStart w:id="2" w:name="_Toc327525429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на выпускную квалификационную работу </w:t>
      </w:r>
    </w:p>
    <w:bookmarkEnd w:id="1"/>
    <w:bookmarkEnd w:id="2"/>
    <w:p w:rsidR="00F32BE9" w:rsidRPr="00A45800" w:rsidRDefault="00F32BE9" w:rsidP="00F32B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программе </w:t>
      </w:r>
      <w:proofErr w:type="spellStart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32BE9" w:rsidRPr="00A45800" w:rsidRDefault="00F32BE9" w:rsidP="00F32BE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5800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45800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45800">
        <w:rPr>
          <w:rFonts w:ascii="Times New Roman" w:hAnsi="Times New Roman"/>
          <w:lang w:eastAsia="ru-RU"/>
        </w:rPr>
        <w:t>высшего образования</w:t>
      </w:r>
    </w:p>
    <w:p w:rsidR="00F32BE9" w:rsidRPr="00A45800" w:rsidRDefault="00F32BE9" w:rsidP="00F32BE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  <w:r w:rsidRPr="00A45800">
        <w:rPr>
          <w:rFonts w:ascii="Times New Roman" w:hAnsi="Times New Roman"/>
          <w:b/>
          <w:sz w:val="32"/>
          <w:szCs w:val="20"/>
          <w:lang w:eastAsia="ru-RU"/>
        </w:rPr>
        <w:t>«Дальневосточный федеральный университет»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32BE9" w:rsidRPr="00A45800" w:rsidRDefault="00F32BE9" w:rsidP="00F32BE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9191"/>
      </w:tblGrid>
      <w:tr w:rsidR="00F32BE9" w:rsidRPr="00A45800" w:rsidTr="00D6121C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2BE9" w:rsidRPr="00A45800" w:rsidRDefault="00F32BE9" w:rsidP="00F32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32BE9" w:rsidRPr="00A45800" w:rsidRDefault="00F32BE9" w:rsidP="00F32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5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ШКОЛА ЭКОНОМИКИ И МЕНЕДЖМЕНТА</w:t>
            </w:r>
          </w:p>
          <w:p w:rsidR="00F32BE9" w:rsidRPr="00A45800" w:rsidRDefault="00F32BE9" w:rsidP="00F32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2BE9" w:rsidRPr="00A45800" w:rsidRDefault="00F32BE9" w:rsidP="00F32BE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Кафедра </w:t>
      </w:r>
      <w:r w:rsidR="001466CB">
        <w:rPr>
          <w:rFonts w:ascii="Times New Roman" w:hAnsi="Times New Roman"/>
          <w:b/>
          <w:bCs/>
          <w:sz w:val="28"/>
          <w:szCs w:val="28"/>
          <w:lang w:eastAsia="ru-RU"/>
        </w:rPr>
        <w:t>___________________</w:t>
      </w:r>
    </w:p>
    <w:p w:rsidR="0071589A" w:rsidRPr="00A45800" w:rsidRDefault="0071589A" w:rsidP="00F32BE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proofErr w:type="gramStart"/>
      <w:r w:rsidRPr="00A45800">
        <w:rPr>
          <w:rFonts w:ascii="Times New Roman CYR" w:hAnsi="Times New Roman CYR"/>
          <w:b/>
          <w:sz w:val="28"/>
          <w:szCs w:val="28"/>
          <w:lang w:eastAsia="ru-RU"/>
        </w:rPr>
        <w:t>З</w:t>
      </w:r>
      <w:proofErr w:type="gramEnd"/>
      <w:r w:rsidRPr="00A45800">
        <w:rPr>
          <w:rFonts w:ascii="Times New Roman CYR" w:hAnsi="Times New Roman CYR"/>
          <w:b/>
          <w:sz w:val="28"/>
          <w:szCs w:val="28"/>
          <w:lang w:eastAsia="ru-RU"/>
        </w:rPr>
        <w:t xml:space="preserve"> А Д А Н И Е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A45800">
        <w:rPr>
          <w:rFonts w:ascii="Times New Roman CYR" w:hAnsi="Times New Roman CYR"/>
          <w:sz w:val="28"/>
          <w:szCs w:val="28"/>
          <w:lang w:eastAsia="ru-RU"/>
        </w:rPr>
        <w:t>на выпускную квалификационную работу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i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</w:pPr>
            <w:r w:rsidRPr="00A45800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студенту (</w:t>
            </w:r>
            <w:proofErr w:type="spellStart"/>
            <w:r w:rsidRPr="00A45800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ке</w:t>
            </w:r>
            <w:proofErr w:type="spellEnd"/>
            <w:r w:rsidRPr="00A45800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)                                                                                                      группы</w:t>
            </w:r>
          </w:p>
        </w:tc>
      </w:tr>
    </w:tbl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  <w:lang w:eastAsia="ru-RU"/>
        </w:rPr>
      </w:pPr>
      <w:r w:rsidRPr="00A45800">
        <w:rPr>
          <w:rFonts w:ascii="Times New Roman CYR" w:hAnsi="Times New Roman CYR"/>
          <w:sz w:val="24"/>
          <w:szCs w:val="24"/>
          <w:vertAlign w:val="superscript"/>
          <w:lang w:eastAsia="ru-RU"/>
        </w:rPr>
        <w:t>(фамилия, имя, отчество)</w:t>
      </w:r>
    </w:p>
    <w:p w:rsidR="00F32BE9" w:rsidRPr="00A45800" w:rsidRDefault="00F32BE9" w:rsidP="00F32BE9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  <w:r w:rsidRPr="00A45800">
        <w:rPr>
          <w:rFonts w:ascii="Times New Roman CYR" w:hAnsi="Times New Roman CYR"/>
          <w:sz w:val="24"/>
          <w:szCs w:val="24"/>
          <w:lang w:eastAsia="ru-RU"/>
        </w:rPr>
        <w:t xml:space="preserve">на тему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Вопросы, подлежащие разработке (исследованию):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Основные источники информации и прочее, используемые для разработки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F32BE9" w:rsidRPr="00A45800" w:rsidRDefault="00F32BE9" w:rsidP="00F32B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32BE9" w:rsidRPr="00A45800" w:rsidRDefault="00F32BE9" w:rsidP="00F32B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Срок представления работы     «_____» ___________________ 201    г.</w:t>
      </w:r>
    </w:p>
    <w:p w:rsidR="00F32BE9" w:rsidRPr="00A45800" w:rsidRDefault="00F32BE9" w:rsidP="00F32B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Дата выдачи задания                 «_____» ___________________ 201    г.</w:t>
      </w:r>
    </w:p>
    <w:p w:rsidR="00F32BE9" w:rsidRPr="00A45800" w:rsidRDefault="00F32BE9" w:rsidP="00F32BE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A45800">
        <w:rPr>
          <w:rFonts w:ascii="Times New Roman CYR" w:hAnsi="Times New Roman CYR"/>
          <w:sz w:val="24"/>
          <w:szCs w:val="24"/>
          <w:lang w:eastAsia="ru-RU"/>
        </w:rPr>
        <w:t>Руководитель ВКР ___________________  _______________     _______________________</w:t>
      </w:r>
    </w:p>
    <w:p w:rsidR="00F32BE9" w:rsidRPr="00A45800" w:rsidRDefault="00F32BE9" w:rsidP="00F32BE9">
      <w:pPr>
        <w:spacing w:after="0" w:line="360" w:lineRule="auto"/>
        <w:jc w:val="both"/>
        <w:rPr>
          <w:rFonts w:ascii="Times New Roman CYR" w:hAnsi="Times New Roman CYR"/>
          <w:vertAlign w:val="superscript"/>
          <w:lang w:eastAsia="ru-RU"/>
        </w:rPr>
      </w:pPr>
      <w:r w:rsidRPr="00A45800">
        <w:rPr>
          <w:rFonts w:ascii="Times New Roman CYR" w:hAnsi="Times New Roman CYR"/>
          <w:vertAlign w:val="superscript"/>
          <w:lang w:eastAsia="ru-RU"/>
        </w:rPr>
        <w:t xml:space="preserve"> </w:t>
      </w:r>
      <w:r w:rsidRPr="00A45800">
        <w:rPr>
          <w:rFonts w:ascii="Times New Roman CYR" w:hAnsi="Times New Roman CYR"/>
          <w:vertAlign w:val="superscript"/>
          <w:lang w:eastAsia="ru-RU"/>
        </w:rPr>
        <w:tab/>
        <w:t xml:space="preserve">              </w:t>
      </w:r>
      <w:r w:rsidRPr="00A45800">
        <w:rPr>
          <w:rFonts w:ascii="Times New Roman CYR" w:hAnsi="Times New Roman CYR"/>
          <w:vertAlign w:val="superscript"/>
          <w:lang w:eastAsia="ru-RU"/>
        </w:rPr>
        <w:tab/>
        <w:t xml:space="preserve">                 </w:t>
      </w:r>
      <w:r w:rsidRPr="00A45800">
        <w:rPr>
          <w:rFonts w:ascii="Times New Roman" w:hAnsi="Times New Roman"/>
          <w:sz w:val="20"/>
          <w:szCs w:val="20"/>
          <w:lang w:eastAsia="ru-RU"/>
        </w:rPr>
        <w:t xml:space="preserve">(должность, уч. звание) </w:t>
      </w:r>
      <w:r w:rsidRPr="00A45800">
        <w:rPr>
          <w:rFonts w:ascii="Times New Roman" w:hAnsi="Times New Roman"/>
          <w:sz w:val="20"/>
          <w:szCs w:val="20"/>
          <w:lang w:eastAsia="ru-RU"/>
        </w:rPr>
        <w:tab/>
        <w:t xml:space="preserve">          (подпись)                                           (</w:t>
      </w:r>
      <w:proofErr w:type="spellStart"/>
      <w:r w:rsidRPr="00A45800">
        <w:rPr>
          <w:rFonts w:ascii="Times New Roman" w:hAnsi="Times New Roman"/>
          <w:sz w:val="20"/>
          <w:szCs w:val="20"/>
          <w:lang w:eastAsia="ru-RU"/>
        </w:rPr>
        <w:t>и.о</w:t>
      </w:r>
      <w:proofErr w:type="gramStart"/>
      <w:r w:rsidRPr="00A45800">
        <w:rPr>
          <w:rFonts w:ascii="Times New Roman" w:hAnsi="Times New Roman"/>
          <w:sz w:val="20"/>
          <w:szCs w:val="20"/>
          <w:lang w:eastAsia="ru-RU"/>
        </w:rPr>
        <w:t>.ф</w:t>
      </w:r>
      <w:proofErr w:type="spellEnd"/>
      <w:proofErr w:type="gramEnd"/>
      <w:r w:rsidRPr="00A45800">
        <w:rPr>
          <w:rFonts w:ascii="Times New Roman" w:hAnsi="Times New Roman"/>
          <w:sz w:val="20"/>
          <w:szCs w:val="20"/>
          <w:lang w:eastAsia="ru-RU"/>
        </w:rPr>
        <w:t>)</w:t>
      </w:r>
      <w:r w:rsidRPr="00A45800">
        <w:rPr>
          <w:rFonts w:ascii="Times New Roman CYR" w:hAnsi="Times New Roman CYR"/>
          <w:vertAlign w:val="superscript"/>
          <w:lang w:eastAsia="ru-RU"/>
        </w:rPr>
        <w:tab/>
        <w:t xml:space="preserve"> </w:t>
      </w:r>
    </w:p>
    <w:p w:rsidR="00F32BE9" w:rsidRPr="00A45800" w:rsidRDefault="00F32BE9" w:rsidP="00F32BE9">
      <w:pPr>
        <w:tabs>
          <w:tab w:val="left" w:pos="4678"/>
          <w:tab w:val="left" w:pos="5245"/>
          <w:tab w:val="left" w:pos="7230"/>
        </w:tabs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Задание получил                                        _______________        ________________________</w:t>
      </w:r>
      <w:r w:rsidRPr="00A45800">
        <w:rPr>
          <w:rFonts w:ascii="Times New Roman" w:hAnsi="Times New Roman"/>
          <w:vertAlign w:val="superscript"/>
          <w:lang w:eastAsia="ru-RU"/>
        </w:rPr>
        <w:t xml:space="preserve">                                           </w:t>
      </w:r>
    </w:p>
    <w:p w:rsidR="00F32BE9" w:rsidRPr="00A45800" w:rsidRDefault="00F32BE9" w:rsidP="00F32BE9">
      <w:pPr>
        <w:tabs>
          <w:tab w:val="left" w:pos="4678"/>
          <w:tab w:val="left" w:pos="524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45800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A45800">
        <w:rPr>
          <w:rFonts w:ascii="Times New Roman" w:hAnsi="Times New Roman"/>
          <w:sz w:val="20"/>
          <w:szCs w:val="20"/>
          <w:lang w:eastAsia="ru-RU"/>
        </w:rPr>
        <w:t>(подпись)                                           (</w:t>
      </w:r>
      <w:proofErr w:type="spellStart"/>
      <w:r w:rsidRPr="00A45800">
        <w:rPr>
          <w:rFonts w:ascii="Times New Roman" w:hAnsi="Times New Roman"/>
          <w:sz w:val="20"/>
          <w:szCs w:val="20"/>
          <w:lang w:eastAsia="ru-RU"/>
        </w:rPr>
        <w:t>и.о</w:t>
      </w:r>
      <w:proofErr w:type="gramStart"/>
      <w:r w:rsidRPr="00A45800">
        <w:rPr>
          <w:rFonts w:ascii="Times New Roman" w:hAnsi="Times New Roman"/>
          <w:sz w:val="20"/>
          <w:szCs w:val="20"/>
          <w:lang w:eastAsia="ru-RU"/>
        </w:rPr>
        <w:t>.ф</w:t>
      </w:r>
      <w:proofErr w:type="spellEnd"/>
      <w:proofErr w:type="gramEnd"/>
      <w:r w:rsidRPr="00A45800"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336428" w:rsidRPr="00A45800" w:rsidRDefault="00336428" w:rsidP="007158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36428" w:rsidRPr="00A45800" w:rsidSect="007B3B05">
      <w:foot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AF" w:rsidRDefault="00907CAF" w:rsidP="00D53261">
      <w:pPr>
        <w:spacing w:after="0" w:line="240" w:lineRule="auto"/>
      </w:pPr>
      <w:r>
        <w:separator/>
      </w:r>
    </w:p>
  </w:endnote>
  <w:endnote w:type="continuationSeparator" w:id="0">
    <w:p w:rsidR="00907CAF" w:rsidRDefault="00907CAF" w:rsidP="00D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A3" w:rsidRPr="007B3B05" w:rsidRDefault="006C0BA3">
    <w:pPr>
      <w:pStyle w:val="af5"/>
      <w:jc w:val="center"/>
      <w:rPr>
        <w:rFonts w:ascii="Times New Roman" w:hAnsi="Times New Roman"/>
      </w:rPr>
    </w:pPr>
    <w:r w:rsidRPr="007B3B05">
      <w:rPr>
        <w:rFonts w:ascii="Times New Roman" w:hAnsi="Times New Roman"/>
      </w:rPr>
      <w:fldChar w:fldCharType="begin"/>
    </w:r>
    <w:r w:rsidRPr="007B3B05">
      <w:rPr>
        <w:rFonts w:ascii="Times New Roman" w:hAnsi="Times New Roman"/>
      </w:rPr>
      <w:instrText>PAGE   \* MERGEFORMAT</w:instrText>
    </w:r>
    <w:r w:rsidRPr="007B3B05">
      <w:rPr>
        <w:rFonts w:ascii="Times New Roman" w:hAnsi="Times New Roman"/>
      </w:rPr>
      <w:fldChar w:fldCharType="separate"/>
    </w:r>
    <w:r w:rsidR="00556A3C">
      <w:rPr>
        <w:rFonts w:ascii="Times New Roman" w:hAnsi="Times New Roman"/>
        <w:noProof/>
      </w:rPr>
      <w:t>7</w:t>
    </w:r>
    <w:r w:rsidRPr="007B3B05">
      <w:rPr>
        <w:rFonts w:ascii="Times New Roman" w:hAnsi="Times New Roman"/>
      </w:rPr>
      <w:fldChar w:fldCharType="end"/>
    </w:r>
  </w:p>
  <w:p w:rsidR="006C0BA3" w:rsidRDefault="006C0B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AF" w:rsidRDefault="00907CAF" w:rsidP="00D53261">
      <w:pPr>
        <w:spacing w:after="0" w:line="240" w:lineRule="auto"/>
      </w:pPr>
      <w:r>
        <w:separator/>
      </w:r>
    </w:p>
  </w:footnote>
  <w:footnote w:type="continuationSeparator" w:id="0">
    <w:p w:rsidR="00907CAF" w:rsidRDefault="00907CAF" w:rsidP="00D5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100E1CCC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">
    <w:nsid w:val="1EE451AE"/>
    <w:multiLevelType w:val="hybridMultilevel"/>
    <w:tmpl w:val="7A8A8C9E"/>
    <w:lvl w:ilvl="0" w:tplc="586238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5F9"/>
    <w:multiLevelType w:val="hybridMultilevel"/>
    <w:tmpl w:val="437437A6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A0FE4"/>
    <w:multiLevelType w:val="hybridMultilevel"/>
    <w:tmpl w:val="B98EF626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781589"/>
    <w:multiLevelType w:val="hybridMultilevel"/>
    <w:tmpl w:val="C46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9574A0D"/>
    <w:multiLevelType w:val="hybridMultilevel"/>
    <w:tmpl w:val="584A9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515734"/>
    <w:multiLevelType w:val="hybridMultilevel"/>
    <w:tmpl w:val="3596440E"/>
    <w:lvl w:ilvl="0" w:tplc="B4C0C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B660B9"/>
    <w:multiLevelType w:val="hybridMultilevel"/>
    <w:tmpl w:val="AFBC7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700F01"/>
    <w:multiLevelType w:val="hybridMultilevel"/>
    <w:tmpl w:val="382441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0059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430DE0"/>
    <w:multiLevelType w:val="hybridMultilevel"/>
    <w:tmpl w:val="F3FA88D0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5A7664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</w:abstractNum>
  <w:abstractNum w:abstractNumId="14">
    <w:nsid w:val="7E2B0164"/>
    <w:multiLevelType w:val="hybridMultilevel"/>
    <w:tmpl w:val="277283D6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4"/>
    <w:rsid w:val="00005159"/>
    <w:rsid w:val="00013BBA"/>
    <w:rsid w:val="00015061"/>
    <w:rsid w:val="00017BFB"/>
    <w:rsid w:val="00023CB2"/>
    <w:rsid w:val="000247DA"/>
    <w:rsid w:val="00031A9E"/>
    <w:rsid w:val="00035603"/>
    <w:rsid w:val="00041BE3"/>
    <w:rsid w:val="000438C0"/>
    <w:rsid w:val="00051F6E"/>
    <w:rsid w:val="0005359D"/>
    <w:rsid w:val="000664A9"/>
    <w:rsid w:val="0007278B"/>
    <w:rsid w:val="00073D8B"/>
    <w:rsid w:val="00075116"/>
    <w:rsid w:val="00085683"/>
    <w:rsid w:val="00085F16"/>
    <w:rsid w:val="000A6C85"/>
    <w:rsid w:val="000A7023"/>
    <w:rsid w:val="000A7B42"/>
    <w:rsid w:val="000B5443"/>
    <w:rsid w:val="000C0DF2"/>
    <w:rsid w:val="000C404C"/>
    <w:rsid w:val="000D2AB5"/>
    <w:rsid w:val="000D7219"/>
    <w:rsid w:val="000E7D43"/>
    <w:rsid w:val="000F1533"/>
    <w:rsid w:val="000F5447"/>
    <w:rsid w:val="000F5776"/>
    <w:rsid w:val="000F7F20"/>
    <w:rsid w:val="00102F01"/>
    <w:rsid w:val="0010411A"/>
    <w:rsid w:val="001067EB"/>
    <w:rsid w:val="00107EB5"/>
    <w:rsid w:val="00117BD4"/>
    <w:rsid w:val="001259C7"/>
    <w:rsid w:val="001308C7"/>
    <w:rsid w:val="00137E6A"/>
    <w:rsid w:val="001466CB"/>
    <w:rsid w:val="00152C7E"/>
    <w:rsid w:val="00155662"/>
    <w:rsid w:val="001746F9"/>
    <w:rsid w:val="00176837"/>
    <w:rsid w:val="00176A4C"/>
    <w:rsid w:val="0018145F"/>
    <w:rsid w:val="001875AB"/>
    <w:rsid w:val="0019375D"/>
    <w:rsid w:val="00193D99"/>
    <w:rsid w:val="001B12E3"/>
    <w:rsid w:val="001B3A74"/>
    <w:rsid w:val="001B7DFB"/>
    <w:rsid w:val="001C3D54"/>
    <w:rsid w:val="001D5B77"/>
    <w:rsid w:val="001D6B2B"/>
    <w:rsid w:val="001E0042"/>
    <w:rsid w:val="001E12FD"/>
    <w:rsid w:val="001F301A"/>
    <w:rsid w:val="001F76F6"/>
    <w:rsid w:val="00201B1D"/>
    <w:rsid w:val="00203F7B"/>
    <w:rsid w:val="00216EB9"/>
    <w:rsid w:val="002278E9"/>
    <w:rsid w:val="0023217A"/>
    <w:rsid w:val="00240A6F"/>
    <w:rsid w:val="002517A4"/>
    <w:rsid w:val="00257F40"/>
    <w:rsid w:val="00263F5F"/>
    <w:rsid w:val="00264C42"/>
    <w:rsid w:val="0026785C"/>
    <w:rsid w:val="00271DC6"/>
    <w:rsid w:val="00273B4A"/>
    <w:rsid w:val="00276B1E"/>
    <w:rsid w:val="00297B97"/>
    <w:rsid w:val="002A487E"/>
    <w:rsid w:val="002B185D"/>
    <w:rsid w:val="002B2CD1"/>
    <w:rsid w:val="002B3CB7"/>
    <w:rsid w:val="002B59E6"/>
    <w:rsid w:val="002B7C88"/>
    <w:rsid w:val="002C3DDC"/>
    <w:rsid w:val="002C65C1"/>
    <w:rsid w:val="002D1839"/>
    <w:rsid w:val="002E002B"/>
    <w:rsid w:val="002E01B7"/>
    <w:rsid w:val="002E024E"/>
    <w:rsid w:val="002F19A8"/>
    <w:rsid w:val="002F4F1B"/>
    <w:rsid w:val="002F5EA6"/>
    <w:rsid w:val="00302C87"/>
    <w:rsid w:val="00315C62"/>
    <w:rsid w:val="003204AE"/>
    <w:rsid w:val="00335DE6"/>
    <w:rsid w:val="00336428"/>
    <w:rsid w:val="0035002B"/>
    <w:rsid w:val="00350F7B"/>
    <w:rsid w:val="0036186E"/>
    <w:rsid w:val="00362AA2"/>
    <w:rsid w:val="00376478"/>
    <w:rsid w:val="00376EC5"/>
    <w:rsid w:val="00394DC1"/>
    <w:rsid w:val="003A2A2E"/>
    <w:rsid w:val="003A7D72"/>
    <w:rsid w:val="003B3CCC"/>
    <w:rsid w:val="003B64A6"/>
    <w:rsid w:val="003B73B2"/>
    <w:rsid w:val="003B7420"/>
    <w:rsid w:val="003C239F"/>
    <w:rsid w:val="003C3557"/>
    <w:rsid w:val="003C3B83"/>
    <w:rsid w:val="003C537E"/>
    <w:rsid w:val="003D284C"/>
    <w:rsid w:val="003D3D6C"/>
    <w:rsid w:val="003D42BD"/>
    <w:rsid w:val="003D5646"/>
    <w:rsid w:val="003E02D8"/>
    <w:rsid w:val="003E035B"/>
    <w:rsid w:val="003E5FC3"/>
    <w:rsid w:val="003F641F"/>
    <w:rsid w:val="003F6A5C"/>
    <w:rsid w:val="003F6CCA"/>
    <w:rsid w:val="00403E67"/>
    <w:rsid w:val="00410F8F"/>
    <w:rsid w:val="004175B5"/>
    <w:rsid w:val="00420D12"/>
    <w:rsid w:val="00422A88"/>
    <w:rsid w:val="00426212"/>
    <w:rsid w:val="00427C0C"/>
    <w:rsid w:val="0043346B"/>
    <w:rsid w:val="00433AF6"/>
    <w:rsid w:val="00435A37"/>
    <w:rsid w:val="004437EE"/>
    <w:rsid w:val="00447464"/>
    <w:rsid w:val="00454AF3"/>
    <w:rsid w:val="0047505B"/>
    <w:rsid w:val="004777B1"/>
    <w:rsid w:val="004824D7"/>
    <w:rsid w:val="004968E9"/>
    <w:rsid w:val="004A1507"/>
    <w:rsid w:val="004A6CE7"/>
    <w:rsid w:val="004B11D2"/>
    <w:rsid w:val="004B4EBB"/>
    <w:rsid w:val="004B6220"/>
    <w:rsid w:val="004C11F1"/>
    <w:rsid w:val="004D0DDA"/>
    <w:rsid w:val="004D4C9C"/>
    <w:rsid w:val="004F691F"/>
    <w:rsid w:val="004F7B0E"/>
    <w:rsid w:val="005137E7"/>
    <w:rsid w:val="00535CCB"/>
    <w:rsid w:val="00537E15"/>
    <w:rsid w:val="00550335"/>
    <w:rsid w:val="00550C93"/>
    <w:rsid w:val="005517B1"/>
    <w:rsid w:val="00553174"/>
    <w:rsid w:val="00556A3C"/>
    <w:rsid w:val="00592E15"/>
    <w:rsid w:val="005A427C"/>
    <w:rsid w:val="005B4544"/>
    <w:rsid w:val="005B52BE"/>
    <w:rsid w:val="005B7BDD"/>
    <w:rsid w:val="005C2FA7"/>
    <w:rsid w:val="005C67AA"/>
    <w:rsid w:val="005C783A"/>
    <w:rsid w:val="005D314B"/>
    <w:rsid w:val="005E1ACA"/>
    <w:rsid w:val="005E38DF"/>
    <w:rsid w:val="005E3918"/>
    <w:rsid w:val="005E3E39"/>
    <w:rsid w:val="005E4164"/>
    <w:rsid w:val="005E77D0"/>
    <w:rsid w:val="005F0BD8"/>
    <w:rsid w:val="006038AC"/>
    <w:rsid w:val="00611964"/>
    <w:rsid w:val="00615207"/>
    <w:rsid w:val="0062142A"/>
    <w:rsid w:val="006217EF"/>
    <w:rsid w:val="00625C04"/>
    <w:rsid w:val="00637DBC"/>
    <w:rsid w:val="00641A7F"/>
    <w:rsid w:val="006423C1"/>
    <w:rsid w:val="00651B25"/>
    <w:rsid w:val="00652012"/>
    <w:rsid w:val="00671DC7"/>
    <w:rsid w:val="00690C0D"/>
    <w:rsid w:val="006952ED"/>
    <w:rsid w:val="006A19D3"/>
    <w:rsid w:val="006A610C"/>
    <w:rsid w:val="006B1DAC"/>
    <w:rsid w:val="006B3C69"/>
    <w:rsid w:val="006B6917"/>
    <w:rsid w:val="006B79CB"/>
    <w:rsid w:val="006C084A"/>
    <w:rsid w:val="006C0BA3"/>
    <w:rsid w:val="006C57E2"/>
    <w:rsid w:val="006D47B1"/>
    <w:rsid w:val="006D6A9F"/>
    <w:rsid w:val="006E0208"/>
    <w:rsid w:val="006E550C"/>
    <w:rsid w:val="006E5C6C"/>
    <w:rsid w:val="006E726D"/>
    <w:rsid w:val="006F29F4"/>
    <w:rsid w:val="006F2AF9"/>
    <w:rsid w:val="006F6223"/>
    <w:rsid w:val="0070484D"/>
    <w:rsid w:val="00705E62"/>
    <w:rsid w:val="007107AE"/>
    <w:rsid w:val="0071589A"/>
    <w:rsid w:val="00716ED3"/>
    <w:rsid w:val="00717F09"/>
    <w:rsid w:val="00722DBA"/>
    <w:rsid w:val="00727537"/>
    <w:rsid w:val="00731C52"/>
    <w:rsid w:val="00734DB6"/>
    <w:rsid w:val="00735AEB"/>
    <w:rsid w:val="007366C1"/>
    <w:rsid w:val="00736E80"/>
    <w:rsid w:val="007378F4"/>
    <w:rsid w:val="0074377C"/>
    <w:rsid w:val="00745B41"/>
    <w:rsid w:val="007474C7"/>
    <w:rsid w:val="007643E7"/>
    <w:rsid w:val="00775FC8"/>
    <w:rsid w:val="007866E9"/>
    <w:rsid w:val="0078700E"/>
    <w:rsid w:val="00787848"/>
    <w:rsid w:val="007969E8"/>
    <w:rsid w:val="007A02FF"/>
    <w:rsid w:val="007A03B5"/>
    <w:rsid w:val="007A0F8F"/>
    <w:rsid w:val="007A1F28"/>
    <w:rsid w:val="007B0AF1"/>
    <w:rsid w:val="007B3B05"/>
    <w:rsid w:val="007B5B97"/>
    <w:rsid w:val="007C05FB"/>
    <w:rsid w:val="007D01D7"/>
    <w:rsid w:val="007D2AF2"/>
    <w:rsid w:val="007D7B8C"/>
    <w:rsid w:val="007E2532"/>
    <w:rsid w:val="007E257E"/>
    <w:rsid w:val="007F2AC0"/>
    <w:rsid w:val="007F52AA"/>
    <w:rsid w:val="008007E3"/>
    <w:rsid w:val="00812CFB"/>
    <w:rsid w:val="00813B1E"/>
    <w:rsid w:val="00817847"/>
    <w:rsid w:val="0082304C"/>
    <w:rsid w:val="00832A87"/>
    <w:rsid w:val="00833CAD"/>
    <w:rsid w:val="00837D93"/>
    <w:rsid w:val="00846BAD"/>
    <w:rsid w:val="008547C8"/>
    <w:rsid w:val="00862A5F"/>
    <w:rsid w:val="00862CE1"/>
    <w:rsid w:val="0088013D"/>
    <w:rsid w:val="00894369"/>
    <w:rsid w:val="008A74B4"/>
    <w:rsid w:val="008B1C81"/>
    <w:rsid w:val="008B3338"/>
    <w:rsid w:val="008C47B5"/>
    <w:rsid w:val="008C7143"/>
    <w:rsid w:val="008D708A"/>
    <w:rsid w:val="008E2BEA"/>
    <w:rsid w:val="008F3422"/>
    <w:rsid w:val="008F373E"/>
    <w:rsid w:val="0090068C"/>
    <w:rsid w:val="0090130C"/>
    <w:rsid w:val="009022A6"/>
    <w:rsid w:val="00903B1C"/>
    <w:rsid w:val="00907CAF"/>
    <w:rsid w:val="00910286"/>
    <w:rsid w:val="009111A7"/>
    <w:rsid w:val="00913446"/>
    <w:rsid w:val="00914C1C"/>
    <w:rsid w:val="009150CD"/>
    <w:rsid w:val="009171E9"/>
    <w:rsid w:val="009306C4"/>
    <w:rsid w:val="00937BF2"/>
    <w:rsid w:val="0095036E"/>
    <w:rsid w:val="009553DB"/>
    <w:rsid w:val="00955AC1"/>
    <w:rsid w:val="00957161"/>
    <w:rsid w:val="009620E3"/>
    <w:rsid w:val="00970B9D"/>
    <w:rsid w:val="009833E7"/>
    <w:rsid w:val="00992029"/>
    <w:rsid w:val="009A70A6"/>
    <w:rsid w:val="009C0100"/>
    <w:rsid w:val="009C643F"/>
    <w:rsid w:val="009E4550"/>
    <w:rsid w:val="009E47B0"/>
    <w:rsid w:val="009F1361"/>
    <w:rsid w:val="009F40DE"/>
    <w:rsid w:val="009F6748"/>
    <w:rsid w:val="00A15178"/>
    <w:rsid w:val="00A31F0F"/>
    <w:rsid w:val="00A34DD8"/>
    <w:rsid w:val="00A403B1"/>
    <w:rsid w:val="00A40957"/>
    <w:rsid w:val="00A45800"/>
    <w:rsid w:val="00A472A3"/>
    <w:rsid w:val="00A51252"/>
    <w:rsid w:val="00A51A7B"/>
    <w:rsid w:val="00A678A6"/>
    <w:rsid w:val="00A94BD8"/>
    <w:rsid w:val="00A95E94"/>
    <w:rsid w:val="00AA0EB3"/>
    <w:rsid w:val="00AC2561"/>
    <w:rsid w:val="00AD1009"/>
    <w:rsid w:val="00AE3865"/>
    <w:rsid w:val="00AE3F47"/>
    <w:rsid w:val="00B10916"/>
    <w:rsid w:val="00B14590"/>
    <w:rsid w:val="00B20A3F"/>
    <w:rsid w:val="00B23183"/>
    <w:rsid w:val="00B2379A"/>
    <w:rsid w:val="00B244DB"/>
    <w:rsid w:val="00B27B3F"/>
    <w:rsid w:val="00B3134F"/>
    <w:rsid w:val="00B34370"/>
    <w:rsid w:val="00B35199"/>
    <w:rsid w:val="00B40A87"/>
    <w:rsid w:val="00B43E7F"/>
    <w:rsid w:val="00B5592E"/>
    <w:rsid w:val="00B55E7A"/>
    <w:rsid w:val="00B605EA"/>
    <w:rsid w:val="00B619BC"/>
    <w:rsid w:val="00B61EA5"/>
    <w:rsid w:val="00B70737"/>
    <w:rsid w:val="00B724D5"/>
    <w:rsid w:val="00B759EA"/>
    <w:rsid w:val="00B81C7B"/>
    <w:rsid w:val="00B82932"/>
    <w:rsid w:val="00B85468"/>
    <w:rsid w:val="00B855CA"/>
    <w:rsid w:val="00B85D8C"/>
    <w:rsid w:val="00B9298A"/>
    <w:rsid w:val="00BA0586"/>
    <w:rsid w:val="00BA07D5"/>
    <w:rsid w:val="00BB18AB"/>
    <w:rsid w:val="00BB426B"/>
    <w:rsid w:val="00BB4CF3"/>
    <w:rsid w:val="00BB7EE1"/>
    <w:rsid w:val="00BE54B3"/>
    <w:rsid w:val="00BF3A63"/>
    <w:rsid w:val="00BF6259"/>
    <w:rsid w:val="00C02090"/>
    <w:rsid w:val="00C0526A"/>
    <w:rsid w:val="00C0650B"/>
    <w:rsid w:val="00C0691A"/>
    <w:rsid w:val="00C1038A"/>
    <w:rsid w:val="00C16136"/>
    <w:rsid w:val="00C20F36"/>
    <w:rsid w:val="00C2140C"/>
    <w:rsid w:val="00C34FF7"/>
    <w:rsid w:val="00C42CE7"/>
    <w:rsid w:val="00C44150"/>
    <w:rsid w:val="00C47CD6"/>
    <w:rsid w:val="00C53A0C"/>
    <w:rsid w:val="00C56C04"/>
    <w:rsid w:val="00C60EF9"/>
    <w:rsid w:val="00C611D1"/>
    <w:rsid w:val="00C72E48"/>
    <w:rsid w:val="00C801B2"/>
    <w:rsid w:val="00C8243E"/>
    <w:rsid w:val="00C826BE"/>
    <w:rsid w:val="00C95CFB"/>
    <w:rsid w:val="00C96633"/>
    <w:rsid w:val="00CA2023"/>
    <w:rsid w:val="00CA7929"/>
    <w:rsid w:val="00CB57EA"/>
    <w:rsid w:val="00CB6C39"/>
    <w:rsid w:val="00CB6D1D"/>
    <w:rsid w:val="00CC5229"/>
    <w:rsid w:val="00CD0C16"/>
    <w:rsid w:val="00CD1184"/>
    <w:rsid w:val="00CD5806"/>
    <w:rsid w:val="00CD75C7"/>
    <w:rsid w:val="00CE6907"/>
    <w:rsid w:val="00CE78D2"/>
    <w:rsid w:val="00CF20FA"/>
    <w:rsid w:val="00D02581"/>
    <w:rsid w:val="00D1007E"/>
    <w:rsid w:val="00D239C4"/>
    <w:rsid w:val="00D26D87"/>
    <w:rsid w:val="00D31422"/>
    <w:rsid w:val="00D34666"/>
    <w:rsid w:val="00D3520B"/>
    <w:rsid w:val="00D53261"/>
    <w:rsid w:val="00D53309"/>
    <w:rsid w:val="00D54815"/>
    <w:rsid w:val="00D56DC1"/>
    <w:rsid w:val="00D60F37"/>
    <w:rsid w:val="00D6121C"/>
    <w:rsid w:val="00D6702A"/>
    <w:rsid w:val="00D72767"/>
    <w:rsid w:val="00D74F4C"/>
    <w:rsid w:val="00D76DF7"/>
    <w:rsid w:val="00D92029"/>
    <w:rsid w:val="00DB0356"/>
    <w:rsid w:val="00DB0A47"/>
    <w:rsid w:val="00DB3385"/>
    <w:rsid w:val="00DC0E54"/>
    <w:rsid w:val="00DC41EA"/>
    <w:rsid w:val="00DD2D73"/>
    <w:rsid w:val="00DD6D4F"/>
    <w:rsid w:val="00DE4AC2"/>
    <w:rsid w:val="00DF638D"/>
    <w:rsid w:val="00E0069E"/>
    <w:rsid w:val="00E138C2"/>
    <w:rsid w:val="00E16549"/>
    <w:rsid w:val="00E337F6"/>
    <w:rsid w:val="00E47A47"/>
    <w:rsid w:val="00E543F2"/>
    <w:rsid w:val="00E5629C"/>
    <w:rsid w:val="00E6076F"/>
    <w:rsid w:val="00EE19C9"/>
    <w:rsid w:val="00EF088C"/>
    <w:rsid w:val="00F11442"/>
    <w:rsid w:val="00F22D69"/>
    <w:rsid w:val="00F27591"/>
    <w:rsid w:val="00F323FD"/>
    <w:rsid w:val="00F32BE9"/>
    <w:rsid w:val="00F42106"/>
    <w:rsid w:val="00F44606"/>
    <w:rsid w:val="00F56402"/>
    <w:rsid w:val="00F62811"/>
    <w:rsid w:val="00F6571C"/>
    <w:rsid w:val="00F754AC"/>
    <w:rsid w:val="00F94B68"/>
    <w:rsid w:val="00F97A12"/>
    <w:rsid w:val="00FA05C1"/>
    <w:rsid w:val="00FA06CF"/>
    <w:rsid w:val="00FA0F45"/>
    <w:rsid w:val="00FA1006"/>
    <w:rsid w:val="00FA2972"/>
    <w:rsid w:val="00FB1B77"/>
    <w:rsid w:val="00FB217A"/>
    <w:rsid w:val="00FC0859"/>
    <w:rsid w:val="00FC0A1F"/>
    <w:rsid w:val="00FC1C9B"/>
    <w:rsid w:val="00FD11E9"/>
    <w:rsid w:val="00FD6170"/>
    <w:rsid w:val="00FE1F1B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77C"/>
    <w:rPr>
      <w:rFonts w:ascii="Calibri" w:hAnsi="Calibri" w:cs="Times New Roman"/>
    </w:rPr>
  </w:style>
  <w:style w:type="paragraph" w:styleId="1">
    <w:name w:val="heading 1"/>
    <w:basedOn w:val="a0"/>
    <w:link w:val="10"/>
    <w:uiPriority w:val="9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F29F4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6038A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0411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6038AC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7A03B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locked/>
    <w:rsid w:val="006F29F4"/>
    <w:rPr>
      <w:rFonts w:ascii="Cambria" w:hAnsi="Cambria" w:cs="Times New Roman"/>
      <w:i/>
      <w:iCs/>
      <w:color w:val="243F60"/>
      <w:sz w:val="24"/>
      <w:szCs w:val="24"/>
      <w:lang w:val="x-none" w:eastAsia="ru-RU"/>
    </w:rPr>
  </w:style>
  <w:style w:type="paragraph" w:styleId="a4">
    <w:name w:val="List Paragraph"/>
    <w:basedOn w:val="a0"/>
    <w:link w:val="a5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F29F4"/>
    <w:rPr>
      <w:rFonts w:ascii="Calibri" w:hAnsi="Calibri" w:cs="Times New Roman"/>
    </w:rPr>
  </w:style>
  <w:style w:type="character" w:customStyle="1" w:styleId="a5">
    <w:name w:val="Абзац списка Знак"/>
    <w:basedOn w:val="a1"/>
    <w:link w:val="a4"/>
    <w:locked/>
    <w:rsid w:val="006F29F4"/>
    <w:rPr>
      <w:rFonts w:ascii="Calibri" w:hAnsi="Calibri" w:cs="Times New Roman"/>
    </w:rPr>
  </w:style>
  <w:style w:type="paragraph" w:styleId="21">
    <w:name w:val="Body Text 2"/>
    <w:basedOn w:val="a0"/>
    <w:link w:val="22"/>
    <w:uiPriority w:val="99"/>
    <w:rsid w:val="007A03B5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A03B5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C53A0C"/>
    <w:rPr>
      <w:rFonts w:ascii="Calibri" w:hAnsi="Calibri" w:cs="Times New Roman"/>
    </w:rPr>
  </w:style>
  <w:style w:type="paragraph" w:styleId="33">
    <w:name w:val="Body Text 3"/>
    <w:basedOn w:val="a0"/>
    <w:link w:val="34"/>
    <w:uiPriority w:val="99"/>
    <w:rsid w:val="00C53A0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a">
    <w:name w:val="footnote text"/>
    <w:basedOn w:val="a0"/>
    <w:link w:val="ab"/>
    <w:uiPriority w:val="99"/>
    <w:semiHidden/>
    <w:rsid w:val="00C53A0C"/>
    <w:pPr>
      <w:spacing w:after="0" w:line="240" w:lineRule="auto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C53A0C"/>
    <w:rPr>
      <w:rFonts w:ascii="Arial" w:hAnsi="Arial" w:cs="Times New Roman"/>
      <w:color w:val="000000"/>
      <w:sz w:val="20"/>
      <w:szCs w:val="20"/>
      <w:lang w:val="x-none"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10411A"/>
    <w:rPr>
      <w:rFonts w:ascii="Calibri" w:hAnsi="Calibri" w:cs="Times New Roman"/>
    </w:rPr>
  </w:style>
  <w:style w:type="paragraph" w:styleId="ac">
    <w:name w:val="caption"/>
    <w:basedOn w:val="a0"/>
    <w:next w:val="a0"/>
    <w:uiPriority w:val="35"/>
    <w:qFormat/>
    <w:rsid w:val="006038AC"/>
    <w:pPr>
      <w:spacing w:after="0" w:line="240" w:lineRule="auto"/>
      <w:ind w:firstLine="709"/>
      <w:jc w:val="right"/>
    </w:pPr>
    <w:rPr>
      <w:rFonts w:ascii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rFonts w:cs="Times New Roman"/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7B0AF1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085683"/>
    <w:rPr>
      <w:rFonts w:ascii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</w:style>
  <w:style w:type="character" w:styleId="af3">
    <w:name w:val="footnote reference"/>
    <w:basedOn w:val="a1"/>
    <w:uiPriority w:val="99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  <w:rPr>
      <w:rFonts w:cs="Times New Roman"/>
    </w:rPr>
  </w:style>
  <w:style w:type="paragraph" w:styleId="af5">
    <w:name w:val="footer"/>
    <w:basedOn w:val="a0"/>
    <w:link w:val="af6"/>
    <w:uiPriority w:val="99"/>
    <w:unhideWhenUsed/>
    <w:rsid w:val="007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7B3B05"/>
    <w:rPr>
      <w:rFonts w:ascii="Calibri" w:hAnsi="Calibri" w:cs="Times New Roman"/>
    </w:rPr>
  </w:style>
  <w:style w:type="paragraph" w:styleId="af7">
    <w:name w:val="annotation text"/>
    <w:basedOn w:val="a0"/>
    <w:link w:val="af8"/>
    <w:uiPriority w:val="99"/>
    <w:unhideWhenUsed/>
    <w:rsid w:val="00957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locked/>
    <w:rsid w:val="0095716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9">
    <w:name w:val="annotation reference"/>
    <w:basedOn w:val="a1"/>
    <w:uiPriority w:val="99"/>
    <w:semiHidden/>
    <w:unhideWhenUsed/>
    <w:rsid w:val="00957161"/>
    <w:rPr>
      <w:rFonts w:cs="Times New Roman"/>
      <w:sz w:val="16"/>
      <w:szCs w:val="16"/>
    </w:rPr>
  </w:style>
  <w:style w:type="paragraph" w:styleId="27">
    <w:name w:val="toc 2"/>
    <w:basedOn w:val="a0"/>
    <w:next w:val="a0"/>
    <w:autoRedefine/>
    <w:uiPriority w:val="39"/>
    <w:unhideWhenUsed/>
    <w:rsid w:val="004B6220"/>
    <w:pPr>
      <w:spacing w:after="100"/>
      <w:ind w:left="220"/>
    </w:pPr>
    <w:rPr>
      <w:rFonts w:cs="Calibri"/>
    </w:rPr>
  </w:style>
  <w:style w:type="paragraph" w:styleId="11">
    <w:name w:val="toc 1"/>
    <w:basedOn w:val="a0"/>
    <w:next w:val="a0"/>
    <w:autoRedefine/>
    <w:uiPriority w:val="39"/>
    <w:semiHidden/>
    <w:unhideWhenUsed/>
    <w:rsid w:val="00A45800"/>
    <w:pPr>
      <w:spacing w:after="100"/>
    </w:pPr>
  </w:style>
  <w:style w:type="character" w:customStyle="1" w:styleId="afa">
    <w:name w:val="Название Знак"/>
    <w:basedOn w:val="a1"/>
    <w:link w:val="afb"/>
    <w:locked/>
    <w:rsid w:val="00A45800"/>
    <w:rPr>
      <w:rFonts w:ascii="Times New Roman CYR" w:hAnsi="Times New Roman CYR" w:cs="Times New Roman CYR"/>
      <w:i/>
      <w:sz w:val="24"/>
      <w:szCs w:val="24"/>
    </w:rPr>
  </w:style>
  <w:style w:type="paragraph" w:styleId="afb">
    <w:name w:val="Title"/>
    <w:basedOn w:val="a0"/>
    <w:link w:val="afa"/>
    <w:uiPriority w:val="10"/>
    <w:qFormat/>
    <w:rsid w:val="00A45800"/>
    <w:pPr>
      <w:spacing w:after="0" w:line="240" w:lineRule="auto"/>
      <w:jc w:val="center"/>
    </w:pPr>
    <w:rPr>
      <w:rFonts w:ascii="Times New Roman CYR" w:hAnsi="Times New Roman CYR" w:cs="Times New Roman CYR"/>
      <w:i/>
      <w:sz w:val="24"/>
      <w:szCs w:val="24"/>
    </w:rPr>
  </w:style>
  <w:style w:type="character" w:customStyle="1" w:styleId="12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A4580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77C"/>
    <w:rPr>
      <w:rFonts w:ascii="Calibri" w:hAnsi="Calibri" w:cs="Times New Roman"/>
    </w:rPr>
  </w:style>
  <w:style w:type="paragraph" w:styleId="1">
    <w:name w:val="heading 1"/>
    <w:basedOn w:val="a0"/>
    <w:link w:val="10"/>
    <w:uiPriority w:val="9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F29F4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6038A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0411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6038AC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7A03B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locked/>
    <w:rsid w:val="006F29F4"/>
    <w:rPr>
      <w:rFonts w:ascii="Cambria" w:hAnsi="Cambria" w:cs="Times New Roman"/>
      <w:i/>
      <w:iCs/>
      <w:color w:val="243F60"/>
      <w:sz w:val="24"/>
      <w:szCs w:val="24"/>
      <w:lang w:val="x-none" w:eastAsia="ru-RU"/>
    </w:rPr>
  </w:style>
  <w:style w:type="paragraph" w:styleId="a4">
    <w:name w:val="List Paragraph"/>
    <w:basedOn w:val="a0"/>
    <w:link w:val="a5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F29F4"/>
    <w:rPr>
      <w:rFonts w:ascii="Calibri" w:hAnsi="Calibri" w:cs="Times New Roman"/>
    </w:rPr>
  </w:style>
  <w:style w:type="character" w:customStyle="1" w:styleId="a5">
    <w:name w:val="Абзац списка Знак"/>
    <w:basedOn w:val="a1"/>
    <w:link w:val="a4"/>
    <w:locked/>
    <w:rsid w:val="006F29F4"/>
    <w:rPr>
      <w:rFonts w:ascii="Calibri" w:hAnsi="Calibri" w:cs="Times New Roman"/>
    </w:rPr>
  </w:style>
  <w:style w:type="paragraph" w:styleId="21">
    <w:name w:val="Body Text 2"/>
    <w:basedOn w:val="a0"/>
    <w:link w:val="22"/>
    <w:uiPriority w:val="99"/>
    <w:rsid w:val="007A03B5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A03B5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C53A0C"/>
    <w:rPr>
      <w:rFonts w:ascii="Calibri" w:hAnsi="Calibri" w:cs="Times New Roman"/>
    </w:rPr>
  </w:style>
  <w:style w:type="paragraph" w:styleId="33">
    <w:name w:val="Body Text 3"/>
    <w:basedOn w:val="a0"/>
    <w:link w:val="34"/>
    <w:uiPriority w:val="99"/>
    <w:rsid w:val="00C53A0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a">
    <w:name w:val="footnote text"/>
    <w:basedOn w:val="a0"/>
    <w:link w:val="ab"/>
    <w:uiPriority w:val="99"/>
    <w:semiHidden/>
    <w:rsid w:val="00C53A0C"/>
    <w:pPr>
      <w:spacing w:after="0" w:line="240" w:lineRule="auto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C53A0C"/>
    <w:rPr>
      <w:rFonts w:ascii="Arial" w:hAnsi="Arial" w:cs="Times New Roman"/>
      <w:color w:val="000000"/>
      <w:sz w:val="20"/>
      <w:szCs w:val="20"/>
      <w:lang w:val="x-none"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10411A"/>
    <w:rPr>
      <w:rFonts w:ascii="Calibri" w:hAnsi="Calibri" w:cs="Times New Roman"/>
    </w:rPr>
  </w:style>
  <w:style w:type="paragraph" w:styleId="ac">
    <w:name w:val="caption"/>
    <w:basedOn w:val="a0"/>
    <w:next w:val="a0"/>
    <w:uiPriority w:val="35"/>
    <w:qFormat/>
    <w:rsid w:val="006038AC"/>
    <w:pPr>
      <w:spacing w:after="0" w:line="240" w:lineRule="auto"/>
      <w:ind w:firstLine="709"/>
      <w:jc w:val="right"/>
    </w:pPr>
    <w:rPr>
      <w:rFonts w:ascii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rFonts w:cs="Times New Roman"/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7B0AF1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085683"/>
    <w:rPr>
      <w:rFonts w:ascii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</w:style>
  <w:style w:type="character" w:styleId="af3">
    <w:name w:val="footnote reference"/>
    <w:basedOn w:val="a1"/>
    <w:uiPriority w:val="99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  <w:rPr>
      <w:rFonts w:cs="Times New Roman"/>
    </w:rPr>
  </w:style>
  <w:style w:type="paragraph" w:styleId="af5">
    <w:name w:val="footer"/>
    <w:basedOn w:val="a0"/>
    <w:link w:val="af6"/>
    <w:uiPriority w:val="99"/>
    <w:unhideWhenUsed/>
    <w:rsid w:val="007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7B3B05"/>
    <w:rPr>
      <w:rFonts w:ascii="Calibri" w:hAnsi="Calibri" w:cs="Times New Roman"/>
    </w:rPr>
  </w:style>
  <w:style w:type="paragraph" w:styleId="af7">
    <w:name w:val="annotation text"/>
    <w:basedOn w:val="a0"/>
    <w:link w:val="af8"/>
    <w:uiPriority w:val="99"/>
    <w:unhideWhenUsed/>
    <w:rsid w:val="00957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locked/>
    <w:rsid w:val="0095716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9">
    <w:name w:val="annotation reference"/>
    <w:basedOn w:val="a1"/>
    <w:uiPriority w:val="99"/>
    <w:semiHidden/>
    <w:unhideWhenUsed/>
    <w:rsid w:val="00957161"/>
    <w:rPr>
      <w:rFonts w:cs="Times New Roman"/>
      <w:sz w:val="16"/>
      <w:szCs w:val="16"/>
    </w:rPr>
  </w:style>
  <w:style w:type="paragraph" w:styleId="27">
    <w:name w:val="toc 2"/>
    <w:basedOn w:val="a0"/>
    <w:next w:val="a0"/>
    <w:autoRedefine/>
    <w:uiPriority w:val="39"/>
    <w:unhideWhenUsed/>
    <w:rsid w:val="004B6220"/>
    <w:pPr>
      <w:spacing w:after="100"/>
      <w:ind w:left="220"/>
    </w:pPr>
    <w:rPr>
      <w:rFonts w:cs="Calibri"/>
    </w:rPr>
  </w:style>
  <w:style w:type="paragraph" w:styleId="11">
    <w:name w:val="toc 1"/>
    <w:basedOn w:val="a0"/>
    <w:next w:val="a0"/>
    <w:autoRedefine/>
    <w:uiPriority w:val="39"/>
    <w:semiHidden/>
    <w:unhideWhenUsed/>
    <w:rsid w:val="00A45800"/>
    <w:pPr>
      <w:spacing w:after="100"/>
    </w:pPr>
  </w:style>
  <w:style w:type="character" w:customStyle="1" w:styleId="afa">
    <w:name w:val="Название Знак"/>
    <w:basedOn w:val="a1"/>
    <w:link w:val="afb"/>
    <w:locked/>
    <w:rsid w:val="00A45800"/>
    <w:rPr>
      <w:rFonts w:ascii="Times New Roman CYR" w:hAnsi="Times New Roman CYR" w:cs="Times New Roman CYR"/>
      <w:i/>
      <w:sz w:val="24"/>
      <w:szCs w:val="24"/>
    </w:rPr>
  </w:style>
  <w:style w:type="paragraph" w:styleId="afb">
    <w:name w:val="Title"/>
    <w:basedOn w:val="a0"/>
    <w:link w:val="afa"/>
    <w:uiPriority w:val="10"/>
    <w:qFormat/>
    <w:rsid w:val="00A45800"/>
    <w:pPr>
      <w:spacing w:after="0" w:line="240" w:lineRule="auto"/>
      <w:jc w:val="center"/>
    </w:pPr>
    <w:rPr>
      <w:rFonts w:ascii="Times New Roman CYR" w:hAnsi="Times New Roman CYR" w:cs="Times New Roman CYR"/>
      <w:i/>
      <w:sz w:val="24"/>
      <w:szCs w:val="24"/>
    </w:rPr>
  </w:style>
  <w:style w:type="character" w:customStyle="1" w:styleId="12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A4580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421360" TargetMode="External"/><Relationship Id="rId18" Type="http://schemas.openxmlformats.org/officeDocument/2006/relationships/hyperlink" Target="http://znanium.com/catalog/product/429036" TargetMode="External"/><Relationship Id="rId26" Type="http://schemas.openxmlformats.org/officeDocument/2006/relationships/hyperlink" Target="http://znanium.com/go.php?id=46985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35905" TargetMode="External"/><Relationship Id="rId34" Type="http://schemas.openxmlformats.org/officeDocument/2006/relationships/hyperlink" Target="https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14617" TargetMode="External"/><Relationship Id="rId17" Type="http://schemas.openxmlformats.org/officeDocument/2006/relationships/hyperlink" Target="http://znanium.com/catalog/product/468094" TargetMode="External"/><Relationship Id="rId25" Type="http://schemas.openxmlformats.org/officeDocument/2006/relationships/hyperlink" Target="http://znanium.com/go.php?id=40563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3483" TargetMode="External"/><Relationship Id="rId20" Type="http://schemas.openxmlformats.org/officeDocument/2006/relationships/hyperlink" Target="http://www.iprbookshop.ru/34480.html" TargetMode="External"/><Relationship Id="rId29" Type="http://schemas.openxmlformats.org/officeDocument/2006/relationships/hyperlink" Target="http://www.dvfu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0575.html" TargetMode="External"/><Relationship Id="rId24" Type="http://schemas.openxmlformats.org/officeDocument/2006/relationships/hyperlink" Target="http://znanium.com/go.php?id=536182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9622.html" TargetMode="External"/><Relationship Id="rId23" Type="http://schemas.openxmlformats.org/officeDocument/2006/relationships/hyperlink" Target="http://znanium.com/go.php?id=405370" TargetMode="External"/><Relationship Id="rId28" Type="http://schemas.openxmlformats.org/officeDocument/2006/relationships/hyperlink" Target="http://znanium.com/catalog.php?bookinfo=438356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catalog.php?bookinfo=550145" TargetMode="External"/><Relationship Id="rId19" Type="http://schemas.openxmlformats.org/officeDocument/2006/relationships/hyperlink" Target="http://znanium.com/catalog/product/327836" TargetMode="External"/><Relationship Id="rId31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.dvfu.ru:8080/lib/item?id=chamo:785659&amp;theme=FEFU" TargetMode="External"/><Relationship Id="rId22" Type="http://schemas.openxmlformats.org/officeDocument/2006/relationships/hyperlink" Target="http://lib.dvfu.ru:8080/lib/item?id=chamo:666486&amp;theme=FEFU" TargetMode="External"/><Relationship Id="rId27" Type="http://schemas.openxmlformats.org/officeDocument/2006/relationships/hyperlink" Target="http://znanium.com/go.php?id=392973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AEFE-D006-4F3A-8171-B86F1B0E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5147</Words>
  <Characters>42831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Кравченко Алла Анатольевна</cp:lastModifiedBy>
  <cp:revision>5</cp:revision>
  <dcterms:created xsi:type="dcterms:W3CDTF">2019-04-08T03:04:00Z</dcterms:created>
  <dcterms:modified xsi:type="dcterms:W3CDTF">2019-05-17T00:53:00Z</dcterms:modified>
</cp:coreProperties>
</file>