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92" w:rsidRPr="00757360" w:rsidRDefault="00757360" w:rsidP="00757360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рабочей программе дисциплины</w:t>
      </w:r>
    </w:p>
    <w:p w:rsidR="00DF6092" w:rsidRPr="00757360" w:rsidRDefault="00DF6092" w:rsidP="00757360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«Налог</w:t>
      </w:r>
      <w:r w:rsidR="00757360" w:rsidRPr="0075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 налогообложение</w:t>
      </w:r>
      <w:r w:rsidRPr="0075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6092" w:rsidRPr="00D04392" w:rsidRDefault="00DF6092" w:rsidP="00DF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F3D" w:rsidRDefault="00DF6092" w:rsidP="000A3F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Дисциплина «Налоги и налогообложение» предназначена для реализации образовательной программы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специалистов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направления 38.0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.01 </w:t>
      </w:r>
      <w:r w:rsidRPr="00D043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D04392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FA173A">
        <w:rPr>
          <w:rFonts w:ascii="Times New Roman" w:eastAsia="Times New Roman" w:hAnsi="Times New Roman" w:cs="Times New Roman"/>
          <w:sz w:val="28"/>
          <w:szCs w:val="28"/>
          <w:lang w:eastAsia="x-none"/>
        </w:rPr>
        <w:t>Экономика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  образовательная программа « Мировая экономика</w:t>
      </w:r>
      <w:r w:rsidR="00591C82">
        <w:rPr>
          <w:rFonts w:ascii="Times New Roman" w:eastAsia="Times New Roman" w:hAnsi="Times New Roman" w:cs="Times New Roman"/>
          <w:sz w:val="28"/>
          <w:szCs w:val="28"/>
          <w:lang w:eastAsia="x-none"/>
        </w:rPr>
        <w:t>. Финансы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591C8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(российско-американская программа) очной формы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006B4" w:rsidRPr="00C0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F3D" w:rsidRPr="00D04392" w:rsidRDefault="000A3F3D" w:rsidP="000A3F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«Налоги и налогообложение» включена в состав вариативной части блока ««Дисциплины (модули)».</w:t>
      </w:r>
    </w:p>
    <w:p w:rsidR="00DF6092" w:rsidRPr="00D04392" w:rsidRDefault="00DF6092" w:rsidP="0079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труд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оёмкость дисциплины составляет 6</w:t>
      </w: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зачетных единиц,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216 </w:t>
      </w: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часов. Учебным планом предусмотрено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72 часа </w:t>
      </w: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аудиторных занятий (36часов лекций,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36 </w:t>
      </w: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практических занятий, включая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 </w:t>
      </w: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 - в интерактивной форме). Самостоятельная работа предусмотрена в объеме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144 часа</w:t>
      </w: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включая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36 </w:t>
      </w: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часов на подготовку к экзамену. Дисциплина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реализуется на  третьем  </w:t>
      </w: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шестом </w:t>
      </w: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семестре, завершается сдачей экзамена.</w:t>
      </w:r>
    </w:p>
    <w:p w:rsidR="000A3F3D" w:rsidRDefault="000A3F3D" w:rsidP="000A3F3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Изучение дисциплины «Налоги и налогообложение» базируется на знаниях и навыках, полученных при изучении и освоении дисциплин: «Финансы», «Микроэкономика»,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«Макроэкономика »,</w:t>
      </w: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C847ED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Финансовые рынки и финансово-кредитные институты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», «</w:t>
      </w:r>
      <w:r w:rsidRPr="00C847ED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Экономический анализ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», «</w:t>
      </w:r>
      <w:r w:rsidRPr="00CD4EA1">
        <w:rPr>
          <w:rFonts w:ascii="Times New Roman" w:eastAsia="Times New Roman" w:hAnsi="Times New Roman" w:cs="Times New Roman"/>
          <w:sz w:val="28"/>
          <w:szCs w:val="24"/>
          <w:lang w:eastAsia="ru-RU"/>
        </w:rPr>
        <w:t>Бухгалтерский учет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</w:t>
      </w:r>
      <w:r w:rsidRPr="008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D29A5">
        <w:rPr>
          <w:rFonts w:ascii="Times New Roman" w:hAnsi="Times New Roman" w:cs="Times New Roman"/>
          <w:spacing w:val="-10"/>
          <w:sz w:val="28"/>
          <w:szCs w:val="28"/>
        </w:rPr>
        <w:t xml:space="preserve"> позволяет </w:t>
      </w:r>
      <w:r w:rsidRPr="002D29A5">
        <w:rPr>
          <w:rFonts w:ascii="Times New Roman" w:hAnsi="Times New Roman" w:cs="Times New Roman"/>
          <w:spacing w:val="-4"/>
          <w:sz w:val="28"/>
          <w:szCs w:val="28"/>
        </w:rPr>
        <w:t>подготовить студентов к освоению ряда таких дисциплин, как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«Финансовый анализ», «Международная экономическая безопасность» и других.</w:t>
      </w:r>
    </w:p>
    <w:p w:rsidR="000A3F3D" w:rsidRDefault="000A3F3D" w:rsidP="000A3F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дисциплины состоит из трёх модулей, и охватывает следующий круг вопросов:</w:t>
      </w:r>
    </w:p>
    <w:p w:rsidR="000A3F3D" w:rsidRPr="008F2093" w:rsidRDefault="000A3F3D" w:rsidP="000A3F3D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1.Теоретические основы налогообложения:</w:t>
      </w:r>
      <w:r w:rsidRPr="00D13E6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сущность, функции налогов, принципы налогообложения; понятие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типы и содержание налоговой политики, налоговая политика РФ на современном этапе развития государства, налоговая система и принципы её построения; </w:t>
      </w:r>
      <w:r>
        <w:rPr>
          <w:rFonts w:ascii="Times New Roman" w:hAnsi="Times New Roman"/>
          <w:sz w:val="28"/>
          <w:szCs w:val="28"/>
        </w:rPr>
        <w:lastRenderedPageBreak/>
        <w:t>налоговое законодательство РФ; налоговые системы зарубежных стран.</w:t>
      </w:r>
      <w:r w:rsidRPr="004D64CF"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особенности построения налоговой системы Австралии.</w:t>
      </w:r>
    </w:p>
    <w:p w:rsidR="000A3F3D" w:rsidRPr="004D64CF" w:rsidRDefault="000A3F3D" w:rsidP="000A3F3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       2. Налоги РФ: порядок исчисления и уплаты; налоговая отчётность налогоплательщиков и плательщиков др. обязательных платежей в бюджетную систему; особенности налогообложения при применении специальных налоговых режимов; связь налоговой нагрузки с основными финансовыми показателями деятельности налогоплательщика.</w:t>
      </w:r>
    </w:p>
    <w:p w:rsidR="000A3F3D" w:rsidRDefault="000A3F3D" w:rsidP="000A3F3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Налоговое администрирование в РФ: понятие, сущность, принципы и функции налогового администрирования, его элементы; налоговое планирование и прогнозирование; налоговое регулирование и налоговый контроль; налоговые правонарушения, их выявление и пресечение, меры и виды ответственности за налоговые правонарушения и преступления.</w:t>
      </w:r>
    </w:p>
    <w:p w:rsidR="00DF6092" w:rsidRPr="00D04392" w:rsidRDefault="00DF6092" w:rsidP="0079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изучения дисциплины: формирование комплекса теоретических знаний и практических навыков по налогам, действующим в Российской Федерации и системе налогообложения.</w:t>
      </w:r>
    </w:p>
    <w:p w:rsidR="00DF6092" w:rsidRPr="00D04392" w:rsidRDefault="00DF6092" w:rsidP="0079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439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курса:</w:t>
      </w:r>
    </w:p>
    <w:p w:rsidR="00DF6092" w:rsidRPr="00D04392" w:rsidRDefault="00DF6092" w:rsidP="00790FD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x-none" w:eastAsia="x-none"/>
        </w:rPr>
      </w:pPr>
      <w:r w:rsidRPr="00D04392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Изучение основ налогообложения в Российской Федерации: теоретических, нормативно-правовых, методических аспектов.</w:t>
      </w:r>
    </w:p>
    <w:p w:rsidR="00DF6092" w:rsidRPr="00D04392" w:rsidRDefault="00DF6092" w:rsidP="00790FD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x-none" w:eastAsia="x-none"/>
        </w:rPr>
      </w:pPr>
      <w:r w:rsidRPr="00D04392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Изучение основ построения налоговой системы Российской Федерации и её основных элементов.</w:t>
      </w:r>
    </w:p>
    <w:p w:rsidR="00DF6092" w:rsidRPr="00D04392" w:rsidRDefault="00DF6092" w:rsidP="00790FD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x-none" w:eastAsia="x-none"/>
        </w:rPr>
      </w:pPr>
      <w:r w:rsidRPr="00D04392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Исследование системы налогового администрирования, системы реализации прав и обязанностей фискальных государственных институтов и налогоплательщиков; агентов и других обязанных лиц.</w:t>
      </w:r>
    </w:p>
    <w:p w:rsidR="00DF6092" w:rsidRPr="00D04392" w:rsidRDefault="00DF6092" w:rsidP="00790FD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x-none" w:eastAsia="x-none"/>
        </w:rPr>
      </w:pPr>
      <w:r w:rsidRPr="00D04392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Изучение нормативных документов, предусматривающих ответственность за налоговые правонарушения и преступления.</w:t>
      </w:r>
    </w:p>
    <w:p w:rsidR="00DF6092" w:rsidRPr="003845FA" w:rsidRDefault="00DF6092" w:rsidP="00790FD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x-none" w:eastAsia="x-none"/>
        </w:rPr>
      </w:pPr>
      <w:r w:rsidRPr="00D04392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Изучение порядка исчисления и уплаты всех налогов и сборов Российской Федерации, включая налоги в рамках специальных налоговых режимов, а также  обязательных страховых взносов в социальные внебюджетные фонды.</w:t>
      </w:r>
    </w:p>
    <w:p w:rsidR="00DF6092" w:rsidRPr="00FC5236" w:rsidRDefault="00DF6092" w:rsidP="00790FD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8"/>
          <w:szCs w:val="24"/>
          <w:lang w:eastAsia="x-none"/>
        </w:rPr>
        <w:lastRenderedPageBreak/>
        <w:t>Приобретение  умений работы с электронными сервисами ФНС РФ, находящимися в открытом доступе.</w:t>
      </w:r>
    </w:p>
    <w:p w:rsidR="00DF6092" w:rsidRPr="0015698E" w:rsidRDefault="00DF6092" w:rsidP="00790F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          </w:t>
      </w:r>
      <w:r w:rsidRPr="0015698E">
        <w:rPr>
          <w:rFonts w:ascii="Times New Roman" w:eastAsia="Calibri" w:hAnsi="Times New Roman" w:cs="Times New Roman"/>
          <w:sz w:val="28"/>
          <w:szCs w:val="24"/>
          <w:lang w:eastAsia="x-none"/>
        </w:rPr>
        <w:t>Для успешного  освоения дисциплины « Налоги и налогообложение» у студентов должны быть  приобретены и освоены следующие предварительные  компетенции:</w:t>
      </w:r>
    </w:p>
    <w:p w:rsidR="00DF6092" w:rsidRPr="005968F5" w:rsidRDefault="00DF6092" w:rsidP="000A3F3D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>
        <w:rPr>
          <w:rFonts w:ascii="Times New Roman" w:eastAsia="Calibri" w:hAnsi="Times New Roman" w:cs="Times New Roman"/>
          <w:sz w:val="28"/>
          <w:szCs w:val="24"/>
          <w:lang w:eastAsia="x-none"/>
        </w:rPr>
        <w:t>способность</w:t>
      </w:r>
      <w:r w:rsidRPr="005968F5"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использовать закономерности и методы экономической науки при решении профессиональных задач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;</w:t>
      </w:r>
      <w:r w:rsidRPr="005968F5">
        <w:t xml:space="preserve"> </w:t>
      </w:r>
    </w:p>
    <w:p w:rsidR="00DF6092" w:rsidRDefault="00DF6092" w:rsidP="000A3F3D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>
        <w:rPr>
          <w:rFonts w:ascii="Times New Roman" w:eastAsia="Calibri" w:hAnsi="Times New Roman" w:cs="Times New Roman"/>
          <w:sz w:val="28"/>
          <w:szCs w:val="24"/>
          <w:lang w:eastAsia="x-none"/>
        </w:rPr>
        <w:t>способность</w:t>
      </w:r>
      <w:r w:rsidRPr="001C0818"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осуществлять сбор, анализ и обработку данных, необходимых для решения профессиональных задач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;</w:t>
      </w:r>
    </w:p>
    <w:p w:rsidR="00DF6092" w:rsidRPr="001C0818" w:rsidRDefault="00DF6092" w:rsidP="000A3F3D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>
        <w:rPr>
          <w:rFonts w:ascii="Times New Roman" w:eastAsia="Calibri" w:hAnsi="Times New Roman" w:cs="Times New Roman"/>
          <w:sz w:val="28"/>
          <w:szCs w:val="24"/>
          <w:lang w:eastAsia="x-none"/>
        </w:rPr>
        <w:t>способность</w:t>
      </w:r>
      <w:r w:rsidRPr="005968F5"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обосновывать выбор методик расчета экономических показателей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;</w:t>
      </w:r>
      <w:r w:rsidRPr="001C0818">
        <w:t xml:space="preserve"> </w:t>
      </w:r>
    </w:p>
    <w:p w:rsidR="00DF6092" w:rsidRDefault="00DF6092" w:rsidP="000A3F3D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>
        <w:rPr>
          <w:rFonts w:ascii="Times New Roman" w:eastAsia="Calibri" w:hAnsi="Times New Roman" w:cs="Times New Roman"/>
          <w:sz w:val="28"/>
          <w:szCs w:val="24"/>
          <w:lang w:eastAsia="x-none"/>
        </w:rPr>
        <w:t>способность</w:t>
      </w:r>
      <w:r w:rsidRPr="001C0818"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и др.</w:t>
      </w:r>
    </w:p>
    <w:p w:rsidR="000A3F3D" w:rsidRPr="000A3F3D" w:rsidRDefault="000A3F3D" w:rsidP="000A3F3D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3D">
        <w:rPr>
          <w:rFonts w:ascii="Times New Roman" w:hAnsi="Times New Roman" w:cs="Times New Roman"/>
          <w:sz w:val="28"/>
          <w:szCs w:val="28"/>
        </w:rPr>
        <w:t xml:space="preserve"> </w:t>
      </w:r>
      <w:r w:rsidRPr="000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(сформирована частично) и др. </w:t>
      </w:r>
    </w:p>
    <w:p w:rsidR="000A3F3D" w:rsidRPr="004D64CF" w:rsidRDefault="000A3F3D" w:rsidP="000A3F3D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D64CF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студент осваивает следующие  профессиональные компетенции:</w:t>
      </w:r>
    </w:p>
    <w:p w:rsidR="00591C82" w:rsidRPr="000A3F3D" w:rsidRDefault="00591C82" w:rsidP="00591C8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x-none"/>
        </w:rPr>
      </w:pPr>
    </w:p>
    <w:tbl>
      <w:tblPr>
        <w:tblpPr w:leftFromText="180" w:rightFromText="180" w:vertAnchor="text" w:tblpY="1"/>
        <w:tblOverlap w:val="never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5960"/>
      </w:tblGrid>
      <w:tr w:rsidR="00DF6092" w:rsidRPr="002D4E3D" w:rsidTr="00AE3DA7">
        <w:tc>
          <w:tcPr>
            <w:tcW w:w="3914" w:type="dxa"/>
            <w:shd w:val="clear" w:color="auto" w:fill="auto"/>
          </w:tcPr>
          <w:p w:rsidR="00DF6092" w:rsidRPr="002D4E3D" w:rsidRDefault="00DF6092" w:rsidP="00AE3D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D4E3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компетенций</w:t>
            </w:r>
          </w:p>
        </w:tc>
        <w:tc>
          <w:tcPr>
            <w:tcW w:w="5960" w:type="dxa"/>
            <w:shd w:val="clear" w:color="auto" w:fill="auto"/>
          </w:tcPr>
          <w:p w:rsidR="00DF6092" w:rsidRPr="002D4E3D" w:rsidRDefault="00DF6092" w:rsidP="00AE3D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D4E3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компетенций</w:t>
            </w:r>
          </w:p>
        </w:tc>
      </w:tr>
      <w:tr w:rsidR="00DF6092" w:rsidRPr="002D4E3D" w:rsidTr="00AE3DA7">
        <w:tc>
          <w:tcPr>
            <w:tcW w:w="3914" w:type="dxa"/>
            <w:vMerge w:val="restart"/>
            <w:shd w:val="clear" w:color="auto" w:fill="auto"/>
          </w:tcPr>
          <w:p w:rsidR="00DF6092" w:rsidRPr="002D4E3D" w:rsidRDefault="00DF6092" w:rsidP="00AE3D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ПК-2</w:t>
            </w:r>
            <w:r w:rsidRPr="001C08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1C0818">
              <w:rPr>
                <w:rFonts w:ascii="Times New Roman" w:hAnsi="Times New Roman" w:cs="Times New Roman"/>
              </w:rPr>
              <w:t xml:space="preserve"> 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5960" w:type="dxa"/>
            <w:shd w:val="clear" w:color="auto" w:fill="auto"/>
          </w:tcPr>
          <w:p w:rsidR="00DF6092" w:rsidRPr="002D4E3D" w:rsidRDefault="00DF6092" w:rsidP="00AE3D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D4E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Знает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t xml:space="preserve"> </w:t>
            </w:r>
            <w:r w:rsidRPr="00B133D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Нормативно-правовые акты по налогообложению, налоговому администрированию, финансам,    действующие в РФ; типовые методики расчёта основных  социально-экономических показателей хозяйствующих субъектов</w:t>
            </w:r>
          </w:p>
        </w:tc>
      </w:tr>
      <w:tr w:rsidR="00DF6092" w:rsidRPr="002D4E3D" w:rsidTr="00AE3DA7">
        <w:tc>
          <w:tcPr>
            <w:tcW w:w="3914" w:type="dxa"/>
            <w:vMerge/>
            <w:shd w:val="clear" w:color="auto" w:fill="auto"/>
          </w:tcPr>
          <w:p w:rsidR="00DF6092" w:rsidRPr="002D4E3D" w:rsidRDefault="00DF6092" w:rsidP="00AE3DA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</w:tcPr>
          <w:p w:rsidR="00DF6092" w:rsidRPr="002D4E3D" w:rsidRDefault="00DF6092" w:rsidP="00AE3D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D4E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Умеет: </w:t>
            </w:r>
            <w:r>
              <w:t xml:space="preserve"> </w:t>
            </w:r>
            <w:r w:rsidRPr="00B133D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 основе теоретических знаний в сфере экономики и финансов, а также  законов, правил, распоряжений, нормативов, установленных для  хозяйствующих субъектов,  использовать типовые методики для расчёта основных социально-экономических показателей, характеризующих </w:t>
            </w:r>
            <w:r w:rsidRPr="00B133D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деятельность хозяйствующих субъектов.</w:t>
            </w:r>
          </w:p>
        </w:tc>
      </w:tr>
      <w:tr w:rsidR="00DF6092" w:rsidRPr="002D4E3D" w:rsidTr="00AE3DA7">
        <w:tc>
          <w:tcPr>
            <w:tcW w:w="3914" w:type="dxa"/>
            <w:vMerge/>
            <w:shd w:val="clear" w:color="auto" w:fill="auto"/>
          </w:tcPr>
          <w:p w:rsidR="00DF6092" w:rsidRPr="002D4E3D" w:rsidRDefault="00DF6092" w:rsidP="00AE3DA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</w:tcPr>
          <w:p w:rsidR="00DF6092" w:rsidRPr="002D4E3D" w:rsidRDefault="00DF6092" w:rsidP="00AE3D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D4E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Владеет: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B133D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Навыками расчётов экономических и социально-экономических показателей деятельности хозяйствующих субъектов.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6092" w:rsidRPr="001C0818" w:rsidTr="00AE3DA7">
        <w:trPr>
          <w:trHeight w:val="94"/>
        </w:trPr>
        <w:tc>
          <w:tcPr>
            <w:tcW w:w="39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6092" w:rsidRPr="001C0818" w:rsidRDefault="00DF6092" w:rsidP="00AE3D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C08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ПК-3:</w:t>
            </w:r>
            <w:r w:rsidRPr="001C0818">
              <w:rPr>
                <w:rFonts w:ascii="Times New Roman" w:hAnsi="Times New Roman" w:cs="Times New Roman"/>
              </w:rPr>
              <w:t xml:space="preserve"> 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092" w:rsidRPr="001C0818" w:rsidRDefault="00DF6092" w:rsidP="00AE3D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C08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Знает: </w:t>
            </w:r>
            <w:r>
              <w:t xml:space="preserve"> </w:t>
            </w:r>
            <w:r w:rsidRPr="005D7E9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Состав и структуру, содержание планов, составляемых и представляемых в госорганы и вышестоящие органы хозяйствующим субъектом.</w:t>
            </w:r>
          </w:p>
        </w:tc>
      </w:tr>
      <w:tr w:rsidR="00DF6092" w:rsidRPr="001C0818" w:rsidTr="00AE3DA7">
        <w:trPr>
          <w:trHeight w:val="94"/>
        </w:trPr>
        <w:tc>
          <w:tcPr>
            <w:tcW w:w="3914" w:type="dxa"/>
            <w:vMerge/>
            <w:shd w:val="clear" w:color="auto" w:fill="auto"/>
          </w:tcPr>
          <w:p w:rsidR="00DF6092" w:rsidRPr="001C0818" w:rsidRDefault="00DF6092" w:rsidP="00AE3D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092" w:rsidRPr="001C0818" w:rsidRDefault="00DF6092" w:rsidP="00AE3D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C08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Умеет: </w:t>
            </w:r>
            <w:r>
              <w:t xml:space="preserve"> </w:t>
            </w:r>
            <w:r w:rsidRPr="005D7E9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Рассчитывать показатели для составления  экономических разделов планов хозяйствующего субъекта, государственного органа и т.д. и обосновывать свои расчёты.</w:t>
            </w:r>
          </w:p>
        </w:tc>
      </w:tr>
      <w:tr w:rsidR="00DF6092" w:rsidRPr="001C0818" w:rsidTr="00AE3DA7">
        <w:trPr>
          <w:trHeight w:val="94"/>
        </w:trPr>
        <w:tc>
          <w:tcPr>
            <w:tcW w:w="3914" w:type="dxa"/>
            <w:vMerge/>
            <w:shd w:val="clear" w:color="auto" w:fill="auto"/>
          </w:tcPr>
          <w:p w:rsidR="00DF6092" w:rsidRPr="001C0818" w:rsidRDefault="00DF6092" w:rsidP="00AE3D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auto"/>
            </w:tcBorders>
            <w:shd w:val="clear" w:color="auto" w:fill="auto"/>
          </w:tcPr>
          <w:p w:rsidR="00DF6092" w:rsidRPr="001C0818" w:rsidRDefault="00DF6092" w:rsidP="00AE3D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C081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Владеет: </w:t>
            </w:r>
            <w:r>
              <w:t xml:space="preserve"> </w:t>
            </w:r>
            <w:r w:rsidRPr="005D7E9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навыками  представления и защиты результатов своей  расчётно - экономической деятельности по составлению отдельных разделов планов организации и  госорганов.</w:t>
            </w:r>
          </w:p>
        </w:tc>
      </w:tr>
    </w:tbl>
    <w:p w:rsidR="00DF6092" w:rsidRPr="001C0818" w:rsidRDefault="00DF6092" w:rsidP="00DF609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C08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формирования вышеуказанных компетенций в рамках дисциплины «Налоги и налогообложение» применяются следующие методы активного/ интерактивного обучения:</w:t>
      </w:r>
    </w:p>
    <w:p w:rsidR="00DF6092" w:rsidRPr="001C0818" w:rsidRDefault="00DF6092" w:rsidP="00DF609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C0818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метод деловых игр</w:t>
      </w:r>
      <w:r w:rsidRPr="001C08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DF6092" w:rsidRPr="001C0818" w:rsidRDefault="00DF6092" w:rsidP="00DF609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C08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метод</w:t>
      </w:r>
      <w:r w:rsidRPr="001C08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лекции-дискуссии,</w:t>
      </w:r>
      <w:r w:rsidRPr="001C081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проведение дискуссий с </w:t>
      </w:r>
      <w:r w:rsidRPr="001C081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  </w:t>
      </w:r>
      <w:r w:rsidRPr="001C081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представителями фискальных государственных структур;</w:t>
      </w:r>
    </w:p>
    <w:p w:rsidR="00DF6092" w:rsidRPr="001C0818" w:rsidRDefault="00DF6092" w:rsidP="00DF609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C081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выездные занятия в налоговых органах;</w:t>
      </w:r>
    </w:p>
    <w:p w:rsidR="00DF6092" w:rsidRPr="001C0818" w:rsidRDefault="00DF6092" w:rsidP="00DF609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C08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метод</w:t>
      </w:r>
      <w:r w:rsidRPr="001C08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группового обсуждения и решения кейсов и др.</w:t>
      </w:r>
    </w:p>
    <w:p w:rsidR="00DF6092" w:rsidRPr="002C3DE7" w:rsidRDefault="00DF6092" w:rsidP="00DF6092">
      <w:pPr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DF6092" w:rsidRDefault="00DF6092" w:rsidP="00DF6092"/>
    <w:p w:rsidR="00DF6092" w:rsidRDefault="00DF6092" w:rsidP="00DF6092"/>
    <w:p w:rsidR="00881973" w:rsidRDefault="00881973"/>
    <w:sectPr w:rsidR="0088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0316"/>
    <w:multiLevelType w:val="hybridMultilevel"/>
    <w:tmpl w:val="2CF63D12"/>
    <w:lvl w:ilvl="0" w:tplc="FBEA06B6">
      <w:start w:val="1"/>
      <w:numFmt w:val="bullet"/>
      <w:lvlText w:val="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>
    <w:nsid w:val="4065227A"/>
    <w:multiLevelType w:val="hybridMultilevel"/>
    <w:tmpl w:val="9E6AF58A"/>
    <w:lvl w:ilvl="0" w:tplc="FBEA06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861B6"/>
    <w:multiLevelType w:val="hybridMultilevel"/>
    <w:tmpl w:val="9BA0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2FE8"/>
    <w:multiLevelType w:val="hybridMultilevel"/>
    <w:tmpl w:val="26B2E3DC"/>
    <w:lvl w:ilvl="0" w:tplc="FBEA06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D6"/>
    <w:rsid w:val="000105D4"/>
    <w:rsid w:val="00055E77"/>
    <w:rsid w:val="00080770"/>
    <w:rsid w:val="000A3F3D"/>
    <w:rsid w:val="0014181D"/>
    <w:rsid w:val="0015329E"/>
    <w:rsid w:val="0017633B"/>
    <w:rsid w:val="0018107B"/>
    <w:rsid w:val="001B22FF"/>
    <w:rsid w:val="00277B2A"/>
    <w:rsid w:val="002A1263"/>
    <w:rsid w:val="002E6850"/>
    <w:rsid w:val="00323107"/>
    <w:rsid w:val="003238BC"/>
    <w:rsid w:val="003268C2"/>
    <w:rsid w:val="00374A9A"/>
    <w:rsid w:val="003C5CAD"/>
    <w:rsid w:val="003E5E82"/>
    <w:rsid w:val="003F0687"/>
    <w:rsid w:val="0045474D"/>
    <w:rsid w:val="00480277"/>
    <w:rsid w:val="00496558"/>
    <w:rsid w:val="00501CEC"/>
    <w:rsid w:val="0050724D"/>
    <w:rsid w:val="005105D6"/>
    <w:rsid w:val="005329DC"/>
    <w:rsid w:val="00532F7B"/>
    <w:rsid w:val="0055211F"/>
    <w:rsid w:val="00572BA4"/>
    <w:rsid w:val="00591C82"/>
    <w:rsid w:val="00593334"/>
    <w:rsid w:val="005B18E0"/>
    <w:rsid w:val="005B7A97"/>
    <w:rsid w:val="005C456B"/>
    <w:rsid w:val="005C571A"/>
    <w:rsid w:val="005E3D77"/>
    <w:rsid w:val="005E4E52"/>
    <w:rsid w:val="006114D7"/>
    <w:rsid w:val="00662C42"/>
    <w:rsid w:val="00687142"/>
    <w:rsid w:val="00694741"/>
    <w:rsid w:val="00694760"/>
    <w:rsid w:val="006955A9"/>
    <w:rsid w:val="007379CE"/>
    <w:rsid w:val="00757360"/>
    <w:rsid w:val="00790FD3"/>
    <w:rsid w:val="0079227D"/>
    <w:rsid w:val="007975EE"/>
    <w:rsid w:val="007D509D"/>
    <w:rsid w:val="007F0D1F"/>
    <w:rsid w:val="00881973"/>
    <w:rsid w:val="008C23A5"/>
    <w:rsid w:val="008D1004"/>
    <w:rsid w:val="008D52E1"/>
    <w:rsid w:val="008E17DD"/>
    <w:rsid w:val="0090154B"/>
    <w:rsid w:val="00924F97"/>
    <w:rsid w:val="00932DAB"/>
    <w:rsid w:val="009644E9"/>
    <w:rsid w:val="00973B09"/>
    <w:rsid w:val="0098228A"/>
    <w:rsid w:val="009B6C5B"/>
    <w:rsid w:val="009C28EE"/>
    <w:rsid w:val="009C3AB7"/>
    <w:rsid w:val="009E4282"/>
    <w:rsid w:val="00A16930"/>
    <w:rsid w:val="00A60378"/>
    <w:rsid w:val="00A73D19"/>
    <w:rsid w:val="00A82C19"/>
    <w:rsid w:val="00AB43D1"/>
    <w:rsid w:val="00AB7DFB"/>
    <w:rsid w:val="00AE631F"/>
    <w:rsid w:val="00B0033A"/>
    <w:rsid w:val="00B02148"/>
    <w:rsid w:val="00B25B9B"/>
    <w:rsid w:val="00B44038"/>
    <w:rsid w:val="00B57498"/>
    <w:rsid w:val="00B95F75"/>
    <w:rsid w:val="00BD5053"/>
    <w:rsid w:val="00BD559B"/>
    <w:rsid w:val="00BE7AF5"/>
    <w:rsid w:val="00C006B4"/>
    <w:rsid w:val="00C05C11"/>
    <w:rsid w:val="00C07352"/>
    <w:rsid w:val="00C25261"/>
    <w:rsid w:val="00C871AE"/>
    <w:rsid w:val="00C916AB"/>
    <w:rsid w:val="00CD06D9"/>
    <w:rsid w:val="00D35A42"/>
    <w:rsid w:val="00D66D2A"/>
    <w:rsid w:val="00D8306C"/>
    <w:rsid w:val="00D92257"/>
    <w:rsid w:val="00D97EF1"/>
    <w:rsid w:val="00DB5BD6"/>
    <w:rsid w:val="00DD6FE5"/>
    <w:rsid w:val="00DF6092"/>
    <w:rsid w:val="00E04B9C"/>
    <w:rsid w:val="00E05CE0"/>
    <w:rsid w:val="00E55952"/>
    <w:rsid w:val="00EA1FC8"/>
    <w:rsid w:val="00EB73C9"/>
    <w:rsid w:val="00EE16E4"/>
    <w:rsid w:val="00EF421A"/>
    <w:rsid w:val="00EF467E"/>
    <w:rsid w:val="00F375EA"/>
    <w:rsid w:val="00F62747"/>
    <w:rsid w:val="00F74543"/>
    <w:rsid w:val="00F87C84"/>
    <w:rsid w:val="00FA173A"/>
    <w:rsid w:val="00FA641C"/>
    <w:rsid w:val="00FB5B50"/>
    <w:rsid w:val="00FB7FCB"/>
    <w:rsid w:val="00FD626E"/>
    <w:rsid w:val="00FE3379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936</Words>
  <Characters>5340</Characters>
  <Application>Microsoft Office Word</Application>
  <DocSecurity>0</DocSecurity>
  <Lines>44</Lines>
  <Paragraphs>12</Paragraphs>
  <ScaleCrop>false</ScaleCrop>
  <Company>FEFU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Лялина Жанна Ивановна</dc:creator>
  <cp:keywords/>
  <dc:description/>
  <cp:lastModifiedBy>Лялина Жанна Ивановна</cp:lastModifiedBy>
  <cp:revision>10</cp:revision>
  <dcterms:created xsi:type="dcterms:W3CDTF">2018-12-12T09:16:00Z</dcterms:created>
  <dcterms:modified xsi:type="dcterms:W3CDTF">2019-02-04T06:27:00Z</dcterms:modified>
</cp:coreProperties>
</file>