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8B" w:rsidRPr="007A5AA6" w:rsidRDefault="00B76E8B" w:rsidP="00124A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дисциплины</w:t>
      </w:r>
    </w:p>
    <w:p w:rsidR="00B76E8B" w:rsidRPr="007A5AA6" w:rsidRDefault="00B76E8B" w:rsidP="00124A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«Симулятор»</w:t>
      </w:r>
    </w:p>
    <w:p w:rsidR="00B76E8B" w:rsidRPr="007A5AA6" w:rsidRDefault="00B76E8B" w:rsidP="00B76E8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A5AA6">
        <w:rPr>
          <w:rFonts w:ascii="Times New Roman" w:eastAsia="Times New Roman" w:hAnsi="Times New Roman" w:cs="Times New Roman"/>
          <w:sz w:val="28"/>
          <w:szCs w:val="28"/>
          <w:lang w:val="x-none"/>
        </w:rPr>
        <w:t>Учебный курс</w:t>
      </w:r>
      <w:r w:rsidRPr="007A5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A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7A5AA6">
        <w:rPr>
          <w:rFonts w:ascii="Times New Roman" w:eastAsia="Times New Roman" w:hAnsi="Times New Roman" w:cs="Times New Roman"/>
          <w:sz w:val="28"/>
          <w:szCs w:val="28"/>
          <w:lang w:eastAsia="x-none"/>
        </w:rPr>
        <w:t>Симулятор</w:t>
      </w:r>
      <w:r w:rsidRPr="007A5A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</w:t>
      </w:r>
      <w:r w:rsidRPr="007A5AA6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предназначен для студентов</w:t>
      </w:r>
      <w:r w:rsidRPr="007A5A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направлени</w:t>
      </w:r>
      <w:r w:rsidRPr="007A5AA6">
        <w:rPr>
          <w:rFonts w:ascii="Times New Roman" w:eastAsia="Times New Roman" w:hAnsi="Times New Roman" w:cs="Times New Roman"/>
          <w:sz w:val="28"/>
          <w:szCs w:val="28"/>
          <w:lang w:eastAsia="x-none"/>
        </w:rPr>
        <w:t>я подготовки</w:t>
      </w:r>
      <w:r w:rsidRPr="007A5A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43.03.0</w:t>
      </w:r>
      <w:r w:rsidRPr="007A5A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 </w:t>
      </w:r>
      <w:r w:rsidRPr="007A5A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Гостиничное дело</w:t>
      </w:r>
      <w:r w:rsidRPr="007A5AA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76E8B" w:rsidRPr="007A5AA6" w:rsidRDefault="00B76E8B" w:rsidP="00B76E8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Дисциплина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</w:t>
      </w:r>
      <w:r w:rsidRPr="007A5A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«Симулятор» 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относится к разделу вариативной части учебного плана. Общая трудоемкость освоения дисциплины составляет </w:t>
      </w:r>
      <w:r w:rsidR="00F826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4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зачетных единиц, </w:t>
      </w:r>
      <w:r w:rsidR="00F826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144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час. Учебным планом предусмотрены лекционные занятия 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не предусмотрены, практические занятия (6 час. )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и самостоятельная работа (</w:t>
      </w:r>
      <w:r w:rsidR="00F826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138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час. в </w:t>
      </w:r>
      <w:proofErr w:type="spellStart"/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т.ч</w:t>
      </w:r>
      <w:proofErr w:type="spellEnd"/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. на подготовку к 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зачету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</w:t>
      </w:r>
      <w:r w:rsidR="00F826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4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час.). Дисциплина реализуется на </w:t>
      </w:r>
      <w:r w:rsidR="00F826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4</w:t>
      </w:r>
      <w:bookmarkStart w:id="0" w:name="_GoBack"/>
      <w:bookmarkEnd w:id="0"/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курс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е.</w:t>
      </w:r>
    </w:p>
    <w:p w:rsidR="00B76E8B" w:rsidRPr="007A5AA6" w:rsidRDefault="00B76E8B" w:rsidP="00B76E8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«Симулятор» реализуется на всех курсах обучения студентов, поэтому основывается на знаниях, умениях и навыках, постепенно получаемых в рамках различных дисциплин, таких как: «Математика для экономистов», «Основы проектной деятельности», «Основы менеджмента», «Информационные технологии в профессиональной деятельности», </w:t>
      </w:r>
      <w:r w:rsidRPr="007A5A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«Статистика»,</w:t>
      </w: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«Экономический анализ», «Маркетинг», «Проектная деятельность», «Финансы», </w:t>
      </w:r>
      <w:r w:rsidRPr="007A5A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«Бухгалтерский учет», </w:t>
      </w: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управления персоналом», «Инновационная экономика и технологическое предпринимательство». Дисциплина «Симулятор» позволяет планомерно подготовить студентов к производственной практике и написанию аналитической главы итоговой квалификационной работы. </w:t>
      </w:r>
    </w:p>
    <w:p w:rsidR="00B76E8B" w:rsidRPr="007A5AA6" w:rsidRDefault="00B76E8B" w:rsidP="00B76E8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«Симулятор» представляет собой бизнес-тренажер на платформе </w:t>
      </w:r>
      <w:r w:rsidRPr="007A5A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5A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«SIMFORMER», предназначенной для развития практических бизнес-навыков предпринимателей и руководителей малого и среднего бизнеса. Освоение дисциплины предполагает постепенное усложнение процесса принятия управленческих решений, которое связано с увеличением количества требуемой к анализу информации, а также применяемых инструментов для ее обработки. 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Содержание дисциплины охватывает широкий круг вопросов, связанных с </w:t>
      </w:r>
      <w:r w:rsidRPr="007A5AA6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t xml:space="preserve">анализом рынков; стратегическим планированием; маркетингом; </w:t>
      </w:r>
      <w:r w:rsidRPr="007A5AA6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  <w:lastRenderedPageBreak/>
        <w:t>организацией продаж; операционным менеджментом; управлением человеческими ресурсами; управлением логистическими цепочками; финансовым менеджментом; разработкой и внедрением инноваций; организацией производства; управление качеством.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7A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дать студентам возможность применить свои знания и получить базовый управленческий опыт и практические бизнес-навыки в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условиях 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безопасной сред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ы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на реальных примерах и данных «живого» бизнеса, но без риска потерять собственные деньги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. 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</w:pP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- получить базовые навыки управления собственной компанией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– всеми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ресурсами и бизнес-процессами, характерными для реального бизнеса;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</w:pP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- на основе анализа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потока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данных научиться принимать важнейшие стратегические и тактические решения, определяющие развитие компании и ее конкурентоспособность; 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- в условиях многопользовательской бизнес-симуляции научиться сотрудничать и конкурировать с экономическими агентами</w:t>
      </w:r>
      <w:r w:rsidRPr="007A5A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, прочитывать риски и выгоды различных стратегий взаимодействия. 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изучения дисциплины у обучающихся должны быть сформированы следующие предварительные компетенции: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навыки работы в малых группах; 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осуществлять поиск и анализ анализировать информации; 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генерировать совместные управленческие решения; 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7A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организовать личную и командную работу в условиях установленных сроков. </w:t>
      </w:r>
    </w:p>
    <w:p w:rsidR="00B76E8B" w:rsidRPr="007A5AA6" w:rsidRDefault="00B76E8B" w:rsidP="00B76E8B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A5AA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результате изучения данной дисциплины у обучающихся формируются следующие компетенции: 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883"/>
        <w:gridCol w:w="4898"/>
      </w:tblGrid>
      <w:tr w:rsidR="00B76E8B" w:rsidRPr="007A5AA6" w:rsidTr="00F6525F">
        <w:trPr>
          <w:jc w:val="center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6E8B" w:rsidRPr="007A5AA6" w:rsidRDefault="00B76E8B" w:rsidP="00F65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6E8B" w:rsidRPr="007A5AA6" w:rsidRDefault="00B76E8B" w:rsidP="00F6525F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B76E8B" w:rsidRPr="007A5AA6" w:rsidTr="00F6525F">
        <w:trPr>
          <w:trHeight w:val="480"/>
          <w:jc w:val="center"/>
        </w:trPr>
        <w:tc>
          <w:tcPr>
            <w:tcW w:w="1975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ПК-9 -  готовностью к сервисной деятельности в соответствии с этнокультурными, историческими и религиозными традициями, к </w:t>
            </w: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выявлению потребностей потребителя, формированию гостиничного продукта, развитию клиентурных отношений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сервисной деятельности в соответствии с этнокультурными, историческими и религиозными традициями, к выявлению потребностей потребителя, </w:t>
            </w: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формированию гостиничного продукта, развитию клиентурных отношений</w:t>
            </w:r>
          </w:p>
        </w:tc>
      </w:tr>
      <w:tr w:rsidR="00B76E8B" w:rsidRPr="007A5AA6" w:rsidTr="00F6525F">
        <w:trPr>
          <w:trHeight w:val="480"/>
          <w:jc w:val="center"/>
        </w:trPr>
        <w:tc>
          <w:tcPr>
            <w:tcW w:w="197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 потребности потребителя, формировать гостиничный продукт, развивать клиентурные отношения</w:t>
            </w:r>
          </w:p>
        </w:tc>
      </w:tr>
      <w:tr w:rsidR="00B76E8B" w:rsidRPr="007A5AA6" w:rsidTr="00F6525F">
        <w:trPr>
          <w:trHeight w:val="480"/>
          <w:jc w:val="center"/>
        </w:trPr>
        <w:tc>
          <w:tcPr>
            <w:tcW w:w="197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Практическими навыками </w:t>
            </w:r>
            <w:proofErr w:type="spellStart"/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сервисной деятельности в соответствии с этнокультурными, историческими и религиозными традициями, к выявлению потребностей потребителя, формированию гостиничного продукта, развитию клиентурных отношений</w:t>
            </w:r>
          </w:p>
        </w:tc>
      </w:tr>
      <w:tr w:rsidR="00B76E8B" w:rsidRPr="007A5AA6" w:rsidTr="00F6525F">
        <w:trPr>
          <w:trHeight w:val="480"/>
          <w:jc w:val="center"/>
        </w:trPr>
        <w:tc>
          <w:tcPr>
            <w:tcW w:w="1975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ПК-10 -  готовностью применять современные технологии гостиничной деятельности в работе с потребителем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Техники ведения переговоров</w:t>
            </w:r>
          </w:p>
        </w:tc>
      </w:tr>
      <w:tr w:rsidR="00B76E8B" w:rsidRPr="007A5AA6" w:rsidTr="00F6525F">
        <w:trPr>
          <w:trHeight w:val="480"/>
          <w:jc w:val="center"/>
        </w:trPr>
        <w:tc>
          <w:tcPr>
            <w:tcW w:w="197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Выстроить диалог с потребителями и партнерами</w:t>
            </w:r>
          </w:p>
        </w:tc>
      </w:tr>
      <w:tr w:rsidR="00B76E8B" w:rsidRPr="007A5AA6" w:rsidTr="00F6525F">
        <w:trPr>
          <w:trHeight w:val="480"/>
          <w:jc w:val="center"/>
        </w:trPr>
        <w:tc>
          <w:tcPr>
            <w:tcW w:w="197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6E8B" w:rsidRPr="007A5AA6" w:rsidRDefault="00B76E8B" w:rsidP="00F6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Практическими навыками ведения переговоров</w:t>
            </w:r>
          </w:p>
        </w:tc>
      </w:tr>
    </w:tbl>
    <w:p w:rsidR="00B76E8B" w:rsidRPr="007A5AA6" w:rsidRDefault="00B76E8B" w:rsidP="00B76E8B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666666"/>
          <w:sz w:val="20"/>
          <w:szCs w:val="20"/>
          <w:shd w:val="clear" w:color="auto" w:fill="F7F7F7"/>
          <w:lang w:eastAsia="ru-RU"/>
        </w:rPr>
      </w:pPr>
      <w:r w:rsidRPr="007A5AA6">
        <w:rPr>
          <w:rFonts w:ascii="Times New Roman" w:eastAsia="Batang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«Симулятор» применяются следующие методы активного обучения: пошаговая онлайн бизнес-симуляция с определенной частотой хода, доступная на ПК или ноутбуке с помощью любого веб-браузера.</w:t>
      </w:r>
      <w:r w:rsidRPr="007A5AA6">
        <w:rPr>
          <w:rFonts w:ascii="Arial" w:eastAsia="Times New Roman" w:hAnsi="Arial" w:cs="Arial"/>
          <w:color w:val="666666"/>
          <w:sz w:val="20"/>
          <w:szCs w:val="20"/>
          <w:shd w:val="clear" w:color="auto" w:fill="F7F7F7"/>
          <w:lang w:eastAsia="ru-RU"/>
        </w:rPr>
        <w:t> </w:t>
      </w:r>
    </w:p>
    <w:p w:rsidR="00B76E8B" w:rsidRDefault="00B76E8B" w:rsidP="00B76E8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E8B" w:rsidRDefault="00B76E8B" w:rsidP="00B76E8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DB9" w:rsidRDefault="00B14DB9"/>
    <w:sectPr w:rsidR="00B1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5D"/>
    <w:rsid w:val="00124A9C"/>
    <w:rsid w:val="0047305D"/>
    <w:rsid w:val="00B14DB9"/>
    <w:rsid w:val="00B76E8B"/>
    <w:rsid w:val="00F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2102"/>
  <w15:chartTrackingRefBased/>
  <w15:docId w15:val="{EEA85A18-67DF-42E0-81AA-B60BA15B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4</cp:revision>
  <cp:lastPrinted>2021-02-24T05:09:00Z</cp:lastPrinted>
  <dcterms:created xsi:type="dcterms:W3CDTF">2021-02-24T03:59:00Z</dcterms:created>
  <dcterms:modified xsi:type="dcterms:W3CDTF">2021-02-28T05:52:00Z</dcterms:modified>
</cp:coreProperties>
</file>