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F3" w:rsidRPr="005428C4" w:rsidRDefault="00EF29F3" w:rsidP="00EF29F3">
      <w:pPr>
        <w:shd w:val="clear" w:color="auto" w:fill="FFFFFF"/>
        <w:rPr>
          <w:rFonts w:ascii="Times New Roman" w:hAnsi="Times New Roman"/>
          <w:sz w:val="28"/>
          <w:szCs w:val="28"/>
          <w:lang w:val="en-US"/>
        </w:rPr>
      </w:pPr>
      <w:r w:rsidRPr="005428C4">
        <w:rPr>
          <w:rFonts w:ascii="Times New Roman" w:hAnsi="Times New Roman"/>
          <w:noProof/>
        </w:rPr>
        <w:drawing>
          <wp:anchor distT="0" distB="0" distL="114300" distR="114300" simplePos="0" relativeHeight="251659264" behindDoc="0" locked="0" layoutInCell="1" allowOverlap="1" wp14:anchorId="5D7C2972" wp14:editId="7F4EEBA1">
            <wp:simplePos x="0" y="0"/>
            <wp:positionH relativeFrom="column">
              <wp:posOffset>2732405</wp:posOffset>
            </wp:positionH>
            <wp:positionV relativeFrom="paragraph">
              <wp:posOffset>-52705</wp:posOffset>
            </wp:positionV>
            <wp:extent cx="349885" cy="579755"/>
            <wp:effectExtent l="0" t="0" r="5715" b="4445"/>
            <wp:wrapSquare wrapText="bothSides"/>
            <wp:docPr id="3" name="Рисунок 407"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pic:cNvPicPr>
                  </pic:nvPicPr>
                  <pic:blipFill>
                    <a:blip r:embed="rId7">
                      <a:extLst>
                        <a:ext uri="{28A0092B-C50C-407E-A947-70E740481C1C}">
                          <a14:useLocalDpi xmlns:a14="http://schemas.microsoft.com/office/drawing/2010/main" val="0"/>
                        </a:ext>
                      </a:extLst>
                    </a:blip>
                    <a:srcRect r="80949"/>
                    <a:stretch>
                      <a:fillRect/>
                    </a:stretch>
                  </pic:blipFill>
                  <pic:spPr bwMode="auto">
                    <a:xfrm>
                      <a:off x="0" y="0"/>
                      <a:ext cx="349885" cy="579755"/>
                    </a:xfrm>
                    <a:prstGeom prst="rect">
                      <a:avLst/>
                    </a:prstGeom>
                    <a:noFill/>
                  </pic:spPr>
                </pic:pic>
              </a:graphicData>
            </a:graphic>
            <wp14:sizeRelH relativeFrom="page">
              <wp14:pctWidth>0</wp14:pctWidth>
            </wp14:sizeRelH>
            <wp14:sizeRelV relativeFrom="page">
              <wp14:pctHeight>0</wp14:pctHeight>
            </wp14:sizeRelV>
          </wp:anchor>
        </w:drawing>
      </w:r>
    </w:p>
    <w:p w:rsidR="00EF29F3" w:rsidRPr="005428C4" w:rsidRDefault="00EF29F3" w:rsidP="00EF29F3">
      <w:pPr>
        <w:shd w:val="clear" w:color="auto" w:fill="FFFFFF"/>
        <w:rPr>
          <w:rFonts w:ascii="Times New Roman" w:hAnsi="Times New Roman"/>
          <w:sz w:val="28"/>
          <w:szCs w:val="28"/>
          <w:lang w:val="en-US"/>
        </w:rPr>
      </w:pPr>
    </w:p>
    <w:p w:rsidR="00EF29F3" w:rsidRPr="005428C4" w:rsidRDefault="00EF29F3" w:rsidP="00EF29F3">
      <w:pPr>
        <w:shd w:val="clear" w:color="auto" w:fill="FFFFFF"/>
        <w:rPr>
          <w:rFonts w:ascii="Times New Roman" w:hAnsi="Times New Roman"/>
          <w:sz w:val="28"/>
          <w:szCs w:val="28"/>
          <w:lang w:val="en-US"/>
        </w:rPr>
      </w:pPr>
    </w:p>
    <w:p w:rsidR="00EF29F3" w:rsidRPr="005428C4" w:rsidRDefault="00EF29F3" w:rsidP="00EF29F3">
      <w:pPr>
        <w:shd w:val="clear" w:color="auto" w:fill="FFFFFF"/>
        <w:jc w:val="center"/>
        <w:rPr>
          <w:rFonts w:ascii="Times New Roman" w:hAnsi="Times New Roman"/>
          <w:caps/>
        </w:rPr>
      </w:pPr>
      <w:r w:rsidRPr="005428C4">
        <w:rPr>
          <w:rFonts w:ascii="Times New Roman" w:hAnsi="Times New Roman"/>
        </w:rPr>
        <w:t>МИНИСТЕРСТВО НАУКИ И ВЫСШЕГО ОБРАЗОВАНИЯ РОССИЙСКОЙ ФЕДЕРАЦИИ</w:t>
      </w:r>
    </w:p>
    <w:p w:rsidR="00EF29F3" w:rsidRPr="005428C4" w:rsidRDefault="00EF29F3" w:rsidP="00EF29F3">
      <w:pPr>
        <w:jc w:val="center"/>
        <w:rPr>
          <w:rFonts w:ascii="Times New Roman" w:hAnsi="Times New Roman"/>
          <w:sz w:val="28"/>
          <w:szCs w:val="28"/>
        </w:rPr>
      </w:pPr>
      <w:r w:rsidRPr="005428C4">
        <w:rPr>
          <w:rFonts w:ascii="Times New Roman" w:hAnsi="Times New Roman"/>
          <w:sz w:val="28"/>
          <w:szCs w:val="28"/>
        </w:rPr>
        <w:t>Федеральное государственное автономное образовательное учреждение</w:t>
      </w:r>
    </w:p>
    <w:p w:rsidR="00EF29F3" w:rsidRPr="005428C4" w:rsidRDefault="00EF29F3" w:rsidP="00EF29F3">
      <w:pPr>
        <w:shd w:val="clear" w:color="auto" w:fill="FFFFFF"/>
        <w:jc w:val="center"/>
        <w:rPr>
          <w:rFonts w:ascii="Times New Roman" w:hAnsi="Times New Roman"/>
          <w:sz w:val="28"/>
          <w:szCs w:val="28"/>
        </w:rPr>
      </w:pPr>
      <w:r w:rsidRPr="005428C4">
        <w:rPr>
          <w:rFonts w:ascii="Times New Roman" w:hAnsi="Times New Roman"/>
          <w:sz w:val="28"/>
          <w:szCs w:val="28"/>
        </w:rPr>
        <w:t>высшего образования</w:t>
      </w:r>
    </w:p>
    <w:p w:rsidR="00EF29F3" w:rsidRPr="005428C4" w:rsidRDefault="00EF29F3" w:rsidP="00EF29F3">
      <w:pPr>
        <w:shd w:val="clear" w:color="auto" w:fill="FFFFFF"/>
        <w:jc w:val="center"/>
        <w:rPr>
          <w:rFonts w:ascii="Times New Roman" w:hAnsi="Times New Roman"/>
          <w:b/>
          <w:bCs/>
          <w:sz w:val="28"/>
          <w:szCs w:val="28"/>
        </w:rPr>
      </w:pPr>
      <w:r w:rsidRPr="005428C4">
        <w:rPr>
          <w:rFonts w:ascii="Times New Roman" w:hAnsi="Times New Roman"/>
          <w:b/>
          <w:bCs/>
          <w:sz w:val="28"/>
          <w:szCs w:val="28"/>
        </w:rPr>
        <w:t>«Дальневосточный федеральный университет»</w:t>
      </w:r>
    </w:p>
    <w:p w:rsidR="00EF29F3" w:rsidRPr="005428C4" w:rsidRDefault="00EF29F3" w:rsidP="00EF29F3">
      <w:pPr>
        <w:shd w:val="clear" w:color="auto" w:fill="FFFFFF"/>
        <w:jc w:val="center"/>
        <w:rPr>
          <w:rFonts w:ascii="Times New Roman" w:hAnsi="Times New Roman"/>
          <w:bCs/>
          <w:sz w:val="28"/>
          <w:szCs w:val="28"/>
        </w:rPr>
      </w:pPr>
      <w:r w:rsidRPr="005428C4">
        <w:rPr>
          <w:rFonts w:ascii="Times New Roman" w:hAnsi="Times New Roman"/>
          <w:bCs/>
          <w:sz w:val="28"/>
          <w:szCs w:val="28"/>
        </w:rPr>
        <w:t>(ДВФУ)</w:t>
      </w:r>
    </w:p>
    <w:p w:rsidR="00EF29F3" w:rsidRPr="005428C4" w:rsidRDefault="00EF29F3" w:rsidP="00EF29F3">
      <w:pPr>
        <w:jc w:val="center"/>
        <w:rPr>
          <w:rFonts w:ascii="Times New Roman" w:hAnsi="Times New Roman"/>
          <w:spacing w:val="-10"/>
        </w:rPr>
      </w:pPr>
    </w:p>
    <w:p w:rsidR="00EF29F3" w:rsidRPr="005428C4" w:rsidRDefault="00EF29F3" w:rsidP="00EF29F3">
      <w:pPr>
        <w:jc w:val="center"/>
        <w:rPr>
          <w:rFonts w:ascii="Times New Roman" w:hAnsi="Times New Roman"/>
          <w:b/>
          <w:spacing w:val="-10"/>
        </w:rPr>
      </w:pPr>
      <w:r w:rsidRPr="005428C4">
        <w:rPr>
          <w:rFonts w:ascii="Times New Roman" w:hAnsi="Times New Roman"/>
          <w:b/>
          <w:spacing w:val="-10"/>
        </w:rPr>
        <w:t xml:space="preserve">ШКОЛА ЦИФРОВОЙ ЭКОНОМИКИ </w:t>
      </w:r>
    </w:p>
    <w:tbl>
      <w:tblPr>
        <w:tblW w:w="0" w:type="auto"/>
        <w:tblLook w:val="04A0" w:firstRow="1" w:lastRow="0" w:firstColumn="1" w:lastColumn="0" w:noHBand="0" w:noVBand="1"/>
      </w:tblPr>
      <w:tblGrid>
        <w:gridCol w:w="4785"/>
        <w:gridCol w:w="4785"/>
      </w:tblGrid>
      <w:tr w:rsidR="00EF29F3" w:rsidRPr="00224073" w:rsidTr="00EC7BDB">
        <w:tc>
          <w:tcPr>
            <w:tcW w:w="4785" w:type="dxa"/>
            <w:shd w:val="clear" w:color="auto" w:fill="auto"/>
          </w:tcPr>
          <w:p w:rsidR="00EF29F3" w:rsidRDefault="00EF29F3" w:rsidP="00EC7BDB">
            <w:pPr>
              <w:rPr>
                <w:rFonts w:ascii="Times New Roman" w:eastAsia="Times New Roman" w:hAnsi="Times New Roman"/>
              </w:rPr>
            </w:pPr>
          </w:p>
          <w:p w:rsidR="00EF29F3" w:rsidRDefault="00EF29F3" w:rsidP="00EC7BDB">
            <w:pPr>
              <w:rPr>
                <w:rFonts w:ascii="Times New Roman" w:eastAsia="Times New Roman" w:hAnsi="Times New Roman"/>
                <w:sz w:val="24"/>
                <w:szCs w:val="24"/>
              </w:rPr>
            </w:pPr>
          </w:p>
          <w:p w:rsidR="00EF29F3" w:rsidRPr="00097BE6" w:rsidRDefault="00EF29F3" w:rsidP="00EC7BDB">
            <w:pPr>
              <w:rPr>
                <w:rFonts w:ascii="Times New Roman" w:eastAsia="Times New Roman" w:hAnsi="Times New Roman"/>
                <w:sz w:val="24"/>
                <w:szCs w:val="24"/>
              </w:rPr>
            </w:pPr>
            <w:r w:rsidRPr="008607F0">
              <w:rPr>
                <w:rFonts w:ascii="Times New Roman" w:eastAsia="Times New Roman" w:hAnsi="Times New Roman"/>
                <w:sz w:val="24"/>
                <w:szCs w:val="24"/>
              </w:rPr>
              <w:t>СОГЛАСОВАНО</w:t>
            </w:r>
          </w:p>
          <w:p w:rsidR="00EF29F3" w:rsidRPr="00A40425" w:rsidRDefault="00EF29F3" w:rsidP="00EC7BDB">
            <w:pPr>
              <w:rPr>
                <w:rFonts w:ascii="Times New Roman" w:eastAsia="Times New Roman" w:hAnsi="Times New Roman"/>
                <w:sz w:val="28"/>
                <w:szCs w:val="28"/>
              </w:rPr>
            </w:pPr>
            <w:r w:rsidRPr="00A40425">
              <w:rPr>
                <w:rFonts w:ascii="Times New Roman" w:eastAsia="Times New Roman" w:hAnsi="Times New Roman"/>
                <w:sz w:val="28"/>
                <w:szCs w:val="28"/>
              </w:rPr>
              <w:t>Руководитель ОП</w:t>
            </w:r>
          </w:p>
          <w:p w:rsidR="00EF29F3" w:rsidRDefault="00EF29F3" w:rsidP="00EC7BDB">
            <w:r w:rsidRPr="00AD50EF">
              <w:rPr>
                <w:noProof/>
              </w:rPr>
              <w:drawing>
                <wp:anchor distT="0" distB="0" distL="114300" distR="114300" simplePos="0" relativeHeight="251660288" behindDoc="1" locked="0" layoutInCell="1" allowOverlap="1" wp14:anchorId="11B26AF0" wp14:editId="04BD3EF3">
                  <wp:simplePos x="0" y="0"/>
                  <wp:positionH relativeFrom="column">
                    <wp:posOffset>70485</wp:posOffset>
                  </wp:positionH>
                  <wp:positionV relativeFrom="paragraph">
                    <wp:posOffset>98425</wp:posOffset>
                  </wp:positionV>
                  <wp:extent cx="707055" cy="487017"/>
                  <wp:effectExtent l="0" t="0" r="0" b="8890"/>
                  <wp:wrapTight wrapText="bothSides">
                    <wp:wrapPolygon edited="0">
                      <wp:start x="0" y="0"/>
                      <wp:lineTo x="0" y="21149"/>
                      <wp:lineTo x="20960" y="21149"/>
                      <wp:lineTo x="20960"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055" cy="487017"/>
                          </a:xfrm>
                          <a:prstGeom prst="rect">
                            <a:avLst/>
                          </a:prstGeom>
                          <a:noFill/>
                          <a:ln>
                            <a:noFill/>
                          </a:ln>
                        </pic:spPr>
                      </pic:pic>
                    </a:graphicData>
                  </a:graphic>
                </wp:anchor>
              </w:drawing>
            </w:r>
          </w:p>
          <w:p w:rsidR="00EF29F3" w:rsidRDefault="00EF29F3" w:rsidP="00EC7BDB">
            <w:pPr>
              <w:rPr>
                <w:rFonts w:ascii="Times New Roman" w:eastAsia="Times New Roman" w:hAnsi="Times New Roman"/>
                <w:sz w:val="24"/>
                <w:szCs w:val="24"/>
              </w:rPr>
            </w:pPr>
            <w:r>
              <w:fldChar w:fldCharType="begin"/>
            </w:r>
            <w:r>
              <w:instrText xml:space="preserve"> INCLUDEPICTURE "/var/folders/s0/7tdrttb51rx9vgkwqvwdhs_m0000gn/T/com.microsoft.Word/WebArchiveCopyPasteTempFiles/page2image3803552" \* MERGEFORMATINET </w:instrText>
            </w:r>
            <w:r>
              <w:fldChar w:fldCharType="end"/>
            </w:r>
          </w:p>
          <w:p w:rsidR="00EF29F3" w:rsidRDefault="00EF29F3" w:rsidP="00EC7BDB">
            <w:pPr>
              <w:rPr>
                <w:rFonts w:ascii="Times New Roman" w:eastAsia="Times New Roman" w:hAnsi="Times New Roman"/>
                <w:sz w:val="24"/>
                <w:szCs w:val="24"/>
              </w:rPr>
            </w:pPr>
            <w:r>
              <w:rPr>
                <w:rFonts w:ascii="Times New Roman" w:eastAsia="Times New Roman" w:hAnsi="Times New Roman"/>
                <w:sz w:val="24"/>
                <w:szCs w:val="24"/>
              </w:rPr>
              <w:t>А.Н. Жирабок</w:t>
            </w:r>
          </w:p>
          <w:p w:rsidR="00EF29F3" w:rsidRDefault="00EF29F3" w:rsidP="00EC7BDB">
            <w:pPr>
              <w:rPr>
                <w:rFonts w:ascii="Times New Roman" w:eastAsia="Times New Roman" w:hAnsi="Times New Roman"/>
                <w:sz w:val="24"/>
                <w:szCs w:val="24"/>
              </w:rPr>
            </w:pPr>
          </w:p>
          <w:p w:rsidR="00EF29F3" w:rsidRDefault="00EF29F3" w:rsidP="00EC7BDB">
            <w:pPr>
              <w:rPr>
                <w:rFonts w:ascii="Times New Roman" w:eastAsia="Times New Roman" w:hAnsi="Times New Roman"/>
                <w:sz w:val="24"/>
                <w:szCs w:val="24"/>
              </w:rPr>
            </w:pPr>
            <w:r>
              <w:rPr>
                <w:rFonts w:ascii="Times New Roman" w:eastAsia="Times New Roman" w:hAnsi="Times New Roman"/>
                <w:sz w:val="24"/>
                <w:szCs w:val="24"/>
              </w:rPr>
              <w:t>«</w:t>
            </w:r>
            <w:r w:rsidRPr="00654D82">
              <w:rPr>
                <w:rFonts w:ascii="Times New Roman" w:eastAsia="Times New Roman" w:hAnsi="Times New Roman"/>
                <w:sz w:val="24"/>
                <w:szCs w:val="24"/>
                <w:u w:val="single"/>
              </w:rPr>
              <w:t>17</w:t>
            </w:r>
            <w:r>
              <w:rPr>
                <w:rFonts w:ascii="Times New Roman" w:eastAsia="Times New Roman" w:hAnsi="Times New Roman"/>
                <w:sz w:val="24"/>
                <w:szCs w:val="24"/>
              </w:rPr>
              <w:t xml:space="preserve">» </w:t>
            </w:r>
            <w:r w:rsidRPr="00654D82">
              <w:rPr>
                <w:rFonts w:ascii="Times New Roman" w:eastAsia="Times New Roman" w:hAnsi="Times New Roman"/>
                <w:sz w:val="24"/>
                <w:szCs w:val="24"/>
                <w:u w:val="single"/>
              </w:rPr>
              <w:t>июня .</w:t>
            </w:r>
            <w:r>
              <w:rPr>
                <w:rFonts w:ascii="Times New Roman" w:eastAsia="Times New Roman" w:hAnsi="Times New Roman"/>
                <w:sz w:val="24"/>
                <w:szCs w:val="24"/>
              </w:rPr>
              <w:t>2019 г.</w:t>
            </w:r>
          </w:p>
          <w:p w:rsidR="00EF29F3" w:rsidRPr="00224073" w:rsidRDefault="00EF29F3" w:rsidP="00EC7BDB">
            <w:pPr>
              <w:rPr>
                <w:rFonts w:ascii="Times New Roman" w:eastAsia="Times New Roman" w:hAnsi="Times New Roman"/>
                <w:sz w:val="24"/>
                <w:szCs w:val="24"/>
              </w:rPr>
            </w:pPr>
          </w:p>
        </w:tc>
        <w:tc>
          <w:tcPr>
            <w:tcW w:w="4785" w:type="dxa"/>
            <w:shd w:val="clear" w:color="auto" w:fill="auto"/>
          </w:tcPr>
          <w:p w:rsidR="00EF29F3" w:rsidRDefault="00EF29F3" w:rsidP="00EC7BDB">
            <w:pPr>
              <w:snapToGrid w:val="0"/>
              <w:rPr>
                <w:rFonts w:ascii="Times New Roman" w:eastAsia="Times New Roman" w:hAnsi="Times New Roman"/>
              </w:rPr>
            </w:pPr>
          </w:p>
          <w:p w:rsidR="00EF29F3" w:rsidRPr="00224073" w:rsidRDefault="00EF29F3" w:rsidP="00EC7BDB">
            <w:pPr>
              <w:snapToGrid w:val="0"/>
              <w:rPr>
                <w:rFonts w:ascii="Times New Roman" w:eastAsia="Times New Roman" w:hAnsi="Times New Roman"/>
              </w:rPr>
            </w:pPr>
            <w:r w:rsidRPr="00A349D4">
              <w:rPr>
                <w:noProof/>
                <w:sz w:val="28"/>
                <w:szCs w:val="28"/>
              </w:rPr>
              <w:drawing>
                <wp:inline distT="0" distB="0" distL="0" distR="0" wp14:anchorId="6B24A7DF" wp14:editId="78490DAB">
                  <wp:extent cx="2743200" cy="1867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1046" cy="1900078"/>
                          </a:xfrm>
                          <a:prstGeom prst="rect">
                            <a:avLst/>
                          </a:prstGeom>
                          <a:noFill/>
                          <a:ln>
                            <a:noFill/>
                          </a:ln>
                        </pic:spPr>
                      </pic:pic>
                    </a:graphicData>
                  </a:graphic>
                </wp:inline>
              </w:drawing>
            </w:r>
          </w:p>
        </w:tc>
      </w:tr>
    </w:tbl>
    <w:p w:rsidR="00593DC8" w:rsidRPr="00FD3533" w:rsidRDefault="00593DC8" w:rsidP="00593DC8">
      <w:pPr>
        <w:keepNext/>
        <w:keepLines/>
        <w:jc w:val="center"/>
        <w:outlineLvl w:val="0"/>
        <w:rPr>
          <w:rFonts w:ascii="Times New Roman" w:eastAsia="Times New Roman" w:hAnsi="Times New Roman"/>
          <w:b/>
          <w:bCs/>
          <w:spacing w:val="-10"/>
          <w:sz w:val="24"/>
          <w:szCs w:val="24"/>
        </w:rPr>
      </w:pPr>
    </w:p>
    <w:p w:rsidR="00593DC8" w:rsidRPr="00FD3533" w:rsidRDefault="00593DC8" w:rsidP="00593DC8">
      <w:pPr>
        <w:keepNext/>
        <w:keepLines/>
        <w:jc w:val="center"/>
        <w:outlineLvl w:val="0"/>
        <w:rPr>
          <w:rFonts w:ascii="Times New Roman" w:eastAsia="Times New Roman" w:hAnsi="Times New Roman"/>
          <w:b/>
          <w:bCs/>
          <w:spacing w:val="-10"/>
          <w:sz w:val="24"/>
          <w:szCs w:val="24"/>
        </w:rPr>
      </w:pPr>
      <w:r w:rsidRPr="00FD3533">
        <w:rPr>
          <w:rFonts w:ascii="Times New Roman" w:eastAsia="Times New Roman" w:hAnsi="Times New Roman"/>
          <w:b/>
          <w:bCs/>
          <w:spacing w:val="-10"/>
          <w:sz w:val="24"/>
          <w:szCs w:val="24"/>
        </w:rPr>
        <w:t>РАБОЧАЯ ПРОГРАММА УЧЕБНОЙ ДИСЦИПЛИНЫ</w:t>
      </w:r>
      <w:r w:rsidRPr="00FD3533">
        <w:rPr>
          <w:rFonts w:ascii="Times New Roman" w:eastAsia="Times New Roman" w:hAnsi="Times New Roman"/>
          <w:bCs/>
          <w:spacing w:val="-10"/>
          <w:sz w:val="24"/>
          <w:szCs w:val="24"/>
        </w:rPr>
        <w:t xml:space="preserve"> (</w:t>
      </w:r>
      <w:r w:rsidRPr="00FD3533">
        <w:rPr>
          <w:rFonts w:ascii="Times New Roman" w:eastAsia="Times New Roman" w:hAnsi="Times New Roman"/>
          <w:b/>
          <w:bCs/>
          <w:spacing w:val="-10"/>
          <w:sz w:val="24"/>
          <w:szCs w:val="24"/>
        </w:rPr>
        <w:t>МОДУЛЯ)</w:t>
      </w:r>
    </w:p>
    <w:p w:rsidR="00593DC8" w:rsidRPr="00FD3533" w:rsidRDefault="00593DC8" w:rsidP="00593DC8">
      <w:pPr>
        <w:ind w:right="-143"/>
        <w:jc w:val="center"/>
        <w:rPr>
          <w:rFonts w:ascii="Times New Roman" w:eastAsia="Times New Roman" w:hAnsi="Times New Roman"/>
          <w:b/>
          <w:bCs/>
          <w:sz w:val="24"/>
          <w:szCs w:val="24"/>
        </w:rPr>
      </w:pPr>
      <w:r w:rsidRPr="00FD3533">
        <w:rPr>
          <w:rFonts w:ascii="Times New Roman" w:eastAsia="Times New Roman" w:hAnsi="Times New Roman"/>
          <w:b/>
          <w:bCs/>
          <w:sz w:val="24"/>
          <w:szCs w:val="24"/>
        </w:rPr>
        <w:t>«</w:t>
      </w:r>
      <w:r w:rsidRPr="00FD3533">
        <w:rPr>
          <w:rFonts w:ascii="Times New Roman" w:eastAsia="Times New Roman" w:hAnsi="Times New Roman" w:cs="Courier New"/>
          <w:b/>
          <w:sz w:val="24"/>
          <w:szCs w:val="24"/>
        </w:rPr>
        <w:t>ПРОМЫШЛЕННЫЙ ДИЗАЙН»</w:t>
      </w:r>
    </w:p>
    <w:p w:rsidR="00C05E83" w:rsidRPr="00C05E83" w:rsidRDefault="00C05E83" w:rsidP="00C05E83">
      <w:pPr>
        <w:jc w:val="center"/>
        <w:rPr>
          <w:rFonts w:ascii="Times New Roman" w:eastAsia="Times New Roman" w:hAnsi="Times New Roman"/>
          <w:b/>
          <w:sz w:val="24"/>
          <w:szCs w:val="24"/>
        </w:rPr>
      </w:pPr>
      <w:r w:rsidRPr="00C05E83">
        <w:rPr>
          <w:rFonts w:ascii="Times New Roman" w:eastAsia="Times New Roman" w:hAnsi="Times New Roman"/>
          <w:b/>
          <w:sz w:val="24"/>
          <w:szCs w:val="24"/>
        </w:rPr>
        <w:t>11.04.03 Конструирование и технология электронных средств</w:t>
      </w:r>
    </w:p>
    <w:p w:rsidR="00593DC8" w:rsidRPr="00FD3533" w:rsidRDefault="00C05E83" w:rsidP="00C05E83">
      <w:pPr>
        <w:jc w:val="center"/>
        <w:rPr>
          <w:rFonts w:ascii="Times New Roman" w:eastAsia="Times New Roman" w:hAnsi="Times New Roman"/>
          <w:b/>
          <w:sz w:val="24"/>
          <w:szCs w:val="24"/>
        </w:rPr>
      </w:pPr>
      <w:r w:rsidRPr="00C05E83">
        <w:rPr>
          <w:rFonts w:ascii="Times New Roman" w:eastAsia="Times New Roman" w:hAnsi="Times New Roman"/>
          <w:b/>
          <w:sz w:val="24"/>
          <w:szCs w:val="24"/>
        </w:rPr>
        <w:t>Магистерская программа «Технологии дистанционного зондирования Земли»</w:t>
      </w:r>
    </w:p>
    <w:p w:rsidR="00593DC8" w:rsidRPr="00FD3533" w:rsidRDefault="00593DC8" w:rsidP="00593DC8">
      <w:pPr>
        <w:ind w:left="1416" w:hanging="1416"/>
        <w:jc w:val="center"/>
        <w:outlineLvl w:val="5"/>
        <w:rPr>
          <w:rFonts w:ascii="Times New Roman" w:eastAsia="Times New Roman" w:hAnsi="Times New Roman"/>
          <w:b/>
          <w:bCs/>
          <w:spacing w:val="-10"/>
        </w:rPr>
      </w:pPr>
      <w:r w:rsidRPr="00FD3533">
        <w:rPr>
          <w:rFonts w:ascii="Times New Roman" w:eastAsia="Times New Roman" w:hAnsi="Times New Roman"/>
          <w:b/>
          <w:bCs/>
          <w:spacing w:val="-10"/>
        </w:rPr>
        <w:t>Форма подготовки очная</w:t>
      </w:r>
    </w:p>
    <w:p w:rsidR="00593DC8" w:rsidRPr="00FD3533" w:rsidRDefault="00593DC8" w:rsidP="00593DC8">
      <w:pPr>
        <w:suppressAutoHyphens/>
        <w:rPr>
          <w:rFonts w:ascii="Times New Roman" w:hAnsi="Times New Roman"/>
          <w:b/>
          <w:spacing w:val="-10"/>
        </w:rPr>
      </w:pPr>
    </w:p>
    <w:p w:rsidR="00593DC8" w:rsidRPr="00FD3533" w:rsidRDefault="00593DC8" w:rsidP="00593DC8">
      <w:pPr>
        <w:suppressAutoHyphens/>
        <w:rPr>
          <w:rFonts w:ascii="Times New Roman" w:hAnsi="Times New Roman"/>
          <w:b/>
          <w:spacing w:val="-10"/>
        </w:rPr>
      </w:pPr>
      <w:r w:rsidRPr="00FD3533">
        <w:rPr>
          <w:rFonts w:ascii="Times New Roman" w:hAnsi="Times New Roman"/>
          <w:b/>
          <w:spacing w:val="-10"/>
        </w:rPr>
        <w:t>Школа цифровой экономики</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 xml:space="preserve">курс </w:t>
      </w:r>
      <w:proofErr w:type="gramStart"/>
      <w:r w:rsidRPr="00FD3533">
        <w:rPr>
          <w:rFonts w:ascii="Times New Roman" w:hAnsi="Times New Roman"/>
          <w:spacing w:val="-10"/>
        </w:rPr>
        <w:t>2  семестр</w:t>
      </w:r>
      <w:proofErr w:type="gramEnd"/>
      <w:r w:rsidRPr="00FD3533">
        <w:rPr>
          <w:rFonts w:ascii="Times New Roman" w:hAnsi="Times New Roman"/>
          <w:spacing w:val="-10"/>
        </w:rPr>
        <w:t xml:space="preserve"> 4</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 xml:space="preserve">лекции 6 час. </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 xml:space="preserve">практические занятия 30 час.  </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 xml:space="preserve">лабораторные работы 0 час.  </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всего часов аудиторной нагрузки 36 час.</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самостоятельная работа 72 час.</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контрольные работы программой не предусмотрены</w:t>
      </w:r>
    </w:p>
    <w:p w:rsidR="00593DC8" w:rsidRPr="00FD3533" w:rsidRDefault="00593DC8" w:rsidP="00593DC8">
      <w:pPr>
        <w:suppressAutoHyphens/>
        <w:rPr>
          <w:rFonts w:ascii="Times New Roman" w:hAnsi="Times New Roman"/>
        </w:rPr>
      </w:pPr>
      <w:r w:rsidRPr="00FD3533">
        <w:rPr>
          <w:rFonts w:ascii="Times New Roman" w:hAnsi="Times New Roman"/>
          <w:spacing w:val="-10"/>
        </w:rPr>
        <w:t>курсовая работа/проект – не предусмотрено</w:t>
      </w:r>
    </w:p>
    <w:p w:rsidR="00593DC8" w:rsidRPr="00FD3533" w:rsidRDefault="00593DC8" w:rsidP="00593DC8">
      <w:pPr>
        <w:suppressAutoHyphens/>
        <w:rPr>
          <w:rFonts w:ascii="Times New Roman" w:hAnsi="Times New Roman"/>
        </w:rPr>
      </w:pPr>
      <w:r w:rsidRPr="00FD3533">
        <w:rPr>
          <w:rFonts w:ascii="Times New Roman" w:hAnsi="Times New Roman"/>
        </w:rPr>
        <w:t xml:space="preserve">зачет </w:t>
      </w:r>
      <w:r w:rsidRPr="00FD3533">
        <w:rPr>
          <w:rFonts w:ascii="Times New Roman" w:hAnsi="Times New Roman"/>
          <w:spacing w:val="-10"/>
        </w:rPr>
        <w:t>– не предусмотрено</w:t>
      </w:r>
    </w:p>
    <w:p w:rsidR="00593DC8" w:rsidRPr="00FD3533" w:rsidRDefault="00593DC8" w:rsidP="00593DC8">
      <w:pPr>
        <w:suppressAutoHyphens/>
        <w:rPr>
          <w:rFonts w:ascii="Times New Roman" w:hAnsi="Times New Roman"/>
          <w:spacing w:val="-10"/>
        </w:rPr>
      </w:pPr>
      <w:r w:rsidRPr="00FD3533">
        <w:rPr>
          <w:rFonts w:ascii="Times New Roman" w:hAnsi="Times New Roman"/>
          <w:spacing w:val="-10"/>
        </w:rPr>
        <w:t xml:space="preserve">экзамен – 4 семестр  </w:t>
      </w:r>
    </w:p>
    <w:p w:rsidR="00593DC8" w:rsidRPr="00FD3533" w:rsidRDefault="00593DC8" w:rsidP="00593DC8">
      <w:pPr>
        <w:suppressAutoHyphens/>
        <w:rPr>
          <w:rFonts w:ascii="Times New Roman" w:hAnsi="Times New Roman"/>
          <w:spacing w:val="-10"/>
        </w:rPr>
      </w:pPr>
    </w:p>
    <w:p w:rsidR="00593DC8" w:rsidRPr="00FD3533" w:rsidRDefault="00593DC8" w:rsidP="00593DC8">
      <w:pPr>
        <w:suppressAutoHyphens/>
        <w:rPr>
          <w:rFonts w:ascii="Times New Roman" w:hAnsi="Times New Roman"/>
        </w:rPr>
      </w:pPr>
      <w:r w:rsidRPr="00FD3533">
        <w:rPr>
          <w:rFonts w:ascii="Times New Roman" w:hAnsi="Times New Roman"/>
        </w:rPr>
        <w:t>Рабочая программа составлена в соответствии с требованиями образовательного стандарта</w:t>
      </w:r>
      <w:r w:rsidRPr="00FD3533">
        <w:t xml:space="preserve"> </w:t>
      </w:r>
      <w:r w:rsidRPr="00FD3533">
        <w:rPr>
          <w:rFonts w:ascii="Times New Roman" w:hAnsi="Times New Roman"/>
        </w:rPr>
        <w:t xml:space="preserve">федерального государственного образовательного стандарта высшего образования по направлению подготовки </w:t>
      </w:r>
      <w:r w:rsidR="00C05E83" w:rsidRPr="00C05E83">
        <w:rPr>
          <w:rFonts w:ascii="Times New Roman" w:hAnsi="Times New Roman"/>
        </w:rPr>
        <w:t>11.04.03 Конструирование и технология электронных средств</w:t>
      </w:r>
      <w:r w:rsidRPr="00FD3533">
        <w:rPr>
          <w:rFonts w:ascii="Times New Roman" w:hAnsi="Times New Roman"/>
        </w:rPr>
        <w:t>, утвержденного приказом Министерства образования и науки Российской Федерации от 21.11.2014 № 1491</w:t>
      </w:r>
    </w:p>
    <w:p w:rsidR="00593DC8" w:rsidRPr="00FD3533" w:rsidRDefault="00593DC8" w:rsidP="00593DC8">
      <w:pPr>
        <w:suppressAutoHyphens/>
        <w:rPr>
          <w:rFonts w:ascii="Times New Roman" w:hAnsi="Times New Roman"/>
        </w:rPr>
      </w:pPr>
    </w:p>
    <w:p w:rsidR="00593DC8" w:rsidRPr="00FD3533" w:rsidRDefault="00593DC8" w:rsidP="00593DC8">
      <w:pPr>
        <w:suppressAutoHyphens/>
        <w:rPr>
          <w:rFonts w:ascii="Times New Roman" w:hAnsi="Times New Roman"/>
          <w:spacing w:val="-10"/>
        </w:rPr>
      </w:pPr>
    </w:p>
    <w:p w:rsidR="00593DC8" w:rsidRPr="00FD3533" w:rsidRDefault="00593DC8" w:rsidP="00593DC8">
      <w:pPr>
        <w:suppressAutoHyphens/>
        <w:rPr>
          <w:rFonts w:ascii="Times New Roman" w:hAnsi="Times New Roman"/>
        </w:rPr>
      </w:pPr>
      <w:r w:rsidRPr="00FD3533">
        <w:rPr>
          <w:rFonts w:ascii="Times New Roman" w:hAnsi="Times New Roman"/>
        </w:rPr>
        <w:t xml:space="preserve">Составитель: </w:t>
      </w:r>
      <w:proofErr w:type="gramStart"/>
      <w:r w:rsidRPr="00FD3533">
        <w:rPr>
          <w:rFonts w:ascii="Times New Roman" w:hAnsi="Times New Roman"/>
        </w:rPr>
        <w:t>доцент  В.А.</w:t>
      </w:r>
      <w:proofErr w:type="gramEnd"/>
      <w:r w:rsidRPr="00FD3533">
        <w:rPr>
          <w:rFonts w:ascii="Times New Roman" w:hAnsi="Times New Roman"/>
        </w:rPr>
        <w:t xml:space="preserve"> </w:t>
      </w:r>
      <w:proofErr w:type="spellStart"/>
      <w:r w:rsidRPr="00FD3533">
        <w:rPr>
          <w:rFonts w:ascii="Times New Roman" w:hAnsi="Times New Roman"/>
        </w:rPr>
        <w:t>Савостенко</w:t>
      </w:r>
      <w:proofErr w:type="spellEnd"/>
      <w:r w:rsidRPr="00FD3533">
        <w:rPr>
          <w:rFonts w:ascii="Times New Roman" w:hAnsi="Times New Roman"/>
        </w:rPr>
        <w:t xml:space="preserve"> </w:t>
      </w:r>
    </w:p>
    <w:p w:rsidR="00593DC8" w:rsidRDefault="00593DC8" w:rsidP="00593DC8">
      <w:pPr>
        <w:shd w:val="clear" w:color="auto" w:fill="FFFFFF"/>
        <w:ind w:right="-284"/>
        <w:rPr>
          <w:rFonts w:ascii="Times New Roman" w:hAnsi="Times New Roman"/>
        </w:rPr>
      </w:pPr>
      <w:r w:rsidRPr="00FD3533">
        <w:rPr>
          <w:rFonts w:ascii="Times New Roman" w:hAnsi="Times New Roman"/>
        </w:rPr>
        <w:br w:type="page"/>
      </w:r>
    </w:p>
    <w:p w:rsidR="00593DC8" w:rsidRPr="004C33D2" w:rsidRDefault="00593DC8" w:rsidP="00593DC8">
      <w:pPr>
        <w:suppressAutoHyphens/>
        <w:rPr>
          <w:rFonts w:ascii="Times New Roman" w:hAnsi="Times New Roman" w:cs="Times New Roman"/>
          <w:sz w:val="24"/>
          <w:szCs w:val="24"/>
        </w:rPr>
      </w:pPr>
      <w:r w:rsidRPr="004C33D2">
        <w:rPr>
          <w:rFonts w:ascii="Times New Roman" w:hAnsi="Times New Roman" w:cs="Times New Roman"/>
          <w:b/>
          <w:bCs/>
        </w:rPr>
        <w:lastRenderedPageBreak/>
        <w:t>Оборотная сторона титульного листа РПД</w:t>
      </w:r>
    </w:p>
    <w:p w:rsidR="00593DC8" w:rsidRPr="004C33D2" w:rsidRDefault="00593DC8" w:rsidP="00593DC8">
      <w:pPr>
        <w:tabs>
          <w:tab w:val="left" w:pos="708"/>
          <w:tab w:val="center" w:pos="4677"/>
          <w:tab w:val="right" w:pos="9355"/>
        </w:tabs>
        <w:suppressAutoHyphens/>
        <w:jc w:val="center"/>
        <w:rPr>
          <w:rFonts w:ascii="Times New Roman" w:hAnsi="Times New Roman" w:cs="Times New Roman"/>
          <w:bCs/>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Cs/>
        </w:rPr>
      </w:pPr>
      <w:smartTag w:uri="urn:schemas-microsoft-com:office:smarttags" w:element="place">
        <w:r w:rsidRPr="004C33D2">
          <w:rPr>
            <w:rFonts w:ascii="Times New Roman" w:hAnsi="Times New Roman" w:cs="Times New Roman"/>
            <w:b/>
            <w:lang w:val="en-US"/>
          </w:rPr>
          <w:t>I</w:t>
        </w:r>
        <w:r w:rsidRPr="004C33D2">
          <w:rPr>
            <w:rFonts w:ascii="Times New Roman" w:hAnsi="Times New Roman" w:cs="Times New Roman"/>
            <w:b/>
          </w:rPr>
          <w:t>.</w:t>
        </w:r>
      </w:smartTag>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593DC8" w:rsidRPr="004C33D2" w:rsidRDefault="00593DC8" w:rsidP="00593DC8">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593DC8" w:rsidRPr="004C33D2" w:rsidRDefault="00593DC8" w:rsidP="00593DC8">
      <w:pPr>
        <w:suppressAutoHyphens/>
        <w:rPr>
          <w:rFonts w:ascii="Times New Roman" w:hAnsi="Times New Roman" w:cs="Times New Roman"/>
          <w:bCs/>
        </w:rPr>
      </w:pPr>
    </w:p>
    <w:p w:rsidR="00593DC8" w:rsidRPr="004C33D2" w:rsidRDefault="00593DC8" w:rsidP="00593DC8">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593DC8" w:rsidRPr="004C33D2" w:rsidRDefault="00593DC8" w:rsidP="00593DC8">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593DC8" w:rsidRPr="004C33D2" w:rsidRDefault="00593DC8" w:rsidP="00593DC8">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593DC8" w:rsidRPr="004C33D2" w:rsidRDefault="00593DC8" w:rsidP="00593DC8">
      <w:pPr>
        <w:suppressAutoHyphens/>
        <w:rPr>
          <w:rFonts w:ascii="Times New Roman" w:hAnsi="Times New Roman" w:cs="Times New Roman"/>
          <w:bCs/>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
        </w:rPr>
      </w:pPr>
    </w:p>
    <w:p w:rsidR="00593DC8" w:rsidRPr="004C33D2" w:rsidRDefault="00593DC8" w:rsidP="00593DC8">
      <w:pPr>
        <w:tabs>
          <w:tab w:val="left" w:pos="708"/>
          <w:tab w:val="center" w:pos="4677"/>
          <w:tab w:val="right" w:pos="9355"/>
        </w:tabs>
        <w:suppressAutoHyphens/>
        <w:jc w:val="both"/>
        <w:rPr>
          <w:rFonts w:ascii="Times New Roman" w:hAnsi="Times New Roman" w:cs="Times New Roman"/>
          <w:bCs/>
        </w:rPr>
      </w:pPr>
      <w:r w:rsidRPr="004C33D2">
        <w:rPr>
          <w:rFonts w:ascii="Times New Roman" w:hAnsi="Times New Roman" w:cs="Times New Roman"/>
          <w:b/>
          <w:lang w:val="en-US"/>
        </w:rPr>
        <w:t>II</w:t>
      </w:r>
      <w:r w:rsidRPr="004C33D2">
        <w:rPr>
          <w:rFonts w:ascii="Times New Roman" w:hAnsi="Times New Roman" w:cs="Times New Roman"/>
          <w:b/>
        </w:rPr>
        <w:t xml:space="preserve">. Рабочая программа пересмотрена на заседании Дирекции Школы цифровой экономики: </w:t>
      </w:r>
    </w:p>
    <w:p w:rsidR="00593DC8" w:rsidRPr="004C33D2" w:rsidRDefault="00593DC8" w:rsidP="00593DC8">
      <w:pPr>
        <w:suppressAutoHyphens/>
        <w:rPr>
          <w:rFonts w:ascii="Times New Roman" w:hAnsi="Times New Roman" w:cs="Times New Roman"/>
          <w:bCs/>
        </w:rPr>
      </w:pPr>
      <w:r w:rsidRPr="004C33D2">
        <w:rPr>
          <w:rFonts w:ascii="Times New Roman" w:hAnsi="Times New Roman" w:cs="Times New Roman"/>
          <w:bCs/>
        </w:rPr>
        <w:t>Протокол от «_____» _________________ 20___ г.  № ______</w:t>
      </w:r>
    </w:p>
    <w:p w:rsidR="00593DC8" w:rsidRPr="004C33D2" w:rsidRDefault="00593DC8" w:rsidP="00593DC8">
      <w:pPr>
        <w:suppressAutoHyphens/>
        <w:rPr>
          <w:rFonts w:ascii="Times New Roman" w:hAnsi="Times New Roman" w:cs="Times New Roman"/>
          <w:bCs/>
        </w:rPr>
      </w:pPr>
    </w:p>
    <w:p w:rsidR="00593DC8" w:rsidRPr="004C33D2" w:rsidRDefault="00593DC8" w:rsidP="00593DC8">
      <w:pPr>
        <w:suppressAutoHyphens/>
        <w:rPr>
          <w:rFonts w:ascii="Times New Roman" w:hAnsi="Times New Roman" w:cs="Times New Roman"/>
          <w:bCs/>
        </w:rPr>
      </w:pPr>
      <w:r w:rsidRPr="004C33D2">
        <w:rPr>
          <w:rFonts w:ascii="Times New Roman" w:hAnsi="Times New Roman" w:cs="Times New Roman"/>
          <w:bCs/>
        </w:rPr>
        <w:t>Заместитель директора ШЦЭ</w:t>
      </w:r>
    </w:p>
    <w:p w:rsidR="00593DC8" w:rsidRPr="004C33D2" w:rsidRDefault="00593DC8" w:rsidP="00593DC8">
      <w:pPr>
        <w:suppressAutoHyphens/>
        <w:rPr>
          <w:rFonts w:ascii="Times New Roman" w:hAnsi="Times New Roman" w:cs="Times New Roman"/>
        </w:rPr>
      </w:pPr>
      <w:r w:rsidRPr="004C33D2">
        <w:rPr>
          <w:rFonts w:ascii="Times New Roman" w:hAnsi="Times New Roman" w:cs="Times New Roman"/>
          <w:bCs/>
        </w:rPr>
        <w:t xml:space="preserve">по учебной и воспитательной работе </w:t>
      </w:r>
      <w:r w:rsidRPr="004C33D2">
        <w:rPr>
          <w:rFonts w:ascii="Times New Roman" w:hAnsi="Times New Roman" w:cs="Times New Roman"/>
        </w:rPr>
        <w:t>_______________________   __________________</w:t>
      </w:r>
    </w:p>
    <w:p w:rsidR="00593DC8" w:rsidRPr="004C33D2" w:rsidRDefault="00593DC8" w:rsidP="00593DC8">
      <w:pPr>
        <w:suppressAutoHyphens/>
        <w:rPr>
          <w:rFonts w:ascii="Times New Roman" w:hAnsi="Times New Roman" w:cs="Times New Roman"/>
        </w:rPr>
      </w:pPr>
      <w:r w:rsidRPr="004C33D2">
        <w:rPr>
          <w:rFonts w:ascii="Times New Roman" w:hAnsi="Times New Roman" w:cs="Times New Roman"/>
        </w:rPr>
        <w:t xml:space="preserve">                                                                           (подпись)                             (И.О. Фамилия)</w:t>
      </w:r>
    </w:p>
    <w:p w:rsidR="006B3704" w:rsidRDefault="006B3704">
      <w:pPr>
        <w:pBdr>
          <w:top w:val="nil"/>
          <w:left w:val="nil"/>
          <w:bottom w:val="nil"/>
          <w:right w:val="nil"/>
          <w:between w:val="nil"/>
        </w:pBdr>
        <w:tabs>
          <w:tab w:val="left" w:pos="993"/>
        </w:tabs>
        <w:spacing w:line="276" w:lineRule="auto"/>
        <w:ind w:firstLine="709"/>
        <w:jc w:val="both"/>
        <w:rPr>
          <w:rFonts w:ascii="Times New Roman" w:eastAsia="Times New Roman" w:hAnsi="Times New Roman" w:cs="Times New Roman"/>
          <w:sz w:val="28"/>
          <w:szCs w:val="28"/>
        </w:rPr>
      </w:pPr>
    </w:p>
    <w:p w:rsidR="006B3704" w:rsidRDefault="00887360">
      <w:pPr>
        <w:pBdr>
          <w:top w:val="nil"/>
          <w:left w:val="nil"/>
          <w:bottom w:val="nil"/>
          <w:right w:val="nil"/>
          <w:between w:val="nil"/>
        </w:pBdr>
        <w:tabs>
          <w:tab w:val="left" w:pos="993"/>
        </w:tabs>
        <w:spacing w:line="276" w:lineRule="auto"/>
        <w:jc w:val="both"/>
        <w:rPr>
          <w:rFonts w:ascii="Times New Roman" w:eastAsia="Times New Roman" w:hAnsi="Times New Roman" w:cs="Times New Roman"/>
          <w:sz w:val="28"/>
          <w:szCs w:val="28"/>
        </w:rPr>
      </w:pPr>
      <w:r>
        <w:br w:type="page"/>
      </w:r>
    </w:p>
    <w:p w:rsidR="006B3704" w:rsidRDefault="00887360">
      <w:pPr>
        <w:pBdr>
          <w:top w:val="nil"/>
          <w:left w:val="nil"/>
          <w:bottom w:val="nil"/>
          <w:right w:val="nil"/>
          <w:between w:val="nil"/>
        </w:pBdr>
        <w:tabs>
          <w:tab w:val="left" w:pos="993"/>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p w:rsidR="006B3704" w:rsidRDefault="006B3704">
      <w:pPr>
        <w:pBdr>
          <w:top w:val="nil"/>
          <w:left w:val="nil"/>
          <w:bottom w:val="nil"/>
          <w:right w:val="nil"/>
          <w:between w:val="nil"/>
        </w:pBdr>
        <w:tabs>
          <w:tab w:val="left" w:pos="993"/>
        </w:tabs>
        <w:spacing w:line="276" w:lineRule="auto"/>
        <w:jc w:val="both"/>
        <w:rPr>
          <w:rFonts w:ascii="Times New Roman" w:eastAsia="Times New Roman" w:hAnsi="Times New Roman" w:cs="Times New Roman"/>
          <w:sz w:val="28"/>
          <w:szCs w:val="28"/>
        </w:rPr>
      </w:pPr>
    </w:p>
    <w:sdt>
      <w:sdtPr>
        <w:id w:val="-2100705629"/>
        <w:docPartObj>
          <w:docPartGallery w:val="Table of Contents"/>
          <w:docPartUnique/>
        </w:docPartObj>
      </w:sdtPr>
      <w:sdtEndPr/>
      <w:sdtContent>
        <w:p w:rsidR="006B3704" w:rsidRDefault="00887360">
          <w:pPr>
            <w:tabs>
              <w:tab w:val="right" w:pos="9925"/>
            </w:tabs>
            <w:spacing w:before="80"/>
            <w:rPr>
              <w:rFonts w:ascii="Times New Roman" w:eastAsia="Times New Roman" w:hAnsi="Times New Roman" w:cs="Times New Roman"/>
              <w:sz w:val="28"/>
              <w:szCs w:val="28"/>
            </w:rPr>
          </w:pPr>
          <w:r>
            <w:fldChar w:fldCharType="begin"/>
          </w:r>
          <w:r>
            <w:instrText xml:space="preserve"> TOC \h \u \z </w:instrText>
          </w:r>
          <w:r>
            <w:fldChar w:fldCharType="separate"/>
          </w:r>
          <w:hyperlink w:anchor="_g52jukjh1nt9">
            <w:r>
              <w:rPr>
                <w:rFonts w:ascii="Times New Roman" w:eastAsia="Times New Roman" w:hAnsi="Times New Roman" w:cs="Times New Roman"/>
                <w:sz w:val="28"/>
                <w:szCs w:val="28"/>
              </w:rPr>
              <w:t>АННОТАЦИЯ</w:t>
            </w:r>
          </w:hyperlink>
          <w:r>
            <w:rPr>
              <w:rFonts w:ascii="Times New Roman" w:eastAsia="Times New Roman" w:hAnsi="Times New Roman" w:cs="Times New Roman"/>
              <w:sz w:val="28"/>
              <w:szCs w:val="28"/>
            </w:rPr>
            <w:tab/>
          </w:r>
          <w:r>
            <w:fldChar w:fldCharType="begin"/>
          </w:r>
          <w:r>
            <w:instrText xml:space="preserve"> PAGEREF _g52jukjh1nt9 \h </w:instrText>
          </w:r>
          <w:r>
            <w:fldChar w:fldCharType="separate"/>
          </w:r>
          <w:r w:rsidR="00593DC8">
            <w:rPr>
              <w:noProof/>
            </w:rPr>
            <w:t>4</w:t>
          </w:r>
          <w:r>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dggt5xqi2y79">
            <w:r w:rsidR="00887360">
              <w:rPr>
                <w:rFonts w:ascii="Times New Roman" w:eastAsia="Times New Roman" w:hAnsi="Times New Roman" w:cs="Times New Roman"/>
                <w:color w:val="000000"/>
                <w:sz w:val="28"/>
                <w:szCs w:val="28"/>
              </w:rPr>
              <w:t>СТРУКТУРА И СОДЕРЖАНИЕ ТЕОРЕТИЧЕСКОЙ ЧАСТИ КУРСА</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_dggt5xqi2y79 \h </w:instrText>
          </w:r>
          <w:r w:rsidR="00887360">
            <w:fldChar w:fldCharType="separate"/>
          </w:r>
          <w:r w:rsidR="00593DC8">
            <w:rPr>
              <w:noProof/>
            </w:rPr>
            <w:t>6</w:t>
          </w:r>
          <w:r w:rsidR="00887360">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w1bttzy90u34">
            <w:r w:rsidR="00887360">
              <w:rPr>
                <w:rFonts w:ascii="Times New Roman" w:eastAsia="Times New Roman" w:hAnsi="Times New Roman" w:cs="Times New Roman"/>
                <w:color w:val="000000"/>
                <w:sz w:val="28"/>
                <w:szCs w:val="28"/>
              </w:rPr>
              <w:t>СТРУКТУРА И СОДЕРЖАНИЕ ПРАКТИЧЕСКОЙ ЧАСТИ КУРСА</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_w1bttzy90u34 \h </w:instrText>
          </w:r>
          <w:r w:rsidR="00887360">
            <w:fldChar w:fldCharType="separate"/>
          </w:r>
          <w:r w:rsidR="00593DC8">
            <w:rPr>
              <w:noProof/>
            </w:rPr>
            <w:t>7</w:t>
          </w:r>
          <w:r w:rsidR="00887360">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lpakqq753qgj">
            <w:r w:rsidR="00887360">
              <w:rPr>
                <w:rFonts w:ascii="Times New Roman" w:eastAsia="Times New Roman" w:hAnsi="Times New Roman" w:cs="Times New Roman"/>
                <w:color w:val="000000"/>
                <w:sz w:val="28"/>
                <w:szCs w:val="28"/>
              </w:rPr>
              <w:t>УЧЕБНО-МЕТОДИЧЕСКОЕ ОБЕСПЕЧЕНИЕ САМОСТОЯТЕЛЬНОЙ РАБОТЫ ОБУЧАЮЩИХСЯ</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_lpakqq753qgj \h </w:instrText>
          </w:r>
          <w:r w:rsidR="00887360">
            <w:fldChar w:fldCharType="separate"/>
          </w:r>
          <w:r w:rsidR="00593DC8">
            <w:rPr>
              <w:noProof/>
            </w:rPr>
            <w:t>8</w:t>
          </w:r>
          <w:r w:rsidR="00887360">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i88bb93g5xsd">
            <w:r w:rsidR="00887360">
              <w:rPr>
                <w:rFonts w:ascii="Times New Roman" w:eastAsia="Times New Roman" w:hAnsi="Times New Roman" w:cs="Times New Roman"/>
                <w:color w:val="000000"/>
                <w:sz w:val="28"/>
                <w:szCs w:val="28"/>
              </w:rPr>
              <w:t>КОНТРОЛЬ ДОСТИЖЕНИЯ ЦЕЛЕЙ КУРСА</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_i88bb93g5xsd \h </w:instrText>
          </w:r>
          <w:r w:rsidR="00887360">
            <w:fldChar w:fldCharType="separate"/>
          </w:r>
          <w:r w:rsidR="00593DC8">
            <w:rPr>
              <w:noProof/>
            </w:rPr>
            <w:t>8</w:t>
          </w:r>
          <w:r w:rsidR="00887360">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834b2umv7gde">
            <w:r w:rsidR="00887360">
              <w:rPr>
                <w:rFonts w:ascii="Times New Roman" w:eastAsia="Times New Roman" w:hAnsi="Times New Roman" w:cs="Times New Roman"/>
                <w:color w:val="000000"/>
                <w:sz w:val="28"/>
                <w:szCs w:val="28"/>
              </w:rPr>
              <w:t>СПИСОК УЧЕБНОЙ ЛИТЕРАТУРЫ И ИНФОРМАЦИОННО-МЕТОДИЧЕСКОЕ ОБЕСПЕЧЕНИЕ ДИСЦИПЛИНЫ</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_834b2umv7gde \h </w:instrText>
          </w:r>
          <w:r w:rsidR="00887360">
            <w:fldChar w:fldCharType="separate"/>
          </w:r>
          <w:r w:rsidR="00593DC8">
            <w:rPr>
              <w:noProof/>
            </w:rPr>
            <w:t>10</w:t>
          </w:r>
          <w:r w:rsidR="00887360">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b0z9w7jjqlcq">
            <w:r w:rsidR="00887360">
              <w:rPr>
                <w:rFonts w:ascii="Times New Roman" w:eastAsia="Times New Roman" w:hAnsi="Times New Roman" w:cs="Times New Roman"/>
                <w:color w:val="000000"/>
                <w:sz w:val="28"/>
                <w:szCs w:val="28"/>
              </w:rPr>
              <w:t>МЕТОДИЧЕСКИЕ УКАЗАНИЯ ПО ОСВОЕНИЮ ДИСЦИПЛИНЫ</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_b0z9w7jjqlcq \h </w:instrText>
          </w:r>
          <w:r w:rsidR="00887360">
            <w:fldChar w:fldCharType="separate"/>
          </w:r>
          <w:r w:rsidR="00593DC8">
            <w:rPr>
              <w:noProof/>
            </w:rPr>
            <w:t>11</w:t>
          </w:r>
          <w:r w:rsidR="00887360">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682ya88qo8rk">
            <w:r w:rsidR="00887360">
              <w:rPr>
                <w:rFonts w:ascii="Times New Roman" w:eastAsia="Times New Roman" w:hAnsi="Times New Roman" w:cs="Times New Roman"/>
                <w:color w:val="000000"/>
                <w:sz w:val="28"/>
                <w:szCs w:val="28"/>
              </w:rPr>
              <w:t>МАТЕРИАЛЬНО-ТЕХНИЧЕСКОЕ ОБЕСПЕЧЕНИЕ ДИСЦИПЛИНЫ</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_682ya88qo8rk \h </w:instrText>
          </w:r>
          <w:r w:rsidR="00887360">
            <w:fldChar w:fldCharType="separate"/>
          </w:r>
          <w:r w:rsidR="00593DC8">
            <w:rPr>
              <w:noProof/>
            </w:rPr>
            <w:t>12</w:t>
          </w:r>
          <w:r w:rsidR="00887360">
            <w:fldChar w:fldCharType="end"/>
          </w:r>
        </w:p>
        <w:p w:rsidR="006B3704" w:rsidRDefault="00936C44">
          <w:pPr>
            <w:tabs>
              <w:tab w:val="right" w:pos="9925"/>
            </w:tabs>
            <w:spacing w:before="200"/>
            <w:rPr>
              <w:rFonts w:ascii="Times New Roman" w:eastAsia="Times New Roman" w:hAnsi="Times New Roman" w:cs="Times New Roman"/>
              <w:color w:val="000000"/>
              <w:sz w:val="28"/>
              <w:szCs w:val="28"/>
            </w:rPr>
          </w:pPr>
          <w:hyperlink w:anchor="_71uvhfhix1fn">
            <w:r w:rsidR="00887360">
              <w:rPr>
                <w:rFonts w:ascii="Times New Roman" w:eastAsia="Times New Roman" w:hAnsi="Times New Roman" w:cs="Times New Roman"/>
                <w:color w:val="000000"/>
                <w:sz w:val="28"/>
                <w:szCs w:val="28"/>
              </w:rPr>
              <w:t>УЧЕБНО-МЕТОДИЧЕСКОЕ ОБЕСПЕЧЕНИЕ САМОСТОЯТЕЛЬНОЙ РАБОТЫ ОБУЧАЮЩИХСЯ</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_71uvhfhix1fn \h </w:instrText>
          </w:r>
          <w:r w:rsidR="00887360">
            <w:fldChar w:fldCharType="separate"/>
          </w:r>
          <w:r w:rsidR="00593DC8">
            <w:rPr>
              <w:noProof/>
            </w:rPr>
            <w:t>14</w:t>
          </w:r>
          <w:r w:rsidR="00887360">
            <w:fldChar w:fldCharType="end"/>
          </w:r>
        </w:p>
        <w:p w:rsidR="006B3704" w:rsidRDefault="00936C44">
          <w:pPr>
            <w:tabs>
              <w:tab w:val="right" w:pos="9925"/>
            </w:tabs>
            <w:spacing w:before="200" w:after="80"/>
            <w:rPr>
              <w:rFonts w:ascii="Times New Roman" w:eastAsia="Times New Roman" w:hAnsi="Times New Roman" w:cs="Times New Roman"/>
              <w:color w:val="000000"/>
              <w:sz w:val="28"/>
              <w:szCs w:val="28"/>
            </w:rPr>
          </w:pPr>
          <w:hyperlink w:anchor="_ahokz92km3kh">
            <w:r w:rsidR="00887360">
              <w:rPr>
                <w:rFonts w:ascii="Times New Roman" w:eastAsia="Times New Roman" w:hAnsi="Times New Roman" w:cs="Times New Roman"/>
                <w:color w:val="000000"/>
                <w:sz w:val="28"/>
                <w:szCs w:val="28"/>
              </w:rPr>
              <w:t>ФОНД ОЦЕНОЧНЫХ СРЕДСТВ</w:t>
            </w:r>
          </w:hyperlink>
          <w:r w:rsidR="00887360">
            <w:rPr>
              <w:rFonts w:ascii="Times New Roman" w:eastAsia="Times New Roman" w:hAnsi="Times New Roman" w:cs="Times New Roman"/>
              <w:color w:val="000000"/>
              <w:sz w:val="28"/>
              <w:szCs w:val="28"/>
            </w:rPr>
            <w:tab/>
          </w:r>
          <w:r w:rsidR="00887360">
            <w:fldChar w:fldCharType="begin"/>
          </w:r>
          <w:r w:rsidR="00887360">
            <w:instrText xml:space="preserve"> PAGEREF _ahokz92km3kh \h </w:instrText>
          </w:r>
          <w:r w:rsidR="00887360">
            <w:fldChar w:fldCharType="separate"/>
          </w:r>
          <w:r w:rsidR="00593DC8">
            <w:rPr>
              <w:noProof/>
            </w:rPr>
            <w:t>20</w:t>
          </w:r>
          <w:r w:rsidR="00887360">
            <w:fldChar w:fldCharType="end"/>
          </w:r>
          <w:r w:rsidR="00887360">
            <w:fldChar w:fldCharType="end"/>
          </w:r>
        </w:p>
      </w:sdtContent>
    </w:sdt>
    <w:p w:rsidR="006B3704" w:rsidRDefault="006B3704">
      <w:pPr>
        <w:rPr>
          <w:rFonts w:ascii="Times New Roman" w:eastAsia="Times New Roman" w:hAnsi="Times New Roman" w:cs="Times New Roman"/>
          <w:sz w:val="28"/>
          <w:szCs w:val="28"/>
        </w:rPr>
      </w:pPr>
    </w:p>
    <w:p w:rsidR="006B3704" w:rsidRDefault="006B3704">
      <w:pPr>
        <w:pBdr>
          <w:top w:val="nil"/>
          <w:left w:val="nil"/>
          <w:bottom w:val="nil"/>
          <w:right w:val="nil"/>
          <w:between w:val="nil"/>
        </w:pBdr>
        <w:tabs>
          <w:tab w:val="left" w:pos="993"/>
        </w:tabs>
        <w:spacing w:line="276" w:lineRule="auto"/>
        <w:jc w:val="both"/>
        <w:rPr>
          <w:rFonts w:ascii="Times New Roman" w:eastAsia="Times New Roman" w:hAnsi="Times New Roman" w:cs="Times New Roman"/>
          <w:sz w:val="28"/>
          <w:szCs w:val="28"/>
        </w:rPr>
      </w:pPr>
    </w:p>
    <w:p w:rsidR="006B3704" w:rsidRDefault="006B3704">
      <w:pPr>
        <w:pBdr>
          <w:top w:val="nil"/>
          <w:left w:val="nil"/>
          <w:bottom w:val="nil"/>
          <w:right w:val="nil"/>
          <w:between w:val="nil"/>
        </w:pBdr>
        <w:tabs>
          <w:tab w:val="left" w:pos="708"/>
        </w:tabs>
        <w:spacing w:line="276" w:lineRule="auto"/>
        <w:jc w:val="center"/>
        <w:rPr>
          <w:rFonts w:ascii="Times New Roman" w:eastAsia="Times New Roman" w:hAnsi="Times New Roman" w:cs="Times New Roman"/>
          <w:color w:val="000000"/>
        </w:rPr>
      </w:pPr>
    </w:p>
    <w:p w:rsidR="006B3704" w:rsidRDefault="00887360">
      <w:pPr>
        <w:pStyle w:val="1"/>
        <w:tabs>
          <w:tab w:val="left" w:pos="708"/>
        </w:tabs>
      </w:pPr>
      <w:bookmarkStart w:id="0" w:name="_zf9fpwwcqsg9" w:colFirst="0" w:colLast="0"/>
      <w:bookmarkEnd w:id="0"/>
      <w:r>
        <w:br w:type="page"/>
      </w:r>
    </w:p>
    <w:p w:rsidR="006B3704" w:rsidRDefault="00887360">
      <w:pPr>
        <w:pStyle w:val="1"/>
        <w:tabs>
          <w:tab w:val="left" w:pos="708"/>
        </w:tabs>
      </w:pPr>
      <w:bookmarkStart w:id="1" w:name="_g52jukjh1nt9" w:colFirst="0" w:colLast="0"/>
      <w:bookmarkEnd w:id="1"/>
      <w:r>
        <w:lastRenderedPageBreak/>
        <w:t>АННОТАЦИЯ</w:t>
      </w:r>
    </w:p>
    <w:p w:rsidR="006B3704" w:rsidRDefault="00887360">
      <w:pPr>
        <w:tabs>
          <w:tab w:val="left" w:pos="708"/>
        </w:tabs>
        <w:spacing w:line="276"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Промышленный дизайн</w:t>
      </w:r>
    </w:p>
    <w:p w:rsidR="006B3704" w:rsidRDefault="006B3704">
      <w:pPr>
        <w:tabs>
          <w:tab w:val="left" w:pos="708"/>
        </w:tabs>
        <w:spacing w:line="276" w:lineRule="auto"/>
        <w:jc w:val="center"/>
        <w:rPr>
          <w:rFonts w:ascii="Times New Roman" w:eastAsia="Times New Roman" w:hAnsi="Times New Roman" w:cs="Times New Roman"/>
          <w:b/>
          <w:smallCaps/>
          <w:sz w:val="28"/>
          <w:szCs w:val="28"/>
        </w:rPr>
      </w:pP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Направление подготовки</w:t>
      </w:r>
      <w:r>
        <w:rPr>
          <w:rFonts w:ascii="Times New Roman" w:eastAsia="Times New Roman" w:hAnsi="Times New Roman" w:cs="Times New Roman"/>
          <w:sz w:val="28"/>
          <w:szCs w:val="28"/>
        </w:rPr>
        <w:t xml:space="preserve"> </w:t>
      </w:r>
      <w:r w:rsidR="00C05E83" w:rsidRPr="00C05E83">
        <w:rPr>
          <w:rFonts w:ascii="Times New Roman" w:eastAsia="Times New Roman" w:hAnsi="Times New Roman" w:cs="Times New Roman"/>
          <w:sz w:val="28"/>
          <w:szCs w:val="28"/>
        </w:rPr>
        <w:t>11.04.03 Конструирование и технология электронных средств</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Профиль (специализация)</w:t>
      </w:r>
      <w:r>
        <w:rPr>
          <w:rFonts w:ascii="Times New Roman" w:eastAsia="Times New Roman" w:hAnsi="Times New Roman" w:cs="Times New Roman"/>
          <w:sz w:val="28"/>
          <w:szCs w:val="28"/>
        </w:rPr>
        <w:t xml:space="preserve">: </w:t>
      </w:r>
      <w:r w:rsidR="0005075E">
        <w:rPr>
          <w:rFonts w:ascii="Times New Roman" w:eastAsia="Times New Roman" w:hAnsi="Times New Roman" w:cs="Times New Roman"/>
          <w:sz w:val="28"/>
          <w:szCs w:val="28"/>
        </w:rPr>
        <w:t>Технологии дистанционного зондирования Земли (ДЗЗ)</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Место дисциплины в основной образовательной программе</w:t>
      </w:r>
      <w:r>
        <w:rPr>
          <w:rFonts w:ascii="Times New Roman" w:eastAsia="Times New Roman" w:hAnsi="Times New Roman" w:cs="Times New Roman"/>
          <w:sz w:val="28"/>
          <w:szCs w:val="28"/>
        </w:rPr>
        <w:t xml:space="preserve">: дисциплина базовой </w:t>
      </w:r>
      <w:proofErr w:type="gramStart"/>
      <w:r>
        <w:rPr>
          <w:rFonts w:ascii="Times New Roman" w:eastAsia="Times New Roman" w:hAnsi="Times New Roman" w:cs="Times New Roman"/>
          <w:sz w:val="28"/>
          <w:szCs w:val="28"/>
        </w:rPr>
        <w:t>части  (</w:t>
      </w:r>
      <w:proofErr w:type="gramEnd"/>
      <w:r>
        <w:rPr>
          <w:rFonts w:ascii="Times New Roman" w:eastAsia="Times New Roman" w:hAnsi="Times New Roman" w:cs="Times New Roman"/>
          <w:sz w:val="28"/>
          <w:szCs w:val="28"/>
        </w:rPr>
        <w:t>Б1.В.ДВ.04.01).</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трудоемкость освоения дисциплины составляет 108 часов, 3 зачетные единицы. Учебным планом предусмотрены: лекционные занятия (6 часов), практические занятия (30 часов), самостоятельная работа студента (72 часа). Дисциплина реализуется на 2 курсе в 4 семестре. Форма контроля по дисциплине - экзамен.</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Дисциплина реализуется</w:t>
      </w:r>
      <w:r>
        <w:rPr>
          <w:rFonts w:ascii="Times New Roman" w:eastAsia="Times New Roman" w:hAnsi="Times New Roman" w:cs="Times New Roman"/>
          <w:sz w:val="28"/>
          <w:szCs w:val="28"/>
        </w:rPr>
        <w:t xml:space="preserve"> Школой цифровой экономики.</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дисциплины: </w:t>
      </w:r>
      <w:r>
        <w:rPr>
          <w:rFonts w:ascii="Times New Roman" w:eastAsia="Times New Roman" w:hAnsi="Times New Roman" w:cs="Times New Roman"/>
          <w:sz w:val="28"/>
          <w:szCs w:val="28"/>
        </w:rPr>
        <w:t>дать общее представление о месте промышленного дизайна в космической отрасли с точки зрения массового коммерческого, в том числе туристического, освоения космоса; познакомить со спецификой творческой деятельности и сформировать представления о тенденциях и основных путях развития космического промышленного дизайна.</w:t>
      </w:r>
    </w:p>
    <w:p w:rsidR="006B3704" w:rsidRDefault="00887360">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6B3704" w:rsidRDefault="00887360">
      <w:pPr>
        <w:numPr>
          <w:ilvl w:val="0"/>
          <w:numId w:val="4"/>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получить представление о современных трендах в области разработки интерьеров, экстерьеров и интерфейсов взаимодействия с пользователями;</w:t>
      </w:r>
    </w:p>
    <w:p w:rsidR="006B3704" w:rsidRDefault="00887360">
      <w:pPr>
        <w:numPr>
          <w:ilvl w:val="0"/>
          <w:numId w:val="4"/>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знать основные этапы разработка промышленного дизайна, включая: генерация идей, концептуальная проработка, </w:t>
      </w:r>
      <w:proofErr w:type="spellStart"/>
      <w:r>
        <w:rPr>
          <w:rFonts w:ascii="Times New Roman" w:eastAsia="Times New Roman" w:hAnsi="Times New Roman" w:cs="Times New Roman"/>
          <w:sz w:val="28"/>
          <w:szCs w:val="28"/>
        </w:rPr>
        <w:t>эскизирование</w:t>
      </w:r>
      <w:proofErr w:type="spellEnd"/>
      <w:r>
        <w:rPr>
          <w:rFonts w:ascii="Times New Roman" w:eastAsia="Times New Roman" w:hAnsi="Times New Roman" w:cs="Times New Roman"/>
          <w:sz w:val="28"/>
          <w:szCs w:val="28"/>
        </w:rPr>
        <w:t xml:space="preserve">, макетирование, трехмерное моделирование, визуализация, конструирование, </w:t>
      </w:r>
      <w:proofErr w:type="spellStart"/>
      <w:r>
        <w:rPr>
          <w:rFonts w:ascii="Times New Roman" w:eastAsia="Times New Roman" w:hAnsi="Times New Roman" w:cs="Times New Roman"/>
          <w:sz w:val="28"/>
          <w:szCs w:val="28"/>
        </w:rPr>
        <w:t>прототипирование</w:t>
      </w:r>
      <w:proofErr w:type="spellEnd"/>
      <w:r>
        <w:rPr>
          <w:rFonts w:ascii="Times New Roman" w:eastAsia="Times New Roman" w:hAnsi="Times New Roman" w:cs="Times New Roman"/>
          <w:sz w:val="28"/>
          <w:szCs w:val="28"/>
        </w:rPr>
        <w:t>;</w:t>
      </w:r>
    </w:p>
    <w:p w:rsidR="006B3704" w:rsidRDefault="00887360">
      <w:pPr>
        <w:numPr>
          <w:ilvl w:val="0"/>
          <w:numId w:val="4"/>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научиться разрабатывать технические задания на разработку дизайна из условия обеспечения комфортных и безопасных условий пребывания на околоземной орбите;</w:t>
      </w:r>
    </w:p>
    <w:p w:rsidR="006B3704" w:rsidRDefault="00887360">
      <w:pPr>
        <w:numPr>
          <w:ilvl w:val="0"/>
          <w:numId w:val="4"/>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познакомиться с основными понятиями и трендами в промышленном дизайне, получить представление об эргономике, технической эстетике, человеко-машинных интерфейсах, безопасности и т.п.;</w:t>
      </w:r>
    </w:p>
    <w:p w:rsidR="006B3704" w:rsidRDefault="00887360">
      <w:pPr>
        <w:numPr>
          <w:ilvl w:val="0"/>
          <w:numId w:val="4"/>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познакомиться с современными системами </w:t>
      </w:r>
      <w:proofErr w:type="spellStart"/>
      <w:r>
        <w:rPr>
          <w:rFonts w:ascii="Times New Roman" w:eastAsia="Times New Roman" w:hAnsi="Times New Roman" w:cs="Times New Roman"/>
          <w:sz w:val="28"/>
          <w:szCs w:val="28"/>
        </w:rPr>
        <w:t>Computer-aided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engineering</w:t>
      </w:r>
      <w:proofErr w:type="spellEnd"/>
      <w:r>
        <w:rPr>
          <w:rFonts w:ascii="Times New Roman" w:eastAsia="Times New Roman" w:hAnsi="Times New Roman" w:cs="Times New Roman"/>
          <w:sz w:val="28"/>
          <w:szCs w:val="28"/>
        </w:rPr>
        <w:t xml:space="preserve"> - системами инженерного анализа и цифрового </w:t>
      </w:r>
      <w:proofErr w:type="spellStart"/>
      <w:r>
        <w:rPr>
          <w:rFonts w:ascii="Times New Roman" w:eastAsia="Times New Roman" w:hAnsi="Times New Roman" w:cs="Times New Roman"/>
          <w:sz w:val="28"/>
          <w:szCs w:val="28"/>
        </w:rPr>
        <w:t>прототипирования</w:t>
      </w:r>
      <w:proofErr w:type="spellEnd"/>
      <w:r>
        <w:rPr>
          <w:rFonts w:ascii="Times New Roman" w:eastAsia="Times New Roman" w:hAnsi="Times New Roman" w:cs="Times New Roman"/>
          <w:sz w:val="28"/>
          <w:szCs w:val="28"/>
        </w:rPr>
        <w:t xml:space="preserve"> с точки зрения обеспечения </w:t>
      </w:r>
      <w:proofErr w:type="spellStart"/>
      <w:r>
        <w:rPr>
          <w:rFonts w:ascii="Times New Roman" w:eastAsia="Times New Roman" w:hAnsi="Times New Roman" w:cs="Times New Roman"/>
          <w:sz w:val="28"/>
          <w:szCs w:val="28"/>
        </w:rPr>
        <w:t>обеспечения</w:t>
      </w:r>
      <w:proofErr w:type="spellEnd"/>
      <w:r>
        <w:rPr>
          <w:rFonts w:ascii="Times New Roman" w:eastAsia="Times New Roman" w:hAnsi="Times New Roman" w:cs="Times New Roman"/>
          <w:sz w:val="28"/>
          <w:szCs w:val="28"/>
        </w:rPr>
        <w:t xml:space="preserve"> безопасности и сокращения издержек на испытания и </w:t>
      </w:r>
      <w:proofErr w:type="spellStart"/>
      <w:r>
        <w:rPr>
          <w:rFonts w:ascii="Times New Roman" w:eastAsia="Times New Roman" w:hAnsi="Times New Roman" w:cs="Times New Roman"/>
          <w:sz w:val="28"/>
          <w:szCs w:val="28"/>
        </w:rPr>
        <w:t>прототипирование</w:t>
      </w:r>
      <w:proofErr w:type="spellEnd"/>
      <w:r>
        <w:rPr>
          <w:rFonts w:ascii="Times New Roman" w:eastAsia="Times New Roman" w:hAnsi="Times New Roman" w:cs="Times New Roman"/>
          <w:sz w:val="28"/>
          <w:szCs w:val="28"/>
        </w:rPr>
        <w:t xml:space="preserve">. </w:t>
      </w:r>
    </w:p>
    <w:p w:rsidR="006B3704" w:rsidRDefault="006B3704">
      <w:pPr>
        <w:spacing w:line="360" w:lineRule="auto"/>
        <w:ind w:firstLine="567"/>
        <w:jc w:val="both"/>
        <w:rPr>
          <w:rFonts w:ascii="Times New Roman" w:eastAsia="Times New Roman" w:hAnsi="Times New Roman" w:cs="Times New Roman"/>
          <w:sz w:val="28"/>
          <w:szCs w:val="28"/>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6946"/>
      </w:tblGrid>
      <w:tr w:rsidR="0005075E" w:rsidRPr="000B1F9F" w:rsidTr="004644AC">
        <w:trPr>
          <w:jc w:val="center"/>
        </w:trPr>
        <w:tc>
          <w:tcPr>
            <w:tcW w:w="2972" w:type="dxa"/>
            <w:tcBorders>
              <w:top w:val="single" w:sz="4" w:space="0" w:color="000000"/>
              <w:left w:val="single" w:sz="4" w:space="0" w:color="000000"/>
              <w:bottom w:val="single" w:sz="4" w:space="0" w:color="000000"/>
              <w:right w:val="single" w:sz="4" w:space="0" w:color="000000"/>
            </w:tcBorders>
          </w:tcPr>
          <w:p w:rsidR="0005075E" w:rsidRPr="000B1F9F" w:rsidRDefault="0005075E" w:rsidP="004644AC">
            <w:pPr>
              <w:jc w:val="center"/>
              <w:rPr>
                <w:rFonts w:ascii="Times New Roman" w:eastAsia="Times New Roman" w:hAnsi="Times New Roman" w:cs="Times New Roman"/>
                <w:sz w:val="24"/>
                <w:szCs w:val="24"/>
              </w:rPr>
            </w:pPr>
            <w:r w:rsidRPr="000B1F9F">
              <w:rPr>
                <w:rFonts w:ascii="Times New Roman" w:eastAsia="Times New Roman" w:hAnsi="Times New Roman" w:cs="Times New Roman"/>
                <w:b/>
                <w:sz w:val="24"/>
                <w:szCs w:val="24"/>
              </w:rPr>
              <w:lastRenderedPageBreak/>
              <w:t>Код и формулировка компетенции</w:t>
            </w:r>
          </w:p>
        </w:tc>
        <w:tc>
          <w:tcPr>
            <w:tcW w:w="6946" w:type="dxa"/>
            <w:tcBorders>
              <w:top w:val="single" w:sz="4" w:space="0" w:color="000000"/>
              <w:left w:val="single" w:sz="4" w:space="0" w:color="000000"/>
              <w:bottom w:val="single" w:sz="4" w:space="0" w:color="000000"/>
              <w:right w:val="single" w:sz="4" w:space="0" w:color="000000"/>
            </w:tcBorders>
          </w:tcPr>
          <w:p w:rsidR="0005075E" w:rsidRPr="000B1F9F" w:rsidRDefault="0005075E" w:rsidP="004644AC">
            <w:pPr>
              <w:ind w:firstLine="284"/>
              <w:jc w:val="center"/>
              <w:rPr>
                <w:rFonts w:ascii="Times New Roman" w:eastAsia="Times New Roman" w:hAnsi="Times New Roman" w:cs="Times New Roman"/>
                <w:sz w:val="24"/>
                <w:szCs w:val="24"/>
              </w:rPr>
            </w:pPr>
            <w:r w:rsidRPr="000B1F9F">
              <w:rPr>
                <w:rFonts w:ascii="Times New Roman" w:eastAsia="Times New Roman" w:hAnsi="Times New Roman" w:cs="Times New Roman"/>
                <w:b/>
                <w:sz w:val="24"/>
                <w:szCs w:val="24"/>
              </w:rPr>
              <w:t>Этапы формирования компетенции</w:t>
            </w:r>
          </w:p>
        </w:tc>
      </w:tr>
      <w:tr w:rsidR="0005075E" w:rsidRPr="000B1F9F" w:rsidTr="004644AC">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05075E" w:rsidRPr="008344B3" w:rsidRDefault="0005075E" w:rsidP="004644AC">
            <w:pPr>
              <w:ind w:left="106" w:right="162"/>
              <w:contextualSpacing/>
              <w:rPr>
                <w:rFonts w:ascii="Times New Roman" w:hAnsi="Times New Roman" w:cs="Times New Roman"/>
              </w:rPr>
            </w:pPr>
            <w:r w:rsidRPr="008344B3">
              <w:rPr>
                <w:rFonts w:ascii="Times New Roman" w:hAnsi="Times New Roman" w:cs="Times New Roman"/>
              </w:rPr>
              <w:t>ПК-5</w:t>
            </w:r>
          </w:p>
          <w:p w:rsidR="0005075E" w:rsidRPr="008344B3" w:rsidRDefault="0005075E" w:rsidP="004644AC">
            <w:pPr>
              <w:ind w:left="106" w:right="162"/>
              <w:contextualSpacing/>
              <w:rPr>
                <w:rFonts w:ascii="Times New Roman" w:hAnsi="Times New Roman" w:cs="Times New Roman"/>
              </w:rPr>
            </w:pPr>
            <w:r w:rsidRPr="008344B3">
              <w:rPr>
                <w:rFonts w:ascii="Times New Roman" w:hAnsi="Times New Roman" w:cs="Times New Roman"/>
              </w:rPr>
              <w:t xml:space="preserve">Способен использовать в работе современные информационные, электрические, механические и прочие стандарты в области </w:t>
            </w:r>
            <w:proofErr w:type="spellStart"/>
            <w:r w:rsidRPr="008344B3">
              <w:rPr>
                <w:rFonts w:ascii="Times New Roman" w:hAnsi="Times New Roman" w:cs="Times New Roman"/>
              </w:rPr>
              <w:t>мехатроники</w:t>
            </w:r>
            <w:proofErr w:type="spellEnd"/>
            <w:r w:rsidRPr="008344B3">
              <w:rPr>
                <w:rFonts w:ascii="Times New Roman" w:hAnsi="Times New Roman" w:cs="Times New Roman"/>
              </w:rPr>
              <w:t xml:space="preserve"> и робототехники специального назначения</w:t>
            </w:r>
          </w:p>
        </w:tc>
        <w:tc>
          <w:tcPr>
            <w:tcW w:w="6946" w:type="dxa"/>
            <w:tcBorders>
              <w:top w:val="single" w:sz="4" w:space="0" w:color="000000"/>
              <w:left w:val="single" w:sz="4" w:space="0" w:color="000000"/>
              <w:bottom w:val="single" w:sz="4" w:space="0" w:color="000000"/>
              <w:right w:val="single" w:sz="4" w:space="0" w:color="000000"/>
            </w:tcBorders>
            <w:vAlign w:val="center"/>
          </w:tcPr>
          <w:p w:rsidR="0005075E" w:rsidRPr="008344B3" w:rsidRDefault="0005075E" w:rsidP="004644AC">
            <w:pPr>
              <w:ind w:left="176" w:right="159"/>
              <w:contextualSpacing/>
              <w:rPr>
                <w:rFonts w:ascii="Times New Roman" w:hAnsi="Times New Roman" w:cs="Times New Roman"/>
                <w:bCs/>
              </w:rPr>
            </w:pPr>
            <w:r w:rsidRPr="008344B3">
              <w:rPr>
                <w:rFonts w:ascii="Times New Roman" w:hAnsi="Times New Roman" w:cs="Times New Roman"/>
                <w:bCs/>
              </w:rPr>
              <w:t>ПК- 5.1</w:t>
            </w:r>
          </w:p>
          <w:p w:rsidR="0005075E" w:rsidRPr="008344B3" w:rsidRDefault="0005075E" w:rsidP="004644AC">
            <w:pPr>
              <w:ind w:left="176" w:right="159"/>
              <w:contextualSpacing/>
              <w:rPr>
                <w:rFonts w:ascii="Times New Roman" w:hAnsi="Times New Roman" w:cs="Times New Roman"/>
                <w:bCs/>
              </w:rPr>
            </w:pPr>
            <w:r w:rsidRPr="008344B3">
              <w:rPr>
                <w:rFonts w:ascii="Times New Roman" w:hAnsi="Times New Roman" w:cs="Times New Roman"/>
                <w:bCs/>
              </w:rPr>
              <w:t xml:space="preserve">Знает: современные информационные, электрические, механические и др. стандарты в области информационных и </w:t>
            </w:r>
            <w:proofErr w:type="spellStart"/>
            <w:r w:rsidRPr="008344B3">
              <w:rPr>
                <w:rFonts w:ascii="Times New Roman" w:hAnsi="Times New Roman" w:cs="Times New Roman"/>
                <w:bCs/>
              </w:rPr>
              <w:t>мехатронных</w:t>
            </w:r>
            <w:proofErr w:type="spellEnd"/>
            <w:r w:rsidRPr="008344B3">
              <w:rPr>
                <w:rFonts w:ascii="Times New Roman" w:hAnsi="Times New Roman" w:cs="Times New Roman"/>
                <w:bCs/>
              </w:rPr>
              <w:t xml:space="preserve"> систем</w:t>
            </w:r>
          </w:p>
          <w:p w:rsidR="0005075E" w:rsidRPr="008344B3" w:rsidRDefault="0005075E" w:rsidP="004644AC">
            <w:pPr>
              <w:ind w:left="176" w:right="159"/>
              <w:contextualSpacing/>
              <w:rPr>
                <w:rFonts w:ascii="Times New Roman" w:hAnsi="Times New Roman" w:cs="Times New Roman"/>
                <w:bCs/>
              </w:rPr>
            </w:pPr>
            <w:r w:rsidRPr="008344B3">
              <w:rPr>
                <w:rFonts w:ascii="Times New Roman" w:hAnsi="Times New Roman" w:cs="Times New Roman"/>
                <w:bCs/>
              </w:rPr>
              <w:t>ПК- 5.2</w:t>
            </w:r>
          </w:p>
          <w:p w:rsidR="0005075E" w:rsidRPr="008344B3" w:rsidRDefault="0005075E" w:rsidP="004644AC">
            <w:pPr>
              <w:ind w:left="176" w:right="159"/>
              <w:contextualSpacing/>
              <w:rPr>
                <w:rFonts w:ascii="Times New Roman" w:hAnsi="Times New Roman" w:cs="Times New Roman"/>
                <w:bCs/>
              </w:rPr>
            </w:pPr>
            <w:r w:rsidRPr="008344B3">
              <w:rPr>
                <w:rFonts w:ascii="Times New Roman" w:hAnsi="Times New Roman" w:cs="Times New Roman"/>
                <w:bCs/>
              </w:rPr>
              <w:t>Умеет: выбирать и применять в профессиональной деятельности наиболее оптимальные стандарты для решения профессиональных задач</w:t>
            </w:r>
          </w:p>
          <w:p w:rsidR="0005075E" w:rsidRPr="008344B3" w:rsidRDefault="0005075E" w:rsidP="004644AC">
            <w:pPr>
              <w:ind w:left="176" w:right="159"/>
              <w:contextualSpacing/>
              <w:rPr>
                <w:rFonts w:ascii="Times New Roman" w:hAnsi="Times New Roman" w:cs="Times New Roman"/>
                <w:bCs/>
              </w:rPr>
            </w:pPr>
            <w:r w:rsidRPr="008344B3">
              <w:rPr>
                <w:rFonts w:ascii="Times New Roman" w:hAnsi="Times New Roman" w:cs="Times New Roman"/>
                <w:bCs/>
              </w:rPr>
              <w:t>ПК-5.3</w:t>
            </w:r>
          </w:p>
          <w:p w:rsidR="0005075E" w:rsidRPr="008344B3" w:rsidRDefault="0005075E" w:rsidP="004644AC">
            <w:pPr>
              <w:ind w:left="176" w:right="159"/>
              <w:contextualSpacing/>
              <w:rPr>
                <w:rFonts w:ascii="Times New Roman" w:hAnsi="Times New Roman" w:cs="Times New Roman"/>
                <w:bCs/>
              </w:rPr>
            </w:pPr>
            <w:r w:rsidRPr="008344B3">
              <w:rPr>
                <w:rFonts w:ascii="Times New Roman" w:hAnsi="Times New Roman" w:cs="Times New Roman"/>
                <w:bCs/>
              </w:rPr>
              <w:t xml:space="preserve">Владеет: навыками работы в системах автоматизированного проектирования, использующих современные информационные, электрические, механические и др. стандарты в области информационных и </w:t>
            </w:r>
            <w:proofErr w:type="spellStart"/>
            <w:r w:rsidRPr="008344B3">
              <w:rPr>
                <w:rFonts w:ascii="Times New Roman" w:hAnsi="Times New Roman" w:cs="Times New Roman"/>
                <w:bCs/>
              </w:rPr>
              <w:t>мехатронных</w:t>
            </w:r>
            <w:proofErr w:type="spellEnd"/>
            <w:r w:rsidRPr="008344B3">
              <w:rPr>
                <w:rFonts w:ascii="Times New Roman" w:hAnsi="Times New Roman" w:cs="Times New Roman"/>
                <w:bCs/>
              </w:rPr>
              <w:t xml:space="preserve"> систем</w:t>
            </w:r>
          </w:p>
        </w:tc>
      </w:tr>
      <w:tr w:rsidR="0005075E" w:rsidRPr="000B1F9F" w:rsidTr="004644AC">
        <w:trPr>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05075E" w:rsidRPr="008344B3" w:rsidRDefault="0005075E" w:rsidP="004644AC">
            <w:pPr>
              <w:ind w:left="106" w:right="162"/>
              <w:contextualSpacing/>
              <w:rPr>
                <w:rFonts w:ascii="Times New Roman" w:hAnsi="Times New Roman" w:cs="Times New Roman"/>
              </w:rPr>
            </w:pPr>
            <w:r w:rsidRPr="008344B3">
              <w:rPr>
                <w:rFonts w:ascii="Times New Roman" w:hAnsi="Times New Roman" w:cs="Times New Roman"/>
              </w:rPr>
              <w:t xml:space="preserve">ПК-8 </w:t>
            </w:r>
          </w:p>
          <w:p w:rsidR="0005075E" w:rsidRPr="008344B3" w:rsidRDefault="0005075E" w:rsidP="004644AC">
            <w:pPr>
              <w:ind w:left="106" w:right="162"/>
              <w:contextualSpacing/>
              <w:rPr>
                <w:rFonts w:ascii="Times New Roman" w:hAnsi="Times New Roman" w:cs="Times New Roman"/>
              </w:rPr>
            </w:pPr>
            <w:r w:rsidRPr="008344B3">
              <w:rPr>
                <w:rFonts w:ascii="Times New Roman" w:hAnsi="Times New Roman" w:cs="Times New Roman"/>
              </w:rPr>
              <w:t xml:space="preserve">Способен дистанционно передавать, принимать, обрабатывать и анализировать данные эксплуатации </w:t>
            </w:r>
            <w:proofErr w:type="spellStart"/>
            <w:r w:rsidRPr="008344B3">
              <w:rPr>
                <w:rFonts w:ascii="Times New Roman" w:hAnsi="Times New Roman" w:cs="Times New Roman"/>
              </w:rPr>
              <w:t>мехатронных</w:t>
            </w:r>
            <w:proofErr w:type="spellEnd"/>
            <w:r w:rsidRPr="008344B3">
              <w:rPr>
                <w:rFonts w:ascii="Times New Roman" w:hAnsi="Times New Roman" w:cs="Times New Roman"/>
              </w:rPr>
              <w:t xml:space="preserve"> и робототехнических систем различного назначения</w:t>
            </w:r>
          </w:p>
        </w:tc>
        <w:tc>
          <w:tcPr>
            <w:tcW w:w="6946" w:type="dxa"/>
            <w:tcBorders>
              <w:top w:val="single" w:sz="4" w:space="0" w:color="000000"/>
              <w:left w:val="single" w:sz="4" w:space="0" w:color="000000"/>
              <w:bottom w:val="single" w:sz="4" w:space="0" w:color="000000"/>
              <w:right w:val="single" w:sz="4" w:space="0" w:color="000000"/>
            </w:tcBorders>
            <w:vAlign w:val="center"/>
          </w:tcPr>
          <w:p w:rsidR="0005075E" w:rsidRPr="008344B3" w:rsidRDefault="0005075E" w:rsidP="004644AC">
            <w:pPr>
              <w:ind w:left="176" w:right="159"/>
              <w:contextualSpacing/>
              <w:rPr>
                <w:rFonts w:ascii="Times New Roman" w:hAnsi="Times New Roman" w:cs="Times New Roman"/>
              </w:rPr>
            </w:pPr>
            <w:r w:rsidRPr="008344B3">
              <w:rPr>
                <w:rFonts w:ascii="Times New Roman" w:hAnsi="Times New Roman" w:cs="Times New Roman"/>
              </w:rPr>
              <w:t>ПК- 8.1</w:t>
            </w:r>
          </w:p>
          <w:p w:rsidR="0005075E" w:rsidRPr="008344B3" w:rsidRDefault="0005075E" w:rsidP="004644AC">
            <w:pPr>
              <w:ind w:left="176" w:right="159"/>
              <w:contextualSpacing/>
              <w:rPr>
                <w:rFonts w:ascii="Times New Roman" w:hAnsi="Times New Roman" w:cs="Times New Roman"/>
              </w:rPr>
            </w:pPr>
            <w:r w:rsidRPr="008344B3">
              <w:rPr>
                <w:rFonts w:ascii="Times New Roman" w:hAnsi="Times New Roman" w:cs="Times New Roman"/>
              </w:rPr>
              <w:t>Знает: основные технологии беспроводной передачи данных, а также средства и методы передачи данных по радиоканалам; знает назначение разных диапазонов радиочастот и особенности их эксплуатации.</w:t>
            </w:r>
          </w:p>
          <w:p w:rsidR="0005075E" w:rsidRPr="008344B3" w:rsidRDefault="0005075E" w:rsidP="004644AC">
            <w:pPr>
              <w:ind w:left="176" w:right="159"/>
              <w:contextualSpacing/>
              <w:rPr>
                <w:rFonts w:ascii="Times New Roman" w:hAnsi="Times New Roman" w:cs="Times New Roman"/>
              </w:rPr>
            </w:pPr>
            <w:r w:rsidRPr="008344B3">
              <w:rPr>
                <w:rFonts w:ascii="Times New Roman" w:hAnsi="Times New Roman" w:cs="Times New Roman"/>
              </w:rPr>
              <w:t>ПК- 8.2</w:t>
            </w:r>
          </w:p>
          <w:p w:rsidR="0005075E" w:rsidRPr="008344B3" w:rsidRDefault="0005075E" w:rsidP="004644AC">
            <w:pPr>
              <w:ind w:left="176" w:right="159"/>
              <w:contextualSpacing/>
              <w:rPr>
                <w:rFonts w:ascii="Times New Roman" w:hAnsi="Times New Roman" w:cs="Times New Roman"/>
              </w:rPr>
            </w:pPr>
            <w:r w:rsidRPr="008344B3">
              <w:rPr>
                <w:rFonts w:ascii="Times New Roman" w:hAnsi="Times New Roman" w:cs="Times New Roman"/>
              </w:rPr>
              <w:t>Умеет: проводить расчет канала передачи данных, включая бюджет радиолинии для передачи различных видов информации, начиная от информации о телеметрии и заканчивая данными, передаваемыми от полезной нагрузки космического аппарата</w:t>
            </w:r>
          </w:p>
          <w:p w:rsidR="0005075E" w:rsidRPr="008344B3" w:rsidRDefault="0005075E" w:rsidP="004644AC">
            <w:pPr>
              <w:ind w:left="176" w:right="159"/>
              <w:contextualSpacing/>
              <w:rPr>
                <w:rFonts w:ascii="Times New Roman" w:hAnsi="Times New Roman" w:cs="Times New Roman"/>
              </w:rPr>
            </w:pPr>
            <w:r w:rsidRPr="008344B3">
              <w:rPr>
                <w:rFonts w:ascii="Times New Roman" w:hAnsi="Times New Roman" w:cs="Times New Roman"/>
              </w:rPr>
              <w:t>ПК-8.3</w:t>
            </w:r>
          </w:p>
          <w:p w:rsidR="0005075E" w:rsidRPr="008344B3" w:rsidRDefault="0005075E" w:rsidP="004644AC">
            <w:pPr>
              <w:ind w:left="176" w:right="159"/>
              <w:contextualSpacing/>
              <w:rPr>
                <w:rFonts w:ascii="Times New Roman" w:hAnsi="Times New Roman" w:cs="Times New Roman"/>
              </w:rPr>
            </w:pPr>
            <w:r w:rsidRPr="008344B3">
              <w:rPr>
                <w:rFonts w:ascii="Times New Roman" w:hAnsi="Times New Roman" w:cs="Times New Roman"/>
              </w:rPr>
              <w:t>Владеет соответствующими методиками расчета и навыками работы в специальных программных комплексах численного моделирования для решения профессиональных задач</w:t>
            </w:r>
          </w:p>
        </w:tc>
      </w:tr>
    </w:tbl>
    <w:p w:rsidR="006B3704" w:rsidRDefault="006B3704">
      <w:pPr>
        <w:spacing w:line="360" w:lineRule="auto"/>
        <w:ind w:firstLine="567"/>
        <w:jc w:val="both"/>
        <w:rPr>
          <w:rFonts w:ascii="Times New Roman" w:eastAsia="Times New Roman" w:hAnsi="Times New Roman" w:cs="Times New Roman"/>
          <w:sz w:val="28"/>
          <w:szCs w:val="28"/>
        </w:rPr>
      </w:pPr>
      <w:bookmarkStart w:id="2" w:name="_GoBack"/>
      <w:bookmarkEnd w:id="2"/>
    </w:p>
    <w:p w:rsidR="006B3704" w:rsidRDefault="00887360">
      <w:pPr>
        <w:spacing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Для формирования вышеуказанных компетенций в рамках дисциплины «Промышленный дизайн» применяются следующие методы активного/интерактивного обучения: круглый стол (дискуссия, дебаты), семинар, проектная сессия, проектный семинар и др.</w:t>
      </w:r>
    </w:p>
    <w:p w:rsidR="006B3704" w:rsidRDefault="006B3704">
      <w:pPr>
        <w:pBdr>
          <w:top w:val="nil"/>
          <w:left w:val="nil"/>
          <w:bottom w:val="nil"/>
          <w:right w:val="nil"/>
          <w:between w:val="nil"/>
        </w:pBdr>
        <w:tabs>
          <w:tab w:val="left" w:pos="284"/>
        </w:tabs>
        <w:spacing w:line="276" w:lineRule="auto"/>
        <w:ind w:firstLine="567"/>
        <w:jc w:val="both"/>
        <w:rPr>
          <w:rFonts w:ascii="Times New Roman" w:eastAsia="Times New Roman" w:hAnsi="Times New Roman" w:cs="Times New Roman"/>
          <w:color w:val="000000"/>
          <w:sz w:val="28"/>
          <w:szCs w:val="28"/>
        </w:rPr>
      </w:pPr>
    </w:p>
    <w:p w:rsidR="006B3704" w:rsidRDefault="00887360">
      <w:pPr>
        <w:pBdr>
          <w:top w:val="nil"/>
          <w:left w:val="nil"/>
          <w:bottom w:val="nil"/>
          <w:right w:val="nil"/>
          <w:between w:val="nil"/>
        </w:pBdr>
        <w:tabs>
          <w:tab w:val="left" w:pos="284"/>
        </w:tabs>
        <w:spacing w:line="276" w:lineRule="auto"/>
        <w:rPr>
          <w:rFonts w:ascii="Times New Roman" w:eastAsia="Times New Roman" w:hAnsi="Times New Roman" w:cs="Times New Roman"/>
          <w:b/>
          <w:smallCaps/>
          <w:sz w:val="28"/>
          <w:szCs w:val="28"/>
        </w:rPr>
      </w:pPr>
      <w:r>
        <w:br w:type="page"/>
      </w:r>
    </w:p>
    <w:p w:rsidR="006B3704" w:rsidRDefault="00887360">
      <w:pPr>
        <w:pStyle w:val="1"/>
        <w:numPr>
          <w:ilvl w:val="0"/>
          <w:numId w:val="2"/>
        </w:numPr>
      </w:pPr>
      <w:bookmarkStart w:id="3" w:name="_dggt5xqi2y79" w:colFirst="0" w:colLast="0"/>
      <w:bookmarkEnd w:id="3"/>
      <w:r>
        <w:lastRenderedPageBreak/>
        <w:t xml:space="preserve">СТРУКТУРА И СОДЕРЖАНИЕ ТЕОРЕТИЧЕСКОЙ ЧАСТИ КУРСА </w:t>
      </w:r>
    </w:p>
    <w:p w:rsidR="006B3704" w:rsidRDefault="006B3704">
      <w:pPr>
        <w:spacing w:line="276" w:lineRule="auto"/>
        <w:jc w:val="both"/>
        <w:rPr>
          <w:rFonts w:ascii="Times New Roman" w:eastAsia="Times New Roman" w:hAnsi="Times New Roman" w:cs="Times New Roman"/>
          <w:sz w:val="28"/>
          <w:szCs w:val="28"/>
        </w:rPr>
      </w:pPr>
    </w:p>
    <w:tbl>
      <w:tblPr>
        <w:tblStyle w:val="a6"/>
        <w:tblW w:w="101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65"/>
        <w:gridCol w:w="1005"/>
      </w:tblGrid>
      <w:tr w:rsidR="006B3704">
        <w:tc>
          <w:tcPr>
            <w:tcW w:w="9165"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 и разделов</w:t>
            </w:r>
          </w:p>
        </w:tc>
        <w:tc>
          <w:tcPr>
            <w:tcW w:w="10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r>
      <w:tr w:rsidR="006B3704">
        <w:tc>
          <w:tcPr>
            <w:tcW w:w="9165"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 Отрасли индустрии промышленного дизайна. Задачи промышленного дизайна.</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промышленный дизайн в профессиональном смысле. Перечень отраслей индустрии промышленного дизайна и их краткий обзор. Основные задачи, которые решает промышленный дизайн - экстерьер и интерьер, функциональные и структурные особенности оборудования, безопасность и удобство для пользователя, а также экономическая эффективность и оптимизация ресурсоемкости.</w:t>
            </w:r>
          </w:p>
        </w:tc>
        <w:tc>
          <w:tcPr>
            <w:tcW w:w="1005"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B3704">
        <w:tc>
          <w:tcPr>
            <w:tcW w:w="9165"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 Этапы создания продуктов промышленного дизайна</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Взаимодействие машинных систем и человеческих систем. Жизненный цикл создания </w:t>
            </w:r>
            <w:proofErr w:type="spellStart"/>
            <w:r>
              <w:rPr>
                <w:rFonts w:ascii="Times New Roman" w:eastAsia="Times New Roman" w:hAnsi="Times New Roman" w:cs="Times New Roman"/>
                <w:sz w:val="24"/>
                <w:szCs w:val="24"/>
              </w:rPr>
              <w:t>создания</w:t>
            </w:r>
            <w:proofErr w:type="spellEnd"/>
            <w:r>
              <w:rPr>
                <w:rFonts w:ascii="Times New Roman" w:eastAsia="Times New Roman" w:hAnsi="Times New Roman" w:cs="Times New Roman"/>
                <w:sz w:val="24"/>
                <w:szCs w:val="24"/>
              </w:rPr>
              <w:t xml:space="preserve"> продуктов промышленного дизайна применительно к космической отрасли.</w:t>
            </w:r>
          </w:p>
        </w:tc>
        <w:tc>
          <w:tcPr>
            <w:tcW w:w="1005"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B3704">
        <w:tc>
          <w:tcPr>
            <w:tcW w:w="9165"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№3. Основные инструменты в промышленном дизайне</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Эскизный поиск, эргономические исследования, моделирование. Формообразование и</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конструктивные приемы организации пространственной структуры.</w:t>
            </w:r>
          </w:p>
          <w:p w:rsidR="006B3704" w:rsidRDefault="006B3704">
            <w:pPr>
              <w:jc w:val="both"/>
              <w:rPr>
                <w:rFonts w:ascii="Times New Roman" w:eastAsia="Times New Roman" w:hAnsi="Times New Roman" w:cs="Times New Roman"/>
                <w:sz w:val="24"/>
                <w:szCs w:val="24"/>
              </w:rPr>
            </w:pPr>
          </w:p>
        </w:tc>
        <w:tc>
          <w:tcPr>
            <w:tcW w:w="1005"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3704">
        <w:tc>
          <w:tcPr>
            <w:tcW w:w="9165"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№4.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xml:space="preserve"> и подбор материалов</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этапы конструкторского проектирования. Техническая эстетика, безопасность, эргономичность и качество изделий. Системное проектирование. </w:t>
            </w:r>
            <w:proofErr w:type="spellStart"/>
            <w:r>
              <w:rPr>
                <w:rFonts w:ascii="Times New Roman" w:eastAsia="Times New Roman" w:hAnsi="Times New Roman" w:cs="Times New Roman"/>
                <w:sz w:val="24"/>
                <w:szCs w:val="24"/>
              </w:rPr>
              <w:t>Прототипирование</w:t>
            </w:r>
            <w:proofErr w:type="spellEnd"/>
            <w:r>
              <w:rPr>
                <w:rFonts w:ascii="Times New Roman" w:eastAsia="Times New Roman" w:hAnsi="Times New Roman" w:cs="Times New Roman"/>
                <w:sz w:val="24"/>
                <w:szCs w:val="24"/>
              </w:rPr>
              <w:t xml:space="preserve"> и подборе материалов в промышленном дизайне.</w:t>
            </w:r>
          </w:p>
        </w:tc>
        <w:tc>
          <w:tcPr>
            <w:tcW w:w="1005"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B3704">
        <w:tc>
          <w:tcPr>
            <w:tcW w:w="9165" w:type="dxa"/>
            <w:shd w:val="clear" w:color="auto" w:fill="auto"/>
            <w:tcMar>
              <w:top w:w="100" w:type="dxa"/>
              <w:left w:w="100" w:type="dxa"/>
              <w:bottom w:w="100" w:type="dxa"/>
              <w:right w:w="100" w:type="dxa"/>
            </w:tcMar>
          </w:tcPr>
          <w:p w:rsidR="006B3704" w:rsidRDefault="0088736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005"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bl>
    <w:p w:rsidR="006B3704" w:rsidRDefault="006B3704">
      <w:pPr>
        <w:spacing w:line="276" w:lineRule="auto"/>
        <w:rPr>
          <w:rFonts w:ascii="Times New Roman" w:eastAsia="Times New Roman" w:hAnsi="Times New Roman" w:cs="Times New Roman"/>
          <w:sz w:val="28"/>
          <w:szCs w:val="28"/>
        </w:rPr>
      </w:pPr>
    </w:p>
    <w:p w:rsidR="006B3704" w:rsidRDefault="006B3704">
      <w:pPr>
        <w:spacing w:line="276" w:lineRule="auto"/>
        <w:ind w:firstLine="567"/>
        <w:rPr>
          <w:rFonts w:ascii="Times New Roman" w:eastAsia="Times New Roman" w:hAnsi="Times New Roman" w:cs="Times New Roman"/>
          <w:sz w:val="28"/>
          <w:szCs w:val="28"/>
        </w:rPr>
      </w:pPr>
    </w:p>
    <w:p w:rsidR="006B3704" w:rsidRDefault="00887360">
      <w:pPr>
        <w:tabs>
          <w:tab w:val="left" w:pos="284"/>
        </w:tabs>
        <w:spacing w:line="276" w:lineRule="auto"/>
        <w:rPr>
          <w:rFonts w:ascii="Times New Roman" w:eastAsia="Times New Roman" w:hAnsi="Times New Roman" w:cs="Times New Roman"/>
          <w:b/>
          <w:smallCaps/>
          <w:sz w:val="28"/>
          <w:szCs w:val="28"/>
        </w:rPr>
      </w:pPr>
      <w:r>
        <w:br w:type="page"/>
      </w:r>
    </w:p>
    <w:p w:rsidR="006B3704" w:rsidRDefault="00887360">
      <w:pPr>
        <w:pStyle w:val="1"/>
        <w:numPr>
          <w:ilvl w:val="0"/>
          <w:numId w:val="2"/>
        </w:numPr>
      </w:pPr>
      <w:bookmarkStart w:id="4" w:name="_w1bttzy90u34" w:colFirst="0" w:colLast="0"/>
      <w:bookmarkEnd w:id="4"/>
      <w:r>
        <w:lastRenderedPageBreak/>
        <w:t>СТРУКТУРА И СОДЕРЖАНИЕ ПРАКТИЧЕСКОЙ ЧАСТИ КУРСА</w:t>
      </w:r>
    </w:p>
    <w:p w:rsidR="006B3704" w:rsidRDefault="006B3704">
      <w:pPr>
        <w:spacing w:line="276" w:lineRule="auto"/>
        <w:jc w:val="both"/>
        <w:rPr>
          <w:rFonts w:ascii="Times New Roman" w:eastAsia="Times New Roman" w:hAnsi="Times New Roman" w:cs="Times New Roman"/>
          <w:sz w:val="28"/>
          <w:szCs w:val="28"/>
        </w:rPr>
      </w:pPr>
    </w:p>
    <w:tbl>
      <w:tblPr>
        <w:tblStyle w:val="a7"/>
        <w:tblW w:w="100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gridCol w:w="1050"/>
      </w:tblGrid>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практической работы</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 ч.</w:t>
            </w:r>
          </w:p>
        </w:tc>
      </w:tr>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Семинар №1. Промышленный дизайн</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Разновидности промышленного дизайна. Утилитарность как генеральная функция промышленного дизайна. Понятие рационального </w:t>
            </w:r>
            <w:proofErr w:type="spellStart"/>
            <w:r>
              <w:rPr>
                <w:rFonts w:ascii="Times New Roman" w:eastAsia="Times New Roman" w:hAnsi="Times New Roman" w:cs="Times New Roman"/>
                <w:sz w:val="24"/>
                <w:szCs w:val="24"/>
              </w:rPr>
              <w:t>стайлинга</w:t>
            </w:r>
            <w:proofErr w:type="spellEnd"/>
            <w:r>
              <w:rPr>
                <w:rFonts w:ascii="Times New Roman" w:eastAsia="Times New Roman" w:hAnsi="Times New Roman" w:cs="Times New Roman"/>
                <w:sz w:val="24"/>
                <w:szCs w:val="24"/>
              </w:rPr>
              <w:t xml:space="preserve">. Роль крупного промышленного производства и новых технологии в </w:t>
            </w:r>
            <w:proofErr w:type="spellStart"/>
            <w:r>
              <w:rPr>
                <w:rFonts w:ascii="Times New Roman" w:eastAsia="Times New Roman" w:hAnsi="Times New Roman" w:cs="Times New Roman"/>
                <w:sz w:val="24"/>
                <w:szCs w:val="24"/>
              </w:rPr>
              <w:t>стилеобразовании</w:t>
            </w:r>
            <w:proofErr w:type="spellEnd"/>
            <w:r>
              <w:rPr>
                <w:rFonts w:ascii="Times New Roman" w:eastAsia="Times New Roman" w:hAnsi="Times New Roman" w:cs="Times New Roman"/>
                <w:sz w:val="24"/>
                <w:szCs w:val="24"/>
              </w:rPr>
              <w:t>. Основные тренды мирового промышленного дизайна. Особенности и проблемы отечественного дизайна. Достижения дизайна, мировые школы дизайна, персоналии.</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№2 Эскизы, скетчи, наброски</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стили и методики </w:t>
            </w:r>
            <w:proofErr w:type="spellStart"/>
            <w:r>
              <w:rPr>
                <w:rFonts w:ascii="Times New Roman" w:eastAsia="Times New Roman" w:hAnsi="Times New Roman" w:cs="Times New Roman"/>
                <w:sz w:val="24"/>
                <w:szCs w:val="24"/>
              </w:rPr>
              <w:t>скетчинга</w:t>
            </w:r>
            <w:proofErr w:type="spellEnd"/>
            <w:r>
              <w:rPr>
                <w:rFonts w:ascii="Times New Roman" w:eastAsia="Times New Roman" w:hAnsi="Times New Roman" w:cs="Times New Roman"/>
                <w:sz w:val="24"/>
                <w:szCs w:val="24"/>
              </w:rPr>
              <w:t>. Наброски и эскизы. Разбор лучших работ и практик. Выполнение практического задания.</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Практический семинар №3. </w:t>
            </w:r>
            <w:proofErr w:type="spellStart"/>
            <w:r>
              <w:rPr>
                <w:rFonts w:ascii="Times New Roman" w:eastAsia="Times New Roman" w:hAnsi="Times New Roman" w:cs="Times New Roman"/>
                <w:b/>
                <w:sz w:val="24"/>
                <w:szCs w:val="24"/>
              </w:rPr>
              <w:t>Цветоведние</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колористика</w:t>
            </w:r>
            <w:proofErr w:type="spellEnd"/>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возникновения зрительных феноменов, законы их восприятия; законы</w:t>
            </w:r>
          </w:p>
          <w:p w:rsidR="006B3704" w:rsidRDefault="0088736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цветообразования</w:t>
            </w:r>
            <w:proofErr w:type="spellEnd"/>
            <w:r>
              <w:rPr>
                <w:rFonts w:ascii="Times New Roman" w:eastAsia="Times New Roman" w:hAnsi="Times New Roman" w:cs="Times New Roman"/>
                <w:sz w:val="24"/>
                <w:szCs w:val="24"/>
              </w:rPr>
              <w:t xml:space="preserve"> и принципы цветовой гармонии, классические и современные цветовые модели и теории цвета. Основы психологического воздействия цвета. Цветовые решения.</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Практический семинар №4. Проектирование визуальной коммуникации</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проектирования макета изделия, включая интерьер и экстерьер. Основы эргономики. Форма и цвет: стандартные и нестандартные решения. Составление дизайн-проекта.</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Практическое занятие №5 Трехмерное моделирование и симуляции</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Обзор основных программных продуктов для моделирования и симуляции. CAD/CAE. Основы имитационного моделирования в </w:t>
            </w:r>
            <w:proofErr w:type="spellStart"/>
            <w:r>
              <w:rPr>
                <w:rFonts w:ascii="Times New Roman" w:eastAsia="Times New Roman" w:hAnsi="Times New Roman" w:cs="Times New Roman"/>
                <w:sz w:val="24"/>
                <w:szCs w:val="24"/>
              </w:rPr>
              <w:t>SolidWork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Simulation</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AutoDesk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Fusion</w:t>
            </w:r>
            <w:proofErr w:type="spellEnd"/>
            <w:r>
              <w:rPr>
                <w:rFonts w:ascii="Times New Roman" w:eastAsia="Times New Roman" w:hAnsi="Times New Roman" w:cs="Times New Roman"/>
                <w:sz w:val="24"/>
                <w:szCs w:val="24"/>
              </w:rPr>
              <w:t>. Выполнение практического задания в одной из систем.</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№6 </w:t>
            </w:r>
            <w:proofErr w:type="spellStart"/>
            <w:r>
              <w:rPr>
                <w:rFonts w:ascii="Times New Roman" w:eastAsia="Times New Roman" w:hAnsi="Times New Roman" w:cs="Times New Roman"/>
                <w:b/>
                <w:sz w:val="24"/>
                <w:szCs w:val="24"/>
              </w:rPr>
              <w:t>Прототипирование</w:t>
            </w:r>
            <w:proofErr w:type="spellEnd"/>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Обзор основных технологий быстрого </w:t>
            </w:r>
            <w:proofErr w:type="spellStart"/>
            <w:r>
              <w:rPr>
                <w:rFonts w:ascii="Times New Roman" w:eastAsia="Times New Roman" w:hAnsi="Times New Roman" w:cs="Times New Roman"/>
                <w:sz w:val="24"/>
                <w:szCs w:val="24"/>
              </w:rPr>
              <w:t>прототипирования</w:t>
            </w:r>
            <w:proofErr w:type="spellEnd"/>
            <w:r>
              <w:rPr>
                <w:rFonts w:ascii="Times New Roman" w:eastAsia="Times New Roman" w:hAnsi="Times New Roman" w:cs="Times New Roman"/>
                <w:sz w:val="24"/>
                <w:szCs w:val="24"/>
              </w:rPr>
              <w:t xml:space="preserve"> - станки с ЧПУ, 3D печать и другие технологии послойного синтеза (CAM). Подготовка управляющей программы для станка с ЧПУ и 3D принтера. Изготовление изделия или макета.</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B3704">
        <w:tc>
          <w:tcPr>
            <w:tcW w:w="9030" w:type="dxa"/>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Проектный семинар №7 Защита комплексного проекта</w:t>
            </w:r>
          </w:p>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предыдущих работ, обучающие поэтапно создают макет изделия. На финальном занятии происходит защита проектов.</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6B3704">
        <w:tc>
          <w:tcPr>
            <w:tcW w:w="9030" w:type="dxa"/>
            <w:shd w:val="clear" w:color="auto" w:fill="auto"/>
            <w:tcMar>
              <w:top w:w="100" w:type="dxa"/>
              <w:left w:w="100" w:type="dxa"/>
              <w:bottom w:w="100" w:type="dxa"/>
              <w:right w:w="100" w:type="dxa"/>
            </w:tcMar>
          </w:tcPr>
          <w:p w:rsidR="006B3704" w:rsidRDefault="0088736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050" w:type="dxa"/>
            <w:shd w:val="clear" w:color="auto" w:fill="auto"/>
            <w:tcMar>
              <w:top w:w="100" w:type="dxa"/>
              <w:left w:w="100" w:type="dxa"/>
              <w:bottom w:w="100" w:type="dxa"/>
              <w:right w:w="100" w:type="dxa"/>
            </w:tcMar>
            <w:vAlign w:val="center"/>
          </w:tcPr>
          <w:p w:rsidR="006B3704" w:rsidRDefault="0088736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bl>
    <w:p w:rsidR="006B3704" w:rsidRDefault="00887360">
      <w:pPr>
        <w:pStyle w:val="1"/>
        <w:tabs>
          <w:tab w:val="left" w:pos="709"/>
        </w:tabs>
        <w:jc w:val="left"/>
      </w:pPr>
      <w:bookmarkStart w:id="5" w:name="_28ix705sffzc" w:colFirst="0" w:colLast="0"/>
      <w:bookmarkEnd w:id="5"/>
      <w:r>
        <w:br w:type="page"/>
      </w:r>
    </w:p>
    <w:p w:rsidR="006B3704" w:rsidRDefault="00887360">
      <w:pPr>
        <w:pStyle w:val="1"/>
        <w:numPr>
          <w:ilvl w:val="0"/>
          <w:numId w:val="2"/>
        </w:numPr>
        <w:tabs>
          <w:tab w:val="left" w:pos="709"/>
        </w:tabs>
      </w:pPr>
      <w:bookmarkStart w:id="6" w:name="_lpakqq753qgj" w:colFirst="0" w:colLast="0"/>
      <w:bookmarkEnd w:id="6"/>
      <w:r>
        <w:lastRenderedPageBreak/>
        <w:t>УЧЕБНО-МЕТОДИЧЕСКОЕ ОБЕСПЕЧЕНИЕ САМОСТОЯТЕЛЬНОЙ РАБОТЫ ОБУЧАЮЩИХСЯ</w:t>
      </w:r>
    </w:p>
    <w:p w:rsidR="006B3704" w:rsidRDefault="006B3704">
      <w:pPr>
        <w:tabs>
          <w:tab w:val="left" w:pos="709"/>
        </w:tabs>
        <w:spacing w:line="276" w:lineRule="auto"/>
        <w:rPr>
          <w:rFonts w:ascii="Times New Roman" w:eastAsia="Times New Roman" w:hAnsi="Times New Roman" w:cs="Times New Roman"/>
          <w:sz w:val="28"/>
          <w:szCs w:val="28"/>
        </w:rPr>
      </w:pP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обеспечение самостоятельной работы обучающихся по дисциплине «Специальные главы математики и теоретической механики» представлено в Приложении 1 и включает в себя:</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характеристика заданий для самостоятельной работы обучающихся и методические рекомендации по их выполнению;</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представлению и оформлению результатов самостоятельной работы;</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оценки выполнения самостоятельной работы.</w:t>
      </w:r>
    </w:p>
    <w:p w:rsidR="006B3704" w:rsidRDefault="006B3704">
      <w:pPr>
        <w:tabs>
          <w:tab w:val="left" w:pos="426"/>
        </w:tabs>
        <w:spacing w:line="276" w:lineRule="auto"/>
        <w:ind w:firstLine="567"/>
        <w:jc w:val="both"/>
        <w:rPr>
          <w:rFonts w:ascii="Times New Roman" w:eastAsia="Times New Roman" w:hAnsi="Times New Roman" w:cs="Times New Roman"/>
          <w:sz w:val="28"/>
          <w:szCs w:val="28"/>
        </w:rPr>
      </w:pPr>
    </w:p>
    <w:p w:rsidR="006B3704" w:rsidRDefault="006B3704">
      <w:pPr>
        <w:tabs>
          <w:tab w:val="left" w:pos="709"/>
        </w:tabs>
        <w:spacing w:line="276" w:lineRule="auto"/>
        <w:rPr>
          <w:rFonts w:ascii="Times New Roman" w:eastAsia="Times New Roman" w:hAnsi="Times New Roman" w:cs="Times New Roman"/>
          <w:b/>
          <w:smallCaps/>
          <w:sz w:val="28"/>
          <w:szCs w:val="28"/>
        </w:rPr>
      </w:pPr>
    </w:p>
    <w:p w:rsidR="006B3704" w:rsidRDefault="00887360">
      <w:pPr>
        <w:pStyle w:val="1"/>
        <w:numPr>
          <w:ilvl w:val="0"/>
          <w:numId w:val="2"/>
        </w:numPr>
        <w:tabs>
          <w:tab w:val="left" w:pos="709"/>
        </w:tabs>
      </w:pPr>
      <w:bookmarkStart w:id="7" w:name="_i88bb93g5xsd" w:colFirst="0" w:colLast="0"/>
      <w:bookmarkEnd w:id="7"/>
      <w:r>
        <w:t>КОНТРОЛЬ ДОСТИЖЕНИЯ ЦЕЛЕЙ КУРСА</w:t>
      </w:r>
    </w:p>
    <w:p w:rsidR="006B3704" w:rsidRDefault="006B3704">
      <w:pPr>
        <w:tabs>
          <w:tab w:val="left" w:pos="709"/>
        </w:tabs>
        <w:spacing w:line="276" w:lineRule="auto"/>
        <w:rPr>
          <w:rFonts w:ascii="Times New Roman" w:eastAsia="Times New Roman" w:hAnsi="Times New Roman" w:cs="Times New Roman"/>
          <w:sz w:val="28"/>
          <w:szCs w:val="28"/>
        </w:rPr>
      </w:pPr>
    </w:p>
    <w:tbl>
      <w:tblPr>
        <w:tblStyle w:val="a8"/>
        <w:tblW w:w="102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80"/>
        <w:gridCol w:w="990"/>
        <w:gridCol w:w="1425"/>
        <w:gridCol w:w="3240"/>
        <w:gridCol w:w="1620"/>
      </w:tblGrid>
      <w:tr w:rsidR="006B3704">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280" w:type="dxa"/>
            <w:vMerge w:val="restart"/>
            <w:tcBorders>
              <w:top w:val="single" w:sz="4" w:space="0" w:color="000000"/>
              <w:left w:val="single" w:sz="6"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415" w:type="dxa"/>
            <w:gridSpan w:val="2"/>
            <w:vMerge w:val="restart"/>
            <w:tcBorders>
              <w:top w:val="single" w:sz="4" w:space="0" w:color="000000"/>
              <w:left w:val="single" w:sz="6"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4860" w:type="dxa"/>
            <w:gridSpan w:val="2"/>
            <w:tcBorders>
              <w:top w:val="single" w:sz="4" w:space="0" w:color="000000"/>
              <w:left w:val="single" w:sz="6" w:space="0" w:color="000000"/>
              <w:bottom w:val="single" w:sz="6" w:space="0" w:color="000000"/>
              <w:right w:val="single" w:sz="4"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6B3704">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280" w:type="dxa"/>
            <w:vMerge/>
            <w:tcBorders>
              <w:top w:val="single" w:sz="4" w:space="0" w:color="000000"/>
              <w:left w:val="single" w:sz="6" w:space="0" w:color="000000"/>
              <w:bottom w:val="single" w:sz="6"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415" w:type="dxa"/>
            <w:gridSpan w:val="2"/>
            <w:vMerge/>
            <w:tcBorders>
              <w:top w:val="single" w:sz="4" w:space="0" w:color="000000"/>
              <w:left w:val="single" w:sz="6" w:space="0" w:color="000000"/>
              <w:bottom w:val="single" w:sz="6"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3240" w:type="dxa"/>
            <w:tcBorders>
              <w:top w:val="single" w:sz="4" w:space="0" w:color="000000"/>
              <w:left w:val="single" w:sz="6"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1620" w:type="dxa"/>
            <w:tcBorders>
              <w:top w:val="single" w:sz="4" w:space="0" w:color="000000"/>
              <w:left w:val="single" w:sz="6" w:space="0" w:color="000000"/>
              <w:bottom w:val="single" w:sz="6" w:space="0" w:color="000000"/>
              <w:right w:val="single" w:sz="4"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6B3704">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 Отрасли индустрии промышленного дизайна. Задачи промышленного дизайна.</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УПК-1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val="restart"/>
            <w:tcBorders>
              <w:top w:val="single" w:sz="6" w:space="0" w:color="000000"/>
              <w:left w:val="single" w:sz="6" w:space="0" w:color="000000"/>
              <w:bottom w:val="single" w:sz="6" w:space="0" w:color="000000"/>
              <w:right w:val="single" w:sz="4"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Экзаменационные вопросы в форме собеседования</w:t>
            </w:r>
          </w:p>
        </w:tc>
      </w:tr>
      <w:tr w:rsidR="006B3704">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66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 Этапы создания продуктов промышленного дизайна</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УПК-1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6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 Основные инструменты в промышленном дизайне</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№4.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xml:space="preserve"> и подбор материалов</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pBdr>
                <w:top w:val="nil"/>
                <w:left w:val="nil"/>
                <w:bottom w:val="nil"/>
                <w:right w:val="nil"/>
                <w:between w:val="nil"/>
              </w:pBd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pBdr>
                <w:top w:val="nil"/>
                <w:left w:val="nil"/>
                <w:bottom w:val="nil"/>
                <w:right w:val="nil"/>
                <w:between w:val="nil"/>
              </w:pBd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Семинар №1. Промышленный дизайн</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№2 Эскизы, скетчи, наброски</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Практический семинар №3. </w:t>
            </w:r>
            <w:proofErr w:type="spellStart"/>
            <w:r>
              <w:rPr>
                <w:rFonts w:ascii="Times New Roman" w:eastAsia="Times New Roman" w:hAnsi="Times New Roman" w:cs="Times New Roman"/>
                <w:b/>
                <w:sz w:val="24"/>
                <w:szCs w:val="24"/>
              </w:rPr>
              <w:t>Цветоведние</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колористика</w:t>
            </w:r>
            <w:proofErr w:type="spellEnd"/>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6B3704">
            <w:pPr>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Практический семинар №4. Проектирование визуальной коммуникации</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№5 Трехмерное моделирование и симуляции</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№6 </w:t>
            </w:r>
            <w:proofErr w:type="spellStart"/>
            <w:r>
              <w:rPr>
                <w:rFonts w:ascii="Times New Roman" w:eastAsia="Times New Roman" w:hAnsi="Times New Roman" w:cs="Times New Roman"/>
                <w:b/>
                <w:sz w:val="24"/>
                <w:szCs w:val="24"/>
              </w:rPr>
              <w:t>Прототипирование</w:t>
            </w:r>
            <w:proofErr w:type="spellEnd"/>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Проектный семинар №7 Защита комплексного проекта</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bl>
    <w:p w:rsidR="006B3704" w:rsidRDefault="006B3704">
      <w:pPr>
        <w:tabs>
          <w:tab w:val="left" w:pos="993"/>
        </w:tabs>
        <w:spacing w:line="276" w:lineRule="auto"/>
        <w:ind w:firstLine="567"/>
        <w:jc w:val="both"/>
        <w:rPr>
          <w:rFonts w:ascii="Times New Roman" w:eastAsia="Times New Roman" w:hAnsi="Times New Roman" w:cs="Times New Roman"/>
          <w:sz w:val="28"/>
          <w:szCs w:val="28"/>
        </w:rPr>
      </w:pPr>
    </w:p>
    <w:p w:rsidR="006B3704" w:rsidRDefault="00887360">
      <w:pPr>
        <w:tabs>
          <w:tab w:val="left" w:pos="993"/>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этапы формирования компетенций в процессе освоения образовательной программы, представлены в Приложении 2.</w:t>
      </w:r>
    </w:p>
    <w:p w:rsidR="006B3704" w:rsidRDefault="006B3704">
      <w:pPr>
        <w:tabs>
          <w:tab w:val="left" w:pos="993"/>
        </w:tabs>
        <w:spacing w:line="276" w:lineRule="auto"/>
        <w:ind w:firstLine="567"/>
        <w:rPr>
          <w:rFonts w:ascii="Times New Roman" w:eastAsia="Times New Roman" w:hAnsi="Times New Roman" w:cs="Times New Roman"/>
          <w:sz w:val="28"/>
          <w:szCs w:val="28"/>
        </w:rPr>
      </w:pPr>
    </w:p>
    <w:p w:rsidR="006B3704" w:rsidRDefault="006B3704">
      <w:pPr>
        <w:tabs>
          <w:tab w:val="left" w:pos="993"/>
        </w:tabs>
        <w:spacing w:line="276" w:lineRule="auto"/>
        <w:ind w:firstLine="567"/>
        <w:rPr>
          <w:rFonts w:ascii="Times New Roman" w:eastAsia="Times New Roman" w:hAnsi="Times New Roman" w:cs="Times New Roman"/>
          <w:sz w:val="28"/>
          <w:szCs w:val="28"/>
        </w:rPr>
      </w:pPr>
    </w:p>
    <w:p w:rsidR="006B3704" w:rsidRDefault="00887360">
      <w:pPr>
        <w:pStyle w:val="1"/>
        <w:tabs>
          <w:tab w:val="left" w:pos="426"/>
        </w:tabs>
      </w:pPr>
      <w:bookmarkStart w:id="8" w:name="_qty9idn3j7nk" w:colFirst="0" w:colLast="0"/>
      <w:bookmarkEnd w:id="8"/>
      <w:r>
        <w:br w:type="page"/>
      </w:r>
    </w:p>
    <w:p w:rsidR="006B3704" w:rsidRDefault="00887360">
      <w:pPr>
        <w:pStyle w:val="1"/>
        <w:numPr>
          <w:ilvl w:val="0"/>
          <w:numId w:val="2"/>
        </w:numPr>
        <w:tabs>
          <w:tab w:val="left" w:pos="426"/>
        </w:tabs>
      </w:pPr>
      <w:bookmarkStart w:id="9" w:name="_834b2umv7gde" w:colFirst="0" w:colLast="0"/>
      <w:bookmarkEnd w:id="9"/>
      <w:r>
        <w:lastRenderedPageBreak/>
        <w:t>СПИСОК УЧЕБНОЙ ЛИТЕРАТУРЫ И ИНФОРМАЦИОННО-МЕТОДИЧЕСКОЕ ОБЕСПЕЧЕНИЕ ДИСЦИПЛИНЫ</w:t>
      </w:r>
    </w:p>
    <w:p w:rsidR="006B3704" w:rsidRDefault="006B3704">
      <w:pPr>
        <w:tabs>
          <w:tab w:val="left" w:pos="426"/>
        </w:tabs>
        <w:spacing w:line="276" w:lineRule="auto"/>
        <w:rPr>
          <w:rFonts w:ascii="Times New Roman" w:eastAsia="Times New Roman" w:hAnsi="Times New Roman" w:cs="Times New Roman"/>
          <w:sz w:val="28"/>
          <w:szCs w:val="28"/>
        </w:rPr>
      </w:pPr>
    </w:p>
    <w:p w:rsidR="006B3704" w:rsidRDefault="00887360">
      <w:pPr>
        <w:tabs>
          <w:tab w:val="left" w:pos="851"/>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Основная литература</w:t>
      </w:r>
    </w:p>
    <w:p w:rsidR="006B3704" w:rsidRDefault="00887360">
      <w:pPr>
        <w:tabs>
          <w:tab w:val="left" w:pos="851"/>
        </w:tabs>
        <w:spacing w:line="276"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ab/>
        <w:t>(электронные и печатные издания)</w:t>
      </w:r>
    </w:p>
    <w:p w:rsidR="006B3704" w:rsidRDefault="006B3704">
      <w:pPr>
        <w:tabs>
          <w:tab w:val="left" w:pos="851"/>
        </w:tabs>
        <w:spacing w:line="276" w:lineRule="auto"/>
        <w:rPr>
          <w:rFonts w:ascii="Times New Roman" w:eastAsia="Times New Roman" w:hAnsi="Times New Roman" w:cs="Times New Roman"/>
          <w:sz w:val="28"/>
          <w:szCs w:val="28"/>
        </w:rPr>
      </w:pPr>
    </w:p>
    <w:p w:rsidR="006B3704" w:rsidRDefault="00887360">
      <w:pPr>
        <w:numPr>
          <w:ilvl w:val="0"/>
          <w:numId w:val="3"/>
        </w:numPr>
        <w:tabs>
          <w:tab w:val="left" w:pos="851"/>
          <w:tab w:val="left" w:pos="1134"/>
        </w:tabs>
        <w:spacing w:line="276"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Розенсон</w:t>
      </w:r>
      <w:proofErr w:type="spellEnd"/>
      <w:r>
        <w:rPr>
          <w:rFonts w:ascii="Times New Roman" w:eastAsia="Times New Roman" w:hAnsi="Times New Roman" w:cs="Times New Roman"/>
          <w:sz w:val="28"/>
          <w:szCs w:val="28"/>
        </w:rPr>
        <w:t xml:space="preserve"> И. А. Основы теории дизайна : учеб. / И. А. </w:t>
      </w:r>
      <w:proofErr w:type="spellStart"/>
      <w:r>
        <w:rPr>
          <w:rFonts w:ascii="Times New Roman" w:eastAsia="Times New Roman" w:hAnsi="Times New Roman" w:cs="Times New Roman"/>
          <w:sz w:val="28"/>
          <w:szCs w:val="28"/>
        </w:rPr>
        <w:t>Розенсон</w:t>
      </w:r>
      <w:proofErr w:type="spellEnd"/>
      <w:r>
        <w:rPr>
          <w:rFonts w:ascii="Times New Roman" w:eastAsia="Times New Roman" w:hAnsi="Times New Roman" w:cs="Times New Roman"/>
          <w:sz w:val="28"/>
          <w:szCs w:val="28"/>
        </w:rPr>
        <w:t>. - СПб. [и др.] Питер, 2010. - 219 с.</w:t>
      </w:r>
    </w:p>
    <w:p w:rsidR="006B3704" w:rsidRDefault="00887360">
      <w:pPr>
        <w:numPr>
          <w:ilvl w:val="0"/>
          <w:numId w:val="3"/>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Тимко В, Т Архитектурно-дизайнерское проектирование. : основы теории (средовой подход) : учебник / В. Т. </w:t>
      </w:r>
      <w:proofErr w:type="spellStart"/>
      <w:r>
        <w:rPr>
          <w:rFonts w:ascii="Times New Roman" w:eastAsia="Times New Roman" w:hAnsi="Times New Roman" w:cs="Times New Roman"/>
          <w:sz w:val="28"/>
          <w:szCs w:val="28"/>
        </w:rPr>
        <w:t>Шимко</w:t>
      </w:r>
      <w:proofErr w:type="spellEnd"/>
      <w:r>
        <w:rPr>
          <w:rFonts w:ascii="Times New Roman" w:eastAsia="Times New Roman" w:hAnsi="Times New Roman" w:cs="Times New Roman"/>
          <w:sz w:val="28"/>
          <w:szCs w:val="28"/>
        </w:rPr>
        <w:t xml:space="preserve">. - 2-е изд., доп. и </w:t>
      </w:r>
      <w:proofErr w:type="spellStart"/>
      <w:r>
        <w:rPr>
          <w:rFonts w:ascii="Times New Roman" w:eastAsia="Times New Roman" w:hAnsi="Times New Roman" w:cs="Times New Roman"/>
          <w:sz w:val="28"/>
          <w:szCs w:val="28"/>
        </w:rPr>
        <w:t>испр</w:t>
      </w:r>
      <w:proofErr w:type="spellEnd"/>
      <w:r>
        <w:rPr>
          <w:rFonts w:ascii="Times New Roman" w:eastAsia="Times New Roman" w:hAnsi="Times New Roman" w:cs="Times New Roman"/>
          <w:sz w:val="28"/>
          <w:szCs w:val="28"/>
        </w:rPr>
        <w:t>. - М. : Архитектура-С, 2009. - 408 с.</w:t>
      </w:r>
    </w:p>
    <w:p w:rsidR="006B3704" w:rsidRDefault="00887360">
      <w:pPr>
        <w:numPr>
          <w:ilvl w:val="0"/>
          <w:numId w:val="3"/>
        </w:numPr>
        <w:tabs>
          <w:tab w:val="left" w:pos="851"/>
          <w:tab w:val="left" w:pos="1134"/>
        </w:tabs>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Архитектура, строительство, дизайн : учебник для студ. </w:t>
      </w:r>
      <w:proofErr w:type="spellStart"/>
      <w:r>
        <w:rPr>
          <w:rFonts w:ascii="Times New Roman" w:eastAsia="Times New Roman" w:hAnsi="Times New Roman" w:cs="Times New Roman"/>
          <w:sz w:val="28"/>
          <w:szCs w:val="28"/>
        </w:rPr>
        <w:t>высш</w:t>
      </w:r>
      <w:proofErr w:type="spellEnd"/>
      <w:r>
        <w:rPr>
          <w:rFonts w:ascii="Times New Roman" w:eastAsia="Times New Roman" w:hAnsi="Times New Roman" w:cs="Times New Roman"/>
          <w:sz w:val="28"/>
          <w:szCs w:val="28"/>
        </w:rPr>
        <w:t xml:space="preserve">. и сред. спец, учеб, заведений, </w:t>
      </w:r>
      <w:proofErr w:type="spellStart"/>
      <w:r>
        <w:rPr>
          <w:rFonts w:ascii="Times New Roman" w:eastAsia="Times New Roman" w:hAnsi="Times New Roman" w:cs="Times New Roman"/>
          <w:sz w:val="28"/>
          <w:szCs w:val="28"/>
        </w:rPr>
        <w:t>обуч</w:t>
      </w:r>
      <w:proofErr w:type="spellEnd"/>
      <w:r>
        <w:rPr>
          <w:rFonts w:ascii="Times New Roman" w:eastAsia="Times New Roman" w:hAnsi="Times New Roman" w:cs="Times New Roman"/>
          <w:sz w:val="28"/>
          <w:szCs w:val="28"/>
        </w:rPr>
        <w:t>. по напр. "архитектура" и "</w:t>
      </w:r>
      <w:proofErr w:type="spellStart"/>
      <w:r>
        <w:rPr>
          <w:rFonts w:ascii="Times New Roman" w:eastAsia="Times New Roman" w:hAnsi="Times New Roman" w:cs="Times New Roman"/>
          <w:sz w:val="28"/>
          <w:szCs w:val="28"/>
        </w:rPr>
        <w:t>стр</w:t>
      </w:r>
      <w:proofErr w:type="spellEnd"/>
      <w:r>
        <w:rPr>
          <w:rFonts w:ascii="Times New Roman" w:eastAsia="Times New Roman" w:hAnsi="Times New Roman" w:cs="Times New Roman"/>
          <w:sz w:val="28"/>
          <w:szCs w:val="28"/>
        </w:rPr>
        <w:t>-во" / В. И. Бареев [и др.] ; под ред. А. Г. Лазарева. - 4-е изд. - Ростов н/Д : Феникс. 2009. - 316 с.</w:t>
      </w:r>
    </w:p>
    <w:p w:rsidR="006B3704" w:rsidRDefault="00887360">
      <w:pPr>
        <w:spacing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Дополнительная литература</w:t>
      </w:r>
    </w:p>
    <w:p w:rsidR="006B3704" w:rsidRDefault="00887360">
      <w:pPr>
        <w:spacing w:line="276" w:lineRule="auto"/>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(печатные и электронные издания)</w:t>
      </w:r>
    </w:p>
    <w:p w:rsidR="006B3704" w:rsidRDefault="00887360">
      <w:pPr>
        <w:numPr>
          <w:ilvl w:val="0"/>
          <w:numId w:val="6"/>
        </w:numPr>
        <w:tabs>
          <w:tab w:val="left" w:pos="993"/>
        </w:tabs>
        <w:spacing w:line="276" w:lineRule="auto"/>
        <w:ind w:right="-365" w:firstLine="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Ларченко Д. А. Интерьер: дизайн и компьютерное моделирование [Электронный ресурс] / Д. А. Ларченко, А. В. </w:t>
      </w:r>
      <w:proofErr w:type="spellStart"/>
      <w:r>
        <w:rPr>
          <w:rFonts w:ascii="Times New Roman" w:eastAsia="Times New Roman" w:hAnsi="Times New Roman" w:cs="Times New Roman"/>
          <w:sz w:val="24"/>
          <w:szCs w:val="24"/>
        </w:rPr>
        <w:t>Келле-Пелле</w:t>
      </w:r>
      <w:proofErr w:type="spellEnd"/>
      <w:r>
        <w:rPr>
          <w:rFonts w:ascii="Times New Roman" w:eastAsia="Times New Roman" w:hAnsi="Times New Roman" w:cs="Times New Roman"/>
          <w:sz w:val="24"/>
          <w:szCs w:val="24"/>
        </w:rPr>
        <w:t xml:space="preserve">. - Электрон, граф. дан. - СПб. : Питер Пресс ; СПб. [и др.] : Питер, 2007. - 1 эл. опт. диск (СЭ-КОМ) : </w:t>
      </w:r>
      <w:proofErr w:type="spellStart"/>
      <w:r>
        <w:rPr>
          <w:rFonts w:ascii="Times New Roman" w:eastAsia="Times New Roman" w:hAnsi="Times New Roman" w:cs="Times New Roman"/>
          <w:sz w:val="24"/>
          <w:szCs w:val="24"/>
        </w:rPr>
        <w:t>цв</w:t>
      </w:r>
      <w:proofErr w:type="spellEnd"/>
      <w:r>
        <w:rPr>
          <w:rFonts w:ascii="Times New Roman" w:eastAsia="Times New Roman" w:hAnsi="Times New Roman" w:cs="Times New Roman"/>
          <w:sz w:val="24"/>
          <w:szCs w:val="24"/>
        </w:rPr>
        <w:t xml:space="preserve">. - Систем, требования: Прил. :32 МЪ НАМ ; 1п1ете! </w:t>
      </w:r>
      <w:proofErr w:type="spellStart"/>
      <w:r>
        <w:rPr>
          <w:rFonts w:ascii="Times New Roman" w:eastAsia="Times New Roman" w:hAnsi="Times New Roman" w:cs="Times New Roman"/>
          <w:sz w:val="24"/>
          <w:szCs w:val="24"/>
        </w:rPr>
        <w:t>ЕхрЬгег</w:t>
      </w:r>
      <w:proofErr w:type="spellEnd"/>
      <w:r>
        <w:rPr>
          <w:rFonts w:ascii="Times New Roman" w:eastAsia="Times New Roman" w:hAnsi="Times New Roman" w:cs="Times New Roman"/>
          <w:sz w:val="24"/>
          <w:szCs w:val="24"/>
        </w:rPr>
        <w:t xml:space="preserve"> 4.0 ; </w:t>
      </w:r>
      <w:proofErr w:type="spellStart"/>
      <w:r>
        <w:rPr>
          <w:rFonts w:ascii="Times New Roman" w:eastAsia="Times New Roman" w:hAnsi="Times New Roman" w:cs="Times New Roman"/>
          <w:sz w:val="24"/>
          <w:szCs w:val="24"/>
        </w:rPr>
        <w:t>Репйшп</w:t>
      </w:r>
      <w:proofErr w:type="spellEnd"/>
      <w:r>
        <w:rPr>
          <w:rFonts w:ascii="Times New Roman" w:eastAsia="Times New Roman" w:hAnsi="Times New Roman" w:cs="Times New Roman"/>
          <w:sz w:val="24"/>
          <w:szCs w:val="24"/>
        </w:rPr>
        <w:t xml:space="preserve"> 120 ; ^</w:t>
      </w:r>
      <w:proofErr w:type="spellStart"/>
      <w:r>
        <w:rPr>
          <w:rFonts w:ascii="Times New Roman" w:eastAsia="Times New Roman" w:hAnsi="Times New Roman" w:cs="Times New Roman"/>
          <w:sz w:val="24"/>
          <w:szCs w:val="24"/>
        </w:rPr>
        <w:t>тбот</w:t>
      </w:r>
      <w:proofErr w:type="spellEnd"/>
      <w:r>
        <w:rPr>
          <w:rFonts w:ascii="Times New Roman" w:eastAsia="Times New Roman" w:hAnsi="Times New Roman" w:cs="Times New Roman"/>
          <w:sz w:val="24"/>
          <w:szCs w:val="24"/>
        </w:rPr>
        <w:t xml:space="preserve"> 98. - </w:t>
      </w:r>
      <w:proofErr w:type="spellStart"/>
      <w:r>
        <w:rPr>
          <w:rFonts w:ascii="Times New Roman" w:eastAsia="Times New Roman" w:hAnsi="Times New Roman" w:cs="Times New Roman"/>
          <w:sz w:val="24"/>
          <w:szCs w:val="24"/>
        </w:rPr>
        <w:t>Загл</w:t>
      </w:r>
      <w:proofErr w:type="spellEnd"/>
      <w:r>
        <w:rPr>
          <w:rFonts w:ascii="Times New Roman" w:eastAsia="Times New Roman" w:hAnsi="Times New Roman" w:cs="Times New Roman"/>
          <w:sz w:val="24"/>
          <w:szCs w:val="24"/>
        </w:rPr>
        <w:t>. с этикетки диска. - Б. ц.</w:t>
      </w:r>
    </w:p>
    <w:p w:rsidR="006B3704" w:rsidRDefault="00887360">
      <w:pPr>
        <w:numPr>
          <w:ilvl w:val="0"/>
          <w:numId w:val="6"/>
        </w:numPr>
        <w:tabs>
          <w:tab w:val="left" w:pos="993"/>
        </w:tabs>
        <w:spacing w:line="276" w:lineRule="auto"/>
        <w:ind w:right="-365" w:firstLine="567"/>
        <w:jc w:val="both"/>
        <w:rPr>
          <w:rFonts w:ascii="Times New Roman" w:eastAsia="Times New Roman" w:hAnsi="Times New Roman" w:cs="Times New Roman"/>
        </w:rPr>
      </w:pPr>
      <w:r>
        <w:rPr>
          <w:rFonts w:ascii="Times New Roman" w:eastAsia="Times New Roman" w:hAnsi="Times New Roman" w:cs="Times New Roman"/>
          <w:sz w:val="24"/>
          <w:szCs w:val="24"/>
        </w:rPr>
        <w:t xml:space="preserve">Стрелков Ю. К. Инженерная и профессиональная психология [Электронный ресурс] : лекции / Ю. К. Стрелков. - Электрон, дан. - М. : УМК "Психология". Б. г.. - 2 эл. опт. диск (П\Т)-КОМ) : </w:t>
      </w:r>
      <w:proofErr w:type="spellStart"/>
      <w:r>
        <w:rPr>
          <w:rFonts w:ascii="Times New Roman" w:eastAsia="Times New Roman" w:hAnsi="Times New Roman" w:cs="Times New Roman"/>
          <w:sz w:val="24"/>
          <w:szCs w:val="24"/>
        </w:rPr>
        <w:t>цв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w:t>
      </w:r>
      <w:proofErr w:type="spellEnd"/>
      <w:r>
        <w:rPr>
          <w:rFonts w:ascii="Times New Roman" w:eastAsia="Times New Roman" w:hAnsi="Times New Roman" w:cs="Times New Roman"/>
          <w:sz w:val="24"/>
          <w:szCs w:val="24"/>
        </w:rPr>
        <w:t xml:space="preserve">. - Систем, требования:Репйш11233 ; 64 МЪ ; 8 МЪ </w:t>
      </w:r>
      <w:proofErr w:type="spellStart"/>
      <w:r>
        <w:rPr>
          <w:rFonts w:ascii="Times New Roman" w:eastAsia="Times New Roman" w:hAnsi="Times New Roman" w:cs="Times New Roman"/>
          <w:sz w:val="24"/>
          <w:szCs w:val="24"/>
        </w:rPr>
        <w:t>УИео</w:t>
      </w:r>
      <w:proofErr w:type="spellEnd"/>
      <w:r>
        <w:rPr>
          <w:rFonts w:ascii="Times New Roman" w:eastAsia="Times New Roman" w:hAnsi="Times New Roman" w:cs="Times New Roman"/>
          <w:sz w:val="24"/>
          <w:szCs w:val="24"/>
        </w:rPr>
        <w:t xml:space="preserve"> ; 9х/ЭТ4/2000/ХР. - </w:t>
      </w:r>
      <w:proofErr w:type="spellStart"/>
      <w:r>
        <w:rPr>
          <w:rFonts w:ascii="Times New Roman" w:eastAsia="Times New Roman" w:hAnsi="Times New Roman" w:cs="Times New Roman"/>
          <w:sz w:val="24"/>
          <w:szCs w:val="24"/>
        </w:rPr>
        <w:t>Загл</w:t>
      </w:r>
      <w:proofErr w:type="spellEnd"/>
      <w:r>
        <w:rPr>
          <w:rFonts w:ascii="Times New Roman" w:eastAsia="Times New Roman" w:hAnsi="Times New Roman" w:cs="Times New Roman"/>
          <w:sz w:val="24"/>
          <w:szCs w:val="24"/>
        </w:rPr>
        <w:t>. с этикетки диска. - 2 диска помещены в контейнер.</w:t>
      </w:r>
    </w:p>
    <w:p w:rsidR="006B3704" w:rsidRDefault="006B3704">
      <w:pPr>
        <w:tabs>
          <w:tab w:val="left" w:pos="993"/>
        </w:tabs>
        <w:spacing w:line="276" w:lineRule="auto"/>
        <w:ind w:right="-365"/>
        <w:jc w:val="both"/>
        <w:rPr>
          <w:rFonts w:ascii="Times New Roman" w:eastAsia="Times New Roman" w:hAnsi="Times New Roman" w:cs="Times New Roman"/>
          <w:sz w:val="24"/>
          <w:szCs w:val="24"/>
        </w:rPr>
      </w:pPr>
    </w:p>
    <w:p w:rsidR="006B3704" w:rsidRDefault="00887360">
      <w:pPr>
        <w:tabs>
          <w:tab w:val="left" w:pos="851"/>
        </w:tabs>
        <w:spacing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t>Перечень ресурсов информационно-телекоммуникационной сети «Интернет»</w:t>
      </w:r>
    </w:p>
    <w:p w:rsidR="006B3704" w:rsidRPr="00593DC8" w:rsidRDefault="00887360">
      <w:pPr>
        <w:numPr>
          <w:ilvl w:val="0"/>
          <w:numId w:val="9"/>
        </w:numPr>
        <w:tabs>
          <w:tab w:val="left" w:pos="851"/>
          <w:tab w:val="left" w:pos="1134"/>
        </w:tabs>
        <w:spacing w:line="276" w:lineRule="auto"/>
        <w:ind w:firstLine="567"/>
        <w:jc w:val="both"/>
        <w:rPr>
          <w:rFonts w:ascii="Times New Roman" w:eastAsia="Times New Roman" w:hAnsi="Times New Roman" w:cs="Times New Roman"/>
          <w:sz w:val="28"/>
          <w:szCs w:val="28"/>
          <w:lang w:val="en-US"/>
        </w:rPr>
      </w:pPr>
      <w:r w:rsidRPr="00593DC8">
        <w:rPr>
          <w:rFonts w:ascii="Times New Roman" w:eastAsia="Times New Roman" w:hAnsi="Times New Roman" w:cs="Times New Roman"/>
          <w:sz w:val="28"/>
          <w:szCs w:val="28"/>
          <w:lang w:val="en-US"/>
        </w:rPr>
        <w:t>Product Design: The Delft Design Approach (</w:t>
      </w:r>
      <w:proofErr w:type="spellStart"/>
      <w:r>
        <w:rPr>
          <w:rFonts w:ascii="Times New Roman" w:eastAsia="Times New Roman" w:hAnsi="Times New Roman" w:cs="Times New Roman"/>
          <w:sz w:val="28"/>
          <w:szCs w:val="28"/>
        </w:rPr>
        <w:t>англ</w:t>
      </w:r>
      <w:proofErr w:type="spellEnd"/>
      <w:r w:rsidRPr="00593DC8">
        <w:rPr>
          <w:rFonts w:ascii="Times New Roman" w:eastAsia="Times New Roman" w:hAnsi="Times New Roman" w:cs="Times New Roman"/>
          <w:sz w:val="28"/>
          <w:szCs w:val="28"/>
          <w:lang w:val="en-US"/>
        </w:rPr>
        <w:t>.). https://www.edx.org/course/product-design-delft-design-approach-delftx-dda691x-2</w:t>
      </w:r>
    </w:p>
    <w:p w:rsidR="006B3704" w:rsidRPr="00593DC8" w:rsidRDefault="00887360">
      <w:pPr>
        <w:numPr>
          <w:ilvl w:val="0"/>
          <w:numId w:val="9"/>
        </w:numPr>
        <w:tabs>
          <w:tab w:val="left" w:pos="851"/>
          <w:tab w:val="left" w:pos="1134"/>
        </w:tabs>
        <w:spacing w:line="276" w:lineRule="auto"/>
        <w:ind w:firstLine="567"/>
        <w:jc w:val="both"/>
        <w:rPr>
          <w:rFonts w:ascii="Times New Roman" w:eastAsia="Times New Roman" w:hAnsi="Times New Roman" w:cs="Times New Roman"/>
          <w:sz w:val="28"/>
          <w:szCs w:val="28"/>
          <w:lang w:val="en-US"/>
        </w:rPr>
      </w:pPr>
      <w:r w:rsidRPr="00593DC8">
        <w:rPr>
          <w:rFonts w:ascii="Times New Roman" w:eastAsia="Times New Roman" w:hAnsi="Times New Roman" w:cs="Times New Roman"/>
          <w:sz w:val="28"/>
          <w:szCs w:val="28"/>
          <w:lang w:val="en-US"/>
        </w:rPr>
        <w:t>Design: Creation of Artifacts in Society (</w:t>
      </w:r>
      <w:proofErr w:type="spellStart"/>
      <w:r>
        <w:rPr>
          <w:rFonts w:ascii="Times New Roman" w:eastAsia="Times New Roman" w:hAnsi="Times New Roman" w:cs="Times New Roman"/>
          <w:sz w:val="28"/>
          <w:szCs w:val="28"/>
        </w:rPr>
        <w:t>англ</w:t>
      </w:r>
      <w:proofErr w:type="spellEnd"/>
      <w:r w:rsidRPr="00593DC8">
        <w:rPr>
          <w:rFonts w:ascii="Times New Roman" w:eastAsia="Times New Roman" w:hAnsi="Times New Roman" w:cs="Times New Roman"/>
          <w:sz w:val="28"/>
          <w:szCs w:val="28"/>
          <w:lang w:val="en-US"/>
        </w:rPr>
        <w:t>.). https://www.coursera.org/learn/design</w:t>
      </w:r>
    </w:p>
    <w:p w:rsidR="006B3704" w:rsidRDefault="00887360">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Перечень информационных технологий </w:t>
      </w:r>
    </w:p>
    <w:p w:rsidR="006B3704" w:rsidRDefault="00887360">
      <w:pPr>
        <w:tabs>
          <w:tab w:val="left" w:pos="426"/>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и программного обеспечения</w:t>
      </w:r>
    </w:p>
    <w:p w:rsidR="006B3704" w:rsidRDefault="00887360">
      <w:pPr>
        <w:numPr>
          <w:ilvl w:val="0"/>
          <w:numId w:val="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MatLab</w:t>
      </w:r>
      <w:proofErr w:type="spellEnd"/>
      <w:r>
        <w:rPr>
          <w:rFonts w:ascii="Times New Roman" w:eastAsia="Times New Roman" w:hAnsi="Times New Roman" w:cs="Times New Roman"/>
          <w:sz w:val="28"/>
          <w:szCs w:val="28"/>
        </w:rPr>
        <w:t xml:space="preserve"> - система для проведения инженерных расчетов и численного моделирования бортовых систем управления</w:t>
      </w:r>
    </w:p>
    <w:p w:rsidR="006B3704" w:rsidRDefault="00887360">
      <w:pPr>
        <w:numPr>
          <w:ilvl w:val="0"/>
          <w:numId w:val="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PythonQT</w:t>
      </w:r>
      <w:proofErr w:type="spellEnd"/>
      <w:r>
        <w:rPr>
          <w:rFonts w:ascii="Times New Roman" w:eastAsia="Times New Roman" w:hAnsi="Times New Roman" w:cs="Times New Roman"/>
          <w:sz w:val="28"/>
          <w:szCs w:val="28"/>
        </w:rPr>
        <w:t xml:space="preserve"> - среда разработки для создания приложений работы с большими данными на языке </w:t>
      </w:r>
      <w:proofErr w:type="spellStart"/>
      <w:r>
        <w:rPr>
          <w:rFonts w:ascii="Times New Roman" w:eastAsia="Times New Roman" w:hAnsi="Times New Roman" w:cs="Times New Roman"/>
          <w:sz w:val="28"/>
          <w:szCs w:val="28"/>
        </w:rPr>
        <w:t>Python</w:t>
      </w:r>
      <w:proofErr w:type="spellEnd"/>
    </w:p>
    <w:p w:rsidR="006B3704" w:rsidRDefault="00887360">
      <w:pPr>
        <w:numPr>
          <w:ilvl w:val="0"/>
          <w:numId w:val="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Eclipse</w:t>
      </w:r>
      <w:proofErr w:type="spellEnd"/>
      <w:r>
        <w:rPr>
          <w:rFonts w:ascii="Times New Roman" w:eastAsia="Times New Roman" w:hAnsi="Times New Roman" w:cs="Times New Roman"/>
          <w:sz w:val="28"/>
          <w:szCs w:val="28"/>
        </w:rPr>
        <w:t xml:space="preserve"> IDE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C++ - среда разработки ПО для ОС </w:t>
      </w:r>
      <w:proofErr w:type="spellStart"/>
      <w:r>
        <w:rPr>
          <w:rFonts w:ascii="Times New Roman" w:eastAsia="Times New Roman" w:hAnsi="Times New Roman" w:cs="Times New Roman"/>
          <w:sz w:val="28"/>
          <w:szCs w:val="28"/>
        </w:rPr>
        <w:t>ECOSпод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Linux</w:t>
      </w:r>
      <w:proofErr w:type="spellEnd"/>
    </w:p>
    <w:p w:rsidR="006B3704" w:rsidRDefault="00887360">
      <w:pPr>
        <w:numPr>
          <w:ilvl w:val="0"/>
          <w:numId w:val="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Office</w:t>
      </w:r>
      <w:proofErr w:type="spellEnd"/>
      <w:r>
        <w:rPr>
          <w:rFonts w:ascii="Times New Roman" w:eastAsia="Times New Roman" w:hAnsi="Times New Roman" w:cs="Times New Roman"/>
          <w:sz w:val="28"/>
          <w:szCs w:val="28"/>
        </w:rPr>
        <w:t xml:space="preserve"> - свободно распространяемый аналог MS </w:t>
      </w:r>
      <w:proofErr w:type="spellStart"/>
      <w:r>
        <w:rPr>
          <w:rFonts w:ascii="Times New Roman" w:eastAsia="Times New Roman" w:hAnsi="Times New Roman" w:cs="Times New Roman"/>
          <w:sz w:val="28"/>
          <w:szCs w:val="28"/>
        </w:rPr>
        <w:t>Office</w:t>
      </w:r>
      <w:proofErr w:type="spellEnd"/>
    </w:p>
    <w:p w:rsidR="006B3704" w:rsidRDefault="00887360">
      <w:pPr>
        <w:numPr>
          <w:ilvl w:val="0"/>
          <w:numId w:val="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Acrobat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reader</w:t>
      </w:r>
      <w:proofErr w:type="spellEnd"/>
      <w:r>
        <w:rPr>
          <w:rFonts w:ascii="Times New Roman" w:eastAsia="Times New Roman" w:hAnsi="Times New Roman" w:cs="Times New Roman"/>
          <w:sz w:val="28"/>
          <w:szCs w:val="28"/>
        </w:rPr>
        <w:t xml:space="preserve"> - ПО для чтения документации и </w:t>
      </w:r>
      <w:proofErr w:type="spellStart"/>
      <w:r>
        <w:rPr>
          <w:rFonts w:ascii="Times New Roman" w:eastAsia="Times New Roman" w:hAnsi="Times New Roman" w:cs="Times New Roman"/>
          <w:sz w:val="28"/>
          <w:szCs w:val="28"/>
        </w:rPr>
        <w:t>даташитов</w:t>
      </w:r>
      <w:proofErr w:type="spellEnd"/>
      <w:r>
        <w:rPr>
          <w:rFonts w:ascii="Times New Roman" w:eastAsia="Times New Roman" w:hAnsi="Times New Roman" w:cs="Times New Roman"/>
          <w:sz w:val="28"/>
          <w:szCs w:val="28"/>
        </w:rPr>
        <w:t xml:space="preserve"> в формате PDF</w:t>
      </w:r>
    </w:p>
    <w:p w:rsidR="006B3704" w:rsidRDefault="00887360">
      <w:pPr>
        <w:numPr>
          <w:ilvl w:val="0"/>
          <w:numId w:val="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SolidWorks</w:t>
      </w:r>
      <w:proofErr w:type="spellEnd"/>
      <w:r>
        <w:rPr>
          <w:rFonts w:ascii="Times New Roman" w:eastAsia="Times New Roman" w:hAnsi="Times New Roman" w:cs="Times New Roman"/>
          <w:sz w:val="28"/>
          <w:szCs w:val="28"/>
        </w:rPr>
        <w:t xml:space="preserve"> - приложение для проведения инженерных расчетов и 3Д-проектирования инженерных конструкций, с возможностью их последующего экспорта в форматы, необходимые для производства на станках с ЧПУ</w:t>
      </w:r>
    </w:p>
    <w:p w:rsidR="006B3704" w:rsidRDefault="00887360">
      <w:pPr>
        <w:numPr>
          <w:ilvl w:val="0"/>
          <w:numId w:val="1"/>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AutoDesk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Fusion</w:t>
      </w:r>
      <w:proofErr w:type="spellEnd"/>
      <w:r>
        <w:rPr>
          <w:rFonts w:ascii="Times New Roman" w:eastAsia="Times New Roman" w:hAnsi="Times New Roman" w:cs="Times New Roman"/>
          <w:sz w:val="28"/>
          <w:szCs w:val="28"/>
        </w:rPr>
        <w:t xml:space="preserve"> 360 - приложение для проведения инженерных расчетов и 3Д-проектирования инженерных конструкций, с возможностью их последующего экспорта в форматы, необходимые для производства на станках с ЧПУ</w:t>
      </w:r>
    </w:p>
    <w:p w:rsidR="006B3704" w:rsidRDefault="006B3704">
      <w:pPr>
        <w:tabs>
          <w:tab w:val="left" w:pos="426"/>
        </w:tabs>
        <w:spacing w:line="276" w:lineRule="auto"/>
        <w:ind w:firstLine="567"/>
        <w:jc w:val="both"/>
        <w:rPr>
          <w:rFonts w:ascii="Times New Roman" w:eastAsia="Times New Roman" w:hAnsi="Times New Roman" w:cs="Times New Roman"/>
          <w:i/>
          <w:sz w:val="28"/>
          <w:szCs w:val="28"/>
        </w:rPr>
      </w:pPr>
    </w:p>
    <w:p w:rsidR="006B3704" w:rsidRDefault="00887360">
      <w:pPr>
        <w:pStyle w:val="1"/>
        <w:numPr>
          <w:ilvl w:val="0"/>
          <w:numId w:val="2"/>
        </w:numPr>
        <w:tabs>
          <w:tab w:val="left" w:pos="426"/>
        </w:tabs>
      </w:pPr>
      <w:bookmarkStart w:id="10" w:name="_b0z9w7jjqlcq" w:colFirst="0" w:colLast="0"/>
      <w:bookmarkEnd w:id="10"/>
      <w:r>
        <w:t>МЕТОДИЧЕСКИЕ УКАЗАНИЯ ПО ОСВОЕНИЮ ДИСЦИПЛИНЫ</w:t>
      </w:r>
    </w:p>
    <w:p w:rsidR="006B3704" w:rsidRDefault="006B3704">
      <w:pPr>
        <w:spacing w:line="276" w:lineRule="auto"/>
        <w:ind w:firstLine="567"/>
        <w:jc w:val="both"/>
        <w:rPr>
          <w:rFonts w:ascii="Times New Roman" w:eastAsia="Times New Roman" w:hAnsi="Times New Roman" w:cs="Times New Roman"/>
          <w:sz w:val="28"/>
          <w:szCs w:val="28"/>
        </w:rPr>
      </w:pP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Приступая к изучению дисциплины, необходимо в первую очередь ознакомиться с содержанием рабочей программы дисциплины (РПД).</w:t>
      </w:r>
    </w:p>
    <w:p w:rsidR="006B3704" w:rsidRDefault="00887360">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Лекционный курс.</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Лекция является основной формой обучения в высшем учебном заведении. В ходе лекционного курса проводится изложение современных научных материалов. В тетради для конспектирования лекций необходимо иметь поля, где по ходу конспектирования делаются необходимые пометки. Записи должны быть избирательными, полностью следует записывать только определения. В конспекте допускается применять сокращение слов, что ускоряет запись. Вопросы, возникающие в ходе лекции, рекомендуется записывать на полях и после окончания лекции обратиться за разъяснением к преподавателю.</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активно работать с конспектом лекции: после окончания лекции рекомендуется перечитать свои записи, внести поправки и дополнения на полях. Конспекты лекций следует использовать при подготовке к семинарам, при подготовке к зачету, контрольным вопросам, при выполнении самостоятельных заданий. Лекции имеют целью дать систематизированные основы научных знаний. При изучении и проработке теоретического материала для обучения необходимо повторить законспектированный на лекционном занятии материал и дополнить его с учетом рекомендованной по данной теме литературы; при самостоятельном изучении теоретической темы сделать конспект, используя рекомендованные в </w:t>
      </w:r>
      <w:r>
        <w:rPr>
          <w:rFonts w:ascii="Times New Roman" w:eastAsia="Times New Roman" w:hAnsi="Times New Roman" w:cs="Times New Roman"/>
          <w:sz w:val="28"/>
          <w:szCs w:val="28"/>
        </w:rPr>
        <w:lastRenderedPageBreak/>
        <w:t>РПД литературные источники и ресурсы информационно-телекоммуникационной сети «Интернет».</w:t>
      </w:r>
    </w:p>
    <w:p w:rsidR="006B3704" w:rsidRDefault="00887360">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Практические занятия.</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занятия по дисциплине проводятся с целью углубления и закрепления знаний, полученных на лекциях и в процессе самостоятельной работы над нормативными документами, учебной и научной литературой.</w:t>
      </w:r>
    </w:p>
    <w:p w:rsidR="006B3704" w:rsidRDefault="00887360">
      <w:pPr>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к практическому занятию необходимо:</w:t>
      </w:r>
    </w:p>
    <w:p w:rsidR="006B3704" w:rsidRDefault="00887360">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изучить, повторить теоретический материал по заданной теме;</w:t>
      </w:r>
    </w:p>
    <w:p w:rsidR="006B3704" w:rsidRDefault="00887360">
      <w:pPr>
        <w:spacing w:line="276" w:lineRule="auto"/>
        <w:ind w:firstLine="567"/>
        <w:jc w:val="both"/>
        <w:rPr>
          <w:rFonts w:ascii="Times New Roman" w:eastAsia="Times New Roman" w:hAnsi="Times New Roman" w:cs="Times New Roman"/>
          <w:sz w:val="28"/>
          <w:szCs w:val="28"/>
        </w:rPr>
      </w:pPr>
      <w:r>
        <w:rPr>
          <w:rFonts w:ascii="Gungsuh" w:eastAsia="Gungsuh" w:hAnsi="Gungsuh" w:cs="Gungsuh"/>
          <w:sz w:val="28"/>
          <w:szCs w:val="28"/>
        </w:rPr>
        <w:t>− при выполнении домашних заданий внимательно изучить дополнительную литературу.</w:t>
      </w:r>
    </w:p>
    <w:p w:rsidR="006B3704" w:rsidRDefault="00887360">
      <w:pPr>
        <w:spacing w:line="276"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Студент должен вести активную познавательную работу. Важно научиться включать вновь получаемую информацию в систему уже имеющихся знаний. Необходимо также анализировать материал для выделения общего в частном, и наоборот, частного в общем.</w:t>
      </w:r>
    </w:p>
    <w:p w:rsidR="006B3704" w:rsidRDefault="006B3704">
      <w:pPr>
        <w:tabs>
          <w:tab w:val="left" w:pos="426"/>
        </w:tabs>
        <w:spacing w:line="276" w:lineRule="auto"/>
        <w:ind w:firstLine="567"/>
        <w:rPr>
          <w:rFonts w:ascii="Times New Roman" w:eastAsia="Times New Roman" w:hAnsi="Times New Roman" w:cs="Times New Roman"/>
          <w:sz w:val="28"/>
          <w:szCs w:val="28"/>
        </w:rPr>
      </w:pPr>
    </w:p>
    <w:p w:rsidR="006B3704" w:rsidRDefault="00887360">
      <w:pPr>
        <w:pStyle w:val="1"/>
        <w:numPr>
          <w:ilvl w:val="0"/>
          <w:numId w:val="2"/>
        </w:numPr>
        <w:tabs>
          <w:tab w:val="left" w:pos="426"/>
        </w:tabs>
      </w:pPr>
      <w:bookmarkStart w:id="11" w:name="_682ya88qo8rk" w:colFirst="0" w:colLast="0"/>
      <w:bookmarkEnd w:id="11"/>
      <w:r>
        <w:t>МАТЕРИАЛЬНО-ТЕХНИЧЕСКОЕ ОБЕСПЕЧЕНИЕ ДИСЦИПЛИНЫ</w:t>
      </w:r>
    </w:p>
    <w:p w:rsidR="006B3704" w:rsidRDefault="006B3704">
      <w:pPr>
        <w:tabs>
          <w:tab w:val="left" w:pos="426"/>
        </w:tabs>
        <w:spacing w:line="276" w:lineRule="auto"/>
        <w:jc w:val="both"/>
        <w:rPr>
          <w:rFonts w:ascii="Times New Roman" w:eastAsia="Times New Roman" w:hAnsi="Times New Roman" w:cs="Times New Roman"/>
          <w:i/>
          <w:sz w:val="28"/>
          <w:szCs w:val="28"/>
        </w:rPr>
      </w:pPr>
    </w:p>
    <w:tbl>
      <w:tblPr>
        <w:tblStyle w:val="a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290"/>
      </w:tblGrid>
      <w:tr w:rsidR="006B3704">
        <w:tc>
          <w:tcPr>
            <w:tcW w:w="264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t>Место расположения компьютерной техники, на котором установлено программное обеспечение, количество рабочих мест</w:t>
            </w:r>
          </w:p>
        </w:tc>
        <w:tc>
          <w:tcPr>
            <w:tcW w:w="729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t>Перечень МТО</w:t>
            </w:r>
          </w:p>
        </w:tc>
      </w:tr>
      <w:tr w:rsidR="006B3704">
        <w:tc>
          <w:tcPr>
            <w:tcW w:w="264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690922, Приморский край,</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г. Владивосток,</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о. Русский, п. Аякс, 10,</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г. Владивосток, о. Русский, п. Аякс , корпус G, ауд. G 468 и корпус С, ауд. С 305 </w:t>
            </w:r>
          </w:p>
        </w:tc>
        <w:tc>
          <w:tcPr>
            <w:tcW w:w="7290" w:type="dxa"/>
            <w:shd w:val="clear" w:color="auto" w:fill="auto"/>
            <w:tcMar>
              <w:top w:w="100" w:type="dxa"/>
              <w:left w:w="100" w:type="dxa"/>
              <w:bottom w:w="100" w:type="dxa"/>
              <w:right w:w="100" w:type="dxa"/>
            </w:tcMar>
          </w:tcPr>
          <w:p w:rsidR="006B3704" w:rsidRPr="00593DC8" w:rsidRDefault="00887360">
            <w:pPr>
              <w:widowControl w:val="0"/>
              <w:spacing w:line="276" w:lineRule="auto"/>
              <w:jc w:val="both"/>
              <w:rPr>
                <w:rFonts w:ascii="Times New Roman" w:eastAsia="Times New Roman" w:hAnsi="Times New Roman" w:cs="Times New Roman"/>
                <w:lang w:val="en-US"/>
              </w:rPr>
            </w:pPr>
            <w:r>
              <w:rPr>
                <w:rFonts w:ascii="Times New Roman" w:eastAsia="Times New Roman" w:hAnsi="Times New Roman" w:cs="Times New Roman"/>
                <w:b/>
              </w:rPr>
              <w:t xml:space="preserve">Компьютерный класс:  </w:t>
            </w:r>
            <w:r>
              <w:rPr>
                <w:rFonts w:ascii="Times New Roman" w:eastAsia="Times New Roman" w:hAnsi="Times New Roman" w:cs="Times New Roman"/>
              </w:rPr>
              <w:t xml:space="preserve">Проектор DLP, 3000 ANSI </w:t>
            </w:r>
            <w:proofErr w:type="spellStart"/>
            <w:r>
              <w:rPr>
                <w:rFonts w:ascii="Times New Roman" w:eastAsia="Times New Roman" w:hAnsi="Times New Roman" w:cs="Times New Roman"/>
              </w:rPr>
              <w:t>Lm</w:t>
            </w:r>
            <w:proofErr w:type="spellEnd"/>
            <w:r>
              <w:rPr>
                <w:rFonts w:ascii="Times New Roman" w:eastAsia="Times New Roman" w:hAnsi="Times New Roman" w:cs="Times New Roman"/>
              </w:rPr>
              <w:t xml:space="preserve">, WXGA 1280x800, 2000:1 EW330U </w:t>
            </w:r>
            <w:proofErr w:type="spellStart"/>
            <w:r>
              <w:rPr>
                <w:rFonts w:ascii="Times New Roman" w:eastAsia="Times New Roman" w:hAnsi="Times New Roman" w:cs="Times New Roman"/>
              </w:rPr>
              <w:t>Mitsubishi</w:t>
            </w:r>
            <w:proofErr w:type="spellEnd"/>
            <w:r>
              <w:rPr>
                <w:rFonts w:ascii="Times New Roman" w:eastAsia="Times New Roman" w:hAnsi="Times New Roman" w:cs="Times New Roman"/>
              </w:rPr>
              <w:t xml:space="preserve">,; Моноблок HP </w:t>
            </w:r>
            <w:proofErr w:type="spellStart"/>
            <w:r>
              <w:rPr>
                <w:rFonts w:ascii="Times New Roman" w:eastAsia="Times New Roman" w:hAnsi="Times New Roman" w:cs="Times New Roman"/>
              </w:rPr>
              <w:t>ProOne</w:t>
            </w:r>
            <w:proofErr w:type="spellEnd"/>
            <w:r>
              <w:rPr>
                <w:rFonts w:ascii="Times New Roman" w:eastAsia="Times New Roman" w:hAnsi="Times New Roman" w:cs="Times New Roman"/>
              </w:rPr>
              <w:t xml:space="preserve"> 440 G3 23.8" </w:t>
            </w:r>
            <w:proofErr w:type="spellStart"/>
            <w:r>
              <w:rPr>
                <w:rFonts w:ascii="Times New Roman" w:eastAsia="Times New Roman" w:hAnsi="Times New Roman" w:cs="Times New Roman"/>
              </w:rPr>
              <w:t>All-in-One</w:t>
            </w:r>
            <w:proofErr w:type="spellEnd"/>
            <w:r>
              <w:rPr>
                <w:rFonts w:ascii="Times New Roman" w:eastAsia="Times New Roman" w:hAnsi="Times New Roman" w:cs="Times New Roman"/>
              </w:rPr>
              <w:t xml:space="preserve">, диагональ экрана 23.8", разрешение экрана 1920x1080, </w:t>
            </w:r>
            <w:proofErr w:type="spellStart"/>
            <w:r>
              <w:rPr>
                <w:rFonts w:ascii="Times New Roman" w:eastAsia="Times New Roman" w:hAnsi="Times New Roman" w:cs="Times New Roman"/>
              </w:rPr>
              <w:t>Bluetooth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операционная система: </w:t>
            </w:r>
            <w:proofErr w:type="spellStart"/>
            <w:r>
              <w:rPr>
                <w:rFonts w:ascii="Times New Roman" w:eastAsia="Times New Roman" w:hAnsi="Times New Roman" w:cs="Times New Roman"/>
              </w:rPr>
              <w:t>Windows</w:t>
            </w:r>
            <w:proofErr w:type="spellEnd"/>
            <w:r>
              <w:rPr>
                <w:rFonts w:ascii="Times New Roman" w:eastAsia="Times New Roman" w:hAnsi="Times New Roman" w:cs="Times New Roman"/>
              </w:rPr>
              <w:t xml:space="preserve"> 10 </w:t>
            </w:r>
            <w:proofErr w:type="spellStart"/>
            <w:r>
              <w:rPr>
                <w:rFonts w:ascii="Times New Roman" w:eastAsia="Times New Roman" w:hAnsi="Times New Roman" w:cs="Times New Roman"/>
              </w:rPr>
              <w:t>Enterprise</w:t>
            </w:r>
            <w:proofErr w:type="spellEnd"/>
            <w:r>
              <w:rPr>
                <w:rFonts w:ascii="Times New Roman" w:eastAsia="Times New Roman" w:hAnsi="Times New Roman" w:cs="Times New Roman"/>
              </w:rPr>
              <w:t xml:space="preserve">, оптический привод DVD, процессор: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w:t>
            </w:r>
            <w:proofErr w:type="spellEnd"/>
            <w:r>
              <w:rPr>
                <w:rFonts w:ascii="Times New Roman" w:eastAsia="Times New Roman" w:hAnsi="Times New Roman" w:cs="Times New Roman"/>
              </w:rPr>
              <w:t xml:space="preserve"> i5-7500T, размер оперативной памяти: 8 ГБ, видеопроцессор: </w:t>
            </w:r>
            <w:proofErr w:type="spellStart"/>
            <w:r>
              <w:rPr>
                <w:rFonts w:ascii="Times New Roman" w:eastAsia="Times New Roman" w:hAnsi="Times New Roman" w:cs="Times New Roman"/>
              </w:rPr>
              <w:t>Intel</w:t>
            </w:r>
            <w:proofErr w:type="spellEnd"/>
            <w:r>
              <w:rPr>
                <w:rFonts w:ascii="Times New Roman" w:eastAsia="Times New Roman" w:hAnsi="Times New Roman" w:cs="Times New Roman"/>
              </w:rPr>
              <w:t xml:space="preserve"> HD </w:t>
            </w:r>
            <w:proofErr w:type="spellStart"/>
            <w:r>
              <w:rPr>
                <w:rFonts w:ascii="Times New Roman" w:eastAsia="Times New Roman" w:hAnsi="Times New Roman" w:cs="Times New Roman"/>
              </w:rPr>
              <w:t>Graphics</w:t>
            </w:r>
            <w:proofErr w:type="spellEnd"/>
            <w:r>
              <w:rPr>
                <w:rFonts w:ascii="Times New Roman" w:eastAsia="Times New Roman" w:hAnsi="Times New Roman" w:cs="Times New Roman"/>
              </w:rPr>
              <w:t xml:space="preserve"> 630, объем жесткого диска: 1Tb. Беспроводные ЛВС для обучающихся обеспечены системой на базе точек доступа 802.11a/b/g/n 2x2 MIMO(2SS). Специализированное</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ПО</w:t>
            </w:r>
            <w:r w:rsidRPr="00593DC8">
              <w:rPr>
                <w:rFonts w:ascii="Times New Roman" w:eastAsia="Times New Roman" w:hAnsi="Times New Roman" w:cs="Times New Roman"/>
                <w:lang w:val="en-US"/>
              </w:rPr>
              <w:t xml:space="preserve">: </w:t>
            </w:r>
            <w:proofErr w:type="spellStart"/>
            <w:r w:rsidRPr="00593DC8">
              <w:rPr>
                <w:rFonts w:ascii="Times New Roman" w:eastAsia="Times New Roman" w:hAnsi="Times New Roman" w:cs="Times New Roman"/>
                <w:lang w:val="en-US"/>
              </w:rPr>
              <w:t>Techdesigner</w:t>
            </w:r>
            <w:proofErr w:type="spellEnd"/>
            <w:r w:rsidRPr="00593DC8">
              <w:rPr>
                <w:rFonts w:ascii="Times New Roman" w:eastAsia="Times New Roman" w:hAnsi="Times New Roman" w:cs="Times New Roman"/>
                <w:lang w:val="en-US"/>
              </w:rPr>
              <w:t xml:space="preserve">, MAX8, VVVV, Adobe Photoshop, Adobe Premier, Adobe </w:t>
            </w:r>
            <w:proofErr w:type="spellStart"/>
            <w:r w:rsidRPr="00593DC8">
              <w:rPr>
                <w:rFonts w:ascii="Times New Roman" w:eastAsia="Times New Roman" w:hAnsi="Times New Roman" w:cs="Times New Roman"/>
                <w:lang w:val="en-US"/>
              </w:rPr>
              <w:t>AfterEffects</w:t>
            </w:r>
            <w:proofErr w:type="spellEnd"/>
          </w:p>
          <w:p w:rsidR="006B3704" w:rsidRPr="00593DC8" w:rsidRDefault="00887360">
            <w:pPr>
              <w:widowControl w:val="0"/>
              <w:spacing w:line="276" w:lineRule="auto"/>
              <w:jc w:val="both"/>
              <w:rPr>
                <w:rFonts w:ascii="Times New Roman" w:eastAsia="Times New Roman" w:hAnsi="Times New Roman" w:cs="Times New Roman"/>
                <w:i/>
                <w:lang w:val="en-US"/>
              </w:rPr>
            </w:pPr>
            <w:r>
              <w:rPr>
                <w:rFonts w:ascii="Times New Roman" w:eastAsia="Times New Roman" w:hAnsi="Times New Roman" w:cs="Times New Roman"/>
                <w:i/>
              </w:rPr>
              <w:t>Мультимедийная</w:t>
            </w:r>
            <w:r w:rsidRPr="00593DC8">
              <w:rPr>
                <w:rFonts w:ascii="Times New Roman" w:eastAsia="Times New Roman" w:hAnsi="Times New Roman" w:cs="Times New Roman"/>
                <w:i/>
                <w:lang w:val="en-US"/>
              </w:rPr>
              <w:t xml:space="preserve"> </w:t>
            </w:r>
            <w:r>
              <w:rPr>
                <w:rFonts w:ascii="Times New Roman" w:eastAsia="Times New Roman" w:hAnsi="Times New Roman" w:cs="Times New Roman"/>
                <w:i/>
              </w:rPr>
              <w:t>аудитория</w:t>
            </w:r>
            <w:r w:rsidRPr="00593DC8">
              <w:rPr>
                <w:rFonts w:ascii="Times New Roman" w:eastAsia="Times New Roman" w:hAnsi="Times New Roman" w:cs="Times New Roman"/>
                <w:i/>
                <w:lang w:val="en-US"/>
              </w:rPr>
              <w:t>:</w:t>
            </w:r>
          </w:p>
          <w:p w:rsidR="006B3704" w:rsidRPr="00593DC8" w:rsidRDefault="00887360">
            <w:pPr>
              <w:widowControl w:val="0"/>
              <w:spacing w:line="276" w:lineRule="auto"/>
              <w:jc w:val="both"/>
              <w:rPr>
                <w:rFonts w:ascii="Times New Roman" w:eastAsia="Times New Roman" w:hAnsi="Times New Roman" w:cs="Times New Roman"/>
                <w:lang w:val="en-US"/>
              </w:rPr>
            </w:pPr>
            <w:r>
              <w:rPr>
                <w:rFonts w:ascii="Times New Roman" w:eastAsia="Times New Roman" w:hAnsi="Times New Roman" w:cs="Times New Roman"/>
              </w:rPr>
              <w:t>Проектор</w:t>
            </w:r>
            <w:r w:rsidRPr="00593DC8">
              <w:rPr>
                <w:rFonts w:ascii="Times New Roman" w:eastAsia="Times New Roman" w:hAnsi="Times New Roman" w:cs="Times New Roman"/>
                <w:lang w:val="en-US"/>
              </w:rPr>
              <w:t xml:space="preserve"> DLP, 4000 ANSI Lm, 1920x1080, 2000:1 FD630u Mitsubishi; </w:t>
            </w:r>
            <w:r>
              <w:rPr>
                <w:rFonts w:ascii="Times New Roman" w:eastAsia="Times New Roman" w:hAnsi="Times New Roman" w:cs="Times New Roman"/>
              </w:rPr>
              <w:t>Проектор</w:t>
            </w:r>
            <w:r w:rsidRPr="00593DC8">
              <w:rPr>
                <w:rFonts w:ascii="Times New Roman" w:eastAsia="Times New Roman" w:hAnsi="Times New Roman" w:cs="Times New Roman"/>
                <w:lang w:val="en-US"/>
              </w:rPr>
              <w:t xml:space="preserve"> DLP, 2800 ANSI Lm, 1920x1080, 2000:1 GT1080 </w:t>
            </w:r>
            <w:proofErr w:type="spellStart"/>
            <w:r w:rsidRPr="00593DC8">
              <w:rPr>
                <w:rFonts w:ascii="Times New Roman" w:eastAsia="Times New Roman" w:hAnsi="Times New Roman" w:cs="Times New Roman"/>
                <w:lang w:val="en-US"/>
              </w:rPr>
              <w:t>Optoma</w:t>
            </w:r>
            <w:proofErr w:type="spellEnd"/>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Проектор</w:t>
            </w:r>
            <w:r w:rsidRPr="00593DC8">
              <w:rPr>
                <w:rFonts w:ascii="Times New Roman" w:eastAsia="Times New Roman" w:hAnsi="Times New Roman" w:cs="Times New Roman"/>
                <w:lang w:val="en-US"/>
              </w:rPr>
              <w:t xml:space="preserve"> DLP, 3000 ANSI Lm, WXGA 1280x800, 2000:1 EW330U Mitsubishi; </w:t>
            </w:r>
            <w:r>
              <w:rPr>
                <w:rFonts w:ascii="Times New Roman" w:eastAsia="Times New Roman" w:hAnsi="Times New Roman" w:cs="Times New Roman"/>
              </w:rPr>
              <w:t>Беспроводные</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ЛВС</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для</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обучающихся</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обеспечены</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системой</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на</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базе</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точек</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доступа</w:t>
            </w:r>
            <w:r w:rsidRPr="00593DC8">
              <w:rPr>
                <w:rFonts w:ascii="Times New Roman" w:eastAsia="Times New Roman" w:hAnsi="Times New Roman" w:cs="Times New Roman"/>
                <w:lang w:val="en-US"/>
              </w:rPr>
              <w:t xml:space="preserve"> 802.11a/b/g/n 2x2 MIMO(2SS).</w:t>
            </w:r>
          </w:p>
          <w:p w:rsidR="006B3704" w:rsidRPr="00593DC8" w:rsidRDefault="00887360">
            <w:pPr>
              <w:widowControl w:val="0"/>
              <w:spacing w:line="276" w:lineRule="auto"/>
              <w:jc w:val="both"/>
              <w:rPr>
                <w:rFonts w:ascii="Times New Roman" w:eastAsia="Times New Roman" w:hAnsi="Times New Roman" w:cs="Times New Roman"/>
                <w:lang w:val="en-US"/>
              </w:rPr>
            </w:pPr>
            <w:r>
              <w:rPr>
                <w:rFonts w:ascii="Times New Roman" w:eastAsia="Times New Roman" w:hAnsi="Times New Roman" w:cs="Times New Roman"/>
              </w:rPr>
              <w:t>Специализированное</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оборудование</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Платформа</w:t>
            </w:r>
            <w:r w:rsidRPr="00593DC8">
              <w:rPr>
                <w:rFonts w:ascii="Times New Roman" w:eastAsia="Times New Roman" w:hAnsi="Times New Roman" w:cs="Times New Roman"/>
                <w:lang w:val="en-US"/>
              </w:rPr>
              <w:t xml:space="preserve"> </w:t>
            </w:r>
            <w:proofErr w:type="spellStart"/>
            <w:r w:rsidRPr="00593DC8">
              <w:rPr>
                <w:rFonts w:ascii="Times New Roman" w:eastAsia="Times New Roman" w:hAnsi="Times New Roman" w:cs="Times New Roman"/>
                <w:lang w:val="en-US"/>
              </w:rPr>
              <w:t>Adruino</w:t>
            </w:r>
            <w:proofErr w:type="spellEnd"/>
            <w:r w:rsidRPr="00593DC8">
              <w:rPr>
                <w:rFonts w:ascii="Times New Roman" w:eastAsia="Times New Roman" w:hAnsi="Times New Roman" w:cs="Times New Roman"/>
                <w:lang w:val="en-US"/>
              </w:rPr>
              <w:t xml:space="preserve"> UNO, </w:t>
            </w:r>
            <w:r>
              <w:rPr>
                <w:rFonts w:ascii="Times New Roman" w:eastAsia="Times New Roman" w:hAnsi="Times New Roman" w:cs="Times New Roman"/>
              </w:rPr>
              <w:t>Бесконтактный</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сенсорный</w:t>
            </w:r>
            <w:r w:rsidRPr="00593DC8">
              <w:rPr>
                <w:rFonts w:ascii="Times New Roman" w:eastAsia="Times New Roman" w:hAnsi="Times New Roman" w:cs="Times New Roman"/>
                <w:lang w:val="en-US"/>
              </w:rPr>
              <w:t xml:space="preserve"> Microsoft </w:t>
            </w:r>
            <w:proofErr w:type="spellStart"/>
            <w:r w:rsidRPr="00593DC8">
              <w:rPr>
                <w:rFonts w:ascii="Times New Roman" w:eastAsia="Times New Roman" w:hAnsi="Times New Roman" w:cs="Times New Roman"/>
                <w:lang w:val="en-US"/>
              </w:rPr>
              <w:t>Kinnect</w:t>
            </w:r>
            <w:proofErr w:type="spellEnd"/>
            <w:r w:rsidRPr="00593DC8">
              <w:rPr>
                <w:rFonts w:ascii="Times New Roman" w:eastAsia="Times New Roman" w:hAnsi="Times New Roman" w:cs="Times New Roman"/>
                <w:lang w:val="en-US"/>
              </w:rPr>
              <w:t xml:space="preserve"> 2.0, </w:t>
            </w:r>
            <w:r>
              <w:rPr>
                <w:rFonts w:ascii="Times New Roman" w:eastAsia="Times New Roman" w:hAnsi="Times New Roman" w:cs="Times New Roman"/>
              </w:rPr>
              <w:t>Аудио</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система</w:t>
            </w:r>
            <w:r w:rsidRPr="00593DC8">
              <w:rPr>
                <w:rFonts w:ascii="Times New Roman" w:eastAsia="Times New Roman" w:hAnsi="Times New Roman" w:cs="Times New Roman"/>
                <w:lang w:val="en-US"/>
              </w:rPr>
              <w:t xml:space="preserve"> Dialog 2.0, MIDI </w:t>
            </w:r>
            <w:r>
              <w:rPr>
                <w:rFonts w:ascii="Times New Roman" w:eastAsia="Times New Roman" w:hAnsi="Times New Roman" w:cs="Times New Roman"/>
              </w:rPr>
              <w:t>контроллер</w:t>
            </w:r>
            <w:r w:rsidRPr="00593DC8">
              <w:rPr>
                <w:rFonts w:ascii="Times New Roman" w:eastAsia="Times New Roman" w:hAnsi="Times New Roman" w:cs="Times New Roman"/>
                <w:lang w:val="en-US"/>
              </w:rPr>
              <w:t xml:space="preserve"> </w:t>
            </w:r>
            <w:proofErr w:type="spellStart"/>
            <w:r w:rsidRPr="00593DC8">
              <w:rPr>
                <w:rFonts w:ascii="Times New Roman" w:eastAsia="Times New Roman" w:hAnsi="Times New Roman" w:cs="Times New Roman"/>
                <w:lang w:val="en-US"/>
              </w:rPr>
              <w:t>Playtron</w:t>
            </w:r>
            <w:proofErr w:type="spellEnd"/>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Одноплатный</w:t>
            </w:r>
            <w:r w:rsidRPr="00593DC8">
              <w:rPr>
                <w:rFonts w:ascii="Times New Roman" w:eastAsia="Times New Roman" w:hAnsi="Times New Roman" w:cs="Times New Roman"/>
                <w:lang w:val="en-US"/>
              </w:rPr>
              <w:t xml:space="preserve"> </w:t>
            </w:r>
            <w:r>
              <w:rPr>
                <w:rFonts w:ascii="Times New Roman" w:eastAsia="Times New Roman" w:hAnsi="Times New Roman" w:cs="Times New Roman"/>
              </w:rPr>
              <w:t>компьютер</w:t>
            </w:r>
            <w:r w:rsidRPr="00593DC8">
              <w:rPr>
                <w:rFonts w:ascii="Times New Roman" w:eastAsia="Times New Roman" w:hAnsi="Times New Roman" w:cs="Times New Roman"/>
                <w:lang w:val="en-US"/>
              </w:rPr>
              <w:t xml:space="preserve"> Raspberry PI</w:t>
            </w:r>
          </w:p>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t xml:space="preserve">Лаборатория </w:t>
            </w:r>
            <w:proofErr w:type="spellStart"/>
            <w:r>
              <w:rPr>
                <w:rFonts w:ascii="Times New Roman" w:eastAsia="Times New Roman" w:hAnsi="Times New Roman" w:cs="Times New Roman"/>
                <w:b/>
              </w:rPr>
              <w:t>прототипирования</w:t>
            </w:r>
            <w:proofErr w:type="spellEnd"/>
            <w:r>
              <w:rPr>
                <w:rFonts w:ascii="Times New Roman" w:eastAsia="Times New Roman" w:hAnsi="Times New Roman" w:cs="Times New Roman"/>
                <w:b/>
              </w:rPr>
              <w:t>:</w:t>
            </w:r>
          </w:p>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t>3D принтер - PICASO 3D DESIGNER X PRO - 2 шт.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Количество экструдеров: 1; количество сопел - 2; поддержка растворимая, удаляемая механически; область печати 200 х 200 х 210 мм; скорость печати - до </w:t>
            </w:r>
            <w:r>
              <w:rPr>
                <w:rFonts w:ascii="Times New Roman" w:eastAsia="Times New Roman" w:hAnsi="Times New Roman" w:cs="Times New Roman"/>
              </w:rPr>
              <w:lastRenderedPageBreak/>
              <w:t>100 см3/ч; диаметр сопла - 0.3 мм; разрешение печати - 50-250 микрон.(сопло 0.3мм); точность позиционирования: XY: 11 микрон; Z: 1.25 микрон; Диаметр пластиковой нити - 1.75±0.1 мм; Программное обеспечение</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PICASO 3D </w:t>
            </w:r>
            <w:proofErr w:type="spellStart"/>
            <w:r>
              <w:rPr>
                <w:rFonts w:ascii="Times New Roman" w:eastAsia="Times New Roman" w:hAnsi="Times New Roman" w:cs="Times New Roman"/>
              </w:rPr>
              <w:t>PolygonX</w:t>
            </w:r>
            <w:proofErr w:type="spellEnd"/>
            <w:r>
              <w:rPr>
                <w:rFonts w:ascii="Times New Roman" w:eastAsia="Times New Roman" w:hAnsi="Times New Roman" w:cs="Times New Roman"/>
              </w:rPr>
              <w:t>™; Максимальная температура печати 380 °C; Максимальная температура стола: 150 °C; Температура</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Рабочая температура окружающей среды: 15° - 32°С; Температура хранения: 0° - 32°С; Физические измерения: Размер принтера: 49,2х 39 х 43 см; Вес 16 кг [без упаковки]; Работа в сетях 220В±15% 50Гц,(опция 110В±15% 60Гц); Максимальная потребляемая мощность 400W; Интерфейсы: USB, </w:t>
            </w:r>
            <w:proofErr w:type="spellStart"/>
            <w:r>
              <w:rPr>
                <w:rFonts w:ascii="Times New Roman" w:eastAsia="Times New Roman" w:hAnsi="Times New Roman" w:cs="Times New Roman"/>
              </w:rPr>
              <w:t>Ethernet</w:t>
            </w:r>
            <w:proofErr w:type="spellEnd"/>
            <w:r>
              <w:rPr>
                <w:rFonts w:ascii="Times New Roman" w:eastAsia="Times New Roman" w:hAnsi="Times New Roman" w:cs="Times New Roman"/>
              </w:rPr>
              <w:t xml:space="preserve">, USB </w:t>
            </w:r>
            <w:proofErr w:type="spellStart"/>
            <w:r>
              <w:rPr>
                <w:rFonts w:ascii="Times New Roman" w:eastAsia="Times New Roman" w:hAnsi="Times New Roman" w:cs="Times New Roman"/>
              </w:rPr>
              <w:t>Flash</w:t>
            </w:r>
            <w:proofErr w:type="spellEnd"/>
            <w:r>
              <w:rPr>
                <w:rFonts w:ascii="Times New Roman" w:eastAsia="Times New Roman" w:hAnsi="Times New Roman" w:cs="Times New Roman"/>
              </w:rPr>
              <w:t xml:space="preserve">; Аппаратная платформа деление шага 1:256 шага; Уровень шума 55 </w:t>
            </w:r>
            <w:proofErr w:type="spellStart"/>
            <w:r>
              <w:rPr>
                <w:rFonts w:ascii="Times New Roman" w:eastAsia="Times New Roman" w:hAnsi="Times New Roman" w:cs="Times New Roman"/>
              </w:rPr>
              <w:t>дБа</w:t>
            </w:r>
            <w:proofErr w:type="spellEnd"/>
            <w:r>
              <w:rPr>
                <w:rFonts w:ascii="Times New Roman" w:eastAsia="Times New Roman" w:hAnsi="Times New Roman" w:cs="Times New Roman"/>
              </w:rPr>
              <w:t xml:space="preserve">; Корпус - Алюминий [композит], Рама - Сталь; Платформа печати - Алюминий, стекло, Направляющие - XY: рельсовые (сталь), Z: цилиндрические(сталь); Основной материал печати: PLA, ABS, </w:t>
            </w:r>
            <w:proofErr w:type="spellStart"/>
            <w:r>
              <w:rPr>
                <w:rFonts w:ascii="Times New Roman" w:eastAsia="Times New Roman" w:hAnsi="Times New Roman" w:cs="Times New Roman"/>
              </w:rPr>
              <w:t>Elastic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Flex</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Nylon</w:t>
            </w:r>
            <w:proofErr w:type="spellEnd"/>
            <w:r>
              <w:rPr>
                <w:rFonts w:ascii="Times New Roman" w:eastAsia="Times New Roman" w:hAnsi="Times New Roman" w:cs="Times New Roman"/>
              </w:rPr>
              <w:t xml:space="preserve">, ASA, ABS/PC, PET, PC; Растворимый материал поддержки: PVA, HIPS; Программное обеспечение: PICASO 3D </w:t>
            </w:r>
            <w:proofErr w:type="spellStart"/>
            <w:r>
              <w:rPr>
                <w:rFonts w:ascii="Times New Roman" w:eastAsia="Times New Roman" w:hAnsi="Times New Roman" w:cs="Times New Roman"/>
              </w:rPr>
              <w:t>Polygon</w:t>
            </w:r>
            <w:proofErr w:type="spellEnd"/>
            <w:r>
              <w:rPr>
                <w:rFonts w:ascii="Times New Roman" w:eastAsia="Times New Roman" w:hAnsi="Times New Roman" w:cs="Times New Roman"/>
              </w:rPr>
              <w:t xml:space="preserve"> X™, типы файлов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stl</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plg</w:t>
            </w:r>
            <w:proofErr w:type="spellEnd"/>
            <w:r>
              <w:rPr>
                <w:rFonts w:ascii="Times New Roman" w:eastAsia="Times New Roman" w:hAnsi="Times New Roman" w:cs="Times New Roman"/>
              </w:rPr>
              <w:t xml:space="preserve">, Операционная система </w:t>
            </w:r>
            <w:proofErr w:type="spellStart"/>
            <w:r>
              <w:rPr>
                <w:rFonts w:ascii="Times New Roman" w:eastAsia="Times New Roman" w:hAnsi="Times New Roman" w:cs="Times New Roman"/>
              </w:rPr>
              <w:t>Windows</w:t>
            </w:r>
            <w:proofErr w:type="spellEnd"/>
            <w:r>
              <w:rPr>
                <w:rFonts w:ascii="Times New Roman" w:eastAsia="Times New Roman" w:hAnsi="Times New Roman" w:cs="Times New Roman"/>
              </w:rPr>
              <w:t xml:space="preserve"> XP и более поздние версии</w:t>
            </w:r>
          </w:p>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t xml:space="preserve">3D принтер </w:t>
            </w:r>
            <w:proofErr w:type="spellStart"/>
            <w:r>
              <w:rPr>
                <w:rFonts w:ascii="Times New Roman" w:eastAsia="Times New Roman" w:hAnsi="Times New Roman" w:cs="Times New Roman"/>
                <w:b/>
              </w:rPr>
              <w:t>Ultimaker</w:t>
            </w:r>
            <w:proofErr w:type="spellEnd"/>
            <w:r>
              <w:rPr>
                <w:rFonts w:ascii="Times New Roman" w:eastAsia="Times New Roman" w:hAnsi="Times New Roman" w:cs="Times New Roman"/>
                <w:b/>
              </w:rPr>
              <w:t xml:space="preserve"> 2 - 2 шт.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Технология печати - Изделие из расплавленной пластиковой нити (FFF); Печатающая головка -  Сменное сопло; Объем изделия - 223 x 223 x 305 мм; Диаметр пластиковой нити  - 2,85 мм; Толщина слоя  - от 20 до 600 мкм; Точность X, Y, Z  - 12,5; 12,5; 5 мкм; Скорость передвижения печатающей головки  - 30–300 мм/с; Скорость экструзии  -  до 24 мм</w:t>
            </w:r>
            <w:r>
              <w:rPr>
                <w:rFonts w:ascii="Times New Roman" w:eastAsia="Times New Roman" w:hAnsi="Times New Roman" w:cs="Times New Roman"/>
                <w:vertAlign w:val="superscript"/>
              </w:rPr>
              <w:t>3</w:t>
            </w:r>
            <w:r>
              <w:rPr>
                <w:rFonts w:ascii="Times New Roman" w:eastAsia="Times New Roman" w:hAnsi="Times New Roman" w:cs="Times New Roman"/>
              </w:rPr>
              <w:t xml:space="preserve">/с; Рабочий стол  - Нагреваемый стеклянный рабочий стол (20–100 °C); Поддерживаемые материалы  - PLA, ABS, CPE, CPE+, PC, </w:t>
            </w:r>
            <w:proofErr w:type="spellStart"/>
            <w:r>
              <w:rPr>
                <w:rFonts w:ascii="Times New Roman" w:eastAsia="Times New Roman" w:hAnsi="Times New Roman" w:cs="Times New Roman"/>
              </w:rPr>
              <w:t>Nylon</w:t>
            </w:r>
            <w:proofErr w:type="spellEnd"/>
            <w:r>
              <w:rPr>
                <w:rFonts w:ascii="Times New Roman" w:eastAsia="Times New Roman" w:hAnsi="Times New Roman" w:cs="Times New Roman"/>
              </w:rPr>
              <w:t xml:space="preserve">, TPU 95A (система с открытой катушкой)*; Диаметр сопла  - 0,25; 0,4; 0,6; 0,8 мм; Температура сопла  - 180–260 °C; Температура рабочего стола  - 50–100 °C; Время нагрева сопла  - ~ 1 минута; Время нагрева рабочего стола  - &lt; 4 минуты; Средний уровень рабочего шума  - 50 </w:t>
            </w:r>
            <w:proofErr w:type="spellStart"/>
            <w:r>
              <w:rPr>
                <w:rFonts w:ascii="Times New Roman" w:eastAsia="Times New Roman" w:hAnsi="Times New Roman" w:cs="Times New Roman"/>
              </w:rPr>
              <w:t>дБа</w:t>
            </w:r>
            <w:proofErr w:type="spellEnd"/>
            <w:r>
              <w:rPr>
                <w:rFonts w:ascii="Times New Roman" w:eastAsia="Times New Roman" w:hAnsi="Times New Roman" w:cs="Times New Roman"/>
              </w:rPr>
              <w:t xml:space="preserve">; Передача файла  - Автономная 3D-печать с SD-карты; Выравнивание рабочего стола - Ручной </w:t>
            </w:r>
            <w:proofErr w:type="spellStart"/>
            <w:r>
              <w:rPr>
                <w:rFonts w:ascii="Times New Roman" w:eastAsia="Times New Roman" w:hAnsi="Times New Roman" w:cs="Times New Roman"/>
              </w:rPr>
              <w:t>ассистированный</w:t>
            </w:r>
            <w:proofErr w:type="spellEnd"/>
            <w:r>
              <w:rPr>
                <w:rFonts w:ascii="Times New Roman" w:eastAsia="Times New Roman" w:hAnsi="Times New Roman" w:cs="Times New Roman"/>
              </w:rPr>
              <w:t xml:space="preserve"> процесс выравнивания; </w:t>
            </w:r>
          </w:p>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t xml:space="preserve">Лазерный гравер </w:t>
            </w:r>
            <w:proofErr w:type="spellStart"/>
            <w:r>
              <w:rPr>
                <w:rFonts w:ascii="Times New Roman" w:eastAsia="Times New Roman" w:hAnsi="Times New Roman" w:cs="Times New Roman"/>
                <w:b/>
              </w:rPr>
              <w:t>LaserSolid</w:t>
            </w:r>
            <w:proofErr w:type="spellEnd"/>
            <w:r>
              <w:rPr>
                <w:rFonts w:ascii="Times New Roman" w:eastAsia="Times New Roman" w:hAnsi="Times New Roman" w:cs="Times New Roman"/>
                <w:b/>
              </w:rPr>
              <w:t xml:space="preserve"> 690 (100Вт) - 1 шт.</w:t>
            </w:r>
          </w:p>
          <w:p w:rsidR="006B3704" w:rsidRDefault="00887360">
            <w:pPr>
              <w:widowControl w:val="0"/>
              <w:rPr>
                <w:rFonts w:ascii="Times New Roman" w:eastAsia="Times New Roman" w:hAnsi="Times New Roman" w:cs="Times New Roman"/>
                <w:i/>
                <w:sz w:val="28"/>
                <w:szCs w:val="28"/>
              </w:rPr>
            </w:pPr>
            <w:r>
              <w:rPr>
                <w:rFonts w:ascii="Times New Roman" w:eastAsia="Times New Roman" w:hAnsi="Times New Roman" w:cs="Times New Roman"/>
              </w:rPr>
              <w:t>Размеры, мм</w:t>
            </w:r>
            <w:r>
              <w:rPr>
                <w:rFonts w:ascii="Times New Roman" w:eastAsia="Times New Roman" w:hAnsi="Times New Roman" w:cs="Times New Roman"/>
              </w:rPr>
              <w:tab/>
              <w:t>1500х1140х1050; Вес, 300 кг; Мощность лазера 60 Вт (опционально 80/100 Вт); Порт передачи данных USB 2.0; Размер рабочего поля</w:t>
            </w:r>
            <w:r>
              <w:rPr>
                <w:rFonts w:ascii="Times New Roman" w:eastAsia="Times New Roman" w:hAnsi="Times New Roman" w:cs="Times New Roman"/>
              </w:rPr>
              <w:tab/>
              <w:t>900 x 600 мм; Разрешение, DPI - 2500; Система управления</w:t>
            </w:r>
            <w:r>
              <w:rPr>
                <w:rFonts w:ascii="Times New Roman" w:eastAsia="Times New Roman" w:hAnsi="Times New Roman" w:cs="Times New Roman"/>
              </w:rPr>
              <w:tab/>
            </w:r>
            <w:proofErr w:type="spellStart"/>
            <w:r>
              <w:rPr>
                <w:rFonts w:ascii="Times New Roman" w:eastAsia="Times New Roman" w:hAnsi="Times New Roman" w:cs="Times New Roman"/>
              </w:rPr>
              <w:t>Texas</w:t>
            </w:r>
            <w:proofErr w:type="spellEnd"/>
            <w:r>
              <w:rPr>
                <w:rFonts w:ascii="Times New Roman" w:eastAsia="Times New Roman" w:hAnsi="Times New Roman" w:cs="Times New Roman"/>
              </w:rPr>
              <w:t xml:space="preserve"> 32 </w:t>
            </w:r>
            <w:proofErr w:type="spellStart"/>
            <w:r>
              <w:rPr>
                <w:rFonts w:ascii="Times New Roman" w:eastAsia="Times New Roman" w:hAnsi="Times New Roman" w:cs="Times New Roman"/>
              </w:rPr>
              <w:t>Bit</w:t>
            </w:r>
            <w:proofErr w:type="spellEnd"/>
            <w:r>
              <w:rPr>
                <w:rFonts w:ascii="Times New Roman" w:eastAsia="Times New Roman" w:hAnsi="Times New Roman" w:cs="Times New Roman"/>
              </w:rPr>
              <w:t xml:space="preserve"> DSP; Скорость гравировки 250 мм/с (800 мм/с после настройки); Тип лазерного излучения - СО2; Типы допустимых файлов: </w:t>
            </w:r>
            <w:proofErr w:type="spellStart"/>
            <w:r>
              <w:rPr>
                <w:rFonts w:ascii="Times New Roman" w:eastAsia="Times New Roman" w:hAnsi="Times New Roman" w:cs="Times New Roman"/>
              </w:rPr>
              <w:t>Plt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Dxf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Bmp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Dst</w:t>
            </w:r>
            <w:proofErr w:type="spellEnd"/>
            <w:r>
              <w:rPr>
                <w:rFonts w:ascii="Times New Roman" w:eastAsia="Times New Roman" w:hAnsi="Times New Roman" w:cs="Times New Roman"/>
              </w:rPr>
              <w:t>; Точность гравирования</w:t>
            </w:r>
            <w:r>
              <w:rPr>
                <w:rFonts w:ascii="Times New Roman" w:eastAsia="Times New Roman" w:hAnsi="Times New Roman" w:cs="Times New Roman"/>
              </w:rPr>
              <w:tab/>
              <w:t xml:space="preserve">0,01 мм; Электропитание - 110V </w:t>
            </w:r>
            <w:proofErr w:type="spellStart"/>
            <w:r>
              <w:rPr>
                <w:rFonts w:ascii="Times New Roman" w:eastAsia="Times New Roman" w:hAnsi="Times New Roman" w:cs="Times New Roman"/>
              </w:rPr>
              <w:t>or</w:t>
            </w:r>
            <w:proofErr w:type="spellEnd"/>
            <w:r>
              <w:rPr>
                <w:rFonts w:ascii="Times New Roman" w:eastAsia="Times New Roman" w:hAnsi="Times New Roman" w:cs="Times New Roman"/>
              </w:rPr>
              <w:t xml:space="preserve"> 220-240V/ 50~60Hz; Охлаждение</w:t>
            </w:r>
            <w:r>
              <w:rPr>
                <w:rFonts w:ascii="Times New Roman" w:eastAsia="Times New Roman" w:hAnsi="Times New Roman" w:cs="Times New Roman"/>
              </w:rPr>
              <w:tab/>
            </w:r>
            <w:proofErr w:type="spellStart"/>
            <w:r>
              <w:rPr>
                <w:rFonts w:ascii="Times New Roman" w:eastAsia="Times New Roman" w:hAnsi="Times New Roman" w:cs="Times New Roman"/>
              </w:rPr>
              <w:t>Водяное+воздушное</w:t>
            </w:r>
            <w:proofErr w:type="spellEnd"/>
            <w:r>
              <w:rPr>
                <w:rFonts w:ascii="Times New Roman" w:eastAsia="Times New Roman" w:hAnsi="Times New Roman" w:cs="Times New Roman"/>
              </w:rPr>
              <w:t>; Тип двигателя шаговый.</w:t>
            </w:r>
          </w:p>
        </w:tc>
      </w:tr>
    </w:tbl>
    <w:p w:rsidR="006B3704" w:rsidRDefault="006B3704">
      <w:pPr>
        <w:tabs>
          <w:tab w:val="left" w:pos="426"/>
        </w:tabs>
        <w:spacing w:line="276" w:lineRule="auto"/>
        <w:ind w:firstLine="567"/>
        <w:jc w:val="both"/>
        <w:rPr>
          <w:rFonts w:ascii="Times New Roman" w:eastAsia="Times New Roman" w:hAnsi="Times New Roman" w:cs="Times New Roman"/>
          <w:i/>
          <w:sz w:val="28"/>
          <w:szCs w:val="28"/>
        </w:rPr>
      </w:pPr>
    </w:p>
    <w:p w:rsidR="006B3704" w:rsidRDefault="006B3704">
      <w:pPr>
        <w:tabs>
          <w:tab w:val="left" w:pos="426"/>
        </w:tabs>
        <w:spacing w:line="276" w:lineRule="auto"/>
        <w:ind w:firstLine="567"/>
        <w:jc w:val="both"/>
        <w:rPr>
          <w:rFonts w:ascii="Times New Roman" w:eastAsia="Times New Roman" w:hAnsi="Times New Roman" w:cs="Times New Roman"/>
          <w:sz w:val="28"/>
          <w:szCs w:val="28"/>
        </w:rPr>
      </w:pPr>
    </w:p>
    <w:p w:rsidR="006B3704" w:rsidRDefault="00887360">
      <w:pPr>
        <w:spacing w:after="200" w:line="276" w:lineRule="auto"/>
        <w:rPr>
          <w:rFonts w:ascii="Times New Roman" w:eastAsia="Times New Roman" w:hAnsi="Times New Roman" w:cs="Times New Roman"/>
          <w:sz w:val="28"/>
          <w:szCs w:val="28"/>
        </w:rPr>
      </w:pPr>
      <w:r>
        <w:br w:type="page"/>
      </w:r>
    </w:p>
    <w:p w:rsidR="006B3704" w:rsidRDefault="00887360">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6B3704" w:rsidRDefault="006B3704">
      <w:pPr>
        <w:tabs>
          <w:tab w:val="left" w:pos="709"/>
        </w:tabs>
        <w:spacing w:line="276" w:lineRule="auto"/>
        <w:jc w:val="center"/>
        <w:rPr>
          <w:rFonts w:ascii="Times New Roman" w:eastAsia="Times New Roman" w:hAnsi="Times New Roman" w:cs="Times New Roman"/>
          <w:sz w:val="28"/>
          <w:szCs w:val="28"/>
        </w:rPr>
      </w:pPr>
    </w:p>
    <w:p w:rsidR="006B3704" w:rsidRDefault="00887360">
      <w:pPr>
        <w:pStyle w:val="1"/>
        <w:tabs>
          <w:tab w:val="left" w:pos="709"/>
        </w:tabs>
      </w:pPr>
      <w:bookmarkStart w:id="12" w:name="_71uvhfhix1fn" w:colFirst="0" w:colLast="0"/>
      <w:bookmarkEnd w:id="12"/>
      <w:r>
        <w:t>УЧЕБНО-МЕТОДИЧЕСКОЕ ОБЕСПЕЧЕНИЕ САМОСТОЯТЕЛЬНОЙ РАБОТЫ ОБУЧАЮЩИХСЯ</w:t>
      </w:r>
    </w:p>
    <w:p w:rsidR="006B3704" w:rsidRDefault="006B3704">
      <w:pPr>
        <w:tabs>
          <w:tab w:val="left" w:pos="709"/>
        </w:tabs>
        <w:spacing w:line="276" w:lineRule="auto"/>
        <w:jc w:val="center"/>
        <w:rPr>
          <w:rFonts w:ascii="Times New Roman" w:eastAsia="Times New Roman" w:hAnsi="Times New Roman" w:cs="Times New Roman"/>
          <w:sz w:val="28"/>
          <w:szCs w:val="28"/>
        </w:rPr>
      </w:pPr>
    </w:p>
    <w:p w:rsidR="006B3704" w:rsidRDefault="00887360">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План-график выполнения самостоятельной работы по дисциплине</w:t>
      </w:r>
    </w:p>
    <w:tbl>
      <w:tblPr>
        <w:tblStyle w:val="aa"/>
        <w:tblW w:w="101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4500"/>
        <w:gridCol w:w="2130"/>
        <w:gridCol w:w="2880"/>
      </w:tblGrid>
      <w:tr w:rsidR="006B3704">
        <w:trPr>
          <w:trHeight w:val="320"/>
        </w:trPr>
        <w:tc>
          <w:tcPr>
            <w:tcW w:w="6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w:t>
            </w:r>
          </w:p>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п/п</w:t>
            </w:r>
          </w:p>
        </w:tc>
        <w:tc>
          <w:tcPr>
            <w:tcW w:w="45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Вид самостоятельной работы</w:t>
            </w:r>
          </w:p>
        </w:tc>
        <w:tc>
          <w:tcPr>
            <w:tcW w:w="213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Примерные нормы времени на выполнение</w:t>
            </w:r>
          </w:p>
        </w:tc>
        <w:tc>
          <w:tcPr>
            <w:tcW w:w="288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Форма контроля</w:t>
            </w:r>
          </w:p>
        </w:tc>
      </w:tr>
      <w:tr w:rsidR="006B3704">
        <w:tc>
          <w:tcPr>
            <w:tcW w:w="6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w:t>
            </w:r>
          </w:p>
        </w:tc>
        <w:tc>
          <w:tcPr>
            <w:tcW w:w="4500" w:type="dxa"/>
            <w:tcBorders>
              <w:top w:val="single" w:sz="4" w:space="0" w:color="000000"/>
              <w:left w:val="single" w:sz="4" w:space="0" w:color="000000"/>
              <w:bottom w:val="single" w:sz="4" w:space="0" w:color="000000"/>
              <w:right w:val="single" w:sz="4" w:space="0" w:color="000000"/>
            </w:tcBorders>
          </w:tcPr>
          <w:p w:rsidR="006B3704" w:rsidRDefault="00887360">
            <w:pPr>
              <w:rPr>
                <w:rFonts w:ascii="Times New Roman" w:eastAsia="Times New Roman" w:hAnsi="Times New Roman" w:cs="Times New Roman"/>
              </w:rPr>
            </w:pPr>
            <w:r>
              <w:rPr>
                <w:rFonts w:ascii="Times New Roman" w:eastAsia="Times New Roman" w:hAnsi="Times New Roman" w:cs="Times New Roman"/>
              </w:rPr>
              <w:t>Проработка лекционного материала по конспектам и учебной литературе</w:t>
            </w:r>
          </w:p>
        </w:tc>
        <w:tc>
          <w:tcPr>
            <w:tcW w:w="213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12</w:t>
            </w:r>
          </w:p>
        </w:tc>
        <w:tc>
          <w:tcPr>
            <w:tcW w:w="288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Собеседование, доклад, опрос</w:t>
            </w:r>
          </w:p>
        </w:tc>
      </w:tr>
      <w:tr w:rsidR="006B3704">
        <w:tc>
          <w:tcPr>
            <w:tcW w:w="6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2</w:t>
            </w:r>
          </w:p>
        </w:tc>
        <w:tc>
          <w:tcPr>
            <w:tcW w:w="4500" w:type="dxa"/>
            <w:tcBorders>
              <w:top w:val="single" w:sz="4" w:space="0" w:color="000000"/>
              <w:left w:val="single" w:sz="4" w:space="0" w:color="000000"/>
              <w:bottom w:val="single" w:sz="4" w:space="0" w:color="000000"/>
              <w:right w:val="single" w:sz="4" w:space="0" w:color="000000"/>
            </w:tcBorders>
          </w:tcPr>
          <w:p w:rsidR="006B3704" w:rsidRDefault="00887360">
            <w:pPr>
              <w:rPr>
                <w:rFonts w:ascii="Times New Roman" w:eastAsia="Times New Roman" w:hAnsi="Times New Roman" w:cs="Times New Roman"/>
              </w:rPr>
            </w:pPr>
            <w:r>
              <w:rPr>
                <w:rFonts w:ascii="Times New Roman" w:eastAsia="Times New Roman" w:hAnsi="Times New Roman" w:cs="Times New Roman"/>
              </w:rPr>
              <w:t>Подготовка и выполнение практических занятий</w:t>
            </w:r>
          </w:p>
        </w:tc>
        <w:tc>
          <w:tcPr>
            <w:tcW w:w="213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6B3704">
        <w:tc>
          <w:tcPr>
            <w:tcW w:w="6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3</w:t>
            </w:r>
          </w:p>
        </w:tc>
        <w:tc>
          <w:tcPr>
            <w:tcW w:w="4500" w:type="dxa"/>
            <w:tcBorders>
              <w:top w:val="single" w:sz="4" w:space="0" w:color="000000"/>
              <w:left w:val="single" w:sz="4" w:space="0" w:color="000000"/>
              <w:bottom w:val="single" w:sz="4" w:space="0" w:color="000000"/>
              <w:right w:val="single" w:sz="4" w:space="0" w:color="000000"/>
            </w:tcBorders>
          </w:tcPr>
          <w:p w:rsidR="006B3704" w:rsidRDefault="00887360">
            <w:pPr>
              <w:rPr>
                <w:rFonts w:ascii="Times New Roman" w:eastAsia="Times New Roman" w:hAnsi="Times New Roman" w:cs="Times New Roman"/>
              </w:rPr>
            </w:pPr>
            <w:r>
              <w:rPr>
                <w:rFonts w:ascii="Times New Roman" w:eastAsia="Times New Roman" w:hAnsi="Times New Roman" w:cs="Times New Roman"/>
              </w:rPr>
              <w:t>Подготовка к семинарам и практическим семинарам</w:t>
            </w:r>
          </w:p>
        </w:tc>
        <w:tc>
          <w:tcPr>
            <w:tcW w:w="213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Защита практической работы</w:t>
            </w:r>
          </w:p>
        </w:tc>
      </w:tr>
      <w:tr w:rsidR="006B3704">
        <w:tc>
          <w:tcPr>
            <w:tcW w:w="6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4</w:t>
            </w:r>
          </w:p>
        </w:tc>
        <w:tc>
          <w:tcPr>
            <w:tcW w:w="4500" w:type="dxa"/>
            <w:tcBorders>
              <w:top w:val="single" w:sz="4" w:space="0" w:color="000000"/>
              <w:left w:val="single" w:sz="4" w:space="0" w:color="000000"/>
              <w:bottom w:val="single" w:sz="4" w:space="0" w:color="000000"/>
              <w:right w:val="single" w:sz="4" w:space="0" w:color="000000"/>
            </w:tcBorders>
          </w:tcPr>
          <w:p w:rsidR="006B3704" w:rsidRDefault="00887360">
            <w:pPr>
              <w:rPr>
                <w:rFonts w:ascii="Times New Roman" w:eastAsia="Times New Roman" w:hAnsi="Times New Roman" w:cs="Times New Roman"/>
              </w:rPr>
            </w:pPr>
            <w:r>
              <w:rPr>
                <w:rFonts w:ascii="Times New Roman" w:eastAsia="Times New Roman" w:hAnsi="Times New Roman" w:cs="Times New Roman"/>
              </w:rPr>
              <w:t>Подготовка к защите комплексного проекта</w:t>
            </w:r>
          </w:p>
        </w:tc>
        <w:tc>
          <w:tcPr>
            <w:tcW w:w="213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Защита проекта</w:t>
            </w:r>
          </w:p>
        </w:tc>
      </w:tr>
      <w:tr w:rsidR="006B3704">
        <w:tc>
          <w:tcPr>
            <w:tcW w:w="6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12</w:t>
            </w:r>
          </w:p>
        </w:tc>
        <w:tc>
          <w:tcPr>
            <w:tcW w:w="4500" w:type="dxa"/>
            <w:tcBorders>
              <w:top w:val="single" w:sz="4" w:space="0" w:color="000000"/>
              <w:left w:val="single" w:sz="4" w:space="0" w:color="000000"/>
              <w:bottom w:val="single" w:sz="4" w:space="0" w:color="000000"/>
              <w:right w:val="single" w:sz="4" w:space="0" w:color="000000"/>
            </w:tcBorders>
          </w:tcPr>
          <w:p w:rsidR="006B3704" w:rsidRDefault="00887360">
            <w:pPr>
              <w:rPr>
                <w:rFonts w:ascii="Times New Roman" w:eastAsia="Times New Roman" w:hAnsi="Times New Roman" w:cs="Times New Roman"/>
              </w:rPr>
            </w:pPr>
            <w:r>
              <w:rPr>
                <w:rFonts w:ascii="Times New Roman" w:eastAsia="Times New Roman" w:hAnsi="Times New Roman" w:cs="Times New Roman"/>
              </w:rPr>
              <w:t>Подготовка к текущей аттестации</w:t>
            </w:r>
          </w:p>
        </w:tc>
        <w:tc>
          <w:tcPr>
            <w:tcW w:w="213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Конспекты и журнал практических работ</w:t>
            </w:r>
          </w:p>
        </w:tc>
      </w:tr>
      <w:tr w:rsidR="006B3704">
        <w:tc>
          <w:tcPr>
            <w:tcW w:w="600"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13</w:t>
            </w:r>
          </w:p>
        </w:tc>
        <w:tc>
          <w:tcPr>
            <w:tcW w:w="4500" w:type="dxa"/>
            <w:tcBorders>
              <w:top w:val="single" w:sz="4" w:space="0" w:color="000000"/>
              <w:left w:val="single" w:sz="4" w:space="0" w:color="000000"/>
              <w:bottom w:val="single" w:sz="4" w:space="0" w:color="000000"/>
              <w:right w:val="single" w:sz="4" w:space="0" w:color="000000"/>
            </w:tcBorders>
          </w:tcPr>
          <w:p w:rsidR="006B3704" w:rsidRDefault="00887360">
            <w:pPr>
              <w:rPr>
                <w:rFonts w:ascii="Times New Roman" w:eastAsia="Times New Roman" w:hAnsi="Times New Roman" w:cs="Times New Roman"/>
              </w:rPr>
            </w:pPr>
            <w:r>
              <w:rPr>
                <w:rFonts w:ascii="Times New Roman" w:eastAsia="Times New Roman" w:hAnsi="Times New Roman" w:cs="Times New Roman"/>
              </w:rPr>
              <w:t>Подготовка к промежуточной аттестации</w:t>
            </w:r>
          </w:p>
        </w:tc>
        <w:tc>
          <w:tcPr>
            <w:tcW w:w="213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20</w:t>
            </w:r>
          </w:p>
        </w:tc>
        <w:tc>
          <w:tcPr>
            <w:tcW w:w="288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Экзамен</w:t>
            </w:r>
          </w:p>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собеседованием</w:t>
            </w:r>
          </w:p>
        </w:tc>
      </w:tr>
      <w:tr w:rsidR="006B3704">
        <w:trPr>
          <w:trHeight w:val="200"/>
        </w:trPr>
        <w:tc>
          <w:tcPr>
            <w:tcW w:w="600" w:type="dxa"/>
            <w:tcBorders>
              <w:top w:val="single" w:sz="4" w:space="0" w:color="000000"/>
              <w:left w:val="single" w:sz="4" w:space="0" w:color="000000"/>
              <w:bottom w:val="single" w:sz="4" w:space="0" w:color="000000"/>
              <w:right w:val="single" w:sz="4" w:space="0" w:color="000000"/>
            </w:tcBorders>
          </w:tcPr>
          <w:p w:rsidR="006B3704" w:rsidRDefault="006B3704">
            <w:pPr>
              <w:rPr>
                <w:rFonts w:ascii="Times New Roman" w:eastAsia="Times New Roman" w:hAnsi="Times New Roman" w:cs="Times New Roman"/>
              </w:rPr>
            </w:pPr>
          </w:p>
        </w:tc>
        <w:tc>
          <w:tcPr>
            <w:tcW w:w="4500" w:type="dxa"/>
          </w:tcPr>
          <w:p w:rsidR="006B3704" w:rsidRDefault="00887360">
            <w:pPr>
              <w:jc w:val="right"/>
              <w:rPr>
                <w:rFonts w:ascii="Times New Roman" w:eastAsia="Times New Roman" w:hAnsi="Times New Roman" w:cs="Times New Roman"/>
              </w:rPr>
            </w:pPr>
            <w:r>
              <w:rPr>
                <w:rFonts w:ascii="Times New Roman" w:eastAsia="Times New Roman" w:hAnsi="Times New Roman" w:cs="Times New Roman"/>
              </w:rPr>
              <w:t>Итого</w:t>
            </w:r>
          </w:p>
        </w:tc>
        <w:tc>
          <w:tcPr>
            <w:tcW w:w="2130" w:type="dxa"/>
            <w:tcBorders>
              <w:top w:val="single" w:sz="4" w:space="0" w:color="000000"/>
              <w:left w:val="single" w:sz="4" w:space="0" w:color="000000"/>
              <w:bottom w:val="single" w:sz="4" w:space="0" w:color="000000"/>
              <w:right w:val="single" w:sz="4" w:space="0" w:color="000000"/>
            </w:tcBorders>
            <w:vAlign w:val="center"/>
          </w:tcPr>
          <w:p w:rsidR="006B3704" w:rsidRDefault="00887360">
            <w:pPr>
              <w:jc w:val="center"/>
              <w:rPr>
                <w:rFonts w:ascii="Times New Roman" w:eastAsia="Times New Roman" w:hAnsi="Times New Roman" w:cs="Times New Roman"/>
              </w:rPr>
            </w:pPr>
            <w:r>
              <w:rPr>
                <w:rFonts w:ascii="Times New Roman" w:eastAsia="Times New Roman" w:hAnsi="Times New Roman" w:cs="Times New Roman"/>
              </w:rPr>
              <w:t>72</w:t>
            </w:r>
          </w:p>
        </w:tc>
        <w:tc>
          <w:tcPr>
            <w:tcW w:w="2880" w:type="dxa"/>
            <w:tcBorders>
              <w:top w:val="single" w:sz="4" w:space="0" w:color="000000"/>
              <w:left w:val="single" w:sz="4" w:space="0" w:color="000000"/>
              <w:bottom w:val="single" w:sz="4" w:space="0" w:color="000000"/>
              <w:right w:val="single" w:sz="4" w:space="0" w:color="000000"/>
            </w:tcBorders>
            <w:vAlign w:val="center"/>
          </w:tcPr>
          <w:p w:rsidR="006B3704" w:rsidRDefault="006B3704">
            <w:pPr>
              <w:jc w:val="center"/>
              <w:rPr>
                <w:rFonts w:ascii="Times New Roman" w:eastAsia="Times New Roman" w:hAnsi="Times New Roman" w:cs="Times New Roman"/>
              </w:rPr>
            </w:pPr>
          </w:p>
        </w:tc>
      </w:tr>
    </w:tbl>
    <w:p w:rsidR="006B3704" w:rsidRDefault="006B3704">
      <w:pPr>
        <w:spacing w:after="200" w:line="276" w:lineRule="auto"/>
        <w:rPr>
          <w:rFonts w:ascii="Times New Roman" w:eastAsia="Times New Roman" w:hAnsi="Times New Roman" w:cs="Times New Roman"/>
          <w:sz w:val="28"/>
          <w:szCs w:val="28"/>
        </w:rPr>
      </w:pPr>
    </w:p>
    <w:p w:rsidR="006B3704" w:rsidRDefault="00887360">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Рекомендации по самостоятельной работе студентов</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освоения учебного материала по тематике дисциплины предусмотрено выполнение самостоятельной работы магистрами по сбору и обработки статистического материала, что позволяет углубить и закрепить конкретные знания, полученные на практических занятиях. Занятия проводится в специализированной аудитории, оснащенной современным оборудованием и необходимыми техническими средствами обучения. Для изучения и полного освоения программного материала по дисциплине используется учебная, справочная и другая литература, рекомендуемая настоящей программой, а также профильные периодические издания.</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w:t>
      </w:r>
      <w:proofErr w:type="spellStart"/>
      <w:r>
        <w:rPr>
          <w:rFonts w:ascii="Times New Roman" w:eastAsia="Times New Roman" w:hAnsi="Times New Roman" w:cs="Times New Roman"/>
          <w:sz w:val="28"/>
          <w:szCs w:val="28"/>
        </w:rPr>
        <w:t>компетентностного</w:t>
      </w:r>
      <w:proofErr w:type="spellEnd"/>
      <w:r>
        <w:rPr>
          <w:rFonts w:ascii="Times New Roman" w:eastAsia="Times New Roman" w:hAnsi="Times New Roman" w:cs="Times New Roman"/>
          <w:sz w:val="28"/>
          <w:szCs w:val="28"/>
        </w:rPr>
        <w:t xml:space="preserve"> подхода в учебном процессе с целью формирования и развития профессиональных навыков обучающихся при проведении практических занятий широко используются активные и интерактивные формы обучения (разбор конкретных ситуаций) в сочетании с внеаудиторной работой.</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работа (СРС) складывается из таких видов работ как работа с конспектом лекций; изучение материала по учебникам, справочникам, видеоматериалам и презентациям, а также прочим достоверным источникам информации; подготовка к экзамену.</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закрепления материала лекций достаточно, перелистывая конспект или читая его, мысленно восстановить прослушанный материал. При необходимости обратиться к рекомендуемой учебной и справочной литературе, записать непонятные моменты в вопросах для уяснения их на предстоящем занятии.</w:t>
      </w:r>
    </w:p>
    <w:p w:rsidR="006B3704" w:rsidRDefault="00887360">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подготовке к практическим занятиям</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к практическим занятиям. Этот вид самостоятельной работы состоит из нескольких этапов:</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повторение изученного материала. Для этого используются конспекты лекций, рекомендованная основная и дополнительная литература;</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углубление знаний по теме. Необходимо имеющийся материал в лекциях,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или учебного пособия. Уточнение надо осуществить при помощи справочной литературы (словари, энциклопедические издания и т.д.);</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составление развернутого плана выступления, или проведения расчетов, решения задач, упражнений и т.д.</w:t>
      </w:r>
    </w:p>
    <w:p w:rsidR="006B3704" w:rsidRDefault="00887360">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указания к выполнению доклада</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 Избранная студентом проблема изучается и анализируется на основе одного или нескольких источников. Доклад направлен на анализ одной или нескольких научных работ.</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написания доклада являются:</w:t>
      </w:r>
    </w:p>
    <w:p w:rsidR="006B3704" w:rsidRDefault="00887360">
      <w:pPr>
        <w:numPr>
          <w:ilvl w:val="0"/>
          <w:numId w:val="7"/>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студентов навыков поиска актуальных проблем современного законодательства;</w:t>
      </w:r>
    </w:p>
    <w:p w:rsidR="006B3704" w:rsidRDefault="00887360">
      <w:pPr>
        <w:numPr>
          <w:ilvl w:val="0"/>
          <w:numId w:val="7"/>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краткого изложения материала с выделением лишь самых существенных моментов, необходимых для раскрытия сути проблемы;</w:t>
      </w:r>
    </w:p>
    <w:p w:rsidR="006B3704" w:rsidRDefault="00887360">
      <w:pPr>
        <w:numPr>
          <w:ilvl w:val="0"/>
          <w:numId w:val="7"/>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анализа изученного материала и формулирования собственных выводов по выбранному вопросу в письменной форме, научным, грамотным языком.</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Задачами написания доклада являются:</w:t>
      </w:r>
    </w:p>
    <w:p w:rsidR="006B3704" w:rsidRDefault="00887360">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научить студента максимально верно передать мнения авторов, на основе работ которых студент пишет доклад;</w:t>
      </w:r>
    </w:p>
    <w:p w:rsidR="006B3704" w:rsidRDefault="00887360">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научить студента анализируемой проблеме;</w:t>
      </w:r>
    </w:p>
    <w:p w:rsidR="006B3704" w:rsidRDefault="00887360">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грамотно излагать свою позицию по анализируемой проблеме;</w:t>
      </w:r>
    </w:p>
    <w:p w:rsidR="006B3704" w:rsidRDefault="00887360">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подготовить студента к дальнейшему участию в научно практических конференциях, семинарах и конкурсах;</w:t>
      </w:r>
    </w:p>
    <w:p w:rsidR="006B3704" w:rsidRDefault="00887360">
      <w:pPr>
        <w:numPr>
          <w:ilvl w:val="0"/>
          <w:numId w:val="10"/>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студенту определиться с интересующей его темой, дальнейшее раскрытие которой возможно осуществить при написании ВКР;</w:t>
      </w:r>
    </w:p>
    <w:p w:rsidR="006B3704" w:rsidRDefault="00887360">
      <w:pPr>
        <w:numPr>
          <w:ilvl w:val="0"/>
          <w:numId w:val="10"/>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уяснить для себя и изложить причины своего (несогласия) с мнением того или иного автора по данной проблеме. </w:t>
      </w:r>
    </w:p>
    <w:p w:rsidR="006B3704" w:rsidRDefault="00887360">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требования к содержанию доклада</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должен использовать только те материалы (научные статьи, монографии, пособия), которые имеют прямое отношение к избранной им теме. Не допускаются отстраненные рассуждения, не связанные с анализируемой проблемой. Содержание доклада должно быть конкретным, исследоваться должна только одна проблема (допускается несколько, только если они взаимосвязаны). Студенту необходимо строго придерживаться логики изложения (начать с определения и анализа понятий, перейти к постановке проблемы, проанализировать пути ее решения и сделать соответствующие выводы). Доклад должен заканчиваться выведением выводов по теме. По своей структуре доклад состоит из:</w:t>
      </w:r>
    </w:p>
    <w:p w:rsidR="006B3704" w:rsidRDefault="00887360">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Титульного листа;</w:t>
      </w:r>
    </w:p>
    <w:p w:rsidR="006B3704" w:rsidRDefault="00887360">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Введения, где студент формулирует проблему, подлежащую анализу и исследованию;</w:t>
      </w:r>
    </w:p>
    <w:p w:rsidR="006B3704" w:rsidRDefault="00887360">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Основного текста, в котором последовательно раскрывается выбранная тема. При необходимости текст доклада может дополняться иллюстрациями, таблицами, графиками, но ими не следует "перегружать" текст;</w:t>
      </w:r>
    </w:p>
    <w:p w:rsidR="006B3704" w:rsidRDefault="00887360">
      <w:pPr>
        <w:numPr>
          <w:ilvl w:val="0"/>
          <w:numId w:val="8"/>
        </w:num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Заключения, где студент формулирует выводы, сделанные на основе основного текста.</w:t>
      </w:r>
    </w:p>
    <w:p w:rsidR="006B3704" w:rsidRDefault="00887360">
      <w:pPr>
        <w:numPr>
          <w:ilvl w:val="0"/>
          <w:numId w:val="8"/>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Списка использованной литературы. В данном списке называются как те источники, на которые ссылается студент при подготовке доклада, так и иные, которые были изучены им.</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доклада составляет 10-15 страниц машинописного текста, но в любом случае не должен превышать 15 страниц. Интервал – 1,5, размер шрифта – 14, поля: левое — 3см, правое — 1,5 см, верхнее и нижнее 1,5 см. Страницы должны быть пронумерованы. Абзацный отступ от начала строки равен 1,25 см.</w:t>
      </w:r>
    </w:p>
    <w:p w:rsidR="006B3704" w:rsidRDefault="00887360">
      <w:pPr>
        <w:spacing w:after="20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Порядок сдачи доклада и его оценка</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Доклад пишется студентами в течение семестра в сроки, устанавливаемые преподавателем по конкретной дисциплине, и сдается преподавателю, ведущему дисциплину.</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результатам проверки студенту выставляется определенное количество баллов, которое входит в общее количество баллов студента, набранных им в течение семестра. </w:t>
      </w:r>
    </w:p>
    <w:p w:rsidR="006B3704" w:rsidRDefault="00887360">
      <w:pPr>
        <w:spacing w:after="20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доклада учитываются соответствие содержания выбранной теме, четкость структуры работы, умение работать с научной литературой, умение ставить проблему и анализировать ее, умение логически мыслить, владение профессиональной терминологией, грамотность оформления.</w:t>
      </w:r>
    </w:p>
    <w:p w:rsidR="006B3704" w:rsidRDefault="00887360">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реферата</w:t>
      </w:r>
    </w:p>
    <w:p w:rsidR="006B3704" w:rsidRDefault="00887360">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Реферат – самостоятельное научное исследование по направлению, дисциплине, выполняемое студентом по заданию преподавателя и служащее углубленному познанию избранной темы. Научность исследования выражается в решении некоторой познавательной проблемы, соотнесении теоретических положений с фактами, систематичность изложения, оперировании современной специальной терминологии и т.д. Реферат является одной из форм отчетности студента по итогам обучения. Студентам предоставляется право свободного выбора темы из предложенного списка. Изменение темы реферата допускается по согласованию с преподавателем. Защита реферата происходит публично. Подбор литературы по теме реферата осуществляется студентом самостоятельно. Преподаватель лишь помогает ему определить основные направления работы, указывает наиболее важные научные источники, которые следует использовать при ее написании, разъясняет, где их можно найти. При подборе литературы рекомендуется использовать фонды научных библиотек, электронных каталогов и сети Интернет. План написания реферата составляется студентом самостоятельно, и согласовывается с преподавателем. Содержание реферата должно соответствовать теме и плану. Реферат должен включать следующие основные разделы: Титульный лист Содержание. Включает порядок расположения основных частей с указанием страниц, на которых соответствующий раздел начинается. Введение. В нем автор обосновывает научную актуальность, практическую значимость, новизну темы, а также указывает цель и задачи, проводимого исследования. Основная часть. Структура и состав основной части может меняться в зависимости от специфики и направления выполняемой работы. Заключение (или выводы). В заключении подводится итог проведенному исследованию, </w:t>
      </w:r>
      <w:r>
        <w:rPr>
          <w:rFonts w:ascii="Times New Roman" w:eastAsia="Times New Roman" w:hAnsi="Times New Roman" w:cs="Times New Roman"/>
          <w:sz w:val="28"/>
          <w:szCs w:val="28"/>
        </w:rPr>
        <w:lastRenderedPageBreak/>
        <w:t xml:space="preserve">формулируются предложения и выводы автора, вытекающие из всей работы. Список литературы. В список литературы включаются только те работы, на которые сделаны ссылки в тексте реферата. Список оформляется в соответствии с ГОСТ 7.1-2003. Приложения. Приводятся используемые в работе документы, таблицы, графики, схемы и др. (аналитические табличные и графические материалы могут быть приведены также в основной части). В ходе выполнения работы студент по мере необходимости обращается за консультацией к преподавателю. Выполненный и оформленный реферат в сброшюрованном виде сдается на проверку преподавателю, оценка выставляется в ходе публичной защиты и учитывается при аттестации студента (дифференцированный зачет). </w:t>
      </w:r>
    </w:p>
    <w:p w:rsidR="006B3704" w:rsidRDefault="00887360">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рекомендации по написанию эссе</w:t>
      </w:r>
    </w:p>
    <w:p w:rsidR="006B3704" w:rsidRDefault="00887360">
      <w:pPr>
        <w:spacing w:after="20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Эссе от французского "</w:t>
      </w:r>
      <w:proofErr w:type="spellStart"/>
      <w:r>
        <w:rPr>
          <w:rFonts w:ascii="Times New Roman" w:eastAsia="Times New Roman" w:hAnsi="Times New Roman" w:cs="Times New Roman"/>
          <w:sz w:val="28"/>
          <w:szCs w:val="28"/>
        </w:rPr>
        <w:t>essai</w:t>
      </w:r>
      <w:proofErr w:type="spellEnd"/>
      <w:r>
        <w:rPr>
          <w:rFonts w:ascii="Times New Roman" w:eastAsia="Times New Roman" w:hAnsi="Times New Roman" w:cs="Times New Roman"/>
          <w:sz w:val="28"/>
          <w:szCs w:val="28"/>
        </w:rPr>
        <w:t>", англ. "</w:t>
      </w:r>
      <w:proofErr w:type="spellStart"/>
      <w:r>
        <w:rPr>
          <w:rFonts w:ascii="Times New Roman" w:eastAsia="Times New Roman" w:hAnsi="Times New Roman" w:cs="Times New Roman"/>
          <w:sz w:val="28"/>
          <w:szCs w:val="28"/>
        </w:rPr>
        <w:t>essay</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assay</w:t>
      </w:r>
      <w:proofErr w:type="spellEnd"/>
      <w:r>
        <w:rPr>
          <w:rFonts w:ascii="Times New Roman" w:eastAsia="Times New Roman" w:hAnsi="Times New Roman" w:cs="Times New Roman"/>
          <w:sz w:val="28"/>
          <w:szCs w:val="28"/>
        </w:rPr>
        <w:t>" - попытка, проба, очерк; от латинского "</w:t>
      </w:r>
      <w:proofErr w:type="spellStart"/>
      <w:r>
        <w:rPr>
          <w:rFonts w:ascii="Times New Roman" w:eastAsia="Times New Roman" w:hAnsi="Times New Roman" w:cs="Times New Roman"/>
          <w:sz w:val="28"/>
          <w:szCs w:val="28"/>
        </w:rPr>
        <w:t>exagium</w:t>
      </w:r>
      <w:proofErr w:type="spellEnd"/>
      <w:r>
        <w:rPr>
          <w:rFonts w:ascii="Times New Roman" w:eastAsia="Times New Roman" w:hAnsi="Times New Roman" w:cs="Times New Roman"/>
          <w:sz w:val="28"/>
          <w:szCs w:val="28"/>
        </w:rPr>
        <w:t xml:space="preserve">" - взвешивание. Создателем жанра эссе считается </w:t>
      </w:r>
      <w:proofErr w:type="spellStart"/>
      <w:r>
        <w:rPr>
          <w:rFonts w:ascii="Times New Roman" w:eastAsia="Times New Roman" w:hAnsi="Times New Roman" w:cs="Times New Roman"/>
          <w:sz w:val="28"/>
          <w:szCs w:val="28"/>
        </w:rPr>
        <w:t>М.Монтень</w:t>
      </w:r>
      <w:proofErr w:type="spellEnd"/>
      <w:r>
        <w:rPr>
          <w:rFonts w:ascii="Times New Roman" w:eastAsia="Times New Roman" w:hAnsi="Times New Roman" w:cs="Times New Roman"/>
          <w:sz w:val="28"/>
          <w:szCs w:val="28"/>
        </w:rPr>
        <w:t xml:space="preserve">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 - либо и может иметь философский, историко-биографический, публицистический, литературно-критический, научно-популярный, беллетристический характер. Эссе студента - это самостоятельная письменная работа на тему, предложенную преподавателем (тема может быть предложена и студентом, но обязательно должна быть согласована с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 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w:t>
      </w:r>
      <w:r>
        <w:rPr>
          <w:rFonts w:ascii="Times New Roman" w:eastAsia="Times New Roman" w:hAnsi="Times New Roman" w:cs="Times New Roman"/>
          <w:sz w:val="28"/>
          <w:szCs w:val="28"/>
        </w:rPr>
        <w:lastRenderedPageBreak/>
        <w:t>изучаемых моделей, подробный разбор предложенной задачи с развернутыми мнениями, подбор и детальный анализ примеров, иллюстрирующих проблему.</w:t>
      </w:r>
    </w:p>
    <w:p w:rsidR="006B3704" w:rsidRDefault="00887360">
      <w:pPr>
        <w:spacing w:after="200" w:line="276" w:lineRule="auto"/>
        <w:rPr>
          <w:rFonts w:ascii="Times New Roman" w:eastAsia="Times New Roman" w:hAnsi="Times New Roman" w:cs="Times New Roman"/>
          <w:sz w:val="28"/>
          <w:szCs w:val="28"/>
        </w:rPr>
      </w:pPr>
      <w:r>
        <w:br w:type="page"/>
      </w:r>
    </w:p>
    <w:p w:rsidR="006B3704" w:rsidRDefault="00887360">
      <w:pPr>
        <w:tabs>
          <w:tab w:val="left" w:pos="426"/>
        </w:tabs>
        <w:spacing w:line="276"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6B3704" w:rsidRDefault="00887360">
      <w:pPr>
        <w:pStyle w:val="1"/>
        <w:tabs>
          <w:tab w:val="left" w:pos="709"/>
        </w:tabs>
      </w:pPr>
      <w:bookmarkStart w:id="13" w:name="_ahokz92km3kh" w:colFirst="0" w:colLast="0"/>
      <w:bookmarkEnd w:id="13"/>
      <w:r>
        <w:t xml:space="preserve">ФОНД ОЦЕНОЧНЫХ СРЕДСТВ </w:t>
      </w:r>
    </w:p>
    <w:p w:rsidR="006B3704" w:rsidRDefault="006B3704">
      <w:pPr>
        <w:tabs>
          <w:tab w:val="left" w:pos="993"/>
        </w:tabs>
        <w:spacing w:line="276" w:lineRule="auto"/>
        <w:jc w:val="center"/>
        <w:rPr>
          <w:rFonts w:ascii="Times New Roman" w:eastAsia="Times New Roman" w:hAnsi="Times New Roman" w:cs="Times New Roman"/>
          <w:b/>
          <w:sz w:val="28"/>
          <w:szCs w:val="28"/>
        </w:rPr>
      </w:pPr>
    </w:p>
    <w:p w:rsidR="006B3704" w:rsidRDefault="00887360">
      <w:pPr>
        <w:tabs>
          <w:tab w:val="left" w:pos="993"/>
        </w:tabs>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Паспорт ФОС</w:t>
      </w:r>
    </w:p>
    <w:p w:rsidR="006B3704" w:rsidRDefault="006B3704">
      <w:pPr>
        <w:spacing w:line="360" w:lineRule="auto"/>
        <w:ind w:firstLine="567"/>
        <w:jc w:val="both"/>
        <w:rPr>
          <w:rFonts w:ascii="Times New Roman" w:eastAsia="Times New Roman" w:hAnsi="Times New Roman" w:cs="Times New Roman"/>
          <w:sz w:val="28"/>
          <w:szCs w:val="28"/>
        </w:rPr>
      </w:pPr>
    </w:p>
    <w:tbl>
      <w:tblPr>
        <w:tblStyle w:val="ab"/>
        <w:tblW w:w="93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276"/>
        <w:gridCol w:w="5519"/>
      </w:tblGrid>
      <w:tr w:rsidR="006B3704">
        <w:trPr>
          <w:jc w:val="center"/>
        </w:trPr>
        <w:tc>
          <w:tcPr>
            <w:tcW w:w="2547" w:type="dxa"/>
            <w:tcBorders>
              <w:top w:val="single" w:sz="4" w:space="0" w:color="000000"/>
              <w:left w:val="single" w:sz="4" w:space="0" w:color="000000"/>
              <w:bottom w:val="single" w:sz="4" w:space="0" w:color="000000"/>
              <w:right w:val="single" w:sz="4" w:space="0" w:color="000000"/>
            </w:tcBorders>
          </w:tcPr>
          <w:p w:rsidR="006B3704" w:rsidRDefault="0088736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формулировка компетенции</w:t>
            </w:r>
          </w:p>
        </w:tc>
        <w:tc>
          <w:tcPr>
            <w:tcW w:w="6795" w:type="dxa"/>
            <w:gridSpan w:val="2"/>
            <w:tcBorders>
              <w:top w:val="single" w:sz="4" w:space="0" w:color="000000"/>
              <w:left w:val="single" w:sz="4" w:space="0" w:color="000000"/>
              <w:bottom w:val="single" w:sz="4" w:space="0" w:color="000000"/>
              <w:right w:val="single" w:sz="4" w:space="0" w:color="000000"/>
            </w:tcBorders>
          </w:tcPr>
          <w:p w:rsidR="006B3704" w:rsidRDefault="00887360">
            <w:pPr>
              <w:ind w:firstLine="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Этапы формирования компетенции</w:t>
            </w:r>
          </w:p>
        </w:tc>
      </w:tr>
      <w:tr w:rsidR="006B3704">
        <w:trPr>
          <w:jc w:val="center"/>
        </w:trPr>
        <w:tc>
          <w:tcPr>
            <w:tcW w:w="2547" w:type="dxa"/>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ПК-14 готовность применять методы профилактики производственного травматизма, профессиональных заболеваний, предотвращения экологических нарушений </w:t>
            </w: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организации безопасного ведения работ, основные способы профилактики производственного травматизма, причины возникновения профессиональных заболеваний и их предотвращение, а также способы предотвращения экологических нарушений; </w:t>
            </w:r>
          </w:p>
        </w:tc>
      </w:tr>
      <w:tr w:rsidR="006B3704">
        <w:trPr>
          <w:trHeight w:val="500"/>
          <w:jc w:val="center"/>
        </w:trPr>
        <w:tc>
          <w:tcPr>
            <w:tcW w:w="2547"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B3704" w:rsidRDefault="006B3704">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основные способы профилактики производственного травматизма и</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профессиональных заболеваний;</w:t>
            </w:r>
          </w:p>
        </w:tc>
      </w:tr>
      <w:tr w:rsidR="006B3704">
        <w:trPr>
          <w:trHeight w:val="420"/>
          <w:jc w:val="center"/>
        </w:trPr>
        <w:tc>
          <w:tcPr>
            <w:tcW w:w="2547" w:type="dxa"/>
            <w:vMerge/>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B3704" w:rsidRDefault="006B3704">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методами организации безопасного ведения работ</w:t>
            </w:r>
          </w:p>
        </w:tc>
      </w:tr>
      <w:tr w:rsidR="006B3704">
        <w:trPr>
          <w:jc w:val="center"/>
        </w:trPr>
        <w:tc>
          <w:tcPr>
            <w:tcW w:w="2547" w:type="dxa"/>
            <w:vMerge w:val="restart"/>
            <w:tcBorders>
              <w:top w:val="single" w:sz="6" w:space="0" w:color="000000"/>
              <w:left w:val="single" w:sz="6" w:space="0" w:color="000000"/>
              <w:right w:val="single" w:sz="6" w:space="0" w:color="000000"/>
            </w:tcBorders>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УПК-1 способностью использовать в работе современные информационные, электрические, механические и прочие стандарты в области </w:t>
            </w:r>
            <w:proofErr w:type="spellStart"/>
            <w:r>
              <w:rPr>
                <w:rFonts w:ascii="Times New Roman" w:eastAsia="Times New Roman" w:hAnsi="Times New Roman" w:cs="Times New Roman"/>
                <w:sz w:val="24"/>
                <w:szCs w:val="24"/>
              </w:rPr>
              <w:t>мехатроники</w:t>
            </w:r>
            <w:proofErr w:type="spellEnd"/>
            <w:r>
              <w:rPr>
                <w:rFonts w:ascii="Times New Roman" w:eastAsia="Times New Roman" w:hAnsi="Times New Roman" w:cs="Times New Roman"/>
                <w:sz w:val="24"/>
                <w:szCs w:val="24"/>
              </w:rPr>
              <w:t xml:space="preserve"> и робототехники специального назначения </w:t>
            </w: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информационные, электрические, механические и др. стандарты в области информационных 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систем</w:t>
            </w:r>
          </w:p>
        </w:tc>
      </w:tr>
      <w:tr w:rsidR="006B3704">
        <w:trPr>
          <w:jc w:val="center"/>
        </w:trPr>
        <w:tc>
          <w:tcPr>
            <w:tcW w:w="2547" w:type="dxa"/>
            <w:vMerge/>
            <w:tcBorders>
              <w:top w:val="single" w:sz="6" w:space="0" w:color="000000"/>
              <w:left w:val="single" w:sz="6" w:space="0" w:color="000000"/>
              <w:right w:val="single" w:sz="6" w:space="0" w:color="000000"/>
            </w:tcBorders>
            <w:vAlign w:val="center"/>
          </w:tcPr>
          <w:p w:rsidR="006B3704" w:rsidRDefault="006B3704">
            <w:pPr>
              <w:widowControl w:val="0"/>
              <w:spacing w:line="276" w:lineRule="auto"/>
              <w:rPr>
                <w:rFonts w:ascii="Times New Roman" w:eastAsia="Times New Roman" w:hAnsi="Times New Roman" w:cs="Times New Roman"/>
                <w:sz w:val="24"/>
                <w:szCs w:val="24"/>
                <w:highlight w:val="yellow"/>
              </w:rPr>
            </w:pPr>
          </w:p>
        </w:tc>
        <w:tc>
          <w:tcPr>
            <w:tcW w:w="1276"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выбирать и применять в профессиональной </w:t>
            </w:r>
            <w:proofErr w:type="spellStart"/>
            <w:r>
              <w:rPr>
                <w:rFonts w:ascii="Times New Roman" w:eastAsia="Times New Roman" w:hAnsi="Times New Roman" w:cs="Times New Roman"/>
                <w:sz w:val="24"/>
                <w:szCs w:val="24"/>
              </w:rPr>
              <w:t>детялеьности</w:t>
            </w:r>
            <w:proofErr w:type="spellEnd"/>
            <w:r>
              <w:rPr>
                <w:rFonts w:ascii="Times New Roman" w:eastAsia="Times New Roman" w:hAnsi="Times New Roman" w:cs="Times New Roman"/>
                <w:sz w:val="24"/>
                <w:szCs w:val="24"/>
              </w:rPr>
              <w:t xml:space="preserve"> наиболее оптимальные стандарты для решения профессиональных задач</w:t>
            </w:r>
          </w:p>
        </w:tc>
      </w:tr>
      <w:tr w:rsidR="006B3704">
        <w:trPr>
          <w:jc w:val="center"/>
        </w:trPr>
        <w:tc>
          <w:tcPr>
            <w:tcW w:w="2547" w:type="dxa"/>
            <w:vMerge/>
            <w:tcBorders>
              <w:top w:val="single" w:sz="6" w:space="0" w:color="000000"/>
              <w:left w:val="single" w:sz="6" w:space="0" w:color="000000"/>
              <w:right w:val="single" w:sz="6" w:space="0" w:color="000000"/>
            </w:tcBorders>
            <w:vAlign w:val="center"/>
          </w:tcPr>
          <w:p w:rsidR="006B3704" w:rsidRDefault="006B3704">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навыками работы в системах автоматизированного проектирования, использующих современные информационные, электрические, механические и др. стандарты в области информационных 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систем</w:t>
            </w:r>
          </w:p>
        </w:tc>
      </w:tr>
      <w:tr w:rsidR="006B3704">
        <w:trPr>
          <w:jc w:val="center"/>
        </w:trPr>
        <w:tc>
          <w:tcPr>
            <w:tcW w:w="2547" w:type="dxa"/>
            <w:vMerge w:val="restart"/>
            <w:tcBorders>
              <w:top w:val="single" w:sz="4" w:space="0" w:color="000000"/>
              <w:left w:val="single" w:sz="6" w:space="0" w:color="000000"/>
              <w:right w:val="single" w:sz="6" w:space="0" w:color="000000"/>
            </w:tcBorders>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способностью дистанционно передавать, принимать, обрабатывать и анализировать данные эксплуатации </w:t>
            </w:r>
            <w:proofErr w:type="spellStart"/>
            <w:r>
              <w:rPr>
                <w:rFonts w:ascii="Times New Roman" w:eastAsia="Times New Roman" w:hAnsi="Times New Roman" w:cs="Times New Roman"/>
                <w:sz w:val="24"/>
                <w:szCs w:val="24"/>
              </w:rPr>
              <w:t>мехатронных</w:t>
            </w:r>
            <w:proofErr w:type="spellEnd"/>
            <w:r>
              <w:rPr>
                <w:rFonts w:ascii="Times New Roman" w:eastAsia="Times New Roman" w:hAnsi="Times New Roman" w:cs="Times New Roman"/>
                <w:sz w:val="24"/>
                <w:szCs w:val="24"/>
              </w:rPr>
              <w:t xml:space="preserve"> и робототехнических систем различного назначения </w:t>
            </w: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технологии беспроводной передачи данных, а также средства и методы передачи данных по радиоканалам; знает назначение разных диапазонов радиочастот и особенности их эксплуатации.</w:t>
            </w:r>
          </w:p>
        </w:tc>
      </w:tr>
      <w:tr w:rsidR="006B3704">
        <w:trPr>
          <w:jc w:val="center"/>
        </w:trPr>
        <w:tc>
          <w:tcPr>
            <w:tcW w:w="2547" w:type="dxa"/>
            <w:vMerge/>
            <w:tcBorders>
              <w:top w:val="single" w:sz="4" w:space="0" w:color="000000"/>
              <w:left w:val="single" w:sz="6" w:space="0" w:color="000000"/>
              <w:right w:val="single" w:sz="6" w:space="0" w:color="000000"/>
            </w:tcBorders>
            <w:vAlign w:val="center"/>
          </w:tcPr>
          <w:p w:rsidR="006B3704" w:rsidRDefault="006B3704">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расчет канала передачи данных, включая бюджет радиолинии для передачи различных видов информации, начиная от информации о телеметрии и заканчивая данными, передаваемыми от полезной нагрузки космического аппарата</w:t>
            </w:r>
          </w:p>
        </w:tc>
      </w:tr>
      <w:tr w:rsidR="006B3704">
        <w:trPr>
          <w:jc w:val="center"/>
        </w:trPr>
        <w:tc>
          <w:tcPr>
            <w:tcW w:w="2547" w:type="dxa"/>
            <w:vMerge/>
            <w:tcBorders>
              <w:top w:val="single" w:sz="4" w:space="0" w:color="000000"/>
              <w:left w:val="single" w:sz="6" w:space="0" w:color="000000"/>
              <w:right w:val="single" w:sz="6" w:space="0" w:color="000000"/>
            </w:tcBorders>
            <w:vAlign w:val="center"/>
          </w:tcPr>
          <w:p w:rsidR="006B3704" w:rsidRDefault="006B3704">
            <w:pPr>
              <w:widowControl w:val="0"/>
              <w:spacing w:line="276"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5519" w:type="dxa"/>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владеет соответствующими методиками расчета и </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навыками работы в специальных программных комплексах численного моделирования для решения профессиональных задач</w:t>
            </w:r>
          </w:p>
        </w:tc>
      </w:tr>
    </w:tbl>
    <w:p w:rsidR="006B3704" w:rsidRDefault="006B3704">
      <w:pPr>
        <w:spacing w:line="360" w:lineRule="auto"/>
        <w:ind w:firstLine="567"/>
        <w:jc w:val="both"/>
        <w:rPr>
          <w:rFonts w:ascii="Times New Roman" w:eastAsia="Times New Roman" w:hAnsi="Times New Roman" w:cs="Times New Roman"/>
          <w:sz w:val="28"/>
          <w:szCs w:val="28"/>
        </w:rPr>
      </w:pPr>
    </w:p>
    <w:p w:rsidR="006B3704" w:rsidRDefault="006B3704">
      <w:pPr>
        <w:tabs>
          <w:tab w:val="left" w:pos="993"/>
        </w:tabs>
        <w:spacing w:line="276" w:lineRule="auto"/>
        <w:rPr>
          <w:rFonts w:ascii="Times New Roman" w:eastAsia="Times New Roman" w:hAnsi="Times New Roman" w:cs="Times New Roman"/>
          <w:sz w:val="28"/>
          <w:szCs w:val="28"/>
        </w:rPr>
      </w:pPr>
    </w:p>
    <w:tbl>
      <w:tblPr>
        <w:tblStyle w:val="ac"/>
        <w:tblW w:w="102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975"/>
        <w:gridCol w:w="405"/>
        <w:gridCol w:w="8130"/>
      </w:tblGrid>
      <w:tr w:rsidR="006B3704">
        <w:trPr>
          <w:jc w:val="center"/>
        </w:trPr>
        <w:tc>
          <w:tcPr>
            <w:tcW w:w="1755" w:type="dxa"/>
            <w:gridSpan w:val="2"/>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lastRenderedPageBreak/>
              <w:t>Код</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b/>
                <w:sz w:val="16"/>
                <w:szCs w:val="16"/>
              </w:rPr>
            </w:pPr>
            <w:r>
              <w:rPr>
                <w:rFonts w:ascii="Times New Roman" w:eastAsia="Times New Roman" w:hAnsi="Times New Roman" w:cs="Times New Roman"/>
                <w:b/>
                <w:sz w:val="16"/>
                <w:szCs w:val="16"/>
              </w:rPr>
              <w:t>Ур</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b/>
              </w:rPr>
            </w:pPr>
            <w:r>
              <w:rPr>
                <w:rFonts w:ascii="Times New Roman" w:eastAsia="Times New Roman" w:hAnsi="Times New Roman" w:cs="Times New Roman"/>
                <w:b/>
              </w:rPr>
              <w:t>Критерии и показатели оценивания</w:t>
            </w:r>
          </w:p>
        </w:tc>
      </w:tr>
      <w:tr w:rsidR="006B3704">
        <w:trPr>
          <w:jc w:val="center"/>
        </w:trPr>
        <w:tc>
          <w:tcPr>
            <w:tcW w:w="780" w:type="dxa"/>
            <w:vMerge w:val="restart"/>
            <w:shd w:val="clear" w:color="auto" w:fill="auto"/>
            <w:tcMar>
              <w:top w:w="100" w:type="dxa"/>
              <w:left w:w="100" w:type="dxa"/>
              <w:bottom w:w="100" w:type="dxa"/>
              <w:right w:w="100" w:type="dxa"/>
            </w:tcMar>
          </w:tcPr>
          <w:p w:rsidR="006B3704" w:rsidRDefault="00887360">
            <w:pPr>
              <w:widowControl w:val="0"/>
              <w:ind w:right="-138"/>
              <w:rPr>
                <w:rFonts w:ascii="Times New Roman" w:eastAsia="Times New Roman" w:hAnsi="Times New Roman" w:cs="Times New Roman"/>
              </w:rPr>
            </w:pPr>
            <w:r>
              <w:rPr>
                <w:rFonts w:ascii="Times New Roman" w:eastAsia="Times New Roman" w:hAnsi="Times New Roman" w:cs="Times New Roman"/>
              </w:rPr>
              <w:t>ПК-14</w:t>
            </w: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экологические аспекты проектирования космических систем;</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основные подходы к разработке безопасной, эргономичной комфортной среды для разработчиков и испытателей космических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экологические аспекты проектирования космических систем;</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основные подходы к разработке безопасной, эргономичной комфортной среды для разработчиков и испытателей космических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экологические аспекты проектирования космических систем;</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основные подходы к разработке безопасной, эргономичной комфортной среды для разработчиков и испытателей космических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экологические аспекты проектирования космических систем;</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основные подходы к разработке безопасной, эргономичной комфортной среды для разработчиков и испытателей космических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создавать комфортные и безопасные условия для работы небольших групп разработчиков и испытателей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робототехнических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создавать комфортные и безопасные условия для работы небольших групп разработчиков и испытателей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робототехнических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создавать комфортные и безопасные условия для работы небольших групп разработчиков и испытателей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робототехнических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создавать комфортные и безопасные условия для работы небольших групп разработчиков и испытателей </w:t>
            </w:r>
            <w:proofErr w:type="spellStart"/>
            <w:r>
              <w:rPr>
                <w:rFonts w:ascii="Times New Roman" w:eastAsia="Times New Roman" w:hAnsi="Times New Roman" w:cs="Times New Roman"/>
              </w:rPr>
              <w:t>мехатронных</w:t>
            </w:r>
            <w:proofErr w:type="spellEnd"/>
            <w:r>
              <w:rPr>
                <w:rFonts w:ascii="Times New Roman" w:eastAsia="Times New Roman" w:hAnsi="Times New Roman" w:cs="Times New Roman"/>
              </w:rPr>
              <w:t>, робототехнических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создания эргономичного дизайн-проекта рабочих помещений для исследовательских групп, производственных линий, испытательного комплекса, в том числе для тестирования радиоэлектронных средств связи.</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создания эргономичного дизайн-проекта рабочих помещений для исследовательских групп, производственных линий, испытательного комплекса, в том числе для тестирования радиоэлектронных средств связи.</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создания эргономичного дизайн-проекта рабочих помещений для исследовательских групп, производственных линий, испытательного комплекса, в том числе для тестирования радиоэлектронных средств связи.</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создания эргономичного дизайн-проекта рабочих помещений для исследовательских групп, производственных линий, испытательного комплекса, в том числе для тестирования радиоэлектронных средств связи.</w:t>
            </w:r>
          </w:p>
        </w:tc>
      </w:tr>
      <w:tr w:rsidR="006B3704">
        <w:trPr>
          <w:jc w:val="center"/>
        </w:trPr>
        <w:tc>
          <w:tcPr>
            <w:tcW w:w="780" w:type="dxa"/>
            <w:vMerge w:val="restart"/>
            <w:shd w:val="clear" w:color="auto" w:fill="auto"/>
            <w:tcMar>
              <w:top w:w="100" w:type="dxa"/>
              <w:left w:w="100" w:type="dxa"/>
              <w:bottom w:w="100" w:type="dxa"/>
              <w:right w:w="100" w:type="dxa"/>
            </w:tcMar>
          </w:tcPr>
          <w:p w:rsidR="006B3704" w:rsidRDefault="00887360">
            <w:pPr>
              <w:widowControl w:val="0"/>
              <w:ind w:right="-138"/>
              <w:rPr>
                <w:rFonts w:ascii="Times New Roman" w:eastAsia="Times New Roman" w:hAnsi="Times New Roman" w:cs="Times New Roman"/>
              </w:rPr>
            </w:pPr>
            <w:r>
              <w:rPr>
                <w:rFonts w:ascii="Times New Roman" w:eastAsia="Times New Roman" w:hAnsi="Times New Roman" w:cs="Times New Roman"/>
              </w:rPr>
              <w:t>УПК-1</w:t>
            </w: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электрические, информационные, программные интерфейсы бортовых систем управления;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принципы создания механических и тепловых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стандарты адаптации малых спутников к средствам выведения.</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электрические, информационные, программные интерфейсы бортовых систем управления;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принципы создания механических и тепловых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стандарты адаптации малых спутников к средствам выведения.</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электрические, информационные, программные интерфейсы бортовых систем управления;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принципы создания механических и тепловых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стандарты адаптации малых спутников к средствам выведения.</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электрические, информационные, программные интерфейсы бортовых систем управления;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принципы создания механических и тепловых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стандарты адаптации малых спутников к средствам выведения.</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пользоваться ПО для составления блок схем, алгоритмов и процессов управления;</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использовать существующие стандарты в новых разработках;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пользоваться ПО для составления блок схем, алгоритмов и процессов управления;</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использовать существующие стандарты в новых разработках;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пользоваться ПО для составления блок схем, алгоритмов и процессов управления;</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использовать существующие стандарты в новых разработках;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пользоваться ПО для составления блок схем, алгоритмов и процессов управления;</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использовать существующие стандарты в новых разработках; </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читать техническую документацию.</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проектирования стандартизованных информационных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адаптации коммерчески доступных компонент для использования на борту в специальных условиях.</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проектирования стандартизованных информационных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адаптации коммерчески доступных компонент для использования на борту в специальных условиях.</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проектирования стандартизованных информационных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адаптации коммерчески доступных компонент для использования на борту в специальных условиях.</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проектирования стандартизованных информационных интерфейсов;</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типовыми методами проведения функциональных испытаний;</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технологиями адаптации коммерчески доступных компонент для использования на борту в специальных условиях.</w:t>
            </w:r>
          </w:p>
        </w:tc>
      </w:tr>
      <w:tr w:rsidR="006B3704">
        <w:trPr>
          <w:jc w:val="center"/>
        </w:trPr>
        <w:tc>
          <w:tcPr>
            <w:tcW w:w="780" w:type="dxa"/>
            <w:vMerge w:val="restart"/>
            <w:shd w:val="clear" w:color="auto" w:fill="auto"/>
            <w:tcMar>
              <w:top w:w="100" w:type="dxa"/>
              <w:left w:w="100" w:type="dxa"/>
              <w:bottom w:w="100" w:type="dxa"/>
              <w:right w:w="100" w:type="dxa"/>
            </w:tcMar>
          </w:tcPr>
          <w:p w:rsidR="006B3704" w:rsidRDefault="00887360">
            <w:pPr>
              <w:widowControl w:val="0"/>
              <w:ind w:right="-138"/>
              <w:rPr>
                <w:rFonts w:ascii="Times New Roman" w:eastAsia="Times New Roman" w:hAnsi="Times New Roman" w:cs="Times New Roman"/>
              </w:rPr>
            </w:pPr>
            <w:r>
              <w:rPr>
                <w:rFonts w:ascii="Times New Roman" w:eastAsia="Times New Roman" w:hAnsi="Times New Roman" w:cs="Times New Roman"/>
              </w:rPr>
              <w:t>УПК-4</w:t>
            </w: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Знает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знает и совершает грубые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основы моделирования и испытаний работы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Поверхностно знает и путается:</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основы моделирования и испытаний работы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Знает и допускает незначительные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основы моделирования и испытаний работы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Уверенно знает и не допускает ошибок:</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основы моделирования и испытаний работы систем.</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умеет: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пользоваться современными системами </w:t>
            </w:r>
            <w:proofErr w:type="spellStart"/>
            <w:r>
              <w:rPr>
                <w:rFonts w:ascii="Times New Roman" w:eastAsia="Times New Roman" w:hAnsi="Times New Roman" w:cs="Times New Roman"/>
              </w:rPr>
              <w:t>Computer-aided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engineering</w:t>
            </w:r>
            <w:proofErr w:type="spellEnd"/>
            <w:r>
              <w:rPr>
                <w:rFonts w:ascii="Times New Roman" w:eastAsia="Times New Roman" w:hAnsi="Times New Roman" w:cs="Times New Roman"/>
              </w:rPr>
              <w:t xml:space="preserve"> - системами инженерного анализа и цифрового </w:t>
            </w:r>
            <w:proofErr w:type="spellStart"/>
            <w:r>
              <w:rPr>
                <w:rFonts w:ascii="Times New Roman" w:eastAsia="Times New Roman" w:hAnsi="Times New Roman" w:cs="Times New Roman"/>
              </w:rPr>
              <w:t>прототипирования</w:t>
            </w:r>
            <w:proofErr w:type="spellEnd"/>
            <w:r>
              <w:rPr>
                <w:rFonts w:ascii="Times New Roman" w:eastAsia="Times New Roman" w:hAnsi="Times New Roman" w:cs="Times New Roman"/>
              </w:rPr>
              <w:t xml:space="preserve"> с точки зрения обеспечения </w:t>
            </w:r>
            <w:proofErr w:type="spellStart"/>
            <w:r>
              <w:rPr>
                <w:rFonts w:ascii="Times New Roman" w:eastAsia="Times New Roman" w:hAnsi="Times New Roman" w:cs="Times New Roman"/>
              </w:rPr>
              <w:t>обеспечения</w:t>
            </w:r>
            <w:proofErr w:type="spellEnd"/>
            <w:r>
              <w:rPr>
                <w:rFonts w:ascii="Times New Roman" w:eastAsia="Times New Roman" w:hAnsi="Times New Roman" w:cs="Times New Roman"/>
              </w:rPr>
              <w:t xml:space="preserve"> безопасности и сокращения издержек на испытания и </w:t>
            </w:r>
            <w:proofErr w:type="spellStart"/>
            <w:r>
              <w:rPr>
                <w:rFonts w:ascii="Times New Roman" w:eastAsia="Times New Roman" w:hAnsi="Times New Roman" w:cs="Times New Roman"/>
              </w:rPr>
              <w:t>прототипирование</w:t>
            </w:r>
            <w:proofErr w:type="spellEnd"/>
            <w:r>
              <w:rPr>
                <w:rFonts w:ascii="Times New Roman" w:eastAsia="Times New Roman" w:hAnsi="Times New Roman" w:cs="Times New Roman"/>
              </w:rPr>
              <w:t>.</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Слабо умеет: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пользоваться современными системами </w:t>
            </w:r>
            <w:proofErr w:type="spellStart"/>
            <w:r>
              <w:rPr>
                <w:rFonts w:ascii="Times New Roman" w:eastAsia="Times New Roman" w:hAnsi="Times New Roman" w:cs="Times New Roman"/>
              </w:rPr>
              <w:t>Computer-aided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engineering</w:t>
            </w:r>
            <w:proofErr w:type="spellEnd"/>
            <w:r>
              <w:rPr>
                <w:rFonts w:ascii="Times New Roman" w:eastAsia="Times New Roman" w:hAnsi="Times New Roman" w:cs="Times New Roman"/>
              </w:rPr>
              <w:t xml:space="preserve"> - системами инженерного анализа и цифрового </w:t>
            </w:r>
            <w:proofErr w:type="spellStart"/>
            <w:r>
              <w:rPr>
                <w:rFonts w:ascii="Times New Roman" w:eastAsia="Times New Roman" w:hAnsi="Times New Roman" w:cs="Times New Roman"/>
              </w:rPr>
              <w:t>прототипирования</w:t>
            </w:r>
            <w:proofErr w:type="spellEnd"/>
            <w:r>
              <w:rPr>
                <w:rFonts w:ascii="Times New Roman" w:eastAsia="Times New Roman" w:hAnsi="Times New Roman" w:cs="Times New Roman"/>
              </w:rPr>
              <w:t xml:space="preserve"> с точки зрения обеспечения </w:t>
            </w:r>
            <w:proofErr w:type="spellStart"/>
            <w:r>
              <w:rPr>
                <w:rFonts w:ascii="Times New Roman" w:eastAsia="Times New Roman" w:hAnsi="Times New Roman" w:cs="Times New Roman"/>
              </w:rPr>
              <w:t>обеспечения</w:t>
            </w:r>
            <w:proofErr w:type="spellEnd"/>
            <w:r>
              <w:rPr>
                <w:rFonts w:ascii="Times New Roman" w:eastAsia="Times New Roman" w:hAnsi="Times New Roman" w:cs="Times New Roman"/>
              </w:rPr>
              <w:t xml:space="preserve"> безопасности и сокращения издержек на испытания и прототипов</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 и совершает незначительные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пользоваться современными системами </w:t>
            </w:r>
            <w:proofErr w:type="spellStart"/>
            <w:r>
              <w:rPr>
                <w:rFonts w:ascii="Times New Roman" w:eastAsia="Times New Roman" w:hAnsi="Times New Roman" w:cs="Times New Roman"/>
              </w:rPr>
              <w:t>Computer-aided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engineering</w:t>
            </w:r>
            <w:proofErr w:type="spellEnd"/>
            <w:r>
              <w:rPr>
                <w:rFonts w:ascii="Times New Roman" w:eastAsia="Times New Roman" w:hAnsi="Times New Roman" w:cs="Times New Roman"/>
              </w:rPr>
              <w:t xml:space="preserve"> - системами инженерного анализа и цифрового </w:t>
            </w:r>
            <w:proofErr w:type="spellStart"/>
            <w:r>
              <w:rPr>
                <w:rFonts w:ascii="Times New Roman" w:eastAsia="Times New Roman" w:hAnsi="Times New Roman" w:cs="Times New Roman"/>
              </w:rPr>
              <w:t>прототипирования</w:t>
            </w:r>
            <w:proofErr w:type="spellEnd"/>
            <w:r>
              <w:rPr>
                <w:rFonts w:ascii="Times New Roman" w:eastAsia="Times New Roman" w:hAnsi="Times New Roman" w:cs="Times New Roman"/>
              </w:rPr>
              <w:t xml:space="preserve"> с точки зрения обеспечения </w:t>
            </w:r>
            <w:proofErr w:type="spellStart"/>
            <w:r>
              <w:rPr>
                <w:rFonts w:ascii="Times New Roman" w:eastAsia="Times New Roman" w:hAnsi="Times New Roman" w:cs="Times New Roman"/>
              </w:rPr>
              <w:t>обеспечения</w:t>
            </w:r>
            <w:proofErr w:type="spellEnd"/>
            <w:r>
              <w:rPr>
                <w:rFonts w:ascii="Times New Roman" w:eastAsia="Times New Roman" w:hAnsi="Times New Roman" w:cs="Times New Roman"/>
              </w:rPr>
              <w:t xml:space="preserve"> безопасности и сокращения издержек на испытания и прототипов</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Умеет безошибочно:</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xml:space="preserve">- пользоваться современными системами </w:t>
            </w:r>
            <w:proofErr w:type="spellStart"/>
            <w:r>
              <w:rPr>
                <w:rFonts w:ascii="Times New Roman" w:eastAsia="Times New Roman" w:hAnsi="Times New Roman" w:cs="Times New Roman"/>
              </w:rPr>
              <w:t>Computer-aided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engineering</w:t>
            </w:r>
            <w:proofErr w:type="spellEnd"/>
            <w:r>
              <w:rPr>
                <w:rFonts w:ascii="Times New Roman" w:eastAsia="Times New Roman" w:hAnsi="Times New Roman" w:cs="Times New Roman"/>
              </w:rPr>
              <w:t xml:space="preserve"> - системами инженерного анализа и цифрового </w:t>
            </w:r>
            <w:proofErr w:type="spellStart"/>
            <w:r>
              <w:rPr>
                <w:rFonts w:ascii="Times New Roman" w:eastAsia="Times New Roman" w:hAnsi="Times New Roman" w:cs="Times New Roman"/>
              </w:rPr>
              <w:t>прототипирования</w:t>
            </w:r>
            <w:proofErr w:type="spellEnd"/>
            <w:r>
              <w:rPr>
                <w:rFonts w:ascii="Times New Roman" w:eastAsia="Times New Roman" w:hAnsi="Times New Roman" w:cs="Times New Roman"/>
              </w:rPr>
              <w:t xml:space="preserve"> с точки зрения обеспечения </w:t>
            </w:r>
            <w:proofErr w:type="spellStart"/>
            <w:r>
              <w:rPr>
                <w:rFonts w:ascii="Times New Roman" w:eastAsia="Times New Roman" w:hAnsi="Times New Roman" w:cs="Times New Roman"/>
              </w:rPr>
              <w:t>обеспечения</w:t>
            </w:r>
            <w:proofErr w:type="spellEnd"/>
            <w:r>
              <w:rPr>
                <w:rFonts w:ascii="Times New Roman" w:eastAsia="Times New Roman" w:hAnsi="Times New Roman" w:cs="Times New Roman"/>
              </w:rPr>
              <w:t xml:space="preserve"> безопасности и сокращения издержек на испытания и прототипов</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val="restart"/>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Владеет</w:t>
            </w: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2</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 владеет, допускает грубые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методиками разработки технических задания на дизайн из условия обеспечения комфортных и безопасных условий пребывания на околоземной орбите;</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3</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Недостаточно владеет и совершает ошибки:</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методиками разработки технических задания на дизайн из условия обеспечения комфортных и безопасных условий пребывания на околоземной орбите;</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4</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Уверенно владеет и практически не совершает ошибок:</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методиками разработки технических задания на дизайн из условия обеспечения комфортных и безопасных условий пребывания на околоземной орбите;</w:t>
            </w:r>
          </w:p>
        </w:tc>
      </w:tr>
      <w:tr w:rsidR="006B3704">
        <w:trPr>
          <w:jc w:val="center"/>
        </w:trPr>
        <w:tc>
          <w:tcPr>
            <w:tcW w:w="780"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975" w:type="dxa"/>
            <w:vMerge/>
            <w:shd w:val="clear" w:color="auto" w:fill="auto"/>
            <w:tcMar>
              <w:top w:w="100" w:type="dxa"/>
              <w:left w:w="100" w:type="dxa"/>
              <w:bottom w:w="100" w:type="dxa"/>
              <w:right w:w="100" w:type="dxa"/>
            </w:tcMar>
          </w:tcPr>
          <w:p w:rsidR="006B3704" w:rsidRDefault="006B3704">
            <w:pPr>
              <w:widowControl w:val="0"/>
              <w:rPr>
                <w:rFonts w:ascii="Times New Roman" w:eastAsia="Times New Roman" w:hAnsi="Times New Roman" w:cs="Times New Roman"/>
                <w:sz w:val="28"/>
                <w:szCs w:val="28"/>
              </w:rPr>
            </w:pPr>
          </w:p>
        </w:tc>
        <w:tc>
          <w:tcPr>
            <w:tcW w:w="40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5</w:t>
            </w:r>
          </w:p>
        </w:tc>
        <w:tc>
          <w:tcPr>
            <w:tcW w:w="813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Свободно владеет:</w:t>
            </w:r>
          </w:p>
          <w:p w:rsidR="006B3704" w:rsidRDefault="00887360">
            <w:pPr>
              <w:widowControl w:val="0"/>
              <w:rPr>
                <w:rFonts w:ascii="Times New Roman" w:eastAsia="Times New Roman" w:hAnsi="Times New Roman" w:cs="Times New Roman"/>
              </w:rPr>
            </w:pPr>
            <w:r>
              <w:rPr>
                <w:rFonts w:ascii="Times New Roman" w:eastAsia="Times New Roman" w:hAnsi="Times New Roman" w:cs="Times New Roman"/>
              </w:rPr>
              <w:t>- методиками разработки технических задания на дизайн из условия обеспечения комфортных и безопасных условий пребывания на околоземной орбите;</w:t>
            </w:r>
          </w:p>
        </w:tc>
      </w:tr>
    </w:tbl>
    <w:p w:rsidR="006B3704" w:rsidRDefault="00887360">
      <w:pPr>
        <w:tabs>
          <w:tab w:val="left" w:pos="709"/>
        </w:tabs>
        <w:spacing w:line="276" w:lineRule="auto"/>
        <w:rPr>
          <w:rFonts w:ascii="Times New Roman" w:eastAsia="Times New Roman" w:hAnsi="Times New Roman" w:cs="Times New Roman"/>
          <w:sz w:val="28"/>
          <w:szCs w:val="28"/>
        </w:rPr>
      </w:pPr>
      <w:r>
        <w:br w:type="page"/>
      </w:r>
    </w:p>
    <w:p w:rsidR="006B3704" w:rsidRDefault="006B3704">
      <w:pPr>
        <w:tabs>
          <w:tab w:val="left" w:pos="709"/>
        </w:tabs>
        <w:spacing w:line="276" w:lineRule="auto"/>
        <w:rPr>
          <w:rFonts w:ascii="Times New Roman" w:eastAsia="Times New Roman" w:hAnsi="Times New Roman" w:cs="Times New Roman"/>
          <w:sz w:val="28"/>
          <w:szCs w:val="28"/>
        </w:rPr>
      </w:pPr>
    </w:p>
    <w:p w:rsidR="006B3704" w:rsidRDefault="006B3704">
      <w:pPr>
        <w:tabs>
          <w:tab w:val="left" w:pos="709"/>
        </w:tabs>
        <w:spacing w:line="276" w:lineRule="auto"/>
        <w:rPr>
          <w:rFonts w:ascii="Times New Roman" w:eastAsia="Times New Roman" w:hAnsi="Times New Roman" w:cs="Times New Roman"/>
          <w:sz w:val="28"/>
          <w:szCs w:val="28"/>
        </w:rPr>
      </w:pPr>
    </w:p>
    <w:tbl>
      <w:tblPr>
        <w:tblStyle w:val="ad"/>
        <w:tblW w:w="10230"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75"/>
        <w:gridCol w:w="2280"/>
        <w:gridCol w:w="990"/>
        <w:gridCol w:w="1425"/>
        <w:gridCol w:w="3240"/>
        <w:gridCol w:w="1620"/>
      </w:tblGrid>
      <w:tr w:rsidR="006B3704">
        <w:trPr>
          <w:trHeight w:val="300"/>
        </w:trPr>
        <w:tc>
          <w:tcPr>
            <w:tcW w:w="675" w:type="dxa"/>
            <w:vMerge w:val="restart"/>
            <w:tcBorders>
              <w:top w:val="single" w:sz="4" w:space="0" w:color="000000"/>
              <w:left w:val="single" w:sz="4"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280" w:type="dxa"/>
            <w:vMerge w:val="restart"/>
            <w:tcBorders>
              <w:top w:val="single" w:sz="4" w:space="0" w:color="000000"/>
              <w:left w:val="single" w:sz="6"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Контролируемые разделы / темы дисциплины</w:t>
            </w:r>
          </w:p>
        </w:tc>
        <w:tc>
          <w:tcPr>
            <w:tcW w:w="2415" w:type="dxa"/>
            <w:gridSpan w:val="2"/>
            <w:vMerge w:val="restart"/>
            <w:tcBorders>
              <w:top w:val="single" w:sz="4" w:space="0" w:color="000000"/>
              <w:left w:val="single" w:sz="6"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Коды и этапы формирования компетенций </w:t>
            </w:r>
          </w:p>
        </w:tc>
        <w:tc>
          <w:tcPr>
            <w:tcW w:w="4860" w:type="dxa"/>
            <w:gridSpan w:val="2"/>
            <w:tcBorders>
              <w:top w:val="single" w:sz="4" w:space="0" w:color="000000"/>
              <w:left w:val="single" w:sz="6" w:space="0" w:color="000000"/>
              <w:bottom w:val="single" w:sz="6" w:space="0" w:color="000000"/>
              <w:right w:val="single" w:sz="4"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Оценочные средства </w:t>
            </w:r>
          </w:p>
        </w:tc>
      </w:tr>
      <w:tr w:rsidR="006B3704">
        <w:trPr>
          <w:trHeight w:val="780"/>
        </w:trPr>
        <w:tc>
          <w:tcPr>
            <w:tcW w:w="675" w:type="dxa"/>
            <w:vMerge/>
            <w:tcBorders>
              <w:top w:val="single" w:sz="4" w:space="0" w:color="000000"/>
              <w:left w:val="single" w:sz="4" w:space="0" w:color="000000"/>
              <w:bottom w:val="single" w:sz="6"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280" w:type="dxa"/>
            <w:vMerge/>
            <w:tcBorders>
              <w:top w:val="single" w:sz="4" w:space="0" w:color="000000"/>
              <w:left w:val="single" w:sz="6" w:space="0" w:color="000000"/>
              <w:bottom w:val="single" w:sz="6"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415" w:type="dxa"/>
            <w:gridSpan w:val="2"/>
            <w:vMerge/>
            <w:tcBorders>
              <w:top w:val="single" w:sz="4" w:space="0" w:color="000000"/>
              <w:left w:val="single" w:sz="6" w:space="0" w:color="000000"/>
              <w:bottom w:val="single" w:sz="6"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3240" w:type="dxa"/>
            <w:tcBorders>
              <w:top w:val="single" w:sz="4" w:space="0" w:color="000000"/>
              <w:left w:val="single" w:sz="6" w:space="0" w:color="000000"/>
              <w:bottom w:val="single" w:sz="6"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c>
          <w:tcPr>
            <w:tcW w:w="1620" w:type="dxa"/>
            <w:tcBorders>
              <w:top w:val="single" w:sz="4" w:space="0" w:color="000000"/>
              <w:left w:val="single" w:sz="6" w:space="0" w:color="000000"/>
              <w:bottom w:val="single" w:sz="6" w:space="0" w:color="000000"/>
              <w:right w:val="single" w:sz="4"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w:t>
            </w:r>
          </w:p>
        </w:tc>
      </w:tr>
      <w:tr w:rsidR="006B3704">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№1. Отрасли индустрии промышленного дизайна. Задачи промышленного дизайна.</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УПК-1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val="restart"/>
            <w:tcBorders>
              <w:top w:val="single" w:sz="6" w:space="0" w:color="000000"/>
              <w:left w:val="single" w:sz="6" w:space="0" w:color="000000"/>
              <w:bottom w:val="single" w:sz="6" w:space="0" w:color="000000"/>
              <w:right w:val="single" w:sz="4"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Экзаменационные вопросы в форме собеседования</w:t>
            </w:r>
          </w:p>
        </w:tc>
      </w:tr>
      <w:tr w:rsidR="006B3704">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66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widowControl w:val="0"/>
              <w:spacing w:line="276" w:lineRule="auto"/>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№2. Этапы создания продуктов промышленного дизайна</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УПК-1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6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val="restart"/>
            <w:tcBorders>
              <w:top w:val="single" w:sz="6" w:space="0" w:color="000000"/>
              <w:left w:val="single" w:sz="4" w:space="0" w:color="000000"/>
              <w:bottom w:val="single" w:sz="4" w:space="0" w:color="000000"/>
              <w:right w:val="single" w:sz="6" w:space="0" w:color="000000"/>
            </w:tcBorders>
          </w:tcPr>
          <w:p w:rsidR="006B3704" w:rsidRDefault="00887360">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№3. Основные инструменты в промышленном дизайне</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shd w:val="clear" w:color="auto" w:fill="auto"/>
            <w:tcMar>
              <w:top w:w="100" w:type="dxa"/>
              <w:left w:w="100" w:type="dxa"/>
              <w:bottom w:w="100" w:type="dxa"/>
              <w:right w:w="100" w:type="dxa"/>
            </w:tcMar>
          </w:tcPr>
          <w:p w:rsidR="006B3704" w:rsidRDefault="006B3704">
            <w:pPr>
              <w:jc w:val="both"/>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4"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44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shd w:val="clear" w:color="auto" w:fill="auto"/>
            <w:tcMar>
              <w:top w:w="100" w:type="dxa"/>
              <w:left w:w="100" w:type="dxa"/>
              <w:bottom w:w="100" w:type="dxa"/>
              <w:right w:w="100" w:type="dxa"/>
            </w:tcMar>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Тема №4. </w:t>
            </w:r>
            <w:proofErr w:type="spellStart"/>
            <w:r>
              <w:rPr>
                <w:rFonts w:ascii="Times New Roman" w:eastAsia="Times New Roman" w:hAnsi="Times New Roman" w:cs="Times New Roman"/>
                <w:b/>
                <w:sz w:val="24"/>
                <w:szCs w:val="24"/>
              </w:rPr>
              <w:t>Прототипирование</w:t>
            </w:r>
            <w:proofErr w:type="spellEnd"/>
            <w:r>
              <w:rPr>
                <w:rFonts w:ascii="Times New Roman" w:eastAsia="Times New Roman" w:hAnsi="Times New Roman" w:cs="Times New Roman"/>
                <w:b/>
                <w:sz w:val="24"/>
                <w:szCs w:val="24"/>
              </w:rPr>
              <w:t xml:space="preserve"> и подбор материалов</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6" w:space="0" w:color="000000"/>
              <w:right w:val="single" w:sz="4"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Семинар №1. Промышленный дизайн</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Практическое занятие №2 Эскизы, скетчи, наброски</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Практический семинар №3. </w:t>
            </w:r>
            <w:proofErr w:type="spellStart"/>
            <w:r>
              <w:rPr>
                <w:rFonts w:ascii="Times New Roman" w:eastAsia="Times New Roman" w:hAnsi="Times New Roman" w:cs="Times New Roman"/>
                <w:b/>
                <w:sz w:val="24"/>
                <w:szCs w:val="24"/>
              </w:rPr>
              <w:t>Цветоведние</w:t>
            </w:r>
            <w:proofErr w:type="spellEnd"/>
            <w:r>
              <w:rPr>
                <w:rFonts w:ascii="Times New Roman" w:eastAsia="Times New Roman" w:hAnsi="Times New Roman" w:cs="Times New Roman"/>
                <w:b/>
                <w:sz w:val="24"/>
                <w:szCs w:val="24"/>
              </w:rPr>
              <w:t xml:space="preserve"> и </w:t>
            </w:r>
            <w:proofErr w:type="spellStart"/>
            <w:r>
              <w:rPr>
                <w:rFonts w:ascii="Times New Roman" w:eastAsia="Times New Roman" w:hAnsi="Times New Roman" w:cs="Times New Roman"/>
                <w:b/>
                <w:sz w:val="24"/>
                <w:szCs w:val="24"/>
              </w:rPr>
              <w:t>колористика</w:t>
            </w:r>
            <w:proofErr w:type="spellEnd"/>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6B3704">
            <w:pPr>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Практический семинар №4. Проектирование визуальной коммуникации</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№5 Трехмерное </w:t>
            </w:r>
            <w:r>
              <w:rPr>
                <w:rFonts w:ascii="Times New Roman" w:eastAsia="Times New Roman" w:hAnsi="Times New Roman" w:cs="Times New Roman"/>
                <w:b/>
                <w:sz w:val="24"/>
                <w:szCs w:val="24"/>
              </w:rPr>
              <w:lastRenderedPageBreak/>
              <w:t>моделирование и симуляции</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№6 </w:t>
            </w:r>
            <w:proofErr w:type="spellStart"/>
            <w:r>
              <w:rPr>
                <w:rFonts w:ascii="Times New Roman" w:eastAsia="Times New Roman" w:hAnsi="Times New Roman" w:cs="Times New Roman"/>
                <w:b/>
                <w:sz w:val="24"/>
                <w:szCs w:val="24"/>
              </w:rPr>
              <w:t>Прототипирование</w:t>
            </w:r>
            <w:proofErr w:type="spellEnd"/>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val="restart"/>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2280" w:type="dxa"/>
            <w:vMerge w:val="restart"/>
            <w:tcBorders>
              <w:top w:val="single" w:sz="6" w:space="0" w:color="000000"/>
              <w:left w:val="single" w:sz="6" w:space="0" w:color="000000"/>
              <w:bottom w:val="single" w:sz="4" w:space="0" w:color="000000"/>
              <w:right w:val="single" w:sz="6" w:space="0" w:color="000000"/>
            </w:tcBorders>
          </w:tcPr>
          <w:p w:rsidR="006B3704" w:rsidRDefault="0088736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Проектный семинар №7 Защита комплексного проекта</w:t>
            </w:r>
          </w:p>
        </w:tc>
        <w:tc>
          <w:tcPr>
            <w:tcW w:w="990" w:type="dxa"/>
            <w:vMerge w:val="restart"/>
            <w:tcBorders>
              <w:top w:val="single" w:sz="6" w:space="0" w:color="000000"/>
              <w:left w:val="single" w:sz="6" w:space="0" w:color="000000"/>
              <w:bottom w:val="single" w:sz="4" w:space="0" w:color="000000"/>
              <w:right w:val="single" w:sz="6" w:space="0" w:color="000000"/>
            </w:tcBorders>
          </w:tcPr>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ПК-14</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УПК-1</w:t>
            </w:r>
          </w:p>
          <w:p w:rsidR="006B3704" w:rsidRDefault="008873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УПК-4 </w:t>
            </w: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знает </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собеседование, круглый стол</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умеет</w:t>
            </w:r>
          </w:p>
        </w:tc>
        <w:tc>
          <w:tcPr>
            <w:tcW w:w="3240" w:type="dxa"/>
            <w:tcBorders>
              <w:top w:val="single" w:sz="6" w:space="0" w:color="000000"/>
              <w:left w:val="single" w:sz="6" w:space="0" w:color="000000"/>
              <w:bottom w:val="single" w:sz="6"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r w:rsidR="006B3704">
        <w:trPr>
          <w:trHeight w:val="300"/>
        </w:trPr>
        <w:tc>
          <w:tcPr>
            <w:tcW w:w="675" w:type="dxa"/>
            <w:vMerge/>
            <w:tcBorders>
              <w:top w:val="single" w:sz="6" w:space="0" w:color="000000"/>
              <w:left w:val="single" w:sz="6" w:space="0" w:color="000000"/>
              <w:bottom w:val="single" w:sz="4" w:space="0" w:color="000000"/>
              <w:right w:val="single" w:sz="6" w:space="0" w:color="000000"/>
            </w:tcBorders>
          </w:tcPr>
          <w:p w:rsidR="006B3704" w:rsidRDefault="006B3704">
            <w:pPr>
              <w:jc w:val="center"/>
              <w:rPr>
                <w:rFonts w:ascii="Times New Roman" w:eastAsia="Times New Roman" w:hAnsi="Times New Roman" w:cs="Times New Roman"/>
                <w:sz w:val="24"/>
                <w:szCs w:val="24"/>
              </w:rPr>
            </w:pPr>
          </w:p>
        </w:tc>
        <w:tc>
          <w:tcPr>
            <w:tcW w:w="228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c>
          <w:tcPr>
            <w:tcW w:w="990" w:type="dxa"/>
            <w:vMerge/>
            <w:tcBorders>
              <w:top w:val="single" w:sz="6" w:space="0" w:color="000000"/>
              <w:left w:val="single" w:sz="6" w:space="0" w:color="000000"/>
              <w:bottom w:val="single" w:sz="4" w:space="0" w:color="000000"/>
              <w:right w:val="single" w:sz="6" w:space="0" w:color="000000"/>
            </w:tcBorders>
          </w:tcPr>
          <w:p w:rsidR="006B3704" w:rsidRDefault="006B3704">
            <w:pPr>
              <w:jc w:val="both"/>
              <w:rPr>
                <w:rFonts w:ascii="Times New Roman" w:eastAsia="Times New Roman" w:hAnsi="Times New Roman" w:cs="Times New Roman"/>
                <w:sz w:val="24"/>
                <w:szCs w:val="24"/>
              </w:rPr>
            </w:pPr>
          </w:p>
        </w:tc>
        <w:tc>
          <w:tcPr>
            <w:tcW w:w="1425"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владеет</w:t>
            </w:r>
          </w:p>
        </w:tc>
        <w:tc>
          <w:tcPr>
            <w:tcW w:w="3240" w:type="dxa"/>
            <w:tcBorders>
              <w:top w:val="single" w:sz="6" w:space="0" w:color="000000"/>
              <w:left w:val="single" w:sz="6" w:space="0" w:color="000000"/>
              <w:bottom w:val="single" w:sz="4" w:space="0" w:color="000000"/>
              <w:right w:val="single" w:sz="6" w:space="0" w:color="000000"/>
            </w:tcBorders>
          </w:tcPr>
          <w:p w:rsidR="006B3704" w:rsidRDefault="0088736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практических работ</w:t>
            </w:r>
          </w:p>
        </w:tc>
        <w:tc>
          <w:tcPr>
            <w:tcW w:w="1620" w:type="dxa"/>
            <w:vMerge/>
            <w:tcBorders>
              <w:top w:val="single" w:sz="6" w:space="0" w:color="000000"/>
              <w:left w:val="single" w:sz="6" w:space="0" w:color="000000"/>
              <w:bottom w:val="single" w:sz="4" w:space="0" w:color="000000"/>
              <w:right w:val="single" w:sz="6" w:space="0" w:color="000000"/>
            </w:tcBorders>
          </w:tcPr>
          <w:p w:rsidR="006B3704" w:rsidRDefault="006B3704">
            <w:pPr>
              <w:rPr>
                <w:rFonts w:ascii="Times New Roman" w:eastAsia="Times New Roman" w:hAnsi="Times New Roman" w:cs="Times New Roman"/>
                <w:sz w:val="24"/>
                <w:szCs w:val="24"/>
              </w:rPr>
            </w:pPr>
          </w:p>
        </w:tc>
      </w:tr>
    </w:tbl>
    <w:p w:rsidR="006B3704" w:rsidRDefault="006B3704">
      <w:pPr>
        <w:tabs>
          <w:tab w:val="left" w:pos="993"/>
        </w:tabs>
        <w:spacing w:line="276" w:lineRule="auto"/>
        <w:ind w:firstLine="567"/>
        <w:jc w:val="both"/>
        <w:rPr>
          <w:rFonts w:ascii="Times New Roman" w:eastAsia="Times New Roman" w:hAnsi="Times New Roman" w:cs="Times New Roman"/>
          <w:color w:val="333333"/>
        </w:rPr>
      </w:pPr>
    </w:p>
    <w:p w:rsidR="006B3704" w:rsidRDefault="006B3704">
      <w:pPr>
        <w:tabs>
          <w:tab w:val="left" w:pos="1276"/>
          <w:tab w:val="left" w:pos="1418"/>
        </w:tabs>
        <w:spacing w:line="276" w:lineRule="auto"/>
        <w:jc w:val="center"/>
        <w:rPr>
          <w:rFonts w:ascii="Times New Roman" w:eastAsia="Times New Roman" w:hAnsi="Times New Roman" w:cs="Times New Roman"/>
          <w:sz w:val="28"/>
          <w:szCs w:val="28"/>
        </w:rPr>
      </w:pPr>
      <w:bookmarkStart w:id="14" w:name="_gjdgxs" w:colFirst="0" w:colLast="0"/>
      <w:bookmarkEnd w:id="14"/>
    </w:p>
    <w:p w:rsidR="006B3704" w:rsidRDefault="00887360">
      <w:pPr>
        <w:spacing w:line="276" w:lineRule="auto"/>
        <w:ind w:left="425"/>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Методические рекомендации, определяющие процедуры оценивания результатов освоения</w:t>
      </w: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8"/>
          <w:szCs w:val="28"/>
        </w:rPr>
        <w:t xml:space="preserve">дисциплины </w:t>
      </w:r>
    </w:p>
    <w:p w:rsidR="006B3704" w:rsidRDefault="006B3704">
      <w:pPr>
        <w:tabs>
          <w:tab w:val="left" w:pos="993"/>
        </w:tabs>
        <w:spacing w:line="276" w:lineRule="auto"/>
        <w:jc w:val="both"/>
        <w:rPr>
          <w:rFonts w:ascii="Times New Roman" w:eastAsia="Times New Roman" w:hAnsi="Times New Roman" w:cs="Times New Roman"/>
          <w:sz w:val="27"/>
          <w:szCs w:val="27"/>
        </w:rPr>
      </w:pPr>
    </w:p>
    <w:p w:rsidR="006B3704" w:rsidRDefault="00887360">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Текущая аттестация студентов. </w:t>
      </w:r>
    </w:p>
    <w:p w:rsidR="006B3704" w:rsidRDefault="006B3704">
      <w:pPr>
        <w:tabs>
          <w:tab w:val="left" w:pos="1276"/>
          <w:tab w:val="left" w:pos="1418"/>
        </w:tabs>
        <w:spacing w:line="276" w:lineRule="auto"/>
        <w:jc w:val="both"/>
        <w:rPr>
          <w:rFonts w:ascii="Times New Roman" w:eastAsia="Times New Roman" w:hAnsi="Times New Roman" w:cs="Times New Roman"/>
          <w:sz w:val="28"/>
          <w:szCs w:val="28"/>
        </w:rPr>
      </w:pP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Текущая аттестация студентов проводится в соответствии с локальными нормативными актами ДВФУ и является обязательной. Текущая аттестация проводится в форме контрольных мероприятий: собеседование, круглый стол, мастер-класс, защита практических работ.</w:t>
      </w: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Объектами оценивания выступают:</w:t>
      </w: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степень усвоения теоретических знаний;</w:t>
      </w: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уровень овладения практическими умениями и навыками по всем видам учебной работы;</w:t>
      </w: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результаты самостоятельной работы.</w:t>
      </w:r>
    </w:p>
    <w:p w:rsidR="006B3704" w:rsidRDefault="006B3704">
      <w:pPr>
        <w:spacing w:line="276" w:lineRule="auto"/>
        <w:ind w:firstLine="708"/>
        <w:jc w:val="both"/>
        <w:rPr>
          <w:rFonts w:ascii="Times New Roman" w:eastAsia="Times New Roman" w:hAnsi="Times New Roman" w:cs="Times New Roman"/>
          <w:sz w:val="28"/>
          <w:szCs w:val="28"/>
        </w:rPr>
      </w:pPr>
    </w:p>
    <w:p w:rsidR="006B3704" w:rsidRDefault="00887360">
      <w:pPr>
        <w:spacing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Промежуточная аттестация студентов. </w:t>
      </w: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 аттестация студентов проводится в соответствии с локальными нормативными актами ДВФУ и является обязательной. Промежуточная аттестация предусматривает устный опрос.</w:t>
      </w:r>
    </w:p>
    <w:p w:rsidR="006B3704" w:rsidRDefault="00887360">
      <w:pPr>
        <w:spacing w:line="276" w:lineRule="auto"/>
        <w:ind w:firstLine="708"/>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Зачетно</w:t>
      </w:r>
      <w:proofErr w:type="spellEnd"/>
      <w:r>
        <w:rPr>
          <w:rFonts w:ascii="Times New Roman" w:eastAsia="Times New Roman" w:hAnsi="Times New Roman" w:cs="Times New Roman"/>
          <w:b/>
          <w:sz w:val="28"/>
          <w:szCs w:val="28"/>
        </w:rPr>
        <w:t>-экзаменационные материалы</w:t>
      </w: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оценке знаний студентов итоговым контролем учитывается объем знаний, качество их усвоения, понимание логики учебной дисциплины, место каждой темы в курсе. Оцениваются умение свободно, грамотно, логически стройно излагать изученное, способность аргументировано защищать собственную точку зрения.</w:t>
      </w:r>
    </w:p>
    <w:p w:rsidR="006B3704" w:rsidRDefault="006B3704">
      <w:pPr>
        <w:spacing w:line="276" w:lineRule="auto"/>
        <w:ind w:firstLine="708"/>
        <w:jc w:val="both"/>
        <w:rPr>
          <w:rFonts w:ascii="Times New Roman" w:eastAsia="Times New Roman" w:hAnsi="Times New Roman" w:cs="Times New Roman"/>
          <w:b/>
          <w:sz w:val="28"/>
          <w:szCs w:val="28"/>
        </w:rPr>
      </w:pPr>
    </w:p>
    <w:p w:rsidR="006B3704" w:rsidRDefault="00887360">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Список вопросов и заданий к экзамену</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Отрасли индустрии промышленного дизайна. Задачи промышленного дизайна.</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отраслей индустрии промышленного дизайна и их краткий обзор.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задачи, которые решает промышленный дизайн - экстерьер и интерьер, функциональные и структурные особенности оборудования, безопасность и удобство для пользователя, а также экономическая эффективность и оптимизация ресурсоемкости.</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создания продуктов промышленного дизайна</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Взаимодействие машинных систем и человеческих систем.</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Жизненный цикл создания </w:t>
      </w:r>
      <w:proofErr w:type="spellStart"/>
      <w:r>
        <w:rPr>
          <w:rFonts w:ascii="Times New Roman" w:eastAsia="Times New Roman" w:hAnsi="Times New Roman" w:cs="Times New Roman"/>
          <w:sz w:val="28"/>
          <w:szCs w:val="28"/>
        </w:rPr>
        <w:t>создания</w:t>
      </w:r>
      <w:proofErr w:type="spellEnd"/>
      <w:r>
        <w:rPr>
          <w:rFonts w:ascii="Times New Roman" w:eastAsia="Times New Roman" w:hAnsi="Times New Roman" w:cs="Times New Roman"/>
          <w:sz w:val="28"/>
          <w:szCs w:val="28"/>
        </w:rPr>
        <w:t xml:space="preserve"> продуктов промышленного дизайна применительно к космической отрасли.</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инструменты в промышленном дизайне</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Эскизный поиск, эргономические исследования, моделирование.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Формообразование и конструктивные приемы организации пространственной структуры.</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этапы конструкторского проектирования. Техническая эстетика, безопасность, эргономичность и качество изделий.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Системное проектирование.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Прототипирование</w:t>
      </w:r>
      <w:proofErr w:type="spellEnd"/>
      <w:r>
        <w:rPr>
          <w:rFonts w:ascii="Times New Roman" w:eastAsia="Times New Roman" w:hAnsi="Times New Roman" w:cs="Times New Roman"/>
          <w:sz w:val="28"/>
          <w:szCs w:val="28"/>
        </w:rPr>
        <w:t xml:space="preserve"> и подборе материалов в промышленном дизайне.</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Утилитарность как генеральная функция промышленного дизайна.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рационального </w:t>
      </w:r>
      <w:proofErr w:type="spellStart"/>
      <w:r>
        <w:rPr>
          <w:rFonts w:ascii="Times New Roman" w:eastAsia="Times New Roman" w:hAnsi="Times New Roman" w:cs="Times New Roman"/>
          <w:sz w:val="28"/>
          <w:szCs w:val="28"/>
        </w:rPr>
        <w:t>стайлинга</w:t>
      </w:r>
      <w:proofErr w:type="spellEnd"/>
      <w:r>
        <w:rPr>
          <w:rFonts w:ascii="Times New Roman" w:eastAsia="Times New Roman" w:hAnsi="Times New Roman" w:cs="Times New Roman"/>
          <w:sz w:val="28"/>
          <w:szCs w:val="28"/>
        </w:rPr>
        <w:t>.</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крупного промышленного производства и новых технологии в </w:t>
      </w:r>
      <w:proofErr w:type="spellStart"/>
      <w:r>
        <w:rPr>
          <w:rFonts w:ascii="Times New Roman" w:eastAsia="Times New Roman" w:hAnsi="Times New Roman" w:cs="Times New Roman"/>
          <w:sz w:val="28"/>
          <w:szCs w:val="28"/>
        </w:rPr>
        <w:t>стилеобразовании</w:t>
      </w:r>
      <w:proofErr w:type="spellEnd"/>
      <w:r>
        <w:rPr>
          <w:rFonts w:ascii="Times New Roman" w:eastAsia="Times New Roman" w:hAnsi="Times New Roman" w:cs="Times New Roman"/>
          <w:sz w:val="28"/>
          <w:szCs w:val="28"/>
        </w:rPr>
        <w:t xml:space="preserve">.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тренды мирового промышленного дизайна.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и проблемы отечественного дизайна. Достижения дизайна, мировые школы дизайна, персоналии.</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стили и методики </w:t>
      </w:r>
      <w:proofErr w:type="spellStart"/>
      <w:r>
        <w:rPr>
          <w:rFonts w:ascii="Times New Roman" w:eastAsia="Times New Roman" w:hAnsi="Times New Roman" w:cs="Times New Roman"/>
          <w:sz w:val="28"/>
          <w:szCs w:val="28"/>
        </w:rPr>
        <w:t>скетчинга</w:t>
      </w:r>
      <w:proofErr w:type="spellEnd"/>
      <w:r>
        <w:rPr>
          <w:rFonts w:ascii="Times New Roman" w:eastAsia="Times New Roman" w:hAnsi="Times New Roman" w:cs="Times New Roman"/>
          <w:sz w:val="28"/>
          <w:szCs w:val="28"/>
        </w:rPr>
        <w:t>.</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Цветоведние</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колористика</w:t>
      </w:r>
      <w:proofErr w:type="spellEnd"/>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Условия возникновения зрительных феноменов, законы их восприятия;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законы </w:t>
      </w:r>
      <w:proofErr w:type="spellStart"/>
      <w:r>
        <w:rPr>
          <w:rFonts w:ascii="Times New Roman" w:eastAsia="Times New Roman" w:hAnsi="Times New Roman" w:cs="Times New Roman"/>
          <w:sz w:val="28"/>
          <w:szCs w:val="28"/>
        </w:rPr>
        <w:t>цветообразования</w:t>
      </w:r>
      <w:proofErr w:type="spellEnd"/>
      <w:r>
        <w:rPr>
          <w:rFonts w:ascii="Times New Roman" w:eastAsia="Times New Roman" w:hAnsi="Times New Roman" w:cs="Times New Roman"/>
          <w:sz w:val="28"/>
          <w:szCs w:val="28"/>
        </w:rPr>
        <w:t xml:space="preserve"> и принципы цветовой гармонии,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проектирования макета изделия, включая интерьер и экстерьер.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Эргономика.</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CAD/CAE.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Имитационное моделирование.</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технологии быстрого </w:t>
      </w:r>
      <w:proofErr w:type="spellStart"/>
      <w:r>
        <w:rPr>
          <w:rFonts w:ascii="Times New Roman" w:eastAsia="Times New Roman" w:hAnsi="Times New Roman" w:cs="Times New Roman"/>
          <w:sz w:val="28"/>
          <w:szCs w:val="28"/>
        </w:rPr>
        <w:t>прототипирования</w:t>
      </w:r>
      <w:proofErr w:type="spellEnd"/>
      <w:r>
        <w:rPr>
          <w:rFonts w:ascii="Times New Roman" w:eastAsia="Times New Roman" w:hAnsi="Times New Roman" w:cs="Times New Roman"/>
          <w:sz w:val="28"/>
          <w:szCs w:val="28"/>
        </w:rPr>
        <w:t xml:space="preserve"> - станки с ЧПУ, 3D печать и другие технологии послойного синтеза (CAM). </w:t>
      </w:r>
    </w:p>
    <w:p w:rsidR="006B3704" w:rsidRDefault="00887360">
      <w:pPr>
        <w:numPr>
          <w:ilvl w:val="0"/>
          <w:numId w:val="5"/>
        </w:num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управляющих программ для станков с ЧПУ и 3D принтеров.</w:t>
      </w:r>
    </w:p>
    <w:p w:rsidR="006B3704" w:rsidRDefault="006B3704">
      <w:pPr>
        <w:spacing w:line="276" w:lineRule="auto"/>
        <w:ind w:firstLine="720"/>
        <w:jc w:val="both"/>
        <w:rPr>
          <w:rFonts w:ascii="Times New Roman" w:eastAsia="Times New Roman" w:hAnsi="Times New Roman" w:cs="Times New Roman"/>
          <w:b/>
          <w:sz w:val="28"/>
          <w:szCs w:val="28"/>
        </w:rPr>
      </w:pPr>
    </w:p>
    <w:p w:rsidR="006B3704" w:rsidRDefault="00887360">
      <w:pPr>
        <w:spacing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Критерии выставления оценки студенту на зачете/экзамене</w:t>
      </w:r>
    </w:p>
    <w:tbl>
      <w:tblPr>
        <w:tblStyle w:val="ae"/>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770"/>
        <w:gridCol w:w="6285"/>
      </w:tblGrid>
      <w:tr w:rsidR="006B3704">
        <w:tc>
          <w:tcPr>
            <w:tcW w:w="129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Баллы</w:t>
            </w:r>
          </w:p>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рейтин</w:t>
            </w:r>
            <w:proofErr w:type="spellEnd"/>
          </w:p>
          <w:p w:rsidR="006B3704" w:rsidRDefault="00887360">
            <w:pPr>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говой</w:t>
            </w:r>
            <w:proofErr w:type="spellEnd"/>
          </w:p>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оценки)</w:t>
            </w:r>
          </w:p>
        </w:tc>
        <w:tc>
          <w:tcPr>
            <w:tcW w:w="177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w:t>
            </w:r>
          </w:p>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экзамена</w:t>
            </w:r>
          </w:p>
        </w:tc>
        <w:tc>
          <w:tcPr>
            <w:tcW w:w="6285"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сформированным компетенциям</w:t>
            </w:r>
          </w:p>
        </w:tc>
      </w:tr>
      <w:tr w:rsidR="006B3704">
        <w:tc>
          <w:tcPr>
            <w:tcW w:w="129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100-86</w:t>
            </w:r>
          </w:p>
        </w:tc>
        <w:tc>
          <w:tcPr>
            <w:tcW w:w="177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w:t>
            </w:r>
          </w:p>
        </w:tc>
        <w:tc>
          <w:tcPr>
            <w:tcW w:w="6285" w:type="dxa"/>
            <w:shd w:val="clear" w:color="auto" w:fill="auto"/>
            <w:tcMar>
              <w:top w:w="100" w:type="dxa"/>
              <w:left w:w="100" w:type="dxa"/>
              <w:bottom w:w="100" w:type="dxa"/>
              <w:right w:w="100" w:type="dxa"/>
            </w:tcMar>
          </w:tcPr>
          <w:p w:rsidR="006B3704" w:rsidRDefault="0088736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связывать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владеет разносторонними навыками и приемами выполнения практических задач по методологии научных исследований.</w:t>
            </w:r>
          </w:p>
        </w:tc>
      </w:tr>
      <w:tr w:rsidR="006B3704">
        <w:tc>
          <w:tcPr>
            <w:tcW w:w="129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85-76</w:t>
            </w:r>
          </w:p>
        </w:tc>
        <w:tc>
          <w:tcPr>
            <w:tcW w:w="177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«хорошо»</w:t>
            </w:r>
          </w:p>
        </w:tc>
        <w:tc>
          <w:tcPr>
            <w:tcW w:w="6285" w:type="dxa"/>
            <w:shd w:val="clear" w:color="auto" w:fill="auto"/>
            <w:tcMar>
              <w:top w:w="100" w:type="dxa"/>
              <w:left w:w="100" w:type="dxa"/>
              <w:bottom w:w="100" w:type="dxa"/>
              <w:right w:w="100" w:type="dxa"/>
            </w:tcMar>
          </w:tcPr>
          <w:p w:rsidR="006B3704" w:rsidRDefault="0088736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6B3704">
        <w:tc>
          <w:tcPr>
            <w:tcW w:w="129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71-61</w:t>
            </w:r>
          </w:p>
        </w:tc>
        <w:tc>
          <w:tcPr>
            <w:tcW w:w="177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«удовлетворительно»</w:t>
            </w:r>
          </w:p>
          <w:p w:rsidR="006B3704" w:rsidRDefault="006B3704">
            <w:pPr>
              <w:widowControl w:val="0"/>
              <w:rPr>
                <w:rFonts w:ascii="Times New Roman" w:eastAsia="Times New Roman" w:hAnsi="Times New Roman" w:cs="Times New Roman"/>
                <w:sz w:val="28"/>
                <w:szCs w:val="28"/>
              </w:rPr>
            </w:pPr>
          </w:p>
        </w:tc>
        <w:tc>
          <w:tcPr>
            <w:tcW w:w="6285" w:type="dxa"/>
            <w:shd w:val="clear" w:color="auto" w:fill="auto"/>
            <w:tcMar>
              <w:top w:w="100" w:type="dxa"/>
              <w:left w:w="100" w:type="dxa"/>
              <w:bottom w:w="100" w:type="dxa"/>
              <w:right w:w="100" w:type="dxa"/>
            </w:tcMar>
          </w:tcPr>
          <w:p w:rsidR="006B3704" w:rsidRDefault="0088736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 </w:t>
            </w:r>
          </w:p>
        </w:tc>
      </w:tr>
      <w:tr w:rsidR="006B3704">
        <w:tc>
          <w:tcPr>
            <w:tcW w:w="129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60-50</w:t>
            </w:r>
          </w:p>
        </w:tc>
        <w:tc>
          <w:tcPr>
            <w:tcW w:w="1770" w:type="dxa"/>
            <w:shd w:val="clear" w:color="auto" w:fill="auto"/>
            <w:tcMar>
              <w:top w:w="100" w:type="dxa"/>
              <w:left w:w="100" w:type="dxa"/>
              <w:bottom w:w="100" w:type="dxa"/>
              <w:right w:w="100" w:type="dxa"/>
            </w:tcMar>
          </w:tcPr>
          <w:p w:rsidR="006B3704" w:rsidRDefault="0088736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«неудовлетворительно»</w:t>
            </w:r>
          </w:p>
        </w:tc>
        <w:tc>
          <w:tcPr>
            <w:tcW w:w="6285" w:type="dxa"/>
            <w:shd w:val="clear" w:color="auto" w:fill="auto"/>
            <w:tcMar>
              <w:top w:w="100" w:type="dxa"/>
              <w:left w:w="100" w:type="dxa"/>
              <w:bottom w:w="100" w:type="dxa"/>
              <w:right w:w="100" w:type="dxa"/>
            </w:tcMar>
          </w:tcPr>
          <w:p w:rsidR="006B3704" w:rsidRDefault="00887360">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«неудовлетворительно» выставляется студенту, который не знает значительной части программного материала по,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6B3704" w:rsidRDefault="006B3704">
      <w:pPr>
        <w:spacing w:line="276" w:lineRule="auto"/>
        <w:jc w:val="both"/>
        <w:rPr>
          <w:rFonts w:ascii="Times New Roman" w:eastAsia="Times New Roman" w:hAnsi="Times New Roman" w:cs="Times New Roman"/>
          <w:sz w:val="28"/>
          <w:szCs w:val="28"/>
        </w:rPr>
      </w:pPr>
    </w:p>
    <w:p w:rsidR="006B3704" w:rsidRDefault="006B3704">
      <w:pPr>
        <w:spacing w:line="276" w:lineRule="auto"/>
        <w:jc w:val="both"/>
        <w:rPr>
          <w:rFonts w:ascii="Times New Roman" w:eastAsia="Times New Roman" w:hAnsi="Times New Roman" w:cs="Times New Roman"/>
          <w:sz w:val="28"/>
          <w:szCs w:val="28"/>
        </w:rPr>
      </w:pPr>
    </w:p>
    <w:p w:rsidR="006B3704" w:rsidRDefault="006B3704">
      <w:pPr>
        <w:spacing w:after="200" w:line="276" w:lineRule="auto"/>
        <w:rPr>
          <w:rFonts w:ascii="Times New Roman" w:eastAsia="Times New Roman" w:hAnsi="Times New Roman" w:cs="Times New Roman"/>
          <w:sz w:val="28"/>
          <w:szCs w:val="28"/>
        </w:rPr>
      </w:pPr>
    </w:p>
    <w:p w:rsidR="006B3704" w:rsidRDefault="006B3704">
      <w:pPr>
        <w:tabs>
          <w:tab w:val="left" w:pos="709"/>
        </w:tabs>
        <w:spacing w:line="276" w:lineRule="auto"/>
        <w:rPr>
          <w:rFonts w:ascii="Times New Roman" w:eastAsia="Times New Roman" w:hAnsi="Times New Roman" w:cs="Times New Roman"/>
          <w:sz w:val="28"/>
          <w:szCs w:val="28"/>
        </w:rPr>
      </w:pPr>
    </w:p>
    <w:p w:rsidR="006B3704" w:rsidRDefault="006B3704">
      <w:pPr>
        <w:tabs>
          <w:tab w:val="left" w:pos="709"/>
        </w:tabs>
        <w:spacing w:line="276" w:lineRule="auto"/>
        <w:rPr>
          <w:rFonts w:ascii="Times New Roman" w:eastAsia="Times New Roman" w:hAnsi="Times New Roman" w:cs="Times New Roman"/>
          <w:b/>
          <w:smallCaps/>
          <w:sz w:val="28"/>
          <w:szCs w:val="28"/>
        </w:rPr>
      </w:pPr>
    </w:p>
    <w:p w:rsidR="006B3704" w:rsidRDefault="006B3704">
      <w:pPr>
        <w:pBdr>
          <w:top w:val="nil"/>
          <w:left w:val="nil"/>
          <w:bottom w:val="nil"/>
          <w:right w:val="nil"/>
          <w:between w:val="nil"/>
        </w:pBdr>
        <w:tabs>
          <w:tab w:val="left" w:pos="709"/>
        </w:tabs>
        <w:spacing w:line="276" w:lineRule="auto"/>
        <w:jc w:val="center"/>
        <w:rPr>
          <w:rFonts w:ascii="Times New Roman" w:eastAsia="Times New Roman" w:hAnsi="Times New Roman" w:cs="Times New Roman"/>
          <w:b/>
          <w:smallCaps/>
          <w:sz w:val="28"/>
          <w:szCs w:val="28"/>
        </w:rPr>
      </w:pPr>
    </w:p>
    <w:p w:rsidR="006B3704" w:rsidRDefault="006B3704">
      <w:pPr>
        <w:pBdr>
          <w:top w:val="nil"/>
          <w:left w:val="nil"/>
          <w:bottom w:val="nil"/>
          <w:right w:val="nil"/>
          <w:between w:val="nil"/>
        </w:pBdr>
        <w:tabs>
          <w:tab w:val="left" w:pos="426"/>
        </w:tabs>
        <w:spacing w:line="276" w:lineRule="auto"/>
        <w:ind w:firstLine="567"/>
        <w:jc w:val="right"/>
        <w:rPr>
          <w:rFonts w:ascii="Times New Roman" w:eastAsia="Times New Roman" w:hAnsi="Times New Roman" w:cs="Times New Roman"/>
          <w:color w:val="000000"/>
          <w:sz w:val="28"/>
          <w:szCs w:val="28"/>
        </w:rPr>
      </w:pPr>
    </w:p>
    <w:sectPr w:rsidR="006B3704">
      <w:footerReference w:type="default" r:id="rId10"/>
      <w:headerReference w:type="first" r:id="rId11"/>
      <w:footerReference w:type="first" r:id="rId12"/>
      <w:pgSz w:w="11906" w:h="16838"/>
      <w:pgMar w:top="1134" w:right="851" w:bottom="1134" w:left="1133"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44" w:rsidRDefault="00936C44">
      <w:r>
        <w:separator/>
      </w:r>
    </w:p>
  </w:endnote>
  <w:endnote w:type="continuationSeparator" w:id="0">
    <w:p w:rsidR="00936C44" w:rsidRDefault="0093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704" w:rsidRDefault="0088736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05075E">
      <w:rPr>
        <w:rFonts w:ascii="Times New Roman" w:eastAsia="Times New Roman" w:hAnsi="Times New Roman" w:cs="Times New Roman"/>
        <w:noProof/>
        <w:sz w:val="28"/>
        <w:szCs w:val="28"/>
      </w:rPr>
      <w:t>27</w:t>
    </w:r>
    <w:r>
      <w:rPr>
        <w:rFonts w:ascii="Times New Roman" w:eastAsia="Times New Roman" w:hAnsi="Times New Roman" w:cs="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704" w:rsidRDefault="006B37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44" w:rsidRDefault="00936C44">
      <w:r>
        <w:separator/>
      </w:r>
    </w:p>
  </w:footnote>
  <w:footnote w:type="continuationSeparator" w:id="0">
    <w:p w:rsidR="00936C44" w:rsidRDefault="0093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704" w:rsidRDefault="006B37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CBD"/>
    <w:multiLevelType w:val="multilevel"/>
    <w:tmpl w:val="8B162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73181"/>
    <w:multiLevelType w:val="multilevel"/>
    <w:tmpl w:val="AE50C9B6"/>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 w15:restartNumberingAfterBreak="0">
    <w:nsid w:val="279D6D3A"/>
    <w:multiLevelType w:val="multilevel"/>
    <w:tmpl w:val="2656F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2F2388"/>
    <w:multiLevelType w:val="multilevel"/>
    <w:tmpl w:val="B7EC7AF4"/>
    <w:lvl w:ilvl="0">
      <w:start w:val="1"/>
      <w:numFmt w:val="decimal"/>
      <w:lvlText w:val="%1."/>
      <w:lvlJc w:val="left"/>
      <w:pPr>
        <w:ind w:left="177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 w15:restartNumberingAfterBreak="0">
    <w:nsid w:val="5C6D7D5C"/>
    <w:multiLevelType w:val="multilevel"/>
    <w:tmpl w:val="1FF43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A40107"/>
    <w:multiLevelType w:val="multilevel"/>
    <w:tmpl w:val="3C46BCF6"/>
    <w:lvl w:ilvl="0">
      <w:start w:val="1"/>
      <w:numFmt w:val="decimal"/>
      <w:lvlText w:val="%1."/>
      <w:lvlJc w:val="left"/>
      <w:pPr>
        <w:ind w:left="1429" w:hanging="360"/>
      </w:pPr>
      <w:rPr>
        <w:b w:val="0"/>
        <w:sz w:val="28"/>
        <w:szCs w:val="28"/>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 w15:restartNumberingAfterBreak="0">
    <w:nsid w:val="63E16B49"/>
    <w:multiLevelType w:val="multilevel"/>
    <w:tmpl w:val="5E402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374336"/>
    <w:multiLevelType w:val="multilevel"/>
    <w:tmpl w:val="72520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306FF6"/>
    <w:multiLevelType w:val="multilevel"/>
    <w:tmpl w:val="E8828446"/>
    <w:lvl w:ilvl="0">
      <w:start w:val="1"/>
      <w:numFmt w:val="upperRoman"/>
      <w:lvlText w:val="%1."/>
      <w:lvlJc w:val="left"/>
      <w:pPr>
        <w:ind w:left="1080" w:hanging="720"/>
      </w:pPr>
      <w:rPr>
        <w:rFonts w:ascii="Times New Roman" w:eastAsia="Times New Roman" w:hAnsi="Times New Roman" w:cs="Times New Roman"/>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C0D7787"/>
    <w:multiLevelType w:val="multilevel"/>
    <w:tmpl w:val="7A407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8"/>
  </w:num>
  <w:num w:numId="3">
    <w:abstractNumId w:val="1"/>
  </w:num>
  <w:num w:numId="4">
    <w:abstractNumId w:val="7"/>
  </w:num>
  <w:num w:numId="5">
    <w:abstractNumId w:val="6"/>
  </w:num>
  <w:num w:numId="6">
    <w:abstractNumId w:val="5"/>
  </w:num>
  <w:num w:numId="7">
    <w:abstractNumId w:val="9"/>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04"/>
    <w:rsid w:val="0005075E"/>
    <w:rsid w:val="00083736"/>
    <w:rsid w:val="00593DC8"/>
    <w:rsid w:val="006B3704"/>
    <w:rsid w:val="00887360"/>
    <w:rsid w:val="00936C44"/>
    <w:rsid w:val="00C05E83"/>
    <w:rsid w:val="00CA4DC9"/>
    <w:rsid w:val="00EF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E38BE029-7A4F-42A7-A355-6E4E7B4E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tabs>
        <w:tab w:val="left" w:pos="284"/>
      </w:tabs>
      <w:spacing w:line="276" w:lineRule="auto"/>
      <w:jc w:val="center"/>
      <w:outlineLvl w:val="0"/>
    </w:pPr>
    <w:rPr>
      <w:rFonts w:ascii="Times New Roman" w:eastAsia="Times New Roman" w:hAnsi="Times New Roman" w:cs="Times New Roman"/>
      <w:b/>
      <w:smallCap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customStyle="1" w:styleId="10">
    <w:name w:val="Знак Знак10"/>
    <w:basedOn w:val="a"/>
    <w:rsid w:val="00593DC8"/>
    <w:pPr>
      <w:spacing w:after="160" w:line="240" w:lineRule="exact"/>
    </w:pPr>
    <w:rPr>
      <w:rFonts w:ascii="Verdana" w:eastAsia="Times New Roman" w:hAnsi="Verdana" w:cs="Times New Roman"/>
      <w:sz w:val="24"/>
      <w:szCs w:val="24"/>
      <w:lang w:val="en-US" w:eastAsia="en-US"/>
    </w:rPr>
  </w:style>
  <w:style w:type="paragraph" w:styleId="af">
    <w:name w:val="Balloon Text"/>
    <w:basedOn w:val="a"/>
    <w:link w:val="af0"/>
    <w:uiPriority w:val="99"/>
    <w:semiHidden/>
    <w:unhideWhenUsed/>
    <w:rsid w:val="00593DC8"/>
    <w:rPr>
      <w:rFonts w:ascii="Segoe UI" w:hAnsi="Segoe UI" w:cs="Segoe UI"/>
      <w:sz w:val="18"/>
      <w:szCs w:val="18"/>
    </w:rPr>
  </w:style>
  <w:style w:type="character" w:customStyle="1" w:styleId="af0">
    <w:name w:val="Текст выноски Знак"/>
    <w:basedOn w:val="a0"/>
    <w:link w:val="af"/>
    <w:uiPriority w:val="99"/>
    <w:semiHidden/>
    <w:rsid w:val="00593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7430</Words>
  <Characters>42357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Лаштанова Анна Николаевна</cp:lastModifiedBy>
  <cp:revision>6</cp:revision>
  <cp:lastPrinted>2019-05-25T08:15:00Z</cp:lastPrinted>
  <dcterms:created xsi:type="dcterms:W3CDTF">2019-05-25T08:15:00Z</dcterms:created>
  <dcterms:modified xsi:type="dcterms:W3CDTF">2019-09-24T07:20:00Z</dcterms:modified>
</cp:coreProperties>
</file>