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82" w:rsidRPr="00DD3BF5" w:rsidRDefault="00124082" w:rsidP="0026631F">
      <w:pPr>
        <w:rPr>
          <w:rFonts w:ascii="Times New Roman" w:hAnsi="Times New Roman" w:cs="Times New Roman"/>
        </w:rPr>
      </w:pPr>
    </w:p>
    <w:p w:rsidR="00EE5AD6" w:rsidRPr="00DD3BF5" w:rsidRDefault="00EE5AD6" w:rsidP="0026631F">
      <w:pPr>
        <w:rPr>
          <w:rFonts w:ascii="Times New Roman" w:hAnsi="Times New Roman" w:cs="Times New Roman"/>
        </w:rPr>
      </w:pPr>
    </w:p>
    <w:p w:rsidR="00EE5AD6" w:rsidRPr="00DD3BF5" w:rsidRDefault="00EE5AD6" w:rsidP="0026631F">
      <w:pPr>
        <w:rPr>
          <w:rFonts w:ascii="Times New Roman" w:hAnsi="Times New Roman" w:cs="Times New Roman"/>
        </w:rPr>
      </w:pPr>
    </w:p>
    <w:p w:rsidR="00EE5AD6" w:rsidRPr="00DD3BF5" w:rsidRDefault="00EE5AD6" w:rsidP="0026631F">
      <w:pPr>
        <w:rPr>
          <w:rFonts w:ascii="Times New Roman" w:hAnsi="Times New Roman" w:cs="Times New Roman"/>
        </w:rPr>
      </w:pPr>
    </w:p>
    <w:p w:rsidR="00EE5AD6" w:rsidRPr="00DD3BF5" w:rsidRDefault="00EE5AD6" w:rsidP="0026631F">
      <w:pPr>
        <w:rPr>
          <w:rFonts w:ascii="Times New Roman" w:hAnsi="Times New Roman" w:cs="Times New Roman"/>
        </w:rPr>
      </w:pPr>
    </w:p>
    <w:p w:rsidR="00895C91" w:rsidRPr="00DD3BF5" w:rsidRDefault="00895C91" w:rsidP="0026631F">
      <w:pPr>
        <w:rPr>
          <w:rFonts w:ascii="Times New Roman" w:hAnsi="Times New Roman" w:cs="Times New Roman"/>
        </w:rPr>
      </w:pPr>
    </w:p>
    <w:p w:rsidR="00895C91" w:rsidRPr="00DD3BF5" w:rsidRDefault="00895C91" w:rsidP="0026631F">
      <w:pPr>
        <w:rPr>
          <w:rFonts w:ascii="Times New Roman" w:hAnsi="Times New Roman" w:cs="Times New Roman"/>
        </w:rPr>
      </w:pPr>
    </w:p>
    <w:p w:rsidR="00895C91" w:rsidRPr="00DD3BF5" w:rsidRDefault="00895C91" w:rsidP="0026631F">
      <w:pPr>
        <w:rPr>
          <w:rFonts w:ascii="Times New Roman" w:hAnsi="Times New Roman" w:cs="Times New Roman"/>
        </w:rPr>
      </w:pPr>
    </w:p>
    <w:p w:rsidR="00895C91" w:rsidRPr="00DD3BF5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BF5"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 w:rsidRPr="00DD3BF5">
        <w:rPr>
          <w:rFonts w:ascii="Times New Roman" w:hAnsi="Times New Roman" w:cs="Times New Roman"/>
          <w:sz w:val="36"/>
          <w:szCs w:val="36"/>
        </w:rPr>
        <w:t xml:space="preserve"> </w:t>
      </w:r>
      <w:r w:rsidR="00DD5632" w:rsidRPr="00DD3BF5">
        <w:rPr>
          <w:rFonts w:ascii="Times New Roman" w:hAnsi="Times New Roman" w:cs="Times New Roman"/>
          <w:sz w:val="32"/>
          <w:szCs w:val="32"/>
        </w:rPr>
        <w:t xml:space="preserve">(формируется </w:t>
      </w:r>
      <w:r w:rsidR="00BC0B7E" w:rsidRPr="00DD3BF5">
        <w:rPr>
          <w:rFonts w:ascii="Times New Roman" w:hAnsi="Times New Roman" w:cs="Times New Roman"/>
          <w:sz w:val="32"/>
          <w:szCs w:val="32"/>
        </w:rPr>
        <w:t>одним</w:t>
      </w:r>
      <w:r w:rsidR="00DD5632" w:rsidRPr="00DD3BF5">
        <w:rPr>
          <w:rFonts w:ascii="Times New Roman" w:hAnsi="Times New Roman" w:cs="Times New Roman"/>
          <w:sz w:val="32"/>
          <w:szCs w:val="32"/>
        </w:rPr>
        <w:t xml:space="preserve"> файлом</w:t>
      </w:r>
      <w:r w:rsidR="00BC0B7E" w:rsidRPr="00DD3BF5">
        <w:rPr>
          <w:rFonts w:ascii="Times New Roman" w:hAnsi="Times New Roman" w:cs="Times New Roman"/>
          <w:sz w:val="32"/>
          <w:szCs w:val="32"/>
        </w:rPr>
        <w:t xml:space="preserve"> по каждой дисциплине</w:t>
      </w:r>
      <w:r w:rsidR="00673135" w:rsidRPr="00DD3BF5">
        <w:rPr>
          <w:rFonts w:ascii="Times New Roman" w:hAnsi="Times New Roman" w:cs="Times New Roman"/>
          <w:sz w:val="32"/>
          <w:szCs w:val="32"/>
        </w:rPr>
        <w:t xml:space="preserve"> в формате  .</w:t>
      </w:r>
      <w:r w:rsidR="00673135" w:rsidRPr="00DD3BF5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="00673135" w:rsidRPr="00DD3BF5">
        <w:rPr>
          <w:rFonts w:ascii="Times New Roman" w:hAnsi="Times New Roman" w:cs="Times New Roman"/>
          <w:sz w:val="32"/>
          <w:szCs w:val="32"/>
        </w:rPr>
        <w:t xml:space="preserve"> / .</w:t>
      </w:r>
      <w:proofErr w:type="spellStart"/>
      <w:r w:rsidR="00673135" w:rsidRPr="00DD3BF5">
        <w:rPr>
          <w:rFonts w:ascii="Times New Roman" w:hAnsi="Times New Roman" w:cs="Times New Roman"/>
          <w:sz w:val="32"/>
          <w:szCs w:val="32"/>
          <w:lang w:val="en-US"/>
        </w:rPr>
        <w:t>docx</w:t>
      </w:r>
      <w:proofErr w:type="spellEnd"/>
      <w:r w:rsidR="00DD5632" w:rsidRPr="00DD3BF5">
        <w:rPr>
          <w:rFonts w:ascii="Times New Roman" w:hAnsi="Times New Roman" w:cs="Times New Roman"/>
          <w:sz w:val="32"/>
          <w:szCs w:val="32"/>
        </w:rPr>
        <w:t>)</w:t>
      </w:r>
    </w:p>
    <w:p w:rsidR="00895C91" w:rsidRPr="00DD3BF5" w:rsidRDefault="00895C91" w:rsidP="0026631F">
      <w:pPr>
        <w:rPr>
          <w:rFonts w:ascii="Times New Roman" w:hAnsi="Times New Roman" w:cs="Times New Roman"/>
        </w:rPr>
      </w:pPr>
    </w:p>
    <w:p w:rsidR="00895C91" w:rsidRPr="00DD3BF5" w:rsidRDefault="00895C91" w:rsidP="0026631F">
      <w:pPr>
        <w:rPr>
          <w:rFonts w:ascii="Times New Roman" w:hAnsi="Times New Roman" w:cs="Times New Roman"/>
        </w:rPr>
      </w:pPr>
    </w:p>
    <w:p w:rsidR="00895C91" w:rsidRPr="00DD3BF5" w:rsidRDefault="00895C91" w:rsidP="0026631F">
      <w:pPr>
        <w:rPr>
          <w:rFonts w:ascii="Times New Roman" w:hAnsi="Times New Roman" w:cs="Times New Roman"/>
        </w:rPr>
      </w:pPr>
    </w:p>
    <w:p w:rsidR="00895C91" w:rsidRPr="00DD3BF5" w:rsidRDefault="00895C91" w:rsidP="0026631F">
      <w:pPr>
        <w:rPr>
          <w:rFonts w:ascii="Times New Roman" w:hAnsi="Times New Roman" w:cs="Times New Roman"/>
        </w:rPr>
      </w:pPr>
    </w:p>
    <w:p w:rsidR="00895C91" w:rsidRPr="00DD3BF5" w:rsidRDefault="00895C91" w:rsidP="0026631F">
      <w:pPr>
        <w:rPr>
          <w:rFonts w:ascii="Times New Roman" w:hAnsi="Times New Roman" w:cs="Times New Roman"/>
        </w:rPr>
      </w:pPr>
    </w:p>
    <w:p w:rsidR="00895C91" w:rsidRPr="00DD3BF5" w:rsidRDefault="00895C91" w:rsidP="0026631F">
      <w:pPr>
        <w:rPr>
          <w:rFonts w:ascii="Times New Roman" w:hAnsi="Times New Roman" w:cs="Times New Roman"/>
        </w:rPr>
      </w:pPr>
    </w:p>
    <w:p w:rsidR="00EA00CC" w:rsidRPr="00DD3BF5" w:rsidRDefault="00EA00CC" w:rsidP="0026631F">
      <w:pPr>
        <w:rPr>
          <w:rFonts w:ascii="Times New Roman" w:hAnsi="Times New Roman" w:cs="Times New Roman"/>
        </w:rPr>
      </w:pPr>
    </w:p>
    <w:p w:rsidR="001E3CF4" w:rsidRPr="00DD3BF5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DD3BF5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DD1381"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«Традиции социального служения в Православии»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DD1381"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 w:rsidR="00DD1381" w:rsidRPr="00DD3B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DD1381" w:rsidRPr="00DD3BF5">
        <w:rPr>
          <w:rFonts w:ascii="Times New Roman" w:hAnsi="Times New Roman" w:cs="Times New Roman"/>
          <w:sz w:val="28"/>
          <w:szCs w:val="28"/>
        </w:rPr>
        <w:t>48.03.01 «Теология» (профиль «Культура Православия»).</w:t>
      </w:r>
    </w:p>
    <w:p w:rsidR="00EA00CC" w:rsidRPr="00DD3BF5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планом предусмотрены: лекционные занятия </w:t>
      </w:r>
      <w:r w:rsidR="00DD1381"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DD1381"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студента </w:t>
      </w:r>
      <w:r w:rsidR="00DD1381"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 ч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DD1381"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DD1381"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EA00CC" w:rsidRPr="00DD3BF5" w:rsidRDefault="00EA00CC" w:rsidP="00EA00C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387D12"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«Традиции социального служения в Православии»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387D12"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учащихся с опытом социального служения Православной Церкви</w:t>
      </w:r>
      <w:r w:rsidRPr="00DD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0CC" w:rsidRPr="00DD3BF5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87D12" w:rsidRPr="00DD3BF5" w:rsidRDefault="00387D12" w:rsidP="00387D12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дать студентам систематические знания об основных этапах истории становления социального служения Русской Православной Церкви, фундаментальных теоретических проблемах изучения социального служения, а также прикладных аспектах социальной деятельности; </w:t>
      </w:r>
    </w:p>
    <w:p w:rsidR="00387D12" w:rsidRPr="00DD3BF5" w:rsidRDefault="00387D12" w:rsidP="00387D12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научить студентов пользоваться категориальным аппаратом социально-педагогической науки, использовать приемы сопоставительного анализа светских и религиозных воззрений в области социального служения, устанавливать связь между социальными концепциями и соответствующими и соответствующими жизненными (практическими, поведенческими) позициями; </w:t>
      </w:r>
    </w:p>
    <w:p w:rsidR="00EA00CC" w:rsidRPr="00DD3BF5" w:rsidRDefault="00387D12" w:rsidP="00387D12">
      <w:pPr>
        <w:pStyle w:val="a6"/>
        <w:numPr>
          <w:ilvl w:val="0"/>
          <w:numId w:val="5"/>
        </w:numPr>
        <w:spacing w:after="0" w:line="360" w:lineRule="atLeast"/>
        <w:jc w:val="both"/>
        <w:rPr>
          <w:color w:val="000000"/>
          <w:sz w:val="27"/>
          <w:szCs w:val="27"/>
        </w:rPr>
      </w:pPr>
      <w:r w:rsidRPr="00DD3BF5">
        <w:rPr>
          <w:sz w:val="28"/>
          <w:szCs w:val="28"/>
        </w:rPr>
        <w:lastRenderedPageBreak/>
        <w:t>познакомить студентов с наиболее значительными направлениями в области   социальной деятельности, сформировать навыки практической работы на приходах Русской Православной Церкви.</w:t>
      </w:r>
    </w:p>
    <w:p w:rsidR="00EA00CC" w:rsidRPr="00DD3BF5" w:rsidRDefault="00EA00CC" w:rsidP="00EA00CC">
      <w:pPr>
        <w:jc w:val="center"/>
        <w:rPr>
          <w:rFonts w:ascii="Times New Roman" w:hAnsi="Times New Roman" w:cs="Times New Roman"/>
          <w:sz w:val="36"/>
          <w:szCs w:val="36"/>
        </w:rPr>
      </w:pPr>
      <w:r w:rsidRPr="00DD3BF5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EA00CC" w:rsidRPr="00DD3BF5" w:rsidRDefault="00DD1381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Дисциплина «Традиции социального служения в Православии» разработана для студентов 2 курса по направлению 48.03.01 «Теология» (профиль «Культура Православия») и входит в базовую часть направления (Б</w:t>
      </w:r>
      <w:proofErr w:type="gramStart"/>
      <w:r w:rsidRPr="00DD3BF5">
        <w:rPr>
          <w:rFonts w:ascii="Times New Roman" w:hAnsi="Times New Roman" w:cs="Times New Roman"/>
          <w:sz w:val="28"/>
          <w:szCs w:val="28"/>
        </w:rPr>
        <w:t>1.Б.</w:t>
      </w:r>
      <w:proofErr w:type="gramEnd"/>
      <w:r w:rsidRPr="00DD3BF5">
        <w:rPr>
          <w:rFonts w:ascii="Times New Roman" w:hAnsi="Times New Roman" w:cs="Times New Roman"/>
          <w:sz w:val="28"/>
          <w:szCs w:val="28"/>
        </w:rPr>
        <w:t>10.02) учебного плана подготовки бакалавров, разработанного в соответствии с требованиями ОС ВО по данному направлению. Общая трудоемкость освоения дисциплины составляет 5 зачетных единиц, 180 часов. Учебным планом предусмотрены лекционные занятия (18 ч., в том числе в интерактивной форме - 6 ч.), практические занятия (54 ч., в том числе в интерактивной форме - 8 ч.), самостоятельная работа (108 ч.), в том числе 36 часов на подготовку к экзамену. Дисциплина реализуется на 2 курсе в 4 семестре. В качестве формы отчетности предусмотрен экзамен в 4 семестре.</w:t>
      </w:r>
      <w:r w:rsidR="00EA00CC" w:rsidRPr="00DD3BF5">
        <w:rPr>
          <w:rFonts w:ascii="Times New Roman" w:hAnsi="Times New Roman" w:cs="Times New Roman"/>
          <w:sz w:val="28"/>
          <w:szCs w:val="28"/>
        </w:rPr>
        <w:t>, адаптированная для студентов</w:t>
      </w:r>
      <w:r w:rsidR="001E3CF4" w:rsidRPr="00DD3BF5">
        <w:rPr>
          <w:rFonts w:ascii="Times New Roman" w:hAnsi="Times New Roman" w:cs="Times New Roman"/>
          <w:sz w:val="28"/>
          <w:szCs w:val="28"/>
        </w:rPr>
        <w:t xml:space="preserve">, </w:t>
      </w:r>
      <w:r w:rsidR="00EA00CC" w:rsidRPr="00DD3BF5">
        <w:rPr>
          <w:rFonts w:ascii="Times New Roman" w:hAnsi="Times New Roman" w:cs="Times New Roman"/>
          <w:sz w:val="28"/>
          <w:szCs w:val="28"/>
        </w:rPr>
        <w:t>обучающихся с применением дистанционных образовательных технологий.</w:t>
      </w:r>
    </w:p>
    <w:p w:rsidR="001B6B7A" w:rsidRPr="00DD3BF5" w:rsidRDefault="00D74963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DD3BF5">
        <w:rPr>
          <w:rFonts w:ascii="Times New Roman" w:hAnsi="Times New Roman" w:cs="Times New Roman"/>
          <w:sz w:val="36"/>
          <w:szCs w:val="36"/>
        </w:rPr>
        <w:t>Преподаватель</w:t>
      </w:r>
      <w:r w:rsidR="001B6B7A" w:rsidRPr="00DD3BF5">
        <w:rPr>
          <w:rFonts w:ascii="Times New Roman" w:hAnsi="Times New Roman" w:cs="Times New Roman"/>
          <w:sz w:val="36"/>
          <w:szCs w:val="36"/>
        </w:rPr>
        <w:t xml:space="preserve"> курса</w:t>
      </w:r>
    </w:p>
    <w:p w:rsidR="001B6B7A" w:rsidRPr="00DD3BF5" w:rsidRDefault="00D74963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Прихотько Валерия Александровна, 89241251111</w:t>
      </w:r>
      <w:r w:rsidR="001B6B7A" w:rsidRPr="00DD3BF5">
        <w:rPr>
          <w:rFonts w:ascii="Times New Roman" w:hAnsi="Times New Roman" w:cs="Times New Roman"/>
          <w:sz w:val="28"/>
          <w:szCs w:val="28"/>
        </w:rPr>
        <w:t>.</w:t>
      </w:r>
    </w:p>
    <w:p w:rsidR="00EA00CC" w:rsidRPr="00DD3BF5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DD3BF5">
        <w:rPr>
          <w:rFonts w:ascii="Times New Roman" w:hAnsi="Times New Roman" w:cs="Times New Roman"/>
          <w:sz w:val="36"/>
          <w:szCs w:val="36"/>
        </w:rPr>
        <w:lastRenderedPageBreak/>
        <w:t>Список учебной литературы</w:t>
      </w:r>
    </w:p>
    <w:p w:rsidR="00461253" w:rsidRPr="00DD3BF5" w:rsidRDefault="00461253" w:rsidP="00461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F5">
        <w:rPr>
          <w:rFonts w:ascii="Times New Roman" w:hAnsi="Times New Roman" w:cs="Times New Roman"/>
          <w:b/>
          <w:sz w:val="28"/>
          <w:szCs w:val="28"/>
        </w:rPr>
        <w:t>Основная литература (электронные и печатные издания)</w:t>
      </w:r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D3BF5">
        <w:rPr>
          <w:sz w:val="28"/>
          <w:szCs w:val="28"/>
        </w:rPr>
        <w:t>Жаназарова</w:t>
      </w:r>
      <w:proofErr w:type="spellEnd"/>
      <w:r w:rsidRPr="00DD3BF5">
        <w:rPr>
          <w:sz w:val="28"/>
          <w:szCs w:val="28"/>
        </w:rPr>
        <w:t xml:space="preserve">, З.Ж. Социальная работа с семьей и детьми [Электронный ресурс]: учебное пособие / </w:t>
      </w:r>
      <w:proofErr w:type="spellStart"/>
      <w:r w:rsidRPr="00DD3BF5">
        <w:rPr>
          <w:sz w:val="28"/>
          <w:szCs w:val="28"/>
        </w:rPr>
        <w:t>Жаназарова</w:t>
      </w:r>
      <w:proofErr w:type="spellEnd"/>
      <w:r w:rsidRPr="00DD3BF5">
        <w:rPr>
          <w:sz w:val="28"/>
          <w:szCs w:val="28"/>
        </w:rPr>
        <w:t xml:space="preserve"> З.Ж., Нурбекова Ж.А. – Алматы: Казахский национальный университет им. аль-</w:t>
      </w:r>
      <w:proofErr w:type="spellStart"/>
      <w:r w:rsidRPr="00DD3BF5">
        <w:rPr>
          <w:sz w:val="28"/>
          <w:szCs w:val="28"/>
        </w:rPr>
        <w:t>Фараби</w:t>
      </w:r>
      <w:proofErr w:type="spellEnd"/>
      <w:r w:rsidRPr="00DD3BF5">
        <w:rPr>
          <w:sz w:val="28"/>
          <w:szCs w:val="28"/>
        </w:rPr>
        <w:t xml:space="preserve">, 2014.— 140 c.— Режим доступа: </w:t>
      </w:r>
      <w:hyperlink r:id="rId5" w:history="1">
        <w:r w:rsidRPr="00DD3BF5">
          <w:rPr>
            <w:rStyle w:val="a7"/>
            <w:sz w:val="28"/>
            <w:szCs w:val="28"/>
          </w:rPr>
          <w:t>http://www.iprbookshop.ru/58444.html</w:t>
        </w:r>
      </w:hyperlink>
      <w:r w:rsidRPr="00DD3BF5">
        <w:rPr>
          <w:sz w:val="28"/>
          <w:szCs w:val="28"/>
        </w:rPr>
        <w:t xml:space="preserve"> </w:t>
      </w:r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Медведева, Г. П. Этические основы социальной работы. Учебник и практикум / Г. П. Медведева. – М.: ЮРАЙТ. 2015. – 443 с. - 4 экз. </w:t>
      </w:r>
      <w:hyperlink r:id="rId6" w:history="1">
        <w:r w:rsidRPr="00DD3BF5">
          <w:rPr>
            <w:rStyle w:val="a7"/>
            <w:sz w:val="28"/>
            <w:szCs w:val="28"/>
          </w:rPr>
          <w:t>http://lib.dvfu.ru:8080/lib/item?id=chamo:812462&amp;theme=FEFU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Социальное служение Православной Церкви: проблемы, практики, перспективы: [материалы] научно-практической конференции, 23-25 ноября 2017 г. / Русская христианская гуманитарная академия. – СПб.: Изд-во Русской Христианской гуманитарной академии, 2017. - 348 с. - 1 экз. </w:t>
      </w:r>
      <w:hyperlink r:id="rId7" w:history="1">
        <w:r w:rsidRPr="00DD3BF5">
          <w:rPr>
            <w:rStyle w:val="a7"/>
            <w:sz w:val="28"/>
            <w:szCs w:val="28"/>
          </w:rPr>
          <w:t>http://lib.dvfu.ru:8080/lib/item?id=IPRbooks:IPRbooks-22996&amp;theme=FEFU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Срибная, А. В. Сестры милосердия в годы Первой мировой войны </w:t>
      </w:r>
      <w:proofErr w:type="gramStart"/>
      <w:r w:rsidRPr="00DD3BF5">
        <w:rPr>
          <w:sz w:val="28"/>
          <w:szCs w:val="28"/>
        </w:rPr>
        <w:t>/  А.</w:t>
      </w:r>
      <w:proofErr w:type="gramEnd"/>
      <w:r w:rsidRPr="00DD3BF5">
        <w:rPr>
          <w:sz w:val="28"/>
          <w:szCs w:val="28"/>
        </w:rPr>
        <w:t xml:space="preserve"> </w:t>
      </w:r>
      <w:proofErr w:type="spellStart"/>
      <w:r w:rsidRPr="00DD3BF5">
        <w:rPr>
          <w:sz w:val="28"/>
          <w:szCs w:val="28"/>
        </w:rPr>
        <w:t>В.Срибная</w:t>
      </w:r>
      <w:proofErr w:type="spellEnd"/>
      <w:r w:rsidRPr="00DD3BF5">
        <w:rPr>
          <w:sz w:val="28"/>
          <w:szCs w:val="28"/>
        </w:rPr>
        <w:t xml:space="preserve">. – М.: Изд-во ПСТГУ, 2015. – 192 с. - 3 экз. </w:t>
      </w:r>
      <w:hyperlink r:id="rId8" w:history="1">
        <w:r w:rsidRPr="00DD3BF5">
          <w:rPr>
            <w:rStyle w:val="a7"/>
            <w:sz w:val="28"/>
            <w:szCs w:val="28"/>
          </w:rPr>
          <w:t>http://lib.dvfu.ru:8080/lib/item?id=chamo:808719&amp;theme=FEFU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Склярова, Т. В. Социальная педагогика для православных учебных заведений / Т. В. Склярова. – М.: </w:t>
      </w:r>
      <w:r w:rsidRPr="00DD3BF5">
        <w:rPr>
          <w:sz w:val="28"/>
          <w:szCs w:val="28"/>
        </w:rPr>
        <w:lastRenderedPageBreak/>
        <w:t xml:space="preserve">ПСТГУ, 2015. - 48 с. – 1 экз. </w:t>
      </w:r>
      <w:hyperlink r:id="rId9" w:history="1">
        <w:r w:rsidRPr="00DD3BF5">
          <w:rPr>
            <w:rStyle w:val="a7"/>
            <w:sz w:val="28"/>
            <w:szCs w:val="28"/>
          </w:rPr>
          <w:t>http://lib.dvfu.ru:8080/lib/item?id=chamo:817074&amp;theme=FEFU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Служение женщин в Церкви. Источники / </w:t>
      </w:r>
      <w:proofErr w:type="spellStart"/>
      <w:r w:rsidRPr="00DD3BF5">
        <w:rPr>
          <w:sz w:val="28"/>
          <w:szCs w:val="28"/>
        </w:rPr>
        <w:t>Cост</w:t>
      </w:r>
      <w:proofErr w:type="spellEnd"/>
      <w:r w:rsidRPr="00DD3BF5">
        <w:rPr>
          <w:sz w:val="28"/>
          <w:szCs w:val="28"/>
        </w:rPr>
        <w:t xml:space="preserve">. </w:t>
      </w:r>
      <w:proofErr w:type="spellStart"/>
      <w:r w:rsidRPr="00DD3BF5">
        <w:rPr>
          <w:sz w:val="28"/>
          <w:szCs w:val="28"/>
        </w:rPr>
        <w:t>свящ</w:t>
      </w:r>
      <w:proofErr w:type="spellEnd"/>
      <w:r w:rsidRPr="00DD3BF5">
        <w:rPr>
          <w:sz w:val="28"/>
          <w:szCs w:val="28"/>
        </w:rPr>
        <w:t xml:space="preserve">. А. </w:t>
      </w:r>
      <w:proofErr w:type="spellStart"/>
      <w:proofErr w:type="gramStart"/>
      <w:r w:rsidRPr="00DD3BF5">
        <w:rPr>
          <w:sz w:val="28"/>
          <w:szCs w:val="28"/>
        </w:rPr>
        <w:t>Постернак</w:t>
      </w:r>
      <w:proofErr w:type="spellEnd"/>
      <w:r w:rsidRPr="00DD3BF5">
        <w:rPr>
          <w:sz w:val="28"/>
          <w:szCs w:val="28"/>
        </w:rPr>
        <w:t xml:space="preserve"> ;</w:t>
      </w:r>
      <w:proofErr w:type="gramEnd"/>
      <w:r w:rsidRPr="00DD3BF5">
        <w:rPr>
          <w:sz w:val="28"/>
          <w:szCs w:val="28"/>
        </w:rPr>
        <w:t xml:space="preserve"> науч. ред. К. А. Максимович]. - М.: Изд-во Православного </w:t>
      </w:r>
      <w:proofErr w:type="spellStart"/>
      <w:r w:rsidRPr="00DD3BF5">
        <w:rPr>
          <w:sz w:val="28"/>
          <w:szCs w:val="28"/>
        </w:rPr>
        <w:t>СвятоТихоновского</w:t>
      </w:r>
      <w:proofErr w:type="spellEnd"/>
      <w:r w:rsidRPr="00DD3BF5">
        <w:rPr>
          <w:sz w:val="28"/>
          <w:szCs w:val="28"/>
        </w:rPr>
        <w:t xml:space="preserve"> гуманитарного университета, 2015. – 358 с. – 1 экз. </w:t>
      </w:r>
      <w:hyperlink r:id="rId10" w:history="1">
        <w:r w:rsidRPr="00DD3BF5">
          <w:rPr>
            <w:rStyle w:val="a7"/>
            <w:sz w:val="28"/>
            <w:szCs w:val="28"/>
          </w:rPr>
          <w:t>http://lib.dvfu.ru:8080/lib/item?id=chamo:808717&amp;theme=FEFU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Соловьёв, К. А. Типология и новые формы православных монастырей Российской империи на рубеже XIX-XX веков [Электронный ресурс] / К. А. Соловьёв. - М.: ДПК Пресс, 2013. - 292 с. – Режим доступа: </w:t>
      </w:r>
      <w:hyperlink r:id="rId11" w:history="1">
        <w:r w:rsidRPr="00DD3BF5">
          <w:rPr>
            <w:rStyle w:val="a7"/>
            <w:sz w:val="28"/>
            <w:szCs w:val="28"/>
          </w:rPr>
          <w:t>http://znanium.com/catalog.php?bookinfo=444302</w:t>
        </w:r>
      </w:hyperlink>
      <w:r w:rsidRPr="00DD3BF5">
        <w:rPr>
          <w:sz w:val="28"/>
          <w:szCs w:val="28"/>
        </w:rPr>
        <w:t xml:space="preserve"> </w:t>
      </w:r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Чурсанов, С. А. Богословские основания социальных наук / С. А.  Чурсанов.  – М.: Изд-во ПСТГУ. 2015. - 197 с. - 3 экз. </w:t>
      </w:r>
      <w:hyperlink r:id="rId12" w:history="1">
        <w:r w:rsidRPr="00DD3BF5">
          <w:rPr>
            <w:rStyle w:val="a7"/>
            <w:sz w:val="28"/>
            <w:szCs w:val="28"/>
          </w:rPr>
          <w:t>http://lib.dvfu.ru:8080/lib/item?id=chamo:808275&amp;theme=FEFU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D3BF5">
        <w:rPr>
          <w:sz w:val="28"/>
          <w:szCs w:val="28"/>
        </w:rPr>
        <w:t>Шафажинская</w:t>
      </w:r>
      <w:proofErr w:type="spellEnd"/>
      <w:r w:rsidRPr="00DD3BF5">
        <w:rPr>
          <w:sz w:val="28"/>
          <w:szCs w:val="28"/>
        </w:rPr>
        <w:t xml:space="preserve">, Н. Е. Монастырская просветительская культура России: Монография / Н.  Е. </w:t>
      </w:r>
      <w:proofErr w:type="spellStart"/>
      <w:r w:rsidRPr="00DD3BF5">
        <w:rPr>
          <w:sz w:val="28"/>
          <w:szCs w:val="28"/>
        </w:rPr>
        <w:t>Шафажинская</w:t>
      </w:r>
      <w:proofErr w:type="spellEnd"/>
      <w:r w:rsidRPr="00DD3BF5">
        <w:rPr>
          <w:sz w:val="28"/>
          <w:szCs w:val="28"/>
        </w:rPr>
        <w:t xml:space="preserve">. - М.: НИЦ ИНФРА-М, 2013. - 232 с. [Электронный ресурс] – Режим доступа: </w:t>
      </w:r>
      <w:hyperlink r:id="rId13" w:history="1">
        <w:r w:rsidRPr="00DD3BF5">
          <w:rPr>
            <w:rStyle w:val="a7"/>
            <w:sz w:val="28"/>
            <w:szCs w:val="28"/>
          </w:rPr>
          <w:t>http://znanium.com/bookread.php?book=391562</w:t>
        </w:r>
      </w:hyperlink>
    </w:p>
    <w:p w:rsidR="00461253" w:rsidRPr="00DD3BF5" w:rsidRDefault="00461253" w:rsidP="00461253">
      <w:pPr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53" w:rsidRPr="00DD3BF5" w:rsidRDefault="00461253" w:rsidP="00461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F5">
        <w:rPr>
          <w:rFonts w:ascii="Times New Roman" w:hAnsi="Times New Roman" w:cs="Times New Roman"/>
          <w:b/>
          <w:sz w:val="28"/>
          <w:szCs w:val="28"/>
        </w:rPr>
        <w:t>Дополнительная литература (электронные и печатные издания)</w:t>
      </w:r>
    </w:p>
    <w:p w:rsidR="00461253" w:rsidRPr="00DD3BF5" w:rsidRDefault="00461253" w:rsidP="00461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D3BF5">
        <w:rPr>
          <w:sz w:val="28"/>
          <w:szCs w:val="28"/>
        </w:rPr>
        <w:lastRenderedPageBreak/>
        <w:t>Арцыбушев</w:t>
      </w:r>
      <w:proofErr w:type="spellEnd"/>
      <w:r w:rsidRPr="00DD3BF5">
        <w:rPr>
          <w:sz w:val="28"/>
          <w:szCs w:val="28"/>
        </w:rPr>
        <w:t xml:space="preserve">, А. Милосердия двери Автобиографический роман узника </w:t>
      </w:r>
      <w:proofErr w:type="gramStart"/>
      <w:r w:rsidRPr="00DD3BF5">
        <w:rPr>
          <w:sz w:val="28"/>
          <w:szCs w:val="28"/>
        </w:rPr>
        <w:t>ГУЛАГА  /</w:t>
      </w:r>
      <w:proofErr w:type="gramEnd"/>
      <w:r w:rsidRPr="00DD3BF5">
        <w:rPr>
          <w:sz w:val="28"/>
          <w:szCs w:val="28"/>
        </w:rPr>
        <w:t xml:space="preserve"> А. </w:t>
      </w:r>
      <w:proofErr w:type="spellStart"/>
      <w:r w:rsidRPr="00DD3BF5">
        <w:rPr>
          <w:sz w:val="28"/>
          <w:szCs w:val="28"/>
        </w:rPr>
        <w:t>Арцыбушев</w:t>
      </w:r>
      <w:proofErr w:type="spellEnd"/>
      <w:r w:rsidRPr="00DD3BF5">
        <w:rPr>
          <w:sz w:val="28"/>
          <w:szCs w:val="28"/>
        </w:rPr>
        <w:t xml:space="preserve">. – М.: </w:t>
      </w:r>
      <w:proofErr w:type="spellStart"/>
      <w:r w:rsidRPr="00DD3BF5">
        <w:rPr>
          <w:sz w:val="28"/>
          <w:szCs w:val="28"/>
        </w:rPr>
        <w:t>Никея</w:t>
      </w:r>
      <w:proofErr w:type="spellEnd"/>
      <w:r w:rsidRPr="00DD3BF5">
        <w:rPr>
          <w:sz w:val="28"/>
          <w:szCs w:val="28"/>
        </w:rPr>
        <w:t xml:space="preserve">, 2014. - 480 с. – 1 экз. </w:t>
      </w:r>
      <w:hyperlink r:id="rId14" w:history="1">
        <w:r w:rsidRPr="00DD3BF5">
          <w:rPr>
            <w:rStyle w:val="a7"/>
            <w:sz w:val="28"/>
            <w:szCs w:val="28"/>
          </w:rPr>
          <w:t>http://lib.dvfu.ru:8080/lib/item?id=chamo:828058&amp;theme=FEFU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Зарубежный опыт социальной работы: учебное пособие / Е. И. </w:t>
      </w:r>
      <w:proofErr w:type="spellStart"/>
      <w:r w:rsidRPr="00DD3BF5">
        <w:rPr>
          <w:sz w:val="28"/>
          <w:szCs w:val="28"/>
        </w:rPr>
        <w:t>Холостова</w:t>
      </w:r>
      <w:proofErr w:type="spellEnd"/>
      <w:r w:rsidRPr="00DD3BF5">
        <w:rPr>
          <w:sz w:val="28"/>
          <w:szCs w:val="28"/>
        </w:rPr>
        <w:t xml:space="preserve">, А. Н. Дашкина, И. В. </w:t>
      </w:r>
      <w:proofErr w:type="spellStart"/>
      <w:r w:rsidRPr="00DD3BF5">
        <w:rPr>
          <w:sz w:val="28"/>
          <w:szCs w:val="28"/>
        </w:rPr>
        <w:t>Малофеев</w:t>
      </w:r>
      <w:proofErr w:type="spellEnd"/>
      <w:r w:rsidRPr="00DD3BF5">
        <w:rPr>
          <w:sz w:val="28"/>
          <w:szCs w:val="28"/>
        </w:rPr>
        <w:t xml:space="preserve">. – М.: Дашков и К, 2015. – 364 с. – 4 экз. </w:t>
      </w:r>
      <w:hyperlink r:id="rId15" w:history="1">
        <w:r w:rsidRPr="00DD3BF5">
          <w:rPr>
            <w:rStyle w:val="a7"/>
            <w:sz w:val="28"/>
            <w:szCs w:val="28"/>
          </w:rPr>
          <w:t>http://lib.dvfu.ru:8080/lib/item?id=chamo:786401&amp;theme=FEFU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Приход русской православной церкви в России и за рубежом. Материалы к изучению приходской жизни. – </w:t>
      </w:r>
      <w:proofErr w:type="spellStart"/>
      <w:r w:rsidRPr="00DD3BF5">
        <w:rPr>
          <w:sz w:val="28"/>
          <w:szCs w:val="28"/>
        </w:rPr>
        <w:t>Вып</w:t>
      </w:r>
      <w:proofErr w:type="spellEnd"/>
      <w:r w:rsidRPr="00DD3BF5">
        <w:rPr>
          <w:sz w:val="28"/>
          <w:szCs w:val="28"/>
        </w:rPr>
        <w:t xml:space="preserve">. 3. – М.: ПСТГУ, 2015. - 232 с. – 4  экз. </w:t>
      </w:r>
      <w:hyperlink r:id="rId16" w:history="1">
        <w:r w:rsidRPr="00DD3BF5">
          <w:rPr>
            <w:rStyle w:val="a7"/>
            <w:sz w:val="28"/>
            <w:szCs w:val="28"/>
          </w:rPr>
          <w:t>http://lib.dvfu.ru:8080/lib/item?id=chamo:808805&amp;theme=FEFU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Савинов, Л. И. Социальная работа с детьми в семьях разведенных родителей [Электронный ресурс]: Учебное пособие / Л. И. Савинов, Е. В. </w:t>
      </w:r>
      <w:proofErr w:type="spellStart"/>
      <w:r w:rsidRPr="00DD3BF5">
        <w:rPr>
          <w:sz w:val="28"/>
          <w:szCs w:val="28"/>
        </w:rPr>
        <w:t>Камышова</w:t>
      </w:r>
      <w:proofErr w:type="spellEnd"/>
      <w:r w:rsidRPr="00DD3BF5">
        <w:rPr>
          <w:sz w:val="28"/>
          <w:szCs w:val="28"/>
        </w:rPr>
        <w:t xml:space="preserve">. - 6-е изд., </w:t>
      </w:r>
      <w:proofErr w:type="spellStart"/>
      <w:r w:rsidRPr="00DD3BF5">
        <w:rPr>
          <w:sz w:val="28"/>
          <w:szCs w:val="28"/>
        </w:rPr>
        <w:t>перераб</w:t>
      </w:r>
      <w:proofErr w:type="spellEnd"/>
      <w:proofErr w:type="gramStart"/>
      <w:r w:rsidRPr="00DD3BF5">
        <w:rPr>
          <w:sz w:val="28"/>
          <w:szCs w:val="28"/>
        </w:rPr>
        <w:t>.</w:t>
      </w:r>
      <w:proofErr w:type="gramEnd"/>
      <w:r w:rsidRPr="00DD3BF5">
        <w:rPr>
          <w:sz w:val="28"/>
          <w:szCs w:val="28"/>
        </w:rPr>
        <w:t xml:space="preserve"> и доп. - М.: Издательско-торговая корпорация «Дашков и К°», 2013. - 260 с. - Режим доступа: </w:t>
      </w:r>
      <w:hyperlink r:id="rId17" w:history="1">
        <w:r w:rsidRPr="00DD3BF5">
          <w:rPr>
            <w:rStyle w:val="a7"/>
            <w:sz w:val="28"/>
            <w:szCs w:val="28"/>
          </w:rPr>
          <w:t>http://znanium.com/catalog/product/415003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Социальная работа и подготовка социальных работников за рубежом: Учебное пособие [Электронный ресурс] / В. А. Фокин. - М.: Форум, НИЦ ИНФРА-М, 2015. - 272 с. Режим доступа: </w:t>
      </w:r>
      <w:hyperlink r:id="rId18" w:history="1">
        <w:r w:rsidRPr="00DD3BF5">
          <w:rPr>
            <w:rStyle w:val="a7"/>
            <w:sz w:val="28"/>
            <w:szCs w:val="28"/>
          </w:rPr>
          <w:t>http://znanium.com/catalog/product/494527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Социальная работа и социальная сплоченность общества [Электронный ресурс] / </w:t>
      </w:r>
      <w:proofErr w:type="spellStart"/>
      <w:r w:rsidRPr="00DD3BF5">
        <w:rPr>
          <w:sz w:val="28"/>
          <w:szCs w:val="28"/>
        </w:rPr>
        <w:t>Холостова</w:t>
      </w:r>
      <w:proofErr w:type="spellEnd"/>
      <w:r w:rsidRPr="00DD3BF5">
        <w:rPr>
          <w:sz w:val="28"/>
          <w:szCs w:val="28"/>
        </w:rPr>
        <w:t xml:space="preserve"> Е.И. - М.: Дашков и К, 2018. - 128 с. - Режим доступа: </w:t>
      </w:r>
      <w:hyperlink r:id="rId19" w:history="1">
        <w:r w:rsidRPr="00DD3BF5">
          <w:rPr>
            <w:rStyle w:val="a7"/>
            <w:sz w:val="28"/>
            <w:szCs w:val="28"/>
          </w:rPr>
          <w:t>http://znanium.com/catalog/product/512129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lastRenderedPageBreak/>
        <w:t xml:space="preserve">Социальная работа с </w:t>
      </w:r>
      <w:proofErr w:type="spellStart"/>
      <w:r w:rsidRPr="00DD3BF5">
        <w:rPr>
          <w:sz w:val="28"/>
          <w:szCs w:val="28"/>
        </w:rPr>
        <w:t>дезадаптированными</w:t>
      </w:r>
      <w:proofErr w:type="spellEnd"/>
      <w:r w:rsidRPr="00DD3BF5">
        <w:rPr>
          <w:sz w:val="28"/>
          <w:szCs w:val="28"/>
        </w:rPr>
        <w:t xml:space="preserve"> детьми [Электронный </w:t>
      </w:r>
      <w:proofErr w:type="gramStart"/>
      <w:r w:rsidRPr="00DD3BF5">
        <w:rPr>
          <w:sz w:val="28"/>
          <w:szCs w:val="28"/>
        </w:rPr>
        <w:t>ресурс]  /</w:t>
      </w:r>
      <w:proofErr w:type="gramEnd"/>
      <w:r w:rsidRPr="00DD3BF5">
        <w:rPr>
          <w:sz w:val="28"/>
          <w:szCs w:val="28"/>
        </w:rPr>
        <w:t xml:space="preserve"> </w:t>
      </w:r>
      <w:proofErr w:type="spellStart"/>
      <w:r w:rsidRPr="00DD3BF5">
        <w:rPr>
          <w:sz w:val="28"/>
          <w:szCs w:val="28"/>
        </w:rPr>
        <w:t>Холостова</w:t>
      </w:r>
      <w:proofErr w:type="spellEnd"/>
      <w:r w:rsidRPr="00DD3BF5">
        <w:rPr>
          <w:sz w:val="28"/>
          <w:szCs w:val="28"/>
        </w:rPr>
        <w:t xml:space="preserve"> Е.И., - 3-е изд. - М.: Дашков и К, 2017. - 272 с. – Режим доступа: </w:t>
      </w:r>
      <w:hyperlink r:id="rId20" w:history="1">
        <w:r w:rsidRPr="00DD3BF5">
          <w:rPr>
            <w:rStyle w:val="a7"/>
            <w:sz w:val="28"/>
            <w:szCs w:val="28"/>
          </w:rPr>
          <w:t>http://znanium.com/catalog/product/415342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Социальная работа с лицами с ограниченными возможностями здоровья: учеб. пособие [Электронный ресурс] / Е. Н. Приступа. — М.: ФОРУМ: ИНФРА-М, 2017. — 159 с. Режим доступа: </w:t>
      </w:r>
      <w:hyperlink r:id="rId21" w:history="1">
        <w:r w:rsidRPr="00DD3BF5">
          <w:rPr>
            <w:rStyle w:val="a7"/>
            <w:sz w:val="28"/>
            <w:szCs w:val="28"/>
          </w:rPr>
          <w:t>http://znanium.com/catalog/product/907959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Социальная работа с мигрантами и беженцами: Уч. пос. [Электронный ресурс] / </w:t>
      </w:r>
      <w:proofErr w:type="spellStart"/>
      <w:r w:rsidRPr="00DD3BF5">
        <w:rPr>
          <w:sz w:val="28"/>
          <w:szCs w:val="28"/>
        </w:rPr>
        <w:t>Акмалова</w:t>
      </w:r>
      <w:proofErr w:type="spellEnd"/>
      <w:r w:rsidRPr="00DD3BF5">
        <w:rPr>
          <w:sz w:val="28"/>
          <w:szCs w:val="28"/>
        </w:rPr>
        <w:t xml:space="preserve"> А. А., </w:t>
      </w:r>
      <w:proofErr w:type="spellStart"/>
      <w:r w:rsidRPr="00DD3BF5">
        <w:rPr>
          <w:sz w:val="28"/>
          <w:szCs w:val="28"/>
        </w:rPr>
        <w:t>Капицын</w:t>
      </w:r>
      <w:proofErr w:type="spellEnd"/>
      <w:r w:rsidRPr="00DD3BF5">
        <w:rPr>
          <w:sz w:val="28"/>
          <w:szCs w:val="28"/>
        </w:rPr>
        <w:t xml:space="preserve"> В. М. - М.: НИЦ ИНФРА М, 2015. - 220 с. – Режим доступа: </w:t>
      </w:r>
      <w:hyperlink r:id="rId22" w:history="1">
        <w:r w:rsidRPr="00DD3BF5">
          <w:rPr>
            <w:rStyle w:val="a7"/>
            <w:sz w:val="28"/>
            <w:szCs w:val="28"/>
          </w:rPr>
          <w:t>http://znanium.com/catalog/product/461915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Социальная работа с молодежью [Электронный ресурс]: Учебное пособие для бакалавров / под ред. Н. Ф. Басова. - 4-е изд. - М.: Дашков и К, 2013. - 328 с. - Режим доступа: </w:t>
      </w:r>
      <w:hyperlink r:id="rId23" w:history="1">
        <w:r w:rsidRPr="00DD3BF5">
          <w:rPr>
            <w:rStyle w:val="a7"/>
            <w:sz w:val="28"/>
            <w:szCs w:val="28"/>
          </w:rPr>
          <w:t>http://znanium.com/catalog/product/415063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Социальное служение Православной Церкви. Проблемы, практики, перспективы [Электронный ресурс]: материалы всероссийской научно практической конференции, 7– 8 июня 2013 г. / С.Г. Зубанова и др. – СПб.: Санкт-Петербургский государственный институт психологии и социальной работы, 2013.— 294 c.— Режим доступа: </w:t>
      </w:r>
      <w:hyperlink r:id="rId24" w:history="1">
        <w:r w:rsidRPr="00DD3BF5">
          <w:rPr>
            <w:rStyle w:val="a7"/>
            <w:sz w:val="28"/>
            <w:szCs w:val="28"/>
          </w:rPr>
          <w:t>http://www.iprbookshop.ru/22996.html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Федулова, А. Б. </w:t>
      </w:r>
      <w:proofErr w:type="spellStart"/>
      <w:r w:rsidRPr="00DD3BF5">
        <w:rPr>
          <w:sz w:val="28"/>
          <w:szCs w:val="28"/>
        </w:rPr>
        <w:t>Семьеведение</w:t>
      </w:r>
      <w:proofErr w:type="spellEnd"/>
      <w:r w:rsidRPr="00DD3BF5">
        <w:rPr>
          <w:sz w:val="28"/>
          <w:szCs w:val="28"/>
        </w:rPr>
        <w:t xml:space="preserve"> и социальная работа с семьей [Электронный ресурс]: учебно-методическое пособие / Федулова А.Б. – Саратов: Ай Пи Эр Медиа, 2019. — 231 c. — Режим доступа: </w:t>
      </w:r>
      <w:hyperlink r:id="rId25" w:history="1">
        <w:r w:rsidRPr="00DD3BF5">
          <w:rPr>
            <w:rStyle w:val="a7"/>
            <w:sz w:val="28"/>
            <w:szCs w:val="28"/>
          </w:rPr>
          <w:t>http://www.iprbookshop.ru/79852.html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D3BF5">
        <w:rPr>
          <w:sz w:val="28"/>
          <w:szCs w:val="28"/>
        </w:rPr>
        <w:lastRenderedPageBreak/>
        <w:t>Холостова</w:t>
      </w:r>
      <w:proofErr w:type="spellEnd"/>
      <w:r w:rsidRPr="00DD3BF5">
        <w:rPr>
          <w:sz w:val="28"/>
          <w:szCs w:val="28"/>
        </w:rPr>
        <w:t xml:space="preserve">, Е. И. Социальная работа с инвалидами: учебное пособие/ Е.И. </w:t>
      </w:r>
      <w:proofErr w:type="spellStart"/>
      <w:r w:rsidRPr="00DD3BF5">
        <w:rPr>
          <w:sz w:val="28"/>
          <w:szCs w:val="28"/>
        </w:rPr>
        <w:t>Холостова</w:t>
      </w:r>
      <w:proofErr w:type="spellEnd"/>
      <w:r w:rsidRPr="00DD3BF5">
        <w:rPr>
          <w:sz w:val="28"/>
          <w:szCs w:val="28"/>
        </w:rPr>
        <w:t xml:space="preserve">. – М.: Дашков и </w:t>
      </w:r>
      <w:proofErr w:type="gramStart"/>
      <w:r w:rsidRPr="00DD3BF5">
        <w:rPr>
          <w:sz w:val="28"/>
          <w:szCs w:val="28"/>
        </w:rPr>
        <w:t>Ко</w:t>
      </w:r>
      <w:proofErr w:type="gramEnd"/>
      <w:r w:rsidRPr="00DD3BF5">
        <w:rPr>
          <w:sz w:val="28"/>
          <w:szCs w:val="28"/>
        </w:rPr>
        <w:t xml:space="preserve">, 2013. – 236 с. – 1 экз. </w:t>
      </w:r>
      <w:hyperlink r:id="rId26" w:history="1">
        <w:r w:rsidRPr="00DD3BF5">
          <w:rPr>
            <w:rStyle w:val="a7"/>
            <w:sz w:val="28"/>
            <w:szCs w:val="28"/>
          </w:rPr>
          <w:t>http://lib.dvfu.ru:8080/search/query?theme=FEFU</w:t>
        </w:r>
      </w:hyperlink>
    </w:p>
    <w:p w:rsidR="00461253" w:rsidRPr="00DD3BF5" w:rsidRDefault="00461253" w:rsidP="004612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D3BF5">
        <w:rPr>
          <w:sz w:val="28"/>
          <w:szCs w:val="28"/>
        </w:rPr>
        <w:t>Холостова</w:t>
      </w:r>
      <w:proofErr w:type="spellEnd"/>
      <w:r w:rsidRPr="00DD3BF5">
        <w:rPr>
          <w:sz w:val="28"/>
          <w:szCs w:val="28"/>
        </w:rPr>
        <w:t xml:space="preserve">, Е. И. Семейное воспитание и социальная работа [Электронный ресурс]: Учебное пособие / Е. И. </w:t>
      </w:r>
      <w:proofErr w:type="spellStart"/>
      <w:r w:rsidRPr="00DD3BF5">
        <w:rPr>
          <w:sz w:val="28"/>
          <w:szCs w:val="28"/>
        </w:rPr>
        <w:t>Холостова</w:t>
      </w:r>
      <w:proofErr w:type="spellEnd"/>
      <w:r w:rsidRPr="00DD3BF5">
        <w:rPr>
          <w:sz w:val="28"/>
          <w:szCs w:val="28"/>
        </w:rPr>
        <w:t xml:space="preserve">, Е. М. Черняк, Н. Н. Стрельникова - М.: Издательско-торговая корпорация «Дашков и </w:t>
      </w:r>
      <w:proofErr w:type="gramStart"/>
      <w:r w:rsidRPr="00DD3BF5">
        <w:rPr>
          <w:sz w:val="28"/>
          <w:szCs w:val="28"/>
        </w:rPr>
        <w:t>К</w:t>
      </w:r>
      <w:proofErr w:type="gramEnd"/>
      <w:r w:rsidRPr="00DD3BF5">
        <w:rPr>
          <w:sz w:val="28"/>
          <w:szCs w:val="28"/>
        </w:rPr>
        <w:t xml:space="preserve">°», 2013. - 292 с. – Режим доступа: </w:t>
      </w:r>
      <w:hyperlink r:id="rId27" w:history="1">
        <w:r w:rsidRPr="00DD3BF5">
          <w:rPr>
            <w:rStyle w:val="a7"/>
            <w:sz w:val="28"/>
            <w:szCs w:val="28"/>
          </w:rPr>
          <w:t>http://znanium.com/catalog/product/414945</w:t>
        </w:r>
      </w:hyperlink>
    </w:p>
    <w:p w:rsidR="00182C8E" w:rsidRPr="00DD3BF5" w:rsidRDefault="00182C8E" w:rsidP="00182C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F5">
        <w:rPr>
          <w:rFonts w:ascii="Times New Roman" w:hAnsi="Times New Roman" w:cs="Times New Roman"/>
          <w:b/>
          <w:sz w:val="28"/>
          <w:szCs w:val="28"/>
        </w:rPr>
        <w:t>Нормативно-правовые материалы</w:t>
      </w:r>
    </w:p>
    <w:p w:rsidR="00182C8E" w:rsidRPr="00DD3BF5" w:rsidRDefault="00182C8E" w:rsidP="00182C8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О некоммерческих организациях: </w:t>
      </w:r>
      <w:proofErr w:type="spellStart"/>
      <w:r w:rsidRPr="00DD3BF5">
        <w:rPr>
          <w:sz w:val="28"/>
          <w:szCs w:val="28"/>
        </w:rPr>
        <w:t>федер</w:t>
      </w:r>
      <w:proofErr w:type="spellEnd"/>
      <w:r w:rsidRPr="00DD3BF5">
        <w:rPr>
          <w:sz w:val="28"/>
          <w:szCs w:val="28"/>
        </w:rPr>
        <w:t xml:space="preserve">. </w:t>
      </w:r>
      <w:proofErr w:type="gramStart"/>
      <w:r w:rsidRPr="00DD3BF5">
        <w:rPr>
          <w:sz w:val="28"/>
          <w:szCs w:val="28"/>
        </w:rPr>
        <w:t>закон:  [</w:t>
      </w:r>
      <w:proofErr w:type="gramEnd"/>
      <w:r w:rsidRPr="00DD3BF5">
        <w:rPr>
          <w:sz w:val="28"/>
          <w:szCs w:val="28"/>
        </w:rPr>
        <w:t xml:space="preserve">принят Гос. думой 8.12 1995  (15 января 1996 г.) № 7-ФЗ.- в ред. от 23.07.2008 г., с изм. от 28 июля 2012 г. ] // Собрание законодательства РФ. - 1996. - № 3. - Ст. 145. [Электронный ресурс]. – Режим доступа: </w:t>
      </w:r>
      <w:hyperlink r:id="rId28" w:anchor="100" w:history="1">
        <w:r w:rsidRPr="00DD3BF5">
          <w:rPr>
            <w:rStyle w:val="a7"/>
            <w:sz w:val="28"/>
            <w:szCs w:val="28"/>
          </w:rPr>
          <w:t>http://base.garant.ru/10105879/1/#100</w:t>
        </w:r>
      </w:hyperlink>
    </w:p>
    <w:p w:rsidR="00182C8E" w:rsidRPr="00DD3BF5" w:rsidRDefault="00182C8E" w:rsidP="00182C8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О благотворительной деятельности в благотворительных организациях: </w:t>
      </w:r>
      <w:proofErr w:type="spellStart"/>
      <w:r w:rsidRPr="00DD3BF5">
        <w:rPr>
          <w:sz w:val="28"/>
          <w:szCs w:val="28"/>
        </w:rPr>
        <w:t>федер</w:t>
      </w:r>
      <w:proofErr w:type="spellEnd"/>
      <w:r w:rsidRPr="00DD3BF5">
        <w:rPr>
          <w:sz w:val="28"/>
          <w:szCs w:val="28"/>
        </w:rPr>
        <w:t xml:space="preserve">. </w:t>
      </w:r>
      <w:proofErr w:type="gramStart"/>
      <w:r w:rsidRPr="00DD3BF5">
        <w:rPr>
          <w:sz w:val="28"/>
          <w:szCs w:val="28"/>
        </w:rPr>
        <w:t>закон  [</w:t>
      </w:r>
      <w:proofErr w:type="gramEnd"/>
      <w:r w:rsidRPr="00DD3BF5">
        <w:rPr>
          <w:sz w:val="28"/>
          <w:szCs w:val="28"/>
        </w:rPr>
        <w:t xml:space="preserve">принят Гос. думой 11.08.1995 № 135-ФЗ.- в ред. от 23 декабря 2010 г.] - Собрание законодательства РФ от 14 августа 1995 г. № 33. - Ст. 3334. [Электронный ресурс]. – Режим доступа: </w:t>
      </w:r>
      <w:hyperlink r:id="rId29" w:history="1">
        <w:r w:rsidRPr="00DD3BF5">
          <w:rPr>
            <w:rStyle w:val="a7"/>
            <w:sz w:val="28"/>
            <w:szCs w:val="28"/>
          </w:rPr>
          <w:t>http://base.garant.ru/104232/</w:t>
        </w:r>
      </w:hyperlink>
    </w:p>
    <w:p w:rsidR="00182C8E" w:rsidRPr="00DD3BF5" w:rsidRDefault="00182C8E" w:rsidP="00182C8E">
      <w:pPr>
        <w:pStyle w:val="a6"/>
        <w:ind w:left="567"/>
        <w:jc w:val="both"/>
        <w:rPr>
          <w:b/>
          <w:sz w:val="28"/>
          <w:szCs w:val="28"/>
        </w:rPr>
      </w:pPr>
      <w:r w:rsidRPr="00DD3BF5">
        <w:rPr>
          <w:b/>
          <w:sz w:val="28"/>
          <w:szCs w:val="28"/>
        </w:rPr>
        <w:t xml:space="preserve">Перечень ресурсов информационно-телекоммуникационной сети «Интернет»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0" w:history="1">
        <w:r w:rsidR="00182C8E" w:rsidRPr="00DD3BF5">
          <w:rPr>
            <w:rStyle w:val="a7"/>
            <w:sz w:val="28"/>
            <w:szCs w:val="28"/>
          </w:rPr>
          <w:t>http://libelli.ru/library.htm/</w:t>
        </w:r>
      </w:hyperlink>
      <w:r w:rsidR="00182C8E" w:rsidRPr="00DD3BF5">
        <w:rPr>
          <w:sz w:val="28"/>
          <w:szCs w:val="28"/>
        </w:rPr>
        <w:t xml:space="preserve">    - Библиотека «Нестор»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1" w:history="1">
        <w:r w:rsidR="00182C8E" w:rsidRPr="00DD3BF5">
          <w:rPr>
            <w:rStyle w:val="a7"/>
            <w:sz w:val="28"/>
            <w:szCs w:val="28"/>
          </w:rPr>
          <w:t>http://www.gumer.info/</w:t>
        </w:r>
      </w:hyperlink>
      <w:r w:rsidR="00182C8E" w:rsidRPr="00DD3BF5">
        <w:rPr>
          <w:sz w:val="28"/>
          <w:szCs w:val="28"/>
        </w:rPr>
        <w:t xml:space="preserve">   - «Библиотека </w:t>
      </w:r>
      <w:proofErr w:type="spellStart"/>
      <w:r w:rsidR="00182C8E" w:rsidRPr="00DD3BF5">
        <w:rPr>
          <w:sz w:val="28"/>
          <w:szCs w:val="28"/>
        </w:rPr>
        <w:t>Гумер</w:t>
      </w:r>
      <w:proofErr w:type="spellEnd"/>
      <w:r w:rsidR="00182C8E" w:rsidRPr="00DD3BF5">
        <w:rPr>
          <w:sz w:val="28"/>
          <w:szCs w:val="28"/>
        </w:rPr>
        <w:t xml:space="preserve"> – гуманитарные науки»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2" w:history="1">
        <w:r w:rsidR="00182C8E" w:rsidRPr="00DD3BF5">
          <w:rPr>
            <w:rStyle w:val="a7"/>
            <w:sz w:val="28"/>
            <w:szCs w:val="28"/>
          </w:rPr>
          <w:t>http://sbiblio.com/biblio/</w:t>
        </w:r>
      </w:hyperlink>
      <w:r w:rsidR="00182C8E" w:rsidRPr="00DD3BF5">
        <w:rPr>
          <w:sz w:val="28"/>
          <w:szCs w:val="28"/>
        </w:rPr>
        <w:t xml:space="preserve">    - Библиотека русского гуманитарного интернет-университета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3" w:history="1">
        <w:r w:rsidR="00182C8E" w:rsidRPr="00DD3BF5">
          <w:rPr>
            <w:rStyle w:val="a7"/>
            <w:sz w:val="28"/>
            <w:szCs w:val="28"/>
          </w:rPr>
          <w:t>http://www.humanities.edu.ru/-</w:t>
        </w:r>
      </w:hyperlink>
      <w:r w:rsidR="00182C8E" w:rsidRPr="00DD3BF5">
        <w:rPr>
          <w:sz w:val="28"/>
          <w:szCs w:val="28"/>
        </w:rPr>
        <w:t xml:space="preserve"> Портал «</w:t>
      </w:r>
      <w:proofErr w:type="spellStart"/>
      <w:r w:rsidR="00182C8E" w:rsidRPr="00DD3BF5">
        <w:rPr>
          <w:sz w:val="28"/>
          <w:szCs w:val="28"/>
        </w:rPr>
        <w:t>Социальногуманитарное</w:t>
      </w:r>
      <w:proofErr w:type="spellEnd"/>
      <w:r w:rsidR="00182C8E" w:rsidRPr="00DD3BF5">
        <w:rPr>
          <w:sz w:val="28"/>
          <w:szCs w:val="28"/>
        </w:rPr>
        <w:t xml:space="preserve"> и политологическое образование» </w:t>
      </w:r>
    </w:p>
    <w:p w:rsidR="00182C8E" w:rsidRPr="00DD3BF5" w:rsidRDefault="00182C8E" w:rsidP="00182C8E">
      <w:pPr>
        <w:pStyle w:val="a6"/>
        <w:ind w:left="567"/>
        <w:jc w:val="both"/>
        <w:rPr>
          <w:sz w:val="28"/>
          <w:szCs w:val="28"/>
        </w:rPr>
      </w:pPr>
      <w:r w:rsidRPr="00DD3BF5">
        <w:rPr>
          <w:sz w:val="28"/>
          <w:szCs w:val="28"/>
        </w:rPr>
        <w:t xml:space="preserve">Diaconia.ru - Официальный сайт </w:t>
      </w:r>
      <w:proofErr w:type="gramStart"/>
      <w:r w:rsidRPr="00DD3BF5">
        <w:rPr>
          <w:sz w:val="28"/>
          <w:szCs w:val="28"/>
        </w:rPr>
        <w:t>Синодального  Отдела</w:t>
      </w:r>
      <w:proofErr w:type="gramEnd"/>
      <w:r w:rsidRPr="00DD3BF5">
        <w:rPr>
          <w:sz w:val="28"/>
          <w:szCs w:val="28"/>
        </w:rPr>
        <w:t xml:space="preserve"> по церковной благотворительности и социальному служению Русской Православной Церкви.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4" w:history="1">
        <w:r w:rsidR="00182C8E" w:rsidRPr="00DD3BF5">
          <w:rPr>
            <w:rStyle w:val="a7"/>
            <w:sz w:val="28"/>
            <w:szCs w:val="28"/>
          </w:rPr>
          <w:t>http://www.portal-missia.ru/</w:t>
        </w:r>
      </w:hyperlink>
      <w:r w:rsidR="00182C8E" w:rsidRPr="00DD3BF5">
        <w:rPr>
          <w:sz w:val="28"/>
          <w:szCs w:val="28"/>
        </w:rPr>
        <w:t xml:space="preserve">  - Миссионерский  отдел Московского  Патриархата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5" w:history="1">
        <w:r w:rsidR="00182C8E" w:rsidRPr="00DD3BF5">
          <w:rPr>
            <w:rStyle w:val="a7"/>
            <w:sz w:val="28"/>
            <w:szCs w:val="28"/>
          </w:rPr>
          <w:t>http://bogoslov.ru/</w:t>
        </w:r>
      </w:hyperlink>
      <w:r w:rsidR="00182C8E" w:rsidRPr="00DD3BF5">
        <w:rPr>
          <w:sz w:val="28"/>
          <w:szCs w:val="28"/>
        </w:rPr>
        <w:t xml:space="preserve"> - научный богословский портал.  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6" w:history="1">
        <w:r w:rsidR="00182C8E" w:rsidRPr="00DD3BF5">
          <w:rPr>
            <w:rStyle w:val="a7"/>
            <w:sz w:val="28"/>
            <w:szCs w:val="28"/>
          </w:rPr>
          <w:t>http://www.hristianstvo.ru/</w:t>
        </w:r>
      </w:hyperlink>
      <w:r w:rsidR="00182C8E" w:rsidRPr="00DD3BF5">
        <w:rPr>
          <w:sz w:val="28"/>
          <w:szCs w:val="28"/>
        </w:rPr>
        <w:t xml:space="preserve"> - Православное христианство. Каталог православных ресурсов сети Интернет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7" w:history="1">
        <w:r w:rsidR="00182C8E" w:rsidRPr="00DD3BF5">
          <w:rPr>
            <w:rStyle w:val="a7"/>
            <w:sz w:val="28"/>
            <w:szCs w:val="28"/>
          </w:rPr>
          <w:t>www.sedmitza.ru</w:t>
        </w:r>
      </w:hyperlink>
      <w:r w:rsidR="00182C8E" w:rsidRPr="00DD3BF5">
        <w:rPr>
          <w:sz w:val="28"/>
          <w:szCs w:val="28"/>
        </w:rPr>
        <w:t xml:space="preserve">. Сайт церковно-научного </w:t>
      </w:r>
      <w:proofErr w:type="gramStart"/>
      <w:r w:rsidR="00182C8E" w:rsidRPr="00DD3BF5">
        <w:rPr>
          <w:sz w:val="28"/>
          <w:szCs w:val="28"/>
        </w:rPr>
        <w:t>центра  «</w:t>
      </w:r>
      <w:proofErr w:type="gramEnd"/>
      <w:r w:rsidR="00182C8E" w:rsidRPr="00DD3BF5">
        <w:rPr>
          <w:sz w:val="28"/>
          <w:szCs w:val="28"/>
        </w:rPr>
        <w:t xml:space="preserve">Православная энциклопедия»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8" w:history="1">
        <w:r w:rsidR="00182C8E" w:rsidRPr="00DD3BF5">
          <w:rPr>
            <w:rStyle w:val="a7"/>
            <w:sz w:val="28"/>
            <w:szCs w:val="28"/>
          </w:rPr>
          <w:t>http://pstgu.ru/library/</w:t>
        </w:r>
      </w:hyperlink>
      <w:r w:rsidR="00182C8E" w:rsidRPr="00DD3BF5">
        <w:rPr>
          <w:sz w:val="28"/>
          <w:szCs w:val="28"/>
        </w:rPr>
        <w:t xml:space="preserve"> Электронная библиотека Православного Свято-</w:t>
      </w:r>
      <w:proofErr w:type="spellStart"/>
      <w:r w:rsidR="00182C8E" w:rsidRPr="00DD3BF5">
        <w:rPr>
          <w:sz w:val="28"/>
          <w:szCs w:val="28"/>
        </w:rPr>
        <w:t>Тихоновского</w:t>
      </w:r>
      <w:proofErr w:type="spellEnd"/>
      <w:r w:rsidR="00182C8E" w:rsidRPr="00DD3BF5">
        <w:rPr>
          <w:sz w:val="28"/>
          <w:szCs w:val="28"/>
        </w:rPr>
        <w:t xml:space="preserve"> гуманитарного университета (г. Москва)  </w:t>
      </w:r>
    </w:p>
    <w:p w:rsidR="00182C8E" w:rsidRPr="00DD3BF5" w:rsidRDefault="0074564D" w:rsidP="00182C8E">
      <w:pPr>
        <w:pStyle w:val="a6"/>
        <w:ind w:left="567"/>
        <w:jc w:val="both"/>
        <w:rPr>
          <w:sz w:val="28"/>
          <w:szCs w:val="28"/>
        </w:rPr>
      </w:pPr>
      <w:hyperlink r:id="rId39" w:history="1">
        <w:r w:rsidR="00182C8E" w:rsidRPr="00DD3BF5">
          <w:rPr>
            <w:rStyle w:val="a7"/>
            <w:sz w:val="28"/>
            <w:szCs w:val="28"/>
          </w:rPr>
          <w:t>http://elibrary.ru</w:t>
        </w:r>
      </w:hyperlink>
      <w:r w:rsidR="00182C8E" w:rsidRPr="00DD3BF5">
        <w:rPr>
          <w:sz w:val="28"/>
          <w:szCs w:val="28"/>
        </w:rPr>
        <w:t xml:space="preserve"> - Научная электронная библиотека eLIBRARY.RU. Рефераты и полные тексты более 14 млн научных статей и публикаций.  </w:t>
      </w:r>
    </w:p>
    <w:p w:rsidR="00182C8E" w:rsidRPr="00DD3BF5" w:rsidRDefault="0074564D" w:rsidP="0085670B">
      <w:pPr>
        <w:pStyle w:val="a6"/>
        <w:ind w:left="567"/>
        <w:jc w:val="both"/>
        <w:rPr>
          <w:sz w:val="28"/>
          <w:szCs w:val="28"/>
        </w:rPr>
      </w:pPr>
      <w:hyperlink r:id="rId40" w:history="1">
        <w:r w:rsidR="0085670B" w:rsidRPr="00DD3BF5">
          <w:rPr>
            <w:rStyle w:val="a7"/>
            <w:sz w:val="28"/>
            <w:szCs w:val="28"/>
          </w:rPr>
          <w:t>http://znanium.com/</w:t>
        </w:r>
      </w:hyperlink>
      <w:r w:rsidR="0085670B" w:rsidRPr="00DD3BF5">
        <w:rPr>
          <w:sz w:val="28"/>
          <w:szCs w:val="28"/>
        </w:rPr>
        <w:t xml:space="preserve"> </w:t>
      </w:r>
      <w:r w:rsidR="00182C8E" w:rsidRPr="00DD3BF5">
        <w:rPr>
          <w:sz w:val="28"/>
          <w:szCs w:val="28"/>
        </w:rPr>
        <w:t>Электронно-библиотечная система "</w:t>
      </w:r>
      <w:proofErr w:type="spellStart"/>
      <w:r w:rsidR="00182C8E" w:rsidRPr="00DD3BF5">
        <w:rPr>
          <w:sz w:val="28"/>
          <w:szCs w:val="28"/>
        </w:rPr>
        <w:t>Научноиздательского</w:t>
      </w:r>
      <w:proofErr w:type="spellEnd"/>
      <w:r w:rsidR="00182C8E" w:rsidRPr="00DD3BF5">
        <w:rPr>
          <w:sz w:val="28"/>
          <w:szCs w:val="28"/>
        </w:rPr>
        <w:t xml:space="preserve"> центра ИНФРА-М". Учебники и учебные пособия, диссертации и авторефераты, монографии и статьи, сборники научных трудов, энциклопедии, научная периодика, профильные журналы, справочники, законодательно-нормативные документы </w:t>
      </w:r>
    </w:p>
    <w:p w:rsidR="00182C8E" w:rsidRPr="00DD3BF5" w:rsidRDefault="0074564D" w:rsidP="0085670B">
      <w:pPr>
        <w:pStyle w:val="a6"/>
        <w:ind w:left="567"/>
        <w:jc w:val="both"/>
        <w:rPr>
          <w:sz w:val="28"/>
          <w:szCs w:val="28"/>
        </w:rPr>
      </w:pPr>
      <w:hyperlink r:id="rId41" w:history="1">
        <w:r w:rsidR="0085670B" w:rsidRPr="00DD3BF5">
          <w:rPr>
            <w:rStyle w:val="a7"/>
            <w:sz w:val="28"/>
            <w:szCs w:val="28"/>
          </w:rPr>
          <w:t>http://rchgi.spb.ru/</w:t>
        </w:r>
      </w:hyperlink>
      <w:r w:rsidR="0085670B" w:rsidRPr="00DD3BF5">
        <w:rPr>
          <w:sz w:val="28"/>
          <w:szCs w:val="28"/>
        </w:rPr>
        <w:t xml:space="preserve">  </w:t>
      </w:r>
      <w:r w:rsidR="00182C8E" w:rsidRPr="00DD3BF5">
        <w:rPr>
          <w:sz w:val="28"/>
          <w:szCs w:val="28"/>
        </w:rPr>
        <w:t>Официальный сайт Российской Христианской Гуманитарной Академии (г. Санкт-Петербург).</w:t>
      </w:r>
    </w:p>
    <w:p w:rsidR="00182C8E" w:rsidRPr="00DD3BF5" w:rsidRDefault="0074564D" w:rsidP="0085670B">
      <w:pPr>
        <w:pStyle w:val="a6"/>
        <w:ind w:left="567"/>
        <w:jc w:val="both"/>
        <w:rPr>
          <w:sz w:val="28"/>
          <w:szCs w:val="28"/>
        </w:rPr>
      </w:pPr>
      <w:hyperlink r:id="rId42" w:history="1">
        <w:r w:rsidR="0085670B" w:rsidRPr="00DD3BF5">
          <w:rPr>
            <w:rStyle w:val="a7"/>
            <w:sz w:val="28"/>
            <w:szCs w:val="28"/>
          </w:rPr>
          <w:t>http://www.orthodoxworld.ru/russian/icona/index.htm</w:t>
        </w:r>
      </w:hyperlink>
      <w:r w:rsidR="00182C8E" w:rsidRPr="00DD3BF5">
        <w:rPr>
          <w:sz w:val="28"/>
          <w:szCs w:val="28"/>
        </w:rPr>
        <w:t xml:space="preserve"> - Сайт «Мир Православия». </w:t>
      </w:r>
    </w:p>
    <w:p w:rsidR="00182C8E" w:rsidRPr="00DD3BF5" w:rsidRDefault="0074564D" w:rsidP="0085670B">
      <w:pPr>
        <w:pStyle w:val="a6"/>
        <w:ind w:left="567"/>
        <w:jc w:val="both"/>
        <w:rPr>
          <w:sz w:val="28"/>
          <w:szCs w:val="28"/>
        </w:rPr>
      </w:pPr>
      <w:hyperlink r:id="rId43" w:history="1">
        <w:r w:rsidR="0085670B" w:rsidRPr="00DD3BF5">
          <w:rPr>
            <w:rStyle w:val="a7"/>
            <w:sz w:val="28"/>
            <w:szCs w:val="28"/>
          </w:rPr>
          <w:t>http://orthodox.tstu.ru/search/</w:t>
        </w:r>
      </w:hyperlink>
      <w:r w:rsidR="00182C8E" w:rsidRPr="00DD3BF5">
        <w:rPr>
          <w:sz w:val="28"/>
          <w:szCs w:val="28"/>
        </w:rPr>
        <w:t xml:space="preserve"> - Каталог православных ресурсов, система поиска http://www.hristianstvo.ru/.  - Каталог православных ресурсов сети Интернет, система поиска. </w:t>
      </w:r>
    </w:p>
    <w:p w:rsidR="00EA00CC" w:rsidRPr="00DD3BF5" w:rsidRDefault="0074564D" w:rsidP="0085670B">
      <w:pPr>
        <w:pStyle w:val="a6"/>
        <w:ind w:left="567"/>
        <w:jc w:val="both"/>
        <w:rPr>
          <w:sz w:val="28"/>
          <w:szCs w:val="28"/>
        </w:rPr>
      </w:pPr>
      <w:hyperlink r:id="rId44" w:history="1">
        <w:r w:rsidR="0085670B" w:rsidRPr="00DD3BF5">
          <w:rPr>
            <w:rStyle w:val="a7"/>
            <w:sz w:val="28"/>
            <w:szCs w:val="28"/>
          </w:rPr>
          <w:t>http://old-rus.narod.ru/</w:t>
        </w:r>
      </w:hyperlink>
      <w:r w:rsidR="00182C8E" w:rsidRPr="00DD3BF5">
        <w:rPr>
          <w:sz w:val="28"/>
          <w:szCs w:val="28"/>
        </w:rPr>
        <w:t xml:space="preserve">  - Портал «Древнерусская литература. Антология» 400 различных произведений, созданных до XVII века включительно: летописи, жития святых, и </w:t>
      </w:r>
      <w:proofErr w:type="gramStart"/>
      <w:r w:rsidR="00182C8E" w:rsidRPr="00DD3BF5">
        <w:rPr>
          <w:sz w:val="28"/>
          <w:szCs w:val="28"/>
        </w:rPr>
        <w:t>исторические хроники</w:t>
      </w:r>
      <w:proofErr w:type="gramEnd"/>
      <w:r w:rsidR="00182C8E" w:rsidRPr="00DD3BF5">
        <w:rPr>
          <w:sz w:val="28"/>
          <w:szCs w:val="28"/>
        </w:rPr>
        <w:t xml:space="preserve"> и документы, и сочинения отцов церкви, и книги, переведенные с других языков, но имевшие широкое хождение на Руси и т.д.</w:t>
      </w:r>
    </w:p>
    <w:p w:rsidR="00E35317" w:rsidRPr="00DD3BF5" w:rsidRDefault="00E35317" w:rsidP="00E35317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3B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Перечень информационных технологий и программного обеспечения</w:t>
      </w:r>
    </w:p>
    <w:p w:rsidR="00E35317" w:rsidRPr="00DD3BF5" w:rsidRDefault="00E35317" w:rsidP="00E35317">
      <w:pPr>
        <w:tabs>
          <w:tab w:val="left" w:pos="426"/>
        </w:tabs>
        <w:suppressAutoHyphens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D3BF5">
        <w:rPr>
          <w:rFonts w:ascii="Times New Roman" w:hAnsi="Times New Roman" w:cs="Times New Roman"/>
          <w:sz w:val="28"/>
          <w:szCs w:val="28"/>
        </w:rPr>
        <w:t>Программное</w:t>
      </w:r>
      <w:r w:rsidRPr="00DD3B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BF5">
        <w:rPr>
          <w:rFonts w:ascii="Times New Roman" w:hAnsi="Times New Roman" w:cs="Times New Roman"/>
          <w:sz w:val="28"/>
          <w:szCs w:val="28"/>
        </w:rPr>
        <w:t>обеспечение</w:t>
      </w:r>
    </w:p>
    <w:p w:rsidR="00E35317" w:rsidRPr="00DD3BF5" w:rsidRDefault="00E35317" w:rsidP="00E35317">
      <w:pPr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BF5">
        <w:rPr>
          <w:rFonts w:ascii="Times New Roman" w:hAnsi="Times New Roman" w:cs="Times New Roman"/>
          <w:sz w:val="28"/>
          <w:szCs w:val="28"/>
          <w:lang w:val="en-US"/>
        </w:rPr>
        <w:t>Microsoft Office (Word, Excel, PowerPoint)</w:t>
      </w:r>
    </w:p>
    <w:p w:rsidR="00E35317" w:rsidRPr="00DD3BF5" w:rsidRDefault="00E35317" w:rsidP="00E35317">
      <w:pPr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BF5">
        <w:rPr>
          <w:rFonts w:ascii="Times New Roman" w:hAnsi="Times New Roman" w:cs="Times New Roman"/>
          <w:sz w:val="28"/>
          <w:szCs w:val="28"/>
          <w:lang w:val="en-US"/>
        </w:rPr>
        <w:t xml:space="preserve">Open Office, Skype, </w:t>
      </w:r>
      <w:proofErr w:type="spellStart"/>
      <w:r w:rsidRPr="00DD3BF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DD3BF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D3BF5">
        <w:rPr>
          <w:rFonts w:ascii="Times New Roman" w:hAnsi="Times New Roman" w:cs="Times New Roman"/>
          <w:sz w:val="28"/>
          <w:szCs w:val="28"/>
        </w:rPr>
        <w:t>Мирополис</w:t>
      </w:r>
      <w:proofErr w:type="spellEnd"/>
      <w:r w:rsidRPr="00DD3BF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F73369" w:rsidRPr="00362007" w:rsidRDefault="00F73369" w:rsidP="00E35317">
      <w:pPr>
        <w:tabs>
          <w:tab w:val="left" w:pos="426"/>
          <w:tab w:val="left" w:pos="851"/>
        </w:tabs>
        <w:suppressAutoHyphens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35317" w:rsidRPr="00DD3BF5" w:rsidRDefault="00E35317" w:rsidP="00E35317">
      <w:pPr>
        <w:tabs>
          <w:tab w:val="left" w:pos="426"/>
          <w:tab w:val="left" w:pos="851"/>
        </w:tabs>
        <w:suppressAutoHyphens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Информационно-справочные системы</w:t>
      </w:r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ЭБС ДВФУ </w:t>
      </w:r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Консультант плюс </w:t>
      </w:r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Профессиональная поисковая система JSTOR </w:t>
      </w:r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Электронная библиотека диссертаций РГБ </w:t>
      </w:r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</w:t>
      </w:r>
      <w:proofErr w:type="spellStart"/>
      <w:r w:rsidRPr="00DD3BF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D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Электронно-библиотечная система издательства «Лань»</w:t>
      </w:r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Электронная библиотека «Консультант студента»</w:t>
      </w:r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</w:t>
      </w:r>
      <w:proofErr w:type="spellStart"/>
      <w:r w:rsidRPr="00DD3BF5">
        <w:rPr>
          <w:rFonts w:ascii="Times New Roman" w:hAnsi="Times New Roman" w:cs="Times New Roman"/>
          <w:sz w:val="28"/>
          <w:szCs w:val="28"/>
        </w:rPr>
        <w:t>IPRbooks</w:t>
      </w:r>
      <w:proofErr w:type="spellEnd"/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Информационная система «ЕДИНОЕ ОКНО доступа к образовательным ресурсам»</w:t>
      </w:r>
    </w:p>
    <w:p w:rsidR="00E35317" w:rsidRPr="00DD3BF5" w:rsidRDefault="00E35317" w:rsidP="00E35317">
      <w:pPr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Базы данных ИНИОН (Института научной информации по общественным наукам)</w:t>
      </w:r>
    </w:p>
    <w:p w:rsidR="00E35317" w:rsidRPr="00DD3BF5" w:rsidRDefault="00E35317" w:rsidP="00E35317">
      <w:pPr>
        <w:spacing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DD3BF5">
        <w:rPr>
          <w:rFonts w:ascii="Times New Roman" w:hAnsi="Times New Roman" w:cs="Times New Roman"/>
          <w:sz w:val="28"/>
          <w:szCs w:val="28"/>
        </w:rPr>
        <w:t>Система «</w:t>
      </w:r>
      <w:proofErr w:type="spellStart"/>
      <w:r w:rsidRPr="00DD3BF5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DD3BF5">
        <w:rPr>
          <w:rFonts w:ascii="Times New Roman" w:hAnsi="Times New Roman" w:cs="Times New Roman"/>
          <w:sz w:val="28"/>
          <w:szCs w:val="28"/>
        </w:rPr>
        <w:t xml:space="preserve">» в интегрированной платформе электронного обучения </w:t>
      </w:r>
      <w:proofErr w:type="spellStart"/>
      <w:r w:rsidRPr="00DD3BF5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DD3BF5">
        <w:rPr>
          <w:rFonts w:ascii="Times New Roman" w:hAnsi="Times New Roman" w:cs="Times New Roman"/>
          <w:sz w:val="28"/>
          <w:szCs w:val="28"/>
        </w:rPr>
        <w:t xml:space="preserve"> ДВФУ</w:t>
      </w:r>
    </w:p>
    <w:p w:rsidR="00795C93" w:rsidRPr="00DD3BF5" w:rsidRDefault="00795C9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DD3BF5"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915CAB" w:rsidRPr="00DD3BF5" w:rsidRDefault="00915CAB" w:rsidP="00915C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lastRenderedPageBreak/>
        <w:t>1) Учебно-методическое обеспечение самостоятельной работы обучающихся осуществляется преподавателем по электронной почте.</w:t>
      </w:r>
    </w:p>
    <w:p w:rsidR="00915CAB" w:rsidRPr="00DD3BF5" w:rsidRDefault="00915CAB" w:rsidP="00915C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2) Контроль достижений целей курса осуществляется путем обратной связи преподавателя с каждым из учащихся лично по электронной почте.</w:t>
      </w:r>
    </w:p>
    <w:p w:rsidR="006D44F4" w:rsidRPr="00DD3BF5" w:rsidRDefault="00915CAB" w:rsidP="00915CAB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D3B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3BF5">
        <w:rPr>
          <w:rFonts w:ascii="Times New Roman" w:hAnsi="Times New Roman" w:cs="Times New Roman"/>
          <w:sz w:val="28"/>
          <w:szCs w:val="28"/>
        </w:rPr>
        <w:t xml:space="preserve"> процессе знакомства с дисциплиной студентам необходимо представлять общий контекст проблематики и расширить свои представления в следующей логической последовательности. </w:t>
      </w:r>
      <w:r w:rsidR="006D44F4" w:rsidRPr="00DD3BF5">
        <w:rPr>
          <w:rFonts w:ascii="Times New Roman" w:eastAsia="Arial Unicode MS" w:hAnsi="Times New Roman" w:cs="Times New Roman"/>
          <w:sz w:val="28"/>
          <w:szCs w:val="28"/>
        </w:rPr>
        <w:t xml:space="preserve">При самостоятельной работе над материалом курса «Традиции социального служения в Православии» и при подготовке к практическим занятиям необходимо </w:t>
      </w:r>
      <w:proofErr w:type="gramStart"/>
      <w:r w:rsidR="006D44F4" w:rsidRPr="00DD3BF5">
        <w:rPr>
          <w:rFonts w:ascii="Times New Roman" w:eastAsia="Arial Unicode MS" w:hAnsi="Times New Roman" w:cs="Times New Roman"/>
          <w:sz w:val="28"/>
          <w:szCs w:val="28"/>
        </w:rPr>
        <w:t>придерживаться  следующих</w:t>
      </w:r>
      <w:proofErr w:type="gramEnd"/>
      <w:r w:rsidR="006D44F4" w:rsidRPr="00DD3BF5">
        <w:rPr>
          <w:rFonts w:ascii="Times New Roman" w:eastAsia="Arial Unicode MS" w:hAnsi="Times New Roman" w:cs="Times New Roman"/>
          <w:sz w:val="28"/>
          <w:szCs w:val="28"/>
        </w:rPr>
        <w:t xml:space="preserve"> рекомендаций. Следует помнить, что основной объем информации студент должен усвоить в ходе самостоятельной   работы.</w:t>
      </w:r>
    </w:p>
    <w:p w:rsidR="006D44F4" w:rsidRPr="00DD3BF5" w:rsidRDefault="006D44F4" w:rsidP="006D44F4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Проработку каждого из вопросов целесообразно начинать с изучения соответствующего раздела </w:t>
      </w:r>
      <w:proofErr w:type="gramStart"/>
      <w:r w:rsidRPr="00DD3BF5">
        <w:rPr>
          <w:rFonts w:ascii="Times New Roman" w:eastAsia="Arial Unicode MS" w:hAnsi="Times New Roman" w:cs="Times New Roman"/>
          <w:sz w:val="28"/>
          <w:szCs w:val="28"/>
        </w:rPr>
        <w:t>в  учебных</w:t>
      </w:r>
      <w:proofErr w:type="gramEnd"/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 пособиях. Это поможет составить общее представление о той или иной теоретической или исторической проблеме исследования данного предмета. Учебного пособия, </w:t>
      </w:r>
      <w:proofErr w:type="gramStart"/>
      <w:r w:rsidRPr="00DD3BF5">
        <w:rPr>
          <w:rFonts w:ascii="Times New Roman" w:eastAsia="Arial Unicode MS" w:hAnsi="Times New Roman" w:cs="Times New Roman"/>
          <w:sz w:val="28"/>
          <w:szCs w:val="28"/>
        </w:rPr>
        <w:t>охватывающего  материал</w:t>
      </w:r>
      <w:proofErr w:type="gramEnd"/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 всего курса, не существует. Поэтому, помимо обязательной работы с первоисточниками, необходимо обращаться к нескольким учебным пособиям и научно-исследовательской литературе.</w:t>
      </w:r>
    </w:p>
    <w:p w:rsidR="006D44F4" w:rsidRPr="00DD3BF5" w:rsidRDefault="006D44F4" w:rsidP="006D44F4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При изучении теоретической проблематики курса особое внимание нужно уделить </w:t>
      </w:r>
      <w:r w:rsidRPr="00DD3BF5">
        <w:rPr>
          <w:rFonts w:ascii="Times New Roman" w:hAnsi="Times New Roman" w:cs="Times New Roman"/>
          <w:sz w:val="28"/>
          <w:szCs w:val="28"/>
        </w:rPr>
        <w:t xml:space="preserve">Библии, Книгам Священного Писания Ветхого и Нового Завета, литературе </w:t>
      </w:r>
      <w:r w:rsidRPr="00DD3BF5">
        <w:rPr>
          <w:rFonts w:ascii="Times New Roman" w:hAnsi="Times New Roman" w:cs="Times New Roman"/>
          <w:sz w:val="28"/>
          <w:szCs w:val="28"/>
        </w:rPr>
        <w:lastRenderedPageBreak/>
        <w:t>по курсу «Патрология», документу – «Основы социальной концепции Русской Православной Церкви».</w:t>
      </w:r>
    </w:p>
    <w:p w:rsidR="006D44F4" w:rsidRPr="00DD3BF5" w:rsidRDefault="006D44F4" w:rsidP="006D44F4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D3BF5">
        <w:rPr>
          <w:rFonts w:ascii="Times New Roman" w:eastAsia="Arial Unicode MS" w:hAnsi="Times New Roman" w:cs="Times New Roman"/>
          <w:sz w:val="28"/>
          <w:szCs w:val="28"/>
        </w:rPr>
        <w:t>Основными  пособиями</w:t>
      </w:r>
      <w:proofErr w:type="gramEnd"/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  являются учебные пособия</w:t>
      </w:r>
      <w:r w:rsidRPr="00DD3BF5">
        <w:rPr>
          <w:rFonts w:ascii="Times New Roman" w:hAnsi="Times New Roman" w:cs="Times New Roman"/>
          <w:sz w:val="28"/>
          <w:szCs w:val="28"/>
        </w:rPr>
        <w:t xml:space="preserve">, представленные в списке. </w:t>
      </w:r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Изучение первоисточников дает комплексное представление о возникновении социального </w:t>
      </w:r>
      <w:proofErr w:type="gramStart"/>
      <w:r w:rsidRPr="00DD3BF5">
        <w:rPr>
          <w:rFonts w:ascii="Times New Roman" w:eastAsia="Arial Unicode MS" w:hAnsi="Times New Roman" w:cs="Times New Roman"/>
          <w:sz w:val="28"/>
          <w:szCs w:val="28"/>
        </w:rPr>
        <w:t>служения  в</w:t>
      </w:r>
      <w:proofErr w:type="gramEnd"/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 Библейской истории: целый ряд вопросов по современной оценке возникновения феномена «социального служения» основан на анализе книг и статей, проблематика представлена на сайте «</w:t>
      </w:r>
      <w:proofErr w:type="spellStart"/>
      <w:r w:rsidRPr="00DD3BF5">
        <w:rPr>
          <w:rFonts w:ascii="Times New Roman" w:eastAsia="Arial Unicode MS" w:hAnsi="Times New Roman" w:cs="Times New Roman"/>
          <w:sz w:val="28"/>
          <w:szCs w:val="28"/>
        </w:rPr>
        <w:t>Милосердие.ру</w:t>
      </w:r>
      <w:proofErr w:type="spellEnd"/>
      <w:r w:rsidRPr="00DD3BF5">
        <w:rPr>
          <w:rFonts w:ascii="Times New Roman" w:eastAsia="Arial Unicode MS" w:hAnsi="Times New Roman" w:cs="Times New Roman"/>
          <w:sz w:val="28"/>
          <w:szCs w:val="28"/>
        </w:rPr>
        <w:t>», «</w:t>
      </w:r>
      <w:proofErr w:type="spellStart"/>
      <w:r w:rsidRPr="00DD3BF5">
        <w:rPr>
          <w:rFonts w:ascii="Times New Roman" w:eastAsia="Arial Unicode MS" w:hAnsi="Times New Roman" w:cs="Times New Roman"/>
          <w:sz w:val="28"/>
          <w:szCs w:val="28"/>
        </w:rPr>
        <w:t>Диакония</w:t>
      </w:r>
      <w:proofErr w:type="spellEnd"/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D3BF5">
        <w:rPr>
          <w:rFonts w:ascii="Times New Roman" w:eastAsia="Arial Unicode MS" w:hAnsi="Times New Roman" w:cs="Times New Roman"/>
          <w:sz w:val="28"/>
          <w:szCs w:val="28"/>
        </w:rPr>
        <w:t>ру</w:t>
      </w:r>
      <w:proofErr w:type="spellEnd"/>
      <w:r w:rsidRPr="00DD3BF5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795C93" w:rsidRPr="00DD3BF5" w:rsidRDefault="006D44F4" w:rsidP="006D44F4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Наиболее сложным разделом данного курса является проблема </w:t>
      </w:r>
      <w:r w:rsidRPr="00DD3BF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социального </w:t>
      </w:r>
      <w:proofErr w:type="gramStart"/>
      <w:r w:rsidRPr="00DD3BF5">
        <w:rPr>
          <w:rFonts w:ascii="Times New Roman" w:hAnsi="Times New Roman" w:cs="Times New Roman"/>
          <w:color w:val="000000"/>
          <w:sz w:val="28"/>
          <w:szCs w:val="28"/>
        </w:rPr>
        <w:t>служения  в</w:t>
      </w:r>
      <w:proofErr w:type="gramEnd"/>
      <w:r w:rsidRPr="00DD3BF5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 обществе. Благотворительность, как одна из основных форм решения вышеназванных социальных проблем, сама имеет проблемы, связанные с ее организацией и реализацией в мире. Важной остается проблема диалога частных лиц, общественных и религиозных организаций, государственных учреждений, занимающихся благотворительностью. </w:t>
      </w:r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Это направление представляет собой ряд наработок разных авторов, основные идеи которых и рассматриваются в данном разделе. Изучение любого курса предполагает усвоение понятийного аппарата. Предварительным условием обращения к   материалу курса «Традиции социального служения в </w:t>
      </w:r>
      <w:proofErr w:type="gramStart"/>
      <w:r w:rsidRPr="00DD3BF5">
        <w:rPr>
          <w:rFonts w:ascii="Times New Roman" w:eastAsia="Arial Unicode MS" w:hAnsi="Times New Roman" w:cs="Times New Roman"/>
          <w:sz w:val="28"/>
          <w:szCs w:val="28"/>
        </w:rPr>
        <w:t>Православии»  является</w:t>
      </w:r>
      <w:proofErr w:type="gramEnd"/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, прежде всего,  знание </w:t>
      </w:r>
      <w:proofErr w:type="spellStart"/>
      <w:r w:rsidRPr="00DD3BF5">
        <w:rPr>
          <w:rFonts w:ascii="Times New Roman" w:eastAsia="Arial Unicode MS" w:hAnsi="Times New Roman" w:cs="Times New Roman"/>
          <w:sz w:val="28"/>
          <w:szCs w:val="28"/>
        </w:rPr>
        <w:t>общесоциальных</w:t>
      </w:r>
      <w:proofErr w:type="spellEnd"/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 и специальных терминов. </w:t>
      </w:r>
      <w:proofErr w:type="gramStart"/>
      <w:r w:rsidRPr="00DD3BF5">
        <w:rPr>
          <w:rFonts w:ascii="Times New Roman" w:eastAsia="Arial Unicode MS" w:hAnsi="Times New Roman" w:cs="Times New Roman"/>
          <w:sz w:val="28"/>
          <w:szCs w:val="28"/>
        </w:rPr>
        <w:t>Собственно</w:t>
      </w:r>
      <w:proofErr w:type="gramEnd"/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 религиоведческая терминология должна быть известна студентам из уже пройденных соответствующих курсов. Кроме того, при работе над курсом «Традиции социального </w:t>
      </w:r>
      <w:r w:rsidRPr="00DD3BF5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служения в Православии» существенную помощь Вам могут оказать специальные словари и энциклопедии по социологии, социальной работе, педагогике, возрастной психологии любых изданий.  Можно обращаться и к справочным изданиям, размещенным в Интернет (адреса указаны ниже). Знание терминов является необходимым условием адекватного понимания научной и учебной литературы.  Условиями допуска к экзамену являются ответы на практических занятиях (студент должен быть готов по всем вопросам на всех занятиях), при этом помимо рассмотрения основных вопросов необходимым считается подготовка и проведение практических исследований (проекта, </w:t>
      </w:r>
      <w:r w:rsidRPr="00DD3BF5">
        <w:rPr>
          <w:rFonts w:ascii="Times New Roman" w:eastAsia="Arial Unicode MS" w:hAnsi="Times New Roman" w:cs="Times New Roman"/>
          <w:sz w:val="28"/>
          <w:szCs w:val="28"/>
          <w:lang w:val="en-US"/>
        </w:rPr>
        <w:t>case</w:t>
      </w:r>
      <w:r w:rsidRPr="00DD3BF5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D3BF5">
        <w:rPr>
          <w:rFonts w:ascii="Times New Roman" w:eastAsia="Arial Unicode MS" w:hAnsi="Times New Roman" w:cs="Times New Roman"/>
          <w:sz w:val="28"/>
          <w:szCs w:val="28"/>
          <w:lang w:val="en-US"/>
        </w:rPr>
        <w:t>study</w:t>
      </w:r>
      <w:r w:rsidRPr="00DD3BF5">
        <w:rPr>
          <w:rFonts w:ascii="Times New Roman" w:eastAsia="Arial Unicode MS" w:hAnsi="Times New Roman" w:cs="Times New Roman"/>
          <w:sz w:val="28"/>
          <w:szCs w:val="28"/>
        </w:rPr>
        <w:t xml:space="preserve"> – «решения проблемных ситуаций», разработка мастер-класса), и обобщение результатов в виде статей, докладов, реферативных сообщений. При подготовке к экзамену желательно прорабатывать вопросы в той последовательности, в которой они даны в приводимом ниже списке. Только при этом условии можно достичь необходимой систематичности.</w:t>
      </w:r>
    </w:p>
    <w:p w:rsidR="00F73369" w:rsidRPr="00DD3BF5" w:rsidRDefault="00F73369" w:rsidP="00F733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Требования к представлению и оформлению результатов самостоятельной работы. </w:t>
      </w:r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Объем письменных работ составляет от 1 до 10 страниц машинописного текста, но в любом случае не должен превышать 10 страниц. Интервал – 1,5, размер шрифта – 14, поля: </w:t>
      </w:r>
      <w:r w:rsidRPr="00DD3B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левое </w:t>
      </w:r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DD3B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3см, правое </w:t>
      </w:r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DD3B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1,5 см, верхнее и нижнее </w:t>
      </w:r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</w:t>
      </w:r>
      <w:r w:rsidRPr="00DD3B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1,5см</w:t>
      </w:r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>. Страницы должны быть пронумерованы. Абзацный отступ от начала строки равен 1,25 см.</w:t>
      </w:r>
    </w:p>
    <w:p w:rsidR="00F73369" w:rsidRPr="00DD3BF5" w:rsidRDefault="00F73369" w:rsidP="00F733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работы.</w:t>
      </w:r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Любое задание оформляется </w:t>
      </w:r>
      <w:proofErr w:type="gramStart"/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студентами  в</w:t>
      </w:r>
      <w:proofErr w:type="gramEnd"/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печатном виде и отправляется по электронной почте в сроки, устанавливаемые преподавателем. После проверки преподавателем текста и устранения замечаний студент использует материал для подготовки к </w:t>
      </w:r>
      <w:proofErr w:type="spellStart"/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>зкзамену</w:t>
      </w:r>
      <w:proofErr w:type="spellEnd"/>
      <w:r w:rsidRPr="00DD3BF5">
        <w:rPr>
          <w:rFonts w:ascii="Times New Roman" w:eastAsia="Arial Unicode MS" w:hAnsi="Times New Roman" w:cs="Times New Roman"/>
          <w:sz w:val="28"/>
          <w:szCs w:val="28"/>
          <w:lang w:eastAsia="ru-RU"/>
        </w:rPr>
        <w:t>. При оценке текста учитываются соответствие содержания выбранной теме, четкость структуры работы, умение работать с научной литературой, умение ставить проблему и анализировать ее, умение логически мыслить, владение профессиональной терминологией, грамотность оформления.</w:t>
      </w:r>
    </w:p>
    <w:p w:rsidR="00EA00CC" w:rsidRPr="00DD3BF5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DD3BF5"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CA37C3" w:rsidRPr="00CA37C3" w:rsidRDefault="00CA37C3" w:rsidP="00CA37C3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37C3">
        <w:rPr>
          <w:rFonts w:ascii="Times New Roman" w:eastAsia="Calibri" w:hAnsi="Times New Roman" w:cs="Times New Roman"/>
          <w:sz w:val="28"/>
          <w:szCs w:val="28"/>
          <w:lang w:eastAsia="ru-RU"/>
        </w:rPr>
        <w:t>(ПР-1) Тест – система стандартизированных заданий, позволяющая автоматизировать процедуру измерения уровня знаний и умений обучающегося.</w:t>
      </w:r>
    </w:p>
    <w:p w:rsidR="00CA37C3" w:rsidRPr="00CA37C3" w:rsidRDefault="00CA37C3" w:rsidP="00CA37C3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(ПР-</w:t>
      </w:r>
      <w:r w:rsidRPr="00CA37C3">
        <w:rPr>
          <w:rFonts w:ascii="Times New Roman" w:eastAsia="Calibri" w:hAnsi="Times New Roman" w:cs="Times New Roman"/>
          <w:sz w:val="28"/>
          <w:szCs w:val="28"/>
          <w:lang w:eastAsia="ru-RU"/>
        </w:rPr>
        <w:t>9) Проект</w:t>
      </w:r>
      <w:r w:rsidRPr="00CA37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7C3">
        <w:rPr>
          <w:rFonts w:ascii="Times New Roman" w:eastAsia="Calibri" w:hAnsi="Times New Roman" w:cs="Times New Roman"/>
          <w:sz w:val="28"/>
          <w:szCs w:val="28"/>
          <w:lang w:eastAsia="ru-RU"/>
        </w:rPr>
        <w:t>– 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</w:r>
    </w:p>
    <w:p w:rsidR="00376DFD" w:rsidRPr="00DD3BF5" w:rsidRDefault="00CA37C3" w:rsidP="00CA37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7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(ПР-11) Кейс-задача – проблемное задание, в котором обучающемуся предлагается осмыслить реальную профессионально-ориентированную ситуацию, </w:t>
      </w:r>
      <w:r w:rsidRPr="00CA37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необходимую для решения данной проблемы.</w:t>
      </w:r>
      <w:r w:rsidR="00876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6DFD" w:rsidRPr="00DD3BF5">
        <w:rPr>
          <w:rFonts w:ascii="Times New Roman" w:hAnsi="Times New Roman" w:cs="Times New Roman"/>
          <w:sz w:val="28"/>
          <w:szCs w:val="28"/>
        </w:rPr>
        <w:t xml:space="preserve">Для получения аттестации по дисциплине </w:t>
      </w:r>
      <w:proofErr w:type="spellStart"/>
      <w:r w:rsidR="00376DFD" w:rsidRPr="00DD3BF5">
        <w:rPr>
          <w:rFonts w:ascii="Times New Roman" w:hAnsi="Times New Roman" w:cs="Times New Roman"/>
          <w:sz w:val="28"/>
          <w:szCs w:val="28"/>
        </w:rPr>
        <w:t>студенам</w:t>
      </w:r>
      <w:proofErr w:type="spellEnd"/>
      <w:r w:rsidR="00376DFD" w:rsidRPr="00DD3BF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3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FD" w:rsidRPr="00DD3BF5">
        <w:rPr>
          <w:rFonts w:ascii="Times New Roman" w:hAnsi="Times New Roman" w:cs="Times New Roman"/>
          <w:b/>
          <w:sz w:val="28"/>
          <w:szCs w:val="28"/>
        </w:rPr>
        <w:t xml:space="preserve">ответить на вопросы трех тестов, </w:t>
      </w:r>
      <w:r w:rsidR="00830EE3" w:rsidRPr="00830EE3">
        <w:rPr>
          <w:rFonts w:ascii="Times New Roman" w:hAnsi="Times New Roman" w:cs="Times New Roman"/>
          <w:b/>
          <w:sz w:val="28"/>
          <w:szCs w:val="28"/>
        </w:rPr>
        <w:t>решить</w:t>
      </w:r>
      <w:r w:rsidR="00830EE3" w:rsidRPr="00DD3BF5">
        <w:rPr>
          <w:rFonts w:ascii="Times New Roman" w:hAnsi="Times New Roman" w:cs="Times New Roman"/>
          <w:sz w:val="28"/>
          <w:szCs w:val="28"/>
        </w:rPr>
        <w:t xml:space="preserve"> </w:t>
      </w:r>
      <w:r w:rsidR="00830EE3" w:rsidRPr="00DD3BF5">
        <w:rPr>
          <w:rFonts w:ascii="Times New Roman" w:hAnsi="Times New Roman" w:cs="Times New Roman"/>
          <w:b/>
          <w:sz w:val="28"/>
          <w:szCs w:val="28"/>
        </w:rPr>
        <w:t xml:space="preserve">2 кейс-задачи </w:t>
      </w:r>
      <w:r w:rsidR="00376DFD" w:rsidRPr="00DD3BF5">
        <w:rPr>
          <w:rFonts w:ascii="Times New Roman" w:hAnsi="Times New Roman" w:cs="Times New Roman"/>
          <w:b/>
          <w:sz w:val="28"/>
          <w:szCs w:val="28"/>
        </w:rPr>
        <w:t>подготовить проект.</w:t>
      </w:r>
      <w:r w:rsidR="00376DFD" w:rsidRPr="00DD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EE3" w:rsidRDefault="00830EE3" w:rsidP="00830EE3">
      <w:pPr>
        <w:spacing w:beforeAutospacing="1" w:after="0" w:afterAutospacing="1" w:line="36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ПРИМЕРЫ ТЕСТОВЫХ ЗАДАНИЙ ПО КУРСУ</w:t>
      </w:r>
    </w:p>
    <w:p w:rsidR="00855D97" w:rsidRPr="00830EE3" w:rsidRDefault="00855D97" w:rsidP="00830EE3">
      <w:pPr>
        <w:spacing w:beforeAutospacing="1" w:after="0" w:afterAutospacing="1" w:line="36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Задание для самостоятельной работы №1.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Митрополит Киевский Илларион особо подчеркивает достоинства одного из благотворителей. «И не могу сказать о всей его милости, </w:t>
      </w:r>
      <w:r w:rsidR="00B36960"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продолжает митрополит Илларион. </w:t>
      </w:r>
      <w:r w:rsidR="00B36960"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только в дому своем милостыню творил, но и по всему городу, и не в Киеве одном, но по всей земле Русской - и в городах, и в селах </w:t>
      </w:r>
      <w:r w:rsidR="00B36960"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везде милостыню творил </w:t>
      </w:r>
      <w:r w:rsidR="00B36960"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всех милуя, и одевая, и кормя, и напоя». О ком эти слова?</w:t>
      </w:r>
    </w:p>
    <w:p w:rsidR="00830EE3" w:rsidRPr="00830EE3" w:rsidRDefault="00830EE3" w:rsidP="00830EE3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Св. </w:t>
      </w:r>
      <w:proofErr w:type="spellStart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блгв</w:t>
      </w:r>
      <w:proofErr w:type="spellEnd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кн. Игорь Черниговский </w:t>
      </w:r>
    </w:p>
    <w:p w:rsidR="00830EE3" w:rsidRPr="00830EE3" w:rsidRDefault="00830EE3" w:rsidP="00830EE3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Св. </w:t>
      </w:r>
      <w:proofErr w:type="spellStart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блгв</w:t>
      </w:r>
      <w:proofErr w:type="spellEnd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. кн. Димитрий Донской</w:t>
      </w:r>
    </w:p>
    <w:p w:rsidR="00830EE3" w:rsidRPr="00830EE3" w:rsidRDefault="00830EE3" w:rsidP="00830EE3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Св. </w:t>
      </w:r>
      <w:proofErr w:type="spellStart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равн</w:t>
      </w:r>
      <w:proofErr w:type="spellEnd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. кн. Владимир</w:t>
      </w:r>
    </w:p>
    <w:p w:rsidR="00830EE3" w:rsidRPr="00830EE3" w:rsidRDefault="00830EE3" w:rsidP="00830EE3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Св. </w:t>
      </w:r>
      <w:proofErr w:type="spellStart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блгв</w:t>
      </w:r>
      <w:proofErr w:type="spellEnd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. кн. Александр Невский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2. Реализация благотворительности в современном обществе происходит за счет стараний</w:t>
      </w:r>
    </w:p>
    <w:p w:rsidR="00830EE3" w:rsidRPr="00830EE3" w:rsidRDefault="00830EE3" w:rsidP="00830EE3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частых лиц</w:t>
      </w:r>
    </w:p>
    <w:p w:rsidR="00830EE3" w:rsidRPr="00830EE3" w:rsidRDefault="00830EE3" w:rsidP="00830EE3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общественных организаций</w:t>
      </w:r>
    </w:p>
    <w:p w:rsidR="00830EE3" w:rsidRPr="00830EE3" w:rsidRDefault="00830EE3" w:rsidP="00830EE3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религиозных организаций</w:t>
      </w:r>
    </w:p>
    <w:p w:rsidR="00830EE3" w:rsidRPr="00830EE3" w:rsidRDefault="00830EE3" w:rsidP="00830EE3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учреждений</w:t>
      </w:r>
    </w:p>
    <w:p w:rsidR="00830EE3" w:rsidRPr="00830EE3" w:rsidRDefault="00830EE3" w:rsidP="00830EE3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а), б), в) и г)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После приобретения христианством статуса государственной религии происходило развитие социальных учреждений. В период с </w:t>
      </w:r>
      <w:r w:rsidRPr="00830E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Pr="00830E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 были учреждены</w:t>
      </w:r>
    </w:p>
    <w:p w:rsidR="00830EE3" w:rsidRPr="00830EE3" w:rsidRDefault="00830EE3" w:rsidP="00830EE3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госпитали для нищих и прокаженных</w:t>
      </w:r>
    </w:p>
    <w:p w:rsidR="00830EE3" w:rsidRPr="00830EE3" w:rsidRDefault="00830EE3" w:rsidP="00830EE3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больницы для сирот, престарелых и нищих</w:t>
      </w:r>
    </w:p>
    <w:p w:rsidR="00830EE3" w:rsidRPr="00830EE3" w:rsidRDefault="00830EE3" w:rsidP="00830EE3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 для переподготовки военных кадров</w:t>
      </w:r>
    </w:p>
    <w:p w:rsidR="00830EE3" w:rsidRPr="00830EE3" w:rsidRDefault="00830EE3" w:rsidP="00830EE3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пенсионные фонды для престарелых</w:t>
      </w:r>
    </w:p>
    <w:p w:rsidR="00830EE3" w:rsidRPr="00830EE3" w:rsidRDefault="00830EE3" w:rsidP="00830EE3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а) и б)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4. Свидетельства первых христиан о помощи сиротам и вдовам отражены в книге</w:t>
      </w:r>
    </w:p>
    <w:p w:rsidR="00830EE3" w:rsidRPr="00830EE3" w:rsidRDefault="00830EE3" w:rsidP="00830EE3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2 Царств</w:t>
      </w:r>
    </w:p>
    <w:p w:rsidR="00830EE3" w:rsidRPr="00830EE3" w:rsidRDefault="00830EE3" w:rsidP="00830EE3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Чисел</w:t>
      </w:r>
    </w:p>
    <w:p w:rsidR="00830EE3" w:rsidRPr="00830EE3" w:rsidRDefault="00830EE3" w:rsidP="00830EE3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деяний Апостолов</w:t>
      </w:r>
    </w:p>
    <w:p w:rsidR="00830EE3" w:rsidRPr="00830EE3" w:rsidRDefault="00830EE3" w:rsidP="00830EE3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Иова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В «Постановлениях святых апостолов», записанных в конце </w:t>
      </w:r>
      <w:r w:rsidRPr="00830E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 в Сирии, приводится чин посвящения женщин в этот сан – но речь идет не о хиротонии, а о </w:t>
      </w:r>
      <w:proofErr w:type="spellStart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хиротесии</w:t>
      </w:r>
      <w:proofErr w:type="spellEnd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, то есть об избрании на церковное служение, не связанное с совершением таинств. Как назывались эти женщины-служительницы?</w:t>
      </w:r>
    </w:p>
    <w:p w:rsidR="00830EE3" w:rsidRPr="00830EE3" w:rsidRDefault="00830EE3" w:rsidP="00830EE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диаконисы</w:t>
      </w:r>
    </w:p>
    <w:p w:rsidR="00830EE3" w:rsidRPr="00830EE3" w:rsidRDefault="00830EE3" w:rsidP="00830EE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катехизаторы</w:t>
      </w:r>
      <w:proofErr w:type="spellEnd"/>
    </w:p>
    <w:p w:rsidR="00830EE3" w:rsidRPr="00830EE3" w:rsidRDefault="00830EE3" w:rsidP="00830EE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аббатисы</w:t>
      </w:r>
    </w:p>
    <w:p w:rsidR="00830EE3" w:rsidRPr="00830EE3" w:rsidRDefault="00830EE3" w:rsidP="00830EE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послушницы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6.  Актуальность темы христианской благотворительности определяется</w:t>
      </w:r>
    </w:p>
    <w:p w:rsidR="00830EE3" w:rsidRPr="00830EE3" w:rsidRDefault="00830EE3" w:rsidP="00830EE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социальными проблемами, которые затрагивают не только религиозное сообщество, но общество в целом</w:t>
      </w:r>
    </w:p>
    <w:p w:rsidR="00830EE3" w:rsidRPr="00830EE3" w:rsidRDefault="00830EE3" w:rsidP="00830EE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чрезвычайно возросшей социальной активностью религиозных и общественных организаций</w:t>
      </w:r>
    </w:p>
    <w:p w:rsidR="00830EE3" w:rsidRPr="00830EE3" w:rsidRDefault="00830EE3" w:rsidP="00830EE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комплексами вопросов, связанных с организационно-практическими новациями социального служения конфессий и их теологическими основами</w:t>
      </w:r>
    </w:p>
    <w:p w:rsidR="00830EE3" w:rsidRPr="00830EE3" w:rsidRDefault="00830EE3" w:rsidP="00830EE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необходимостью адаптировать сложившуюся в религиях систему социального служения к внешним трансформациям и новым вызовам общества</w:t>
      </w:r>
    </w:p>
    <w:p w:rsidR="00830EE3" w:rsidRPr="00830EE3" w:rsidRDefault="00830EE3" w:rsidP="00830EE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всеми вышеперечисленными факторами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7. Основными категориями нуждающихся в современном российском обществе являются</w:t>
      </w:r>
    </w:p>
    <w:p w:rsidR="00830EE3" w:rsidRPr="00830EE3" w:rsidRDefault="00830EE3" w:rsidP="00830EE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дети</w:t>
      </w:r>
    </w:p>
    <w:p w:rsidR="00830EE3" w:rsidRPr="00830EE3" w:rsidRDefault="00830EE3" w:rsidP="00830EE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престарелые люди</w:t>
      </w:r>
    </w:p>
    <w:p w:rsidR="00830EE3" w:rsidRPr="00830EE3" w:rsidRDefault="00830EE3" w:rsidP="00830EE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семьи</w:t>
      </w:r>
    </w:p>
    <w:p w:rsidR="00830EE3" w:rsidRPr="00830EE3" w:rsidRDefault="00830EE3" w:rsidP="00830EE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заключенные</w:t>
      </w:r>
    </w:p>
    <w:p w:rsidR="00830EE3" w:rsidRPr="00830EE3" w:rsidRDefault="00830EE3" w:rsidP="00830EE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лица, страдающие зависимостью</w:t>
      </w:r>
    </w:p>
    <w:p w:rsidR="00830EE3" w:rsidRPr="00830EE3" w:rsidRDefault="00830EE3" w:rsidP="00830EE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а), б), в), г) и д)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8. Правовой базой для реализации программ по благотворительности Русской Православной Церковью являются</w:t>
      </w:r>
    </w:p>
    <w:p w:rsidR="00830EE3" w:rsidRPr="00830EE3" w:rsidRDefault="00830EE3" w:rsidP="00830EE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закон РФ «О свободе вероисповедания»</w:t>
      </w:r>
    </w:p>
    <w:p w:rsidR="00830EE3" w:rsidRPr="00830EE3" w:rsidRDefault="00830EE3" w:rsidP="00830EE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закон РФ «О свободе совести и религиозных организациях»</w:t>
      </w:r>
    </w:p>
    <w:p w:rsidR="00830EE3" w:rsidRPr="00830EE3" w:rsidRDefault="00830EE3" w:rsidP="00830EE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а) и б)</w:t>
      </w:r>
    </w:p>
    <w:p w:rsidR="00830EE3" w:rsidRPr="00830EE3" w:rsidRDefault="00830EE3" w:rsidP="00830EE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закон РФ «Об образовании»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9. Историческая практика милосердной деятельности традиционных религиозных организаций показывает, что их отличительной особенностью является</w:t>
      </w:r>
    </w:p>
    <w:p w:rsidR="00830EE3" w:rsidRPr="00830EE3" w:rsidRDefault="00830EE3" w:rsidP="00830EE3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толерантность</w:t>
      </w:r>
    </w:p>
    <w:p w:rsidR="00830EE3" w:rsidRPr="00830EE3" w:rsidRDefault="00830EE3" w:rsidP="00830EE3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многофункциональность</w:t>
      </w:r>
    </w:p>
    <w:p w:rsidR="00830EE3" w:rsidRPr="00830EE3" w:rsidRDefault="00830EE3" w:rsidP="00830EE3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индифферентность </w:t>
      </w:r>
    </w:p>
    <w:p w:rsidR="00830EE3" w:rsidRPr="00830EE3" w:rsidRDefault="00830EE3" w:rsidP="00830EE3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самодостаточность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10. К отрицательным сторонам церковной благотворительности относят:</w:t>
      </w:r>
    </w:p>
    <w:p w:rsidR="00830EE3" w:rsidRPr="00830EE3" w:rsidRDefault="00830EE3" w:rsidP="00830EE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миссионерскую направленность служения (прозелитизм)</w:t>
      </w:r>
    </w:p>
    <w:p w:rsidR="00830EE3" w:rsidRPr="00830EE3" w:rsidRDefault="00830EE3" w:rsidP="00830EE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материальную недостаточность</w:t>
      </w:r>
    </w:p>
    <w:p w:rsidR="00830EE3" w:rsidRPr="00830EE3" w:rsidRDefault="00830EE3" w:rsidP="00830EE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эпизодический характер деятельности</w:t>
      </w:r>
    </w:p>
    <w:p w:rsidR="00830EE3" w:rsidRPr="00830EE3" w:rsidRDefault="00830EE3" w:rsidP="00830EE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законодательной базы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Особенность модели княжеского и церковно-монастырского попечения </w:t>
      </w:r>
      <w:r w:rsidRPr="00830E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830E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XIII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вв. заключается в </w:t>
      </w:r>
    </w:p>
    <w:p w:rsidR="00830EE3" w:rsidRPr="00830EE3" w:rsidRDefault="00830EE3" w:rsidP="00830EE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помощи вдовам</w:t>
      </w:r>
    </w:p>
    <w:p w:rsidR="00830EE3" w:rsidRPr="00830EE3" w:rsidRDefault="00830EE3" w:rsidP="00830EE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кормлении нищих</w:t>
      </w:r>
    </w:p>
    <w:p w:rsidR="00830EE3" w:rsidRPr="00830EE3" w:rsidRDefault="00830EE3" w:rsidP="00830EE3">
      <w:pPr>
        <w:numPr>
          <w:ilvl w:val="0"/>
          <w:numId w:val="2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переподготовке инвалидов</w:t>
      </w:r>
    </w:p>
    <w:p w:rsidR="00830EE3" w:rsidRPr="00830EE3" w:rsidRDefault="00830EE3" w:rsidP="00830EE3">
      <w:pPr>
        <w:numPr>
          <w:ilvl w:val="0"/>
          <w:numId w:val="2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реабилитации </w:t>
      </w:r>
      <w:proofErr w:type="spellStart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алкоголезависимых</w:t>
      </w:r>
      <w:proofErr w:type="spellEnd"/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12. Киевский князь Владимир в целях упорядочения благотворительности издал Устав. В каком году это было?</w:t>
      </w:r>
    </w:p>
    <w:p w:rsidR="00830EE3" w:rsidRPr="00830EE3" w:rsidRDefault="00830EE3" w:rsidP="00830EE3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в 1054</w:t>
      </w:r>
    </w:p>
    <w:p w:rsidR="00830EE3" w:rsidRPr="00830EE3" w:rsidRDefault="00830EE3" w:rsidP="00830EE3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в 885</w:t>
      </w:r>
    </w:p>
    <w:p w:rsidR="00830EE3" w:rsidRPr="00830EE3" w:rsidRDefault="00830EE3" w:rsidP="00830EE3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в 996</w:t>
      </w:r>
    </w:p>
    <w:p w:rsidR="00830EE3" w:rsidRPr="00830EE3" w:rsidRDefault="00830EE3" w:rsidP="00830EE3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в 1111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13. Основными чертами модели государственно-законодательного регламентирования (</w:t>
      </w:r>
      <w:r w:rsidRPr="00830E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XIII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830E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XVIII</w:t>
      </w: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вв.) считаются</w:t>
      </w:r>
    </w:p>
    <w:p w:rsidR="00830EE3" w:rsidRPr="00830EE3" w:rsidRDefault="00830EE3" w:rsidP="00830EE3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попечения о бедных делом общества</w:t>
      </w:r>
    </w:p>
    <w:p w:rsidR="00830EE3" w:rsidRPr="00830EE3" w:rsidRDefault="00830EE3" w:rsidP="00830EE3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отрицание первичной формы благотворительности – ручной милостыни</w:t>
      </w:r>
    </w:p>
    <w:p w:rsidR="00830EE3" w:rsidRPr="00830EE3" w:rsidRDefault="00830EE3" w:rsidP="00830EE3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желание благодаря оказанию помощи нуждающимся принести общественную пользу </w:t>
      </w:r>
    </w:p>
    <w:p w:rsidR="00830EE3" w:rsidRPr="00830EE3" w:rsidRDefault="00830EE3" w:rsidP="00830EE3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необходимости различать нуждающихся по причинам их нужды</w:t>
      </w:r>
    </w:p>
    <w:p w:rsidR="00830EE3" w:rsidRPr="00830EE3" w:rsidRDefault="00830EE3" w:rsidP="00830EE3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а), б), в), г) и д)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14.  Особенностью модели общественного призрения (1700-1860) является</w:t>
      </w:r>
    </w:p>
    <w:p w:rsidR="00830EE3" w:rsidRPr="00830EE3" w:rsidRDefault="00830EE3" w:rsidP="00830EE3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разработка механизмов государственных законодательных регламентаций и общественных инициатив</w:t>
      </w:r>
    </w:p>
    <w:p w:rsidR="00830EE3" w:rsidRPr="00830EE3" w:rsidRDefault="00830EE3" w:rsidP="00830EE3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бескорыстная и </w:t>
      </w:r>
      <w:proofErr w:type="spellStart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безразборчивая</w:t>
      </w:r>
      <w:proofErr w:type="spellEnd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помощь нищим</w:t>
      </w:r>
    </w:p>
    <w:p w:rsidR="00830EE3" w:rsidRPr="00830EE3" w:rsidRDefault="00830EE3" w:rsidP="00830EE3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программ по предотвращению абортов</w:t>
      </w:r>
    </w:p>
    <w:p w:rsidR="00830EE3" w:rsidRPr="00830EE3" w:rsidRDefault="00830EE3" w:rsidP="00830EE3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разводов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15. Модель общественно-территориального распределения (1860-1917) впервые включила в себя</w:t>
      </w:r>
    </w:p>
    <w:p w:rsidR="00830EE3" w:rsidRPr="00830EE3" w:rsidRDefault="00830EE3" w:rsidP="00830EE3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помощи наркозависимым</w:t>
      </w:r>
    </w:p>
    <w:p w:rsidR="00830EE3" w:rsidRPr="00830EE3" w:rsidRDefault="00830EE3" w:rsidP="00830EE3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новые виды поддержки (земскую, городскую), социальное страхование и пенсионное обеспечение</w:t>
      </w:r>
    </w:p>
    <w:p w:rsidR="00830EE3" w:rsidRPr="00830EE3" w:rsidRDefault="00830EE3" w:rsidP="00830EE3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налоговых сборов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16. Модель социального обеспечения (1917-1991) называется иначе</w:t>
      </w:r>
    </w:p>
    <w:p w:rsidR="00830EE3" w:rsidRPr="00830EE3" w:rsidRDefault="00830EE3" w:rsidP="00830EE3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«пенсионная» </w:t>
      </w:r>
    </w:p>
    <w:p w:rsidR="00830EE3" w:rsidRPr="00830EE3" w:rsidRDefault="00830EE3" w:rsidP="00830EE3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«реформенная»</w:t>
      </w:r>
    </w:p>
    <w:p w:rsidR="00830EE3" w:rsidRPr="00830EE3" w:rsidRDefault="00830EE3" w:rsidP="00830EE3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«государственного патернализма»</w:t>
      </w:r>
    </w:p>
    <w:p w:rsidR="00830EE3" w:rsidRPr="00830EE3" w:rsidRDefault="00830EE3" w:rsidP="00830EE3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«социальная»</w:t>
      </w:r>
    </w:p>
    <w:p w:rsidR="00830EE3" w:rsidRPr="00830EE3" w:rsidRDefault="00830EE3" w:rsidP="00830E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17. Отличительными чертами модели переходного периода (с 1991 – по настоящее время) являются</w:t>
      </w:r>
    </w:p>
    <w:p w:rsidR="00830EE3" w:rsidRPr="00830EE3" w:rsidRDefault="00830EE3" w:rsidP="00830EE3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усиление адресности социальной поддержки слабозащищенных слоев населения</w:t>
      </w:r>
    </w:p>
    <w:p w:rsidR="00830EE3" w:rsidRPr="00830EE3" w:rsidRDefault="00830EE3" w:rsidP="00830EE3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основных социальных гарантий</w:t>
      </w:r>
    </w:p>
    <w:p w:rsidR="00830EE3" w:rsidRPr="00830EE3" w:rsidRDefault="00830EE3" w:rsidP="00830EE3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сдерживание массовой безработицы</w:t>
      </w:r>
    </w:p>
    <w:p w:rsidR="00830EE3" w:rsidRPr="00830EE3" w:rsidRDefault="00830EE3" w:rsidP="00830EE3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адаптация и социальная поддержка вынужденных мигрантов</w:t>
      </w:r>
    </w:p>
    <w:p w:rsidR="00830EE3" w:rsidRPr="00830EE3" w:rsidRDefault="00830EE3" w:rsidP="00830EE3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все вышеперечисленные задачи</w:t>
      </w:r>
    </w:p>
    <w:p w:rsidR="00830EE3" w:rsidRPr="00830EE3" w:rsidRDefault="00830EE3" w:rsidP="00830E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18. Результаты социального проекта могут быть</w:t>
      </w:r>
    </w:p>
    <w:p w:rsidR="00830EE3" w:rsidRPr="00830EE3" w:rsidRDefault="00830EE3" w:rsidP="00830EE3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количественные и качественные</w:t>
      </w:r>
    </w:p>
    <w:p w:rsidR="00830EE3" w:rsidRPr="00830EE3" w:rsidRDefault="00830EE3" w:rsidP="00830EE3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хорошие и плохие</w:t>
      </w:r>
    </w:p>
    <w:p w:rsidR="00830EE3" w:rsidRPr="00830EE3" w:rsidRDefault="00830EE3" w:rsidP="00830EE3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непосредственные и отложенные</w:t>
      </w:r>
    </w:p>
    <w:p w:rsidR="00830EE3" w:rsidRPr="00830EE3" w:rsidRDefault="00830EE3" w:rsidP="00830EE3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запланированные и неожиданные </w:t>
      </w:r>
    </w:p>
    <w:p w:rsidR="00830EE3" w:rsidRPr="00830EE3" w:rsidRDefault="00830EE3" w:rsidP="00830EE3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а), в) </w:t>
      </w:r>
      <w:proofErr w:type="gramStart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и  г</w:t>
      </w:r>
      <w:proofErr w:type="gramEnd"/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19. Основными ошибками недостаточно продуманного социального проекта являются:</w:t>
      </w:r>
    </w:p>
    <w:p w:rsidR="00830EE3" w:rsidRPr="00830EE3" w:rsidRDefault="00830EE3" w:rsidP="00830EE3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причинно-следственных связей в общей логике стратегии</w:t>
      </w:r>
    </w:p>
    <w:p w:rsidR="00830EE3" w:rsidRPr="00830EE3" w:rsidRDefault="00830EE3" w:rsidP="00830EE3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неэффективный бюджет</w:t>
      </w:r>
    </w:p>
    <w:p w:rsidR="00830EE3" w:rsidRPr="00830EE3" w:rsidRDefault="00830EE3" w:rsidP="00830EE3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отсутствие ожидаемых результатов (нет количественных и качественных характеристик)</w:t>
      </w:r>
    </w:p>
    <w:p w:rsidR="00830EE3" w:rsidRPr="00830EE3" w:rsidRDefault="00830EE3" w:rsidP="00830EE3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на текущую деятельность организации</w:t>
      </w:r>
    </w:p>
    <w:p w:rsidR="00830EE3" w:rsidRPr="00830EE3" w:rsidRDefault="00830EE3" w:rsidP="00830EE3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а) и б)</w:t>
      </w:r>
    </w:p>
    <w:p w:rsidR="00830EE3" w:rsidRPr="00830EE3" w:rsidRDefault="00830EE3" w:rsidP="00830E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20.  Какие виды ресурсов являются главными в практической деятельности по церковной благотворительности</w:t>
      </w:r>
    </w:p>
    <w:p w:rsidR="00830EE3" w:rsidRPr="00830EE3" w:rsidRDefault="00830EE3" w:rsidP="00830EE3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информационные</w:t>
      </w:r>
    </w:p>
    <w:p w:rsidR="00830EE3" w:rsidRPr="00830EE3" w:rsidRDefault="00830EE3" w:rsidP="00830EE3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материально-технические</w:t>
      </w:r>
    </w:p>
    <w:p w:rsidR="00830EE3" w:rsidRDefault="00830EE3" w:rsidP="00830EE3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E3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</w:t>
      </w:r>
    </w:p>
    <w:p w:rsidR="00876E56" w:rsidRPr="00830EE3" w:rsidRDefault="00876E56" w:rsidP="00830EE3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человеческие</w:t>
      </w:r>
    </w:p>
    <w:p w:rsidR="006B61D1" w:rsidRDefault="006B61D1" w:rsidP="00830E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1D1" w:rsidRDefault="006B61D1" w:rsidP="00830E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6A9" w:rsidRPr="00DD3BF5" w:rsidRDefault="006346A9" w:rsidP="00830E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F5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855D97">
        <w:rPr>
          <w:rFonts w:ascii="Times New Roman" w:eastAsia="Times New Roman" w:hAnsi="Times New Roman" w:cs="Times New Roman"/>
          <w:b/>
          <w:sz w:val="28"/>
          <w:szCs w:val="28"/>
        </w:rPr>
        <w:t>е для самостоятельной работы № 2</w:t>
      </w:r>
      <w:r w:rsidRPr="00DD3BF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346A9" w:rsidRPr="00DD3BF5" w:rsidRDefault="006346A9" w:rsidP="006346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F5">
        <w:rPr>
          <w:rFonts w:ascii="Times New Roman" w:hAnsi="Times New Roman" w:cs="Times New Roman"/>
          <w:b/>
          <w:color w:val="000000"/>
          <w:sz w:val="28"/>
          <w:szCs w:val="28"/>
        </w:rPr>
        <w:t>«Кейс – задача»</w:t>
      </w:r>
    </w:p>
    <w:p w:rsidR="006346A9" w:rsidRPr="00DD3BF5" w:rsidRDefault="006346A9" w:rsidP="006346A9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DD3BF5">
        <w:rPr>
          <w:color w:val="000000"/>
          <w:sz w:val="28"/>
          <w:szCs w:val="28"/>
        </w:rPr>
        <w:t xml:space="preserve">«Кейс-задача» или «решение проблемных ситуаций» - это задание, ориентированное на достижение определенного результата, служащего показателем сформированности знаний и умений студента в процессе его обучения, </w:t>
      </w:r>
      <w:r w:rsidRPr="00DD3BF5">
        <w:rPr>
          <w:sz w:val="28"/>
          <w:szCs w:val="28"/>
        </w:rPr>
        <w:t>предполагающее решение социально-практической задачи и анализ социально-педагогической ситуации.</w:t>
      </w:r>
    </w:p>
    <w:p w:rsidR="006346A9" w:rsidRPr="00DD3BF5" w:rsidRDefault="006346A9" w:rsidP="006346A9">
      <w:pPr>
        <w:pStyle w:val="a8"/>
        <w:ind w:firstLine="709"/>
        <w:jc w:val="both"/>
        <w:rPr>
          <w:sz w:val="28"/>
          <w:szCs w:val="28"/>
        </w:rPr>
      </w:pPr>
      <w:r w:rsidRPr="00DD3BF5">
        <w:rPr>
          <w:sz w:val="28"/>
          <w:szCs w:val="28"/>
        </w:rPr>
        <w:lastRenderedPageBreak/>
        <w:t xml:space="preserve">Профессиональное решение социально-практической задачи характеризуется тем, что при анализе ситуации студент сознательно опирается на определенную систему правил и требований. Он целенаправленно выбирает из теории и практики социального </w:t>
      </w:r>
      <w:proofErr w:type="gramStart"/>
      <w:r w:rsidRPr="00DD3BF5">
        <w:rPr>
          <w:sz w:val="28"/>
          <w:szCs w:val="28"/>
        </w:rPr>
        <w:t>служения  эффективные</w:t>
      </w:r>
      <w:proofErr w:type="gramEnd"/>
      <w:r w:rsidRPr="00DD3BF5">
        <w:rPr>
          <w:sz w:val="28"/>
          <w:szCs w:val="28"/>
        </w:rPr>
        <w:t xml:space="preserve"> методы, пути и средства для успешного решения данной задачи применительно к конкретным условиям. Одновременно студент планирует порядок своих действий и поступков. Полученный результат он должен уметь оценить с позиции своей будущей профессии, проанализировать произошедшие изменения и другие возможные пути решения стоявшей социально-педагогической задачи. Решение задачи должно быть обязательно конструктивным, нацеленным на практику. Решенная задача позволяет студентам полнее усвоить и глубже понять теоретические положения.</w:t>
      </w:r>
    </w:p>
    <w:p w:rsidR="006B61D1" w:rsidRDefault="006B61D1" w:rsidP="00634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A9" w:rsidRPr="00DD3BF5" w:rsidRDefault="00E62567" w:rsidP="00634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№ 1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Поступила заявка от больной, не выходящей из дома. В честь праздника она просила купить «бутылочку вина и тортик». 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Ситуация №2 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Поступила просьба от многодетной одинокой мамы четырех детей: сделать</w:t>
      </w:r>
      <w:r w:rsidR="00514894">
        <w:rPr>
          <w:rFonts w:ascii="Times New Roman" w:hAnsi="Times New Roman" w:cs="Times New Roman"/>
          <w:sz w:val="28"/>
          <w:szCs w:val="28"/>
        </w:rPr>
        <w:t xml:space="preserve"> </w:t>
      </w:r>
      <w:r w:rsidRPr="00DD3BF5">
        <w:rPr>
          <w:rFonts w:ascii="Times New Roman" w:hAnsi="Times New Roman" w:cs="Times New Roman"/>
          <w:sz w:val="28"/>
          <w:szCs w:val="28"/>
        </w:rPr>
        <w:t xml:space="preserve">ремонт, застеклить балкон: «В квартире разгром, жить невозможно, </w:t>
      </w:r>
      <w:proofErr w:type="spellStart"/>
      <w:r w:rsidRPr="00DD3BF5">
        <w:rPr>
          <w:rFonts w:ascii="Times New Roman" w:hAnsi="Times New Roman" w:cs="Times New Roman"/>
          <w:sz w:val="28"/>
          <w:szCs w:val="28"/>
        </w:rPr>
        <w:t>БОМЖи</w:t>
      </w:r>
      <w:proofErr w:type="spellEnd"/>
      <w:r w:rsidRPr="00DD3BF5">
        <w:rPr>
          <w:rFonts w:ascii="Times New Roman" w:hAnsi="Times New Roman" w:cs="Times New Roman"/>
          <w:sz w:val="28"/>
          <w:szCs w:val="28"/>
        </w:rPr>
        <w:t xml:space="preserve"> живут лучше. На балкон не выйти, там голуби выводят птенцов».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№3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lastRenderedPageBreak/>
        <w:t xml:space="preserve">Поступила просьба: собрать деньги на дорогостоящую операцию заграницей для ребенка, больного редким заболеванием. 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№4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Необходимы редкие и дорогие лекарства для пожилой женщины, страдающей от серьезного заболевания.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№5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Просьба: нужны средства на инвалидную технику для человека, перенесшего травмы конечностей.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Ситуация № 6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Просьба: пройти медицинское обследование без полиса и документов.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Ситуация №7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Просьба: помочь погасить задолженности по квартплате.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Ситуация №8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 xml:space="preserve">Просьба: нужны средства или материалы для ремонта </w:t>
      </w:r>
      <w:r w:rsidRPr="00DD3BF5">
        <w:rPr>
          <w:rFonts w:ascii="Times New Roman" w:hAnsi="Times New Roman" w:cs="Times New Roman"/>
          <w:sz w:val="28"/>
          <w:szCs w:val="28"/>
        </w:rPr>
        <w:t xml:space="preserve">ветхого жилья </w:t>
      </w:r>
      <w:r w:rsidRPr="00DD3BF5">
        <w:rPr>
          <w:rFonts w:ascii="Times New Roman" w:hAnsi="Times New Roman" w:cs="Times New Roman"/>
          <w:bCs/>
          <w:sz w:val="28"/>
          <w:szCs w:val="28"/>
        </w:rPr>
        <w:t xml:space="preserve">или строительства </w:t>
      </w:r>
      <w:r w:rsidRPr="00DD3BF5">
        <w:rPr>
          <w:rFonts w:ascii="Times New Roman" w:hAnsi="Times New Roman" w:cs="Times New Roman"/>
          <w:sz w:val="28"/>
          <w:szCs w:val="28"/>
        </w:rPr>
        <w:t>нового после пожара.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№9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Просьба: помочь погасить задолженности по кредиту.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Ситуация №10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Просьба: снять жилье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lastRenderedPageBreak/>
        <w:t>Ситуация №11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 xml:space="preserve">Просьба: оплатить учебу 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Ситуация № 12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Просьба: найти зимнюю одежду для 4-х мальчиков, проживающих в   многодетной семье, которая потеряла кормильца (умерла бабушка, отец ушел из семьи после рождения 4-го ребенка). 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 13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Просьба: помочь человеку уехать в родной город.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 14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Просьба: погулять с детьми из младшей группы школы-интерната.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 15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Просьба: организовать концерт для детей, находящихся в больнице.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 16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Просьба: читать книги слепому от рождения человеку.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 17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Просьба: организовать генеральную уборку в доме престарелых.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 18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lastRenderedPageBreak/>
        <w:t>Просьба: сделать ремонт в доме у одинокой женщины.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Ситуация № 19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Просьба: найти вещи и коляску для молодой мамы (выпускницы детского дома).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Ситуация № 20 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Просьба: провести генеральную уборку в квартире одинокой пожилой женщины.</w:t>
      </w:r>
    </w:p>
    <w:p w:rsidR="006346A9" w:rsidRPr="00DD3BF5" w:rsidRDefault="006346A9" w:rsidP="0063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Ситуация № 21 </w:t>
      </w:r>
    </w:p>
    <w:p w:rsidR="006346A9" w:rsidRPr="00DD3BF5" w:rsidRDefault="006346A9" w:rsidP="006346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Просьба: регулярно посещать больного мужчину, </w:t>
      </w:r>
      <w:proofErr w:type="spellStart"/>
      <w:r w:rsidRPr="00DD3BF5">
        <w:rPr>
          <w:rFonts w:ascii="Times New Roman" w:hAnsi="Times New Roman" w:cs="Times New Roman"/>
          <w:sz w:val="28"/>
          <w:szCs w:val="28"/>
        </w:rPr>
        <w:t>БОМЖа</w:t>
      </w:r>
      <w:proofErr w:type="spellEnd"/>
      <w:r w:rsidRPr="00DD3BF5">
        <w:rPr>
          <w:rFonts w:ascii="Times New Roman" w:hAnsi="Times New Roman" w:cs="Times New Roman"/>
          <w:sz w:val="28"/>
          <w:szCs w:val="28"/>
        </w:rPr>
        <w:t>, в медицинском учреждении.</w:t>
      </w:r>
    </w:p>
    <w:p w:rsidR="002D1E89" w:rsidRDefault="002D1E89" w:rsidP="006B61D1">
      <w:pPr>
        <w:ind w:left="567" w:firstLine="72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D3BF5">
        <w:rPr>
          <w:rFonts w:ascii="Times New Roman" w:hAnsi="Times New Roman" w:cs="Times New Roman"/>
          <w:b/>
          <w:sz w:val="28"/>
          <w:szCs w:val="28"/>
          <w:lang w:eastAsia="ar-SA"/>
        </w:rPr>
        <w:t>Критерии оцен</w:t>
      </w:r>
      <w:r w:rsidR="006B61D1">
        <w:rPr>
          <w:rFonts w:ascii="Times New Roman" w:hAnsi="Times New Roman" w:cs="Times New Roman"/>
          <w:b/>
          <w:sz w:val="28"/>
          <w:szCs w:val="28"/>
          <w:lang w:eastAsia="ar-SA"/>
        </w:rPr>
        <w:t>ивания</w:t>
      </w:r>
      <w:r w:rsidRPr="00DD3B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выполнения кейс-задачи</w:t>
      </w:r>
    </w:p>
    <w:p w:rsidR="006B61D1" w:rsidRDefault="006B61D1" w:rsidP="00E523F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D3BF5">
        <w:rPr>
          <w:rFonts w:ascii="Times New Roman" w:hAnsi="Times New Roman" w:cs="Times New Roman"/>
          <w:sz w:val="28"/>
          <w:szCs w:val="28"/>
        </w:rPr>
        <w:t xml:space="preserve">Профессиональное решение социально-практической задачи характеризуется тем, что при анализе ситуации студент сознательно опирается на определенную систему правил и требований. Он целенаправленно выбирает из теории и практики социального </w:t>
      </w:r>
      <w:proofErr w:type="gramStart"/>
      <w:r w:rsidRPr="00DD3BF5">
        <w:rPr>
          <w:rFonts w:ascii="Times New Roman" w:hAnsi="Times New Roman" w:cs="Times New Roman"/>
          <w:sz w:val="28"/>
          <w:szCs w:val="28"/>
        </w:rPr>
        <w:t>служения  эффективные</w:t>
      </w:r>
      <w:proofErr w:type="gramEnd"/>
      <w:r w:rsidRPr="00DD3BF5">
        <w:rPr>
          <w:rFonts w:ascii="Times New Roman" w:hAnsi="Times New Roman" w:cs="Times New Roman"/>
          <w:sz w:val="28"/>
          <w:szCs w:val="28"/>
        </w:rPr>
        <w:t xml:space="preserve"> методы, пути и средства для успешного решения данной задачи применительно к конкретным условиям. Одновременно студент планирует порядок своих действий и поступков. Полученный результат он должен уметь оценить с позиции своей будущей профессии, проанализировать произошедшие изменения и другие </w:t>
      </w:r>
      <w:r w:rsidRPr="00DD3BF5">
        <w:rPr>
          <w:rFonts w:ascii="Times New Roman" w:hAnsi="Times New Roman" w:cs="Times New Roman"/>
          <w:sz w:val="28"/>
          <w:szCs w:val="28"/>
        </w:rPr>
        <w:lastRenderedPageBreak/>
        <w:t>возможные пути решения стоявшей социально-педагогической задачи. Решение задачи должно быть обязательно конструктивным, нацеленным на практику. Решенная задача позволяет студентам полнее усвоить и глубже понять теоретические положения.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4336"/>
      </w:tblGrid>
      <w:tr w:rsidR="002B0C56" w:rsidRPr="00DD3BF5" w:rsidTr="00E523F7">
        <w:trPr>
          <w:trHeight w:val="6899"/>
        </w:trPr>
        <w:tc>
          <w:tcPr>
            <w:tcW w:w="3001" w:type="dxa"/>
            <w:shd w:val="clear" w:color="auto" w:fill="auto"/>
          </w:tcPr>
          <w:p w:rsidR="002B0C56" w:rsidRPr="002B0C56" w:rsidRDefault="002B0C56" w:rsidP="00E62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4336" w:type="dxa"/>
            <w:shd w:val="clear" w:color="auto" w:fill="auto"/>
          </w:tcPr>
          <w:p w:rsidR="002B0C56" w:rsidRPr="002B0C56" w:rsidRDefault="002B0C56" w:rsidP="00E62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студент/группа выразили своё мнение по сформулированной проблеме, аргументировали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Продемонстрировано знание и владение навыком самостоятельной исследовательской работы по теме исследования; методами и приемами анализа международно-политической практики. </w:t>
            </w:r>
            <w:r w:rsidRPr="002B0C5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Фактических ошибок, связанных с пониманием проблемы,</w:t>
            </w: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нет.</w:t>
            </w:r>
          </w:p>
        </w:tc>
      </w:tr>
      <w:tr w:rsidR="002B0C56" w:rsidRPr="00DD3BF5" w:rsidTr="00E523F7">
        <w:tc>
          <w:tcPr>
            <w:tcW w:w="3001" w:type="dxa"/>
            <w:shd w:val="clear" w:color="auto" w:fill="auto"/>
          </w:tcPr>
          <w:p w:rsidR="002B0C56" w:rsidRPr="002B0C56" w:rsidRDefault="002B0C56" w:rsidP="00E62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4336" w:type="dxa"/>
            <w:shd w:val="clear" w:color="auto" w:fill="auto"/>
          </w:tcPr>
          <w:p w:rsidR="002B0C56" w:rsidRPr="002B0C56" w:rsidRDefault="002B0C56" w:rsidP="00E62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студента/группы характеризуется смысловой цельностью, связностью и </w:t>
            </w: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</w:t>
            </w:r>
          </w:p>
        </w:tc>
      </w:tr>
      <w:tr w:rsidR="002B0C56" w:rsidRPr="00DD3BF5" w:rsidTr="00E523F7">
        <w:tc>
          <w:tcPr>
            <w:tcW w:w="3001" w:type="dxa"/>
            <w:shd w:val="clear" w:color="auto" w:fill="auto"/>
          </w:tcPr>
          <w:p w:rsidR="002B0C56" w:rsidRPr="002B0C56" w:rsidRDefault="002B0C56" w:rsidP="00E62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E625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удовлетво</w:t>
            </w: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</w:t>
            </w:r>
            <w:r w:rsidR="00E625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ельно»</w:t>
            </w:r>
          </w:p>
          <w:p w:rsidR="002B0C56" w:rsidRPr="002B0C56" w:rsidRDefault="002B0C56" w:rsidP="00E62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6" w:type="dxa"/>
            <w:shd w:val="clear" w:color="auto" w:fill="auto"/>
          </w:tcPr>
          <w:p w:rsidR="002B0C56" w:rsidRPr="002B0C56" w:rsidRDefault="002B0C56" w:rsidP="00E62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студентом был проведен достаточно самостоятельный анализ основных этапов и смысловых составляющих проблемы; понимание базовых основ и теоретического обоснования выбранной темы. Привлечены основные источники по рассматриваемой теме. Допущено не более 2 ошибок в смысле или содержании проблемы</w:t>
            </w:r>
          </w:p>
        </w:tc>
      </w:tr>
      <w:tr w:rsidR="002B0C56" w:rsidRPr="00DD3BF5" w:rsidTr="00E523F7">
        <w:tc>
          <w:tcPr>
            <w:tcW w:w="3001" w:type="dxa"/>
            <w:shd w:val="clear" w:color="auto" w:fill="auto"/>
          </w:tcPr>
          <w:p w:rsidR="002B0C56" w:rsidRPr="002B0C56" w:rsidRDefault="002B0C56" w:rsidP="00E62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«не удовлетворительно»</w:t>
            </w:r>
          </w:p>
        </w:tc>
        <w:tc>
          <w:tcPr>
            <w:tcW w:w="4336" w:type="dxa"/>
            <w:shd w:val="clear" w:color="auto" w:fill="auto"/>
          </w:tcPr>
          <w:p w:rsidR="002B0C56" w:rsidRPr="002B0C56" w:rsidRDefault="002B0C56" w:rsidP="00E62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представляет собой пересказанный или полностью переписанный исходный текст без каких бы то ни было комментариев, анализа. Не раскрыта структура и теоретическая составляющая темы. Допущено три или более трех ошибок смыслового содержание раскрываемой проблемы</w:t>
            </w:r>
          </w:p>
        </w:tc>
      </w:tr>
    </w:tbl>
    <w:p w:rsidR="00EA00CC" w:rsidRPr="00DD3BF5" w:rsidRDefault="00EA00CC" w:rsidP="001E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BF5" w:rsidRPr="00DD3BF5" w:rsidRDefault="00DD3BF5" w:rsidP="00DD3B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F5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855D97">
        <w:rPr>
          <w:rFonts w:ascii="Times New Roman" w:eastAsia="Times New Roman" w:hAnsi="Times New Roman" w:cs="Times New Roman"/>
          <w:b/>
          <w:sz w:val="28"/>
          <w:szCs w:val="28"/>
        </w:rPr>
        <w:t>е для самостоятельной работы № 3</w:t>
      </w:r>
      <w:r w:rsidRPr="00DD3BF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3BF5" w:rsidRPr="00DD3BF5" w:rsidRDefault="00DD3BF5" w:rsidP="00DD3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F5">
        <w:rPr>
          <w:rFonts w:ascii="Times New Roman" w:hAnsi="Times New Roman" w:cs="Times New Roman"/>
          <w:b/>
          <w:sz w:val="28"/>
          <w:szCs w:val="28"/>
        </w:rPr>
        <w:lastRenderedPageBreak/>
        <w:t>Зачетная работа-проект по курсу</w:t>
      </w:r>
    </w:p>
    <w:p w:rsidR="00DD3BF5" w:rsidRPr="00DD3BF5" w:rsidRDefault="00DD3BF5" w:rsidP="00DD3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F5">
        <w:rPr>
          <w:rFonts w:ascii="Times New Roman" w:hAnsi="Times New Roman" w:cs="Times New Roman"/>
          <w:b/>
          <w:sz w:val="28"/>
          <w:szCs w:val="28"/>
        </w:rPr>
        <w:t xml:space="preserve"> «Традиции социального служения в Православии»</w:t>
      </w:r>
    </w:p>
    <w:p w:rsidR="00DD3BF5" w:rsidRPr="00DD3BF5" w:rsidRDefault="00DD3BF5" w:rsidP="002B0C56">
      <w:pPr>
        <w:tabs>
          <w:tab w:val="left" w:pos="567"/>
          <w:tab w:val="left" w:pos="2257"/>
          <w:tab w:val="center" w:pos="510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ab/>
        <w:t xml:space="preserve">Основная цель – создать готовый к реализации проект по одному из направлений социального служения, способный принести реальную пользу, а также доходчиво и понятно, но в то же время достаточно кратко и не вдаваясь в подробности </w:t>
      </w:r>
      <w:r w:rsidR="00522104">
        <w:rPr>
          <w:rFonts w:ascii="Times New Roman" w:hAnsi="Times New Roman" w:cs="Times New Roman"/>
          <w:sz w:val="28"/>
          <w:szCs w:val="28"/>
        </w:rPr>
        <w:t>описать текущее состояние социальной сферы</w:t>
      </w:r>
      <w:r w:rsidRPr="00DD3BF5">
        <w:rPr>
          <w:rFonts w:ascii="Times New Roman" w:hAnsi="Times New Roman" w:cs="Times New Roman"/>
          <w:sz w:val="28"/>
          <w:szCs w:val="28"/>
        </w:rPr>
        <w:t>.</w:t>
      </w:r>
    </w:p>
    <w:p w:rsidR="00DD3BF5" w:rsidRPr="00DD3BF5" w:rsidRDefault="00DD3BF5" w:rsidP="00DD3BF5">
      <w:pPr>
        <w:spacing w:line="360" w:lineRule="auto"/>
        <w:jc w:val="center"/>
        <w:rPr>
          <w:rStyle w:val="aa"/>
          <w:rFonts w:ascii="Times New Roman" w:hAnsi="Times New Roman"/>
          <w:bCs/>
          <w:sz w:val="28"/>
          <w:szCs w:val="28"/>
        </w:rPr>
      </w:pPr>
      <w:r w:rsidRPr="00DD3BF5">
        <w:rPr>
          <w:rStyle w:val="aa"/>
          <w:rFonts w:ascii="Times New Roman" w:hAnsi="Times New Roman"/>
          <w:bCs/>
          <w:sz w:val="28"/>
          <w:szCs w:val="28"/>
        </w:rPr>
        <w:t>РЕКОМЕНДАЦИИ ПО ОФОРМЛЕНИЮ РАБОТЫ</w:t>
      </w:r>
    </w:p>
    <w:p w:rsidR="00DD3BF5" w:rsidRPr="00DD3BF5" w:rsidRDefault="00DD3BF5" w:rsidP="00DD3BF5">
      <w:pPr>
        <w:spacing w:after="24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Style w:val="aa"/>
          <w:rFonts w:ascii="Times New Roman" w:hAnsi="Times New Roman"/>
          <w:bCs/>
          <w:sz w:val="28"/>
          <w:szCs w:val="28"/>
        </w:rPr>
        <w:t>Титульный лист обязательно должен включать следующую информацию:</w:t>
      </w:r>
    </w:p>
    <w:p w:rsidR="00DD3BF5" w:rsidRPr="00DD3BF5" w:rsidRDefault="00DD3BF5" w:rsidP="00DD3BF5">
      <w:pPr>
        <w:numPr>
          <w:ilvl w:val="0"/>
          <w:numId w:val="10"/>
        </w:numPr>
        <w:tabs>
          <w:tab w:val="left" w:pos="1134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Фамилию, имя, отчество и контактную информацию:</w:t>
      </w:r>
    </w:p>
    <w:p w:rsidR="00DD3BF5" w:rsidRPr="00DD3BF5" w:rsidRDefault="00DD3BF5" w:rsidP="00DD3BF5">
      <w:pPr>
        <w:numPr>
          <w:ilvl w:val="2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адрес;</w:t>
      </w:r>
    </w:p>
    <w:p w:rsidR="00DD3BF5" w:rsidRPr="00DD3BF5" w:rsidRDefault="00DD3BF5" w:rsidP="00DD3BF5">
      <w:pPr>
        <w:numPr>
          <w:ilvl w:val="2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номера телефона, факса;</w:t>
      </w:r>
    </w:p>
    <w:p w:rsidR="00DD3BF5" w:rsidRPr="00DD3BF5" w:rsidRDefault="00DD3BF5" w:rsidP="00DD3BF5">
      <w:pPr>
        <w:numPr>
          <w:ilvl w:val="2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DD3BF5" w:rsidRPr="00DD3BF5" w:rsidRDefault="00DD3BF5" w:rsidP="00DD3BF5">
      <w:pPr>
        <w:numPr>
          <w:ilvl w:val="0"/>
          <w:numId w:val="10"/>
        </w:numPr>
        <w:tabs>
          <w:tab w:val="left" w:pos="1134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Название проекта.</w:t>
      </w:r>
    </w:p>
    <w:p w:rsidR="00DD3BF5" w:rsidRPr="00DD3BF5" w:rsidRDefault="00DD3BF5" w:rsidP="00DD3BF5">
      <w:pPr>
        <w:numPr>
          <w:ilvl w:val="0"/>
          <w:numId w:val="10"/>
        </w:numPr>
        <w:tabs>
          <w:tab w:val="left" w:pos="1134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Направление социального служения.</w:t>
      </w:r>
    </w:p>
    <w:p w:rsidR="00DD3BF5" w:rsidRPr="00DD3BF5" w:rsidRDefault="00DD3BF5" w:rsidP="00DD3BF5">
      <w:pPr>
        <w:numPr>
          <w:ilvl w:val="0"/>
          <w:numId w:val="10"/>
        </w:numPr>
        <w:tabs>
          <w:tab w:val="left" w:pos="1134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Срок выполнения проекта (продолжительность, начало и окончание).</w:t>
      </w:r>
    </w:p>
    <w:p w:rsidR="00DD3BF5" w:rsidRPr="00DD3BF5" w:rsidRDefault="00DD3BF5" w:rsidP="00DD3BF5">
      <w:pPr>
        <w:numPr>
          <w:ilvl w:val="0"/>
          <w:numId w:val="10"/>
        </w:numPr>
        <w:tabs>
          <w:tab w:val="left" w:pos="1134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lastRenderedPageBreak/>
        <w:t>Сроки подготовки к запуску проекта (от написания данной работы до начала непосредственного оказания помощи)</w:t>
      </w:r>
    </w:p>
    <w:p w:rsidR="00DD3BF5" w:rsidRPr="00DD3BF5" w:rsidRDefault="00DD3BF5" w:rsidP="008A3C86">
      <w:pPr>
        <w:pStyle w:val="a6"/>
        <w:tabs>
          <w:tab w:val="left" w:pos="567"/>
        </w:tabs>
        <w:spacing w:before="0" w:beforeAutospacing="0" w:after="240" w:afterAutospacing="0" w:line="360" w:lineRule="auto"/>
        <w:ind w:left="567"/>
        <w:contextualSpacing/>
        <w:rPr>
          <w:rStyle w:val="text"/>
          <w:sz w:val="28"/>
          <w:szCs w:val="28"/>
        </w:rPr>
      </w:pPr>
      <w:r w:rsidRPr="00DD3BF5">
        <w:rPr>
          <w:rStyle w:val="text"/>
          <w:iCs/>
          <w:sz w:val="28"/>
          <w:szCs w:val="28"/>
        </w:rPr>
        <w:t>Работа должна содержать следующие разделы:</w:t>
      </w:r>
    </w:p>
    <w:p w:rsidR="00DD3BF5" w:rsidRPr="00DD3BF5" w:rsidRDefault="00DD3BF5" w:rsidP="00DD3BF5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>Краткая аннотация проекта.</w:t>
      </w:r>
      <w:r w:rsidRPr="00DD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F5" w:rsidRPr="00DD3BF5" w:rsidRDefault="00DD3BF5" w:rsidP="00DD3BF5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Авторство проекта.</w:t>
      </w:r>
    </w:p>
    <w:p w:rsidR="00DD3BF5" w:rsidRPr="00DD3BF5" w:rsidRDefault="00DD3BF5" w:rsidP="00DD3BF5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Целесообразность проекта.</w:t>
      </w:r>
    </w:p>
    <w:p w:rsidR="00DD3BF5" w:rsidRPr="00DD3BF5" w:rsidRDefault="00DD3BF5" w:rsidP="00DD3BF5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bCs/>
          <w:sz w:val="28"/>
          <w:szCs w:val="28"/>
        </w:rPr>
        <w:t xml:space="preserve"> Цель и задачи проекта.</w:t>
      </w:r>
    </w:p>
    <w:p w:rsidR="00DD3BF5" w:rsidRPr="00DD3BF5" w:rsidRDefault="00DD3BF5" w:rsidP="00DD3BF5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Методы реализации проекта.</w:t>
      </w:r>
    </w:p>
    <w:p w:rsidR="00DD3BF5" w:rsidRPr="00DD3BF5" w:rsidRDefault="00DD3BF5" w:rsidP="00DD3BF5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Рабочий план реализации проекта.</w:t>
      </w:r>
    </w:p>
    <w:p w:rsidR="00DD3BF5" w:rsidRPr="00DD3BF5" w:rsidRDefault="00DD3BF5" w:rsidP="00DD3BF5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Результат проекта.</w:t>
      </w:r>
    </w:p>
    <w:p w:rsidR="00DD3BF5" w:rsidRPr="00DD3BF5" w:rsidRDefault="00DD3BF5" w:rsidP="00DD3BF5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Дальнейшее развитие проекта.</w:t>
      </w:r>
    </w:p>
    <w:p w:rsidR="00DD3BF5" w:rsidRPr="00DD3BF5" w:rsidRDefault="00DD3BF5" w:rsidP="00DD3BF5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Перспективы привлечения средств.</w:t>
      </w:r>
    </w:p>
    <w:p w:rsidR="00DD3BF5" w:rsidRDefault="00DD3BF5" w:rsidP="00DD3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BF5" w:rsidRDefault="00DD3BF5" w:rsidP="00DD3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5">
        <w:rPr>
          <w:rFonts w:ascii="Times New Roman" w:hAnsi="Times New Roman" w:cs="Times New Roman"/>
          <w:sz w:val="28"/>
          <w:szCs w:val="28"/>
        </w:rPr>
        <w:t>Объем работы: около 3-5 страниц.</w:t>
      </w:r>
    </w:p>
    <w:p w:rsidR="00DD3BF5" w:rsidRPr="00DD3BF5" w:rsidRDefault="00DD3BF5" w:rsidP="00DD3BF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презентации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5016"/>
      </w:tblGrid>
      <w:tr w:rsidR="00DD3BF5" w:rsidRPr="00DD3BF5" w:rsidTr="00F35D55">
        <w:tc>
          <w:tcPr>
            <w:tcW w:w="2429" w:type="dxa"/>
            <w:shd w:val="clear" w:color="auto" w:fill="auto"/>
          </w:tcPr>
          <w:p w:rsidR="00DD3BF5" w:rsidRPr="00DD3BF5" w:rsidRDefault="00DD3BF5" w:rsidP="00DD3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016" w:type="dxa"/>
            <w:shd w:val="clear" w:color="auto" w:fill="auto"/>
          </w:tcPr>
          <w:p w:rsidR="00DD3BF5" w:rsidRPr="00DD3BF5" w:rsidRDefault="00DD3BF5" w:rsidP="00DD3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F35D55" w:rsidRPr="00DD3BF5" w:rsidTr="00F35D55">
        <w:tc>
          <w:tcPr>
            <w:tcW w:w="2429" w:type="dxa"/>
            <w:shd w:val="clear" w:color="auto" w:fill="auto"/>
          </w:tcPr>
          <w:p w:rsidR="00F35D55" w:rsidRPr="00DD3BF5" w:rsidRDefault="00F35D55" w:rsidP="00F35D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5016" w:type="dxa"/>
            <w:shd w:val="clear" w:color="auto" w:fill="auto"/>
          </w:tcPr>
          <w:p w:rsidR="00F35D55" w:rsidRPr="00DD3BF5" w:rsidRDefault="00F35D55" w:rsidP="00F35D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Проблема раскрыта полностью. Проведен анализ проблемы с привлечением дополнительной литературы. Выводы 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обоснованы. Представляемая информация систематизирована, последовательна и логически связана. Использовано более 5 профессиональных терминов. Широко использованы технологии (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Power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Point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др.). Отсутствуют ошибки в представляемой информации. Ответы на вопросы полные, с привидением примеров и/или пояснений.</w:t>
            </w:r>
          </w:p>
          <w:p w:rsidR="00F35D55" w:rsidRPr="00DD3BF5" w:rsidRDefault="00F35D55" w:rsidP="00F35D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D55" w:rsidRPr="00DD3BF5" w:rsidTr="00F35D55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55" w:rsidRPr="00DD3BF5" w:rsidRDefault="00F35D55" w:rsidP="00214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хорошо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55" w:rsidRPr="00DD3BF5" w:rsidRDefault="00F35D55" w:rsidP="00214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Проблема раскрыта. Проведен анализ проблемы без привлечения дополнительной литературы. Не все выводы сделаны и/или обоснованы. Представляемая информация не систематизирована и последовательна. Использовано более 2 профессиональных терминов. Использованы технологии 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Power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Point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Не более 2 ошибок в представляемой информации. Ответы на вопросы полные и/или частично полные.</w:t>
            </w:r>
          </w:p>
        </w:tc>
      </w:tr>
      <w:tr w:rsidR="00F35D55" w:rsidRPr="00DD3BF5" w:rsidTr="00F35D55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55" w:rsidRPr="00DD3BF5" w:rsidRDefault="00F35D55" w:rsidP="00214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55" w:rsidRPr="00DD3BF5" w:rsidRDefault="00F35D55" w:rsidP="00214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Проблема раскрыта не полностью. Выводы не сделаны и/или выводы не обоснованы. Представляемая информация не систематизирована и/или не последовательна. Использовано 1-2 профессиональных термина. Использованы технологии 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Power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Point</w:t>
            </w:r>
            <w:r w:rsidRPr="00DD3B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частично. 3-4 ошибки в представляемой информации. Только ответы на элементарные вопросы.</w:t>
            </w:r>
          </w:p>
        </w:tc>
      </w:tr>
      <w:tr w:rsidR="00F35D55" w:rsidRPr="00DD3BF5" w:rsidTr="00F35D55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55" w:rsidRPr="00DD3BF5" w:rsidRDefault="00F35D55" w:rsidP="00214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55" w:rsidRPr="00DD3BF5" w:rsidRDefault="00F35D55" w:rsidP="00214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D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Проблема не раскрыта. Отсутствуют выводы. Представляемая информация логически не связана. Не использованы профессиональные термины. Не использованы технологии </w:t>
            </w:r>
            <w:r w:rsidRPr="00F35D5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Power</w:t>
            </w:r>
            <w:r w:rsidRPr="00F35D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35D5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Point</w:t>
            </w:r>
            <w:r w:rsidRPr="00F35D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Больше 4 ошибок в представляемой информации. Нет ответов на вопросы.</w:t>
            </w:r>
          </w:p>
        </w:tc>
      </w:tr>
    </w:tbl>
    <w:p w:rsidR="00DD3BF5" w:rsidRDefault="00DD3BF5" w:rsidP="00DD3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567" w:rsidRDefault="009B0821" w:rsidP="009B08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21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план-график</w:t>
      </w:r>
      <w:r w:rsidR="00084E81">
        <w:rPr>
          <w:rFonts w:ascii="Times New Roman" w:hAnsi="Times New Roman" w:cs="Times New Roman"/>
          <w:b/>
          <w:sz w:val="28"/>
          <w:szCs w:val="28"/>
        </w:rPr>
        <w:t xml:space="preserve"> до 24.04.2020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0"/>
        <w:gridCol w:w="6455"/>
      </w:tblGrid>
      <w:tr w:rsidR="00084E81" w:rsidTr="0021423B">
        <w:tc>
          <w:tcPr>
            <w:tcW w:w="1271" w:type="dxa"/>
          </w:tcPr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074" w:type="dxa"/>
          </w:tcPr>
          <w:p w:rsidR="00084E81" w:rsidRDefault="00084E81" w:rsidP="006F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документ </w:t>
            </w:r>
            <w:r w:rsidR="006F1777">
              <w:rPr>
                <w:rFonts w:ascii="Times New Roman" w:hAnsi="Times New Roman" w:cs="Times New Roman"/>
                <w:sz w:val="28"/>
                <w:szCs w:val="28"/>
              </w:rPr>
              <w:t>об организации осуществления социальной помощи на приходе</w:t>
            </w:r>
            <w:r w:rsidR="00362007" w:rsidRPr="00916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62007" w:rsidRPr="003620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62007" w:rsidRPr="00362007">
              <w:rPr>
                <w:rFonts w:ascii="Times New Roman" w:hAnsi="Times New Roman" w:cs="Times New Roman"/>
                <w:sz w:val="28"/>
                <w:szCs w:val="28"/>
              </w:rPr>
              <w:t xml:space="preserve"> принципах организации социальной работы в Русской Православной Церкви. Определение Архиерейского Собора Русской Православной Церкви 4 февраля 2011 года. [Электронный ресурс]. Режим доступа: </w:t>
            </w:r>
            <w:hyperlink r:id="rId45" w:history="1">
              <w:r w:rsidR="00362007" w:rsidRPr="0036200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http://www.patriarchia.ru/db/text/1401894.html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пройти тест, </w:t>
            </w:r>
            <w:r w:rsidRPr="00E0642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самопроверку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(прислать ответы в электронном виде). Изучить файл «Требования к написанию проекта» + пройти стадию генерации идей (выбор формы ‒ индивидуальный, групповой), сообщить о своей идее письменно (отправить В.А. Прихотько ответы по почте, </w:t>
            </w:r>
            <w:r w:rsidR="009B7BF5">
              <w:rPr>
                <w:rFonts w:ascii="Times New Roman" w:hAnsi="Times New Roman" w:cs="Times New Roman"/>
                <w:sz w:val="28"/>
                <w:szCs w:val="28"/>
              </w:rPr>
              <w:t>в электронном виде)</w:t>
            </w:r>
          </w:p>
        </w:tc>
      </w:tr>
      <w:tr w:rsidR="00084E81" w:rsidTr="0021423B">
        <w:tc>
          <w:tcPr>
            <w:tcW w:w="1271" w:type="dxa"/>
          </w:tcPr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8074" w:type="dxa"/>
          </w:tcPr>
          <w:p w:rsidR="00084E81" w:rsidRDefault="00084E81" w:rsidP="006F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документ «Социальная концепция Русской Православной Церкви»</w:t>
            </w:r>
            <w:r w:rsidR="0074564D" w:rsidRPr="00916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64D" w:rsidRPr="0074564D">
              <w:rPr>
                <w:rFonts w:ascii="Times New Roman" w:hAnsi="Times New Roman" w:cs="Times New Roman"/>
                <w:sz w:val="28"/>
                <w:szCs w:val="28"/>
              </w:rPr>
              <w:t xml:space="preserve">Основы социальной концепции Русской Православной Церкви. М., 2008. [Электронный ресурс]. Режим доступа: </w:t>
            </w:r>
            <w:hyperlink r:id="rId46" w:history="1">
              <w:r w:rsidR="0074564D" w:rsidRPr="00745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http://www.patriarchia.ru/db/text/141422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пройти</w:t>
            </w:r>
            <w:r w:rsidR="006F1777">
              <w:rPr>
                <w:rFonts w:ascii="Times New Roman" w:hAnsi="Times New Roman" w:cs="Times New Roman"/>
                <w:sz w:val="28"/>
                <w:szCs w:val="28"/>
              </w:rPr>
              <w:t xml:space="preserve"> тест, осуществить самопроверку.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Изучить форму написания проекта (пример в электронном виде), предусмотреть риски осуществления плана по воплощению замысла (стадия критики идей)</w:t>
            </w:r>
            <w:r w:rsidR="006F1777">
              <w:rPr>
                <w:rFonts w:ascii="Times New Roman" w:hAnsi="Times New Roman" w:cs="Times New Roman"/>
                <w:sz w:val="28"/>
                <w:szCs w:val="28"/>
              </w:rPr>
              <w:t xml:space="preserve"> (отправить В.А. Прихотько ответы по почте, в электронном виде)</w:t>
            </w:r>
          </w:p>
        </w:tc>
      </w:tr>
      <w:tr w:rsidR="00084E81" w:rsidTr="0021423B">
        <w:tc>
          <w:tcPr>
            <w:tcW w:w="1271" w:type="dxa"/>
          </w:tcPr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документ «Компендиум Католической Церкви»</w:t>
            </w:r>
            <w:r w:rsidR="0074564D" w:rsidRPr="00916AC4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="0074564D" w:rsidRPr="0074564D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Компендиум социального учения </w:t>
            </w:r>
            <w:r w:rsidR="0074564D" w:rsidRPr="0074564D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 xml:space="preserve">католической Церкви [Электронный ресурс]. Режим доступа: </w:t>
            </w:r>
            <w:hyperlink r:id="rId47" w:history="1">
              <w:r w:rsidR="0074564D" w:rsidRPr="007456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x-none"/>
                </w:rPr>
                <w:t>http://www.rkcvo.ru/node/184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составить конспект по основному содержанию глав, подготовить письменное сообщение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России» (тему можно видоизменить, объем 3-5 стр. печатного текста, итоговый вариант отправить В.А. Прихотько)</w:t>
            </w:r>
          </w:p>
        </w:tc>
      </w:tr>
      <w:tr w:rsidR="00084E81" w:rsidRPr="00BB6FDF" w:rsidTr="0021423B">
        <w:tc>
          <w:tcPr>
            <w:tcW w:w="1271" w:type="dxa"/>
          </w:tcPr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</w:t>
            </w:r>
          </w:p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084E81" w:rsidRPr="00BB6FDF" w:rsidRDefault="00084E81" w:rsidP="00745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документ</w:t>
            </w:r>
            <w:r w:rsidRPr="00BB6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позиция протестантских церквей России»</w:t>
            </w:r>
            <w:r w:rsidR="0074564D" w:rsidRPr="00916AC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74564D" w:rsidRPr="0074564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позиция протестантских церквей России. </w:t>
            </w:r>
            <w:r w:rsidR="0074564D" w:rsidRPr="0074564D">
              <w:rPr>
                <w:rFonts w:ascii="Times New Roman" w:hAnsi="Times New Roman" w:cs="Times New Roman"/>
                <w:bCs/>
                <w:sz w:val="28"/>
                <w:szCs w:val="28"/>
              </w:rPr>
              <w:t>[Электронный ресурс]. Режим доступа:</w:t>
            </w:r>
            <w:r w:rsidR="0074564D" w:rsidRPr="0074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8" w:history="1">
              <w:r w:rsidR="0074564D" w:rsidRPr="00A5531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http://www.religare.ru/print7724</w:t>
              </w:r>
            </w:hyperlink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составить конспект по содержанию глав, подготовить письменное сообщение на тему: «История создания организации помощи «Красный Крест»</w:t>
            </w:r>
            <w:r w:rsidRPr="00B85C05">
              <w:rPr>
                <w:rFonts w:ascii="Times New Roman" w:hAnsi="Times New Roman" w:cs="Times New Roman"/>
                <w:sz w:val="28"/>
                <w:szCs w:val="28"/>
              </w:rPr>
              <w:t xml:space="preserve"> (тему можно видоизменить, объем 3-5 стр. печатного текста</w:t>
            </w:r>
            <w:r w:rsidRPr="00951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итоговый вариант</w:t>
            </w:r>
            <w:r w:rsidRPr="00951D70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 В.А. Прихотько)</w:t>
            </w:r>
          </w:p>
        </w:tc>
      </w:tr>
      <w:tr w:rsidR="00084E81" w:rsidTr="0021423B">
        <w:tc>
          <w:tcPr>
            <w:tcW w:w="1271" w:type="dxa"/>
          </w:tcPr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084E81" w:rsidRDefault="00084E81" w:rsidP="0021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изученных документов, подготовленных конспектов произвести сравнительный анализ благотворительной практики христианских организаций на территории России (заполнить предложенную таблицу</w:t>
            </w:r>
            <w:r w:rsidR="006F1777">
              <w:rPr>
                <w:rFonts w:ascii="Times New Roman" w:hAnsi="Times New Roman" w:cs="Times New Roman"/>
                <w:sz w:val="28"/>
                <w:szCs w:val="28"/>
              </w:rPr>
              <w:t xml:space="preserve"> будет отправлена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1D70">
              <w:rPr>
                <w:rFonts w:ascii="Times New Roman" w:hAnsi="Times New Roman" w:cs="Times New Roman"/>
                <w:sz w:val="28"/>
                <w:szCs w:val="28"/>
              </w:rPr>
              <w:t>итоговый вариант отправить В.А. Прихотько)</w:t>
            </w:r>
          </w:p>
        </w:tc>
      </w:tr>
    </w:tbl>
    <w:p w:rsidR="009B0821" w:rsidRPr="009B0821" w:rsidRDefault="009B0821" w:rsidP="009B08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67" w:rsidRPr="00DD3BF5" w:rsidRDefault="00E62567" w:rsidP="009B08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62567" w:rsidRPr="00DD3BF5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B73"/>
    <w:multiLevelType w:val="hybridMultilevel"/>
    <w:tmpl w:val="85580BCC"/>
    <w:lvl w:ilvl="0" w:tplc="81DEB40C">
      <w:start w:val="1"/>
      <w:numFmt w:val="decimal"/>
      <w:lvlText w:val="%1."/>
      <w:lvlJc w:val="left"/>
      <w:pPr>
        <w:tabs>
          <w:tab w:val="num" w:pos="0"/>
        </w:tabs>
        <w:ind w:left="-567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D46CAE7E">
      <w:start w:val="1"/>
      <w:numFmt w:val="decimal"/>
      <w:lvlText w:val="%4."/>
      <w:lvlJc w:val="left"/>
      <w:pPr>
        <w:tabs>
          <w:tab w:val="num" w:pos="0"/>
        </w:tabs>
        <w:ind w:left="-567" w:firstLine="567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" w15:restartNumberingAfterBreak="0">
    <w:nsid w:val="03812B7F"/>
    <w:multiLevelType w:val="hybridMultilevel"/>
    <w:tmpl w:val="8CA88F86"/>
    <w:lvl w:ilvl="0" w:tplc="94002EE0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3A92"/>
    <w:multiLevelType w:val="hybridMultilevel"/>
    <w:tmpl w:val="BCC8F4CE"/>
    <w:lvl w:ilvl="0" w:tplc="DBF28D28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A9C"/>
    <w:multiLevelType w:val="hybridMultilevel"/>
    <w:tmpl w:val="49186C10"/>
    <w:lvl w:ilvl="0" w:tplc="C7188AEE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870958"/>
    <w:multiLevelType w:val="hybridMultilevel"/>
    <w:tmpl w:val="A6189614"/>
    <w:lvl w:ilvl="0" w:tplc="CD8E5490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32AE"/>
    <w:multiLevelType w:val="hybridMultilevel"/>
    <w:tmpl w:val="20C464AC"/>
    <w:lvl w:ilvl="0" w:tplc="6600A140">
      <w:start w:val="1"/>
      <w:numFmt w:val="decimal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B4D"/>
    <w:multiLevelType w:val="hybridMultilevel"/>
    <w:tmpl w:val="C50E4566"/>
    <w:lvl w:ilvl="0" w:tplc="6B9A4DCA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3540"/>
    <w:multiLevelType w:val="hybridMultilevel"/>
    <w:tmpl w:val="86389C08"/>
    <w:lvl w:ilvl="0" w:tplc="B2C0E840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6E2"/>
    <w:multiLevelType w:val="hybridMultilevel"/>
    <w:tmpl w:val="BDE23846"/>
    <w:lvl w:ilvl="0" w:tplc="5B1A496A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B1E77"/>
    <w:multiLevelType w:val="hybridMultilevel"/>
    <w:tmpl w:val="91A83EE4"/>
    <w:lvl w:ilvl="0" w:tplc="A274C402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E6CB6"/>
    <w:multiLevelType w:val="hybridMultilevel"/>
    <w:tmpl w:val="8978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F590F"/>
    <w:multiLevelType w:val="hybridMultilevel"/>
    <w:tmpl w:val="439ABA0C"/>
    <w:lvl w:ilvl="0" w:tplc="1796366C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A18BC"/>
    <w:multiLevelType w:val="hybridMultilevel"/>
    <w:tmpl w:val="EC065D4A"/>
    <w:name w:val="WW8Num47"/>
    <w:lvl w:ilvl="0" w:tplc="93440DBA">
      <w:start w:val="1"/>
      <w:numFmt w:val="decimal"/>
      <w:lvlText w:val="%1.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80D50"/>
    <w:multiLevelType w:val="hybridMultilevel"/>
    <w:tmpl w:val="F0720F28"/>
    <w:lvl w:ilvl="0" w:tplc="5DA4CE96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74A"/>
    <w:multiLevelType w:val="hybridMultilevel"/>
    <w:tmpl w:val="A20A053E"/>
    <w:lvl w:ilvl="0" w:tplc="6D74530A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67DF7"/>
    <w:multiLevelType w:val="hybridMultilevel"/>
    <w:tmpl w:val="75781B14"/>
    <w:lvl w:ilvl="0" w:tplc="3A32E7E8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D37A3"/>
    <w:multiLevelType w:val="hybridMultilevel"/>
    <w:tmpl w:val="71B00F46"/>
    <w:lvl w:ilvl="0" w:tplc="F9DC2FC2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F6227"/>
    <w:multiLevelType w:val="hybridMultilevel"/>
    <w:tmpl w:val="B87C0C9E"/>
    <w:lvl w:ilvl="0" w:tplc="2730BF0C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3CF4"/>
    <w:multiLevelType w:val="hybridMultilevel"/>
    <w:tmpl w:val="F0F8E758"/>
    <w:lvl w:ilvl="0" w:tplc="5D143490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78CB"/>
    <w:multiLevelType w:val="hybridMultilevel"/>
    <w:tmpl w:val="27D20DE8"/>
    <w:lvl w:ilvl="0" w:tplc="EC88AD76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1C55"/>
    <w:multiLevelType w:val="hybridMultilevel"/>
    <w:tmpl w:val="40600E1A"/>
    <w:lvl w:ilvl="0" w:tplc="0419000F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2228B"/>
    <w:multiLevelType w:val="hybridMultilevel"/>
    <w:tmpl w:val="CF0690BE"/>
    <w:lvl w:ilvl="0" w:tplc="402E995C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F27D9"/>
    <w:multiLevelType w:val="hybridMultilevel"/>
    <w:tmpl w:val="E2CAF66E"/>
    <w:lvl w:ilvl="0" w:tplc="0419000F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6378"/>
    <w:multiLevelType w:val="hybridMultilevel"/>
    <w:tmpl w:val="4F3AF51C"/>
    <w:lvl w:ilvl="0" w:tplc="E31072DC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5BD3"/>
    <w:multiLevelType w:val="hybridMultilevel"/>
    <w:tmpl w:val="78C0CB8C"/>
    <w:lvl w:ilvl="0" w:tplc="6D14F7B4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A3A32"/>
    <w:multiLevelType w:val="hybridMultilevel"/>
    <w:tmpl w:val="ADB47A08"/>
    <w:lvl w:ilvl="0" w:tplc="E0465D38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D1602"/>
    <w:multiLevelType w:val="hybridMultilevel"/>
    <w:tmpl w:val="00368DDA"/>
    <w:lvl w:ilvl="0" w:tplc="904637D8">
      <w:numFmt w:val="bullet"/>
      <w:lvlText w:val="-"/>
      <w:lvlJc w:val="left"/>
      <w:pPr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352A2"/>
    <w:multiLevelType w:val="hybridMultilevel"/>
    <w:tmpl w:val="D95C47D6"/>
    <w:lvl w:ilvl="0" w:tplc="9E2C6BE4">
      <w:start w:val="1"/>
      <w:numFmt w:val="russianLower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11"/>
  </w:num>
  <w:num w:numId="5">
    <w:abstractNumId w:val="6"/>
  </w:num>
  <w:num w:numId="6">
    <w:abstractNumId w:val="25"/>
  </w:num>
  <w:num w:numId="7">
    <w:abstractNumId w:val="2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6"/>
  </w:num>
  <w:num w:numId="12">
    <w:abstractNumId w:val="27"/>
  </w:num>
  <w:num w:numId="13">
    <w:abstractNumId w:val="15"/>
  </w:num>
  <w:num w:numId="14">
    <w:abstractNumId w:val="26"/>
  </w:num>
  <w:num w:numId="15">
    <w:abstractNumId w:val="30"/>
  </w:num>
  <w:num w:numId="16">
    <w:abstractNumId w:val="12"/>
  </w:num>
  <w:num w:numId="17">
    <w:abstractNumId w:val="2"/>
  </w:num>
  <w:num w:numId="18">
    <w:abstractNumId w:val="7"/>
  </w:num>
  <w:num w:numId="19">
    <w:abstractNumId w:val="17"/>
  </w:num>
  <w:num w:numId="20">
    <w:abstractNumId w:val="24"/>
  </w:num>
  <w:num w:numId="21">
    <w:abstractNumId w:val="10"/>
  </w:num>
  <w:num w:numId="22">
    <w:abstractNumId w:val="9"/>
  </w:num>
  <w:num w:numId="23">
    <w:abstractNumId w:val="5"/>
  </w:num>
  <w:num w:numId="24">
    <w:abstractNumId w:val="21"/>
  </w:num>
  <w:num w:numId="25">
    <w:abstractNumId w:val="14"/>
  </w:num>
  <w:num w:numId="26">
    <w:abstractNumId w:val="18"/>
  </w:num>
  <w:num w:numId="27">
    <w:abstractNumId w:val="3"/>
  </w:num>
  <w:num w:numId="28">
    <w:abstractNumId w:val="28"/>
  </w:num>
  <w:num w:numId="29">
    <w:abstractNumId w:val="8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24122"/>
    <w:rsid w:val="00034AC1"/>
    <w:rsid w:val="00051E73"/>
    <w:rsid w:val="00084E81"/>
    <w:rsid w:val="000A2048"/>
    <w:rsid w:val="000C6233"/>
    <w:rsid w:val="000E706A"/>
    <w:rsid w:val="000F551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82C8E"/>
    <w:rsid w:val="001B6B7A"/>
    <w:rsid w:val="001C2B9B"/>
    <w:rsid w:val="001C7BB4"/>
    <w:rsid w:val="001C7D5C"/>
    <w:rsid w:val="001E12F5"/>
    <w:rsid w:val="001E3CF4"/>
    <w:rsid w:val="00210E99"/>
    <w:rsid w:val="002314D8"/>
    <w:rsid w:val="002544D2"/>
    <w:rsid w:val="00261141"/>
    <w:rsid w:val="0026631F"/>
    <w:rsid w:val="00287575"/>
    <w:rsid w:val="00297545"/>
    <w:rsid w:val="002A19D3"/>
    <w:rsid w:val="002A7B88"/>
    <w:rsid w:val="002B0C56"/>
    <w:rsid w:val="002C0A07"/>
    <w:rsid w:val="002D1E89"/>
    <w:rsid w:val="00310D0A"/>
    <w:rsid w:val="00320E5E"/>
    <w:rsid w:val="003305F8"/>
    <w:rsid w:val="00344D0A"/>
    <w:rsid w:val="00362007"/>
    <w:rsid w:val="003625BD"/>
    <w:rsid w:val="00376DFD"/>
    <w:rsid w:val="00387D12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61253"/>
    <w:rsid w:val="00473647"/>
    <w:rsid w:val="004C0ADD"/>
    <w:rsid w:val="004F599E"/>
    <w:rsid w:val="00514894"/>
    <w:rsid w:val="00522104"/>
    <w:rsid w:val="00525FAA"/>
    <w:rsid w:val="00557C54"/>
    <w:rsid w:val="00572612"/>
    <w:rsid w:val="0057426B"/>
    <w:rsid w:val="00576D5C"/>
    <w:rsid w:val="00581E55"/>
    <w:rsid w:val="005B2C88"/>
    <w:rsid w:val="005D440A"/>
    <w:rsid w:val="005D4A50"/>
    <w:rsid w:val="0061752E"/>
    <w:rsid w:val="00625F3B"/>
    <w:rsid w:val="006346A9"/>
    <w:rsid w:val="00666AF8"/>
    <w:rsid w:val="00671C6F"/>
    <w:rsid w:val="00673135"/>
    <w:rsid w:val="00695377"/>
    <w:rsid w:val="006B61D1"/>
    <w:rsid w:val="006C3E3F"/>
    <w:rsid w:val="006D44F4"/>
    <w:rsid w:val="006D590A"/>
    <w:rsid w:val="006F1777"/>
    <w:rsid w:val="0071654E"/>
    <w:rsid w:val="00726D5D"/>
    <w:rsid w:val="0074564D"/>
    <w:rsid w:val="0075387C"/>
    <w:rsid w:val="00766F73"/>
    <w:rsid w:val="00771459"/>
    <w:rsid w:val="00781C1D"/>
    <w:rsid w:val="00783229"/>
    <w:rsid w:val="007836AE"/>
    <w:rsid w:val="00795C93"/>
    <w:rsid w:val="007962A3"/>
    <w:rsid w:val="007A5EC9"/>
    <w:rsid w:val="007C52D2"/>
    <w:rsid w:val="007F7C31"/>
    <w:rsid w:val="00830460"/>
    <w:rsid w:val="00830EE3"/>
    <w:rsid w:val="00847C9E"/>
    <w:rsid w:val="00855D97"/>
    <w:rsid w:val="0085670B"/>
    <w:rsid w:val="00864C1D"/>
    <w:rsid w:val="0086729E"/>
    <w:rsid w:val="00876E56"/>
    <w:rsid w:val="00895C91"/>
    <w:rsid w:val="008A3C86"/>
    <w:rsid w:val="008A4DD7"/>
    <w:rsid w:val="008D142A"/>
    <w:rsid w:val="008D147C"/>
    <w:rsid w:val="008D3BED"/>
    <w:rsid w:val="008D794F"/>
    <w:rsid w:val="00915CAB"/>
    <w:rsid w:val="00933515"/>
    <w:rsid w:val="00935EBB"/>
    <w:rsid w:val="00984BF0"/>
    <w:rsid w:val="00993E74"/>
    <w:rsid w:val="009A37A2"/>
    <w:rsid w:val="009B0821"/>
    <w:rsid w:val="009B49E0"/>
    <w:rsid w:val="009B56B9"/>
    <w:rsid w:val="009B7BF5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C5324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36960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752AF"/>
    <w:rsid w:val="00C85667"/>
    <w:rsid w:val="00C926E2"/>
    <w:rsid w:val="00CA37C3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54DEF"/>
    <w:rsid w:val="00D71934"/>
    <w:rsid w:val="00D71BB6"/>
    <w:rsid w:val="00D74963"/>
    <w:rsid w:val="00D80F16"/>
    <w:rsid w:val="00D86BE3"/>
    <w:rsid w:val="00D901F6"/>
    <w:rsid w:val="00D9440F"/>
    <w:rsid w:val="00DA3AEF"/>
    <w:rsid w:val="00DB7F82"/>
    <w:rsid w:val="00DC3996"/>
    <w:rsid w:val="00DC60B9"/>
    <w:rsid w:val="00DD1381"/>
    <w:rsid w:val="00DD3BF5"/>
    <w:rsid w:val="00DD5632"/>
    <w:rsid w:val="00E05E0F"/>
    <w:rsid w:val="00E10AE3"/>
    <w:rsid w:val="00E212E8"/>
    <w:rsid w:val="00E32F84"/>
    <w:rsid w:val="00E35317"/>
    <w:rsid w:val="00E42791"/>
    <w:rsid w:val="00E42892"/>
    <w:rsid w:val="00E464A0"/>
    <w:rsid w:val="00E523F7"/>
    <w:rsid w:val="00E62567"/>
    <w:rsid w:val="00E637CF"/>
    <w:rsid w:val="00E81463"/>
    <w:rsid w:val="00E81A65"/>
    <w:rsid w:val="00E853F5"/>
    <w:rsid w:val="00E85BF0"/>
    <w:rsid w:val="00EA00CC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35D55"/>
    <w:rsid w:val="00F55DA6"/>
    <w:rsid w:val="00F577A1"/>
    <w:rsid w:val="00F73369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97B8"/>
  <w15:docId w15:val="{37FCDD50-9DE3-4066-9D7E-36BF841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E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7">
    <w:name w:val="Hyperlink"/>
    <w:basedOn w:val="a0"/>
    <w:uiPriority w:val="99"/>
    <w:unhideWhenUsed/>
    <w:rsid w:val="00461253"/>
    <w:rPr>
      <w:color w:val="0000FF" w:themeColor="hyperlink"/>
      <w:u w:val="single"/>
    </w:rPr>
  </w:style>
  <w:style w:type="paragraph" w:styleId="a8">
    <w:name w:val="header"/>
    <w:basedOn w:val="a"/>
    <w:link w:val="a9"/>
    <w:rsid w:val="00634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346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DD3BF5"/>
    <w:rPr>
      <w:rFonts w:cs="Times New Roman"/>
    </w:rPr>
  </w:style>
  <w:style w:type="character" w:styleId="aa">
    <w:name w:val="Strong"/>
    <w:uiPriority w:val="22"/>
    <w:qFormat/>
    <w:rsid w:val="00DD3BF5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30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.php?book=391562" TargetMode="External"/><Relationship Id="rId18" Type="http://schemas.openxmlformats.org/officeDocument/2006/relationships/hyperlink" Target="http://znanium.com/catalog/product/494527" TargetMode="External"/><Relationship Id="rId26" Type="http://schemas.openxmlformats.org/officeDocument/2006/relationships/hyperlink" Target="http://lib.dvfu.ru:8080/search/query?theme=FEFU" TargetMode="External"/><Relationship Id="rId39" Type="http://schemas.openxmlformats.org/officeDocument/2006/relationships/hyperlink" Target="http://elibrary.ru" TargetMode="External"/><Relationship Id="rId21" Type="http://schemas.openxmlformats.org/officeDocument/2006/relationships/hyperlink" Target="http://znanium.com/catalog/product/907959" TargetMode="External"/><Relationship Id="rId34" Type="http://schemas.openxmlformats.org/officeDocument/2006/relationships/hyperlink" Target="http://www.portal-missia.ru/" TargetMode="External"/><Relationship Id="rId42" Type="http://schemas.openxmlformats.org/officeDocument/2006/relationships/hyperlink" Target="http://www.orthodoxworld.ru/russian/icona/index.htm" TargetMode="External"/><Relationship Id="rId47" Type="http://schemas.openxmlformats.org/officeDocument/2006/relationships/hyperlink" Target="http://www.rkcvo.ru/node/18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lib.dvfu.ru:8080/lib/item?id=IPRbooks:IPRbooks-22996&amp;theme=FEF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dvfu.ru:8080/lib/item?id=chamo:808805&amp;theme=FEFU" TargetMode="External"/><Relationship Id="rId29" Type="http://schemas.openxmlformats.org/officeDocument/2006/relationships/hyperlink" Target="http://base.garant.ru/104232/" TargetMode="External"/><Relationship Id="rId11" Type="http://schemas.openxmlformats.org/officeDocument/2006/relationships/hyperlink" Target="http://znanium.com/catalog.php?bookinfo=444302" TargetMode="External"/><Relationship Id="rId24" Type="http://schemas.openxmlformats.org/officeDocument/2006/relationships/hyperlink" Target="http://www.iprbookshop.ru/22996.html" TargetMode="External"/><Relationship Id="rId32" Type="http://schemas.openxmlformats.org/officeDocument/2006/relationships/hyperlink" Target="http://sbiblio.com/biblio/" TargetMode="External"/><Relationship Id="rId37" Type="http://schemas.openxmlformats.org/officeDocument/2006/relationships/hyperlink" Target="http://www.sedmitza.ru" TargetMode="External"/><Relationship Id="rId40" Type="http://schemas.openxmlformats.org/officeDocument/2006/relationships/hyperlink" Target="http://znanium.com/" TargetMode="External"/><Relationship Id="rId45" Type="http://schemas.openxmlformats.org/officeDocument/2006/relationships/hyperlink" Target="http://www.patriarchia.ru/db/text/1401894.html" TargetMode="External"/><Relationship Id="rId5" Type="http://schemas.openxmlformats.org/officeDocument/2006/relationships/hyperlink" Target="http://www.iprbookshop.ru/58444.html" TargetMode="External"/><Relationship Id="rId15" Type="http://schemas.openxmlformats.org/officeDocument/2006/relationships/hyperlink" Target="http://lib.dvfu.ru:8080/lib/item?id=chamo:786401&amp;theme=FEFU" TargetMode="External"/><Relationship Id="rId23" Type="http://schemas.openxmlformats.org/officeDocument/2006/relationships/hyperlink" Target="http://znanium.com/catalog/product/415063" TargetMode="External"/><Relationship Id="rId28" Type="http://schemas.openxmlformats.org/officeDocument/2006/relationships/hyperlink" Target="http://base.garant.ru/10105879/1/" TargetMode="External"/><Relationship Id="rId36" Type="http://schemas.openxmlformats.org/officeDocument/2006/relationships/hyperlink" Target="http://www.hristianstvo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ib.dvfu.ru:8080/lib/item?id=chamo:808717&amp;theme=FEFU" TargetMode="External"/><Relationship Id="rId19" Type="http://schemas.openxmlformats.org/officeDocument/2006/relationships/hyperlink" Target="http://znanium.com/catalog/product/512129" TargetMode="External"/><Relationship Id="rId31" Type="http://schemas.openxmlformats.org/officeDocument/2006/relationships/hyperlink" Target="http://www.gumer.info/" TargetMode="External"/><Relationship Id="rId44" Type="http://schemas.openxmlformats.org/officeDocument/2006/relationships/hyperlink" Target="http://old-rus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dvfu.ru:8080/lib/item?id=chamo:817074&amp;theme=FEFU" TargetMode="External"/><Relationship Id="rId14" Type="http://schemas.openxmlformats.org/officeDocument/2006/relationships/hyperlink" Target="http://lib.dvfu.ru:8080/lib/item?id=chamo:828058&amp;theme=FEFU" TargetMode="External"/><Relationship Id="rId22" Type="http://schemas.openxmlformats.org/officeDocument/2006/relationships/hyperlink" Target="http://znanium.com/catalog/product/461915" TargetMode="External"/><Relationship Id="rId27" Type="http://schemas.openxmlformats.org/officeDocument/2006/relationships/hyperlink" Target="http://znanium.com/catalog/product/414945" TargetMode="External"/><Relationship Id="rId30" Type="http://schemas.openxmlformats.org/officeDocument/2006/relationships/hyperlink" Target="http://libelli.ru/library.htm/" TargetMode="External"/><Relationship Id="rId35" Type="http://schemas.openxmlformats.org/officeDocument/2006/relationships/hyperlink" Target="http://bogoslov.ru/" TargetMode="External"/><Relationship Id="rId43" Type="http://schemas.openxmlformats.org/officeDocument/2006/relationships/hyperlink" Target="http://orthodox.tstu.ru/search/" TargetMode="External"/><Relationship Id="rId48" Type="http://schemas.openxmlformats.org/officeDocument/2006/relationships/hyperlink" Target="http://www.religare.ru/print7724" TargetMode="External"/><Relationship Id="rId8" Type="http://schemas.openxmlformats.org/officeDocument/2006/relationships/hyperlink" Target="http://lib.dvfu.ru:8080/lib/item?id=chamo:808719&amp;theme=FEF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.dvfu.ru:8080/lib/item?id=chamo:808275&amp;theme=FEFU" TargetMode="External"/><Relationship Id="rId17" Type="http://schemas.openxmlformats.org/officeDocument/2006/relationships/hyperlink" Target="http://znanium.com/catalog/product/415003" TargetMode="External"/><Relationship Id="rId25" Type="http://schemas.openxmlformats.org/officeDocument/2006/relationships/hyperlink" Target="http://www.iprbookshop.ru/79852.html" TargetMode="External"/><Relationship Id="rId33" Type="http://schemas.openxmlformats.org/officeDocument/2006/relationships/hyperlink" Target="http://www.humanities.edu.ru/-" TargetMode="External"/><Relationship Id="rId38" Type="http://schemas.openxmlformats.org/officeDocument/2006/relationships/hyperlink" Target="http://pstgu.ru/library/" TargetMode="External"/><Relationship Id="rId46" Type="http://schemas.openxmlformats.org/officeDocument/2006/relationships/hyperlink" Target="http://www.patriarchia.ru/db/text/141422" TargetMode="External"/><Relationship Id="rId20" Type="http://schemas.openxmlformats.org/officeDocument/2006/relationships/hyperlink" Target="http://znanium.com/catalog/product/415342" TargetMode="External"/><Relationship Id="rId41" Type="http://schemas.openxmlformats.org/officeDocument/2006/relationships/hyperlink" Target="http://rchgi.sp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dvfu.ru:8080/lib/item?id=chamo:812462&amp;theme=FE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34650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Кирилл Прихотько</cp:lastModifiedBy>
  <cp:revision>42</cp:revision>
  <dcterms:created xsi:type="dcterms:W3CDTF">2020-03-16T08:29:00Z</dcterms:created>
  <dcterms:modified xsi:type="dcterms:W3CDTF">2020-03-23T00:58:00Z</dcterms:modified>
</cp:coreProperties>
</file>