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DC" w:rsidRDefault="00AA0092"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0" t="0" r="0" b="0"/>
            <wp:wrapNone/>
            <wp:docPr id="2"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pic:spPr>
                </pic:pic>
              </a:graphicData>
            </a:graphic>
            <wp14:sizeRelH relativeFrom="page">
              <wp14:pctWidth>0</wp14:pctWidth>
            </wp14:sizeRelH>
            <wp14:sizeRelV relativeFrom="page">
              <wp14:pctHeight>0</wp14:pctHeight>
            </wp14:sizeRelV>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F620FB" w:rsidRDefault="00F620FB" w:rsidP="00F620FB">
      <w:pPr>
        <w:shd w:val="clear" w:color="auto" w:fill="FFFFFF"/>
        <w:ind w:left="-567" w:right="-284"/>
        <w:jc w:val="center"/>
        <w:rPr>
          <w:caps/>
          <w:color w:val="000000"/>
          <w:szCs w:val="28"/>
        </w:rPr>
      </w:pPr>
      <w:r>
        <w:rPr>
          <w:color w:val="000000"/>
          <w:szCs w:val="28"/>
        </w:rPr>
        <w:t>МИНИСТЕРСТВО НАУКИ И ВЫСШЕГО ОБРАЗОВАНИЯ РОССИЙСКОЙ ФЕДЕРАЦИИ</w:t>
      </w:r>
    </w:p>
    <w:p w:rsidR="00F620FB" w:rsidRDefault="00F620FB" w:rsidP="00F620FB">
      <w:pPr>
        <w:ind w:left="-567"/>
        <w:jc w:val="center"/>
        <w:rPr>
          <w:color w:val="000000"/>
          <w:sz w:val="22"/>
          <w:szCs w:val="28"/>
        </w:rPr>
      </w:pPr>
      <w:r>
        <w:rPr>
          <w:color w:val="000000"/>
          <w:sz w:val="22"/>
          <w:szCs w:val="28"/>
        </w:rPr>
        <w:t>Федеральное государственное автономное образовательное учреждение высшего образования</w:t>
      </w:r>
    </w:p>
    <w:p w:rsidR="00F620FB" w:rsidRDefault="00F620FB" w:rsidP="00F620FB">
      <w:pPr>
        <w:shd w:val="clear" w:color="auto" w:fill="FFFFFF"/>
        <w:ind w:left="-567" w:firstLine="567"/>
        <w:jc w:val="center"/>
        <w:rPr>
          <w:b/>
          <w:bCs/>
          <w:color w:val="000000"/>
          <w:szCs w:val="28"/>
        </w:rPr>
      </w:pPr>
      <w:r>
        <w:rPr>
          <w:b/>
          <w:bCs/>
          <w:color w:val="000000"/>
          <w:szCs w:val="28"/>
        </w:rPr>
        <w:t>«Дальневосточный федеральный университет»</w:t>
      </w:r>
    </w:p>
    <w:p w:rsidR="00F620FB" w:rsidRDefault="00F620FB" w:rsidP="00F620FB">
      <w:pPr>
        <w:shd w:val="clear" w:color="auto" w:fill="FFFFFF"/>
        <w:ind w:left="-567" w:firstLine="567"/>
        <w:jc w:val="center"/>
        <w:rPr>
          <w:bCs/>
          <w:color w:val="000000"/>
          <w:szCs w:val="28"/>
        </w:rPr>
      </w:pPr>
      <w:r>
        <w:rPr>
          <w:bCs/>
          <w:color w:val="000000"/>
          <w:szCs w:val="28"/>
        </w:rPr>
        <w:t>(ДВФУ)</w:t>
      </w:r>
    </w:p>
    <w:p w:rsidR="00F620FB" w:rsidRDefault="00F620FB" w:rsidP="00F620FB">
      <w:pPr>
        <w:jc w:val="center"/>
        <w:rPr>
          <w:rFonts w:eastAsia="Calibri"/>
          <w:b/>
          <w:bCs/>
          <w:caps/>
          <w:sz w:val="22"/>
          <w:szCs w:val="22"/>
          <w:lang w:eastAsia="en-US"/>
        </w:rPr>
      </w:pPr>
      <w:r>
        <w:rPr>
          <w:noProof/>
          <w:sz w:val="28"/>
          <w:szCs w:val="20"/>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48260</wp:posOffset>
                </wp:positionV>
                <wp:extent cx="6040755" cy="27305"/>
                <wp:effectExtent l="0" t="19050" r="55245" b="488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759F1"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UBZAIAAHgEAAAOAAAAZHJzL2Uyb0RvYy54bWysVNFu0zAUfUfiHyy/d0natN2ipRNqWl4G&#10;TNrg3XWcxlpiW7bXtEJIjGekfQK/wANIkwZ8Q/pHXLtZ2eAFIfrgXtv3Hp97fJzjk3VdoRXThkuR&#10;4uggxIgJKnMulil+fTHvHWJkLBE5qaRgKd4wg08mT58cNyphfVnKKmcaAYgwSaNSXFqrkiAwtGQ1&#10;MQdSMQGbhdQ1sTDVyyDXpAH0ugr6YTgKGqlzpSVlxsBqttvEE49fFIzaV0VhmEVVioGb9aP248KN&#10;weSYJEtNVMlpR4P8A4uacAGH7qEyYgm60vwPqJpTLY0s7AGVdSCLglPme4BuovC3bs5LopjvBcQx&#10;ai+T+X+w9OXqTCOep3iAkSA1XFH7aft+e9N+az9vb9D2uv3Rfm2/tLft9/Z2+wHiu+1HiN1me9ct&#10;36CBU7JRJgHAqTjTTgu6FufqVNJLg4SclkQsme/oYqPgmMhVBI9K3MQo4LNoXsgccsiVlV7WdaFr&#10;VFRcvXGFDhykQ2t/j5v9PbK1RRQWR2EcjodDjCjs9ceDcOjPIomDccVKG/ucyRq5IMUVF05mkpDV&#10;qbGO1q8UtyzknFeVt0olUJPi4TgagptorUA4C9a5vCg7AxhZ8dylu0Kjl4tppdGKOPv5X8fkUZqW&#10;VyL38CUj+ayLLeHVLgY6lXB40CAQ7KKdv94ehUezw9lh3Iv7o1kvDrOs92w+jXujeTQeZoNsOs2i&#10;d667KE5KnudMOHb3Xo/iv/NS9+p2Lt27fS9M8BjdKwhk7/89aX/X7np3RlnIfHOm7z0A9vbJ3VN0&#10;7+fhHOKHH4zJTwAAAP//AwBQSwMEFAAGAAgAAAAhANzJ/aXdAAAACAEAAA8AAABkcnMvZG93bnJl&#10;di54bWxMj0FPg0AQhe8m/ofNmHhrFySiUJaGmBh70opNz1N2BSI7i+y2RX+940mPk/flzfeK9WwH&#10;cTKT7x0piJcRCEON0z21CnZvj4t7ED4gaRwcGQVfxsO6vLwoMNfuTK/mVIdWcAn5HBV0IYy5lL7p&#10;jEW/dKMhzt7dZDHwObVST3jmcjvImyhKpcWe+EOHo3noTPNRH62COqKXfZXsNhl+bp+q59j5b7dR&#10;6vpqrlYggpnDHwy/+qwOJTsd3JG0F4OCRXybMKrgLgXBeZakvO3AYJyBLAv5f0D5AwAA//8DAFBL&#10;AQItABQABgAIAAAAIQC2gziS/gAAAOEBAAATAAAAAAAAAAAAAAAAAAAAAABbQ29udGVudF9UeXBl&#10;c10ueG1sUEsBAi0AFAAGAAgAAAAhADj9If/WAAAAlAEAAAsAAAAAAAAAAAAAAAAALwEAAF9yZWxz&#10;Ly5yZWxzUEsBAi0AFAAGAAgAAAAhAM1bpQFkAgAAeAQAAA4AAAAAAAAAAAAAAAAALgIAAGRycy9l&#10;Mm9Eb2MueG1sUEsBAi0AFAAGAAgAAAAhANzJ/aXdAAAACAEAAA8AAAAAAAAAAAAAAAAAvgQAAGRy&#10;cy9kb3ducmV2LnhtbFBLBQYAAAAABAAEAPMAAADIBQAAAAA=&#10;" strokeweight="4.5pt">
                <v:stroke linestyle="thickThin"/>
              </v:line>
            </w:pict>
          </mc:Fallback>
        </mc:AlternateContent>
      </w:r>
    </w:p>
    <w:p w:rsidR="00F620FB" w:rsidRDefault="00F620FB" w:rsidP="00F620FB">
      <w:pPr>
        <w:jc w:val="center"/>
        <w:rPr>
          <w:rFonts w:eastAsia="Calibri"/>
          <w:b/>
          <w:bCs/>
          <w:caps/>
          <w:sz w:val="22"/>
          <w:szCs w:val="22"/>
          <w:lang w:eastAsia="en-US"/>
        </w:rPr>
      </w:pPr>
      <w:r>
        <w:rPr>
          <w:rFonts w:eastAsia="Calibri"/>
          <w:b/>
          <w:bCs/>
          <w:caps/>
          <w:sz w:val="22"/>
          <w:szCs w:val="22"/>
          <w:lang w:eastAsia="en-US"/>
        </w:rPr>
        <w:t>ИНЖЕНЕРНАЯ Школа</w:t>
      </w:r>
    </w:p>
    <w:p w:rsidR="00F620FB" w:rsidRDefault="00F620FB" w:rsidP="00F620FB">
      <w:pPr>
        <w:jc w:val="center"/>
        <w:rPr>
          <w:rFonts w:eastAsia="Calibri"/>
          <w:b/>
          <w:bCs/>
          <w:caps/>
          <w:sz w:val="22"/>
          <w:szCs w:val="22"/>
          <w:lang w:eastAsia="en-U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620FB" w:rsidTr="00F620FB">
        <w:tc>
          <w:tcPr>
            <w:tcW w:w="4785" w:type="dxa"/>
            <w:tcBorders>
              <w:top w:val="nil"/>
              <w:left w:val="nil"/>
              <w:bottom w:val="nil"/>
              <w:right w:val="nil"/>
            </w:tcBorders>
            <w:hideMark/>
          </w:tcPr>
          <w:p w:rsidR="00F620FB" w:rsidRDefault="00F620FB" w:rsidP="00F620FB">
            <w:pPr>
              <w:rPr>
                <w:sz w:val="18"/>
                <w:szCs w:val="18"/>
              </w:rPr>
            </w:pPr>
            <w:r>
              <w:rPr>
                <w:sz w:val="18"/>
                <w:szCs w:val="18"/>
              </w:rPr>
              <w:t>«СОГЛАСОВАНО»</w:t>
            </w:r>
          </w:p>
        </w:tc>
        <w:tc>
          <w:tcPr>
            <w:tcW w:w="4786" w:type="dxa"/>
            <w:tcBorders>
              <w:top w:val="nil"/>
              <w:left w:val="nil"/>
              <w:bottom w:val="nil"/>
              <w:right w:val="nil"/>
            </w:tcBorders>
            <w:hideMark/>
          </w:tcPr>
          <w:p w:rsidR="00F620FB" w:rsidRDefault="00F620FB" w:rsidP="00F620FB">
            <w:pPr>
              <w:rPr>
                <w:sz w:val="18"/>
                <w:szCs w:val="18"/>
              </w:rPr>
            </w:pPr>
            <w:r>
              <w:rPr>
                <w:sz w:val="18"/>
                <w:szCs w:val="18"/>
              </w:rPr>
              <w:t>«УТВЕРЖДАЮ»</w:t>
            </w:r>
          </w:p>
        </w:tc>
      </w:tr>
      <w:tr w:rsidR="00F620FB" w:rsidTr="00F620FB">
        <w:tc>
          <w:tcPr>
            <w:tcW w:w="4785" w:type="dxa"/>
            <w:tcBorders>
              <w:top w:val="nil"/>
              <w:left w:val="nil"/>
              <w:bottom w:val="nil"/>
              <w:right w:val="nil"/>
            </w:tcBorders>
          </w:tcPr>
          <w:p w:rsidR="00F620FB" w:rsidRDefault="00F620FB" w:rsidP="00F620FB">
            <w:pPr>
              <w:rPr>
                <w:sz w:val="18"/>
                <w:szCs w:val="18"/>
              </w:rPr>
            </w:pPr>
            <w:r>
              <w:rPr>
                <w:sz w:val="18"/>
                <w:szCs w:val="18"/>
              </w:rPr>
              <w:t>Руководитель ОП</w:t>
            </w:r>
          </w:p>
          <w:p w:rsidR="00F620FB" w:rsidRDefault="00F620FB" w:rsidP="00F620FB">
            <w:pPr>
              <w:rPr>
                <w:sz w:val="18"/>
                <w:szCs w:val="18"/>
              </w:rPr>
            </w:pPr>
          </w:p>
        </w:tc>
        <w:tc>
          <w:tcPr>
            <w:tcW w:w="4786" w:type="dxa"/>
            <w:tcBorders>
              <w:top w:val="nil"/>
              <w:left w:val="nil"/>
              <w:bottom w:val="nil"/>
              <w:right w:val="nil"/>
            </w:tcBorders>
            <w:hideMark/>
          </w:tcPr>
          <w:p w:rsidR="00F620FB" w:rsidRDefault="00F620FB" w:rsidP="00F620FB">
            <w:pPr>
              <w:rPr>
                <w:sz w:val="18"/>
                <w:szCs w:val="18"/>
              </w:rPr>
            </w:pPr>
            <w:r>
              <w:rPr>
                <w:sz w:val="18"/>
                <w:szCs w:val="18"/>
              </w:rPr>
              <w:t>Заведующий (ая) кафедрой</w:t>
            </w:r>
          </w:p>
          <w:p w:rsidR="00F620FB" w:rsidRDefault="00F620FB" w:rsidP="00F620FB">
            <w:pPr>
              <w:rPr>
                <w:sz w:val="18"/>
                <w:szCs w:val="18"/>
              </w:rPr>
            </w:pPr>
            <w:r>
              <w:rPr>
                <w:sz w:val="18"/>
                <w:szCs w:val="18"/>
              </w:rPr>
              <w:t>Судовой энергетики и автоматики</w:t>
            </w:r>
          </w:p>
        </w:tc>
      </w:tr>
      <w:tr w:rsidR="00F620FB" w:rsidTr="00F620FB">
        <w:tc>
          <w:tcPr>
            <w:tcW w:w="4785" w:type="dxa"/>
            <w:tcBorders>
              <w:top w:val="nil"/>
              <w:left w:val="nil"/>
              <w:bottom w:val="nil"/>
              <w:right w:val="nil"/>
            </w:tcBorders>
          </w:tcPr>
          <w:p w:rsidR="00F620FB" w:rsidRDefault="00F620FB" w:rsidP="00F620FB">
            <w:pPr>
              <w:rPr>
                <w:sz w:val="18"/>
                <w:szCs w:val="18"/>
              </w:rPr>
            </w:pPr>
          </w:p>
        </w:tc>
        <w:tc>
          <w:tcPr>
            <w:tcW w:w="4786" w:type="dxa"/>
            <w:tcBorders>
              <w:top w:val="nil"/>
              <w:left w:val="nil"/>
              <w:bottom w:val="nil"/>
              <w:right w:val="nil"/>
            </w:tcBorders>
          </w:tcPr>
          <w:p w:rsidR="00F620FB" w:rsidRDefault="00F620FB" w:rsidP="00F620FB">
            <w:pPr>
              <w:rPr>
                <w:sz w:val="18"/>
                <w:szCs w:val="18"/>
              </w:rPr>
            </w:pPr>
          </w:p>
        </w:tc>
      </w:tr>
      <w:tr w:rsidR="00F620FB" w:rsidTr="00F620FB">
        <w:tc>
          <w:tcPr>
            <w:tcW w:w="4785" w:type="dxa"/>
            <w:tcBorders>
              <w:top w:val="nil"/>
              <w:left w:val="nil"/>
              <w:bottom w:val="nil"/>
              <w:right w:val="nil"/>
            </w:tcBorders>
            <w:hideMark/>
          </w:tcPr>
          <w:p w:rsidR="00F620FB" w:rsidRDefault="00F620FB" w:rsidP="00F620FB">
            <w:pPr>
              <w:rPr>
                <w:sz w:val="18"/>
                <w:szCs w:val="18"/>
              </w:rPr>
            </w:pPr>
            <w:r>
              <w:rPr>
                <w:sz w:val="18"/>
                <w:szCs w:val="18"/>
              </w:rPr>
              <w:t>_____________ М.В. Грибиниченко</w:t>
            </w:r>
          </w:p>
          <w:p w:rsidR="00F620FB" w:rsidRDefault="00F620FB" w:rsidP="00F620FB">
            <w:pPr>
              <w:rPr>
                <w:sz w:val="18"/>
                <w:szCs w:val="18"/>
              </w:rPr>
            </w:pPr>
            <w:r>
              <w:rPr>
                <w:sz w:val="18"/>
                <w:szCs w:val="18"/>
              </w:rPr>
              <w:t>(подпись)            (Ф.И.О. рук.ОП)</w:t>
            </w:r>
          </w:p>
        </w:tc>
        <w:tc>
          <w:tcPr>
            <w:tcW w:w="4786" w:type="dxa"/>
            <w:tcBorders>
              <w:top w:val="nil"/>
              <w:left w:val="nil"/>
              <w:bottom w:val="nil"/>
              <w:right w:val="nil"/>
            </w:tcBorders>
            <w:hideMark/>
          </w:tcPr>
          <w:p w:rsidR="00F620FB" w:rsidRDefault="00F620FB" w:rsidP="00F620FB">
            <w:pPr>
              <w:rPr>
                <w:sz w:val="18"/>
                <w:szCs w:val="18"/>
              </w:rPr>
            </w:pPr>
            <w:r>
              <w:rPr>
                <w:sz w:val="18"/>
                <w:szCs w:val="18"/>
              </w:rPr>
              <w:t>______________  М.В. Грибиниченко</w:t>
            </w:r>
          </w:p>
          <w:p w:rsidR="00F620FB" w:rsidRDefault="00F620FB" w:rsidP="00F620FB">
            <w:pPr>
              <w:rPr>
                <w:sz w:val="18"/>
                <w:szCs w:val="18"/>
              </w:rPr>
            </w:pPr>
            <w:r>
              <w:rPr>
                <w:sz w:val="18"/>
                <w:szCs w:val="18"/>
              </w:rPr>
              <w:t>(подпись)              (Ф.И.О. зав. каф.)</w:t>
            </w:r>
          </w:p>
        </w:tc>
      </w:tr>
      <w:tr w:rsidR="00F620FB" w:rsidTr="00F620FB">
        <w:tc>
          <w:tcPr>
            <w:tcW w:w="4785" w:type="dxa"/>
            <w:tcBorders>
              <w:top w:val="nil"/>
              <w:left w:val="nil"/>
              <w:bottom w:val="nil"/>
              <w:right w:val="nil"/>
            </w:tcBorders>
            <w:hideMark/>
          </w:tcPr>
          <w:p w:rsidR="00F620FB" w:rsidRDefault="00F620FB" w:rsidP="00F620FB">
            <w:pPr>
              <w:rPr>
                <w:sz w:val="18"/>
                <w:szCs w:val="18"/>
              </w:rPr>
            </w:pPr>
            <w:r>
              <w:rPr>
                <w:sz w:val="18"/>
                <w:szCs w:val="18"/>
              </w:rPr>
              <w:t>«</w:t>
            </w:r>
            <w:r>
              <w:rPr>
                <w:sz w:val="18"/>
                <w:szCs w:val="18"/>
                <w:u w:val="single"/>
              </w:rPr>
              <w:t xml:space="preserve">  _    </w:t>
            </w:r>
            <w:r>
              <w:rPr>
                <w:sz w:val="18"/>
                <w:szCs w:val="18"/>
              </w:rPr>
              <w:t xml:space="preserve">» </w:t>
            </w:r>
            <w:r>
              <w:rPr>
                <w:sz w:val="18"/>
                <w:szCs w:val="18"/>
                <w:u w:val="single"/>
              </w:rPr>
              <w:t xml:space="preserve">   _______     </w:t>
            </w:r>
            <w:r>
              <w:rPr>
                <w:sz w:val="18"/>
                <w:szCs w:val="18"/>
              </w:rPr>
              <w:t xml:space="preserve"> 20___ г.</w:t>
            </w:r>
          </w:p>
        </w:tc>
        <w:tc>
          <w:tcPr>
            <w:tcW w:w="4786" w:type="dxa"/>
            <w:tcBorders>
              <w:top w:val="nil"/>
              <w:left w:val="nil"/>
              <w:bottom w:val="nil"/>
              <w:right w:val="nil"/>
            </w:tcBorders>
            <w:hideMark/>
          </w:tcPr>
          <w:p w:rsidR="00F620FB" w:rsidRDefault="00F620FB" w:rsidP="00F620FB">
            <w:pPr>
              <w:rPr>
                <w:sz w:val="18"/>
                <w:szCs w:val="18"/>
              </w:rPr>
            </w:pPr>
            <w:r>
              <w:rPr>
                <w:sz w:val="18"/>
                <w:szCs w:val="18"/>
              </w:rPr>
              <w:t>«</w:t>
            </w:r>
            <w:r>
              <w:rPr>
                <w:sz w:val="18"/>
                <w:szCs w:val="18"/>
                <w:u w:val="single"/>
              </w:rPr>
              <w:t xml:space="preserve">           </w:t>
            </w:r>
            <w:r>
              <w:rPr>
                <w:sz w:val="18"/>
                <w:szCs w:val="18"/>
              </w:rPr>
              <w:t xml:space="preserve">» </w:t>
            </w:r>
            <w:r>
              <w:rPr>
                <w:sz w:val="18"/>
                <w:szCs w:val="18"/>
                <w:u w:val="single"/>
              </w:rPr>
              <w:t xml:space="preserve">                   </w:t>
            </w:r>
            <w:r>
              <w:rPr>
                <w:sz w:val="18"/>
                <w:szCs w:val="18"/>
              </w:rPr>
              <w:t xml:space="preserve"> 20      г.</w:t>
            </w:r>
          </w:p>
        </w:tc>
      </w:tr>
      <w:tr w:rsidR="00F620FB" w:rsidTr="00F620FB">
        <w:tc>
          <w:tcPr>
            <w:tcW w:w="4785" w:type="dxa"/>
            <w:tcBorders>
              <w:top w:val="nil"/>
              <w:left w:val="nil"/>
              <w:bottom w:val="nil"/>
              <w:right w:val="nil"/>
            </w:tcBorders>
          </w:tcPr>
          <w:p w:rsidR="00F620FB" w:rsidRDefault="00F620FB" w:rsidP="00F620FB">
            <w:pPr>
              <w:rPr>
                <w:sz w:val="18"/>
                <w:szCs w:val="18"/>
              </w:rPr>
            </w:pPr>
          </w:p>
        </w:tc>
        <w:tc>
          <w:tcPr>
            <w:tcW w:w="4786" w:type="dxa"/>
            <w:tcBorders>
              <w:top w:val="nil"/>
              <w:left w:val="nil"/>
              <w:bottom w:val="nil"/>
              <w:right w:val="nil"/>
            </w:tcBorders>
          </w:tcPr>
          <w:p w:rsidR="00F620FB" w:rsidRDefault="00F620FB" w:rsidP="00F620FB">
            <w:pPr>
              <w:rPr>
                <w:sz w:val="18"/>
                <w:szCs w:val="18"/>
              </w:rPr>
            </w:pPr>
          </w:p>
        </w:tc>
      </w:tr>
    </w:tbl>
    <w:p w:rsidR="00F620FB" w:rsidRDefault="00F620FB" w:rsidP="00F620FB">
      <w:pPr>
        <w:keepNext/>
        <w:keepLines/>
        <w:spacing w:line="276" w:lineRule="auto"/>
        <w:jc w:val="center"/>
        <w:outlineLvl w:val="0"/>
        <w:rPr>
          <w:b/>
          <w:bCs/>
          <w:color w:val="000000"/>
          <w:sz w:val="22"/>
          <w:szCs w:val="22"/>
          <w:lang w:eastAsia="en-US"/>
        </w:rPr>
      </w:pPr>
    </w:p>
    <w:p w:rsidR="00F620FB" w:rsidRDefault="00F620FB" w:rsidP="00F620FB">
      <w:pPr>
        <w:keepNext/>
        <w:keepLines/>
        <w:spacing w:line="276" w:lineRule="auto"/>
        <w:jc w:val="center"/>
        <w:outlineLvl w:val="0"/>
        <w:rPr>
          <w:b/>
          <w:bCs/>
          <w:color w:val="000000"/>
          <w:sz w:val="22"/>
          <w:szCs w:val="22"/>
          <w:lang w:eastAsia="en-US"/>
        </w:rPr>
      </w:pPr>
    </w:p>
    <w:p w:rsidR="00F620FB" w:rsidRDefault="00F620FB" w:rsidP="00F620FB">
      <w:pPr>
        <w:keepNext/>
        <w:keepLines/>
        <w:jc w:val="center"/>
        <w:outlineLvl w:val="0"/>
        <w:rPr>
          <w:rFonts w:eastAsia="Calibri"/>
          <w:bCs/>
          <w:sz w:val="22"/>
          <w:lang w:eastAsia="en-US"/>
        </w:rPr>
      </w:pPr>
      <w:r>
        <w:rPr>
          <w:rFonts w:eastAsia="Calibri"/>
          <w:b/>
          <w:bCs/>
          <w:sz w:val="22"/>
          <w:lang w:eastAsia="en-US"/>
        </w:rPr>
        <w:t>РАБОЧАЯ ПРОГРАММА ДИСЦИПЛИНЫ</w:t>
      </w:r>
    </w:p>
    <w:p w:rsidR="00F96123" w:rsidRDefault="00F96123" w:rsidP="00965928">
      <w:pPr>
        <w:suppressAutoHyphens/>
        <w:spacing w:line="276" w:lineRule="auto"/>
        <w:jc w:val="center"/>
        <w:rPr>
          <w:sz w:val="22"/>
          <w:szCs w:val="22"/>
          <w:lang w:eastAsia="en-US"/>
        </w:rPr>
      </w:pPr>
      <w:r w:rsidRPr="00F96123">
        <w:rPr>
          <w:sz w:val="22"/>
          <w:szCs w:val="22"/>
          <w:lang w:eastAsia="en-US"/>
        </w:rPr>
        <w:t>Проектирование судовых дизельных установок</w:t>
      </w:r>
    </w:p>
    <w:p w:rsidR="00F620FB" w:rsidRPr="00DC5794" w:rsidRDefault="00F620FB" w:rsidP="00F620FB">
      <w:pPr>
        <w:suppressAutoHyphens/>
        <w:spacing w:line="276" w:lineRule="auto"/>
        <w:jc w:val="center"/>
        <w:rPr>
          <w:b/>
          <w:sz w:val="22"/>
          <w:szCs w:val="22"/>
        </w:rPr>
      </w:pPr>
      <w:r w:rsidRPr="00DC5794">
        <w:rPr>
          <w:b/>
          <w:bCs/>
          <w:sz w:val="22"/>
          <w:szCs w:val="22"/>
        </w:rPr>
        <w:t xml:space="preserve">Специальность 26.05.06 </w:t>
      </w:r>
      <w:r w:rsidRPr="00DC5794">
        <w:rPr>
          <w:b/>
          <w:sz w:val="22"/>
          <w:szCs w:val="22"/>
        </w:rPr>
        <w:t>Эксплуатация судовых энергетических установок</w:t>
      </w:r>
    </w:p>
    <w:p w:rsidR="00F620FB" w:rsidRPr="00DC5794" w:rsidRDefault="00F620FB" w:rsidP="00F620FB">
      <w:pPr>
        <w:spacing w:line="276" w:lineRule="auto"/>
        <w:jc w:val="center"/>
        <w:rPr>
          <w:sz w:val="22"/>
          <w:szCs w:val="22"/>
        </w:rPr>
      </w:pPr>
      <w:r w:rsidRPr="00DC5794">
        <w:rPr>
          <w:sz w:val="22"/>
          <w:szCs w:val="22"/>
        </w:rPr>
        <w:t>Специализация: Эксплуатация корабельных дизельных и дизель-электрических энергетических установок</w:t>
      </w:r>
    </w:p>
    <w:p w:rsidR="00F620FB" w:rsidRPr="00DC5794" w:rsidRDefault="00F620FB" w:rsidP="00F620FB">
      <w:pPr>
        <w:jc w:val="center"/>
        <w:outlineLvl w:val="5"/>
        <w:rPr>
          <w:b/>
          <w:bCs/>
          <w:sz w:val="22"/>
          <w:lang w:eastAsia="en-US"/>
        </w:rPr>
      </w:pPr>
      <w:r w:rsidRPr="00DC5794">
        <w:rPr>
          <w:rFonts w:eastAsia="Calibri"/>
          <w:b/>
          <w:bCs/>
          <w:sz w:val="22"/>
          <w:lang w:eastAsia="en-US"/>
        </w:rPr>
        <w:t>Форма подготовки: очная</w:t>
      </w:r>
    </w:p>
    <w:p w:rsidR="00F620FB" w:rsidRPr="00DC5794" w:rsidRDefault="00F620FB" w:rsidP="00F620FB">
      <w:pPr>
        <w:suppressAutoHyphens/>
        <w:spacing w:line="360" w:lineRule="auto"/>
        <w:rPr>
          <w:rFonts w:eastAsia="Calibri"/>
          <w:lang w:eastAsia="en-US"/>
        </w:rPr>
      </w:pPr>
    </w:p>
    <w:p w:rsidR="00F620FB" w:rsidRPr="00DC5794" w:rsidRDefault="00F620FB" w:rsidP="00F620FB">
      <w:pPr>
        <w:suppressAutoHyphens/>
        <w:spacing w:line="276" w:lineRule="auto"/>
        <w:ind w:firstLine="567"/>
        <w:rPr>
          <w:sz w:val="22"/>
          <w:szCs w:val="22"/>
        </w:rPr>
      </w:pPr>
      <w:r w:rsidRPr="00DC5794">
        <w:rPr>
          <w:sz w:val="22"/>
          <w:szCs w:val="22"/>
        </w:rPr>
        <w:t xml:space="preserve">курс </w:t>
      </w:r>
      <w:r w:rsidRPr="00DC5794">
        <w:rPr>
          <w:sz w:val="22"/>
          <w:szCs w:val="22"/>
          <w:u w:val="single"/>
        </w:rPr>
        <w:t>5</w:t>
      </w:r>
      <w:r w:rsidRPr="00DC5794">
        <w:rPr>
          <w:sz w:val="22"/>
          <w:szCs w:val="22"/>
        </w:rPr>
        <w:t xml:space="preserve"> семестр </w:t>
      </w:r>
      <w:r>
        <w:rPr>
          <w:sz w:val="22"/>
          <w:szCs w:val="22"/>
          <w:u w:val="single"/>
        </w:rPr>
        <w:t>10</w:t>
      </w:r>
      <w:r w:rsidRPr="00DC5794">
        <w:rPr>
          <w:sz w:val="22"/>
          <w:szCs w:val="22"/>
        </w:rPr>
        <w:t xml:space="preserve"> </w:t>
      </w:r>
    </w:p>
    <w:p w:rsidR="00F620FB" w:rsidRPr="00DC5794" w:rsidRDefault="00F620FB" w:rsidP="00F620FB">
      <w:pPr>
        <w:suppressAutoHyphens/>
        <w:spacing w:line="276" w:lineRule="auto"/>
        <w:ind w:firstLine="567"/>
        <w:rPr>
          <w:sz w:val="22"/>
          <w:szCs w:val="22"/>
        </w:rPr>
      </w:pPr>
      <w:r w:rsidRPr="00DC5794">
        <w:rPr>
          <w:sz w:val="22"/>
          <w:szCs w:val="22"/>
        </w:rPr>
        <w:t xml:space="preserve">лекции </w:t>
      </w:r>
      <w:r>
        <w:rPr>
          <w:sz w:val="22"/>
          <w:szCs w:val="22"/>
          <w:u w:val="single"/>
        </w:rPr>
        <w:t>36</w:t>
      </w:r>
      <w:r w:rsidRPr="00DC5794">
        <w:rPr>
          <w:sz w:val="22"/>
          <w:szCs w:val="22"/>
        </w:rPr>
        <w:t xml:space="preserve"> час.</w:t>
      </w:r>
    </w:p>
    <w:p w:rsidR="00F620FB" w:rsidRPr="00DC5794" w:rsidRDefault="00F620FB" w:rsidP="00F620FB">
      <w:pPr>
        <w:suppressAutoHyphens/>
        <w:spacing w:line="276" w:lineRule="auto"/>
        <w:ind w:firstLine="567"/>
        <w:rPr>
          <w:sz w:val="22"/>
          <w:szCs w:val="22"/>
        </w:rPr>
      </w:pPr>
      <w:r w:rsidRPr="00DC5794">
        <w:rPr>
          <w:sz w:val="22"/>
          <w:szCs w:val="22"/>
        </w:rPr>
        <w:t xml:space="preserve">практические занятия </w:t>
      </w:r>
      <w:r w:rsidRPr="00F620FB">
        <w:rPr>
          <w:sz w:val="22"/>
          <w:szCs w:val="22"/>
          <w:u w:val="single"/>
        </w:rPr>
        <w:t>00</w:t>
      </w:r>
      <w:r w:rsidRPr="00DC5794">
        <w:rPr>
          <w:sz w:val="22"/>
          <w:szCs w:val="22"/>
        </w:rPr>
        <w:t xml:space="preserve"> час.</w:t>
      </w:r>
    </w:p>
    <w:p w:rsidR="00F620FB" w:rsidRPr="00DC5794" w:rsidRDefault="00F620FB" w:rsidP="00F620FB">
      <w:pPr>
        <w:suppressAutoHyphens/>
        <w:spacing w:line="276" w:lineRule="auto"/>
        <w:ind w:firstLine="567"/>
        <w:rPr>
          <w:sz w:val="22"/>
          <w:szCs w:val="22"/>
        </w:rPr>
      </w:pPr>
      <w:r w:rsidRPr="00DC5794">
        <w:rPr>
          <w:sz w:val="22"/>
          <w:szCs w:val="22"/>
        </w:rPr>
        <w:t xml:space="preserve">лабораторные работы </w:t>
      </w:r>
      <w:r>
        <w:rPr>
          <w:sz w:val="22"/>
          <w:szCs w:val="22"/>
          <w:u w:val="single"/>
        </w:rPr>
        <w:t>72</w:t>
      </w:r>
      <w:r w:rsidRPr="00DC5794">
        <w:rPr>
          <w:sz w:val="22"/>
          <w:szCs w:val="22"/>
        </w:rPr>
        <w:t xml:space="preserve"> час.</w:t>
      </w:r>
    </w:p>
    <w:p w:rsidR="00F620FB" w:rsidRPr="00DC5794" w:rsidRDefault="00F620FB" w:rsidP="00F620FB">
      <w:pPr>
        <w:suppressAutoHyphens/>
        <w:spacing w:line="276" w:lineRule="auto"/>
        <w:ind w:firstLine="567"/>
        <w:rPr>
          <w:sz w:val="22"/>
          <w:szCs w:val="22"/>
        </w:rPr>
      </w:pPr>
      <w:r w:rsidRPr="00DC5794">
        <w:rPr>
          <w:sz w:val="22"/>
          <w:szCs w:val="22"/>
        </w:rPr>
        <w:t xml:space="preserve">в том числе с использованием МАО лек. </w:t>
      </w:r>
      <w:r w:rsidRPr="00DC5794">
        <w:rPr>
          <w:sz w:val="22"/>
          <w:szCs w:val="22"/>
          <w:u w:val="single"/>
        </w:rPr>
        <w:t>00</w:t>
      </w:r>
      <w:r w:rsidRPr="00DC5794">
        <w:rPr>
          <w:sz w:val="22"/>
          <w:szCs w:val="22"/>
        </w:rPr>
        <w:t xml:space="preserve"> / пр. </w:t>
      </w:r>
      <w:r w:rsidRPr="00DC5794">
        <w:rPr>
          <w:sz w:val="22"/>
          <w:szCs w:val="22"/>
          <w:u w:val="single"/>
        </w:rPr>
        <w:t>00</w:t>
      </w:r>
      <w:r w:rsidRPr="00DC5794">
        <w:rPr>
          <w:sz w:val="22"/>
          <w:szCs w:val="22"/>
        </w:rPr>
        <w:t xml:space="preserve"> /лаб. </w:t>
      </w:r>
      <w:r w:rsidRPr="00DC5794">
        <w:rPr>
          <w:sz w:val="22"/>
          <w:szCs w:val="22"/>
          <w:u w:val="single"/>
        </w:rPr>
        <w:t>00</w:t>
      </w:r>
      <w:r w:rsidRPr="00DC5794">
        <w:rPr>
          <w:sz w:val="22"/>
          <w:szCs w:val="22"/>
        </w:rPr>
        <w:t xml:space="preserve"> час.</w:t>
      </w:r>
    </w:p>
    <w:p w:rsidR="00F620FB" w:rsidRPr="00DC5794" w:rsidRDefault="00F620FB" w:rsidP="00F620FB">
      <w:pPr>
        <w:suppressAutoHyphens/>
        <w:spacing w:line="276" w:lineRule="auto"/>
        <w:ind w:firstLine="567"/>
        <w:rPr>
          <w:sz w:val="22"/>
          <w:szCs w:val="22"/>
        </w:rPr>
      </w:pPr>
      <w:r w:rsidRPr="00DC5794">
        <w:rPr>
          <w:sz w:val="22"/>
          <w:szCs w:val="22"/>
        </w:rPr>
        <w:t xml:space="preserve">всего часов аудиторной нагрузки </w:t>
      </w:r>
      <w:r>
        <w:rPr>
          <w:sz w:val="22"/>
          <w:szCs w:val="22"/>
          <w:u w:val="single"/>
        </w:rPr>
        <w:t>108</w:t>
      </w:r>
      <w:r w:rsidRPr="00DC5794">
        <w:rPr>
          <w:sz w:val="22"/>
          <w:szCs w:val="22"/>
        </w:rPr>
        <w:t xml:space="preserve"> час.</w:t>
      </w:r>
    </w:p>
    <w:p w:rsidR="00F620FB" w:rsidRPr="00DC5794" w:rsidRDefault="00F620FB" w:rsidP="00F620FB">
      <w:pPr>
        <w:suppressAutoHyphens/>
        <w:spacing w:line="276" w:lineRule="auto"/>
        <w:ind w:firstLine="567"/>
        <w:rPr>
          <w:sz w:val="22"/>
          <w:szCs w:val="22"/>
        </w:rPr>
      </w:pPr>
      <w:r w:rsidRPr="00DC5794">
        <w:rPr>
          <w:sz w:val="22"/>
          <w:szCs w:val="22"/>
        </w:rPr>
        <w:t xml:space="preserve">в том числе с использованием МАО </w:t>
      </w:r>
      <w:r w:rsidRPr="00DC5794">
        <w:rPr>
          <w:sz w:val="22"/>
          <w:szCs w:val="22"/>
          <w:u w:val="single"/>
        </w:rPr>
        <w:t>00</w:t>
      </w:r>
      <w:r w:rsidRPr="00DC5794">
        <w:rPr>
          <w:sz w:val="22"/>
          <w:szCs w:val="22"/>
        </w:rPr>
        <w:t xml:space="preserve"> час.</w:t>
      </w:r>
    </w:p>
    <w:p w:rsidR="00F620FB" w:rsidRPr="00DC5794" w:rsidRDefault="00F620FB" w:rsidP="00F620FB">
      <w:pPr>
        <w:suppressAutoHyphens/>
        <w:spacing w:line="276" w:lineRule="auto"/>
        <w:ind w:firstLine="567"/>
        <w:rPr>
          <w:sz w:val="22"/>
          <w:szCs w:val="22"/>
        </w:rPr>
      </w:pPr>
      <w:r w:rsidRPr="00DC5794">
        <w:rPr>
          <w:sz w:val="22"/>
          <w:szCs w:val="22"/>
        </w:rPr>
        <w:t xml:space="preserve">самостоятельная работа </w:t>
      </w:r>
      <w:r>
        <w:rPr>
          <w:sz w:val="22"/>
          <w:szCs w:val="22"/>
          <w:u w:val="single"/>
        </w:rPr>
        <w:t>144</w:t>
      </w:r>
      <w:r w:rsidRPr="00DC5794">
        <w:rPr>
          <w:sz w:val="22"/>
          <w:szCs w:val="22"/>
        </w:rPr>
        <w:t xml:space="preserve"> час.</w:t>
      </w:r>
    </w:p>
    <w:p w:rsidR="00F620FB" w:rsidRPr="00DC5794" w:rsidRDefault="00F620FB" w:rsidP="00F620FB">
      <w:pPr>
        <w:suppressAutoHyphens/>
        <w:spacing w:line="276" w:lineRule="auto"/>
        <w:ind w:firstLine="567"/>
        <w:rPr>
          <w:sz w:val="22"/>
          <w:szCs w:val="22"/>
        </w:rPr>
      </w:pPr>
      <w:r w:rsidRPr="00DC5794">
        <w:rPr>
          <w:sz w:val="22"/>
          <w:szCs w:val="22"/>
        </w:rPr>
        <w:t xml:space="preserve">в том числе на подготовку к экзамену </w:t>
      </w:r>
      <w:r>
        <w:rPr>
          <w:sz w:val="22"/>
          <w:szCs w:val="22"/>
          <w:u w:val="single"/>
        </w:rPr>
        <w:t>27</w:t>
      </w:r>
      <w:r w:rsidRPr="00DC5794">
        <w:rPr>
          <w:sz w:val="22"/>
          <w:szCs w:val="22"/>
        </w:rPr>
        <w:t xml:space="preserve"> час.</w:t>
      </w:r>
    </w:p>
    <w:p w:rsidR="00F620FB" w:rsidRPr="00DC5794" w:rsidRDefault="00F620FB" w:rsidP="00F620FB">
      <w:pPr>
        <w:suppressAutoHyphens/>
        <w:spacing w:line="276" w:lineRule="auto"/>
        <w:ind w:firstLine="567"/>
        <w:rPr>
          <w:sz w:val="22"/>
          <w:szCs w:val="22"/>
        </w:rPr>
      </w:pPr>
      <w:r w:rsidRPr="00DC5794">
        <w:rPr>
          <w:sz w:val="22"/>
          <w:szCs w:val="22"/>
        </w:rPr>
        <w:t xml:space="preserve">контрольные работы </w:t>
      </w:r>
      <w:r w:rsidRPr="00DC5794">
        <w:rPr>
          <w:sz w:val="22"/>
          <w:szCs w:val="22"/>
          <w:u w:val="single"/>
        </w:rPr>
        <w:t>не предусмотрены</w:t>
      </w:r>
    </w:p>
    <w:p w:rsidR="00F620FB" w:rsidRPr="00DC5794" w:rsidRDefault="00F620FB" w:rsidP="00F620FB">
      <w:pPr>
        <w:suppressAutoHyphens/>
        <w:spacing w:line="276" w:lineRule="auto"/>
        <w:ind w:firstLine="567"/>
        <w:rPr>
          <w:sz w:val="22"/>
          <w:szCs w:val="22"/>
        </w:rPr>
      </w:pPr>
      <w:r w:rsidRPr="00DC5794">
        <w:rPr>
          <w:sz w:val="22"/>
          <w:szCs w:val="22"/>
        </w:rPr>
        <w:t xml:space="preserve">курсовая работа / курсовой проект: </w:t>
      </w:r>
      <w:r>
        <w:rPr>
          <w:sz w:val="22"/>
          <w:szCs w:val="22"/>
          <w:u w:val="single"/>
        </w:rPr>
        <w:t xml:space="preserve">10 </w:t>
      </w:r>
      <w:r w:rsidRPr="00F620FB">
        <w:rPr>
          <w:sz w:val="22"/>
          <w:szCs w:val="22"/>
        </w:rPr>
        <w:t>семестр</w:t>
      </w:r>
    </w:p>
    <w:p w:rsidR="00F620FB" w:rsidRPr="00DC5794" w:rsidRDefault="00F620FB" w:rsidP="00F620FB">
      <w:pPr>
        <w:suppressAutoHyphens/>
        <w:spacing w:line="276" w:lineRule="auto"/>
        <w:ind w:firstLine="567"/>
        <w:rPr>
          <w:sz w:val="22"/>
          <w:szCs w:val="22"/>
        </w:rPr>
      </w:pPr>
      <w:r w:rsidRPr="00DC5794">
        <w:rPr>
          <w:sz w:val="22"/>
          <w:szCs w:val="22"/>
        </w:rPr>
        <w:t xml:space="preserve">зачет </w:t>
      </w:r>
      <w:r w:rsidRPr="00DC5794">
        <w:rPr>
          <w:sz w:val="22"/>
          <w:szCs w:val="22"/>
          <w:u w:val="single"/>
        </w:rPr>
        <w:t xml:space="preserve">не </w:t>
      </w:r>
      <w:r>
        <w:rPr>
          <w:sz w:val="22"/>
          <w:szCs w:val="22"/>
          <w:u w:val="single"/>
        </w:rPr>
        <w:t>предусмотрен</w:t>
      </w:r>
    </w:p>
    <w:p w:rsidR="00F620FB" w:rsidRPr="00DC5794" w:rsidRDefault="00F620FB" w:rsidP="00F620FB">
      <w:pPr>
        <w:suppressAutoHyphens/>
        <w:spacing w:line="276" w:lineRule="auto"/>
        <w:ind w:firstLine="567"/>
        <w:rPr>
          <w:sz w:val="22"/>
          <w:szCs w:val="22"/>
        </w:rPr>
      </w:pPr>
      <w:r w:rsidRPr="00DC5794">
        <w:rPr>
          <w:sz w:val="22"/>
          <w:szCs w:val="22"/>
        </w:rPr>
        <w:t xml:space="preserve">экзамен </w:t>
      </w:r>
      <w:r>
        <w:rPr>
          <w:sz w:val="22"/>
          <w:szCs w:val="22"/>
          <w:u w:val="single"/>
        </w:rPr>
        <w:t xml:space="preserve">10 </w:t>
      </w:r>
      <w:r w:rsidRPr="00F620FB">
        <w:rPr>
          <w:sz w:val="22"/>
          <w:szCs w:val="22"/>
        </w:rPr>
        <w:t>семестр</w:t>
      </w:r>
    </w:p>
    <w:p w:rsidR="00F620FB" w:rsidRPr="00DC5794" w:rsidRDefault="00F620FB" w:rsidP="00F620FB">
      <w:pPr>
        <w:suppressAutoHyphens/>
        <w:rPr>
          <w:sz w:val="22"/>
          <w:szCs w:val="22"/>
        </w:rPr>
      </w:pPr>
    </w:p>
    <w:p w:rsidR="00F620FB" w:rsidRPr="00F103BE" w:rsidRDefault="00F620FB" w:rsidP="00F620FB">
      <w:pPr>
        <w:suppressAutoHyphens/>
        <w:spacing w:line="276" w:lineRule="auto"/>
        <w:ind w:firstLine="567"/>
        <w:jc w:val="both"/>
        <w:rPr>
          <w:sz w:val="20"/>
          <w:szCs w:val="22"/>
        </w:rPr>
      </w:pPr>
      <w:r w:rsidRPr="00F103BE">
        <w:rPr>
          <w:sz w:val="20"/>
          <w:szCs w:val="22"/>
        </w:rPr>
        <w:t xml:space="preserve">Рабочая программа составлена в соответствии в соответствии с требованиями Федерального государственного образовательного стандарта по направлению подготовки 26.05.06 Эксплуатация судовых энергетических </w:t>
      </w:r>
      <w:bookmarkStart w:id="0" w:name="_GoBack"/>
      <w:bookmarkEnd w:id="0"/>
      <w:r w:rsidRPr="00F103BE">
        <w:rPr>
          <w:sz w:val="20"/>
          <w:szCs w:val="22"/>
        </w:rPr>
        <w:t>установок утвержденного приказом Министерства образования и науки РФ от 15.03.2018 №192</w:t>
      </w:r>
    </w:p>
    <w:p w:rsidR="00887853" w:rsidRPr="00141E50" w:rsidRDefault="00887853" w:rsidP="00887853">
      <w:pPr>
        <w:widowControl w:val="0"/>
        <w:suppressAutoHyphens/>
        <w:autoSpaceDE w:val="0"/>
        <w:autoSpaceDN w:val="0"/>
        <w:adjustRightInd w:val="0"/>
        <w:ind w:firstLine="567"/>
        <w:jc w:val="both"/>
        <w:rPr>
          <w:sz w:val="20"/>
        </w:rPr>
      </w:pPr>
      <w:r w:rsidRPr="00141E50">
        <w:rPr>
          <w:sz w:val="20"/>
        </w:rPr>
        <w:t>Рабочая программа обсуждена на заседании кафедры _</w:t>
      </w:r>
      <w:r w:rsidRPr="00141E50">
        <w:rPr>
          <w:sz w:val="20"/>
          <w:u w:val="single"/>
        </w:rPr>
        <w:t>Судовой энергетики и автоматики</w:t>
      </w:r>
      <w:r w:rsidRPr="00141E50">
        <w:rPr>
          <w:sz w:val="20"/>
        </w:rPr>
        <w:t>_ протокол № 3 от «28» _</w:t>
      </w:r>
      <w:r w:rsidRPr="00141E50">
        <w:rPr>
          <w:sz w:val="20"/>
          <w:u w:val="single"/>
        </w:rPr>
        <w:t>ноября</w:t>
      </w:r>
      <w:r w:rsidRPr="00141E50">
        <w:rPr>
          <w:sz w:val="20"/>
        </w:rPr>
        <w:t>_ 2019 г.</w:t>
      </w:r>
    </w:p>
    <w:p w:rsidR="00F620FB" w:rsidRPr="00F103BE" w:rsidRDefault="00F620FB" w:rsidP="00F620FB">
      <w:pPr>
        <w:suppressAutoHyphens/>
        <w:rPr>
          <w:sz w:val="22"/>
        </w:rPr>
      </w:pPr>
    </w:p>
    <w:p w:rsidR="00F620FB" w:rsidRPr="00F103BE" w:rsidRDefault="00F620FB" w:rsidP="00F620FB">
      <w:pPr>
        <w:suppressAutoHyphens/>
        <w:jc w:val="both"/>
        <w:rPr>
          <w:sz w:val="20"/>
        </w:rPr>
      </w:pPr>
      <w:r w:rsidRPr="00F103BE">
        <w:rPr>
          <w:sz w:val="20"/>
        </w:rPr>
        <w:t xml:space="preserve">Заведующий кафедрой: Грибиниченко М.В.  </w:t>
      </w:r>
    </w:p>
    <w:p w:rsidR="00B35444" w:rsidRDefault="00B658C1" w:rsidP="00B35444">
      <w:pPr>
        <w:suppressAutoHyphens/>
        <w:rPr>
          <w:sz w:val="20"/>
          <w:szCs w:val="22"/>
        </w:rPr>
      </w:pPr>
      <w:r w:rsidRPr="00F103BE">
        <w:rPr>
          <w:sz w:val="20"/>
          <w:szCs w:val="22"/>
        </w:rPr>
        <w:t xml:space="preserve">Составитель </w:t>
      </w:r>
      <w:r w:rsidR="00B35444" w:rsidRPr="00F103BE">
        <w:rPr>
          <w:sz w:val="20"/>
          <w:szCs w:val="22"/>
        </w:rPr>
        <w:t>:</w:t>
      </w:r>
      <w:r w:rsidRPr="00F103BE">
        <w:rPr>
          <w:sz w:val="20"/>
          <w:szCs w:val="22"/>
        </w:rPr>
        <w:t xml:space="preserve"> </w:t>
      </w:r>
      <w:r w:rsidR="00F96123" w:rsidRPr="00F103BE">
        <w:rPr>
          <w:sz w:val="20"/>
          <w:szCs w:val="22"/>
        </w:rPr>
        <w:t>Грибиниченко М.В.</w:t>
      </w:r>
    </w:p>
    <w:p w:rsidR="00F103BE" w:rsidRDefault="00F103BE" w:rsidP="00F103BE">
      <w:pPr>
        <w:tabs>
          <w:tab w:val="left" w:pos="709"/>
        </w:tabs>
        <w:suppressAutoHyphens/>
        <w:jc w:val="center"/>
        <w:rPr>
          <w:b/>
          <w:sz w:val="28"/>
          <w:szCs w:val="28"/>
        </w:rPr>
      </w:pPr>
    </w:p>
    <w:p w:rsidR="00F103BE" w:rsidRPr="0024614B" w:rsidRDefault="00F103BE" w:rsidP="00F103BE">
      <w:pPr>
        <w:widowControl w:val="0"/>
        <w:tabs>
          <w:tab w:val="left" w:pos="709"/>
        </w:tabs>
        <w:suppressAutoHyphens/>
        <w:autoSpaceDE w:val="0"/>
        <w:autoSpaceDN w:val="0"/>
        <w:adjustRightInd w:val="0"/>
        <w:jc w:val="center"/>
        <w:rPr>
          <w:b/>
          <w:caps/>
          <w:szCs w:val="28"/>
        </w:rPr>
      </w:pPr>
      <w:r w:rsidRPr="0024614B">
        <w:rPr>
          <w:b/>
          <w:szCs w:val="28"/>
        </w:rPr>
        <w:t>Владивосток</w:t>
      </w:r>
    </w:p>
    <w:p w:rsidR="00F103BE" w:rsidRDefault="00F103BE" w:rsidP="00F103BE">
      <w:pPr>
        <w:widowControl w:val="0"/>
        <w:tabs>
          <w:tab w:val="left" w:pos="709"/>
        </w:tabs>
        <w:suppressAutoHyphens/>
        <w:autoSpaceDE w:val="0"/>
        <w:autoSpaceDN w:val="0"/>
        <w:adjustRightInd w:val="0"/>
        <w:jc w:val="center"/>
        <w:rPr>
          <w:sz w:val="22"/>
          <w:szCs w:val="22"/>
        </w:rPr>
      </w:pPr>
      <w:r w:rsidRPr="0024614B">
        <w:rPr>
          <w:b/>
          <w:caps/>
          <w:szCs w:val="28"/>
        </w:rPr>
        <w:t>2019</w:t>
      </w:r>
    </w:p>
    <w:p w:rsidR="00F620FB" w:rsidRPr="00DC5794" w:rsidRDefault="00F96123" w:rsidP="00F620FB">
      <w:pPr>
        <w:suppressAutoHyphens/>
        <w:jc w:val="both"/>
        <w:rPr>
          <w:b/>
          <w:bCs/>
          <w:sz w:val="20"/>
        </w:rPr>
      </w:pPr>
      <w:r>
        <w:rPr>
          <w:b/>
          <w:bCs/>
          <w:sz w:val="20"/>
          <w:szCs w:val="20"/>
        </w:rPr>
        <w:br w:type="page"/>
      </w:r>
      <w:r w:rsidR="00F620FB" w:rsidRPr="00DC5794">
        <w:rPr>
          <w:b/>
          <w:bCs/>
          <w:sz w:val="20"/>
        </w:rPr>
        <w:lastRenderedPageBreak/>
        <w:t>Оборотная сторона титульного листа РПД</w:t>
      </w:r>
    </w:p>
    <w:p w:rsidR="00F620FB" w:rsidRPr="00DC5794" w:rsidRDefault="00F620FB" w:rsidP="00F620FB">
      <w:pPr>
        <w:tabs>
          <w:tab w:val="left" w:pos="708"/>
          <w:tab w:val="center" w:pos="4677"/>
          <w:tab w:val="right" w:pos="9355"/>
        </w:tabs>
        <w:suppressAutoHyphens/>
        <w:spacing w:line="360" w:lineRule="auto"/>
        <w:jc w:val="center"/>
        <w:rPr>
          <w:bCs/>
          <w:sz w:val="20"/>
        </w:rPr>
      </w:pPr>
    </w:p>
    <w:p w:rsidR="00F620FB" w:rsidRPr="00DC5794" w:rsidRDefault="00F620FB" w:rsidP="00F620FB">
      <w:pPr>
        <w:tabs>
          <w:tab w:val="left" w:pos="708"/>
          <w:tab w:val="center" w:pos="4677"/>
          <w:tab w:val="right" w:pos="9355"/>
        </w:tabs>
        <w:suppressAutoHyphens/>
        <w:spacing w:line="360" w:lineRule="auto"/>
        <w:jc w:val="both"/>
        <w:rPr>
          <w:bCs/>
          <w:sz w:val="20"/>
        </w:rPr>
      </w:pPr>
      <w:r w:rsidRPr="00DC5794">
        <w:rPr>
          <w:b/>
          <w:sz w:val="20"/>
          <w:lang w:val="en-US"/>
        </w:rPr>
        <w:t>I</w:t>
      </w:r>
      <w:r w:rsidRPr="00DC5794">
        <w:rPr>
          <w:b/>
          <w:sz w:val="20"/>
        </w:rPr>
        <w:t>. Рабочая программа пересмотрена на заседании кафедры</w:t>
      </w:r>
      <w:r w:rsidRPr="00DC5794">
        <w:rPr>
          <w:bCs/>
          <w:sz w:val="20"/>
        </w:rPr>
        <w:t xml:space="preserve">: </w:t>
      </w:r>
    </w:p>
    <w:p w:rsidR="00F620FB" w:rsidRPr="00DC5794" w:rsidRDefault="00F620FB" w:rsidP="00F620FB">
      <w:pPr>
        <w:suppressAutoHyphens/>
        <w:spacing w:line="360" w:lineRule="auto"/>
        <w:rPr>
          <w:bCs/>
          <w:sz w:val="20"/>
        </w:rPr>
      </w:pPr>
      <w:r w:rsidRPr="00DC5794">
        <w:rPr>
          <w:bCs/>
          <w:sz w:val="20"/>
        </w:rPr>
        <w:t>Протокол от «_____» _________________ 20___ г.  № ______</w:t>
      </w:r>
    </w:p>
    <w:p w:rsidR="00F620FB" w:rsidRPr="00DC5794" w:rsidRDefault="00F620FB" w:rsidP="00F620FB">
      <w:pPr>
        <w:suppressAutoHyphens/>
        <w:rPr>
          <w:sz w:val="20"/>
        </w:rPr>
      </w:pPr>
      <w:r w:rsidRPr="00DC5794">
        <w:rPr>
          <w:bCs/>
          <w:sz w:val="20"/>
        </w:rPr>
        <w:t xml:space="preserve">Заведующий кафедрой </w:t>
      </w:r>
      <w:r w:rsidRPr="00DC5794">
        <w:rPr>
          <w:sz w:val="20"/>
        </w:rPr>
        <w:t xml:space="preserve">_______________________   </w:t>
      </w:r>
      <w:r w:rsidRPr="00DC5794">
        <w:rPr>
          <w:sz w:val="20"/>
          <w:u w:val="single"/>
        </w:rPr>
        <w:t>_____________</w:t>
      </w:r>
    </w:p>
    <w:p w:rsidR="00F620FB" w:rsidRPr="00DC5794" w:rsidRDefault="00F620FB" w:rsidP="00F620FB">
      <w:pPr>
        <w:suppressAutoHyphens/>
        <w:rPr>
          <w:sz w:val="20"/>
        </w:rPr>
      </w:pPr>
      <w:r w:rsidRPr="00DC5794">
        <w:rPr>
          <w:sz w:val="20"/>
        </w:rPr>
        <w:t xml:space="preserve">                                                          (подпись)             (И.О. Фамилия)</w:t>
      </w:r>
    </w:p>
    <w:p w:rsidR="00F620FB" w:rsidRPr="00DC5794" w:rsidRDefault="00F620FB" w:rsidP="00F620FB">
      <w:pPr>
        <w:suppressAutoHyphens/>
        <w:spacing w:line="360" w:lineRule="auto"/>
        <w:rPr>
          <w:bCs/>
          <w:sz w:val="20"/>
        </w:rPr>
      </w:pPr>
    </w:p>
    <w:p w:rsidR="00F620FB" w:rsidRPr="00DC5794" w:rsidRDefault="00F620FB" w:rsidP="00F620FB">
      <w:pPr>
        <w:tabs>
          <w:tab w:val="left" w:pos="708"/>
          <w:tab w:val="center" w:pos="4677"/>
          <w:tab w:val="right" w:pos="9355"/>
        </w:tabs>
        <w:suppressAutoHyphens/>
        <w:spacing w:line="360" w:lineRule="auto"/>
        <w:jc w:val="both"/>
        <w:rPr>
          <w:bCs/>
          <w:sz w:val="20"/>
        </w:rPr>
      </w:pPr>
      <w:r w:rsidRPr="00DC5794">
        <w:rPr>
          <w:b/>
          <w:sz w:val="20"/>
          <w:lang w:val="en-US"/>
        </w:rPr>
        <w:t>II</w:t>
      </w:r>
      <w:r w:rsidRPr="00DC5794">
        <w:rPr>
          <w:b/>
          <w:sz w:val="20"/>
        </w:rPr>
        <w:t>. Рабочая программа пересмотрена на заседании кафедры</w:t>
      </w:r>
      <w:r w:rsidRPr="00DC5794">
        <w:rPr>
          <w:bCs/>
          <w:sz w:val="20"/>
        </w:rPr>
        <w:t xml:space="preserve">: </w:t>
      </w:r>
    </w:p>
    <w:p w:rsidR="00F620FB" w:rsidRPr="00DC5794" w:rsidRDefault="00F620FB" w:rsidP="00F620FB">
      <w:pPr>
        <w:suppressAutoHyphens/>
        <w:spacing w:line="360" w:lineRule="auto"/>
        <w:rPr>
          <w:bCs/>
          <w:sz w:val="20"/>
        </w:rPr>
      </w:pPr>
      <w:r w:rsidRPr="00DC5794">
        <w:rPr>
          <w:bCs/>
          <w:sz w:val="20"/>
        </w:rPr>
        <w:t>Протокол от «_____» _________________ 20___ г.  № ______</w:t>
      </w:r>
    </w:p>
    <w:p w:rsidR="00F620FB" w:rsidRPr="00DC5794" w:rsidRDefault="00F620FB" w:rsidP="00F620FB">
      <w:pPr>
        <w:suppressAutoHyphens/>
        <w:rPr>
          <w:sz w:val="20"/>
        </w:rPr>
      </w:pPr>
      <w:r w:rsidRPr="00DC5794">
        <w:rPr>
          <w:bCs/>
          <w:sz w:val="20"/>
        </w:rPr>
        <w:t xml:space="preserve">Заведующий кафедрой </w:t>
      </w:r>
      <w:r w:rsidRPr="00DC5794">
        <w:rPr>
          <w:sz w:val="20"/>
        </w:rPr>
        <w:t xml:space="preserve">_______________________   </w:t>
      </w:r>
      <w:r w:rsidRPr="00DC5794">
        <w:rPr>
          <w:sz w:val="20"/>
          <w:u w:val="single"/>
        </w:rPr>
        <w:t>_____________</w:t>
      </w:r>
    </w:p>
    <w:p w:rsidR="00F620FB" w:rsidRPr="00DC5794" w:rsidRDefault="00F620FB" w:rsidP="00F620FB">
      <w:pPr>
        <w:suppressAutoHyphens/>
        <w:rPr>
          <w:sz w:val="20"/>
        </w:rPr>
      </w:pPr>
      <w:r w:rsidRPr="00DC5794">
        <w:rPr>
          <w:sz w:val="20"/>
        </w:rPr>
        <w:t xml:space="preserve">                                                          (подпись)             (И.О. Фамилия)</w:t>
      </w:r>
    </w:p>
    <w:p w:rsidR="00F620FB" w:rsidRPr="00DC5794" w:rsidRDefault="00F620FB" w:rsidP="00F620FB">
      <w:pPr>
        <w:tabs>
          <w:tab w:val="left" w:pos="708"/>
          <w:tab w:val="center" w:pos="4677"/>
          <w:tab w:val="right" w:pos="9355"/>
        </w:tabs>
        <w:suppressAutoHyphens/>
        <w:spacing w:line="360" w:lineRule="auto"/>
        <w:jc w:val="both"/>
        <w:rPr>
          <w:sz w:val="20"/>
        </w:rPr>
      </w:pPr>
    </w:p>
    <w:p w:rsidR="00F620FB" w:rsidRPr="00DC5794" w:rsidRDefault="00F620FB" w:rsidP="00F620FB">
      <w:pPr>
        <w:tabs>
          <w:tab w:val="left" w:pos="708"/>
          <w:tab w:val="center" w:pos="4677"/>
          <w:tab w:val="right" w:pos="9355"/>
        </w:tabs>
        <w:suppressAutoHyphens/>
        <w:spacing w:line="360" w:lineRule="auto"/>
        <w:jc w:val="both"/>
        <w:rPr>
          <w:bCs/>
          <w:sz w:val="20"/>
        </w:rPr>
      </w:pPr>
      <w:r w:rsidRPr="00DC5794">
        <w:rPr>
          <w:b/>
          <w:sz w:val="20"/>
          <w:lang w:val="en-US"/>
        </w:rPr>
        <w:t>III</w:t>
      </w:r>
      <w:r w:rsidRPr="00DC5794">
        <w:rPr>
          <w:b/>
          <w:sz w:val="20"/>
        </w:rPr>
        <w:t>. Рабочая программа пересмотрена на заседании кафедры</w:t>
      </w:r>
      <w:r w:rsidRPr="00DC5794">
        <w:rPr>
          <w:bCs/>
          <w:sz w:val="20"/>
        </w:rPr>
        <w:t xml:space="preserve">: </w:t>
      </w:r>
    </w:p>
    <w:p w:rsidR="00F620FB" w:rsidRPr="00DC5794" w:rsidRDefault="00F620FB" w:rsidP="00F620FB">
      <w:pPr>
        <w:suppressAutoHyphens/>
        <w:spacing w:line="360" w:lineRule="auto"/>
        <w:rPr>
          <w:bCs/>
          <w:sz w:val="20"/>
        </w:rPr>
      </w:pPr>
      <w:r w:rsidRPr="00DC5794">
        <w:rPr>
          <w:bCs/>
          <w:sz w:val="20"/>
        </w:rPr>
        <w:t>Протокол от «_____» _________________ 20___ г.  № ______</w:t>
      </w:r>
    </w:p>
    <w:p w:rsidR="00F620FB" w:rsidRPr="00DC5794" w:rsidRDefault="00F620FB" w:rsidP="00F620FB">
      <w:pPr>
        <w:suppressAutoHyphens/>
        <w:rPr>
          <w:sz w:val="20"/>
        </w:rPr>
      </w:pPr>
      <w:r w:rsidRPr="00DC5794">
        <w:rPr>
          <w:bCs/>
          <w:sz w:val="20"/>
        </w:rPr>
        <w:t xml:space="preserve">Заведующий кафедрой </w:t>
      </w:r>
      <w:r w:rsidRPr="00DC5794">
        <w:rPr>
          <w:sz w:val="20"/>
        </w:rPr>
        <w:t xml:space="preserve">_______________________   </w:t>
      </w:r>
      <w:r w:rsidRPr="00DC5794">
        <w:rPr>
          <w:sz w:val="20"/>
          <w:u w:val="single"/>
        </w:rPr>
        <w:t>_____________</w:t>
      </w:r>
    </w:p>
    <w:p w:rsidR="00F620FB" w:rsidRPr="00DC5794" w:rsidRDefault="00F620FB" w:rsidP="00F620FB">
      <w:pPr>
        <w:suppressAutoHyphens/>
        <w:rPr>
          <w:sz w:val="20"/>
        </w:rPr>
      </w:pPr>
      <w:r w:rsidRPr="00DC5794">
        <w:rPr>
          <w:sz w:val="20"/>
        </w:rPr>
        <w:t xml:space="preserve">                                                          (подпись)             (И.О. Фамилия)</w:t>
      </w:r>
    </w:p>
    <w:p w:rsidR="00F620FB" w:rsidRPr="00DC5794" w:rsidRDefault="00F620FB" w:rsidP="00F620FB">
      <w:pPr>
        <w:tabs>
          <w:tab w:val="left" w:pos="708"/>
          <w:tab w:val="center" w:pos="4677"/>
          <w:tab w:val="right" w:pos="9355"/>
        </w:tabs>
        <w:suppressAutoHyphens/>
        <w:spacing w:line="360" w:lineRule="auto"/>
        <w:jc w:val="both"/>
        <w:rPr>
          <w:b/>
          <w:sz w:val="20"/>
        </w:rPr>
      </w:pPr>
    </w:p>
    <w:p w:rsidR="00F620FB" w:rsidRPr="00DC5794" w:rsidRDefault="00F620FB" w:rsidP="00F620FB">
      <w:pPr>
        <w:tabs>
          <w:tab w:val="left" w:pos="708"/>
          <w:tab w:val="center" w:pos="4677"/>
          <w:tab w:val="right" w:pos="9355"/>
        </w:tabs>
        <w:suppressAutoHyphens/>
        <w:spacing w:line="360" w:lineRule="auto"/>
        <w:jc w:val="both"/>
        <w:rPr>
          <w:b/>
          <w:sz w:val="20"/>
        </w:rPr>
      </w:pPr>
    </w:p>
    <w:p w:rsidR="00F620FB" w:rsidRPr="00DC5794" w:rsidRDefault="00F620FB" w:rsidP="00F620FB">
      <w:pPr>
        <w:tabs>
          <w:tab w:val="left" w:pos="708"/>
          <w:tab w:val="center" w:pos="4677"/>
          <w:tab w:val="right" w:pos="9355"/>
        </w:tabs>
        <w:suppressAutoHyphens/>
        <w:spacing w:line="360" w:lineRule="auto"/>
        <w:jc w:val="both"/>
        <w:rPr>
          <w:bCs/>
          <w:sz w:val="20"/>
        </w:rPr>
      </w:pPr>
      <w:r w:rsidRPr="00DC5794">
        <w:rPr>
          <w:b/>
          <w:sz w:val="20"/>
          <w:lang w:val="en-US"/>
        </w:rPr>
        <w:t>IV</w:t>
      </w:r>
      <w:r w:rsidRPr="00DC5794">
        <w:rPr>
          <w:b/>
          <w:sz w:val="20"/>
        </w:rPr>
        <w:t>. Рабочая программа пересмотрена на заседании кафедры</w:t>
      </w:r>
      <w:r w:rsidRPr="00DC5794">
        <w:rPr>
          <w:bCs/>
          <w:sz w:val="20"/>
        </w:rPr>
        <w:t xml:space="preserve">: </w:t>
      </w:r>
    </w:p>
    <w:p w:rsidR="00F620FB" w:rsidRPr="00DC5794" w:rsidRDefault="00F620FB" w:rsidP="00F620FB">
      <w:pPr>
        <w:suppressAutoHyphens/>
        <w:spacing w:line="360" w:lineRule="auto"/>
        <w:rPr>
          <w:bCs/>
          <w:sz w:val="20"/>
        </w:rPr>
      </w:pPr>
      <w:r w:rsidRPr="00DC5794">
        <w:rPr>
          <w:bCs/>
          <w:sz w:val="20"/>
        </w:rPr>
        <w:t>Протокол от «_____» _________________ 20___ г.  № ______</w:t>
      </w:r>
    </w:p>
    <w:p w:rsidR="00F620FB" w:rsidRPr="00DC5794" w:rsidRDefault="00F620FB" w:rsidP="00F620FB">
      <w:pPr>
        <w:suppressAutoHyphens/>
        <w:rPr>
          <w:sz w:val="20"/>
        </w:rPr>
      </w:pPr>
      <w:r w:rsidRPr="00DC5794">
        <w:rPr>
          <w:bCs/>
          <w:sz w:val="20"/>
        </w:rPr>
        <w:t xml:space="preserve">Заведующий кафедрой </w:t>
      </w:r>
      <w:r w:rsidRPr="00DC5794">
        <w:rPr>
          <w:sz w:val="20"/>
        </w:rPr>
        <w:t xml:space="preserve">_______________________   </w:t>
      </w:r>
      <w:r w:rsidRPr="00DC5794">
        <w:rPr>
          <w:sz w:val="20"/>
          <w:u w:val="single"/>
        </w:rPr>
        <w:t>_____________</w:t>
      </w:r>
    </w:p>
    <w:p w:rsidR="00F620FB" w:rsidRPr="00DC5794" w:rsidRDefault="00F620FB" w:rsidP="00F620FB">
      <w:pPr>
        <w:suppressAutoHyphens/>
        <w:rPr>
          <w:sz w:val="20"/>
        </w:rPr>
      </w:pPr>
      <w:r w:rsidRPr="00DC5794">
        <w:rPr>
          <w:sz w:val="20"/>
        </w:rPr>
        <w:t xml:space="preserve">                                                          (подпись)             (И.О. Фамилия)</w:t>
      </w:r>
    </w:p>
    <w:p w:rsidR="00F620FB" w:rsidRPr="00DC5794" w:rsidRDefault="00F620FB" w:rsidP="00F620FB">
      <w:pPr>
        <w:tabs>
          <w:tab w:val="left" w:pos="708"/>
          <w:tab w:val="center" w:pos="4677"/>
          <w:tab w:val="right" w:pos="9355"/>
        </w:tabs>
        <w:suppressAutoHyphens/>
        <w:spacing w:line="276" w:lineRule="auto"/>
        <w:ind w:firstLine="567"/>
        <w:rPr>
          <w:bCs/>
          <w:sz w:val="18"/>
          <w:szCs w:val="20"/>
        </w:rPr>
      </w:pPr>
    </w:p>
    <w:p w:rsidR="00F620FB" w:rsidRPr="00DC5794" w:rsidRDefault="00F620FB" w:rsidP="00F620FB">
      <w:pPr>
        <w:suppressAutoHyphens/>
        <w:jc w:val="both"/>
        <w:rPr>
          <w:sz w:val="20"/>
          <w:szCs w:val="20"/>
        </w:rPr>
      </w:pPr>
    </w:p>
    <w:p w:rsidR="00F620FB" w:rsidRPr="00DC5794" w:rsidRDefault="00F620FB" w:rsidP="00F620FB">
      <w:pPr>
        <w:suppressAutoHyphens/>
        <w:spacing w:line="276" w:lineRule="auto"/>
        <w:ind w:firstLine="567"/>
        <w:rPr>
          <w:bCs/>
          <w:sz w:val="28"/>
          <w:szCs w:val="20"/>
        </w:rPr>
      </w:pPr>
    </w:p>
    <w:p w:rsidR="00F620FB" w:rsidRPr="00DC5794" w:rsidRDefault="00F620FB" w:rsidP="00F620FB">
      <w:pPr>
        <w:tabs>
          <w:tab w:val="left" w:pos="708"/>
          <w:tab w:val="center" w:pos="4677"/>
          <w:tab w:val="right" w:pos="9355"/>
        </w:tabs>
        <w:suppressAutoHyphens/>
        <w:spacing w:line="276" w:lineRule="auto"/>
        <w:jc w:val="center"/>
        <w:rPr>
          <w:b/>
          <w:sz w:val="28"/>
          <w:szCs w:val="28"/>
        </w:rPr>
      </w:pPr>
      <w:r w:rsidRPr="00DC5794">
        <w:rPr>
          <w:bCs/>
          <w:sz w:val="28"/>
          <w:szCs w:val="20"/>
        </w:rPr>
        <w:br w:type="page"/>
      </w:r>
      <w:r w:rsidRPr="00DC5794">
        <w:rPr>
          <w:b/>
          <w:sz w:val="28"/>
          <w:szCs w:val="28"/>
        </w:rPr>
        <w:lastRenderedPageBreak/>
        <w:t xml:space="preserve">Аннотация к рабочей программе дисциплины </w:t>
      </w:r>
    </w:p>
    <w:p w:rsidR="0017062E" w:rsidRPr="004F7EF4" w:rsidRDefault="0017062E" w:rsidP="00F620FB">
      <w:pPr>
        <w:suppressAutoHyphens/>
        <w:jc w:val="center"/>
        <w:rPr>
          <w:b/>
          <w:caps/>
          <w:sz w:val="28"/>
          <w:szCs w:val="28"/>
        </w:rPr>
      </w:pPr>
      <w:r w:rsidRPr="004F7EF4">
        <w:rPr>
          <w:b/>
          <w:sz w:val="28"/>
          <w:szCs w:val="28"/>
        </w:rPr>
        <w:t>«</w:t>
      </w:r>
      <w:r w:rsidRPr="00F05B67">
        <w:rPr>
          <w:b/>
          <w:sz w:val="28"/>
          <w:szCs w:val="28"/>
        </w:rPr>
        <w:t>Проектирование судовых дизельных установок</w:t>
      </w:r>
      <w:r w:rsidRPr="004F7EF4">
        <w:rPr>
          <w:b/>
          <w:sz w:val="28"/>
          <w:szCs w:val="28"/>
        </w:rPr>
        <w:t>»</w:t>
      </w:r>
    </w:p>
    <w:p w:rsidR="0017062E" w:rsidRPr="00126531" w:rsidRDefault="0017062E" w:rsidP="0017062E">
      <w:pPr>
        <w:pStyle w:val="a5"/>
        <w:tabs>
          <w:tab w:val="left" w:pos="708"/>
        </w:tabs>
        <w:suppressAutoHyphens/>
        <w:spacing w:line="400" w:lineRule="exact"/>
        <w:contextualSpacing/>
        <w:jc w:val="center"/>
        <w:rPr>
          <w:b/>
          <w:caps/>
          <w:sz w:val="28"/>
          <w:szCs w:val="28"/>
        </w:rPr>
      </w:pPr>
    </w:p>
    <w:p w:rsidR="00F620FB" w:rsidRPr="00DC5794" w:rsidRDefault="00F620FB" w:rsidP="00F620FB">
      <w:pPr>
        <w:spacing w:line="360" w:lineRule="auto"/>
        <w:ind w:firstLine="567"/>
        <w:jc w:val="both"/>
        <w:rPr>
          <w:sz w:val="28"/>
          <w:szCs w:val="28"/>
        </w:rPr>
      </w:pPr>
      <w:r w:rsidRPr="00DC5794">
        <w:rPr>
          <w:sz w:val="28"/>
          <w:szCs w:val="28"/>
        </w:rPr>
        <w:t>Дисциплина «</w:t>
      </w:r>
      <w:r w:rsidRPr="00F620FB">
        <w:rPr>
          <w:sz w:val="28"/>
          <w:szCs w:val="28"/>
        </w:rPr>
        <w:t>Проектирование судовых дизельных установок</w:t>
      </w:r>
      <w:r w:rsidRPr="00DC5794">
        <w:rPr>
          <w:sz w:val="28"/>
          <w:szCs w:val="28"/>
        </w:rPr>
        <w:t xml:space="preserve">» разработана для студентов, обучающихся </w:t>
      </w:r>
      <w:r w:rsidRPr="00DC5794">
        <w:rPr>
          <w:rFonts w:cs="Calibri"/>
          <w:sz w:val="28"/>
          <w:szCs w:val="28"/>
          <w:lang w:eastAsia="ar-SA"/>
        </w:rPr>
        <w:t>по</w:t>
      </w:r>
      <w:r w:rsidRPr="00DC5794">
        <w:rPr>
          <w:sz w:val="28"/>
          <w:szCs w:val="28"/>
        </w:rPr>
        <w:t xml:space="preserve">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w:t>
      </w:r>
      <w:r>
        <w:rPr>
          <w:sz w:val="28"/>
          <w:szCs w:val="28"/>
        </w:rPr>
        <w:t>обязательные дисциплины</w:t>
      </w:r>
      <w:r w:rsidRPr="00DC5794">
        <w:rPr>
          <w:sz w:val="28"/>
          <w:szCs w:val="28"/>
        </w:rPr>
        <w:t xml:space="preserve"> </w:t>
      </w:r>
      <w:r>
        <w:rPr>
          <w:sz w:val="28"/>
          <w:szCs w:val="28"/>
        </w:rPr>
        <w:t>вариативной</w:t>
      </w:r>
      <w:r w:rsidRPr="00DC5794">
        <w:rPr>
          <w:sz w:val="28"/>
          <w:szCs w:val="28"/>
        </w:rPr>
        <w:t xml:space="preserve"> част</w:t>
      </w:r>
      <w:r>
        <w:rPr>
          <w:sz w:val="28"/>
          <w:szCs w:val="28"/>
        </w:rPr>
        <w:t>и</w:t>
      </w:r>
      <w:r w:rsidRPr="00DC5794">
        <w:rPr>
          <w:sz w:val="28"/>
          <w:szCs w:val="28"/>
        </w:rPr>
        <w:t xml:space="preserve"> Блока 1. Дисциплины (модули) учебного плана (индекс Б1.</w:t>
      </w:r>
      <w:r>
        <w:rPr>
          <w:sz w:val="28"/>
          <w:szCs w:val="28"/>
        </w:rPr>
        <w:t>В</w:t>
      </w:r>
      <w:r w:rsidRPr="00DC5794">
        <w:rPr>
          <w:sz w:val="28"/>
          <w:szCs w:val="28"/>
        </w:rPr>
        <w:t>.</w:t>
      </w:r>
      <w:r>
        <w:rPr>
          <w:sz w:val="28"/>
          <w:szCs w:val="28"/>
        </w:rPr>
        <w:t>03</w:t>
      </w:r>
      <w:r w:rsidRPr="00DC5794">
        <w:rPr>
          <w:sz w:val="28"/>
          <w:szCs w:val="28"/>
        </w:rPr>
        <w:t>).</w:t>
      </w:r>
    </w:p>
    <w:p w:rsidR="0017062E" w:rsidRPr="001A3075" w:rsidRDefault="0017062E" w:rsidP="00F620FB">
      <w:pPr>
        <w:spacing w:line="360" w:lineRule="auto"/>
        <w:ind w:firstLine="709"/>
        <w:contextualSpacing/>
        <w:jc w:val="both"/>
        <w:rPr>
          <w:color w:val="000000"/>
          <w:sz w:val="28"/>
          <w:szCs w:val="28"/>
        </w:rPr>
      </w:pPr>
      <w:r w:rsidRPr="001A3075">
        <w:rPr>
          <w:sz w:val="28"/>
          <w:szCs w:val="28"/>
        </w:rPr>
        <w:t>Общая трудоёмкость дисциплины «</w:t>
      </w:r>
      <w:r w:rsidRPr="00F05B67">
        <w:rPr>
          <w:sz w:val="28"/>
          <w:szCs w:val="28"/>
        </w:rPr>
        <w:t>Проектирование судовых дизельных установок</w:t>
      </w:r>
      <w:r w:rsidRPr="001A3075">
        <w:rPr>
          <w:sz w:val="28"/>
          <w:szCs w:val="28"/>
        </w:rPr>
        <w:t xml:space="preserve">» составляет </w:t>
      </w:r>
      <w:r>
        <w:rPr>
          <w:sz w:val="28"/>
          <w:szCs w:val="28"/>
        </w:rPr>
        <w:t>108</w:t>
      </w:r>
      <w:r w:rsidRPr="001A3075">
        <w:rPr>
          <w:sz w:val="28"/>
          <w:szCs w:val="28"/>
        </w:rPr>
        <w:t xml:space="preserve"> час</w:t>
      </w:r>
      <w:r>
        <w:rPr>
          <w:sz w:val="28"/>
          <w:szCs w:val="28"/>
        </w:rPr>
        <w:t>ов (3</w:t>
      </w:r>
      <w:r w:rsidRPr="001A3075">
        <w:rPr>
          <w:sz w:val="28"/>
          <w:szCs w:val="28"/>
        </w:rPr>
        <w:t xml:space="preserve"> зачётны</w:t>
      </w:r>
      <w:r>
        <w:rPr>
          <w:sz w:val="28"/>
          <w:szCs w:val="28"/>
        </w:rPr>
        <w:t>е</w:t>
      </w:r>
      <w:r w:rsidRPr="001A3075">
        <w:rPr>
          <w:sz w:val="28"/>
          <w:szCs w:val="28"/>
        </w:rPr>
        <w:t xml:space="preserve"> единиц</w:t>
      </w:r>
      <w:r>
        <w:rPr>
          <w:sz w:val="28"/>
          <w:szCs w:val="28"/>
        </w:rPr>
        <w:t>ы)</w:t>
      </w:r>
      <w:r w:rsidRPr="001A3075">
        <w:rPr>
          <w:sz w:val="28"/>
          <w:szCs w:val="28"/>
        </w:rPr>
        <w:t>. Учебным планом предусмотрены лекционные занятия (</w:t>
      </w:r>
      <w:r w:rsidR="00F620FB">
        <w:rPr>
          <w:sz w:val="28"/>
          <w:szCs w:val="28"/>
        </w:rPr>
        <w:t>36</w:t>
      </w:r>
      <w:r w:rsidRPr="001A3075">
        <w:rPr>
          <w:sz w:val="28"/>
          <w:szCs w:val="28"/>
        </w:rPr>
        <w:t xml:space="preserve"> час</w:t>
      </w:r>
      <w:r>
        <w:rPr>
          <w:sz w:val="28"/>
          <w:szCs w:val="28"/>
        </w:rPr>
        <w:t>ов</w:t>
      </w:r>
      <w:r w:rsidRPr="001A3075">
        <w:rPr>
          <w:sz w:val="28"/>
          <w:szCs w:val="28"/>
        </w:rPr>
        <w:t xml:space="preserve">), </w:t>
      </w:r>
      <w:r w:rsidR="00F620FB">
        <w:rPr>
          <w:sz w:val="28"/>
          <w:szCs w:val="28"/>
        </w:rPr>
        <w:t>практические занятия</w:t>
      </w:r>
      <w:r>
        <w:rPr>
          <w:sz w:val="28"/>
          <w:szCs w:val="28"/>
        </w:rPr>
        <w:t xml:space="preserve"> (</w:t>
      </w:r>
      <w:r w:rsidR="00F620FB">
        <w:rPr>
          <w:sz w:val="28"/>
          <w:szCs w:val="28"/>
        </w:rPr>
        <w:t>72</w:t>
      </w:r>
      <w:r>
        <w:rPr>
          <w:sz w:val="28"/>
          <w:szCs w:val="28"/>
        </w:rPr>
        <w:t xml:space="preserve"> часов)</w:t>
      </w:r>
      <w:r w:rsidRPr="001A3075">
        <w:rPr>
          <w:sz w:val="28"/>
          <w:szCs w:val="28"/>
        </w:rPr>
        <w:t xml:space="preserve"> и самостоятельная работа студента (</w:t>
      </w:r>
      <w:r w:rsidR="00F620FB">
        <w:rPr>
          <w:sz w:val="28"/>
          <w:szCs w:val="28"/>
        </w:rPr>
        <w:t>144 часа, в том числе 27</w:t>
      </w:r>
      <w:r>
        <w:rPr>
          <w:sz w:val="28"/>
          <w:szCs w:val="28"/>
        </w:rPr>
        <w:t xml:space="preserve"> </w:t>
      </w:r>
      <w:r w:rsidRPr="001A3075">
        <w:rPr>
          <w:sz w:val="28"/>
          <w:szCs w:val="28"/>
        </w:rPr>
        <w:t>час</w:t>
      </w:r>
      <w:r>
        <w:rPr>
          <w:sz w:val="28"/>
          <w:szCs w:val="28"/>
        </w:rPr>
        <w:t>ов</w:t>
      </w:r>
      <w:r w:rsidR="00F620FB">
        <w:rPr>
          <w:sz w:val="28"/>
          <w:szCs w:val="28"/>
        </w:rPr>
        <w:t xml:space="preserve"> на подготовку к экзамену</w:t>
      </w:r>
      <w:r w:rsidRPr="001A3075">
        <w:rPr>
          <w:sz w:val="28"/>
          <w:szCs w:val="28"/>
        </w:rPr>
        <w:t xml:space="preserve">). </w:t>
      </w:r>
      <w:r w:rsidRPr="001A3075">
        <w:rPr>
          <w:color w:val="000000"/>
          <w:sz w:val="28"/>
          <w:szCs w:val="28"/>
        </w:rPr>
        <w:t xml:space="preserve">Дисциплина реализуется на </w:t>
      </w:r>
      <w:r>
        <w:rPr>
          <w:color w:val="000000"/>
          <w:sz w:val="28"/>
          <w:szCs w:val="28"/>
        </w:rPr>
        <w:t>5</w:t>
      </w:r>
      <w:r w:rsidRPr="001A3075">
        <w:rPr>
          <w:color w:val="000000"/>
          <w:sz w:val="28"/>
          <w:szCs w:val="28"/>
        </w:rPr>
        <w:t xml:space="preserve">-ом курсе в </w:t>
      </w:r>
      <w:r w:rsidR="00F620FB">
        <w:rPr>
          <w:color w:val="000000"/>
          <w:sz w:val="28"/>
          <w:szCs w:val="28"/>
        </w:rPr>
        <w:t>10</w:t>
      </w:r>
      <w:r w:rsidRPr="001A3075">
        <w:rPr>
          <w:color w:val="000000"/>
          <w:sz w:val="28"/>
          <w:szCs w:val="28"/>
        </w:rPr>
        <w:t>-ом семестре.</w:t>
      </w:r>
      <w:r w:rsidRPr="00A963E6">
        <w:rPr>
          <w:sz w:val="28"/>
          <w:szCs w:val="28"/>
        </w:rPr>
        <w:t xml:space="preserve"> </w:t>
      </w:r>
      <w:r>
        <w:rPr>
          <w:sz w:val="28"/>
          <w:szCs w:val="28"/>
        </w:rPr>
        <w:t xml:space="preserve">Форма контроля – </w:t>
      </w:r>
      <w:r w:rsidR="00F620FB">
        <w:rPr>
          <w:sz w:val="28"/>
          <w:szCs w:val="28"/>
        </w:rPr>
        <w:t>экзамен</w:t>
      </w:r>
      <w:r>
        <w:rPr>
          <w:sz w:val="28"/>
          <w:szCs w:val="28"/>
        </w:rPr>
        <w:t>.</w:t>
      </w:r>
    </w:p>
    <w:p w:rsidR="0017062E" w:rsidRPr="00285882" w:rsidRDefault="0017062E" w:rsidP="00F620FB">
      <w:pPr>
        <w:tabs>
          <w:tab w:val="left" w:pos="851"/>
        </w:tabs>
        <w:spacing w:line="360" w:lineRule="auto"/>
        <w:ind w:firstLine="709"/>
        <w:contextualSpacing/>
        <w:jc w:val="both"/>
        <w:rPr>
          <w:sz w:val="28"/>
          <w:szCs w:val="28"/>
        </w:rPr>
      </w:pPr>
      <w:r w:rsidRPr="00285882">
        <w:rPr>
          <w:sz w:val="28"/>
          <w:szCs w:val="28"/>
        </w:rPr>
        <w:t>Содержание дисциплины охватывает следующий круг вопросов: основны</w:t>
      </w:r>
      <w:r>
        <w:rPr>
          <w:sz w:val="28"/>
          <w:szCs w:val="28"/>
        </w:rPr>
        <w:t>е теоретические и действительные термодинамические циклы</w:t>
      </w:r>
      <w:r w:rsidRPr="00285882">
        <w:rPr>
          <w:sz w:val="28"/>
          <w:szCs w:val="28"/>
        </w:rPr>
        <w:t>,</w:t>
      </w:r>
      <w:r>
        <w:rPr>
          <w:sz w:val="28"/>
          <w:szCs w:val="28"/>
        </w:rPr>
        <w:t xml:space="preserve"> происходящие в судовых дизелях,</w:t>
      </w:r>
      <w:r w:rsidRPr="00285882">
        <w:rPr>
          <w:sz w:val="28"/>
          <w:szCs w:val="28"/>
        </w:rPr>
        <w:t xml:space="preserve"> основные законы теории </w:t>
      </w:r>
      <w:r>
        <w:rPr>
          <w:sz w:val="28"/>
          <w:szCs w:val="28"/>
        </w:rPr>
        <w:t>дизелестроения</w:t>
      </w:r>
      <w:r w:rsidRPr="00285882">
        <w:rPr>
          <w:sz w:val="28"/>
          <w:szCs w:val="28"/>
        </w:rPr>
        <w:t>, процессы</w:t>
      </w:r>
      <w:r>
        <w:rPr>
          <w:sz w:val="28"/>
          <w:szCs w:val="28"/>
        </w:rPr>
        <w:t>,</w:t>
      </w:r>
      <w:r w:rsidRPr="00285882">
        <w:rPr>
          <w:sz w:val="28"/>
          <w:szCs w:val="28"/>
        </w:rPr>
        <w:t xml:space="preserve"> происходящие в основных </w:t>
      </w:r>
      <w:r>
        <w:rPr>
          <w:sz w:val="28"/>
          <w:szCs w:val="28"/>
        </w:rPr>
        <w:t xml:space="preserve">агрегатах, </w:t>
      </w:r>
      <w:r w:rsidRPr="00285882">
        <w:rPr>
          <w:sz w:val="28"/>
          <w:szCs w:val="28"/>
        </w:rPr>
        <w:t>узлах</w:t>
      </w:r>
      <w:r>
        <w:rPr>
          <w:sz w:val="28"/>
          <w:szCs w:val="28"/>
        </w:rPr>
        <w:t xml:space="preserve"> и механизмах</w:t>
      </w:r>
      <w:r w:rsidRPr="00285882">
        <w:rPr>
          <w:sz w:val="28"/>
          <w:szCs w:val="28"/>
        </w:rPr>
        <w:t xml:space="preserve"> </w:t>
      </w:r>
      <w:r>
        <w:rPr>
          <w:sz w:val="28"/>
          <w:szCs w:val="28"/>
        </w:rPr>
        <w:t xml:space="preserve">дизельных </w:t>
      </w:r>
      <w:r w:rsidRPr="00285882">
        <w:rPr>
          <w:sz w:val="28"/>
          <w:szCs w:val="28"/>
        </w:rPr>
        <w:t xml:space="preserve">энергоустановок, современные методы </w:t>
      </w:r>
      <w:r>
        <w:rPr>
          <w:sz w:val="28"/>
          <w:szCs w:val="28"/>
        </w:rPr>
        <w:t>проектирования</w:t>
      </w:r>
      <w:r w:rsidRPr="00093405">
        <w:rPr>
          <w:sz w:val="28"/>
          <w:szCs w:val="28"/>
        </w:rPr>
        <w:t xml:space="preserve"> </w:t>
      </w:r>
      <w:r>
        <w:rPr>
          <w:sz w:val="28"/>
          <w:szCs w:val="28"/>
        </w:rPr>
        <w:t xml:space="preserve">и </w:t>
      </w:r>
      <w:r w:rsidRPr="00285882">
        <w:rPr>
          <w:sz w:val="28"/>
          <w:szCs w:val="28"/>
        </w:rPr>
        <w:t xml:space="preserve">исследования </w:t>
      </w:r>
      <w:r>
        <w:rPr>
          <w:sz w:val="28"/>
          <w:szCs w:val="28"/>
        </w:rPr>
        <w:t>дизельных энергетических установок</w:t>
      </w:r>
      <w:r w:rsidRPr="00285882">
        <w:rPr>
          <w:sz w:val="28"/>
          <w:szCs w:val="28"/>
        </w:rPr>
        <w:t>.</w:t>
      </w:r>
    </w:p>
    <w:p w:rsidR="0017062E" w:rsidRPr="00285882" w:rsidRDefault="0017062E" w:rsidP="00F620FB">
      <w:pPr>
        <w:tabs>
          <w:tab w:val="left" w:pos="851"/>
        </w:tabs>
        <w:spacing w:line="360" w:lineRule="auto"/>
        <w:ind w:firstLine="709"/>
        <w:contextualSpacing/>
        <w:jc w:val="both"/>
        <w:rPr>
          <w:sz w:val="28"/>
          <w:szCs w:val="20"/>
        </w:rPr>
      </w:pPr>
      <w:r w:rsidRPr="00285882">
        <w:rPr>
          <w:b/>
          <w:sz w:val="28"/>
          <w:szCs w:val="28"/>
        </w:rPr>
        <w:t>Цели</w:t>
      </w:r>
      <w:r w:rsidRPr="00285882">
        <w:rPr>
          <w:sz w:val="28"/>
          <w:szCs w:val="20"/>
        </w:rPr>
        <w:t xml:space="preserve"> освоения дисциплины «</w:t>
      </w:r>
      <w:r w:rsidRPr="00F05B67">
        <w:rPr>
          <w:sz w:val="28"/>
          <w:szCs w:val="20"/>
        </w:rPr>
        <w:t>Проектирование судовых дизельных установок</w:t>
      </w:r>
      <w:r w:rsidRPr="00285882">
        <w:rPr>
          <w:sz w:val="28"/>
          <w:szCs w:val="20"/>
        </w:rPr>
        <w:t>»:</w:t>
      </w:r>
    </w:p>
    <w:p w:rsidR="0017062E" w:rsidRDefault="0017062E" w:rsidP="00F620FB">
      <w:pPr>
        <w:spacing w:line="360" w:lineRule="auto"/>
        <w:ind w:firstLine="709"/>
        <w:contextualSpacing/>
        <w:jc w:val="both"/>
        <w:rPr>
          <w:sz w:val="28"/>
          <w:szCs w:val="28"/>
        </w:rPr>
      </w:pPr>
      <w:r>
        <w:rPr>
          <w:sz w:val="28"/>
          <w:szCs w:val="20"/>
        </w:rPr>
        <w:t xml:space="preserve">- </w:t>
      </w:r>
      <w:r w:rsidRPr="00354A86">
        <w:rPr>
          <w:sz w:val="28"/>
          <w:szCs w:val="20"/>
        </w:rPr>
        <w:t xml:space="preserve">изучение </w:t>
      </w:r>
      <w:r>
        <w:rPr>
          <w:sz w:val="28"/>
          <w:szCs w:val="20"/>
        </w:rPr>
        <w:t xml:space="preserve">теоретических основ </w:t>
      </w:r>
      <w:r w:rsidRPr="00F05B67">
        <w:rPr>
          <w:sz w:val="28"/>
          <w:szCs w:val="28"/>
        </w:rPr>
        <w:t>судовых дизельных установок</w:t>
      </w:r>
      <w:r>
        <w:rPr>
          <w:sz w:val="28"/>
          <w:szCs w:val="28"/>
        </w:rPr>
        <w:t>;</w:t>
      </w:r>
    </w:p>
    <w:p w:rsidR="0017062E" w:rsidRDefault="0017062E" w:rsidP="00F620FB">
      <w:pPr>
        <w:spacing w:line="360" w:lineRule="auto"/>
        <w:ind w:firstLine="709"/>
        <w:contextualSpacing/>
        <w:jc w:val="both"/>
        <w:rPr>
          <w:sz w:val="28"/>
          <w:szCs w:val="20"/>
        </w:rPr>
      </w:pPr>
      <w:r>
        <w:rPr>
          <w:sz w:val="28"/>
          <w:szCs w:val="28"/>
        </w:rPr>
        <w:t>-</w:t>
      </w:r>
      <w:r w:rsidRPr="00354A86">
        <w:rPr>
          <w:sz w:val="28"/>
          <w:szCs w:val="20"/>
        </w:rPr>
        <w:t xml:space="preserve"> современны</w:t>
      </w:r>
      <w:r>
        <w:rPr>
          <w:sz w:val="28"/>
          <w:szCs w:val="20"/>
        </w:rPr>
        <w:t>е</w:t>
      </w:r>
      <w:r w:rsidRPr="00354A86">
        <w:rPr>
          <w:sz w:val="28"/>
          <w:szCs w:val="20"/>
        </w:rPr>
        <w:t xml:space="preserve"> способ</w:t>
      </w:r>
      <w:r>
        <w:rPr>
          <w:sz w:val="28"/>
          <w:szCs w:val="20"/>
        </w:rPr>
        <w:t>ы</w:t>
      </w:r>
      <w:r w:rsidRPr="00354A86">
        <w:rPr>
          <w:sz w:val="28"/>
          <w:szCs w:val="20"/>
        </w:rPr>
        <w:t xml:space="preserve"> проектирования и конструирования </w:t>
      </w:r>
      <w:r w:rsidRPr="00F05B67">
        <w:rPr>
          <w:sz w:val="28"/>
          <w:szCs w:val="28"/>
        </w:rPr>
        <w:t>дизельных установок</w:t>
      </w:r>
      <w:r w:rsidRPr="00354A86">
        <w:rPr>
          <w:sz w:val="28"/>
          <w:szCs w:val="20"/>
        </w:rPr>
        <w:t xml:space="preserve">, их узлов </w:t>
      </w:r>
      <w:r>
        <w:rPr>
          <w:sz w:val="28"/>
          <w:szCs w:val="20"/>
        </w:rPr>
        <w:t>и деталей;</w:t>
      </w:r>
    </w:p>
    <w:p w:rsidR="0017062E" w:rsidRPr="00354A86" w:rsidRDefault="0017062E" w:rsidP="00F620FB">
      <w:pPr>
        <w:spacing w:line="360" w:lineRule="auto"/>
        <w:ind w:firstLine="709"/>
        <w:contextualSpacing/>
        <w:jc w:val="both"/>
        <w:rPr>
          <w:sz w:val="28"/>
          <w:szCs w:val="20"/>
        </w:rPr>
      </w:pPr>
      <w:r>
        <w:rPr>
          <w:sz w:val="28"/>
          <w:szCs w:val="20"/>
        </w:rPr>
        <w:t>-</w:t>
      </w:r>
      <w:r w:rsidRPr="00354A86">
        <w:rPr>
          <w:sz w:val="28"/>
          <w:szCs w:val="20"/>
        </w:rPr>
        <w:t xml:space="preserve"> освоение основных принципов выбора материала и методов обеспечения надежно</w:t>
      </w:r>
      <w:r>
        <w:rPr>
          <w:sz w:val="28"/>
          <w:szCs w:val="20"/>
        </w:rPr>
        <w:t>сти и прочности деталей и узлов.</w:t>
      </w:r>
    </w:p>
    <w:p w:rsidR="0017062E" w:rsidRDefault="0017062E" w:rsidP="00F620FB">
      <w:pPr>
        <w:tabs>
          <w:tab w:val="left" w:pos="993"/>
        </w:tabs>
        <w:spacing w:line="360" w:lineRule="auto"/>
        <w:ind w:firstLine="709"/>
        <w:contextualSpacing/>
        <w:jc w:val="both"/>
        <w:rPr>
          <w:sz w:val="28"/>
          <w:szCs w:val="20"/>
        </w:rPr>
      </w:pPr>
      <w:r w:rsidRPr="00614DD6">
        <w:rPr>
          <w:rFonts w:eastAsia="Calibri"/>
          <w:b/>
          <w:sz w:val="28"/>
          <w:szCs w:val="28"/>
        </w:rPr>
        <w:t>Задачи</w:t>
      </w:r>
      <w:r>
        <w:rPr>
          <w:rFonts w:eastAsia="Calibri"/>
          <w:sz w:val="28"/>
          <w:szCs w:val="28"/>
        </w:rPr>
        <w:t xml:space="preserve"> </w:t>
      </w:r>
      <w:r w:rsidRPr="00285882">
        <w:rPr>
          <w:sz w:val="28"/>
          <w:szCs w:val="20"/>
        </w:rPr>
        <w:t>дисциплины</w:t>
      </w:r>
      <w:r>
        <w:rPr>
          <w:sz w:val="28"/>
          <w:szCs w:val="20"/>
        </w:rPr>
        <w:t xml:space="preserve">: </w:t>
      </w:r>
    </w:p>
    <w:p w:rsidR="0017062E" w:rsidRDefault="0017062E" w:rsidP="00F620FB">
      <w:pPr>
        <w:tabs>
          <w:tab w:val="left" w:pos="993"/>
        </w:tabs>
        <w:spacing w:line="360" w:lineRule="auto"/>
        <w:ind w:firstLine="709"/>
        <w:contextualSpacing/>
        <w:jc w:val="both"/>
        <w:rPr>
          <w:sz w:val="28"/>
          <w:szCs w:val="28"/>
        </w:rPr>
      </w:pPr>
      <w:r>
        <w:rPr>
          <w:sz w:val="28"/>
          <w:szCs w:val="20"/>
        </w:rPr>
        <w:lastRenderedPageBreak/>
        <w:t xml:space="preserve">- закрепить </w:t>
      </w:r>
      <w:r>
        <w:rPr>
          <w:sz w:val="28"/>
          <w:szCs w:val="28"/>
        </w:rPr>
        <w:t xml:space="preserve">теоретические и действительные термодинамические циклы, </w:t>
      </w:r>
      <w:r>
        <w:rPr>
          <w:sz w:val="28"/>
          <w:szCs w:val="20"/>
        </w:rPr>
        <w:t xml:space="preserve"> </w:t>
      </w:r>
      <w:r>
        <w:rPr>
          <w:sz w:val="28"/>
          <w:szCs w:val="28"/>
        </w:rPr>
        <w:t>происходящие в судовых дизелях;</w:t>
      </w:r>
    </w:p>
    <w:p w:rsidR="0017062E" w:rsidRDefault="0017062E" w:rsidP="00F620FB">
      <w:pPr>
        <w:tabs>
          <w:tab w:val="left" w:pos="993"/>
        </w:tabs>
        <w:spacing w:line="360" w:lineRule="auto"/>
        <w:ind w:firstLine="709"/>
        <w:contextualSpacing/>
        <w:jc w:val="both"/>
        <w:rPr>
          <w:sz w:val="28"/>
          <w:szCs w:val="28"/>
        </w:rPr>
      </w:pPr>
      <w:r>
        <w:rPr>
          <w:sz w:val="28"/>
          <w:szCs w:val="28"/>
        </w:rPr>
        <w:t>- научиться проектировать основные детали, узлы</w:t>
      </w:r>
      <w:r w:rsidRPr="00C74B18">
        <w:rPr>
          <w:sz w:val="28"/>
          <w:szCs w:val="28"/>
        </w:rPr>
        <w:t xml:space="preserve"> и агрегаты судовых дизельных установок</w:t>
      </w:r>
      <w:r>
        <w:rPr>
          <w:sz w:val="28"/>
          <w:szCs w:val="28"/>
        </w:rPr>
        <w:t xml:space="preserve"> с помощью современных САПР и вручную.</w:t>
      </w:r>
    </w:p>
    <w:p w:rsidR="0017062E" w:rsidRDefault="0017062E" w:rsidP="00F620FB">
      <w:pPr>
        <w:tabs>
          <w:tab w:val="left" w:pos="993"/>
        </w:tabs>
        <w:spacing w:line="360" w:lineRule="auto"/>
        <w:ind w:firstLine="709"/>
        <w:contextualSpacing/>
        <w:jc w:val="both"/>
        <w:rPr>
          <w:rFonts w:eastAsia="Calibri"/>
          <w:sz w:val="28"/>
          <w:szCs w:val="28"/>
        </w:rPr>
      </w:pPr>
      <w:r w:rsidRPr="00771A43">
        <w:rPr>
          <w:rFonts w:eastAsia="Calibri"/>
          <w:sz w:val="28"/>
          <w:szCs w:val="28"/>
        </w:rPr>
        <w:t>Для успешного изучения дисциплины «</w:t>
      </w:r>
      <w:r w:rsidRPr="00F05B67">
        <w:rPr>
          <w:sz w:val="28"/>
          <w:szCs w:val="20"/>
        </w:rPr>
        <w:t>Проектирование судовых дизельных установок</w:t>
      </w:r>
      <w:r w:rsidRPr="00771A43">
        <w:rPr>
          <w:rFonts w:eastAsia="Calibri"/>
          <w:sz w:val="28"/>
          <w:szCs w:val="28"/>
        </w:rPr>
        <w:t>» у обучающихся должны быть сформированы следующие предварительные компетенции</w:t>
      </w:r>
      <w:r>
        <w:rPr>
          <w:rFonts w:eastAsia="Calibri"/>
          <w:sz w:val="28"/>
          <w:szCs w:val="28"/>
        </w:rPr>
        <w:t>:</w:t>
      </w:r>
    </w:p>
    <w:p w:rsidR="0017062E" w:rsidRDefault="0017062E" w:rsidP="00F620FB">
      <w:pPr>
        <w:tabs>
          <w:tab w:val="left" w:pos="851"/>
          <w:tab w:val="left" w:pos="993"/>
        </w:tabs>
        <w:spacing w:line="360" w:lineRule="auto"/>
        <w:ind w:firstLine="709"/>
        <w:contextualSpacing/>
        <w:jc w:val="both"/>
        <w:rPr>
          <w:sz w:val="28"/>
          <w:szCs w:val="20"/>
        </w:rPr>
      </w:pPr>
      <w:r>
        <w:rPr>
          <w:sz w:val="28"/>
          <w:szCs w:val="20"/>
        </w:rPr>
        <w:t xml:space="preserve">- </w:t>
      </w:r>
      <w:r w:rsidRPr="005B0A7B">
        <w:rPr>
          <w:sz w:val="28"/>
          <w:szCs w:val="20"/>
        </w:rPr>
        <w:t>способность к переоценке накопленного опыта, анализу своих возможностей, самообразованию и постоянному совершенствованию в профессиональной, интеллектуальной, культурной и нравственной деятельности</w:t>
      </w:r>
      <w:r>
        <w:rPr>
          <w:sz w:val="28"/>
          <w:szCs w:val="20"/>
        </w:rPr>
        <w:t>;</w:t>
      </w:r>
    </w:p>
    <w:p w:rsidR="0017062E" w:rsidRDefault="0017062E" w:rsidP="00F620FB">
      <w:pPr>
        <w:tabs>
          <w:tab w:val="left" w:pos="851"/>
          <w:tab w:val="left" w:pos="993"/>
        </w:tabs>
        <w:spacing w:line="360" w:lineRule="auto"/>
        <w:ind w:firstLine="709"/>
        <w:contextualSpacing/>
        <w:jc w:val="both"/>
        <w:rPr>
          <w:sz w:val="28"/>
          <w:szCs w:val="20"/>
        </w:rPr>
      </w:pPr>
      <w:r>
        <w:rPr>
          <w:sz w:val="28"/>
          <w:szCs w:val="20"/>
        </w:rPr>
        <w:t xml:space="preserve">- </w:t>
      </w:r>
      <w:r w:rsidRPr="00614DD6">
        <w:rPr>
          <w:sz w:val="28"/>
          <w:szCs w:val="20"/>
        </w:rPr>
        <w:t>способность и готовность сформировать цели проекта (программы), разработать обобщенные варианты ее решения, выполнить анализ этих вариантов, прогнозирования последствий, нахождения компромиссных решений</w:t>
      </w:r>
      <w:r>
        <w:rPr>
          <w:sz w:val="28"/>
          <w:szCs w:val="20"/>
        </w:rPr>
        <w:t>.</w:t>
      </w:r>
    </w:p>
    <w:p w:rsidR="0017062E" w:rsidRPr="00A963E6" w:rsidRDefault="0017062E" w:rsidP="00F620FB">
      <w:pPr>
        <w:spacing w:line="360" w:lineRule="auto"/>
        <w:ind w:firstLine="567"/>
        <w:contextualSpacing/>
        <w:jc w:val="both"/>
        <w:rPr>
          <w:rFonts w:eastAsia="Calibri"/>
          <w:color w:val="000000"/>
          <w:sz w:val="28"/>
          <w:szCs w:val="28"/>
          <w:shd w:val="clear" w:color="auto" w:fill="FFFFFF"/>
        </w:rPr>
      </w:pPr>
      <w:r w:rsidRPr="00A963E6">
        <w:rPr>
          <w:rFonts w:eastAsia="Calibri"/>
          <w:color w:val="000000"/>
          <w:sz w:val="28"/>
          <w:szCs w:val="28"/>
          <w:shd w:val="clear" w:color="auto" w:fill="FFFFFF"/>
        </w:rPr>
        <w:t>Планируемые результаты обучения по данной дисциплине,</w:t>
      </w:r>
      <w:r w:rsidRPr="00A963E6">
        <w:rPr>
          <w:rFonts w:eastAsia="Calibri"/>
          <w:sz w:val="28"/>
          <w:szCs w:val="28"/>
        </w:rPr>
        <w:t xml:space="preserve"> соотнесенные с планируемыми результатами освоения образовательной программы</w:t>
      </w:r>
      <w:r w:rsidRPr="00A963E6">
        <w:rPr>
          <w:rFonts w:eastAsia="Calibri"/>
          <w:color w:val="000000"/>
          <w:sz w:val="28"/>
          <w:szCs w:val="28"/>
          <w:shd w:val="clear" w:color="auto" w:fill="FFFFFF"/>
        </w:rPr>
        <w:t>, характеризуют этапы формирования следующих компетенций:</w:t>
      </w:r>
    </w:p>
    <w:p w:rsidR="0017062E" w:rsidRPr="005F2570" w:rsidRDefault="0017062E" w:rsidP="0017062E">
      <w:pPr>
        <w:pStyle w:val="a7"/>
        <w:spacing w:line="400" w:lineRule="exact"/>
        <w:ind w:left="0" w:firstLine="709"/>
        <w:jc w:val="both"/>
        <w:rPr>
          <w:sz w:val="28"/>
          <w:szCs w:val="28"/>
        </w:rPr>
      </w:pPr>
    </w:p>
    <w:tbl>
      <w:tblPr>
        <w:tblStyle w:val="af9"/>
        <w:tblW w:w="5000" w:type="pct"/>
        <w:tblLook w:val="04A0" w:firstRow="1" w:lastRow="0" w:firstColumn="1" w:lastColumn="0" w:noHBand="0" w:noVBand="1"/>
      </w:tblPr>
      <w:tblGrid>
        <w:gridCol w:w="2569"/>
        <w:gridCol w:w="1884"/>
        <w:gridCol w:w="2254"/>
        <w:gridCol w:w="2637"/>
      </w:tblGrid>
      <w:tr w:rsidR="00F620FB" w:rsidRPr="008C4515" w:rsidTr="00F620FB">
        <w:tc>
          <w:tcPr>
            <w:tcW w:w="1375" w:type="pct"/>
          </w:tcPr>
          <w:p w:rsidR="00F620FB" w:rsidRPr="008C4515" w:rsidRDefault="00F620FB" w:rsidP="00F620FB">
            <w:pPr>
              <w:shd w:val="clear" w:color="auto" w:fill="FFFFFF"/>
              <w:jc w:val="both"/>
            </w:pPr>
            <w:r w:rsidRPr="008C4515">
              <w:rPr>
                <w:b/>
                <w:bCs/>
                <w:spacing w:val="-3"/>
              </w:rPr>
              <w:t xml:space="preserve">Задача профессиональной </w:t>
            </w:r>
            <w:r w:rsidRPr="008C4515">
              <w:rPr>
                <w:b/>
                <w:bCs/>
              </w:rPr>
              <w:t>деятельности</w:t>
            </w:r>
          </w:p>
        </w:tc>
        <w:tc>
          <w:tcPr>
            <w:tcW w:w="1008" w:type="pct"/>
          </w:tcPr>
          <w:p w:rsidR="00F620FB" w:rsidRPr="008C4515" w:rsidRDefault="00F620FB" w:rsidP="00F620FB">
            <w:pPr>
              <w:shd w:val="clear" w:color="auto" w:fill="FFFFFF"/>
              <w:jc w:val="both"/>
            </w:pPr>
            <w:r w:rsidRPr="008C4515">
              <w:rPr>
                <w:b/>
                <w:bCs/>
                <w:spacing w:val="-4"/>
              </w:rPr>
              <w:t xml:space="preserve">Объекты </w:t>
            </w:r>
            <w:r w:rsidRPr="008C4515">
              <w:rPr>
                <w:b/>
                <w:bCs/>
              </w:rPr>
              <w:t xml:space="preserve">или </w:t>
            </w:r>
            <w:r w:rsidRPr="008C4515">
              <w:rPr>
                <w:b/>
                <w:bCs/>
                <w:spacing w:val="-1"/>
              </w:rPr>
              <w:t xml:space="preserve">область </w:t>
            </w:r>
            <w:r w:rsidRPr="008C4515">
              <w:rPr>
                <w:b/>
                <w:bCs/>
                <w:spacing w:val="-2"/>
              </w:rPr>
              <w:t>знания</w:t>
            </w:r>
          </w:p>
        </w:tc>
        <w:tc>
          <w:tcPr>
            <w:tcW w:w="1206" w:type="pct"/>
          </w:tcPr>
          <w:p w:rsidR="00F620FB" w:rsidRPr="008C4515" w:rsidRDefault="00F620FB" w:rsidP="00F620FB">
            <w:pPr>
              <w:shd w:val="clear" w:color="auto" w:fill="FFFFFF"/>
              <w:jc w:val="both"/>
            </w:pPr>
            <w:r w:rsidRPr="008C4515">
              <w:rPr>
                <w:b/>
                <w:bCs/>
                <w:spacing w:val="-3"/>
              </w:rPr>
              <w:t xml:space="preserve">Код и наименование </w:t>
            </w:r>
            <w:r w:rsidRPr="008C4515">
              <w:rPr>
                <w:b/>
                <w:bCs/>
                <w:spacing w:val="-1"/>
              </w:rPr>
              <w:t xml:space="preserve">профессиональной </w:t>
            </w:r>
            <w:r w:rsidRPr="008C4515">
              <w:rPr>
                <w:b/>
                <w:bCs/>
              </w:rPr>
              <w:t>компетенции</w:t>
            </w:r>
          </w:p>
        </w:tc>
        <w:tc>
          <w:tcPr>
            <w:tcW w:w="1411" w:type="pct"/>
          </w:tcPr>
          <w:p w:rsidR="00F620FB" w:rsidRPr="008C4515" w:rsidRDefault="00F620FB" w:rsidP="00F620FB">
            <w:pPr>
              <w:shd w:val="clear" w:color="auto" w:fill="FFFFFF"/>
              <w:ind w:right="5"/>
              <w:jc w:val="both"/>
            </w:pPr>
            <w:r w:rsidRPr="008C4515">
              <w:rPr>
                <w:b/>
                <w:bCs/>
                <w:spacing w:val="-3"/>
              </w:rPr>
              <w:t xml:space="preserve">Код и наименование </w:t>
            </w:r>
            <w:r w:rsidRPr="008C4515">
              <w:rPr>
                <w:b/>
                <w:bCs/>
              </w:rPr>
              <w:t xml:space="preserve">индикатора достижения </w:t>
            </w:r>
            <w:r w:rsidRPr="008C4515">
              <w:rPr>
                <w:b/>
                <w:bCs/>
                <w:spacing w:val="-1"/>
              </w:rPr>
              <w:t xml:space="preserve">профессиональной </w:t>
            </w:r>
            <w:r w:rsidRPr="008C4515">
              <w:rPr>
                <w:b/>
                <w:bCs/>
              </w:rPr>
              <w:t>компетенции</w:t>
            </w:r>
          </w:p>
        </w:tc>
      </w:tr>
      <w:tr w:rsidR="00F620FB" w:rsidRPr="008C4515" w:rsidTr="00F620FB">
        <w:tc>
          <w:tcPr>
            <w:tcW w:w="1375" w:type="pct"/>
          </w:tcPr>
          <w:p w:rsidR="00F620FB" w:rsidRPr="008C4515" w:rsidRDefault="00F620FB" w:rsidP="00F620FB">
            <w:pPr>
              <w:tabs>
                <w:tab w:val="left" w:pos="993"/>
              </w:tabs>
              <w:suppressAutoHyphens/>
              <w:jc w:val="both"/>
              <w:rPr>
                <w:bCs/>
              </w:rPr>
            </w:pPr>
            <w:r w:rsidRPr="008C4515">
              <w:rPr>
                <w:bCs/>
              </w:rPr>
              <w:t>Проектная документация</w:t>
            </w:r>
            <w:r>
              <w:rPr>
                <w:bCs/>
              </w:rPr>
              <w:t xml:space="preserve"> </w:t>
            </w:r>
          </w:p>
        </w:tc>
        <w:tc>
          <w:tcPr>
            <w:tcW w:w="1008" w:type="pct"/>
          </w:tcPr>
          <w:p w:rsidR="00F620FB" w:rsidRPr="008C4515" w:rsidRDefault="00F620FB" w:rsidP="00F620FB">
            <w:pPr>
              <w:tabs>
                <w:tab w:val="left" w:pos="993"/>
              </w:tabs>
              <w:suppressAutoHyphens/>
              <w:jc w:val="both"/>
              <w:rPr>
                <w:bCs/>
              </w:rPr>
            </w:pPr>
            <w:r w:rsidRPr="008C4515">
              <w:rPr>
                <w:bCs/>
              </w:rPr>
              <w:t>Судовые энергетические установки и их элементы</w:t>
            </w:r>
          </w:p>
        </w:tc>
        <w:tc>
          <w:tcPr>
            <w:tcW w:w="1206" w:type="pct"/>
          </w:tcPr>
          <w:p w:rsidR="00F620FB" w:rsidRPr="008C4515" w:rsidRDefault="00F620FB" w:rsidP="00F620FB">
            <w:pPr>
              <w:tabs>
                <w:tab w:val="left" w:pos="993"/>
              </w:tabs>
              <w:suppressAutoHyphens/>
              <w:jc w:val="both"/>
              <w:rPr>
                <w:b/>
                <w:bCs/>
              </w:rPr>
            </w:pPr>
            <w:r w:rsidRPr="008C4515">
              <w:rPr>
                <w:b/>
                <w:bCs/>
              </w:rPr>
              <w:t>ПК-6</w:t>
            </w:r>
          </w:p>
          <w:p w:rsidR="00F620FB" w:rsidRPr="008C4515" w:rsidRDefault="00F620FB" w:rsidP="00F620FB">
            <w:pPr>
              <w:tabs>
                <w:tab w:val="left" w:pos="993"/>
              </w:tabs>
              <w:suppressAutoHyphens/>
              <w:jc w:val="both"/>
              <w:rPr>
                <w:bCs/>
              </w:rPr>
            </w:pPr>
            <w:r w:rsidRPr="008C4515">
              <w:rPr>
                <w:bCs/>
              </w:rPr>
              <w:t>Способностью и готовностью принять участие в разработке проектной, нормативной, эксплуатационной и технологической документации для объектов профессиональной деятельности</w:t>
            </w:r>
          </w:p>
        </w:tc>
        <w:tc>
          <w:tcPr>
            <w:tcW w:w="1411" w:type="pct"/>
          </w:tcPr>
          <w:p w:rsidR="00F620FB" w:rsidRPr="008C4515" w:rsidRDefault="00F620FB" w:rsidP="00F620FB">
            <w:pPr>
              <w:tabs>
                <w:tab w:val="left" w:pos="993"/>
              </w:tabs>
              <w:suppressAutoHyphens/>
              <w:jc w:val="both"/>
              <w:rPr>
                <w:bCs/>
              </w:rPr>
            </w:pPr>
            <w:r w:rsidRPr="008C4515">
              <w:rPr>
                <w:b/>
                <w:bCs/>
              </w:rPr>
              <w:t>ПК-6.1</w:t>
            </w:r>
            <w:r w:rsidRPr="008C4515">
              <w:rPr>
                <w:bCs/>
              </w:rPr>
              <w:t xml:space="preserve"> </w:t>
            </w:r>
          </w:p>
          <w:p w:rsidR="00F620FB" w:rsidRPr="008C4515" w:rsidRDefault="00F620FB" w:rsidP="00F620FB">
            <w:pPr>
              <w:tabs>
                <w:tab w:val="left" w:pos="993"/>
              </w:tabs>
              <w:suppressAutoHyphens/>
              <w:jc w:val="both"/>
              <w:rPr>
                <w:bCs/>
              </w:rPr>
            </w:pPr>
            <w:r w:rsidRPr="008C4515">
              <w:rPr>
                <w:bCs/>
              </w:rPr>
              <w:t>знает порядок разработки проектной, нормативной, эксплуатационной и технологической документации для объектов профессиональной деятельности</w:t>
            </w:r>
          </w:p>
        </w:tc>
      </w:tr>
    </w:tbl>
    <w:p w:rsidR="006D23DC" w:rsidRDefault="00822DA3" w:rsidP="00EF1B68">
      <w:pPr>
        <w:numPr>
          <w:ilvl w:val="0"/>
          <w:numId w:val="1"/>
        </w:numPr>
        <w:tabs>
          <w:tab w:val="left" w:pos="284"/>
          <w:tab w:val="num" w:pos="851"/>
        </w:tabs>
        <w:suppressAutoHyphens/>
        <w:spacing w:line="360" w:lineRule="auto"/>
        <w:ind w:left="0" w:firstLine="0"/>
        <w:jc w:val="center"/>
        <w:rPr>
          <w:b/>
          <w:caps/>
          <w:sz w:val="28"/>
          <w:szCs w:val="28"/>
        </w:rPr>
      </w:pPr>
      <w:r>
        <w:rPr>
          <w:b/>
          <w:caps/>
          <w:sz w:val="28"/>
          <w:szCs w:val="28"/>
        </w:rPr>
        <w:br w:type="page"/>
      </w:r>
      <w:r w:rsidR="006D23DC">
        <w:rPr>
          <w:b/>
          <w:caps/>
          <w:sz w:val="28"/>
          <w:szCs w:val="28"/>
        </w:rPr>
        <w:lastRenderedPageBreak/>
        <w:t xml:space="preserve">СТРУКТУРА И содержание теоретической части курса </w:t>
      </w:r>
      <w:r w:rsidR="00BC254C">
        <w:rPr>
          <w:b/>
          <w:caps/>
          <w:sz w:val="28"/>
          <w:szCs w:val="28"/>
        </w:rPr>
        <w:t>(</w:t>
      </w:r>
      <w:r w:rsidR="00F620FB">
        <w:rPr>
          <w:b/>
          <w:caps/>
          <w:sz w:val="28"/>
          <w:szCs w:val="28"/>
        </w:rPr>
        <w:t>36</w:t>
      </w:r>
      <w:r w:rsidR="00BC254C">
        <w:rPr>
          <w:b/>
          <w:caps/>
          <w:sz w:val="28"/>
          <w:szCs w:val="28"/>
        </w:rPr>
        <w:t xml:space="preserve"> </w:t>
      </w:r>
      <w:r w:rsidR="00F620FB">
        <w:rPr>
          <w:b/>
          <w:sz w:val="28"/>
          <w:szCs w:val="28"/>
        </w:rPr>
        <w:t>часов</w:t>
      </w:r>
      <w:r w:rsidR="00BC254C">
        <w:rPr>
          <w:b/>
          <w:caps/>
          <w:sz w:val="28"/>
          <w:szCs w:val="28"/>
        </w:rPr>
        <w:t>)</w:t>
      </w:r>
    </w:p>
    <w:p w:rsidR="00C8120F" w:rsidRDefault="00C8120F" w:rsidP="00C8120F">
      <w:pPr>
        <w:spacing w:line="276" w:lineRule="auto"/>
        <w:ind w:firstLine="720"/>
        <w:jc w:val="both"/>
        <w:rPr>
          <w:sz w:val="28"/>
          <w:szCs w:val="28"/>
        </w:rPr>
      </w:pPr>
    </w:p>
    <w:p w:rsidR="00C8120F" w:rsidRPr="00C8120F" w:rsidRDefault="00C8120F" w:rsidP="00F620FB">
      <w:pPr>
        <w:spacing w:line="360" w:lineRule="auto"/>
        <w:ind w:firstLine="720"/>
        <w:jc w:val="both"/>
        <w:rPr>
          <w:b/>
          <w:sz w:val="28"/>
          <w:szCs w:val="28"/>
        </w:rPr>
      </w:pPr>
      <w:r w:rsidRPr="00C8120F">
        <w:rPr>
          <w:b/>
          <w:sz w:val="28"/>
          <w:szCs w:val="28"/>
        </w:rPr>
        <w:t>Тема 1. Основные принципы автоматизированного проектирования (</w:t>
      </w:r>
      <w:r w:rsidR="00F620FB">
        <w:rPr>
          <w:b/>
          <w:sz w:val="28"/>
          <w:szCs w:val="28"/>
        </w:rPr>
        <w:t>6 часов</w:t>
      </w:r>
      <w:r w:rsidRPr="00C8120F">
        <w:rPr>
          <w:b/>
          <w:sz w:val="28"/>
          <w:szCs w:val="28"/>
        </w:rPr>
        <w:t>)</w:t>
      </w:r>
    </w:p>
    <w:p w:rsidR="00C8120F" w:rsidRPr="00C8120F" w:rsidRDefault="00C8120F" w:rsidP="00F620FB">
      <w:pPr>
        <w:spacing w:line="360" w:lineRule="auto"/>
        <w:ind w:firstLine="720"/>
        <w:jc w:val="both"/>
        <w:rPr>
          <w:sz w:val="28"/>
          <w:szCs w:val="28"/>
        </w:rPr>
      </w:pPr>
      <w:r w:rsidRPr="00C8120F">
        <w:rPr>
          <w:sz w:val="28"/>
          <w:szCs w:val="28"/>
        </w:rPr>
        <w:t>Развитие систем автоматизированного проектирования (САПР). Современные отечественные САПР дизелей. Программные пакеты: SolidWorks, Компас 3DV8 plus и др.</w:t>
      </w:r>
    </w:p>
    <w:p w:rsidR="00C8120F" w:rsidRPr="00C8120F" w:rsidRDefault="00C8120F" w:rsidP="00F620FB">
      <w:pPr>
        <w:spacing w:line="360" w:lineRule="auto"/>
        <w:ind w:firstLine="720"/>
        <w:jc w:val="both"/>
        <w:rPr>
          <w:b/>
          <w:sz w:val="28"/>
          <w:szCs w:val="28"/>
        </w:rPr>
      </w:pPr>
      <w:r w:rsidRPr="00C8120F">
        <w:rPr>
          <w:b/>
          <w:sz w:val="28"/>
          <w:szCs w:val="28"/>
        </w:rPr>
        <w:t>Тема 2. Расчет свойств рабочего тела (</w:t>
      </w:r>
      <w:r w:rsidR="00F620FB">
        <w:rPr>
          <w:b/>
          <w:sz w:val="28"/>
          <w:szCs w:val="28"/>
        </w:rPr>
        <w:t>6 часов</w:t>
      </w:r>
      <w:r w:rsidRPr="00C8120F">
        <w:rPr>
          <w:b/>
          <w:sz w:val="28"/>
          <w:szCs w:val="28"/>
        </w:rPr>
        <w:t>)</w:t>
      </w:r>
    </w:p>
    <w:p w:rsidR="00C8120F" w:rsidRPr="00C8120F" w:rsidRDefault="00C8120F" w:rsidP="00F620FB">
      <w:pPr>
        <w:spacing w:line="360" w:lineRule="auto"/>
        <w:ind w:firstLine="720"/>
        <w:jc w:val="both"/>
        <w:rPr>
          <w:sz w:val="28"/>
          <w:szCs w:val="28"/>
        </w:rPr>
      </w:pPr>
      <w:r w:rsidRPr="00C8120F">
        <w:rPr>
          <w:sz w:val="28"/>
          <w:szCs w:val="28"/>
        </w:rPr>
        <w:t>Расчет состава и свойств рабочего тела на различных участках цикла с</w:t>
      </w:r>
      <w:r>
        <w:rPr>
          <w:sz w:val="28"/>
          <w:szCs w:val="28"/>
        </w:rPr>
        <w:t xml:space="preserve"> использованием пакета MathCAD. </w:t>
      </w:r>
      <w:r w:rsidRPr="00C8120F">
        <w:rPr>
          <w:sz w:val="28"/>
          <w:szCs w:val="28"/>
        </w:rPr>
        <w:t>Расчет теплообмена в цилиндре дизеля</w:t>
      </w:r>
      <w:r>
        <w:rPr>
          <w:sz w:val="28"/>
          <w:szCs w:val="28"/>
        </w:rPr>
        <w:t xml:space="preserve">. </w:t>
      </w:r>
      <w:r w:rsidRPr="00C8120F">
        <w:rPr>
          <w:sz w:val="28"/>
          <w:szCs w:val="28"/>
        </w:rPr>
        <w:t xml:space="preserve">Анализ </w:t>
      </w:r>
      <w:r>
        <w:rPr>
          <w:sz w:val="28"/>
          <w:szCs w:val="28"/>
        </w:rPr>
        <w:t xml:space="preserve">формул для расчета теплообмена. </w:t>
      </w:r>
      <w:r w:rsidRPr="00C8120F">
        <w:rPr>
          <w:sz w:val="28"/>
          <w:szCs w:val="28"/>
        </w:rPr>
        <w:t>Расчет процесса сжатия в дизеле</w:t>
      </w:r>
      <w:r>
        <w:rPr>
          <w:sz w:val="28"/>
          <w:szCs w:val="28"/>
        </w:rPr>
        <w:t xml:space="preserve">. </w:t>
      </w:r>
      <w:r w:rsidRPr="00C8120F">
        <w:rPr>
          <w:sz w:val="28"/>
          <w:szCs w:val="28"/>
        </w:rPr>
        <w:t>Уравнение для расчета и алгоритмы его решения.</w:t>
      </w:r>
    </w:p>
    <w:p w:rsidR="00C8120F" w:rsidRPr="00C8120F" w:rsidRDefault="00C8120F" w:rsidP="00F620FB">
      <w:pPr>
        <w:spacing w:line="360" w:lineRule="auto"/>
        <w:ind w:firstLine="720"/>
        <w:jc w:val="both"/>
        <w:rPr>
          <w:b/>
          <w:sz w:val="28"/>
          <w:szCs w:val="28"/>
        </w:rPr>
      </w:pPr>
      <w:r w:rsidRPr="00C8120F">
        <w:rPr>
          <w:b/>
          <w:sz w:val="28"/>
          <w:szCs w:val="28"/>
        </w:rPr>
        <w:t>Тема 3. Расчет процесса топливоподачи в дизеле (</w:t>
      </w:r>
      <w:r w:rsidR="00F620FB">
        <w:rPr>
          <w:b/>
          <w:sz w:val="28"/>
          <w:szCs w:val="28"/>
        </w:rPr>
        <w:t>6 часов</w:t>
      </w:r>
      <w:r w:rsidRPr="00C8120F">
        <w:rPr>
          <w:b/>
          <w:sz w:val="28"/>
          <w:szCs w:val="28"/>
        </w:rPr>
        <w:t>)</w:t>
      </w:r>
    </w:p>
    <w:p w:rsidR="00C8120F" w:rsidRPr="00C8120F" w:rsidRDefault="00C8120F" w:rsidP="00F620FB">
      <w:pPr>
        <w:spacing w:line="360" w:lineRule="auto"/>
        <w:ind w:firstLine="720"/>
        <w:jc w:val="both"/>
        <w:rPr>
          <w:sz w:val="28"/>
          <w:szCs w:val="28"/>
        </w:rPr>
      </w:pPr>
      <w:r w:rsidRPr="00C8120F">
        <w:rPr>
          <w:sz w:val="28"/>
          <w:szCs w:val="28"/>
        </w:rPr>
        <w:t>Условия однозначности для решения дифференциального уравнения распространения волны давления в трубопроводе высок</w:t>
      </w:r>
      <w:r>
        <w:rPr>
          <w:sz w:val="28"/>
          <w:szCs w:val="28"/>
        </w:rPr>
        <w:t xml:space="preserve">ого давления. Алгоритм решения. </w:t>
      </w:r>
      <w:r w:rsidRPr="00C8120F">
        <w:rPr>
          <w:sz w:val="28"/>
          <w:szCs w:val="28"/>
        </w:rPr>
        <w:t>Расчет качества распыливания</w:t>
      </w:r>
      <w:r>
        <w:rPr>
          <w:sz w:val="28"/>
          <w:szCs w:val="28"/>
        </w:rPr>
        <w:t xml:space="preserve">. </w:t>
      </w:r>
      <w:r w:rsidRPr="00C8120F">
        <w:rPr>
          <w:sz w:val="28"/>
          <w:szCs w:val="28"/>
        </w:rPr>
        <w:t>Анализ известных зависимостей и методика их использования в прогр</w:t>
      </w:r>
      <w:r>
        <w:rPr>
          <w:sz w:val="28"/>
          <w:szCs w:val="28"/>
        </w:rPr>
        <w:t xml:space="preserve">амме расчета рабочего процесса. </w:t>
      </w:r>
      <w:r w:rsidRPr="00C8120F">
        <w:rPr>
          <w:sz w:val="28"/>
          <w:szCs w:val="28"/>
        </w:rPr>
        <w:t>Расчет задержки воспламенения</w:t>
      </w:r>
      <w:r>
        <w:rPr>
          <w:sz w:val="28"/>
          <w:szCs w:val="28"/>
        </w:rPr>
        <w:t xml:space="preserve">. </w:t>
      </w:r>
      <w:r w:rsidRPr="00C8120F">
        <w:rPr>
          <w:sz w:val="28"/>
          <w:szCs w:val="28"/>
        </w:rPr>
        <w:t>Анализ известных зависимостей, методика их применения в расчете рабочего процесса.</w:t>
      </w:r>
    </w:p>
    <w:p w:rsidR="00C8120F" w:rsidRPr="00C8120F" w:rsidRDefault="00C8120F" w:rsidP="00F620FB">
      <w:pPr>
        <w:spacing w:line="360" w:lineRule="auto"/>
        <w:ind w:firstLine="720"/>
        <w:jc w:val="both"/>
        <w:rPr>
          <w:b/>
          <w:sz w:val="28"/>
          <w:szCs w:val="28"/>
        </w:rPr>
      </w:pPr>
      <w:r w:rsidRPr="00C8120F">
        <w:rPr>
          <w:b/>
          <w:sz w:val="28"/>
          <w:szCs w:val="28"/>
        </w:rPr>
        <w:t>Тема 4. Расчет процесса сгорания в дизеле и выпуска отработавших газов (</w:t>
      </w:r>
      <w:r w:rsidR="00F620FB">
        <w:rPr>
          <w:b/>
          <w:sz w:val="28"/>
          <w:szCs w:val="28"/>
        </w:rPr>
        <w:t>6 часов</w:t>
      </w:r>
      <w:r w:rsidRPr="00C8120F">
        <w:rPr>
          <w:b/>
          <w:sz w:val="28"/>
          <w:szCs w:val="28"/>
        </w:rPr>
        <w:t>)</w:t>
      </w:r>
    </w:p>
    <w:p w:rsidR="00C8120F" w:rsidRPr="00C8120F" w:rsidRDefault="00C8120F" w:rsidP="00F620FB">
      <w:pPr>
        <w:spacing w:line="360" w:lineRule="auto"/>
        <w:ind w:firstLine="720"/>
        <w:jc w:val="both"/>
        <w:rPr>
          <w:sz w:val="28"/>
          <w:szCs w:val="28"/>
        </w:rPr>
      </w:pPr>
      <w:r w:rsidRPr="00C8120F">
        <w:rPr>
          <w:sz w:val="28"/>
          <w:szCs w:val="28"/>
        </w:rPr>
        <w:t>Анализ известных зависимостей, методика их применения в расчете рабочего процесса.</w:t>
      </w:r>
      <w:r>
        <w:rPr>
          <w:sz w:val="28"/>
          <w:szCs w:val="28"/>
        </w:rPr>
        <w:t xml:space="preserve"> </w:t>
      </w:r>
      <w:r w:rsidRPr="00C8120F">
        <w:rPr>
          <w:sz w:val="28"/>
          <w:szCs w:val="28"/>
        </w:rPr>
        <w:t>Расчет процесса выпуска в дизеле</w:t>
      </w:r>
      <w:r>
        <w:rPr>
          <w:sz w:val="28"/>
          <w:szCs w:val="28"/>
        </w:rPr>
        <w:t xml:space="preserve">. </w:t>
      </w:r>
      <w:r w:rsidRPr="00C8120F">
        <w:rPr>
          <w:sz w:val="28"/>
          <w:szCs w:val="28"/>
        </w:rPr>
        <w:t xml:space="preserve">Дифференциальное </w:t>
      </w:r>
      <w:r>
        <w:rPr>
          <w:sz w:val="28"/>
          <w:szCs w:val="28"/>
        </w:rPr>
        <w:t xml:space="preserve">уравнение для процесса выпуска. </w:t>
      </w:r>
      <w:r w:rsidRPr="00C8120F">
        <w:rPr>
          <w:sz w:val="28"/>
          <w:szCs w:val="28"/>
        </w:rPr>
        <w:t>Расчет процесса впуска в дизеле</w:t>
      </w:r>
      <w:r>
        <w:rPr>
          <w:sz w:val="28"/>
          <w:szCs w:val="28"/>
        </w:rPr>
        <w:t xml:space="preserve">. </w:t>
      </w:r>
      <w:r w:rsidRPr="00C8120F">
        <w:rPr>
          <w:sz w:val="28"/>
          <w:szCs w:val="28"/>
        </w:rPr>
        <w:t>Дифференциальное уравнение для процесса впуска.</w:t>
      </w:r>
    </w:p>
    <w:p w:rsidR="00C8120F" w:rsidRPr="00C8120F" w:rsidRDefault="00C8120F" w:rsidP="00F620FB">
      <w:pPr>
        <w:spacing w:line="360" w:lineRule="auto"/>
        <w:ind w:firstLine="720"/>
        <w:jc w:val="both"/>
        <w:rPr>
          <w:b/>
          <w:sz w:val="28"/>
          <w:szCs w:val="28"/>
        </w:rPr>
      </w:pPr>
      <w:r w:rsidRPr="00C8120F">
        <w:rPr>
          <w:b/>
          <w:sz w:val="28"/>
          <w:szCs w:val="28"/>
        </w:rPr>
        <w:t>Тема 5. Расчет сил в кривошипно-шатунном механизме (</w:t>
      </w:r>
      <w:r w:rsidR="00F620FB">
        <w:rPr>
          <w:b/>
          <w:sz w:val="28"/>
          <w:szCs w:val="28"/>
        </w:rPr>
        <w:t>6 часов</w:t>
      </w:r>
      <w:r w:rsidRPr="00C8120F">
        <w:rPr>
          <w:b/>
          <w:sz w:val="28"/>
          <w:szCs w:val="28"/>
        </w:rPr>
        <w:t>)</w:t>
      </w:r>
    </w:p>
    <w:p w:rsidR="00C8120F" w:rsidRPr="00C8120F" w:rsidRDefault="00C8120F" w:rsidP="00F620FB">
      <w:pPr>
        <w:spacing w:line="360" w:lineRule="auto"/>
        <w:ind w:firstLine="720"/>
        <w:jc w:val="both"/>
        <w:rPr>
          <w:sz w:val="28"/>
          <w:szCs w:val="28"/>
        </w:rPr>
      </w:pPr>
      <w:r w:rsidRPr="00C8120F">
        <w:rPr>
          <w:sz w:val="28"/>
          <w:szCs w:val="28"/>
        </w:rPr>
        <w:t>Методика расчета сил с</w:t>
      </w:r>
      <w:r>
        <w:rPr>
          <w:sz w:val="28"/>
          <w:szCs w:val="28"/>
        </w:rPr>
        <w:t xml:space="preserve"> использованием пакета MathCAD. </w:t>
      </w:r>
      <w:r w:rsidRPr="00C8120F">
        <w:rPr>
          <w:sz w:val="28"/>
          <w:szCs w:val="28"/>
        </w:rPr>
        <w:t>Расчет маховика</w:t>
      </w:r>
      <w:r>
        <w:rPr>
          <w:sz w:val="28"/>
          <w:szCs w:val="28"/>
        </w:rPr>
        <w:t>.</w:t>
      </w:r>
      <w:r w:rsidRPr="00C8120F">
        <w:rPr>
          <w:sz w:val="28"/>
          <w:szCs w:val="28"/>
        </w:rPr>
        <w:t xml:space="preserve"> </w:t>
      </w:r>
      <w:r>
        <w:rPr>
          <w:sz w:val="28"/>
          <w:szCs w:val="28"/>
        </w:rPr>
        <w:t xml:space="preserve"> </w:t>
      </w:r>
      <w:r w:rsidRPr="00C8120F">
        <w:rPr>
          <w:sz w:val="28"/>
          <w:szCs w:val="28"/>
        </w:rPr>
        <w:t>Методика расчета с</w:t>
      </w:r>
      <w:r>
        <w:rPr>
          <w:sz w:val="28"/>
          <w:szCs w:val="28"/>
        </w:rPr>
        <w:t xml:space="preserve"> использованием пакета MathCAD. </w:t>
      </w:r>
      <w:r w:rsidRPr="00C8120F">
        <w:rPr>
          <w:sz w:val="28"/>
          <w:szCs w:val="28"/>
        </w:rPr>
        <w:t xml:space="preserve">Расчет </w:t>
      </w:r>
      <w:r>
        <w:rPr>
          <w:sz w:val="28"/>
          <w:szCs w:val="28"/>
        </w:rPr>
        <w:lastRenderedPageBreak/>
        <w:t xml:space="preserve">основных деталей. </w:t>
      </w:r>
      <w:r w:rsidRPr="00C8120F">
        <w:rPr>
          <w:sz w:val="28"/>
          <w:szCs w:val="28"/>
        </w:rPr>
        <w:t>Принципы расчета деталей с использованием пакетов САПР.</w:t>
      </w:r>
    </w:p>
    <w:p w:rsidR="00C8120F" w:rsidRPr="00C8120F" w:rsidRDefault="00C8120F" w:rsidP="00F620FB">
      <w:pPr>
        <w:spacing w:line="360" w:lineRule="auto"/>
        <w:ind w:firstLine="720"/>
        <w:jc w:val="both"/>
        <w:rPr>
          <w:b/>
          <w:sz w:val="28"/>
          <w:szCs w:val="28"/>
        </w:rPr>
      </w:pPr>
      <w:r w:rsidRPr="00C8120F">
        <w:rPr>
          <w:b/>
          <w:sz w:val="28"/>
          <w:szCs w:val="28"/>
        </w:rPr>
        <w:t>Тема 6. Расчет турбокомпрессора (</w:t>
      </w:r>
      <w:r w:rsidR="00F620FB">
        <w:rPr>
          <w:b/>
          <w:sz w:val="28"/>
          <w:szCs w:val="28"/>
        </w:rPr>
        <w:t>6 часов</w:t>
      </w:r>
      <w:r w:rsidRPr="00C8120F">
        <w:rPr>
          <w:b/>
          <w:sz w:val="28"/>
          <w:szCs w:val="28"/>
        </w:rPr>
        <w:t>)</w:t>
      </w:r>
    </w:p>
    <w:p w:rsidR="00481951" w:rsidRDefault="00C8120F" w:rsidP="00F620FB">
      <w:pPr>
        <w:spacing w:line="360" w:lineRule="auto"/>
        <w:ind w:firstLine="720"/>
        <w:jc w:val="both"/>
        <w:rPr>
          <w:sz w:val="28"/>
          <w:szCs w:val="28"/>
        </w:rPr>
      </w:pPr>
      <w:r w:rsidRPr="00C8120F">
        <w:rPr>
          <w:sz w:val="28"/>
          <w:szCs w:val="28"/>
        </w:rPr>
        <w:t>Расчет проточной части турбины.</w:t>
      </w:r>
      <w:r>
        <w:rPr>
          <w:sz w:val="28"/>
          <w:szCs w:val="28"/>
        </w:rPr>
        <w:t xml:space="preserve"> </w:t>
      </w:r>
      <w:r w:rsidRPr="00C8120F">
        <w:rPr>
          <w:sz w:val="28"/>
          <w:szCs w:val="28"/>
        </w:rPr>
        <w:t>Расчет охладителя наддувочного воздуха</w:t>
      </w:r>
      <w:r>
        <w:rPr>
          <w:sz w:val="28"/>
          <w:szCs w:val="28"/>
        </w:rPr>
        <w:t xml:space="preserve">. </w:t>
      </w:r>
      <w:r w:rsidRPr="00C8120F">
        <w:rPr>
          <w:sz w:val="28"/>
          <w:szCs w:val="28"/>
        </w:rPr>
        <w:t>Методика расчета с использованием пакета MathCAD.</w:t>
      </w:r>
    </w:p>
    <w:p w:rsidR="00C8120F" w:rsidRDefault="00C8120F" w:rsidP="00C8120F">
      <w:pPr>
        <w:spacing w:line="276" w:lineRule="auto"/>
        <w:ind w:firstLine="720"/>
        <w:jc w:val="both"/>
        <w:rPr>
          <w:sz w:val="28"/>
          <w:szCs w:val="28"/>
        </w:rPr>
      </w:pPr>
    </w:p>
    <w:p w:rsidR="003A0F7E" w:rsidRPr="000A3E98" w:rsidRDefault="003A0F7E" w:rsidP="0017062E">
      <w:pPr>
        <w:pStyle w:val="FR1"/>
        <w:spacing w:line="276" w:lineRule="auto"/>
        <w:ind w:firstLine="0"/>
        <w:jc w:val="center"/>
        <w:rPr>
          <w:rFonts w:ascii="Times New Roman" w:hAnsi="Times New Roman"/>
          <w:b/>
        </w:rPr>
      </w:pPr>
      <w:r>
        <w:rPr>
          <w:rFonts w:ascii="Times New Roman" w:hAnsi="Times New Roman"/>
          <w:b/>
          <w:lang w:val="en-US"/>
        </w:rPr>
        <w:t>II</w:t>
      </w:r>
      <w:r>
        <w:rPr>
          <w:rFonts w:ascii="Times New Roman" w:hAnsi="Times New Roman"/>
          <w:b/>
        </w:rPr>
        <w:t xml:space="preserve">. </w:t>
      </w:r>
      <w:r w:rsidR="00165F75" w:rsidRPr="00165F75">
        <w:rPr>
          <w:rFonts w:ascii="Times New Roman" w:hAnsi="Times New Roman"/>
          <w:b/>
        </w:rPr>
        <w:t xml:space="preserve">СТРУКТУРА И СОДЕРЖАНИЕ ПРАКТИЧЕСКОЙ ЧАСТИ КУРСА И САМОСТОЯТЕЛЬНОЙ РАБОТЫ </w:t>
      </w:r>
      <w:r w:rsidR="0017062E">
        <w:rPr>
          <w:rFonts w:ascii="Times New Roman" w:hAnsi="Times New Roman"/>
          <w:b/>
        </w:rPr>
        <w:t>(</w:t>
      </w:r>
      <w:r w:rsidR="00F620FB">
        <w:rPr>
          <w:rFonts w:ascii="Times New Roman" w:hAnsi="Times New Roman"/>
          <w:b/>
        </w:rPr>
        <w:t>72</w:t>
      </w:r>
      <w:r w:rsidR="0017062E">
        <w:rPr>
          <w:rFonts w:ascii="Times New Roman" w:hAnsi="Times New Roman"/>
          <w:b/>
        </w:rPr>
        <w:t xml:space="preserve"> час</w:t>
      </w:r>
      <w:r w:rsidR="00F620FB">
        <w:rPr>
          <w:rFonts w:ascii="Times New Roman" w:hAnsi="Times New Roman"/>
          <w:b/>
        </w:rPr>
        <w:t>а</w:t>
      </w:r>
      <w:r w:rsidR="0017062E">
        <w:rPr>
          <w:rFonts w:ascii="Times New Roman" w:hAnsi="Times New Roman"/>
          <w:b/>
        </w:rPr>
        <w:t>)</w:t>
      </w:r>
    </w:p>
    <w:p w:rsidR="00C8120F" w:rsidRDefault="00C8120F" w:rsidP="007401E1">
      <w:pPr>
        <w:spacing w:line="276" w:lineRule="auto"/>
        <w:jc w:val="center"/>
        <w:rPr>
          <w:b/>
          <w:sz w:val="28"/>
          <w:szCs w:val="28"/>
        </w:rPr>
      </w:pPr>
    </w:p>
    <w:p w:rsidR="003A0F7E" w:rsidRPr="004A37D2" w:rsidRDefault="00F620FB" w:rsidP="007401E1">
      <w:pPr>
        <w:spacing w:line="276" w:lineRule="auto"/>
        <w:jc w:val="center"/>
        <w:rPr>
          <w:b/>
          <w:sz w:val="28"/>
          <w:szCs w:val="28"/>
        </w:rPr>
      </w:pPr>
      <w:r>
        <w:rPr>
          <w:b/>
          <w:sz w:val="28"/>
          <w:szCs w:val="28"/>
        </w:rPr>
        <w:t>Практические занятия</w:t>
      </w:r>
      <w:r w:rsidR="002E0F6C">
        <w:rPr>
          <w:b/>
          <w:sz w:val="28"/>
          <w:szCs w:val="28"/>
        </w:rPr>
        <w:t xml:space="preserve"> (</w:t>
      </w:r>
      <w:r>
        <w:rPr>
          <w:b/>
          <w:sz w:val="28"/>
          <w:szCs w:val="28"/>
        </w:rPr>
        <w:t>72</w:t>
      </w:r>
      <w:r w:rsidR="003A0F7E">
        <w:rPr>
          <w:b/>
          <w:sz w:val="28"/>
          <w:szCs w:val="28"/>
        </w:rPr>
        <w:t xml:space="preserve"> час</w:t>
      </w:r>
      <w:r>
        <w:rPr>
          <w:b/>
          <w:sz w:val="28"/>
          <w:szCs w:val="28"/>
        </w:rPr>
        <w:t>а</w:t>
      </w:r>
      <w:r w:rsidR="003A0F7E">
        <w:rPr>
          <w:b/>
          <w:sz w:val="28"/>
          <w:szCs w:val="28"/>
        </w:rPr>
        <w:t>)</w:t>
      </w:r>
    </w:p>
    <w:p w:rsidR="007234E8" w:rsidRDefault="007234E8" w:rsidP="007234E8">
      <w:pPr>
        <w:rPr>
          <w:sz w:val="28"/>
          <w:szCs w:val="28"/>
        </w:rPr>
      </w:pPr>
    </w:p>
    <w:p w:rsidR="007234E8" w:rsidRPr="007234E8" w:rsidRDefault="00F620FB" w:rsidP="00F620FB">
      <w:pPr>
        <w:spacing w:line="360" w:lineRule="auto"/>
        <w:ind w:firstLine="567"/>
        <w:jc w:val="both"/>
        <w:rPr>
          <w:b/>
        </w:rPr>
      </w:pPr>
      <w:r>
        <w:rPr>
          <w:b/>
          <w:sz w:val="28"/>
          <w:szCs w:val="28"/>
        </w:rPr>
        <w:t>Практическое занятие</w:t>
      </w:r>
      <w:r w:rsidR="007234E8" w:rsidRPr="007234E8">
        <w:rPr>
          <w:b/>
          <w:sz w:val="28"/>
          <w:szCs w:val="28"/>
        </w:rPr>
        <w:t xml:space="preserve"> №1. </w:t>
      </w:r>
      <w:r w:rsidR="007234E8" w:rsidRPr="00F620FB">
        <w:rPr>
          <w:sz w:val="28"/>
          <w:szCs w:val="28"/>
        </w:rPr>
        <w:t>Расчет состава и свойств рабочего тела на различных участках цикла с использованием пакета MathCAD (</w:t>
      </w:r>
      <w:r>
        <w:rPr>
          <w:sz w:val="28"/>
          <w:szCs w:val="28"/>
        </w:rPr>
        <w:t>12</w:t>
      </w:r>
      <w:r w:rsidR="007234E8" w:rsidRPr="00F620FB">
        <w:rPr>
          <w:sz w:val="28"/>
          <w:szCs w:val="28"/>
        </w:rPr>
        <w:t xml:space="preserve"> час</w:t>
      </w:r>
      <w:r>
        <w:rPr>
          <w:sz w:val="28"/>
          <w:szCs w:val="28"/>
        </w:rPr>
        <w:t>ов</w:t>
      </w:r>
      <w:r w:rsidR="007234E8" w:rsidRPr="00F620FB">
        <w:rPr>
          <w:sz w:val="28"/>
          <w:szCs w:val="28"/>
        </w:rPr>
        <w:t>)</w:t>
      </w:r>
    </w:p>
    <w:p w:rsidR="007234E8" w:rsidRPr="007234E8" w:rsidRDefault="00F620FB" w:rsidP="00F620FB">
      <w:pPr>
        <w:spacing w:line="360" w:lineRule="auto"/>
        <w:ind w:firstLine="567"/>
        <w:jc w:val="both"/>
        <w:rPr>
          <w:b/>
        </w:rPr>
      </w:pPr>
      <w:r>
        <w:rPr>
          <w:b/>
          <w:sz w:val="28"/>
          <w:szCs w:val="28"/>
        </w:rPr>
        <w:t>Практическое занятие</w:t>
      </w:r>
      <w:r w:rsidRPr="007234E8">
        <w:rPr>
          <w:b/>
          <w:sz w:val="28"/>
          <w:szCs w:val="28"/>
        </w:rPr>
        <w:t xml:space="preserve"> </w:t>
      </w:r>
      <w:r w:rsidR="007234E8" w:rsidRPr="007234E8">
        <w:rPr>
          <w:b/>
          <w:sz w:val="28"/>
          <w:szCs w:val="28"/>
        </w:rPr>
        <w:t xml:space="preserve">№2. </w:t>
      </w:r>
      <w:r w:rsidR="007234E8" w:rsidRPr="00F620FB">
        <w:rPr>
          <w:sz w:val="28"/>
          <w:szCs w:val="28"/>
        </w:rPr>
        <w:t>Расчет теплообмена в цилиндре дизеля с использованием пакета MathCAD (</w:t>
      </w:r>
      <w:r>
        <w:rPr>
          <w:sz w:val="28"/>
          <w:szCs w:val="28"/>
        </w:rPr>
        <w:t>12</w:t>
      </w:r>
      <w:r w:rsidRPr="00F620FB">
        <w:rPr>
          <w:sz w:val="28"/>
          <w:szCs w:val="28"/>
        </w:rPr>
        <w:t xml:space="preserve"> час</w:t>
      </w:r>
      <w:r>
        <w:rPr>
          <w:sz w:val="28"/>
          <w:szCs w:val="28"/>
        </w:rPr>
        <w:t>ов</w:t>
      </w:r>
      <w:r w:rsidR="007234E8" w:rsidRPr="00F620FB">
        <w:rPr>
          <w:sz w:val="28"/>
          <w:szCs w:val="28"/>
        </w:rPr>
        <w:t>)</w:t>
      </w:r>
    </w:p>
    <w:p w:rsidR="007234E8" w:rsidRPr="007234E8" w:rsidRDefault="00F620FB" w:rsidP="00F620FB">
      <w:pPr>
        <w:spacing w:line="360" w:lineRule="auto"/>
        <w:ind w:firstLine="567"/>
        <w:jc w:val="both"/>
        <w:rPr>
          <w:b/>
        </w:rPr>
      </w:pPr>
      <w:r>
        <w:rPr>
          <w:b/>
          <w:sz w:val="28"/>
          <w:szCs w:val="28"/>
        </w:rPr>
        <w:t>Практическое занятие</w:t>
      </w:r>
      <w:r w:rsidRPr="007234E8">
        <w:rPr>
          <w:b/>
          <w:sz w:val="28"/>
          <w:szCs w:val="28"/>
        </w:rPr>
        <w:t xml:space="preserve"> </w:t>
      </w:r>
      <w:r w:rsidR="007234E8" w:rsidRPr="007234E8">
        <w:rPr>
          <w:b/>
          <w:sz w:val="28"/>
          <w:szCs w:val="28"/>
        </w:rPr>
        <w:t xml:space="preserve">№3. </w:t>
      </w:r>
      <w:r w:rsidR="007234E8" w:rsidRPr="00F620FB">
        <w:rPr>
          <w:sz w:val="28"/>
          <w:szCs w:val="28"/>
        </w:rPr>
        <w:t>Расчет качества распыливания с использованием пакета MathCAD (</w:t>
      </w:r>
      <w:r>
        <w:rPr>
          <w:sz w:val="28"/>
          <w:szCs w:val="28"/>
        </w:rPr>
        <w:t>12</w:t>
      </w:r>
      <w:r w:rsidRPr="00F620FB">
        <w:rPr>
          <w:sz w:val="28"/>
          <w:szCs w:val="28"/>
        </w:rPr>
        <w:t xml:space="preserve"> час</w:t>
      </w:r>
      <w:r>
        <w:rPr>
          <w:sz w:val="28"/>
          <w:szCs w:val="28"/>
        </w:rPr>
        <w:t>ов</w:t>
      </w:r>
      <w:r w:rsidR="007234E8" w:rsidRPr="00F620FB">
        <w:rPr>
          <w:sz w:val="28"/>
          <w:szCs w:val="28"/>
        </w:rPr>
        <w:t>)</w:t>
      </w:r>
    </w:p>
    <w:p w:rsidR="007234E8" w:rsidRPr="007234E8" w:rsidRDefault="00F620FB" w:rsidP="00F620FB">
      <w:pPr>
        <w:spacing w:line="360" w:lineRule="auto"/>
        <w:ind w:firstLine="567"/>
        <w:jc w:val="both"/>
        <w:rPr>
          <w:b/>
        </w:rPr>
      </w:pPr>
      <w:r>
        <w:rPr>
          <w:b/>
          <w:sz w:val="28"/>
          <w:szCs w:val="28"/>
        </w:rPr>
        <w:t>Практическое занятие</w:t>
      </w:r>
      <w:r w:rsidRPr="007234E8">
        <w:rPr>
          <w:b/>
          <w:sz w:val="28"/>
          <w:szCs w:val="28"/>
        </w:rPr>
        <w:t xml:space="preserve"> </w:t>
      </w:r>
      <w:r w:rsidR="007234E8" w:rsidRPr="007234E8">
        <w:rPr>
          <w:b/>
          <w:sz w:val="28"/>
          <w:szCs w:val="28"/>
        </w:rPr>
        <w:t xml:space="preserve">№4. </w:t>
      </w:r>
      <w:r w:rsidR="007234E8" w:rsidRPr="00F620FB">
        <w:rPr>
          <w:sz w:val="28"/>
          <w:szCs w:val="28"/>
        </w:rPr>
        <w:t>Расчет задержки воспламенения с использованием пакета MathCAD (</w:t>
      </w:r>
      <w:r>
        <w:rPr>
          <w:sz w:val="28"/>
          <w:szCs w:val="28"/>
        </w:rPr>
        <w:t>12</w:t>
      </w:r>
      <w:r w:rsidRPr="00F620FB">
        <w:rPr>
          <w:sz w:val="28"/>
          <w:szCs w:val="28"/>
        </w:rPr>
        <w:t xml:space="preserve"> час</w:t>
      </w:r>
      <w:r>
        <w:rPr>
          <w:sz w:val="28"/>
          <w:szCs w:val="28"/>
        </w:rPr>
        <w:t>ов</w:t>
      </w:r>
      <w:r w:rsidR="007234E8" w:rsidRPr="00F620FB">
        <w:rPr>
          <w:sz w:val="28"/>
          <w:szCs w:val="28"/>
        </w:rPr>
        <w:t>)</w:t>
      </w:r>
    </w:p>
    <w:p w:rsidR="007234E8" w:rsidRPr="007234E8" w:rsidRDefault="00F620FB" w:rsidP="00F620FB">
      <w:pPr>
        <w:spacing w:line="360" w:lineRule="auto"/>
        <w:ind w:firstLine="567"/>
        <w:jc w:val="both"/>
        <w:rPr>
          <w:b/>
        </w:rPr>
      </w:pPr>
      <w:r>
        <w:rPr>
          <w:b/>
          <w:sz w:val="28"/>
          <w:szCs w:val="28"/>
        </w:rPr>
        <w:t>Практическое занятие</w:t>
      </w:r>
      <w:r w:rsidRPr="007234E8">
        <w:rPr>
          <w:b/>
          <w:sz w:val="28"/>
          <w:szCs w:val="28"/>
        </w:rPr>
        <w:t xml:space="preserve"> </w:t>
      </w:r>
      <w:r w:rsidR="007234E8" w:rsidRPr="007234E8">
        <w:rPr>
          <w:b/>
          <w:sz w:val="28"/>
          <w:szCs w:val="28"/>
        </w:rPr>
        <w:t xml:space="preserve">№5. </w:t>
      </w:r>
      <w:r w:rsidR="007234E8" w:rsidRPr="00F620FB">
        <w:rPr>
          <w:sz w:val="28"/>
          <w:szCs w:val="28"/>
        </w:rPr>
        <w:t>Расчет процесса впуска в дизеле с использованием пакета MathCAD (</w:t>
      </w:r>
      <w:r>
        <w:rPr>
          <w:sz w:val="28"/>
          <w:szCs w:val="28"/>
        </w:rPr>
        <w:t>12</w:t>
      </w:r>
      <w:r w:rsidRPr="00F620FB">
        <w:rPr>
          <w:sz w:val="28"/>
          <w:szCs w:val="28"/>
        </w:rPr>
        <w:t xml:space="preserve"> час</w:t>
      </w:r>
      <w:r>
        <w:rPr>
          <w:sz w:val="28"/>
          <w:szCs w:val="28"/>
        </w:rPr>
        <w:t>ов</w:t>
      </w:r>
      <w:r w:rsidR="007234E8" w:rsidRPr="00F620FB">
        <w:rPr>
          <w:sz w:val="28"/>
          <w:szCs w:val="28"/>
        </w:rPr>
        <w:t>)</w:t>
      </w:r>
    </w:p>
    <w:p w:rsidR="007234E8" w:rsidRPr="007234E8" w:rsidRDefault="00F620FB" w:rsidP="00F620FB">
      <w:pPr>
        <w:spacing w:line="360" w:lineRule="auto"/>
        <w:ind w:firstLine="567"/>
        <w:jc w:val="both"/>
        <w:rPr>
          <w:b/>
        </w:rPr>
      </w:pPr>
      <w:r>
        <w:rPr>
          <w:b/>
          <w:sz w:val="28"/>
          <w:szCs w:val="28"/>
        </w:rPr>
        <w:t>Практическое занятие</w:t>
      </w:r>
      <w:r w:rsidRPr="007234E8">
        <w:rPr>
          <w:b/>
          <w:sz w:val="28"/>
          <w:szCs w:val="28"/>
        </w:rPr>
        <w:t xml:space="preserve"> </w:t>
      </w:r>
      <w:r w:rsidR="007234E8" w:rsidRPr="007234E8">
        <w:rPr>
          <w:b/>
          <w:sz w:val="28"/>
          <w:szCs w:val="28"/>
        </w:rPr>
        <w:t xml:space="preserve">№6. </w:t>
      </w:r>
      <w:r w:rsidR="007234E8" w:rsidRPr="00F620FB">
        <w:rPr>
          <w:sz w:val="28"/>
          <w:szCs w:val="28"/>
        </w:rPr>
        <w:t>Расчет основных кривошипно-шатунного механизма с использованием пакета MathCAD и построение модели в системе Компас 3DV8 (</w:t>
      </w:r>
      <w:r>
        <w:rPr>
          <w:sz w:val="28"/>
          <w:szCs w:val="28"/>
        </w:rPr>
        <w:t>12</w:t>
      </w:r>
      <w:r w:rsidRPr="00F620FB">
        <w:rPr>
          <w:sz w:val="28"/>
          <w:szCs w:val="28"/>
        </w:rPr>
        <w:t xml:space="preserve"> час</w:t>
      </w:r>
      <w:r>
        <w:rPr>
          <w:sz w:val="28"/>
          <w:szCs w:val="28"/>
        </w:rPr>
        <w:t>ов</w:t>
      </w:r>
      <w:r w:rsidR="007234E8" w:rsidRPr="00F620FB">
        <w:rPr>
          <w:sz w:val="28"/>
          <w:szCs w:val="28"/>
        </w:rPr>
        <w:t>)</w:t>
      </w:r>
    </w:p>
    <w:p w:rsidR="007234E8" w:rsidRDefault="007234E8" w:rsidP="007234E8">
      <w:pPr>
        <w:ind w:firstLine="567"/>
      </w:pPr>
    </w:p>
    <w:p w:rsidR="006D23DC" w:rsidRDefault="003A0F7E" w:rsidP="00F620FB">
      <w:pPr>
        <w:tabs>
          <w:tab w:val="left" w:pos="709"/>
        </w:tabs>
        <w:suppressAutoHyphens/>
        <w:spacing w:line="360"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3A0F7E">
      <w:pPr>
        <w:tabs>
          <w:tab w:val="left" w:pos="709"/>
        </w:tabs>
        <w:suppressAutoHyphens/>
        <w:spacing w:line="276" w:lineRule="auto"/>
        <w:jc w:val="center"/>
        <w:rPr>
          <w:b/>
          <w:caps/>
          <w:sz w:val="28"/>
          <w:szCs w:val="28"/>
        </w:rPr>
      </w:pPr>
    </w:p>
    <w:p w:rsidR="006D23DC" w:rsidRDefault="006D23DC" w:rsidP="00F620FB">
      <w:pPr>
        <w:spacing w:line="360"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FC0A5A" w:rsidRPr="00F05B67">
        <w:rPr>
          <w:sz w:val="28"/>
          <w:szCs w:val="28"/>
        </w:rPr>
        <w:t>Проектирование судовых дизельных установок</w:t>
      </w:r>
      <w:r w:rsidR="00BA3577">
        <w:rPr>
          <w:sz w:val="28"/>
          <w:szCs w:val="28"/>
        </w:rPr>
        <w:t xml:space="preserve">» </w:t>
      </w:r>
      <w:r>
        <w:rPr>
          <w:sz w:val="28"/>
          <w:szCs w:val="28"/>
        </w:rPr>
        <w:t>включает в себя:</w:t>
      </w:r>
    </w:p>
    <w:p w:rsidR="006D23DC" w:rsidRDefault="006D23DC" w:rsidP="00F620FB">
      <w:pPr>
        <w:spacing w:line="360" w:lineRule="auto"/>
        <w:ind w:firstLine="567"/>
        <w:jc w:val="both"/>
        <w:rPr>
          <w:sz w:val="28"/>
          <w:szCs w:val="28"/>
        </w:rPr>
      </w:pPr>
      <w:r>
        <w:rPr>
          <w:sz w:val="28"/>
          <w:szCs w:val="28"/>
        </w:rPr>
        <w:lastRenderedPageBreak/>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F620FB">
      <w:pPr>
        <w:spacing w:line="360"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F620FB">
      <w:pPr>
        <w:spacing w:line="360"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F620FB">
      <w:pPr>
        <w:spacing w:line="360" w:lineRule="auto"/>
        <w:ind w:firstLine="567"/>
        <w:jc w:val="both"/>
        <w:rPr>
          <w:sz w:val="28"/>
          <w:szCs w:val="28"/>
        </w:rPr>
      </w:pPr>
      <w:r>
        <w:rPr>
          <w:sz w:val="28"/>
          <w:szCs w:val="28"/>
        </w:rPr>
        <w:t>критерии оценки выполнения сам</w:t>
      </w:r>
      <w:r w:rsidR="000B3A75">
        <w:rPr>
          <w:sz w:val="28"/>
          <w:szCs w:val="28"/>
        </w:rPr>
        <w:t>остоятельной работы</w:t>
      </w:r>
    </w:p>
    <w:p w:rsidR="006D23DC" w:rsidRDefault="006D23DC" w:rsidP="00B15CCA">
      <w:pPr>
        <w:tabs>
          <w:tab w:val="left" w:pos="426"/>
        </w:tabs>
        <w:suppressAutoHyphens/>
        <w:spacing w:line="276" w:lineRule="auto"/>
        <w:jc w:val="both"/>
        <w:rPr>
          <w:i/>
          <w:sz w:val="28"/>
          <w:szCs w:val="28"/>
        </w:rPr>
      </w:pPr>
    </w:p>
    <w:p w:rsidR="004007E1" w:rsidRDefault="004007E1" w:rsidP="004007E1">
      <w:pPr>
        <w:tabs>
          <w:tab w:val="left" w:pos="709"/>
        </w:tabs>
        <w:suppressAutoHyphens/>
        <w:spacing w:line="276" w:lineRule="auto"/>
        <w:jc w:val="center"/>
        <w:rPr>
          <w:b/>
          <w:sz w:val="28"/>
          <w:szCs w:val="28"/>
        </w:rPr>
      </w:pPr>
      <w:r>
        <w:rPr>
          <w:b/>
          <w:sz w:val="28"/>
          <w:szCs w:val="28"/>
        </w:rPr>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78"/>
        <w:gridCol w:w="2816"/>
        <w:gridCol w:w="1863"/>
        <w:gridCol w:w="2403"/>
      </w:tblGrid>
      <w:tr w:rsidR="004007E1" w:rsidRPr="004007E1" w:rsidTr="004007E1">
        <w:tc>
          <w:tcPr>
            <w:tcW w:w="684" w:type="dxa"/>
            <w:tcBorders>
              <w:top w:val="single" w:sz="4" w:space="0" w:color="auto"/>
              <w:left w:val="single" w:sz="4" w:space="0" w:color="auto"/>
              <w:bottom w:val="single" w:sz="4" w:space="0" w:color="auto"/>
              <w:right w:val="single" w:sz="4" w:space="0" w:color="auto"/>
            </w:tcBorders>
            <w:hideMark/>
          </w:tcPr>
          <w:p w:rsidR="004007E1" w:rsidRPr="004007E1" w:rsidRDefault="004007E1" w:rsidP="00F37501">
            <w:pPr>
              <w:spacing w:line="276" w:lineRule="auto"/>
              <w:rPr>
                <w:b/>
                <w:sz w:val="22"/>
                <w:lang w:eastAsia="en-US"/>
              </w:rPr>
            </w:pPr>
            <w:r w:rsidRPr="004007E1">
              <w:rPr>
                <w:b/>
                <w:sz w:val="22"/>
                <w:lang w:eastAsia="en-US"/>
              </w:rPr>
              <w:t>№</w:t>
            </w:r>
          </w:p>
          <w:p w:rsidR="004007E1" w:rsidRPr="004007E1" w:rsidRDefault="004007E1" w:rsidP="00F37501">
            <w:pPr>
              <w:spacing w:after="200" w:line="276" w:lineRule="auto"/>
              <w:rPr>
                <w:b/>
                <w:sz w:val="22"/>
                <w:lang w:eastAsia="en-US"/>
              </w:rPr>
            </w:pPr>
            <w:r w:rsidRPr="004007E1">
              <w:rPr>
                <w:b/>
                <w:sz w:val="22"/>
                <w:lang w:eastAsia="en-US"/>
              </w:rPr>
              <w:t>п/п</w:t>
            </w:r>
          </w:p>
        </w:tc>
        <w:tc>
          <w:tcPr>
            <w:tcW w:w="1578" w:type="dxa"/>
            <w:tcBorders>
              <w:top w:val="single" w:sz="4" w:space="0" w:color="auto"/>
              <w:left w:val="single" w:sz="4" w:space="0" w:color="auto"/>
              <w:bottom w:val="single" w:sz="4" w:space="0" w:color="auto"/>
              <w:right w:val="single" w:sz="4" w:space="0" w:color="auto"/>
            </w:tcBorders>
            <w:hideMark/>
          </w:tcPr>
          <w:p w:rsidR="004007E1" w:rsidRPr="004007E1" w:rsidRDefault="004007E1" w:rsidP="00F37501">
            <w:pPr>
              <w:spacing w:after="200" w:line="276" w:lineRule="auto"/>
              <w:rPr>
                <w:b/>
                <w:sz w:val="22"/>
                <w:lang w:eastAsia="en-US"/>
              </w:rPr>
            </w:pPr>
            <w:r w:rsidRPr="004007E1">
              <w:rPr>
                <w:b/>
                <w:sz w:val="22"/>
                <w:lang w:eastAsia="en-US"/>
              </w:rPr>
              <w:t>Дата/сроки выполнения</w:t>
            </w:r>
          </w:p>
        </w:tc>
        <w:tc>
          <w:tcPr>
            <w:tcW w:w="2816" w:type="dxa"/>
            <w:tcBorders>
              <w:top w:val="single" w:sz="4" w:space="0" w:color="auto"/>
              <w:left w:val="single" w:sz="4" w:space="0" w:color="auto"/>
              <w:bottom w:val="single" w:sz="4" w:space="0" w:color="auto"/>
              <w:right w:val="single" w:sz="4" w:space="0" w:color="auto"/>
            </w:tcBorders>
            <w:hideMark/>
          </w:tcPr>
          <w:p w:rsidR="004007E1" w:rsidRPr="004007E1" w:rsidRDefault="004007E1" w:rsidP="00F37501">
            <w:pPr>
              <w:spacing w:after="200" w:line="276" w:lineRule="auto"/>
              <w:rPr>
                <w:b/>
                <w:sz w:val="22"/>
                <w:lang w:eastAsia="en-US"/>
              </w:rPr>
            </w:pPr>
            <w:r w:rsidRPr="004007E1">
              <w:rPr>
                <w:b/>
                <w:sz w:val="22"/>
                <w:lang w:eastAsia="en-US"/>
              </w:rPr>
              <w:t>Вид самостоятельной работы</w:t>
            </w:r>
          </w:p>
        </w:tc>
        <w:tc>
          <w:tcPr>
            <w:tcW w:w="1863" w:type="dxa"/>
            <w:tcBorders>
              <w:top w:val="single" w:sz="4" w:space="0" w:color="auto"/>
              <w:left w:val="single" w:sz="4" w:space="0" w:color="auto"/>
              <w:bottom w:val="single" w:sz="4" w:space="0" w:color="auto"/>
              <w:right w:val="single" w:sz="4" w:space="0" w:color="auto"/>
            </w:tcBorders>
            <w:hideMark/>
          </w:tcPr>
          <w:p w:rsidR="004007E1" w:rsidRPr="004007E1" w:rsidRDefault="004007E1" w:rsidP="00F37501">
            <w:pPr>
              <w:spacing w:after="200" w:line="276" w:lineRule="auto"/>
              <w:rPr>
                <w:b/>
                <w:sz w:val="22"/>
                <w:lang w:eastAsia="en-US"/>
              </w:rPr>
            </w:pPr>
            <w:r w:rsidRPr="004007E1">
              <w:rPr>
                <w:b/>
                <w:sz w:val="22"/>
                <w:lang w:eastAsia="en-US"/>
              </w:rPr>
              <w:t>Примерные нормы времени на выполнение</w:t>
            </w:r>
          </w:p>
        </w:tc>
        <w:tc>
          <w:tcPr>
            <w:tcW w:w="2403" w:type="dxa"/>
            <w:tcBorders>
              <w:top w:val="single" w:sz="4" w:space="0" w:color="auto"/>
              <w:left w:val="single" w:sz="4" w:space="0" w:color="auto"/>
              <w:bottom w:val="single" w:sz="4" w:space="0" w:color="auto"/>
              <w:right w:val="single" w:sz="4" w:space="0" w:color="auto"/>
            </w:tcBorders>
            <w:hideMark/>
          </w:tcPr>
          <w:p w:rsidR="004007E1" w:rsidRPr="004007E1" w:rsidRDefault="004007E1" w:rsidP="00F37501">
            <w:pPr>
              <w:spacing w:after="200" w:line="276" w:lineRule="auto"/>
              <w:rPr>
                <w:b/>
                <w:sz w:val="22"/>
                <w:lang w:eastAsia="en-US"/>
              </w:rPr>
            </w:pPr>
            <w:r w:rsidRPr="004007E1">
              <w:rPr>
                <w:b/>
                <w:sz w:val="22"/>
                <w:lang w:eastAsia="en-US"/>
              </w:rPr>
              <w:t>Форма контроля</w:t>
            </w:r>
          </w:p>
        </w:tc>
      </w:tr>
      <w:tr w:rsidR="004007E1" w:rsidRPr="004007E1" w:rsidTr="004007E1">
        <w:tc>
          <w:tcPr>
            <w:tcW w:w="684"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1</w:t>
            </w:r>
          </w:p>
        </w:tc>
        <w:tc>
          <w:tcPr>
            <w:tcW w:w="1578"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 xml:space="preserve">2 неделя </w:t>
            </w:r>
          </w:p>
        </w:tc>
        <w:tc>
          <w:tcPr>
            <w:tcW w:w="2816"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sidRPr="004007E1">
              <w:rPr>
                <w:sz w:val="22"/>
              </w:rPr>
              <w:t>Выполненное курсовая работа, опрос</w:t>
            </w:r>
          </w:p>
        </w:tc>
        <w:tc>
          <w:tcPr>
            <w:tcW w:w="1863" w:type="dxa"/>
            <w:tcBorders>
              <w:top w:val="single" w:sz="4" w:space="0" w:color="auto"/>
              <w:left w:val="single" w:sz="4" w:space="0" w:color="auto"/>
              <w:bottom w:val="single" w:sz="4" w:space="0" w:color="auto"/>
              <w:right w:val="single" w:sz="4" w:space="0" w:color="auto"/>
            </w:tcBorders>
            <w:vAlign w:val="center"/>
          </w:tcPr>
          <w:p w:rsidR="004007E1" w:rsidRPr="004007E1" w:rsidRDefault="004007E1" w:rsidP="004007E1">
            <w:pPr>
              <w:jc w:val="center"/>
              <w:rPr>
                <w:sz w:val="22"/>
              </w:rPr>
            </w:pPr>
            <w:r>
              <w:rPr>
                <w:sz w:val="22"/>
              </w:rPr>
              <w:t>14</w:t>
            </w:r>
          </w:p>
        </w:tc>
        <w:tc>
          <w:tcPr>
            <w:tcW w:w="2403"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Pr>
                <w:sz w:val="22"/>
              </w:rPr>
              <w:t>ПР-5 Курсовой</w:t>
            </w:r>
            <w:r w:rsidRPr="004007E1">
              <w:rPr>
                <w:sz w:val="22"/>
              </w:rPr>
              <w:t xml:space="preserve"> </w:t>
            </w:r>
            <w:r>
              <w:rPr>
                <w:sz w:val="22"/>
              </w:rPr>
              <w:t>проект</w:t>
            </w:r>
            <w:r w:rsidRPr="004007E1">
              <w:rPr>
                <w:sz w:val="22"/>
              </w:rPr>
              <w:t xml:space="preserve"> </w:t>
            </w:r>
          </w:p>
          <w:p w:rsidR="004007E1" w:rsidRPr="004007E1" w:rsidRDefault="004007E1" w:rsidP="004007E1">
            <w:pPr>
              <w:jc w:val="center"/>
              <w:rPr>
                <w:sz w:val="22"/>
              </w:rPr>
            </w:pPr>
            <w:r w:rsidRPr="004007E1">
              <w:rPr>
                <w:sz w:val="22"/>
              </w:rPr>
              <w:t>УО-1 Собеседование</w:t>
            </w:r>
          </w:p>
        </w:tc>
      </w:tr>
      <w:tr w:rsidR="004007E1" w:rsidRPr="004007E1" w:rsidTr="004007E1">
        <w:tc>
          <w:tcPr>
            <w:tcW w:w="684"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2</w:t>
            </w:r>
          </w:p>
        </w:tc>
        <w:tc>
          <w:tcPr>
            <w:tcW w:w="1578"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 xml:space="preserve">4  неделя </w:t>
            </w:r>
          </w:p>
        </w:tc>
        <w:tc>
          <w:tcPr>
            <w:tcW w:w="2816"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sidRPr="004007E1">
              <w:rPr>
                <w:sz w:val="22"/>
              </w:rPr>
              <w:t>Выполненное курсовая работа, опрос</w:t>
            </w:r>
          </w:p>
        </w:tc>
        <w:tc>
          <w:tcPr>
            <w:tcW w:w="1863" w:type="dxa"/>
            <w:tcBorders>
              <w:top w:val="single" w:sz="4" w:space="0" w:color="auto"/>
              <w:left w:val="single" w:sz="4" w:space="0" w:color="auto"/>
              <w:bottom w:val="single" w:sz="4" w:space="0" w:color="auto"/>
              <w:right w:val="single" w:sz="4" w:space="0" w:color="auto"/>
            </w:tcBorders>
            <w:vAlign w:val="center"/>
          </w:tcPr>
          <w:p w:rsidR="004007E1" w:rsidRPr="004007E1" w:rsidRDefault="004007E1" w:rsidP="004007E1">
            <w:pPr>
              <w:jc w:val="center"/>
              <w:rPr>
                <w:sz w:val="22"/>
              </w:rPr>
            </w:pPr>
            <w:r>
              <w:rPr>
                <w:sz w:val="22"/>
              </w:rPr>
              <w:t>14</w:t>
            </w:r>
          </w:p>
        </w:tc>
        <w:tc>
          <w:tcPr>
            <w:tcW w:w="2403"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Pr>
                <w:sz w:val="22"/>
              </w:rPr>
              <w:t>ПР-5 Курсовой</w:t>
            </w:r>
            <w:r w:rsidRPr="004007E1">
              <w:rPr>
                <w:sz w:val="22"/>
              </w:rPr>
              <w:t xml:space="preserve"> </w:t>
            </w:r>
            <w:r>
              <w:rPr>
                <w:sz w:val="22"/>
              </w:rPr>
              <w:t>проект</w:t>
            </w:r>
            <w:r w:rsidRPr="004007E1">
              <w:rPr>
                <w:sz w:val="22"/>
              </w:rPr>
              <w:t xml:space="preserve"> </w:t>
            </w:r>
          </w:p>
          <w:p w:rsidR="004007E1" w:rsidRPr="004007E1" w:rsidRDefault="004007E1" w:rsidP="004007E1">
            <w:pPr>
              <w:jc w:val="center"/>
              <w:rPr>
                <w:sz w:val="22"/>
              </w:rPr>
            </w:pPr>
            <w:r w:rsidRPr="004007E1">
              <w:rPr>
                <w:sz w:val="22"/>
              </w:rPr>
              <w:t>УО-1 Собеседование</w:t>
            </w:r>
          </w:p>
        </w:tc>
      </w:tr>
      <w:tr w:rsidR="004007E1" w:rsidRPr="004007E1" w:rsidTr="004007E1">
        <w:tc>
          <w:tcPr>
            <w:tcW w:w="684"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3</w:t>
            </w:r>
          </w:p>
        </w:tc>
        <w:tc>
          <w:tcPr>
            <w:tcW w:w="1578"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7  неделя</w:t>
            </w:r>
          </w:p>
        </w:tc>
        <w:tc>
          <w:tcPr>
            <w:tcW w:w="2816"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sidRPr="004007E1">
              <w:rPr>
                <w:sz w:val="22"/>
              </w:rPr>
              <w:t>Выполненное курсовая работа, опрос</w:t>
            </w:r>
          </w:p>
        </w:tc>
        <w:tc>
          <w:tcPr>
            <w:tcW w:w="1863" w:type="dxa"/>
            <w:tcBorders>
              <w:top w:val="single" w:sz="4" w:space="0" w:color="auto"/>
              <w:left w:val="single" w:sz="4" w:space="0" w:color="auto"/>
              <w:bottom w:val="single" w:sz="4" w:space="0" w:color="auto"/>
              <w:right w:val="single" w:sz="4" w:space="0" w:color="auto"/>
            </w:tcBorders>
            <w:vAlign w:val="center"/>
          </w:tcPr>
          <w:p w:rsidR="004007E1" w:rsidRPr="004007E1" w:rsidRDefault="004007E1" w:rsidP="004007E1">
            <w:pPr>
              <w:jc w:val="center"/>
              <w:rPr>
                <w:sz w:val="22"/>
              </w:rPr>
            </w:pPr>
            <w:r>
              <w:rPr>
                <w:sz w:val="22"/>
              </w:rPr>
              <w:t>14</w:t>
            </w:r>
          </w:p>
        </w:tc>
        <w:tc>
          <w:tcPr>
            <w:tcW w:w="2403"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Pr>
                <w:sz w:val="22"/>
              </w:rPr>
              <w:t>ПР-5 Курсовой</w:t>
            </w:r>
            <w:r w:rsidRPr="004007E1">
              <w:rPr>
                <w:sz w:val="22"/>
              </w:rPr>
              <w:t xml:space="preserve"> </w:t>
            </w:r>
            <w:r>
              <w:rPr>
                <w:sz w:val="22"/>
              </w:rPr>
              <w:t>проект</w:t>
            </w:r>
            <w:r w:rsidRPr="004007E1">
              <w:rPr>
                <w:sz w:val="22"/>
              </w:rPr>
              <w:t xml:space="preserve"> </w:t>
            </w:r>
          </w:p>
          <w:p w:rsidR="004007E1" w:rsidRPr="004007E1" w:rsidRDefault="004007E1" w:rsidP="004007E1">
            <w:pPr>
              <w:jc w:val="center"/>
              <w:rPr>
                <w:sz w:val="22"/>
              </w:rPr>
            </w:pPr>
            <w:r w:rsidRPr="004007E1">
              <w:rPr>
                <w:sz w:val="22"/>
              </w:rPr>
              <w:t>УО-1 Собеседование</w:t>
            </w:r>
          </w:p>
        </w:tc>
      </w:tr>
      <w:tr w:rsidR="004007E1" w:rsidRPr="004007E1" w:rsidTr="004007E1">
        <w:tc>
          <w:tcPr>
            <w:tcW w:w="684"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4</w:t>
            </w:r>
          </w:p>
        </w:tc>
        <w:tc>
          <w:tcPr>
            <w:tcW w:w="1578"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9 неделя</w:t>
            </w:r>
          </w:p>
        </w:tc>
        <w:tc>
          <w:tcPr>
            <w:tcW w:w="2816"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sidRPr="004007E1">
              <w:rPr>
                <w:sz w:val="22"/>
              </w:rPr>
              <w:t>Выполненное курсовая работа, опрос</w:t>
            </w:r>
          </w:p>
        </w:tc>
        <w:tc>
          <w:tcPr>
            <w:tcW w:w="1863" w:type="dxa"/>
            <w:tcBorders>
              <w:top w:val="single" w:sz="4" w:space="0" w:color="auto"/>
              <w:left w:val="single" w:sz="4" w:space="0" w:color="auto"/>
              <w:bottom w:val="single" w:sz="4" w:space="0" w:color="auto"/>
              <w:right w:val="single" w:sz="4" w:space="0" w:color="auto"/>
            </w:tcBorders>
            <w:vAlign w:val="center"/>
          </w:tcPr>
          <w:p w:rsidR="004007E1" w:rsidRPr="004007E1" w:rsidRDefault="004007E1" w:rsidP="004007E1">
            <w:pPr>
              <w:jc w:val="center"/>
              <w:rPr>
                <w:sz w:val="22"/>
              </w:rPr>
            </w:pPr>
            <w:r>
              <w:rPr>
                <w:sz w:val="22"/>
              </w:rPr>
              <w:t>15</w:t>
            </w:r>
          </w:p>
        </w:tc>
        <w:tc>
          <w:tcPr>
            <w:tcW w:w="2403"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Pr>
                <w:sz w:val="22"/>
              </w:rPr>
              <w:t>ПР-5 Курсовой</w:t>
            </w:r>
            <w:r w:rsidRPr="004007E1">
              <w:rPr>
                <w:sz w:val="22"/>
              </w:rPr>
              <w:t xml:space="preserve"> </w:t>
            </w:r>
            <w:r>
              <w:rPr>
                <w:sz w:val="22"/>
              </w:rPr>
              <w:t>проект</w:t>
            </w:r>
            <w:r w:rsidRPr="004007E1">
              <w:rPr>
                <w:sz w:val="22"/>
              </w:rPr>
              <w:t xml:space="preserve"> </w:t>
            </w:r>
          </w:p>
          <w:p w:rsidR="004007E1" w:rsidRPr="004007E1" w:rsidRDefault="004007E1" w:rsidP="004007E1">
            <w:pPr>
              <w:jc w:val="center"/>
              <w:rPr>
                <w:sz w:val="22"/>
              </w:rPr>
            </w:pPr>
            <w:r w:rsidRPr="004007E1">
              <w:rPr>
                <w:sz w:val="22"/>
              </w:rPr>
              <w:t>УО-1 Собеседование</w:t>
            </w:r>
          </w:p>
        </w:tc>
      </w:tr>
      <w:tr w:rsidR="004007E1" w:rsidRPr="004007E1" w:rsidTr="004007E1">
        <w:tc>
          <w:tcPr>
            <w:tcW w:w="684"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5</w:t>
            </w:r>
          </w:p>
        </w:tc>
        <w:tc>
          <w:tcPr>
            <w:tcW w:w="1578"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12 неделя</w:t>
            </w:r>
          </w:p>
        </w:tc>
        <w:tc>
          <w:tcPr>
            <w:tcW w:w="2816"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sidRPr="004007E1">
              <w:rPr>
                <w:sz w:val="22"/>
              </w:rPr>
              <w:t>Выполненное курсовая работа, опрос</w:t>
            </w:r>
          </w:p>
        </w:tc>
        <w:tc>
          <w:tcPr>
            <w:tcW w:w="1863" w:type="dxa"/>
            <w:tcBorders>
              <w:top w:val="single" w:sz="4" w:space="0" w:color="auto"/>
              <w:left w:val="single" w:sz="4" w:space="0" w:color="auto"/>
              <w:bottom w:val="single" w:sz="4" w:space="0" w:color="auto"/>
              <w:right w:val="single" w:sz="4" w:space="0" w:color="auto"/>
            </w:tcBorders>
            <w:vAlign w:val="center"/>
          </w:tcPr>
          <w:p w:rsidR="004007E1" w:rsidRPr="004007E1" w:rsidRDefault="004007E1" w:rsidP="004007E1">
            <w:pPr>
              <w:jc w:val="center"/>
              <w:rPr>
                <w:sz w:val="22"/>
              </w:rPr>
            </w:pPr>
            <w:r>
              <w:rPr>
                <w:sz w:val="22"/>
              </w:rPr>
              <w:t>15</w:t>
            </w:r>
          </w:p>
        </w:tc>
        <w:tc>
          <w:tcPr>
            <w:tcW w:w="2403"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Pr>
                <w:sz w:val="22"/>
              </w:rPr>
              <w:t>ПР-5 Курсовой</w:t>
            </w:r>
            <w:r w:rsidRPr="004007E1">
              <w:rPr>
                <w:sz w:val="22"/>
              </w:rPr>
              <w:t xml:space="preserve"> </w:t>
            </w:r>
            <w:r>
              <w:rPr>
                <w:sz w:val="22"/>
              </w:rPr>
              <w:t>проект</w:t>
            </w:r>
            <w:r w:rsidRPr="004007E1">
              <w:rPr>
                <w:sz w:val="22"/>
              </w:rPr>
              <w:t xml:space="preserve"> </w:t>
            </w:r>
          </w:p>
          <w:p w:rsidR="004007E1" w:rsidRPr="004007E1" w:rsidRDefault="004007E1" w:rsidP="004007E1">
            <w:pPr>
              <w:jc w:val="center"/>
              <w:rPr>
                <w:sz w:val="22"/>
              </w:rPr>
            </w:pPr>
            <w:r w:rsidRPr="004007E1">
              <w:rPr>
                <w:sz w:val="22"/>
              </w:rPr>
              <w:t>УО-1 Собеседование</w:t>
            </w:r>
          </w:p>
        </w:tc>
      </w:tr>
      <w:tr w:rsidR="004007E1" w:rsidRPr="004007E1" w:rsidTr="004007E1">
        <w:tc>
          <w:tcPr>
            <w:tcW w:w="684"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6</w:t>
            </w:r>
          </w:p>
        </w:tc>
        <w:tc>
          <w:tcPr>
            <w:tcW w:w="1578"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13 неделя</w:t>
            </w:r>
          </w:p>
        </w:tc>
        <w:tc>
          <w:tcPr>
            <w:tcW w:w="2816"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sidRPr="004007E1">
              <w:rPr>
                <w:sz w:val="22"/>
              </w:rPr>
              <w:t>Выполненное курсовая работа, опрос</w:t>
            </w:r>
          </w:p>
        </w:tc>
        <w:tc>
          <w:tcPr>
            <w:tcW w:w="1863" w:type="dxa"/>
            <w:tcBorders>
              <w:top w:val="single" w:sz="4" w:space="0" w:color="auto"/>
              <w:left w:val="single" w:sz="4" w:space="0" w:color="auto"/>
              <w:bottom w:val="single" w:sz="4" w:space="0" w:color="auto"/>
              <w:right w:val="single" w:sz="4" w:space="0" w:color="auto"/>
            </w:tcBorders>
            <w:vAlign w:val="center"/>
          </w:tcPr>
          <w:p w:rsidR="004007E1" w:rsidRPr="004007E1" w:rsidRDefault="004007E1" w:rsidP="004007E1">
            <w:pPr>
              <w:jc w:val="center"/>
              <w:rPr>
                <w:sz w:val="22"/>
              </w:rPr>
            </w:pPr>
            <w:r>
              <w:rPr>
                <w:sz w:val="22"/>
              </w:rPr>
              <w:t>15</w:t>
            </w:r>
          </w:p>
        </w:tc>
        <w:tc>
          <w:tcPr>
            <w:tcW w:w="2403"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Pr>
                <w:sz w:val="22"/>
              </w:rPr>
              <w:t>ПР-5 Курсовой</w:t>
            </w:r>
            <w:r w:rsidRPr="004007E1">
              <w:rPr>
                <w:sz w:val="22"/>
              </w:rPr>
              <w:t xml:space="preserve"> </w:t>
            </w:r>
            <w:r>
              <w:rPr>
                <w:sz w:val="22"/>
              </w:rPr>
              <w:t>проект</w:t>
            </w:r>
            <w:r w:rsidRPr="004007E1">
              <w:rPr>
                <w:sz w:val="22"/>
              </w:rPr>
              <w:t xml:space="preserve"> </w:t>
            </w:r>
          </w:p>
          <w:p w:rsidR="004007E1" w:rsidRPr="004007E1" w:rsidRDefault="004007E1" w:rsidP="004007E1">
            <w:pPr>
              <w:jc w:val="center"/>
              <w:rPr>
                <w:sz w:val="22"/>
              </w:rPr>
            </w:pPr>
            <w:r w:rsidRPr="004007E1">
              <w:rPr>
                <w:sz w:val="22"/>
              </w:rPr>
              <w:t>УО-1 Собеседование</w:t>
            </w:r>
          </w:p>
        </w:tc>
      </w:tr>
      <w:tr w:rsidR="004007E1" w:rsidRPr="004007E1" w:rsidTr="004007E1">
        <w:tc>
          <w:tcPr>
            <w:tcW w:w="684"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7</w:t>
            </w:r>
          </w:p>
        </w:tc>
        <w:tc>
          <w:tcPr>
            <w:tcW w:w="1578"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15 неделя</w:t>
            </w:r>
          </w:p>
        </w:tc>
        <w:tc>
          <w:tcPr>
            <w:tcW w:w="2816"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sidRPr="004007E1">
              <w:rPr>
                <w:sz w:val="22"/>
              </w:rPr>
              <w:t>Выполненное курсовая работа, опрос</w:t>
            </w:r>
          </w:p>
        </w:tc>
        <w:tc>
          <w:tcPr>
            <w:tcW w:w="1863" w:type="dxa"/>
            <w:tcBorders>
              <w:top w:val="single" w:sz="4" w:space="0" w:color="auto"/>
              <w:left w:val="single" w:sz="4" w:space="0" w:color="auto"/>
              <w:bottom w:val="single" w:sz="4" w:space="0" w:color="auto"/>
              <w:right w:val="single" w:sz="4" w:space="0" w:color="auto"/>
            </w:tcBorders>
            <w:vAlign w:val="center"/>
          </w:tcPr>
          <w:p w:rsidR="004007E1" w:rsidRPr="004007E1" w:rsidRDefault="004007E1" w:rsidP="004007E1">
            <w:pPr>
              <w:jc w:val="center"/>
              <w:rPr>
                <w:sz w:val="22"/>
              </w:rPr>
            </w:pPr>
            <w:r>
              <w:rPr>
                <w:sz w:val="22"/>
              </w:rPr>
              <w:t>15</w:t>
            </w:r>
          </w:p>
        </w:tc>
        <w:tc>
          <w:tcPr>
            <w:tcW w:w="2403"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Pr>
                <w:sz w:val="22"/>
              </w:rPr>
              <w:t>ПР-5 Курсовой</w:t>
            </w:r>
            <w:r w:rsidRPr="004007E1">
              <w:rPr>
                <w:sz w:val="22"/>
              </w:rPr>
              <w:t xml:space="preserve"> </w:t>
            </w:r>
            <w:r>
              <w:rPr>
                <w:sz w:val="22"/>
              </w:rPr>
              <w:t>проект</w:t>
            </w:r>
            <w:r w:rsidRPr="004007E1">
              <w:rPr>
                <w:sz w:val="22"/>
              </w:rPr>
              <w:t xml:space="preserve"> </w:t>
            </w:r>
          </w:p>
          <w:p w:rsidR="004007E1" w:rsidRPr="004007E1" w:rsidRDefault="004007E1" w:rsidP="004007E1">
            <w:pPr>
              <w:jc w:val="center"/>
              <w:rPr>
                <w:sz w:val="22"/>
              </w:rPr>
            </w:pPr>
            <w:r w:rsidRPr="004007E1">
              <w:rPr>
                <w:sz w:val="22"/>
              </w:rPr>
              <w:t>УО-1 Собеседование</w:t>
            </w:r>
          </w:p>
        </w:tc>
      </w:tr>
      <w:tr w:rsidR="004007E1" w:rsidRPr="004007E1" w:rsidTr="00DF7106">
        <w:tc>
          <w:tcPr>
            <w:tcW w:w="684"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8</w:t>
            </w:r>
          </w:p>
        </w:tc>
        <w:tc>
          <w:tcPr>
            <w:tcW w:w="1578"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r w:rsidRPr="004007E1">
              <w:rPr>
                <w:sz w:val="22"/>
                <w:szCs w:val="28"/>
              </w:rPr>
              <w:t>17 неделя</w:t>
            </w:r>
          </w:p>
        </w:tc>
        <w:tc>
          <w:tcPr>
            <w:tcW w:w="2816" w:type="dxa"/>
            <w:tcBorders>
              <w:top w:val="single" w:sz="4" w:space="0" w:color="auto"/>
              <w:left w:val="single" w:sz="4" w:space="0" w:color="auto"/>
              <w:bottom w:val="single" w:sz="4" w:space="0" w:color="auto"/>
              <w:right w:val="single" w:sz="4" w:space="0" w:color="auto"/>
            </w:tcBorders>
            <w:vAlign w:val="center"/>
          </w:tcPr>
          <w:p w:rsidR="004007E1" w:rsidRPr="004007E1" w:rsidRDefault="004007E1" w:rsidP="004007E1">
            <w:pPr>
              <w:jc w:val="center"/>
              <w:rPr>
                <w:sz w:val="22"/>
              </w:rPr>
            </w:pPr>
            <w:r w:rsidRPr="004007E1">
              <w:rPr>
                <w:sz w:val="22"/>
              </w:rPr>
              <w:t>Выполненное курсовая работа, опрос</w:t>
            </w:r>
          </w:p>
        </w:tc>
        <w:tc>
          <w:tcPr>
            <w:tcW w:w="1863" w:type="dxa"/>
            <w:tcBorders>
              <w:top w:val="single" w:sz="4" w:space="0" w:color="auto"/>
              <w:left w:val="single" w:sz="4" w:space="0" w:color="auto"/>
              <w:bottom w:val="single" w:sz="4" w:space="0" w:color="auto"/>
              <w:right w:val="single" w:sz="4" w:space="0" w:color="auto"/>
            </w:tcBorders>
            <w:vAlign w:val="center"/>
          </w:tcPr>
          <w:p w:rsidR="004007E1" w:rsidRPr="004007E1" w:rsidRDefault="004007E1" w:rsidP="004007E1">
            <w:pPr>
              <w:jc w:val="center"/>
              <w:rPr>
                <w:sz w:val="22"/>
              </w:rPr>
            </w:pPr>
            <w:r>
              <w:rPr>
                <w:sz w:val="22"/>
              </w:rPr>
              <w:t>15</w:t>
            </w:r>
          </w:p>
        </w:tc>
        <w:tc>
          <w:tcPr>
            <w:tcW w:w="2403"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center"/>
              <w:rPr>
                <w:sz w:val="22"/>
              </w:rPr>
            </w:pPr>
            <w:r>
              <w:rPr>
                <w:sz w:val="22"/>
              </w:rPr>
              <w:t>ПР-5 Курсовой</w:t>
            </w:r>
            <w:r w:rsidRPr="004007E1">
              <w:rPr>
                <w:sz w:val="22"/>
              </w:rPr>
              <w:t xml:space="preserve"> </w:t>
            </w:r>
            <w:r>
              <w:rPr>
                <w:sz w:val="22"/>
              </w:rPr>
              <w:t>проект</w:t>
            </w:r>
            <w:r w:rsidRPr="004007E1">
              <w:rPr>
                <w:sz w:val="22"/>
              </w:rPr>
              <w:t xml:space="preserve"> </w:t>
            </w:r>
          </w:p>
          <w:p w:rsidR="004007E1" w:rsidRPr="004007E1" w:rsidRDefault="004007E1" w:rsidP="004007E1">
            <w:pPr>
              <w:jc w:val="center"/>
              <w:rPr>
                <w:sz w:val="22"/>
              </w:rPr>
            </w:pPr>
            <w:r w:rsidRPr="004007E1">
              <w:rPr>
                <w:sz w:val="22"/>
              </w:rPr>
              <w:t>УО-1 Собеседование</w:t>
            </w:r>
          </w:p>
        </w:tc>
      </w:tr>
      <w:tr w:rsidR="004007E1" w:rsidRPr="004007E1" w:rsidTr="00DF7106">
        <w:tc>
          <w:tcPr>
            <w:tcW w:w="684"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p>
        </w:tc>
        <w:tc>
          <w:tcPr>
            <w:tcW w:w="1578" w:type="dxa"/>
            <w:tcBorders>
              <w:top w:val="single" w:sz="4" w:space="0" w:color="auto"/>
              <w:left w:val="single" w:sz="4" w:space="0" w:color="auto"/>
              <w:bottom w:val="single" w:sz="4" w:space="0" w:color="auto"/>
              <w:right w:val="single" w:sz="4" w:space="0" w:color="auto"/>
            </w:tcBorders>
          </w:tcPr>
          <w:p w:rsidR="004007E1" w:rsidRPr="004007E1" w:rsidRDefault="004007E1" w:rsidP="004007E1">
            <w:pPr>
              <w:jc w:val="both"/>
              <w:rPr>
                <w:sz w:val="22"/>
                <w:szCs w:val="28"/>
              </w:rPr>
            </w:pPr>
          </w:p>
        </w:tc>
        <w:tc>
          <w:tcPr>
            <w:tcW w:w="2816" w:type="dxa"/>
            <w:tcBorders>
              <w:top w:val="single" w:sz="4" w:space="0" w:color="auto"/>
              <w:left w:val="single" w:sz="4" w:space="0" w:color="auto"/>
              <w:bottom w:val="single" w:sz="4" w:space="0" w:color="auto"/>
              <w:right w:val="single" w:sz="4" w:space="0" w:color="auto"/>
            </w:tcBorders>
            <w:vAlign w:val="center"/>
          </w:tcPr>
          <w:p w:rsidR="004007E1" w:rsidRPr="004007E1" w:rsidRDefault="004007E1" w:rsidP="004007E1">
            <w:pPr>
              <w:jc w:val="center"/>
              <w:rPr>
                <w:sz w:val="22"/>
              </w:rPr>
            </w:pPr>
            <w:r>
              <w:rPr>
                <w:sz w:val="22"/>
              </w:rPr>
              <w:t xml:space="preserve">Экзамен </w:t>
            </w:r>
          </w:p>
        </w:tc>
        <w:tc>
          <w:tcPr>
            <w:tcW w:w="1863" w:type="dxa"/>
            <w:tcBorders>
              <w:top w:val="single" w:sz="4" w:space="0" w:color="auto"/>
              <w:left w:val="single" w:sz="4" w:space="0" w:color="auto"/>
              <w:bottom w:val="single" w:sz="4" w:space="0" w:color="auto"/>
              <w:right w:val="single" w:sz="4" w:space="0" w:color="auto"/>
            </w:tcBorders>
            <w:vAlign w:val="center"/>
          </w:tcPr>
          <w:p w:rsidR="004007E1" w:rsidRPr="004007E1" w:rsidRDefault="004007E1" w:rsidP="004007E1">
            <w:pPr>
              <w:jc w:val="center"/>
              <w:rPr>
                <w:sz w:val="22"/>
              </w:rPr>
            </w:pPr>
            <w:r>
              <w:rPr>
                <w:sz w:val="22"/>
              </w:rPr>
              <w:t>27</w:t>
            </w:r>
          </w:p>
        </w:tc>
        <w:tc>
          <w:tcPr>
            <w:tcW w:w="2403" w:type="dxa"/>
            <w:tcBorders>
              <w:top w:val="single" w:sz="4" w:space="0" w:color="auto"/>
              <w:left w:val="single" w:sz="4" w:space="0" w:color="auto"/>
              <w:bottom w:val="single" w:sz="4" w:space="0" w:color="auto"/>
              <w:right w:val="single" w:sz="4" w:space="0" w:color="auto"/>
            </w:tcBorders>
          </w:tcPr>
          <w:p w:rsidR="004007E1" w:rsidRDefault="004007E1" w:rsidP="004007E1">
            <w:pPr>
              <w:jc w:val="center"/>
              <w:rPr>
                <w:sz w:val="22"/>
              </w:rPr>
            </w:pPr>
            <w:r w:rsidRPr="004007E1">
              <w:rPr>
                <w:sz w:val="22"/>
              </w:rPr>
              <w:t>УО-1 Собеседование</w:t>
            </w:r>
          </w:p>
        </w:tc>
      </w:tr>
    </w:tbl>
    <w:p w:rsidR="004007E1" w:rsidRDefault="004007E1" w:rsidP="004007E1">
      <w:pPr>
        <w:spacing w:after="200" w:line="276" w:lineRule="auto"/>
        <w:rPr>
          <w:b/>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IV</w:t>
      </w:r>
      <w:r w:rsidRPr="003A0F7E">
        <w:rPr>
          <w:b/>
          <w:caps/>
          <w:sz w:val="28"/>
          <w:szCs w:val="28"/>
        </w:rPr>
        <w:t>.</w:t>
      </w:r>
      <w:r w:rsidR="006D23DC">
        <w:rPr>
          <w:b/>
          <w:caps/>
          <w:sz w:val="28"/>
          <w:szCs w:val="28"/>
        </w:rPr>
        <w:t>контроль достижения целей курса</w:t>
      </w:r>
    </w:p>
    <w:p w:rsidR="006D23DC" w:rsidRDefault="006D23DC" w:rsidP="003A0F7E">
      <w:pPr>
        <w:tabs>
          <w:tab w:val="left" w:pos="709"/>
        </w:tabs>
        <w:suppressAutoHyphens/>
        <w:spacing w:line="276" w:lineRule="auto"/>
        <w:jc w:val="center"/>
        <w:rPr>
          <w:b/>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41"/>
        <w:gridCol w:w="2148"/>
        <w:gridCol w:w="708"/>
        <w:gridCol w:w="993"/>
        <w:gridCol w:w="2126"/>
        <w:gridCol w:w="2828"/>
      </w:tblGrid>
      <w:tr w:rsidR="00F620FB" w:rsidRPr="004007E1" w:rsidTr="004007E1">
        <w:trPr>
          <w:trHeight w:val="315"/>
        </w:trPr>
        <w:tc>
          <w:tcPr>
            <w:tcW w:w="541" w:type="dxa"/>
            <w:vMerge w:val="restart"/>
            <w:tcBorders>
              <w:top w:val="single" w:sz="4" w:space="0" w:color="000000"/>
              <w:left w:val="single" w:sz="4" w:space="0" w:color="000000"/>
              <w:bottom w:val="single" w:sz="6" w:space="0" w:color="000000"/>
              <w:right w:val="single" w:sz="6" w:space="0" w:color="000000"/>
            </w:tcBorders>
            <w:hideMark/>
          </w:tcPr>
          <w:p w:rsidR="006D23DC" w:rsidRPr="004007E1" w:rsidRDefault="006D23DC">
            <w:pPr>
              <w:pStyle w:val="af1"/>
              <w:snapToGrid w:val="0"/>
              <w:spacing w:line="276" w:lineRule="auto"/>
              <w:jc w:val="center"/>
              <w:rPr>
                <w:rFonts w:ascii="Times New Roman" w:hAnsi="Times New Roman" w:cs="Times New Roman"/>
                <w:szCs w:val="24"/>
              </w:rPr>
            </w:pPr>
            <w:r w:rsidRPr="004007E1">
              <w:rPr>
                <w:rFonts w:ascii="Times New Roman" w:hAnsi="Times New Roman"/>
                <w:szCs w:val="24"/>
              </w:rPr>
              <w:t>№ п/п</w:t>
            </w:r>
          </w:p>
        </w:tc>
        <w:tc>
          <w:tcPr>
            <w:tcW w:w="2148" w:type="dxa"/>
            <w:vMerge w:val="restart"/>
            <w:tcBorders>
              <w:top w:val="single" w:sz="4" w:space="0" w:color="000000"/>
              <w:left w:val="single" w:sz="6" w:space="0" w:color="000000"/>
              <w:bottom w:val="single" w:sz="6" w:space="0" w:color="000000"/>
              <w:right w:val="single" w:sz="6" w:space="0" w:color="000000"/>
            </w:tcBorders>
            <w:hideMark/>
          </w:tcPr>
          <w:p w:rsidR="006D23DC" w:rsidRPr="004007E1" w:rsidRDefault="000B3A75">
            <w:pPr>
              <w:pStyle w:val="af1"/>
              <w:snapToGrid w:val="0"/>
              <w:spacing w:line="276" w:lineRule="auto"/>
              <w:jc w:val="center"/>
              <w:rPr>
                <w:rFonts w:ascii="Times New Roman" w:hAnsi="Times New Roman" w:cs="Times New Roman"/>
                <w:szCs w:val="24"/>
              </w:rPr>
            </w:pPr>
            <w:r w:rsidRPr="004007E1">
              <w:rPr>
                <w:rFonts w:ascii="Times New Roman" w:hAnsi="Times New Roman" w:cs="Times New Roman"/>
              </w:rPr>
              <w:t>Контролируемые разделы / темы дисциплины</w:t>
            </w:r>
          </w:p>
        </w:tc>
        <w:tc>
          <w:tcPr>
            <w:tcW w:w="1701" w:type="dxa"/>
            <w:gridSpan w:val="2"/>
            <w:vMerge w:val="restart"/>
            <w:tcBorders>
              <w:top w:val="single" w:sz="4" w:space="0" w:color="000000"/>
              <w:left w:val="single" w:sz="6" w:space="0" w:color="000000"/>
              <w:bottom w:val="single" w:sz="6" w:space="0" w:color="000000"/>
              <w:right w:val="single" w:sz="6" w:space="0" w:color="000000"/>
            </w:tcBorders>
          </w:tcPr>
          <w:p w:rsidR="006D23DC" w:rsidRPr="004007E1" w:rsidRDefault="000B3A75">
            <w:pPr>
              <w:pStyle w:val="af1"/>
              <w:snapToGrid w:val="0"/>
              <w:spacing w:line="276" w:lineRule="auto"/>
              <w:jc w:val="center"/>
              <w:rPr>
                <w:rFonts w:ascii="Times New Roman" w:hAnsi="Times New Roman" w:cs="Times New Roman"/>
                <w:szCs w:val="24"/>
              </w:rPr>
            </w:pPr>
            <w:r w:rsidRPr="004007E1">
              <w:rPr>
                <w:rFonts w:ascii="Times New Roman" w:hAnsi="Times New Roman" w:cs="Times New Roman"/>
              </w:rPr>
              <w:t>Коды и этапы формирования компетенций</w:t>
            </w:r>
          </w:p>
        </w:tc>
        <w:tc>
          <w:tcPr>
            <w:tcW w:w="4954" w:type="dxa"/>
            <w:gridSpan w:val="2"/>
            <w:tcBorders>
              <w:top w:val="single" w:sz="4" w:space="0" w:color="000000"/>
              <w:left w:val="single" w:sz="6" w:space="0" w:color="000000"/>
              <w:bottom w:val="single" w:sz="6" w:space="0" w:color="000000"/>
              <w:right w:val="single" w:sz="4" w:space="0" w:color="000000"/>
            </w:tcBorders>
            <w:hideMark/>
          </w:tcPr>
          <w:p w:rsidR="006D23DC" w:rsidRPr="004007E1" w:rsidRDefault="006D23DC" w:rsidP="006A4A30">
            <w:pPr>
              <w:pStyle w:val="af1"/>
              <w:snapToGrid w:val="0"/>
              <w:spacing w:line="276" w:lineRule="auto"/>
              <w:jc w:val="center"/>
              <w:rPr>
                <w:rFonts w:ascii="Times New Roman" w:hAnsi="Times New Roman" w:cs="Times New Roman"/>
                <w:color w:val="000000"/>
                <w:szCs w:val="24"/>
              </w:rPr>
            </w:pPr>
            <w:r w:rsidRPr="004007E1">
              <w:rPr>
                <w:rFonts w:ascii="Times New Roman" w:hAnsi="Times New Roman" w:cs="Times New Roman"/>
                <w:color w:val="000000"/>
                <w:szCs w:val="24"/>
              </w:rPr>
              <w:t xml:space="preserve">Оценочные средства </w:t>
            </w:r>
          </w:p>
        </w:tc>
      </w:tr>
      <w:tr w:rsidR="00F620FB" w:rsidRPr="004007E1" w:rsidTr="004007E1">
        <w:trPr>
          <w:trHeight w:val="791"/>
        </w:trPr>
        <w:tc>
          <w:tcPr>
            <w:tcW w:w="541" w:type="dxa"/>
            <w:vMerge/>
            <w:tcBorders>
              <w:top w:val="single" w:sz="4" w:space="0" w:color="000000"/>
              <w:left w:val="single" w:sz="4" w:space="0" w:color="000000"/>
              <w:bottom w:val="single" w:sz="6" w:space="0" w:color="000000"/>
              <w:right w:val="single" w:sz="6" w:space="0" w:color="000000"/>
            </w:tcBorders>
            <w:vAlign w:val="center"/>
            <w:hideMark/>
          </w:tcPr>
          <w:p w:rsidR="006D23DC" w:rsidRPr="004007E1" w:rsidRDefault="006D23DC">
            <w:pPr>
              <w:rPr>
                <w:sz w:val="22"/>
                <w:lang w:eastAsia="ar-SA"/>
              </w:rPr>
            </w:pPr>
          </w:p>
        </w:tc>
        <w:tc>
          <w:tcPr>
            <w:tcW w:w="2148" w:type="dxa"/>
            <w:vMerge/>
            <w:tcBorders>
              <w:top w:val="single" w:sz="4" w:space="0" w:color="000000"/>
              <w:left w:val="single" w:sz="6" w:space="0" w:color="000000"/>
              <w:bottom w:val="single" w:sz="6" w:space="0" w:color="000000"/>
              <w:right w:val="single" w:sz="6" w:space="0" w:color="000000"/>
            </w:tcBorders>
            <w:vAlign w:val="center"/>
            <w:hideMark/>
          </w:tcPr>
          <w:p w:rsidR="006D23DC" w:rsidRPr="004007E1" w:rsidRDefault="006D23DC">
            <w:pPr>
              <w:rPr>
                <w:sz w:val="22"/>
                <w:lang w:eastAsia="ar-SA"/>
              </w:rPr>
            </w:pPr>
          </w:p>
        </w:tc>
        <w:tc>
          <w:tcPr>
            <w:tcW w:w="1701" w:type="dxa"/>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Pr="004007E1" w:rsidRDefault="006D23DC">
            <w:pPr>
              <w:rPr>
                <w:sz w:val="22"/>
                <w:lang w:eastAsia="ar-SA"/>
              </w:rPr>
            </w:pPr>
          </w:p>
        </w:tc>
        <w:tc>
          <w:tcPr>
            <w:tcW w:w="2126" w:type="dxa"/>
            <w:tcBorders>
              <w:top w:val="single" w:sz="4" w:space="0" w:color="000000"/>
              <w:left w:val="single" w:sz="6" w:space="0" w:color="000000"/>
              <w:bottom w:val="single" w:sz="6" w:space="0" w:color="000000"/>
              <w:right w:val="single" w:sz="6" w:space="0" w:color="000000"/>
            </w:tcBorders>
            <w:hideMark/>
          </w:tcPr>
          <w:p w:rsidR="006D23DC" w:rsidRPr="004007E1" w:rsidRDefault="006D23DC">
            <w:pPr>
              <w:pStyle w:val="af1"/>
              <w:snapToGrid w:val="0"/>
              <w:spacing w:line="276" w:lineRule="auto"/>
              <w:jc w:val="center"/>
              <w:rPr>
                <w:rFonts w:ascii="Times New Roman" w:hAnsi="Times New Roman" w:cs="Times New Roman"/>
                <w:szCs w:val="24"/>
              </w:rPr>
            </w:pPr>
            <w:r w:rsidRPr="004007E1">
              <w:rPr>
                <w:rFonts w:ascii="Times New Roman" w:hAnsi="Times New Roman" w:cs="Times New Roman"/>
                <w:szCs w:val="24"/>
              </w:rPr>
              <w:t>текущий контроль</w:t>
            </w:r>
          </w:p>
        </w:tc>
        <w:tc>
          <w:tcPr>
            <w:tcW w:w="2828" w:type="dxa"/>
            <w:tcBorders>
              <w:top w:val="single" w:sz="4" w:space="0" w:color="000000"/>
              <w:left w:val="single" w:sz="6" w:space="0" w:color="000000"/>
              <w:bottom w:val="single" w:sz="6" w:space="0" w:color="000000"/>
              <w:right w:val="single" w:sz="4" w:space="0" w:color="000000"/>
            </w:tcBorders>
          </w:tcPr>
          <w:p w:rsidR="006D23DC" w:rsidRPr="004007E1" w:rsidRDefault="000B3A75">
            <w:pPr>
              <w:pStyle w:val="af1"/>
              <w:snapToGrid w:val="0"/>
              <w:spacing w:line="276" w:lineRule="auto"/>
              <w:jc w:val="center"/>
              <w:rPr>
                <w:rFonts w:ascii="Times New Roman" w:hAnsi="Times New Roman" w:cs="Times New Roman"/>
                <w:color w:val="000000"/>
                <w:szCs w:val="24"/>
              </w:rPr>
            </w:pPr>
            <w:r w:rsidRPr="004007E1">
              <w:rPr>
                <w:rFonts w:ascii="Times New Roman" w:hAnsi="Times New Roman" w:cs="Times New Roman"/>
                <w:color w:val="000000"/>
                <w:szCs w:val="24"/>
              </w:rPr>
              <w:t>Промежуточная аттестация</w:t>
            </w:r>
          </w:p>
        </w:tc>
      </w:tr>
      <w:tr w:rsidR="00F620FB" w:rsidRPr="004007E1" w:rsidTr="004007E1">
        <w:trPr>
          <w:trHeight w:val="315"/>
        </w:trPr>
        <w:tc>
          <w:tcPr>
            <w:tcW w:w="541" w:type="dxa"/>
            <w:vMerge w:val="restart"/>
            <w:tcBorders>
              <w:top w:val="single" w:sz="6" w:space="0" w:color="000000"/>
              <w:left w:val="single" w:sz="4" w:space="0" w:color="000000"/>
              <w:bottom w:val="single" w:sz="4" w:space="0" w:color="000000"/>
              <w:right w:val="single" w:sz="6" w:space="0" w:color="000000"/>
            </w:tcBorders>
            <w:hideMark/>
          </w:tcPr>
          <w:p w:rsidR="007234E8" w:rsidRPr="004007E1" w:rsidRDefault="007234E8" w:rsidP="00EF1B68">
            <w:pPr>
              <w:pStyle w:val="af1"/>
              <w:numPr>
                <w:ilvl w:val="0"/>
                <w:numId w:val="5"/>
              </w:numPr>
              <w:snapToGrid w:val="0"/>
              <w:spacing w:line="276" w:lineRule="auto"/>
              <w:ind w:left="0" w:firstLine="0"/>
              <w:rPr>
                <w:rFonts w:ascii="Times New Roman" w:hAnsi="Times New Roman" w:cs="Times New Roman"/>
                <w:szCs w:val="24"/>
              </w:rPr>
            </w:pPr>
          </w:p>
        </w:tc>
        <w:tc>
          <w:tcPr>
            <w:tcW w:w="2148" w:type="dxa"/>
            <w:vMerge w:val="restart"/>
            <w:tcBorders>
              <w:top w:val="single" w:sz="6" w:space="0" w:color="000000"/>
              <w:left w:val="single" w:sz="6" w:space="0" w:color="000000"/>
              <w:bottom w:val="single" w:sz="4" w:space="0" w:color="000000"/>
              <w:right w:val="single" w:sz="6" w:space="0" w:color="000000"/>
            </w:tcBorders>
          </w:tcPr>
          <w:p w:rsidR="007234E8" w:rsidRPr="004007E1" w:rsidRDefault="006A13DB" w:rsidP="006A13DB">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Основные принципы автоматизированного проектирования</w:t>
            </w:r>
          </w:p>
        </w:tc>
        <w:tc>
          <w:tcPr>
            <w:tcW w:w="708" w:type="dxa"/>
            <w:vMerge w:val="restart"/>
            <w:tcBorders>
              <w:top w:val="single" w:sz="6" w:space="0" w:color="000000"/>
              <w:left w:val="single" w:sz="6" w:space="0" w:color="000000"/>
              <w:bottom w:val="single" w:sz="4" w:space="0" w:color="000000"/>
              <w:right w:val="single" w:sz="6" w:space="0" w:color="000000"/>
            </w:tcBorders>
          </w:tcPr>
          <w:p w:rsidR="007234E8" w:rsidRPr="004007E1" w:rsidRDefault="006A13DB" w:rsidP="00F620FB">
            <w:pPr>
              <w:pStyle w:val="af1"/>
              <w:snapToGrid w:val="0"/>
              <w:spacing w:line="276" w:lineRule="auto"/>
              <w:jc w:val="both"/>
              <w:rPr>
                <w:rFonts w:ascii="Times New Roman" w:hAnsi="Times New Roman" w:cs="Times New Roman"/>
                <w:szCs w:val="24"/>
              </w:rPr>
            </w:pPr>
            <w:r w:rsidRPr="004007E1">
              <w:rPr>
                <w:rFonts w:ascii="Times New Roman" w:hAnsi="Times New Roman" w:cs="Times New Roman"/>
                <w:szCs w:val="24"/>
              </w:rPr>
              <w:t>ПК-</w:t>
            </w:r>
            <w:r w:rsidR="00F620FB" w:rsidRPr="004007E1">
              <w:rPr>
                <w:rFonts w:ascii="Times New Roman" w:hAnsi="Times New Roman" w:cs="Times New Roman"/>
                <w:szCs w:val="24"/>
              </w:rPr>
              <w:t>6</w:t>
            </w:r>
          </w:p>
        </w:tc>
        <w:tc>
          <w:tcPr>
            <w:tcW w:w="993" w:type="dxa"/>
            <w:tcBorders>
              <w:top w:val="single" w:sz="6" w:space="0" w:color="000000"/>
              <w:left w:val="single" w:sz="6" w:space="0" w:color="000000"/>
              <w:bottom w:val="single" w:sz="6" w:space="0" w:color="000000"/>
              <w:right w:val="single" w:sz="6" w:space="0" w:color="000000"/>
            </w:tcBorders>
          </w:tcPr>
          <w:p w:rsidR="007234E8" w:rsidRPr="004007E1" w:rsidRDefault="007234E8" w:rsidP="007234E8">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 xml:space="preserve">знает </w:t>
            </w:r>
          </w:p>
        </w:tc>
        <w:tc>
          <w:tcPr>
            <w:tcW w:w="2126" w:type="dxa"/>
            <w:tcBorders>
              <w:top w:val="single" w:sz="6" w:space="0" w:color="000000"/>
              <w:left w:val="single" w:sz="6" w:space="0" w:color="000000"/>
              <w:bottom w:val="single" w:sz="6" w:space="0" w:color="000000"/>
              <w:right w:val="single" w:sz="6" w:space="0" w:color="000000"/>
            </w:tcBorders>
          </w:tcPr>
          <w:p w:rsidR="007234E8" w:rsidRPr="004007E1" w:rsidRDefault="007234E8" w:rsidP="007234E8">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top w:val="single" w:sz="6" w:space="0" w:color="000000"/>
              <w:left w:val="single" w:sz="6" w:space="0" w:color="000000"/>
              <w:right w:val="single" w:sz="4" w:space="0" w:color="000000"/>
            </w:tcBorders>
          </w:tcPr>
          <w:p w:rsidR="007234E8" w:rsidRPr="004007E1" w:rsidRDefault="007234E8" w:rsidP="007234E8">
            <w:pPr>
              <w:rPr>
                <w:sz w:val="22"/>
              </w:rPr>
            </w:pPr>
            <w:r w:rsidRPr="004007E1">
              <w:rPr>
                <w:rFonts w:eastAsia="Calibri"/>
                <w:sz w:val="22"/>
                <w:lang w:eastAsia="ar-SA"/>
              </w:rPr>
              <w:t xml:space="preserve">Вопросы к </w:t>
            </w:r>
            <w:r w:rsidR="004007E1" w:rsidRPr="004007E1">
              <w:rPr>
                <w:rFonts w:eastAsia="Calibri"/>
                <w:sz w:val="22"/>
                <w:lang w:eastAsia="ar-SA"/>
              </w:rPr>
              <w:t>экзамен</w:t>
            </w:r>
            <w:r w:rsidRPr="004007E1">
              <w:rPr>
                <w:rFonts w:eastAsia="Calibri"/>
                <w:sz w:val="22"/>
                <w:lang w:eastAsia="ar-SA"/>
              </w:rPr>
              <w:t>у</w:t>
            </w:r>
            <w:r w:rsidR="00FC0A5A" w:rsidRPr="004007E1">
              <w:rPr>
                <w:rFonts w:eastAsia="Calibri"/>
                <w:sz w:val="22"/>
                <w:lang w:eastAsia="ar-SA"/>
              </w:rPr>
              <w:t xml:space="preserve"> 1-3</w:t>
            </w:r>
          </w:p>
        </w:tc>
      </w:tr>
      <w:tr w:rsidR="00F620FB" w:rsidRPr="004007E1" w:rsidTr="004007E1">
        <w:trPr>
          <w:trHeight w:val="315"/>
        </w:trPr>
        <w:tc>
          <w:tcPr>
            <w:tcW w:w="541" w:type="dxa"/>
            <w:vMerge/>
            <w:tcBorders>
              <w:top w:val="single" w:sz="6" w:space="0" w:color="000000"/>
              <w:left w:val="single" w:sz="4" w:space="0" w:color="000000"/>
              <w:bottom w:val="single" w:sz="4" w:space="0" w:color="000000"/>
              <w:right w:val="single" w:sz="6" w:space="0" w:color="000000"/>
            </w:tcBorders>
            <w:vAlign w:val="center"/>
            <w:hideMark/>
          </w:tcPr>
          <w:p w:rsidR="00F620FB" w:rsidRPr="004007E1" w:rsidRDefault="00F620FB" w:rsidP="00F620FB">
            <w:pPr>
              <w:numPr>
                <w:ilvl w:val="0"/>
                <w:numId w:val="5"/>
              </w:numPr>
              <w:ind w:left="0" w:firstLine="0"/>
              <w:rPr>
                <w:sz w:val="22"/>
                <w:lang w:eastAsia="ar-SA"/>
              </w:rPr>
            </w:pPr>
          </w:p>
        </w:tc>
        <w:tc>
          <w:tcPr>
            <w:tcW w:w="2148" w:type="dxa"/>
            <w:vMerge/>
            <w:tcBorders>
              <w:top w:val="single" w:sz="6" w:space="0" w:color="000000"/>
              <w:left w:val="single" w:sz="6" w:space="0" w:color="000000"/>
              <w:bottom w:val="single" w:sz="4" w:space="0" w:color="000000"/>
              <w:right w:val="single" w:sz="6" w:space="0" w:color="000000"/>
            </w:tcBorders>
            <w:vAlign w:val="center"/>
            <w:hideMark/>
          </w:tcPr>
          <w:p w:rsidR="00F620FB" w:rsidRPr="004007E1" w:rsidRDefault="00F620FB" w:rsidP="00F620FB">
            <w:pPr>
              <w:pStyle w:val="af1"/>
              <w:snapToGrid w:val="0"/>
              <w:spacing w:line="276" w:lineRule="auto"/>
              <w:rPr>
                <w:rFonts w:ascii="Times New Roman" w:hAnsi="Times New Roman" w:cs="Times New Roman"/>
                <w:szCs w:val="24"/>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F620FB" w:rsidRPr="004007E1" w:rsidRDefault="00F620FB" w:rsidP="00F620FB">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F620FB" w:rsidRPr="004007E1" w:rsidRDefault="00F620FB" w:rsidP="00F620FB">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умеет</w:t>
            </w:r>
          </w:p>
        </w:tc>
        <w:tc>
          <w:tcPr>
            <w:tcW w:w="2126" w:type="dxa"/>
            <w:tcBorders>
              <w:top w:val="single" w:sz="6" w:space="0" w:color="000000"/>
              <w:left w:val="single" w:sz="6" w:space="0" w:color="000000"/>
              <w:bottom w:val="single" w:sz="6" w:space="0" w:color="000000"/>
              <w:right w:val="single" w:sz="6" w:space="0" w:color="000000"/>
            </w:tcBorders>
          </w:tcPr>
          <w:p w:rsidR="00F620FB" w:rsidRPr="004007E1" w:rsidRDefault="00F620FB" w:rsidP="00F620FB">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left w:val="single" w:sz="6" w:space="0" w:color="000000"/>
              <w:right w:val="single" w:sz="4" w:space="0" w:color="000000"/>
            </w:tcBorders>
          </w:tcPr>
          <w:p w:rsidR="00F620FB" w:rsidRPr="004007E1" w:rsidRDefault="00F620FB" w:rsidP="00F620FB">
            <w:pPr>
              <w:rPr>
                <w:sz w:val="22"/>
              </w:rPr>
            </w:pPr>
            <w:r w:rsidRPr="004007E1">
              <w:rPr>
                <w:rFonts w:eastAsia="Calibri"/>
                <w:sz w:val="22"/>
                <w:lang w:eastAsia="ar-SA"/>
              </w:rPr>
              <w:t xml:space="preserve">Вопросы к </w:t>
            </w:r>
            <w:r w:rsidR="004007E1" w:rsidRPr="004007E1">
              <w:rPr>
                <w:rFonts w:eastAsia="Calibri"/>
                <w:sz w:val="22"/>
                <w:lang w:eastAsia="ar-SA"/>
              </w:rPr>
              <w:t>экзамен</w:t>
            </w:r>
            <w:r w:rsidRPr="004007E1">
              <w:rPr>
                <w:rFonts w:eastAsia="Calibri"/>
                <w:sz w:val="22"/>
                <w:lang w:eastAsia="ar-SA"/>
              </w:rPr>
              <w:t>у 1-3</w:t>
            </w:r>
          </w:p>
        </w:tc>
      </w:tr>
      <w:tr w:rsidR="00F620FB" w:rsidRPr="004007E1" w:rsidTr="004007E1">
        <w:trPr>
          <w:trHeight w:val="315"/>
        </w:trPr>
        <w:tc>
          <w:tcPr>
            <w:tcW w:w="541" w:type="dxa"/>
            <w:vMerge/>
            <w:tcBorders>
              <w:top w:val="single" w:sz="6" w:space="0" w:color="000000"/>
              <w:left w:val="single" w:sz="4" w:space="0" w:color="000000"/>
              <w:bottom w:val="single" w:sz="6" w:space="0" w:color="000000"/>
              <w:right w:val="single" w:sz="6" w:space="0" w:color="000000"/>
            </w:tcBorders>
            <w:vAlign w:val="center"/>
            <w:hideMark/>
          </w:tcPr>
          <w:p w:rsidR="00BC75A0" w:rsidRPr="004007E1" w:rsidRDefault="00BC75A0" w:rsidP="00EF1B68">
            <w:pPr>
              <w:numPr>
                <w:ilvl w:val="0"/>
                <w:numId w:val="5"/>
              </w:numPr>
              <w:ind w:left="0" w:firstLine="0"/>
              <w:rPr>
                <w:sz w:val="22"/>
                <w:lang w:eastAsia="ar-SA"/>
              </w:rPr>
            </w:pPr>
          </w:p>
        </w:tc>
        <w:tc>
          <w:tcPr>
            <w:tcW w:w="2148" w:type="dxa"/>
            <w:vMerge/>
            <w:tcBorders>
              <w:top w:val="single" w:sz="6" w:space="0" w:color="000000"/>
              <w:left w:val="single" w:sz="6" w:space="0" w:color="000000"/>
              <w:bottom w:val="single" w:sz="6" w:space="0" w:color="000000"/>
              <w:right w:val="single" w:sz="6" w:space="0" w:color="000000"/>
            </w:tcBorders>
            <w:vAlign w:val="center"/>
            <w:hideMark/>
          </w:tcPr>
          <w:p w:rsidR="00BC75A0" w:rsidRPr="004007E1" w:rsidRDefault="00BC75A0" w:rsidP="006A13DB">
            <w:pPr>
              <w:pStyle w:val="af1"/>
              <w:snapToGrid w:val="0"/>
              <w:spacing w:line="276" w:lineRule="auto"/>
              <w:rPr>
                <w:rFonts w:ascii="Times New Roman" w:hAnsi="Times New Roman" w:cs="Times New Roman"/>
                <w:szCs w:val="24"/>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BC75A0" w:rsidRPr="004007E1" w:rsidRDefault="00BC75A0" w:rsidP="00BC75A0">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BC75A0" w:rsidRPr="004007E1" w:rsidRDefault="00BC75A0" w:rsidP="00BC75A0">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владеет</w:t>
            </w:r>
          </w:p>
        </w:tc>
        <w:tc>
          <w:tcPr>
            <w:tcW w:w="2126" w:type="dxa"/>
            <w:tcBorders>
              <w:top w:val="single" w:sz="6" w:space="0" w:color="000000"/>
              <w:left w:val="single" w:sz="6" w:space="0" w:color="000000"/>
              <w:bottom w:val="single" w:sz="6" w:space="0" w:color="000000"/>
              <w:right w:val="single" w:sz="6" w:space="0" w:color="000000"/>
            </w:tcBorders>
          </w:tcPr>
          <w:p w:rsidR="00BC75A0" w:rsidRPr="004007E1" w:rsidRDefault="007234E8" w:rsidP="00F620FB">
            <w:pPr>
              <w:suppressAutoHyphens/>
              <w:snapToGrid w:val="0"/>
              <w:spacing w:line="276" w:lineRule="auto"/>
              <w:jc w:val="both"/>
              <w:rPr>
                <w:rFonts w:eastAsia="Calibri"/>
                <w:sz w:val="22"/>
                <w:lang w:eastAsia="ar-SA"/>
              </w:rPr>
            </w:pPr>
            <w:r w:rsidRPr="004007E1">
              <w:rPr>
                <w:rFonts w:eastAsia="Calibri"/>
                <w:sz w:val="22"/>
                <w:lang w:eastAsia="ar-SA"/>
              </w:rPr>
              <w:t>ПР-</w:t>
            </w:r>
            <w:r w:rsidR="006A13DB" w:rsidRPr="004007E1">
              <w:rPr>
                <w:rFonts w:eastAsia="Calibri"/>
                <w:sz w:val="22"/>
                <w:lang w:eastAsia="ar-SA"/>
              </w:rPr>
              <w:t>5</w:t>
            </w:r>
            <w:r w:rsidRPr="004007E1">
              <w:rPr>
                <w:rFonts w:eastAsia="Calibri"/>
                <w:sz w:val="22"/>
                <w:lang w:eastAsia="ar-SA"/>
              </w:rPr>
              <w:t xml:space="preserve"> Курсов</w:t>
            </w:r>
            <w:r w:rsidR="00F620FB" w:rsidRPr="004007E1">
              <w:rPr>
                <w:rFonts w:eastAsia="Calibri"/>
                <w:sz w:val="22"/>
                <w:lang w:eastAsia="ar-SA"/>
              </w:rPr>
              <w:t>ой проект</w:t>
            </w:r>
          </w:p>
        </w:tc>
        <w:tc>
          <w:tcPr>
            <w:tcW w:w="2828" w:type="dxa"/>
            <w:tcBorders>
              <w:left w:val="single" w:sz="6" w:space="0" w:color="000000"/>
              <w:bottom w:val="single" w:sz="6" w:space="0" w:color="000000"/>
              <w:right w:val="single" w:sz="4" w:space="0" w:color="000000"/>
            </w:tcBorders>
          </w:tcPr>
          <w:p w:rsidR="00BC75A0" w:rsidRPr="004007E1" w:rsidRDefault="00FC0A5A" w:rsidP="007234E8">
            <w:pPr>
              <w:suppressAutoHyphens/>
              <w:snapToGrid w:val="0"/>
              <w:spacing w:line="276" w:lineRule="auto"/>
              <w:rPr>
                <w:rFonts w:eastAsia="Calibri"/>
                <w:sz w:val="22"/>
                <w:lang w:eastAsia="ar-SA"/>
              </w:rPr>
            </w:pPr>
            <w:r w:rsidRPr="004007E1">
              <w:rPr>
                <w:rFonts w:eastAsia="Calibri"/>
                <w:sz w:val="22"/>
                <w:lang w:eastAsia="ar-SA"/>
              </w:rPr>
              <w:t xml:space="preserve">Вопросы к </w:t>
            </w:r>
            <w:r w:rsidR="004007E1" w:rsidRPr="004007E1">
              <w:rPr>
                <w:rFonts w:eastAsia="Calibri"/>
                <w:sz w:val="22"/>
                <w:lang w:eastAsia="ar-SA"/>
              </w:rPr>
              <w:t>экзамен</w:t>
            </w:r>
            <w:r w:rsidRPr="004007E1">
              <w:rPr>
                <w:rFonts w:eastAsia="Calibri"/>
                <w:sz w:val="22"/>
                <w:lang w:eastAsia="ar-SA"/>
              </w:rPr>
              <w:t>у 1-3</w:t>
            </w:r>
          </w:p>
        </w:tc>
      </w:tr>
      <w:tr w:rsidR="004007E1" w:rsidRPr="004007E1" w:rsidTr="004007E1">
        <w:trPr>
          <w:trHeight w:val="315"/>
        </w:trPr>
        <w:tc>
          <w:tcPr>
            <w:tcW w:w="541" w:type="dxa"/>
            <w:vMerge w:val="restart"/>
            <w:tcBorders>
              <w:top w:val="single" w:sz="6" w:space="0" w:color="000000"/>
              <w:left w:val="single" w:sz="4" w:space="0" w:color="000000"/>
              <w:bottom w:val="single" w:sz="4" w:space="0" w:color="000000"/>
              <w:right w:val="single" w:sz="6" w:space="0" w:color="000000"/>
            </w:tcBorders>
            <w:hideMark/>
          </w:tcPr>
          <w:p w:rsidR="004007E1" w:rsidRPr="004007E1" w:rsidRDefault="004007E1" w:rsidP="004007E1">
            <w:pPr>
              <w:pStyle w:val="af1"/>
              <w:numPr>
                <w:ilvl w:val="0"/>
                <w:numId w:val="5"/>
              </w:numPr>
              <w:snapToGrid w:val="0"/>
              <w:spacing w:line="276" w:lineRule="auto"/>
              <w:ind w:left="0" w:firstLine="0"/>
              <w:rPr>
                <w:rFonts w:ascii="Times New Roman" w:hAnsi="Times New Roman" w:cs="Times New Roman"/>
                <w:szCs w:val="24"/>
              </w:rPr>
            </w:pPr>
          </w:p>
        </w:tc>
        <w:tc>
          <w:tcPr>
            <w:tcW w:w="2148" w:type="dxa"/>
            <w:vMerge w:val="restart"/>
            <w:tcBorders>
              <w:top w:val="single" w:sz="6" w:space="0" w:color="000000"/>
              <w:left w:val="single" w:sz="6" w:space="0" w:color="000000"/>
              <w:bottom w:val="single" w:sz="4"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 xml:space="preserve">Расчет свойств рабочего тела </w:t>
            </w:r>
          </w:p>
        </w:tc>
        <w:tc>
          <w:tcPr>
            <w:tcW w:w="708" w:type="dxa"/>
            <w:vMerge w:val="restart"/>
            <w:tcBorders>
              <w:top w:val="single" w:sz="6" w:space="0" w:color="000000"/>
              <w:left w:val="single" w:sz="6" w:space="0" w:color="000000"/>
              <w:bottom w:val="single" w:sz="4" w:space="0" w:color="000000"/>
              <w:right w:val="single" w:sz="6" w:space="0" w:color="000000"/>
            </w:tcBorders>
          </w:tcPr>
          <w:p w:rsidR="004007E1" w:rsidRPr="004007E1" w:rsidRDefault="004007E1" w:rsidP="004007E1">
            <w:pPr>
              <w:rPr>
                <w:sz w:val="22"/>
              </w:rPr>
            </w:pPr>
            <w:r w:rsidRPr="004007E1">
              <w:rPr>
                <w:sz w:val="22"/>
              </w:rPr>
              <w:t>ПК-6</w:t>
            </w: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 xml:space="preserve">знает </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top w:val="single" w:sz="6" w:space="0" w:color="000000"/>
              <w:left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4-9</w:t>
            </w:r>
          </w:p>
        </w:tc>
      </w:tr>
      <w:tr w:rsidR="004007E1" w:rsidRPr="004007E1" w:rsidTr="004007E1">
        <w:trPr>
          <w:trHeight w:val="315"/>
        </w:trPr>
        <w:tc>
          <w:tcPr>
            <w:tcW w:w="541" w:type="dxa"/>
            <w:vMerge/>
            <w:tcBorders>
              <w:top w:val="single" w:sz="6" w:space="0" w:color="000000"/>
              <w:left w:val="single" w:sz="4" w:space="0" w:color="000000"/>
              <w:bottom w:val="single" w:sz="4" w:space="0" w:color="000000"/>
              <w:right w:val="single" w:sz="6" w:space="0" w:color="000000"/>
            </w:tcBorders>
            <w:vAlign w:val="center"/>
            <w:hideMark/>
          </w:tcPr>
          <w:p w:rsidR="004007E1" w:rsidRPr="004007E1" w:rsidRDefault="004007E1" w:rsidP="004007E1">
            <w:pPr>
              <w:numPr>
                <w:ilvl w:val="0"/>
                <w:numId w:val="5"/>
              </w:numPr>
              <w:ind w:left="0" w:firstLine="0"/>
              <w:rPr>
                <w:sz w:val="22"/>
                <w:lang w:eastAsia="ar-SA"/>
              </w:rPr>
            </w:pPr>
          </w:p>
        </w:tc>
        <w:tc>
          <w:tcPr>
            <w:tcW w:w="2148" w:type="dxa"/>
            <w:vMerge/>
            <w:tcBorders>
              <w:top w:val="single" w:sz="6" w:space="0" w:color="000000"/>
              <w:left w:val="single" w:sz="6" w:space="0" w:color="000000"/>
              <w:bottom w:val="single" w:sz="4" w:space="0" w:color="000000"/>
              <w:right w:val="single" w:sz="6" w:space="0" w:color="000000"/>
            </w:tcBorders>
            <w:vAlign w:val="center"/>
            <w:hideMark/>
          </w:tcPr>
          <w:p w:rsidR="004007E1" w:rsidRPr="004007E1" w:rsidRDefault="004007E1" w:rsidP="004007E1">
            <w:pPr>
              <w:pStyle w:val="af1"/>
              <w:snapToGrid w:val="0"/>
              <w:spacing w:line="276" w:lineRule="auto"/>
              <w:rPr>
                <w:rFonts w:ascii="Times New Roman" w:hAnsi="Times New Roman" w:cs="Times New Roman"/>
                <w:szCs w:val="24"/>
              </w:rPr>
            </w:pPr>
          </w:p>
        </w:tc>
        <w:tc>
          <w:tcPr>
            <w:tcW w:w="708" w:type="dxa"/>
            <w:vMerge/>
            <w:tcBorders>
              <w:top w:val="single" w:sz="6" w:space="0" w:color="000000"/>
              <w:left w:val="single" w:sz="6" w:space="0" w:color="000000"/>
              <w:bottom w:val="single" w:sz="4" w:space="0" w:color="000000"/>
              <w:right w:val="single" w:sz="6" w:space="0" w:color="000000"/>
            </w:tcBorders>
            <w:hideMark/>
          </w:tcPr>
          <w:p w:rsidR="004007E1" w:rsidRPr="004007E1" w:rsidRDefault="004007E1" w:rsidP="004007E1">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умеет</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left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4-9</w:t>
            </w:r>
          </w:p>
        </w:tc>
      </w:tr>
      <w:tr w:rsidR="004007E1" w:rsidRPr="004007E1" w:rsidTr="004007E1">
        <w:trPr>
          <w:trHeight w:val="315"/>
        </w:trPr>
        <w:tc>
          <w:tcPr>
            <w:tcW w:w="541" w:type="dxa"/>
            <w:vMerge/>
            <w:tcBorders>
              <w:top w:val="single" w:sz="6" w:space="0" w:color="000000"/>
              <w:left w:val="single" w:sz="4" w:space="0" w:color="000000"/>
              <w:bottom w:val="single" w:sz="6" w:space="0" w:color="000000"/>
              <w:right w:val="single" w:sz="6" w:space="0" w:color="000000"/>
            </w:tcBorders>
            <w:vAlign w:val="center"/>
            <w:hideMark/>
          </w:tcPr>
          <w:p w:rsidR="004007E1" w:rsidRPr="004007E1" w:rsidRDefault="004007E1" w:rsidP="004007E1">
            <w:pPr>
              <w:numPr>
                <w:ilvl w:val="0"/>
                <w:numId w:val="5"/>
              </w:numPr>
              <w:ind w:left="0" w:firstLine="0"/>
              <w:rPr>
                <w:sz w:val="22"/>
                <w:lang w:eastAsia="ar-SA"/>
              </w:rPr>
            </w:pPr>
          </w:p>
        </w:tc>
        <w:tc>
          <w:tcPr>
            <w:tcW w:w="2148" w:type="dxa"/>
            <w:vMerge/>
            <w:tcBorders>
              <w:top w:val="single" w:sz="6" w:space="0" w:color="000000"/>
              <w:left w:val="single" w:sz="6" w:space="0" w:color="000000"/>
              <w:bottom w:val="single" w:sz="6" w:space="0" w:color="000000"/>
              <w:right w:val="single" w:sz="6" w:space="0" w:color="000000"/>
            </w:tcBorders>
            <w:vAlign w:val="center"/>
            <w:hideMark/>
          </w:tcPr>
          <w:p w:rsidR="004007E1" w:rsidRPr="004007E1" w:rsidRDefault="004007E1" w:rsidP="004007E1">
            <w:pPr>
              <w:pStyle w:val="af1"/>
              <w:snapToGrid w:val="0"/>
              <w:spacing w:line="276" w:lineRule="auto"/>
              <w:rPr>
                <w:rFonts w:ascii="Times New Roman" w:hAnsi="Times New Roman" w:cs="Times New Roman"/>
                <w:szCs w:val="24"/>
              </w:rPr>
            </w:pPr>
          </w:p>
        </w:tc>
        <w:tc>
          <w:tcPr>
            <w:tcW w:w="708" w:type="dxa"/>
            <w:vMerge/>
            <w:tcBorders>
              <w:top w:val="single" w:sz="6" w:space="0" w:color="000000"/>
              <w:left w:val="single" w:sz="6" w:space="0" w:color="000000"/>
              <w:bottom w:val="single" w:sz="6" w:space="0" w:color="000000"/>
              <w:right w:val="single" w:sz="6" w:space="0" w:color="000000"/>
            </w:tcBorders>
            <w:hideMark/>
          </w:tcPr>
          <w:p w:rsidR="004007E1" w:rsidRPr="004007E1" w:rsidRDefault="004007E1" w:rsidP="004007E1">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владеет</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ПР-5 Курсовой проект</w:t>
            </w:r>
          </w:p>
        </w:tc>
        <w:tc>
          <w:tcPr>
            <w:tcW w:w="2828" w:type="dxa"/>
            <w:tcBorders>
              <w:left w:val="single" w:sz="6" w:space="0" w:color="000000"/>
              <w:bottom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4-9</w:t>
            </w:r>
          </w:p>
        </w:tc>
      </w:tr>
      <w:tr w:rsidR="004007E1" w:rsidRPr="004007E1" w:rsidTr="004007E1">
        <w:trPr>
          <w:trHeight w:val="315"/>
        </w:trPr>
        <w:tc>
          <w:tcPr>
            <w:tcW w:w="541" w:type="dxa"/>
            <w:vMerge w:val="restart"/>
            <w:tcBorders>
              <w:top w:val="single" w:sz="6" w:space="0" w:color="000000"/>
              <w:left w:val="single" w:sz="4" w:space="0" w:color="000000"/>
              <w:bottom w:val="single" w:sz="4" w:space="0" w:color="000000"/>
              <w:right w:val="single" w:sz="6" w:space="0" w:color="000000"/>
            </w:tcBorders>
            <w:hideMark/>
          </w:tcPr>
          <w:p w:rsidR="004007E1" w:rsidRPr="004007E1" w:rsidRDefault="004007E1" w:rsidP="004007E1">
            <w:pPr>
              <w:pStyle w:val="af1"/>
              <w:numPr>
                <w:ilvl w:val="0"/>
                <w:numId w:val="5"/>
              </w:numPr>
              <w:snapToGrid w:val="0"/>
              <w:spacing w:line="276" w:lineRule="auto"/>
              <w:ind w:left="0" w:firstLine="0"/>
              <w:rPr>
                <w:rFonts w:ascii="Times New Roman" w:hAnsi="Times New Roman" w:cs="Times New Roman"/>
                <w:szCs w:val="24"/>
              </w:rPr>
            </w:pPr>
          </w:p>
        </w:tc>
        <w:tc>
          <w:tcPr>
            <w:tcW w:w="2148" w:type="dxa"/>
            <w:vMerge w:val="restart"/>
            <w:tcBorders>
              <w:top w:val="single" w:sz="6" w:space="0" w:color="000000"/>
              <w:left w:val="single" w:sz="6" w:space="0" w:color="000000"/>
              <w:bottom w:val="single" w:sz="4"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 xml:space="preserve">Расчет процесса топливоподачи в дизеле </w:t>
            </w:r>
          </w:p>
        </w:tc>
        <w:tc>
          <w:tcPr>
            <w:tcW w:w="708" w:type="dxa"/>
            <w:vMerge w:val="restart"/>
            <w:tcBorders>
              <w:top w:val="single" w:sz="6" w:space="0" w:color="000000"/>
              <w:left w:val="single" w:sz="6" w:space="0" w:color="000000"/>
              <w:bottom w:val="single" w:sz="4" w:space="0" w:color="000000"/>
              <w:right w:val="single" w:sz="6" w:space="0" w:color="000000"/>
            </w:tcBorders>
          </w:tcPr>
          <w:p w:rsidR="004007E1" w:rsidRPr="004007E1" w:rsidRDefault="004007E1" w:rsidP="004007E1">
            <w:pPr>
              <w:rPr>
                <w:sz w:val="22"/>
              </w:rPr>
            </w:pPr>
            <w:r w:rsidRPr="004007E1">
              <w:rPr>
                <w:sz w:val="22"/>
              </w:rPr>
              <w:t>ПК-6</w:t>
            </w: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 xml:space="preserve">знает </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top w:val="single" w:sz="6" w:space="0" w:color="000000"/>
              <w:left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10-14</w:t>
            </w:r>
          </w:p>
        </w:tc>
      </w:tr>
      <w:tr w:rsidR="004007E1" w:rsidRPr="004007E1" w:rsidTr="004007E1">
        <w:trPr>
          <w:trHeight w:val="315"/>
        </w:trPr>
        <w:tc>
          <w:tcPr>
            <w:tcW w:w="541" w:type="dxa"/>
            <w:vMerge/>
            <w:tcBorders>
              <w:top w:val="single" w:sz="6" w:space="0" w:color="000000"/>
              <w:left w:val="single" w:sz="4" w:space="0" w:color="000000"/>
              <w:bottom w:val="single" w:sz="4" w:space="0" w:color="000000"/>
              <w:right w:val="single" w:sz="6" w:space="0" w:color="000000"/>
            </w:tcBorders>
            <w:vAlign w:val="center"/>
            <w:hideMark/>
          </w:tcPr>
          <w:p w:rsidR="004007E1" w:rsidRPr="004007E1" w:rsidRDefault="004007E1" w:rsidP="004007E1">
            <w:pPr>
              <w:numPr>
                <w:ilvl w:val="0"/>
                <w:numId w:val="5"/>
              </w:numPr>
              <w:ind w:left="0" w:firstLine="0"/>
              <w:rPr>
                <w:sz w:val="22"/>
                <w:lang w:eastAsia="ar-SA"/>
              </w:rPr>
            </w:pPr>
          </w:p>
        </w:tc>
        <w:tc>
          <w:tcPr>
            <w:tcW w:w="2148" w:type="dxa"/>
            <w:vMerge/>
            <w:tcBorders>
              <w:top w:val="single" w:sz="6" w:space="0" w:color="000000"/>
              <w:left w:val="single" w:sz="6" w:space="0" w:color="000000"/>
              <w:bottom w:val="single" w:sz="4" w:space="0" w:color="000000"/>
              <w:right w:val="single" w:sz="6" w:space="0" w:color="000000"/>
            </w:tcBorders>
            <w:vAlign w:val="center"/>
            <w:hideMark/>
          </w:tcPr>
          <w:p w:rsidR="004007E1" w:rsidRPr="004007E1" w:rsidRDefault="004007E1" w:rsidP="004007E1">
            <w:pPr>
              <w:pStyle w:val="af1"/>
              <w:snapToGrid w:val="0"/>
              <w:spacing w:line="276" w:lineRule="auto"/>
              <w:rPr>
                <w:rFonts w:ascii="Times New Roman" w:hAnsi="Times New Roman" w:cs="Times New Roman"/>
                <w:szCs w:val="24"/>
              </w:rPr>
            </w:pPr>
          </w:p>
        </w:tc>
        <w:tc>
          <w:tcPr>
            <w:tcW w:w="708" w:type="dxa"/>
            <w:vMerge/>
            <w:tcBorders>
              <w:top w:val="single" w:sz="6" w:space="0" w:color="000000"/>
              <w:left w:val="single" w:sz="6" w:space="0" w:color="000000"/>
              <w:bottom w:val="single" w:sz="4" w:space="0" w:color="000000"/>
              <w:right w:val="single" w:sz="6" w:space="0" w:color="000000"/>
            </w:tcBorders>
            <w:hideMark/>
          </w:tcPr>
          <w:p w:rsidR="004007E1" w:rsidRPr="004007E1" w:rsidRDefault="004007E1" w:rsidP="004007E1">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умеет</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left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10-14</w:t>
            </w:r>
          </w:p>
        </w:tc>
      </w:tr>
      <w:tr w:rsidR="004007E1" w:rsidRPr="004007E1" w:rsidTr="004007E1">
        <w:trPr>
          <w:trHeight w:val="315"/>
        </w:trPr>
        <w:tc>
          <w:tcPr>
            <w:tcW w:w="541" w:type="dxa"/>
            <w:vMerge/>
            <w:tcBorders>
              <w:top w:val="single" w:sz="6" w:space="0" w:color="000000"/>
              <w:left w:val="single" w:sz="4" w:space="0" w:color="000000"/>
              <w:bottom w:val="single" w:sz="6" w:space="0" w:color="000000"/>
              <w:right w:val="single" w:sz="6" w:space="0" w:color="000000"/>
            </w:tcBorders>
            <w:vAlign w:val="center"/>
            <w:hideMark/>
          </w:tcPr>
          <w:p w:rsidR="004007E1" w:rsidRPr="004007E1" w:rsidRDefault="004007E1" w:rsidP="004007E1">
            <w:pPr>
              <w:numPr>
                <w:ilvl w:val="0"/>
                <w:numId w:val="5"/>
              </w:numPr>
              <w:ind w:left="0" w:firstLine="0"/>
              <w:rPr>
                <w:sz w:val="22"/>
                <w:lang w:eastAsia="ar-SA"/>
              </w:rPr>
            </w:pPr>
          </w:p>
        </w:tc>
        <w:tc>
          <w:tcPr>
            <w:tcW w:w="2148" w:type="dxa"/>
            <w:vMerge/>
            <w:tcBorders>
              <w:top w:val="single" w:sz="6" w:space="0" w:color="000000"/>
              <w:left w:val="single" w:sz="6" w:space="0" w:color="000000"/>
              <w:bottom w:val="single" w:sz="6" w:space="0" w:color="000000"/>
              <w:right w:val="single" w:sz="6" w:space="0" w:color="000000"/>
            </w:tcBorders>
            <w:vAlign w:val="center"/>
            <w:hideMark/>
          </w:tcPr>
          <w:p w:rsidR="004007E1" w:rsidRPr="004007E1" w:rsidRDefault="004007E1" w:rsidP="004007E1">
            <w:pPr>
              <w:pStyle w:val="af1"/>
              <w:snapToGrid w:val="0"/>
              <w:spacing w:line="276" w:lineRule="auto"/>
              <w:rPr>
                <w:rFonts w:ascii="Times New Roman" w:hAnsi="Times New Roman" w:cs="Times New Roman"/>
                <w:szCs w:val="24"/>
              </w:rPr>
            </w:pPr>
          </w:p>
        </w:tc>
        <w:tc>
          <w:tcPr>
            <w:tcW w:w="708" w:type="dxa"/>
            <w:vMerge/>
            <w:tcBorders>
              <w:top w:val="single" w:sz="6" w:space="0" w:color="000000"/>
              <w:left w:val="single" w:sz="6" w:space="0" w:color="000000"/>
              <w:bottom w:val="single" w:sz="6" w:space="0" w:color="000000"/>
              <w:right w:val="single" w:sz="6" w:space="0" w:color="000000"/>
            </w:tcBorders>
            <w:hideMark/>
          </w:tcPr>
          <w:p w:rsidR="004007E1" w:rsidRPr="004007E1" w:rsidRDefault="004007E1" w:rsidP="004007E1">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владеет</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ПР-5 Курсовой проект</w:t>
            </w:r>
          </w:p>
        </w:tc>
        <w:tc>
          <w:tcPr>
            <w:tcW w:w="2828" w:type="dxa"/>
            <w:tcBorders>
              <w:left w:val="single" w:sz="6" w:space="0" w:color="000000"/>
              <w:bottom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10-14</w:t>
            </w:r>
          </w:p>
        </w:tc>
      </w:tr>
      <w:tr w:rsidR="004007E1" w:rsidRPr="004007E1" w:rsidTr="004007E1">
        <w:trPr>
          <w:trHeight w:val="315"/>
        </w:trPr>
        <w:tc>
          <w:tcPr>
            <w:tcW w:w="541" w:type="dxa"/>
            <w:vMerge w:val="restart"/>
            <w:tcBorders>
              <w:top w:val="single" w:sz="6" w:space="0" w:color="000000"/>
              <w:left w:val="single" w:sz="4" w:space="0" w:color="000000"/>
              <w:bottom w:val="single" w:sz="4" w:space="0" w:color="000000"/>
              <w:right w:val="single" w:sz="6" w:space="0" w:color="000000"/>
            </w:tcBorders>
            <w:hideMark/>
          </w:tcPr>
          <w:p w:rsidR="004007E1" w:rsidRPr="004007E1" w:rsidRDefault="004007E1" w:rsidP="004007E1">
            <w:pPr>
              <w:pStyle w:val="af1"/>
              <w:numPr>
                <w:ilvl w:val="0"/>
                <w:numId w:val="5"/>
              </w:numPr>
              <w:snapToGrid w:val="0"/>
              <w:spacing w:line="276" w:lineRule="auto"/>
              <w:ind w:left="0" w:firstLine="0"/>
              <w:rPr>
                <w:rFonts w:ascii="Times New Roman" w:hAnsi="Times New Roman" w:cs="Times New Roman"/>
                <w:szCs w:val="24"/>
              </w:rPr>
            </w:pPr>
          </w:p>
        </w:tc>
        <w:tc>
          <w:tcPr>
            <w:tcW w:w="2148" w:type="dxa"/>
            <w:vMerge w:val="restart"/>
            <w:tcBorders>
              <w:top w:val="single" w:sz="6" w:space="0" w:color="000000"/>
              <w:left w:val="single" w:sz="6" w:space="0" w:color="000000"/>
              <w:bottom w:val="single" w:sz="4"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 xml:space="preserve">Расчет процесса сгорания в дизеле и выпуска отработавших газов </w:t>
            </w:r>
          </w:p>
        </w:tc>
        <w:tc>
          <w:tcPr>
            <w:tcW w:w="708" w:type="dxa"/>
            <w:vMerge w:val="restart"/>
            <w:tcBorders>
              <w:top w:val="single" w:sz="6" w:space="0" w:color="000000"/>
              <w:left w:val="single" w:sz="6" w:space="0" w:color="000000"/>
              <w:bottom w:val="single" w:sz="4" w:space="0" w:color="000000"/>
              <w:right w:val="single" w:sz="6" w:space="0" w:color="000000"/>
            </w:tcBorders>
          </w:tcPr>
          <w:p w:rsidR="004007E1" w:rsidRPr="004007E1" w:rsidRDefault="004007E1" w:rsidP="004007E1">
            <w:pPr>
              <w:rPr>
                <w:sz w:val="22"/>
              </w:rPr>
            </w:pPr>
            <w:r w:rsidRPr="004007E1">
              <w:rPr>
                <w:sz w:val="22"/>
              </w:rPr>
              <w:t>ПК-6</w:t>
            </w: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 xml:space="preserve">знает </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top w:val="single" w:sz="6" w:space="0" w:color="000000"/>
              <w:left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15-17</w:t>
            </w:r>
          </w:p>
        </w:tc>
      </w:tr>
      <w:tr w:rsidR="004007E1" w:rsidRPr="004007E1" w:rsidTr="004007E1">
        <w:trPr>
          <w:trHeight w:val="315"/>
        </w:trPr>
        <w:tc>
          <w:tcPr>
            <w:tcW w:w="541" w:type="dxa"/>
            <w:vMerge/>
            <w:tcBorders>
              <w:top w:val="single" w:sz="6" w:space="0" w:color="000000"/>
              <w:left w:val="single" w:sz="4" w:space="0" w:color="000000"/>
              <w:bottom w:val="single" w:sz="4" w:space="0" w:color="000000"/>
              <w:right w:val="single" w:sz="6" w:space="0" w:color="000000"/>
            </w:tcBorders>
            <w:vAlign w:val="center"/>
            <w:hideMark/>
          </w:tcPr>
          <w:p w:rsidR="004007E1" w:rsidRPr="004007E1" w:rsidRDefault="004007E1" w:rsidP="004007E1">
            <w:pPr>
              <w:numPr>
                <w:ilvl w:val="0"/>
                <w:numId w:val="5"/>
              </w:numPr>
              <w:ind w:left="0" w:firstLine="0"/>
              <w:rPr>
                <w:sz w:val="22"/>
                <w:lang w:eastAsia="ar-SA"/>
              </w:rPr>
            </w:pPr>
          </w:p>
        </w:tc>
        <w:tc>
          <w:tcPr>
            <w:tcW w:w="2148" w:type="dxa"/>
            <w:vMerge/>
            <w:tcBorders>
              <w:top w:val="single" w:sz="6" w:space="0" w:color="000000"/>
              <w:left w:val="single" w:sz="6" w:space="0" w:color="000000"/>
              <w:bottom w:val="single" w:sz="4" w:space="0" w:color="000000"/>
              <w:right w:val="single" w:sz="6" w:space="0" w:color="000000"/>
            </w:tcBorders>
            <w:vAlign w:val="center"/>
            <w:hideMark/>
          </w:tcPr>
          <w:p w:rsidR="004007E1" w:rsidRPr="004007E1" w:rsidRDefault="004007E1" w:rsidP="004007E1">
            <w:pPr>
              <w:pStyle w:val="af1"/>
              <w:snapToGrid w:val="0"/>
              <w:spacing w:line="276" w:lineRule="auto"/>
              <w:rPr>
                <w:rFonts w:ascii="Times New Roman" w:hAnsi="Times New Roman" w:cs="Times New Roman"/>
                <w:szCs w:val="24"/>
              </w:rPr>
            </w:pPr>
          </w:p>
        </w:tc>
        <w:tc>
          <w:tcPr>
            <w:tcW w:w="708" w:type="dxa"/>
            <w:vMerge/>
            <w:tcBorders>
              <w:top w:val="single" w:sz="6" w:space="0" w:color="000000"/>
              <w:left w:val="single" w:sz="6" w:space="0" w:color="000000"/>
              <w:bottom w:val="single" w:sz="4" w:space="0" w:color="000000"/>
              <w:right w:val="single" w:sz="6" w:space="0" w:color="000000"/>
            </w:tcBorders>
            <w:hideMark/>
          </w:tcPr>
          <w:p w:rsidR="004007E1" w:rsidRPr="004007E1" w:rsidRDefault="004007E1" w:rsidP="004007E1">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умеет</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left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15-17</w:t>
            </w:r>
          </w:p>
        </w:tc>
      </w:tr>
      <w:tr w:rsidR="004007E1" w:rsidRPr="004007E1" w:rsidTr="004007E1">
        <w:trPr>
          <w:trHeight w:val="315"/>
        </w:trPr>
        <w:tc>
          <w:tcPr>
            <w:tcW w:w="541" w:type="dxa"/>
            <w:vMerge/>
            <w:tcBorders>
              <w:top w:val="single" w:sz="6" w:space="0" w:color="000000"/>
              <w:left w:val="single" w:sz="4" w:space="0" w:color="000000"/>
              <w:bottom w:val="single" w:sz="6" w:space="0" w:color="000000"/>
              <w:right w:val="single" w:sz="6" w:space="0" w:color="000000"/>
            </w:tcBorders>
            <w:vAlign w:val="center"/>
            <w:hideMark/>
          </w:tcPr>
          <w:p w:rsidR="004007E1" w:rsidRPr="004007E1" w:rsidRDefault="004007E1" w:rsidP="004007E1">
            <w:pPr>
              <w:numPr>
                <w:ilvl w:val="0"/>
                <w:numId w:val="5"/>
              </w:numPr>
              <w:ind w:left="0" w:firstLine="0"/>
              <w:rPr>
                <w:sz w:val="22"/>
                <w:lang w:eastAsia="ar-SA"/>
              </w:rPr>
            </w:pPr>
          </w:p>
        </w:tc>
        <w:tc>
          <w:tcPr>
            <w:tcW w:w="2148" w:type="dxa"/>
            <w:vMerge/>
            <w:tcBorders>
              <w:top w:val="single" w:sz="6" w:space="0" w:color="000000"/>
              <w:left w:val="single" w:sz="6" w:space="0" w:color="000000"/>
              <w:bottom w:val="single" w:sz="6" w:space="0" w:color="000000"/>
              <w:right w:val="single" w:sz="6" w:space="0" w:color="000000"/>
            </w:tcBorders>
            <w:vAlign w:val="center"/>
            <w:hideMark/>
          </w:tcPr>
          <w:p w:rsidR="004007E1" w:rsidRPr="004007E1" w:rsidRDefault="004007E1" w:rsidP="004007E1">
            <w:pPr>
              <w:pStyle w:val="af1"/>
              <w:snapToGrid w:val="0"/>
              <w:spacing w:line="276" w:lineRule="auto"/>
              <w:rPr>
                <w:rFonts w:ascii="Times New Roman" w:hAnsi="Times New Roman" w:cs="Times New Roman"/>
                <w:szCs w:val="24"/>
              </w:rPr>
            </w:pPr>
          </w:p>
        </w:tc>
        <w:tc>
          <w:tcPr>
            <w:tcW w:w="708" w:type="dxa"/>
            <w:vMerge/>
            <w:tcBorders>
              <w:top w:val="single" w:sz="6" w:space="0" w:color="000000"/>
              <w:left w:val="single" w:sz="6" w:space="0" w:color="000000"/>
              <w:bottom w:val="single" w:sz="6" w:space="0" w:color="000000"/>
              <w:right w:val="single" w:sz="6" w:space="0" w:color="000000"/>
            </w:tcBorders>
            <w:hideMark/>
          </w:tcPr>
          <w:p w:rsidR="004007E1" w:rsidRPr="004007E1" w:rsidRDefault="004007E1" w:rsidP="004007E1">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владеет</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ПР-5 Курсовой проект</w:t>
            </w:r>
          </w:p>
        </w:tc>
        <w:tc>
          <w:tcPr>
            <w:tcW w:w="2828" w:type="dxa"/>
            <w:tcBorders>
              <w:left w:val="single" w:sz="6" w:space="0" w:color="000000"/>
              <w:bottom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15-17</w:t>
            </w:r>
          </w:p>
        </w:tc>
      </w:tr>
      <w:tr w:rsidR="004007E1" w:rsidRPr="004007E1" w:rsidTr="004007E1">
        <w:trPr>
          <w:trHeight w:val="315"/>
        </w:trPr>
        <w:tc>
          <w:tcPr>
            <w:tcW w:w="541" w:type="dxa"/>
            <w:vMerge w:val="restart"/>
            <w:tcBorders>
              <w:top w:val="single" w:sz="6" w:space="0" w:color="000000"/>
              <w:left w:val="single" w:sz="4" w:space="0" w:color="000000"/>
              <w:bottom w:val="single" w:sz="4" w:space="0" w:color="000000"/>
              <w:right w:val="single" w:sz="6" w:space="0" w:color="000000"/>
            </w:tcBorders>
            <w:hideMark/>
          </w:tcPr>
          <w:p w:rsidR="004007E1" w:rsidRPr="004007E1" w:rsidRDefault="004007E1" w:rsidP="004007E1">
            <w:pPr>
              <w:pStyle w:val="af1"/>
              <w:numPr>
                <w:ilvl w:val="0"/>
                <w:numId w:val="5"/>
              </w:numPr>
              <w:snapToGrid w:val="0"/>
              <w:spacing w:line="276" w:lineRule="auto"/>
              <w:ind w:left="0" w:firstLine="0"/>
              <w:rPr>
                <w:rFonts w:ascii="Times New Roman" w:hAnsi="Times New Roman" w:cs="Times New Roman"/>
                <w:szCs w:val="24"/>
              </w:rPr>
            </w:pPr>
          </w:p>
        </w:tc>
        <w:tc>
          <w:tcPr>
            <w:tcW w:w="2148" w:type="dxa"/>
            <w:vMerge w:val="restart"/>
            <w:tcBorders>
              <w:top w:val="single" w:sz="6" w:space="0" w:color="000000"/>
              <w:left w:val="single" w:sz="6" w:space="0" w:color="000000"/>
              <w:bottom w:val="single" w:sz="4"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Расчет сил в кривошипно-шатунном механизме</w:t>
            </w:r>
          </w:p>
        </w:tc>
        <w:tc>
          <w:tcPr>
            <w:tcW w:w="708" w:type="dxa"/>
            <w:vMerge w:val="restart"/>
            <w:tcBorders>
              <w:top w:val="single" w:sz="6" w:space="0" w:color="000000"/>
              <w:left w:val="single" w:sz="6" w:space="0" w:color="000000"/>
              <w:bottom w:val="single" w:sz="4" w:space="0" w:color="000000"/>
              <w:right w:val="single" w:sz="6" w:space="0" w:color="000000"/>
            </w:tcBorders>
          </w:tcPr>
          <w:p w:rsidR="004007E1" w:rsidRPr="004007E1" w:rsidRDefault="004007E1" w:rsidP="004007E1">
            <w:pPr>
              <w:rPr>
                <w:sz w:val="22"/>
              </w:rPr>
            </w:pPr>
            <w:r w:rsidRPr="004007E1">
              <w:rPr>
                <w:sz w:val="22"/>
              </w:rPr>
              <w:t>ПК-6</w:t>
            </w: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 xml:space="preserve">знает </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top w:val="single" w:sz="6" w:space="0" w:color="000000"/>
              <w:left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18-21</w:t>
            </w:r>
          </w:p>
        </w:tc>
      </w:tr>
      <w:tr w:rsidR="004007E1" w:rsidRPr="004007E1" w:rsidTr="004007E1">
        <w:trPr>
          <w:trHeight w:val="315"/>
        </w:trPr>
        <w:tc>
          <w:tcPr>
            <w:tcW w:w="541" w:type="dxa"/>
            <w:vMerge/>
            <w:tcBorders>
              <w:top w:val="single" w:sz="6" w:space="0" w:color="000000"/>
              <w:left w:val="single" w:sz="4" w:space="0" w:color="000000"/>
              <w:bottom w:val="single" w:sz="4" w:space="0" w:color="000000"/>
              <w:right w:val="single" w:sz="6" w:space="0" w:color="000000"/>
            </w:tcBorders>
            <w:vAlign w:val="center"/>
            <w:hideMark/>
          </w:tcPr>
          <w:p w:rsidR="004007E1" w:rsidRPr="004007E1" w:rsidRDefault="004007E1" w:rsidP="004007E1">
            <w:pPr>
              <w:numPr>
                <w:ilvl w:val="0"/>
                <w:numId w:val="5"/>
              </w:numPr>
              <w:ind w:left="0" w:firstLine="0"/>
              <w:rPr>
                <w:sz w:val="22"/>
                <w:lang w:eastAsia="ar-SA"/>
              </w:rPr>
            </w:pPr>
          </w:p>
        </w:tc>
        <w:tc>
          <w:tcPr>
            <w:tcW w:w="2148" w:type="dxa"/>
            <w:vMerge/>
            <w:tcBorders>
              <w:top w:val="single" w:sz="6" w:space="0" w:color="000000"/>
              <w:left w:val="single" w:sz="6" w:space="0" w:color="000000"/>
              <w:bottom w:val="single" w:sz="4" w:space="0" w:color="000000"/>
              <w:right w:val="single" w:sz="6" w:space="0" w:color="000000"/>
            </w:tcBorders>
            <w:vAlign w:val="center"/>
            <w:hideMark/>
          </w:tcPr>
          <w:p w:rsidR="004007E1" w:rsidRPr="004007E1" w:rsidRDefault="004007E1" w:rsidP="004007E1">
            <w:pPr>
              <w:pStyle w:val="af1"/>
              <w:snapToGrid w:val="0"/>
              <w:spacing w:line="276" w:lineRule="auto"/>
              <w:rPr>
                <w:rFonts w:ascii="Times New Roman" w:hAnsi="Times New Roman" w:cs="Times New Roman"/>
                <w:szCs w:val="24"/>
              </w:rPr>
            </w:pPr>
          </w:p>
        </w:tc>
        <w:tc>
          <w:tcPr>
            <w:tcW w:w="708" w:type="dxa"/>
            <w:vMerge/>
            <w:tcBorders>
              <w:top w:val="single" w:sz="6" w:space="0" w:color="000000"/>
              <w:left w:val="single" w:sz="6" w:space="0" w:color="000000"/>
              <w:bottom w:val="single" w:sz="4" w:space="0" w:color="000000"/>
              <w:right w:val="single" w:sz="6" w:space="0" w:color="000000"/>
            </w:tcBorders>
            <w:hideMark/>
          </w:tcPr>
          <w:p w:rsidR="004007E1" w:rsidRPr="004007E1" w:rsidRDefault="004007E1" w:rsidP="004007E1">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умеет</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left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18-21</w:t>
            </w:r>
          </w:p>
        </w:tc>
      </w:tr>
      <w:tr w:rsidR="004007E1" w:rsidRPr="004007E1" w:rsidTr="004007E1">
        <w:trPr>
          <w:trHeight w:val="315"/>
        </w:trPr>
        <w:tc>
          <w:tcPr>
            <w:tcW w:w="541" w:type="dxa"/>
            <w:vMerge/>
            <w:tcBorders>
              <w:top w:val="single" w:sz="6" w:space="0" w:color="000000"/>
              <w:left w:val="single" w:sz="4" w:space="0" w:color="000000"/>
              <w:bottom w:val="single" w:sz="6" w:space="0" w:color="000000"/>
              <w:right w:val="single" w:sz="6" w:space="0" w:color="000000"/>
            </w:tcBorders>
            <w:vAlign w:val="center"/>
            <w:hideMark/>
          </w:tcPr>
          <w:p w:rsidR="004007E1" w:rsidRPr="004007E1" w:rsidRDefault="004007E1" w:rsidP="004007E1">
            <w:pPr>
              <w:numPr>
                <w:ilvl w:val="0"/>
                <w:numId w:val="5"/>
              </w:numPr>
              <w:ind w:left="0" w:firstLine="0"/>
              <w:rPr>
                <w:sz w:val="22"/>
                <w:lang w:eastAsia="ar-SA"/>
              </w:rPr>
            </w:pPr>
          </w:p>
        </w:tc>
        <w:tc>
          <w:tcPr>
            <w:tcW w:w="2148" w:type="dxa"/>
            <w:vMerge/>
            <w:tcBorders>
              <w:top w:val="single" w:sz="6" w:space="0" w:color="000000"/>
              <w:left w:val="single" w:sz="6" w:space="0" w:color="000000"/>
              <w:bottom w:val="single" w:sz="6" w:space="0" w:color="000000"/>
              <w:right w:val="single" w:sz="6" w:space="0" w:color="000000"/>
            </w:tcBorders>
            <w:vAlign w:val="center"/>
            <w:hideMark/>
          </w:tcPr>
          <w:p w:rsidR="004007E1" w:rsidRPr="004007E1" w:rsidRDefault="004007E1" w:rsidP="004007E1">
            <w:pPr>
              <w:pStyle w:val="af1"/>
              <w:snapToGrid w:val="0"/>
              <w:spacing w:line="276" w:lineRule="auto"/>
              <w:rPr>
                <w:rFonts w:ascii="Times New Roman" w:hAnsi="Times New Roman" w:cs="Times New Roman"/>
                <w:szCs w:val="24"/>
              </w:rPr>
            </w:pPr>
          </w:p>
        </w:tc>
        <w:tc>
          <w:tcPr>
            <w:tcW w:w="708" w:type="dxa"/>
            <w:vMerge/>
            <w:tcBorders>
              <w:top w:val="single" w:sz="6" w:space="0" w:color="000000"/>
              <w:left w:val="single" w:sz="6" w:space="0" w:color="000000"/>
              <w:bottom w:val="single" w:sz="6" w:space="0" w:color="000000"/>
              <w:right w:val="single" w:sz="6" w:space="0" w:color="000000"/>
            </w:tcBorders>
            <w:hideMark/>
          </w:tcPr>
          <w:p w:rsidR="004007E1" w:rsidRPr="004007E1" w:rsidRDefault="004007E1" w:rsidP="004007E1">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владеет</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ПР-5 Курсовой проект</w:t>
            </w:r>
          </w:p>
        </w:tc>
        <w:tc>
          <w:tcPr>
            <w:tcW w:w="2828" w:type="dxa"/>
            <w:tcBorders>
              <w:left w:val="single" w:sz="6" w:space="0" w:color="000000"/>
              <w:bottom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18-21</w:t>
            </w:r>
          </w:p>
        </w:tc>
      </w:tr>
      <w:tr w:rsidR="004007E1" w:rsidRPr="004007E1" w:rsidTr="004007E1">
        <w:trPr>
          <w:trHeight w:val="315"/>
        </w:trPr>
        <w:tc>
          <w:tcPr>
            <w:tcW w:w="541" w:type="dxa"/>
            <w:vMerge w:val="restart"/>
            <w:tcBorders>
              <w:top w:val="single" w:sz="6" w:space="0" w:color="000000"/>
              <w:left w:val="single" w:sz="4" w:space="0" w:color="000000"/>
              <w:bottom w:val="single" w:sz="4" w:space="0" w:color="000000"/>
              <w:right w:val="single" w:sz="6" w:space="0" w:color="000000"/>
            </w:tcBorders>
            <w:hideMark/>
          </w:tcPr>
          <w:p w:rsidR="004007E1" w:rsidRPr="004007E1" w:rsidRDefault="004007E1" w:rsidP="004007E1">
            <w:pPr>
              <w:pStyle w:val="af1"/>
              <w:numPr>
                <w:ilvl w:val="0"/>
                <w:numId w:val="5"/>
              </w:numPr>
              <w:snapToGrid w:val="0"/>
              <w:spacing w:line="276" w:lineRule="auto"/>
              <w:ind w:left="0" w:firstLine="0"/>
              <w:rPr>
                <w:rFonts w:ascii="Times New Roman" w:hAnsi="Times New Roman" w:cs="Times New Roman"/>
                <w:szCs w:val="24"/>
              </w:rPr>
            </w:pPr>
          </w:p>
        </w:tc>
        <w:tc>
          <w:tcPr>
            <w:tcW w:w="2148" w:type="dxa"/>
            <w:vMerge w:val="restart"/>
            <w:tcBorders>
              <w:top w:val="single" w:sz="6" w:space="0" w:color="000000"/>
              <w:left w:val="single" w:sz="6" w:space="0" w:color="000000"/>
              <w:bottom w:val="single" w:sz="4"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Расчет турбокомпрессора</w:t>
            </w:r>
          </w:p>
        </w:tc>
        <w:tc>
          <w:tcPr>
            <w:tcW w:w="708" w:type="dxa"/>
            <w:vMerge w:val="restart"/>
            <w:tcBorders>
              <w:top w:val="single" w:sz="6" w:space="0" w:color="000000"/>
              <w:left w:val="single" w:sz="6" w:space="0" w:color="000000"/>
              <w:bottom w:val="single" w:sz="4" w:space="0" w:color="000000"/>
              <w:right w:val="single" w:sz="6" w:space="0" w:color="000000"/>
            </w:tcBorders>
          </w:tcPr>
          <w:p w:rsidR="004007E1" w:rsidRPr="004007E1" w:rsidRDefault="004007E1" w:rsidP="004007E1">
            <w:pPr>
              <w:rPr>
                <w:sz w:val="22"/>
              </w:rPr>
            </w:pPr>
            <w:r w:rsidRPr="004007E1">
              <w:rPr>
                <w:sz w:val="22"/>
              </w:rPr>
              <w:t>ПК-6</w:t>
            </w: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 xml:space="preserve">знает </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top w:val="single" w:sz="6" w:space="0" w:color="000000"/>
              <w:left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22-24</w:t>
            </w:r>
          </w:p>
        </w:tc>
      </w:tr>
      <w:tr w:rsidR="004007E1" w:rsidRPr="004007E1" w:rsidTr="004007E1">
        <w:trPr>
          <w:trHeight w:val="315"/>
        </w:trPr>
        <w:tc>
          <w:tcPr>
            <w:tcW w:w="541" w:type="dxa"/>
            <w:vMerge/>
            <w:tcBorders>
              <w:top w:val="single" w:sz="6" w:space="0" w:color="000000"/>
              <w:left w:val="single" w:sz="4" w:space="0" w:color="000000"/>
              <w:bottom w:val="single" w:sz="4" w:space="0" w:color="000000"/>
              <w:right w:val="single" w:sz="6" w:space="0" w:color="000000"/>
            </w:tcBorders>
            <w:vAlign w:val="center"/>
            <w:hideMark/>
          </w:tcPr>
          <w:p w:rsidR="004007E1" w:rsidRPr="004007E1" w:rsidRDefault="004007E1" w:rsidP="004007E1">
            <w:pPr>
              <w:rPr>
                <w:sz w:val="22"/>
                <w:lang w:eastAsia="ar-SA"/>
              </w:rPr>
            </w:pPr>
          </w:p>
        </w:tc>
        <w:tc>
          <w:tcPr>
            <w:tcW w:w="2148" w:type="dxa"/>
            <w:vMerge/>
            <w:tcBorders>
              <w:top w:val="single" w:sz="6" w:space="0" w:color="000000"/>
              <w:left w:val="single" w:sz="6" w:space="0" w:color="000000"/>
              <w:bottom w:val="single" w:sz="4" w:space="0" w:color="000000"/>
              <w:right w:val="single" w:sz="6" w:space="0" w:color="000000"/>
            </w:tcBorders>
            <w:vAlign w:val="center"/>
            <w:hideMark/>
          </w:tcPr>
          <w:p w:rsidR="004007E1" w:rsidRPr="004007E1" w:rsidRDefault="004007E1" w:rsidP="004007E1">
            <w:pPr>
              <w:rPr>
                <w:sz w:val="22"/>
                <w:lang w:eastAsia="ar-SA"/>
              </w:rPr>
            </w:pPr>
          </w:p>
        </w:tc>
        <w:tc>
          <w:tcPr>
            <w:tcW w:w="708" w:type="dxa"/>
            <w:vMerge/>
            <w:tcBorders>
              <w:top w:val="single" w:sz="6" w:space="0" w:color="000000"/>
              <w:left w:val="single" w:sz="6" w:space="0" w:color="000000"/>
              <w:bottom w:val="single" w:sz="4" w:space="0" w:color="000000"/>
              <w:right w:val="single" w:sz="6" w:space="0" w:color="000000"/>
            </w:tcBorders>
            <w:vAlign w:val="center"/>
            <w:hideMark/>
          </w:tcPr>
          <w:p w:rsidR="004007E1" w:rsidRPr="004007E1" w:rsidRDefault="004007E1" w:rsidP="004007E1">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умеет</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ОУ-1 собеседование</w:t>
            </w:r>
          </w:p>
        </w:tc>
        <w:tc>
          <w:tcPr>
            <w:tcW w:w="2828" w:type="dxa"/>
            <w:tcBorders>
              <w:left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22-24</w:t>
            </w:r>
          </w:p>
        </w:tc>
      </w:tr>
      <w:tr w:rsidR="004007E1" w:rsidRPr="004007E1" w:rsidTr="004007E1">
        <w:trPr>
          <w:trHeight w:val="315"/>
        </w:trPr>
        <w:tc>
          <w:tcPr>
            <w:tcW w:w="541" w:type="dxa"/>
            <w:vMerge/>
            <w:tcBorders>
              <w:top w:val="single" w:sz="6" w:space="0" w:color="000000"/>
              <w:left w:val="single" w:sz="4" w:space="0" w:color="000000"/>
              <w:bottom w:val="single" w:sz="6" w:space="0" w:color="000000"/>
              <w:right w:val="single" w:sz="6" w:space="0" w:color="000000"/>
            </w:tcBorders>
            <w:vAlign w:val="center"/>
            <w:hideMark/>
          </w:tcPr>
          <w:p w:rsidR="004007E1" w:rsidRPr="004007E1" w:rsidRDefault="004007E1" w:rsidP="004007E1">
            <w:pPr>
              <w:rPr>
                <w:sz w:val="22"/>
                <w:lang w:eastAsia="ar-SA"/>
              </w:rPr>
            </w:pPr>
          </w:p>
        </w:tc>
        <w:tc>
          <w:tcPr>
            <w:tcW w:w="2148" w:type="dxa"/>
            <w:vMerge/>
            <w:tcBorders>
              <w:top w:val="single" w:sz="6" w:space="0" w:color="000000"/>
              <w:left w:val="single" w:sz="6" w:space="0" w:color="000000"/>
              <w:bottom w:val="single" w:sz="6" w:space="0" w:color="000000"/>
              <w:right w:val="single" w:sz="6" w:space="0" w:color="000000"/>
            </w:tcBorders>
            <w:vAlign w:val="center"/>
            <w:hideMark/>
          </w:tcPr>
          <w:p w:rsidR="004007E1" w:rsidRPr="004007E1" w:rsidRDefault="004007E1" w:rsidP="004007E1">
            <w:pPr>
              <w:rPr>
                <w:sz w:val="22"/>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007E1" w:rsidRPr="004007E1" w:rsidRDefault="004007E1" w:rsidP="004007E1">
            <w:pPr>
              <w:rPr>
                <w:sz w:val="22"/>
                <w:lang w:eastAsia="ar-SA"/>
              </w:rPr>
            </w:pPr>
          </w:p>
        </w:tc>
        <w:tc>
          <w:tcPr>
            <w:tcW w:w="993"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pStyle w:val="af1"/>
              <w:snapToGrid w:val="0"/>
              <w:spacing w:line="276" w:lineRule="auto"/>
              <w:rPr>
                <w:rFonts w:ascii="Times New Roman" w:hAnsi="Times New Roman" w:cs="Times New Roman"/>
                <w:szCs w:val="24"/>
              </w:rPr>
            </w:pPr>
            <w:r w:rsidRPr="004007E1">
              <w:rPr>
                <w:rFonts w:ascii="Times New Roman" w:hAnsi="Times New Roman" w:cs="Times New Roman"/>
                <w:szCs w:val="24"/>
              </w:rPr>
              <w:t>владеет</w:t>
            </w:r>
          </w:p>
        </w:tc>
        <w:tc>
          <w:tcPr>
            <w:tcW w:w="2126" w:type="dxa"/>
            <w:tcBorders>
              <w:top w:val="single" w:sz="6" w:space="0" w:color="000000"/>
              <w:left w:val="single" w:sz="6" w:space="0" w:color="000000"/>
              <w:bottom w:val="single" w:sz="6" w:space="0" w:color="000000"/>
              <w:right w:val="single" w:sz="6" w:space="0" w:color="000000"/>
            </w:tcBorders>
          </w:tcPr>
          <w:p w:rsidR="004007E1" w:rsidRPr="004007E1" w:rsidRDefault="004007E1" w:rsidP="004007E1">
            <w:pPr>
              <w:suppressAutoHyphens/>
              <w:snapToGrid w:val="0"/>
              <w:spacing w:line="276" w:lineRule="auto"/>
              <w:jc w:val="both"/>
              <w:rPr>
                <w:rFonts w:eastAsia="Calibri"/>
                <w:sz w:val="22"/>
                <w:lang w:eastAsia="ar-SA"/>
              </w:rPr>
            </w:pPr>
            <w:r w:rsidRPr="004007E1">
              <w:rPr>
                <w:rFonts w:eastAsia="Calibri"/>
                <w:sz w:val="22"/>
                <w:lang w:eastAsia="ar-SA"/>
              </w:rPr>
              <w:t>ПР-5 Курсовой проект</w:t>
            </w:r>
          </w:p>
        </w:tc>
        <w:tc>
          <w:tcPr>
            <w:tcW w:w="2828" w:type="dxa"/>
            <w:tcBorders>
              <w:left w:val="single" w:sz="6" w:space="0" w:color="000000"/>
              <w:bottom w:val="single" w:sz="6" w:space="0" w:color="000000"/>
              <w:right w:val="single" w:sz="4" w:space="0" w:color="000000"/>
            </w:tcBorders>
          </w:tcPr>
          <w:p w:rsidR="004007E1" w:rsidRPr="004007E1" w:rsidRDefault="004007E1" w:rsidP="004007E1">
            <w:pPr>
              <w:rPr>
                <w:sz w:val="22"/>
              </w:rPr>
            </w:pPr>
            <w:r w:rsidRPr="004007E1">
              <w:rPr>
                <w:rFonts w:eastAsia="Calibri"/>
                <w:sz w:val="22"/>
                <w:lang w:eastAsia="ar-SA"/>
              </w:rPr>
              <w:t>Вопросы к экзамену 22-24</w:t>
            </w:r>
          </w:p>
        </w:tc>
      </w:tr>
    </w:tbl>
    <w:p w:rsidR="006A13DB" w:rsidRDefault="006A13DB" w:rsidP="00B15CCA">
      <w:pPr>
        <w:tabs>
          <w:tab w:val="left" w:pos="993"/>
        </w:tabs>
        <w:spacing w:line="276" w:lineRule="auto"/>
        <w:rPr>
          <w:bCs/>
          <w:sz w:val="28"/>
          <w:szCs w:val="28"/>
        </w:rPr>
      </w:pPr>
    </w:p>
    <w:p w:rsidR="006D23DC" w:rsidRDefault="006D23DC" w:rsidP="004007E1">
      <w:pPr>
        <w:numPr>
          <w:ilvl w:val="0"/>
          <w:numId w:val="4"/>
        </w:numPr>
        <w:tabs>
          <w:tab w:val="left" w:pos="426"/>
        </w:tabs>
        <w:suppressAutoHyphens/>
        <w:spacing w:line="360" w:lineRule="auto"/>
        <w:jc w:val="center"/>
        <w:rPr>
          <w:b/>
          <w:caps/>
          <w:sz w:val="28"/>
          <w:szCs w:val="28"/>
        </w:rPr>
      </w:pPr>
      <w:r>
        <w:rPr>
          <w:b/>
          <w:caps/>
          <w:sz w:val="28"/>
          <w:szCs w:val="28"/>
        </w:rPr>
        <w:t>СПИСОК УЧЕБНОЙ ЛИТЕРАТУРЫ И ИНФОРМАЦИОННО-МЕТОДИЧЕСКОЕ ОБЕСПЕЧЕНИЕ ДИСЦИПЛИНЫ</w:t>
      </w:r>
    </w:p>
    <w:p w:rsidR="006D23DC" w:rsidRDefault="006D23DC" w:rsidP="004007E1">
      <w:pPr>
        <w:tabs>
          <w:tab w:val="left" w:pos="426"/>
        </w:tabs>
        <w:suppressAutoHyphens/>
        <w:spacing w:line="360" w:lineRule="auto"/>
        <w:rPr>
          <w:b/>
          <w:caps/>
          <w:sz w:val="28"/>
          <w:szCs w:val="28"/>
        </w:rPr>
      </w:pPr>
    </w:p>
    <w:p w:rsidR="006D23DC" w:rsidRDefault="006D23DC" w:rsidP="004007E1">
      <w:pPr>
        <w:tabs>
          <w:tab w:val="left" w:pos="851"/>
        </w:tabs>
        <w:spacing w:line="360" w:lineRule="auto"/>
        <w:ind w:firstLine="567"/>
        <w:jc w:val="center"/>
        <w:rPr>
          <w:b/>
          <w:sz w:val="28"/>
          <w:szCs w:val="28"/>
        </w:rPr>
      </w:pPr>
      <w:r>
        <w:rPr>
          <w:b/>
          <w:sz w:val="28"/>
          <w:szCs w:val="28"/>
        </w:rPr>
        <w:t>Основная литература</w:t>
      </w:r>
    </w:p>
    <w:p w:rsidR="009D7413" w:rsidRDefault="00C54132" w:rsidP="004007E1">
      <w:pPr>
        <w:numPr>
          <w:ilvl w:val="0"/>
          <w:numId w:val="7"/>
        </w:numPr>
        <w:tabs>
          <w:tab w:val="left" w:pos="851"/>
        </w:tabs>
        <w:spacing w:line="360" w:lineRule="auto"/>
        <w:ind w:left="0" w:firstLine="567"/>
        <w:jc w:val="both"/>
        <w:rPr>
          <w:sz w:val="28"/>
          <w:szCs w:val="28"/>
        </w:rPr>
      </w:pPr>
      <w:r w:rsidRPr="00C54132">
        <w:rPr>
          <w:sz w:val="28"/>
          <w:szCs w:val="28"/>
        </w:rPr>
        <w:t>САПР конструктора машиностроителя/Э.М.Берлинер, О.В.Таратынов - М.: Форум, НИЦ ИНФРА-М, 2015. - 288 с.</w:t>
      </w:r>
      <w:r w:rsidR="00AC0410">
        <w:rPr>
          <w:sz w:val="28"/>
          <w:szCs w:val="28"/>
        </w:rPr>
        <w:t xml:space="preserve">  </w:t>
      </w:r>
      <w:hyperlink r:id="rId9" w:history="1">
        <w:r w:rsidR="00AC0410" w:rsidRPr="00003CC7">
          <w:rPr>
            <w:rStyle w:val="ad"/>
            <w:sz w:val="28"/>
            <w:szCs w:val="28"/>
          </w:rPr>
          <w:t>http://znanium.com/catalog.php?bookinfo=501432</w:t>
        </w:r>
      </w:hyperlink>
      <w:r w:rsidR="00AC0410">
        <w:rPr>
          <w:sz w:val="28"/>
          <w:szCs w:val="28"/>
        </w:rPr>
        <w:t xml:space="preserve"> </w:t>
      </w:r>
    </w:p>
    <w:p w:rsidR="00AC0410" w:rsidRDefault="00AC0410" w:rsidP="004007E1">
      <w:pPr>
        <w:numPr>
          <w:ilvl w:val="0"/>
          <w:numId w:val="7"/>
        </w:numPr>
        <w:tabs>
          <w:tab w:val="left" w:pos="851"/>
        </w:tabs>
        <w:spacing w:line="360" w:lineRule="auto"/>
        <w:ind w:left="0" w:firstLine="567"/>
        <w:jc w:val="both"/>
        <w:rPr>
          <w:sz w:val="28"/>
          <w:szCs w:val="28"/>
        </w:rPr>
      </w:pPr>
      <w:r w:rsidRPr="00AC0410">
        <w:rPr>
          <w:sz w:val="28"/>
          <w:szCs w:val="28"/>
        </w:rPr>
        <w:t>Детали машин: типовые расчеты на прочность: Учебное пособие / Т.В. Хруничева. - М.: ИД ФОРУМ: НИЦ ИНФРА-М, 2014. - 224 с.</w:t>
      </w:r>
      <w:r>
        <w:rPr>
          <w:sz w:val="28"/>
          <w:szCs w:val="28"/>
        </w:rPr>
        <w:t xml:space="preserve"> </w:t>
      </w:r>
      <w:hyperlink r:id="rId10" w:history="1">
        <w:r w:rsidRPr="00003CC7">
          <w:rPr>
            <w:rStyle w:val="ad"/>
            <w:sz w:val="28"/>
            <w:szCs w:val="28"/>
          </w:rPr>
          <w:t>http://znanium.com/catalog.php?bookinfo=417970</w:t>
        </w:r>
      </w:hyperlink>
      <w:r>
        <w:rPr>
          <w:sz w:val="28"/>
          <w:szCs w:val="28"/>
        </w:rPr>
        <w:t xml:space="preserve"> </w:t>
      </w:r>
    </w:p>
    <w:p w:rsidR="00AC0410" w:rsidRDefault="00AC0410" w:rsidP="004007E1">
      <w:pPr>
        <w:numPr>
          <w:ilvl w:val="0"/>
          <w:numId w:val="7"/>
        </w:numPr>
        <w:tabs>
          <w:tab w:val="left" w:pos="851"/>
        </w:tabs>
        <w:spacing w:line="360" w:lineRule="auto"/>
        <w:ind w:left="0" w:firstLine="567"/>
        <w:jc w:val="both"/>
        <w:rPr>
          <w:sz w:val="28"/>
          <w:szCs w:val="28"/>
        </w:rPr>
      </w:pPr>
      <w:r w:rsidRPr="00AC0410">
        <w:rPr>
          <w:sz w:val="28"/>
          <w:szCs w:val="28"/>
        </w:rPr>
        <w:t>Алямовский, А. А. Инженерные расчеты в SolidWorks Simulation [Электронный ресурс] / А. А. Алямовский. - М.: ДМК Пресс, 2010. - 464 с.</w:t>
      </w:r>
      <w:r>
        <w:rPr>
          <w:sz w:val="28"/>
          <w:szCs w:val="28"/>
        </w:rPr>
        <w:t xml:space="preserve"> </w:t>
      </w:r>
      <w:hyperlink r:id="rId11" w:history="1">
        <w:r w:rsidRPr="00003CC7">
          <w:rPr>
            <w:rStyle w:val="ad"/>
            <w:sz w:val="28"/>
            <w:szCs w:val="28"/>
          </w:rPr>
          <w:t>http://znanium.com/catalog.php?bookinfo=408444</w:t>
        </w:r>
      </w:hyperlink>
      <w:r>
        <w:rPr>
          <w:sz w:val="28"/>
          <w:szCs w:val="28"/>
        </w:rPr>
        <w:t xml:space="preserve"> </w:t>
      </w:r>
    </w:p>
    <w:p w:rsidR="002D36BB" w:rsidRDefault="002D36BB" w:rsidP="004007E1">
      <w:pPr>
        <w:tabs>
          <w:tab w:val="left" w:pos="851"/>
        </w:tabs>
        <w:spacing w:line="360" w:lineRule="auto"/>
        <w:rPr>
          <w:b/>
          <w:sz w:val="28"/>
          <w:szCs w:val="28"/>
        </w:rPr>
      </w:pPr>
    </w:p>
    <w:p w:rsidR="006D23DC" w:rsidRDefault="006D23DC" w:rsidP="004007E1">
      <w:pPr>
        <w:tabs>
          <w:tab w:val="left" w:pos="851"/>
        </w:tabs>
        <w:spacing w:line="360" w:lineRule="auto"/>
        <w:ind w:firstLine="567"/>
        <w:jc w:val="center"/>
        <w:rPr>
          <w:b/>
          <w:sz w:val="28"/>
          <w:szCs w:val="28"/>
        </w:rPr>
      </w:pPr>
      <w:r>
        <w:rPr>
          <w:b/>
          <w:sz w:val="28"/>
          <w:szCs w:val="28"/>
        </w:rPr>
        <w:t>Дополнительная литература</w:t>
      </w:r>
    </w:p>
    <w:p w:rsidR="00AC0410" w:rsidRDefault="00AC0410" w:rsidP="004007E1">
      <w:pPr>
        <w:numPr>
          <w:ilvl w:val="0"/>
          <w:numId w:val="8"/>
        </w:numPr>
        <w:tabs>
          <w:tab w:val="left" w:pos="851"/>
        </w:tabs>
        <w:spacing w:line="360" w:lineRule="auto"/>
        <w:ind w:left="0" w:firstLine="567"/>
        <w:jc w:val="both"/>
        <w:rPr>
          <w:sz w:val="28"/>
          <w:szCs w:val="28"/>
        </w:rPr>
      </w:pPr>
      <w:r>
        <w:rPr>
          <w:sz w:val="28"/>
          <w:szCs w:val="28"/>
        </w:rPr>
        <w:t xml:space="preserve">Салов, Н.Н. </w:t>
      </w:r>
      <w:r w:rsidRPr="00AC0410">
        <w:rPr>
          <w:bCs/>
          <w:sz w:val="28"/>
          <w:szCs w:val="28"/>
        </w:rPr>
        <w:t>Курсовое проектирование энергетических установок промысловых судов</w:t>
      </w:r>
      <w:r>
        <w:rPr>
          <w:sz w:val="28"/>
          <w:szCs w:val="28"/>
        </w:rPr>
        <w:t xml:space="preserve"> </w:t>
      </w:r>
      <w:r w:rsidRPr="00AC0410">
        <w:rPr>
          <w:sz w:val="28"/>
          <w:szCs w:val="28"/>
        </w:rPr>
        <w:t xml:space="preserve">[Электронный ресурс] : Учеб. пособие для студентов </w:t>
      </w:r>
      <w:r w:rsidRPr="00AC0410">
        <w:rPr>
          <w:sz w:val="28"/>
          <w:szCs w:val="28"/>
        </w:rPr>
        <w:lastRenderedPageBreak/>
        <w:t>вузов / Н.Н. Салов. – Севастополь: Изд-во СевНТУ, 2002. – 112 с.</w:t>
      </w:r>
      <w:r>
        <w:rPr>
          <w:sz w:val="28"/>
          <w:szCs w:val="28"/>
        </w:rPr>
        <w:t xml:space="preserve"> </w:t>
      </w:r>
      <w:hyperlink r:id="rId12" w:history="1">
        <w:r w:rsidRPr="00003CC7">
          <w:rPr>
            <w:rStyle w:val="ad"/>
            <w:sz w:val="28"/>
            <w:szCs w:val="28"/>
          </w:rPr>
          <w:t>http://znanium.com/catalog.php?bookinfo=507903</w:t>
        </w:r>
      </w:hyperlink>
      <w:r>
        <w:rPr>
          <w:sz w:val="28"/>
          <w:szCs w:val="28"/>
        </w:rPr>
        <w:t xml:space="preserve"> </w:t>
      </w:r>
    </w:p>
    <w:p w:rsidR="00AC0410" w:rsidRDefault="00AC0410" w:rsidP="004007E1">
      <w:pPr>
        <w:numPr>
          <w:ilvl w:val="0"/>
          <w:numId w:val="8"/>
        </w:numPr>
        <w:tabs>
          <w:tab w:val="left" w:pos="851"/>
        </w:tabs>
        <w:spacing w:line="360" w:lineRule="auto"/>
        <w:ind w:left="0" w:firstLine="567"/>
        <w:jc w:val="both"/>
        <w:rPr>
          <w:sz w:val="28"/>
          <w:szCs w:val="28"/>
        </w:rPr>
      </w:pPr>
      <w:r w:rsidRPr="00AC0410">
        <w:rPr>
          <w:sz w:val="28"/>
          <w:szCs w:val="28"/>
        </w:rPr>
        <w:t xml:space="preserve">Акладная, Г.С. Методы проектирования судовых энергетических установок [Электронный ресурс] / Г.С. Акладная. - М.: МГАВТ, 2000. - 77 с. - Режим доступа: </w:t>
      </w:r>
      <w:hyperlink r:id="rId13" w:history="1">
        <w:r w:rsidRPr="00003CC7">
          <w:rPr>
            <w:rStyle w:val="ad"/>
            <w:sz w:val="28"/>
            <w:szCs w:val="28"/>
          </w:rPr>
          <w:t>http://znanium.com/catalog.php?bookinfo=522821</w:t>
        </w:r>
      </w:hyperlink>
      <w:r>
        <w:rPr>
          <w:sz w:val="28"/>
          <w:szCs w:val="28"/>
        </w:rPr>
        <w:t xml:space="preserve"> </w:t>
      </w:r>
    </w:p>
    <w:p w:rsidR="00AC0410" w:rsidRPr="00C54132" w:rsidRDefault="00AC0410" w:rsidP="004007E1">
      <w:pPr>
        <w:numPr>
          <w:ilvl w:val="0"/>
          <w:numId w:val="8"/>
        </w:numPr>
        <w:tabs>
          <w:tab w:val="left" w:pos="851"/>
        </w:tabs>
        <w:spacing w:line="360" w:lineRule="auto"/>
        <w:ind w:left="0" w:firstLine="567"/>
        <w:jc w:val="both"/>
        <w:rPr>
          <w:sz w:val="28"/>
          <w:szCs w:val="28"/>
        </w:rPr>
      </w:pPr>
      <w:r w:rsidRPr="00C54132">
        <w:rPr>
          <w:sz w:val="28"/>
          <w:szCs w:val="28"/>
        </w:rPr>
        <w:t>Калашников С.А., Николаев А.Г.</w:t>
      </w:r>
      <w:r>
        <w:rPr>
          <w:sz w:val="28"/>
          <w:szCs w:val="28"/>
        </w:rPr>
        <w:t xml:space="preserve"> </w:t>
      </w:r>
      <w:r w:rsidRPr="00C54132">
        <w:rPr>
          <w:sz w:val="28"/>
          <w:szCs w:val="28"/>
        </w:rPr>
        <w:t>Альтернативные топлива для судовых дизел</w:t>
      </w:r>
      <w:r>
        <w:rPr>
          <w:sz w:val="28"/>
          <w:szCs w:val="28"/>
        </w:rPr>
        <w:t>ьных энергетичес</w:t>
      </w:r>
      <w:r w:rsidRPr="00C54132">
        <w:rPr>
          <w:sz w:val="28"/>
          <w:szCs w:val="28"/>
        </w:rPr>
        <w:t>ких установок: учебник Новосибирск: Новосиб. гос. акад. вод.трансп., 2011. - 90 с.</w:t>
      </w:r>
      <w:r>
        <w:rPr>
          <w:sz w:val="28"/>
          <w:szCs w:val="28"/>
        </w:rPr>
        <w:t xml:space="preserve"> </w:t>
      </w:r>
      <w:hyperlink r:id="rId14" w:history="1">
        <w:r w:rsidRPr="00003CC7">
          <w:rPr>
            <w:rStyle w:val="ad"/>
            <w:sz w:val="28"/>
            <w:szCs w:val="28"/>
          </w:rPr>
          <w:t>http://znanium.com/bookread2.php?book=349056</w:t>
        </w:r>
      </w:hyperlink>
      <w:r>
        <w:rPr>
          <w:sz w:val="28"/>
          <w:szCs w:val="28"/>
        </w:rPr>
        <w:t xml:space="preserve"> </w:t>
      </w:r>
    </w:p>
    <w:p w:rsidR="004007E1" w:rsidRPr="00AC0410" w:rsidRDefault="004007E1" w:rsidP="00C54132">
      <w:pPr>
        <w:spacing w:line="276" w:lineRule="auto"/>
        <w:ind w:firstLine="567"/>
        <w:jc w:val="both"/>
        <w:rPr>
          <w:sz w:val="28"/>
          <w:szCs w:val="28"/>
        </w:rPr>
      </w:pPr>
    </w:p>
    <w:p w:rsidR="004007E1" w:rsidRPr="00893B4C" w:rsidRDefault="004007E1" w:rsidP="004007E1">
      <w:pPr>
        <w:suppressAutoHyphens/>
        <w:spacing w:line="360" w:lineRule="auto"/>
        <w:jc w:val="center"/>
        <w:outlineLvl w:val="2"/>
        <w:rPr>
          <w:b/>
          <w:sz w:val="28"/>
          <w:szCs w:val="28"/>
        </w:rPr>
      </w:pPr>
      <w:r w:rsidRPr="00893B4C">
        <w:rPr>
          <w:b/>
          <w:sz w:val="28"/>
          <w:szCs w:val="28"/>
        </w:rPr>
        <w:t>Перечень информационных технологий и программного обеспечения</w:t>
      </w:r>
    </w:p>
    <w:p w:rsidR="004007E1" w:rsidRPr="00893B4C" w:rsidRDefault="004007E1" w:rsidP="004007E1">
      <w:pPr>
        <w:suppressAutoHyphens/>
        <w:spacing w:line="360" w:lineRule="auto"/>
        <w:ind w:firstLine="709"/>
        <w:jc w:val="center"/>
        <w:outlineLvl w:val="2"/>
        <w:rPr>
          <w:b/>
          <w:sz w:val="28"/>
          <w:szCs w:val="28"/>
        </w:rPr>
      </w:pPr>
    </w:p>
    <w:p w:rsidR="004007E1" w:rsidRPr="00893B4C" w:rsidRDefault="004007E1" w:rsidP="004007E1">
      <w:pPr>
        <w:autoSpaceDE w:val="0"/>
        <w:autoSpaceDN w:val="0"/>
        <w:adjustRightInd w:val="0"/>
        <w:spacing w:line="360" w:lineRule="auto"/>
        <w:ind w:firstLine="709"/>
        <w:jc w:val="both"/>
        <w:rPr>
          <w:iCs/>
          <w:sz w:val="28"/>
          <w:szCs w:val="28"/>
        </w:rPr>
      </w:pPr>
      <w:r w:rsidRPr="00893B4C">
        <w:rPr>
          <w:rFonts w:eastAsia="Calibri"/>
          <w:iCs/>
          <w:sz w:val="28"/>
          <w:szCs w:val="28"/>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
    <w:p w:rsidR="004007E1" w:rsidRPr="00893B4C" w:rsidRDefault="004007E1" w:rsidP="004007E1">
      <w:pPr>
        <w:numPr>
          <w:ilvl w:val="0"/>
          <w:numId w:val="18"/>
        </w:numPr>
        <w:tabs>
          <w:tab w:val="left" w:pos="993"/>
        </w:tabs>
        <w:autoSpaceDE w:val="0"/>
        <w:autoSpaceDN w:val="0"/>
        <w:adjustRightInd w:val="0"/>
        <w:spacing w:after="200" w:line="360" w:lineRule="auto"/>
        <w:ind w:left="0" w:firstLine="709"/>
        <w:contextualSpacing/>
        <w:jc w:val="both"/>
        <w:rPr>
          <w:rFonts w:eastAsia="Calibri"/>
          <w:iCs/>
          <w:sz w:val="28"/>
          <w:szCs w:val="28"/>
          <w:lang w:val="en-AU"/>
        </w:rPr>
      </w:pPr>
      <w:r w:rsidRPr="00893B4C">
        <w:rPr>
          <w:rFonts w:eastAsia="Calibri"/>
          <w:iCs/>
          <w:sz w:val="28"/>
          <w:szCs w:val="28"/>
          <w:lang w:val="en-AU"/>
        </w:rPr>
        <w:t xml:space="preserve">Microsoft Office (Access, Excel, PowerPoint, Word </w:t>
      </w:r>
      <w:r w:rsidRPr="00893B4C">
        <w:rPr>
          <w:rFonts w:eastAsia="Calibri"/>
          <w:iCs/>
          <w:sz w:val="28"/>
          <w:szCs w:val="28"/>
        </w:rPr>
        <w:t>и</w:t>
      </w:r>
      <w:r w:rsidRPr="00893B4C">
        <w:rPr>
          <w:rFonts w:eastAsia="Calibri"/>
          <w:iCs/>
          <w:sz w:val="28"/>
          <w:szCs w:val="28"/>
          <w:lang w:val="en-US"/>
        </w:rPr>
        <w:t xml:space="preserve"> </w:t>
      </w:r>
      <w:r w:rsidRPr="00893B4C">
        <w:rPr>
          <w:rFonts w:eastAsia="Calibri"/>
          <w:iCs/>
          <w:sz w:val="28"/>
          <w:szCs w:val="28"/>
        </w:rPr>
        <w:t>т</w:t>
      </w:r>
      <w:r w:rsidRPr="00893B4C">
        <w:rPr>
          <w:rFonts w:eastAsia="Calibri"/>
          <w:iCs/>
          <w:sz w:val="28"/>
          <w:szCs w:val="28"/>
          <w:lang w:val="en-AU"/>
        </w:rPr>
        <w:t xml:space="preserve">. </w:t>
      </w:r>
      <w:r w:rsidRPr="00893B4C">
        <w:rPr>
          <w:rFonts w:eastAsia="Calibri"/>
          <w:iCs/>
          <w:sz w:val="28"/>
          <w:szCs w:val="28"/>
        </w:rPr>
        <w:t>д</w:t>
      </w:r>
      <w:r w:rsidRPr="00893B4C">
        <w:rPr>
          <w:rFonts w:eastAsia="Calibri"/>
          <w:iCs/>
          <w:sz w:val="28"/>
          <w:szCs w:val="28"/>
          <w:lang w:val="en-AU"/>
        </w:rPr>
        <w:t xml:space="preserve">). </w:t>
      </w:r>
    </w:p>
    <w:p w:rsidR="004007E1" w:rsidRPr="00893B4C" w:rsidRDefault="004007E1" w:rsidP="004007E1">
      <w:pPr>
        <w:numPr>
          <w:ilvl w:val="0"/>
          <w:numId w:val="18"/>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893B4C">
        <w:rPr>
          <w:rFonts w:eastAsia="Calibri"/>
          <w:iCs/>
          <w:sz w:val="28"/>
          <w:szCs w:val="28"/>
          <w:lang w:val="en-US"/>
        </w:rPr>
        <w:t>MathCAD</w:t>
      </w:r>
      <w:r w:rsidRPr="00893B4C">
        <w:rPr>
          <w:rFonts w:eastAsia="Calibri"/>
          <w:iCs/>
          <w:sz w:val="28"/>
          <w:szCs w:val="28"/>
        </w:rPr>
        <w:t>.</w:t>
      </w:r>
    </w:p>
    <w:p w:rsidR="004007E1" w:rsidRPr="00893B4C" w:rsidRDefault="004007E1" w:rsidP="004007E1">
      <w:pPr>
        <w:numPr>
          <w:ilvl w:val="0"/>
          <w:numId w:val="18"/>
        </w:numPr>
        <w:tabs>
          <w:tab w:val="left" w:pos="993"/>
        </w:tabs>
        <w:autoSpaceDE w:val="0"/>
        <w:autoSpaceDN w:val="0"/>
        <w:adjustRightInd w:val="0"/>
        <w:spacing w:after="200" w:line="360" w:lineRule="auto"/>
        <w:ind w:left="0" w:firstLine="709"/>
        <w:contextualSpacing/>
        <w:jc w:val="both"/>
        <w:rPr>
          <w:rFonts w:eastAsia="Calibri"/>
          <w:iCs/>
          <w:sz w:val="28"/>
          <w:szCs w:val="28"/>
        </w:rPr>
      </w:pPr>
      <w:r>
        <w:rPr>
          <w:sz w:val="28"/>
          <w:szCs w:val="28"/>
          <w:lang w:val="en-US"/>
        </w:rPr>
        <w:t>SolidWork</w:t>
      </w:r>
    </w:p>
    <w:p w:rsidR="004007E1" w:rsidRPr="00893B4C" w:rsidRDefault="004007E1" w:rsidP="004007E1">
      <w:pPr>
        <w:numPr>
          <w:ilvl w:val="0"/>
          <w:numId w:val="18"/>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893B4C">
        <w:rPr>
          <w:rFonts w:eastAsia="Calibri"/>
          <w:iCs/>
          <w:sz w:val="28"/>
          <w:szCs w:val="28"/>
        </w:rPr>
        <w:t>Программное обеспечение электронного ресурса сайта ДВФУ, включая ЭБС ДВФУ.</w:t>
      </w:r>
    </w:p>
    <w:p w:rsidR="004007E1" w:rsidRPr="00893B4C" w:rsidRDefault="004007E1" w:rsidP="004007E1">
      <w:pPr>
        <w:autoSpaceDE w:val="0"/>
        <w:autoSpaceDN w:val="0"/>
        <w:adjustRightInd w:val="0"/>
        <w:spacing w:line="360" w:lineRule="auto"/>
        <w:ind w:firstLine="709"/>
        <w:jc w:val="both"/>
        <w:rPr>
          <w:rFonts w:eastAsia="Calibri"/>
          <w:iCs/>
          <w:sz w:val="28"/>
          <w:szCs w:val="28"/>
        </w:rPr>
      </w:pPr>
      <w:r w:rsidRPr="00893B4C">
        <w:rPr>
          <w:rFonts w:eastAsia="Calibri"/>
          <w:iCs/>
          <w:sz w:val="28"/>
          <w:szCs w:val="28"/>
        </w:rPr>
        <w:t xml:space="preserve">При осуществлении образовательного процесса студентами и профессорско-преподавательским составом используются следующие информационно-справочные системы: </w:t>
      </w:r>
    </w:p>
    <w:p w:rsidR="004007E1" w:rsidRPr="00893B4C" w:rsidRDefault="004007E1" w:rsidP="004007E1">
      <w:pPr>
        <w:numPr>
          <w:ilvl w:val="0"/>
          <w:numId w:val="19"/>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893B4C">
        <w:rPr>
          <w:rFonts w:eastAsia="Calibri"/>
          <w:iCs/>
          <w:sz w:val="28"/>
          <w:szCs w:val="28"/>
        </w:rPr>
        <w:t>Научная электронная библиотека eLIBRARY.</w:t>
      </w:r>
    </w:p>
    <w:p w:rsidR="004007E1" w:rsidRPr="00893B4C" w:rsidRDefault="004007E1" w:rsidP="004007E1">
      <w:pPr>
        <w:numPr>
          <w:ilvl w:val="0"/>
          <w:numId w:val="19"/>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893B4C">
        <w:rPr>
          <w:rFonts w:eastAsia="Calibri"/>
          <w:iCs/>
          <w:sz w:val="28"/>
          <w:szCs w:val="28"/>
        </w:rPr>
        <w:t xml:space="preserve">Электронно-библиотечная система издательства «Лань». </w:t>
      </w:r>
    </w:p>
    <w:p w:rsidR="004007E1" w:rsidRPr="00893B4C" w:rsidRDefault="004007E1" w:rsidP="004007E1">
      <w:pPr>
        <w:numPr>
          <w:ilvl w:val="0"/>
          <w:numId w:val="19"/>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893B4C">
        <w:rPr>
          <w:rFonts w:eastAsia="Calibri"/>
          <w:iCs/>
          <w:sz w:val="28"/>
          <w:szCs w:val="28"/>
        </w:rPr>
        <w:t>Электронно-библиотечная система «IPRbooks».</w:t>
      </w:r>
    </w:p>
    <w:p w:rsidR="004007E1" w:rsidRPr="00893B4C" w:rsidRDefault="004007E1" w:rsidP="004007E1">
      <w:pPr>
        <w:numPr>
          <w:ilvl w:val="0"/>
          <w:numId w:val="19"/>
        </w:numPr>
        <w:tabs>
          <w:tab w:val="left" w:pos="993"/>
        </w:tabs>
        <w:autoSpaceDE w:val="0"/>
        <w:autoSpaceDN w:val="0"/>
        <w:adjustRightInd w:val="0"/>
        <w:spacing w:after="200" w:line="360" w:lineRule="auto"/>
        <w:ind w:left="0" w:firstLine="709"/>
        <w:contextualSpacing/>
        <w:jc w:val="both"/>
        <w:rPr>
          <w:rFonts w:eastAsia="Calibri"/>
          <w:iCs/>
          <w:sz w:val="28"/>
          <w:szCs w:val="28"/>
        </w:rPr>
      </w:pPr>
      <w:r w:rsidRPr="00893B4C">
        <w:rPr>
          <w:rFonts w:eastAsia="Calibri"/>
          <w:iCs/>
          <w:sz w:val="28"/>
          <w:szCs w:val="28"/>
        </w:rPr>
        <w:t>Электронно-библиотечная система «</w:t>
      </w:r>
      <w:r w:rsidRPr="00893B4C">
        <w:rPr>
          <w:rFonts w:eastAsia="Calibri"/>
          <w:iCs/>
          <w:sz w:val="28"/>
          <w:szCs w:val="28"/>
          <w:lang w:val="en-US"/>
        </w:rPr>
        <w:t>Znanium</w:t>
      </w:r>
      <w:r w:rsidRPr="00893B4C">
        <w:rPr>
          <w:rFonts w:eastAsia="Calibri"/>
          <w:iCs/>
          <w:sz w:val="28"/>
          <w:szCs w:val="28"/>
        </w:rPr>
        <w:t>»</w:t>
      </w:r>
    </w:p>
    <w:p w:rsidR="0013352C" w:rsidRPr="00C54132" w:rsidRDefault="0013352C" w:rsidP="00C54132">
      <w:pPr>
        <w:spacing w:line="276" w:lineRule="auto"/>
        <w:ind w:firstLine="567"/>
        <w:jc w:val="both"/>
        <w:rPr>
          <w:sz w:val="28"/>
          <w:szCs w:val="28"/>
        </w:rPr>
      </w:pPr>
    </w:p>
    <w:p w:rsidR="006D23DC" w:rsidRPr="00226AEA"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t>МЕТОДИЧЕСКИЕ УКАЗАНИЯ ПО ОСВОЕНИЮ ДИСЦИПЛИНЫ</w:t>
      </w:r>
    </w:p>
    <w:p w:rsidR="00226AEA" w:rsidRPr="006047AD" w:rsidRDefault="00226AEA" w:rsidP="00277B05">
      <w:pPr>
        <w:tabs>
          <w:tab w:val="left" w:pos="426"/>
        </w:tabs>
        <w:suppressAutoHyphens/>
        <w:spacing w:line="276" w:lineRule="auto"/>
        <w:rPr>
          <w:b/>
          <w:caps/>
          <w:sz w:val="28"/>
          <w:szCs w:val="28"/>
        </w:rPr>
      </w:pP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sidR="00FC0A5A" w:rsidRPr="00F05B67">
        <w:rPr>
          <w:sz w:val="28"/>
          <w:szCs w:val="28"/>
        </w:rPr>
        <w:t>Проектирование судовых дизельных установок</w:t>
      </w:r>
      <w:r w:rsidRPr="001F01D9">
        <w:rPr>
          <w:rFonts w:eastAsia="Calibri"/>
          <w:sz w:val="28"/>
          <w:szCs w:val="28"/>
          <w:lang w:eastAsia="en-US"/>
        </w:rPr>
        <w:t xml:space="preserve">» предполагается проведение аудиторных занятий и </w:t>
      </w:r>
      <w:r w:rsidRPr="001F01D9">
        <w:rPr>
          <w:rFonts w:eastAsia="Calibri"/>
          <w:sz w:val="28"/>
          <w:szCs w:val="28"/>
          <w:lang w:eastAsia="en-US"/>
        </w:rPr>
        <w:lastRenderedPageBreak/>
        <w:t xml:space="preserve">самостоятельной </w:t>
      </w:r>
      <w:r w:rsidR="00F61903"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rFonts w:eastAsia="Calibri"/>
          <w:sz w:val="28"/>
          <w:szCs w:val="28"/>
          <w:lang w:eastAsia="en-US"/>
        </w:rPr>
        <w:t xml:space="preserve"> рабочему учебному плану программы специалитета</w:t>
      </w:r>
      <w:r w:rsidRPr="001F01D9">
        <w:rPr>
          <w:rFonts w:eastAsia="Calibri"/>
          <w:sz w:val="28"/>
          <w:szCs w:val="28"/>
          <w:lang w:eastAsia="en-US"/>
        </w:rPr>
        <w:t xml:space="preserve">. </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w:t>
      </w:r>
      <w:r w:rsidRPr="001F01D9">
        <w:rPr>
          <w:rFonts w:eastAsia="Calibri"/>
          <w:sz w:val="28"/>
          <w:szCs w:val="28"/>
          <w:lang w:eastAsia="en-US"/>
        </w:rPr>
        <w:lastRenderedPageBreak/>
        <w:t xml:space="preserve">излагаются в виде конспектов, которые содержат структурированный материал, пройденный на лекционных занятиях. </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xml:space="preserve">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w:t>
      </w:r>
      <w:r w:rsidR="00FC0A5A">
        <w:rPr>
          <w:rFonts w:eastAsia="Calibri"/>
          <w:sz w:val="28"/>
          <w:szCs w:val="28"/>
          <w:lang w:eastAsia="en-US"/>
        </w:rPr>
        <w:t>зачету</w:t>
      </w:r>
      <w:r w:rsidRPr="001F01D9">
        <w:rPr>
          <w:rFonts w:eastAsia="Calibri"/>
          <w:sz w:val="28"/>
          <w:szCs w:val="28"/>
          <w:lang w:eastAsia="en-US"/>
        </w:rPr>
        <w:t>.</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FC0A5A" w:rsidRPr="00F05B67">
        <w:rPr>
          <w:sz w:val="28"/>
          <w:szCs w:val="28"/>
        </w:rPr>
        <w:t>Проектирование судовых дизельных установок</w:t>
      </w:r>
      <w:r w:rsidRPr="001F01D9">
        <w:rPr>
          <w:rFonts w:eastAsia="Calibri"/>
          <w:sz w:val="28"/>
          <w:szCs w:val="28"/>
          <w:lang w:eastAsia="en-US"/>
        </w:rPr>
        <w:t>»:</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lastRenderedPageBreak/>
        <w:t>Тогда общие затраты времени на освоение курса «</w:t>
      </w:r>
      <w:r w:rsidR="00FC0A5A" w:rsidRPr="00F05B67">
        <w:rPr>
          <w:sz w:val="28"/>
          <w:szCs w:val="28"/>
        </w:rPr>
        <w:t>Проектирование судовых дизельных установок</w:t>
      </w:r>
      <w:r w:rsidRPr="001F01D9">
        <w:rPr>
          <w:rFonts w:eastAsia="Calibri"/>
          <w:sz w:val="28"/>
          <w:szCs w:val="28"/>
          <w:lang w:eastAsia="en-US"/>
        </w:rPr>
        <w:t>» студентами составят около 6 часов в неделю.</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AC486E" w:rsidRPr="001F01D9" w:rsidRDefault="00AC486E" w:rsidP="004007E1">
      <w:pPr>
        <w:tabs>
          <w:tab w:val="left" w:pos="851"/>
        </w:tabs>
        <w:spacing w:line="360" w:lineRule="auto"/>
        <w:ind w:firstLine="567"/>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AC486E" w:rsidRPr="001F01D9" w:rsidRDefault="00AC486E" w:rsidP="004007E1">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ведению конспектов лекций</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 xml:space="preserve">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w:t>
      </w:r>
      <w:r w:rsidRPr="001F01D9">
        <w:rPr>
          <w:sz w:val="28"/>
          <w:szCs w:val="28"/>
        </w:rPr>
        <w:lastRenderedPageBreak/>
        <w:t>внимательно прочитать материал предыдущей лекции, внести исправления, выделить важные аспекты изучаемого материала</w:t>
      </w:r>
    </w:p>
    <w:p w:rsidR="00AC486E" w:rsidRPr="001F01D9" w:rsidRDefault="00AC486E" w:rsidP="004007E1">
      <w:pPr>
        <w:tabs>
          <w:tab w:val="left" w:pos="426"/>
          <w:tab w:val="left" w:pos="851"/>
        </w:tabs>
        <w:suppressAutoHyphens/>
        <w:spacing w:line="360" w:lineRule="auto"/>
        <w:ind w:firstLine="567"/>
        <w:jc w:val="both"/>
        <w:rPr>
          <w:sz w:val="28"/>
          <w:szCs w:val="28"/>
        </w:rPr>
      </w:pPr>
      <w:r w:rsidRPr="001F01D9">
        <w:rPr>
          <w:sz w:val="28"/>
          <w:szCs w:val="28"/>
        </w:rPr>
        <w:t xml:space="preserve">Конспект помогает не только лучше усваивать материал на лекции, он оказывается незаменим при подготовке </w:t>
      </w:r>
      <w:r w:rsidR="00FC0A5A">
        <w:rPr>
          <w:rFonts w:eastAsia="Calibri"/>
          <w:sz w:val="28"/>
          <w:szCs w:val="28"/>
          <w:lang w:eastAsia="en-US"/>
        </w:rPr>
        <w:t>зачету</w:t>
      </w:r>
      <w:r w:rsidRPr="001F01D9">
        <w:rPr>
          <w:sz w:val="28"/>
          <w:szCs w:val="28"/>
        </w:rPr>
        <w:t>.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AC486E" w:rsidRPr="001F01D9" w:rsidRDefault="00AC486E" w:rsidP="004007E1">
      <w:pPr>
        <w:tabs>
          <w:tab w:val="left" w:pos="426"/>
          <w:tab w:val="left" w:pos="851"/>
        </w:tabs>
        <w:suppressAutoHyphens/>
        <w:spacing w:line="360" w:lineRule="auto"/>
        <w:ind w:firstLine="567"/>
        <w:jc w:val="both"/>
        <w:rPr>
          <w:i/>
          <w:caps/>
          <w:sz w:val="28"/>
          <w:szCs w:val="28"/>
        </w:rPr>
      </w:pPr>
      <w:r w:rsidRPr="001F01D9">
        <w:rPr>
          <w:i/>
          <w:sz w:val="28"/>
          <w:szCs w:val="28"/>
        </w:rPr>
        <w:t>Рекомендации по работе с литературой</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Приступая к изучению дисциплины «</w:t>
      </w:r>
      <w:r w:rsidR="00FC0A5A" w:rsidRPr="00F05B67">
        <w:rPr>
          <w:sz w:val="28"/>
          <w:szCs w:val="28"/>
        </w:rPr>
        <w:t>Проектирование судовых дизельных установок</w:t>
      </w:r>
      <w:r w:rsidRPr="001F01D9">
        <w:rPr>
          <w:sz w:val="28"/>
          <w:szCs w:val="28"/>
        </w:rPr>
        <w:t>»,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 xml:space="preserve">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w:t>
      </w:r>
      <w:r w:rsidRPr="001F01D9">
        <w:rPr>
          <w:sz w:val="28"/>
          <w:szCs w:val="28"/>
        </w:rPr>
        <w:lastRenderedPageBreak/>
        <w:t>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 xml:space="preserve">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w:t>
      </w:r>
      <w:r w:rsidRPr="001F01D9">
        <w:rPr>
          <w:sz w:val="28"/>
          <w:szCs w:val="28"/>
        </w:rPr>
        <w:lastRenderedPageBreak/>
        <w:t>отражать сущность проблемы, поставленного вопроса, что служит решению поставленной на практическом занятии задаче.</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AC486E" w:rsidRDefault="00AC486E" w:rsidP="004007E1">
      <w:pPr>
        <w:tabs>
          <w:tab w:val="left" w:pos="426"/>
          <w:tab w:val="left" w:pos="851"/>
        </w:tabs>
        <w:suppressAutoHyphens/>
        <w:spacing w:line="360" w:lineRule="auto"/>
        <w:ind w:firstLine="567"/>
        <w:jc w:val="both"/>
        <w:rPr>
          <w:sz w:val="28"/>
          <w:szCs w:val="28"/>
        </w:rPr>
      </w:pPr>
      <w:r w:rsidRPr="001F01D9">
        <w:rPr>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 xml:space="preserve">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w:t>
      </w:r>
      <w:r w:rsidR="00FC0A5A">
        <w:rPr>
          <w:rFonts w:eastAsia="Calibri"/>
          <w:sz w:val="28"/>
          <w:szCs w:val="28"/>
          <w:lang w:eastAsia="en-US"/>
        </w:rPr>
        <w:t>зачету</w:t>
      </w:r>
      <w:r w:rsidRPr="001F01D9">
        <w:rPr>
          <w:sz w:val="28"/>
          <w:szCs w:val="28"/>
        </w:rPr>
        <w:t>, при написании студенческой научной работы, при самостоятельном изучении материала.</w:t>
      </w:r>
    </w:p>
    <w:p w:rsidR="00AC486E" w:rsidRPr="001F01D9" w:rsidRDefault="00AC486E" w:rsidP="004007E1">
      <w:pPr>
        <w:tabs>
          <w:tab w:val="left" w:pos="426"/>
          <w:tab w:val="left" w:pos="851"/>
        </w:tabs>
        <w:suppressAutoHyphens/>
        <w:spacing w:line="360" w:lineRule="auto"/>
        <w:ind w:firstLine="567"/>
        <w:jc w:val="both"/>
        <w:rPr>
          <w:i/>
          <w:sz w:val="28"/>
          <w:szCs w:val="28"/>
        </w:rPr>
      </w:pPr>
      <w:r w:rsidRPr="001F01D9">
        <w:rPr>
          <w:i/>
          <w:sz w:val="28"/>
          <w:szCs w:val="28"/>
        </w:rPr>
        <w:t>Реком</w:t>
      </w:r>
      <w:r>
        <w:rPr>
          <w:i/>
          <w:sz w:val="28"/>
          <w:szCs w:val="28"/>
        </w:rPr>
        <w:t xml:space="preserve">ендации по подготовке к </w:t>
      </w:r>
      <w:r w:rsidR="004007E1">
        <w:rPr>
          <w:i/>
          <w:sz w:val="28"/>
          <w:szCs w:val="28"/>
        </w:rPr>
        <w:t>экзамен</w:t>
      </w:r>
      <w:r w:rsidR="00FC0A5A" w:rsidRPr="00FC0A5A">
        <w:rPr>
          <w:i/>
          <w:sz w:val="28"/>
          <w:szCs w:val="28"/>
        </w:rPr>
        <w:t>у</w:t>
      </w:r>
      <w:r>
        <w:rPr>
          <w:i/>
          <w:sz w:val="28"/>
          <w:szCs w:val="28"/>
        </w:rPr>
        <w:t>:</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Формой промежуточного контроля знаний студентов по дисциплине «</w:t>
      </w:r>
      <w:r w:rsidR="00FC0A5A" w:rsidRPr="00F05B67">
        <w:rPr>
          <w:sz w:val="28"/>
          <w:szCs w:val="28"/>
        </w:rPr>
        <w:t>Проектирование судовых дизельных установок</w:t>
      </w:r>
      <w:r>
        <w:rPr>
          <w:sz w:val="28"/>
          <w:szCs w:val="28"/>
        </w:rPr>
        <w:t xml:space="preserve">» является </w:t>
      </w:r>
      <w:r w:rsidR="004007E1">
        <w:rPr>
          <w:sz w:val="28"/>
          <w:szCs w:val="28"/>
        </w:rPr>
        <w:t>экзамен</w:t>
      </w:r>
      <w:r>
        <w:rPr>
          <w:sz w:val="28"/>
          <w:szCs w:val="28"/>
        </w:rPr>
        <w:t xml:space="preserve">. Подготовка к </w:t>
      </w:r>
      <w:r w:rsidR="004007E1">
        <w:rPr>
          <w:rFonts w:eastAsia="Calibri"/>
          <w:sz w:val="28"/>
          <w:szCs w:val="28"/>
          <w:lang w:eastAsia="en-US"/>
        </w:rPr>
        <w:t>экзамен</w:t>
      </w:r>
      <w:r w:rsidR="00FC0A5A">
        <w:rPr>
          <w:rFonts w:eastAsia="Calibri"/>
          <w:sz w:val="28"/>
          <w:szCs w:val="28"/>
          <w:lang w:eastAsia="en-US"/>
        </w:rPr>
        <w:t>у</w:t>
      </w:r>
      <w:r w:rsidRPr="001F01D9">
        <w:rPr>
          <w:sz w:val="28"/>
          <w:szCs w:val="28"/>
        </w:rPr>
        <w:t xml:space="preserve"> и успешное освоение материала дисциплины начинается с первого дня изучения дисциплины и требует от студента систематической работы:</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1) не пропускать аудиторные занятия (лекции, практические занятия);</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lastRenderedPageBreak/>
        <w:t>2) активно участвовать в работе (выполнять все требования преподавателя по изучению курса, приходить подготовленными к занятию);</w:t>
      </w:r>
    </w:p>
    <w:p w:rsidR="00AC486E" w:rsidRPr="001F01D9" w:rsidRDefault="00AC486E" w:rsidP="004007E1">
      <w:pPr>
        <w:tabs>
          <w:tab w:val="left" w:pos="426"/>
          <w:tab w:val="left" w:pos="851"/>
        </w:tabs>
        <w:suppressAutoHyphens/>
        <w:spacing w:line="360" w:lineRule="auto"/>
        <w:ind w:firstLine="567"/>
        <w:jc w:val="both"/>
        <w:rPr>
          <w:caps/>
          <w:sz w:val="28"/>
          <w:szCs w:val="28"/>
        </w:rPr>
      </w:pPr>
      <w:r>
        <w:rPr>
          <w:sz w:val="28"/>
          <w:szCs w:val="28"/>
        </w:rPr>
        <w:t>3) своевременно выполнить контрольну</w:t>
      </w:r>
      <w:r w:rsidR="00B15CCA">
        <w:rPr>
          <w:sz w:val="28"/>
          <w:szCs w:val="28"/>
        </w:rPr>
        <w:t xml:space="preserve">ю работу, выполнение и защита, </w:t>
      </w:r>
      <w:r>
        <w:rPr>
          <w:sz w:val="28"/>
          <w:szCs w:val="28"/>
        </w:rPr>
        <w:t>самостоятельной семестровой работы</w:t>
      </w:r>
      <w:r w:rsidRPr="001F01D9">
        <w:rPr>
          <w:sz w:val="28"/>
          <w:szCs w:val="28"/>
        </w:rPr>
        <w:t>;</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r>
        <w:rPr>
          <w:sz w:val="28"/>
          <w:szCs w:val="28"/>
        </w:rPr>
        <w:t>.</w:t>
      </w:r>
    </w:p>
    <w:p w:rsidR="00AC486E" w:rsidRPr="001F01D9" w:rsidRDefault="00AC486E" w:rsidP="004007E1">
      <w:pPr>
        <w:tabs>
          <w:tab w:val="left" w:pos="426"/>
          <w:tab w:val="left" w:pos="851"/>
        </w:tabs>
        <w:suppressAutoHyphens/>
        <w:spacing w:line="360" w:lineRule="auto"/>
        <w:ind w:firstLine="567"/>
        <w:jc w:val="both"/>
        <w:rPr>
          <w:caps/>
          <w:sz w:val="28"/>
          <w:szCs w:val="28"/>
        </w:rPr>
      </w:pPr>
    </w:p>
    <w:p w:rsidR="00AC486E" w:rsidRPr="001F01D9" w:rsidRDefault="00AC486E" w:rsidP="004007E1">
      <w:pPr>
        <w:tabs>
          <w:tab w:val="left" w:pos="426"/>
          <w:tab w:val="left" w:pos="851"/>
        </w:tabs>
        <w:suppressAutoHyphens/>
        <w:spacing w:line="360" w:lineRule="auto"/>
        <w:ind w:firstLine="567"/>
        <w:jc w:val="both"/>
        <w:rPr>
          <w:caps/>
          <w:sz w:val="28"/>
          <w:szCs w:val="28"/>
        </w:rPr>
      </w:pPr>
      <w:r>
        <w:rPr>
          <w:sz w:val="28"/>
          <w:szCs w:val="28"/>
        </w:rPr>
        <w:t xml:space="preserve">Подготовка к </w:t>
      </w:r>
      <w:r w:rsidR="004007E1">
        <w:rPr>
          <w:rFonts w:eastAsia="Calibri"/>
          <w:sz w:val="28"/>
          <w:szCs w:val="28"/>
          <w:lang w:eastAsia="en-US"/>
        </w:rPr>
        <w:t>экзамен</w:t>
      </w:r>
      <w:r w:rsidR="00FC0A5A">
        <w:rPr>
          <w:rFonts w:eastAsia="Calibri"/>
          <w:sz w:val="28"/>
          <w:szCs w:val="28"/>
          <w:lang w:eastAsia="en-US"/>
        </w:rPr>
        <w:t>у</w:t>
      </w:r>
      <w:r w:rsidRPr="001F01D9">
        <w:rPr>
          <w:sz w:val="28"/>
          <w:szCs w:val="28"/>
        </w:rPr>
        <w:t xml:space="preserve"> предполагает самостоятельное повторение ранее изученного материала не только теоретического, но и практического.</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Для по</w:t>
      </w:r>
      <w:r>
        <w:rPr>
          <w:sz w:val="28"/>
          <w:szCs w:val="28"/>
        </w:rPr>
        <w:t xml:space="preserve">лучения допуска к сдаче </w:t>
      </w:r>
      <w:r w:rsidR="004007E1">
        <w:rPr>
          <w:sz w:val="28"/>
          <w:szCs w:val="28"/>
        </w:rPr>
        <w:t>экзамен</w:t>
      </w:r>
      <w:r w:rsidR="00FC0A5A">
        <w:rPr>
          <w:sz w:val="28"/>
          <w:szCs w:val="28"/>
        </w:rPr>
        <w:t>а</w:t>
      </w:r>
      <w:r w:rsidRPr="001F01D9">
        <w:rPr>
          <w:sz w:val="28"/>
          <w:szCs w:val="28"/>
        </w:rPr>
        <w:t xml:space="preserve"> студенту необходимо посетить все лекционные и практические занятия, активно работать на них; выполнить все контрольные, самостоятельные работы, устно доказать знание основных понятий и терминов по дисциплине «</w:t>
      </w:r>
      <w:r w:rsidR="00FC0A5A" w:rsidRPr="00F05B67">
        <w:rPr>
          <w:sz w:val="28"/>
          <w:szCs w:val="28"/>
        </w:rPr>
        <w:t>Проектирование судовых дизельных установок</w:t>
      </w:r>
      <w:r w:rsidRPr="001F01D9">
        <w:rPr>
          <w:sz w:val="28"/>
          <w:szCs w:val="28"/>
        </w:rPr>
        <w:t>».</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Студенты г</w:t>
      </w:r>
      <w:r>
        <w:rPr>
          <w:sz w:val="28"/>
          <w:szCs w:val="28"/>
        </w:rPr>
        <w:t xml:space="preserve">отовятся к </w:t>
      </w:r>
      <w:r w:rsidR="004007E1">
        <w:rPr>
          <w:sz w:val="28"/>
          <w:szCs w:val="28"/>
        </w:rPr>
        <w:t>экзамен</w:t>
      </w:r>
      <w:r>
        <w:rPr>
          <w:sz w:val="28"/>
          <w:szCs w:val="28"/>
        </w:rPr>
        <w:t xml:space="preserve">у согласно вопросам к </w:t>
      </w:r>
      <w:r w:rsidR="004007E1">
        <w:rPr>
          <w:sz w:val="28"/>
          <w:szCs w:val="28"/>
        </w:rPr>
        <w:t>экзамен</w:t>
      </w:r>
      <w:r w:rsidR="00AC0410">
        <w:rPr>
          <w:sz w:val="28"/>
          <w:szCs w:val="28"/>
        </w:rPr>
        <w:t>у</w:t>
      </w:r>
      <w:r w:rsidRPr="001F01D9">
        <w:rPr>
          <w:sz w:val="28"/>
          <w:szCs w:val="28"/>
        </w:rPr>
        <w:t>, на котором должны показать, что материал курса ими о</w:t>
      </w:r>
      <w:r>
        <w:rPr>
          <w:sz w:val="28"/>
          <w:szCs w:val="28"/>
        </w:rPr>
        <w:t xml:space="preserve">своен. При подготовке к </w:t>
      </w:r>
      <w:r w:rsidR="004007E1">
        <w:rPr>
          <w:sz w:val="28"/>
          <w:szCs w:val="28"/>
        </w:rPr>
        <w:t>экзамен</w:t>
      </w:r>
      <w:r>
        <w:rPr>
          <w:sz w:val="28"/>
          <w:szCs w:val="28"/>
        </w:rPr>
        <w:t>у</w:t>
      </w:r>
      <w:r w:rsidRPr="001F01D9">
        <w:rPr>
          <w:sz w:val="28"/>
          <w:szCs w:val="28"/>
        </w:rPr>
        <w:t xml:space="preserve"> студенту необходимо:</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 ознакомиться с предложенным списком вопросов;</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 повторить теоретический материал дисциплины, используя материал лекций, практических занятий, учебников, учебных пособий;</w:t>
      </w:r>
    </w:p>
    <w:p w:rsidR="00AC486E" w:rsidRPr="001F01D9" w:rsidRDefault="00AC486E" w:rsidP="004007E1">
      <w:pPr>
        <w:tabs>
          <w:tab w:val="left" w:pos="426"/>
          <w:tab w:val="left" w:pos="851"/>
        </w:tabs>
        <w:suppressAutoHyphens/>
        <w:spacing w:line="360" w:lineRule="auto"/>
        <w:ind w:firstLine="567"/>
        <w:jc w:val="both"/>
        <w:rPr>
          <w:caps/>
          <w:sz w:val="28"/>
          <w:szCs w:val="28"/>
        </w:rPr>
      </w:pPr>
      <w:r w:rsidRPr="001F01D9">
        <w:rPr>
          <w:sz w:val="28"/>
          <w:szCs w:val="28"/>
        </w:rPr>
        <w:t>– повторить основные понятия и термины.</w:t>
      </w:r>
    </w:p>
    <w:p w:rsidR="00AC486E" w:rsidRPr="001F01D9" w:rsidRDefault="00AC486E" w:rsidP="004007E1">
      <w:pPr>
        <w:tabs>
          <w:tab w:val="left" w:pos="426"/>
          <w:tab w:val="left" w:pos="851"/>
        </w:tabs>
        <w:suppressAutoHyphens/>
        <w:spacing w:line="360" w:lineRule="auto"/>
        <w:ind w:firstLine="567"/>
        <w:jc w:val="both"/>
        <w:rPr>
          <w:sz w:val="28"/>
          <w:szCs w:val="28"/>
        </w:rPr>
      </w:pPr>
      <w:r>
        <w:rPr>
          <w:sz w:val="28"/>
          <w:szCs w:val="28"/>
        </w:rPr>
        <w:t xml:space="preserve">В </w:t>
      </w:r>
      <w:r w:rsidR="004007E1">
        <w:rPr>
          <w:sz w:val="28"/>
          <w:szCs w:val="28"/>
        </w:rPr>
        <w:t>экзаменацион</w:t>
      </w:r>
      <w:r>
        <w:rPr>
          <w:sz w:val="28"/>
          <w:szCs w:val="28"/>
        </w:rPr>
        <w:t>ном</w:t>
      </w:r>
      <w:r w:rsidRPr="001F01D9">
        <w:rPr>
          <w:sz w:val="28"/>
          <w:szCs w:val="28"/>
        </w:rPr>
        <w:t xml:space="preserve"> билете по дисциплине «</w:t>
      </w:r>
      <w:r w:rsidR="00FC0A5A" w:rsidRPr="00F05B67">
        <w:rPr>
          <w:sz w:val="28"/>
          <w:szCs w:val="28"/>
        </w:rPr>
        <w:t>Проектирование судовых дизельных установок</w:t>
      </w:r>
      <w:r w:rsidRPr="001F01D9">
        <w:rPr>
          <w:sz w:val="28"/>
          <w:szCs w:val="28"/>
        </w:rPr>
        <w:t>» предлагается два задания в виде вопросов, носящих теоретический и практический характер</w:t>
      </w:r>
      <w:r>
        <w:rPr>
          <w:sz w:val="28"/>
          <w:szCs w:val="28"/>
        </w:rPr>
        <w:t xml:space="preserve">. Время на подготовку к </w:t>
      </w:r>
      <w:r w:rsidR="004007E1">
        <w:rPr>
          <w:rFonts w:eastAsia="Calibri"/>
          <w:sz w:val="28"/>
          <w:szCs w:val="28"/>
          <w:lang w:eastAsia="en-US"/>
        </w:rPr>
        <w:t>экзамен</w:t>
      </w:r>
      <w:r w:rsidR="00FC0A5A">
        <w:rPr>
          <w:rFonts w:eastAsia="Calibri"/>
          <w:sz w:val="28"/>
          <w:szCs w:val="28"/>
          <w:lang w:eastAsia="en-US"/>
        </w:rPr>
        <w:t>у</w:t>
      </w:r>
      <w:r w:rsidRPr="001F01D9">
        <w:rPr>
          <w:sz w:val="28"/>
          <w:szCs w:val="28"/>
        </w:rPr>
        <w:t xml:space="preserve"> устанавливается в соответствии с общими требованиями, принятыми в ДВФУ.</w:t>
      </w:r>
    </w:p>
    <w:p w:rsidR="006D23DC" w:rsidRDefault="006D23DC" w:rsidP="006D23DC">
      <w:pPr>
        <w:autoSpaceDE w:val="0"/>
        <w:autoSpaceDN w:val="0"/>
        <w:adjustRightInd w:val="0"/>
        <w:spacing w:line="276" w:lineRule="auto"/>
        <w:ind w:firstLine="567"/>
        <w:jc w:val="both"/>
        <w:rPr>
          <w:i/>
          <w:color w:val="000000"/>
          <w:sz w:val="28"/>
          <w:szCs w:val="28"/>
          <w:lang w:eastAsia="en-US"/>
        </w:rPr>
      </w:pPr>
    </w:p>
    <w:p w:rsidR="004007E1" w:rsidRDefault="004007E1" w:rsidP="006D23DC">
      <w:pPr>
        <w:autoSpaceDE w:val="0"/>
        <w:autoSpaceDN w:val="0"/>
        <w:adjustRightInd w:val="0"/>
        <w:spacing w:line="276" w:lineRule="auto"/>
        <w:ind w:firstLine="567"/>
        <w:jc w:val="both"/>
        <w:rPr>
          <w:i/>
          <w:color w:val="000000"/>
          <w:sz w:val="28"/>
          <w:szCs w:val="28"/>
          <w:lang w:eastAsia="en-US"/>
        </w:rPr>
      </w:pPr>
    </w:p>
    <w:p w:rsidR="004007E1" w:rsidRDefault="004007E1" w:rsidP="006D23DC">
      <w:pPr>
        <w:autoSpaceDE w:val="0"/>
        <w:autoSpaceDN w:val="0"/>
        <w:adjustRightInd w:val="0"/>
        <w:spacing w:line="276" w:lineRule="auto"/>
        <w:ind w:firstLine="567"/>
        <w:jc w:val="both"/>
        <w:rPr>
          <w:i/>
          <w:color w:val="000000"/>
          <w:sz w:val="28"/>
          <w:szCs w:val="28"/>
          <w:lang w:eastAsia="en-US"/>
        </w:rPr>
      </w:pPr>
    </w:p>
    <w:p w:rsidR="006D23DC"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lastRenderedPageBreak/>
        <w:t>мАТЕРИАЛЬНО-ТЕХНИЧЕСКОЕ ОБЕСПЕЧЕНИЕ ДИСЦИПЛИНЫ</w:t>
      </w:r>
    </w:p>
    <w:p w:rsidR="006D23DC" w:rsidRDefault="006D23DC" w:rsidP="006D23DC">
      <w:pPr>
        <w:tabs>
          <w:tab w:val="left" w:pos="426"/>
        </w:tabs>
        <w:suppressAutoHyphens/>
        <w:spacing w:line="276" w:lineRule="auto"/>
        <w:rPr>
          <w:b/>
          <w:caps/>
          <w:sz w:val="28"/>
          <w:szCs w:val="28"/>
        </w:rPr>
      </w:pPr>
    </w:p>
    <w:p w:rsidR="00EA7000" w:rsidRPr="002A33FF" w:rsidRDefault="00EA7000" w:rsidP="004007E1">
      <w:pPr>
        <w:spacing w:line="360"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FC0A5A" w:rsidRPr="00F05B67">
        <w:rPr>
          <w:sz w:val="28"/>
          <w:szCs w:val="28"/>
        </w:rPr>
        <w:t>Проектирование судовых дизельных установок</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1" w:name="OLE_LINK3"/>
      <w:bookmarkStart w:id="2" w:name="OLE_LINK4"/>
      <w:r w:rsidRPr="002A33FF">
        <w:rPr>
          <w:sz w:val="28"/>
          <w:szCs w:val="28"/>
          <w:lang w:eastAsia="en-US"/>
        </w:rPr>
        <w:t>ного материала</w:t>
      </w:r>
      <w:bookmarkEnd w:id="1"/>
      <w:bookmarkEnd w:id="2"/>
      <w:r w:rsidRPr="002A33FF">
        <w:rPr>
          <w:sz w:val="28"/>
          <w:szCs w:val="28"/>
          <w:lang w:eastAsia="en-US"/>
        </w:rPr>
        <w:t>.</w:t>
      </w:r>
    </w:p>
    <w:p w:rsidR="00EA7000" w:rsidRPr="002A33FF" w:rsidRDefault="00EA7000" w:rsidP="004007E1">
      <w:pPr>
        <w:spacing w:line="360" w:lineRule="auto"/>
        <w:ind w:firstLine="709"/>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EA7000" w:rsidRPr="002A33FF" w:rsidRDefault="00EA7000" w:rsidP="004007E1">
      <w:pPr>
        <w:numPr>
          <w:ilvl w:val="0"/>
          <w:numId w:val="2"/>
        </w:numPr>
        <w:spacing w:line="360" w:lineRule="auto"/>
        <w:ind w:left="0" w:firstLine="709"/>
        <w:jc w:val="both"/>
        <w:rPr>
          <w:sz w:val="28"/>
          <w:szCs w:val="28"/>
          <w:lang w:eastAsia="en-US"/>
        </w:rPr>
      </w:pPr>
      <w:r w:rsidRPr="002A33FF">
        <w:rPr>
          <w:sz w:val="28"/>
          <w:szCs w:val="28"/>
          <w:lang w:eastAsia="en-US"/>
        </w:rPr>
        <w:t>Лекции в виде презент</w:t>
      </w:r>
      <w:r w:rsidR="00B15CCA">
        <w:rPr>
          <w:sz w:val="28"/>
          <w:szCs w:val="28"/>
          <w:lang w:eastAsia="en-US"/>
        </w:rPr>
        <w:t>аций</w:t>
      </w:r>
      <w:r>
        <w:rPr>
          <w:sz w:val="28"/>
          <w:szCs w:val="28"/>
          <w:lang w:eastAsia="en-US"/>
        </w:rPr>
        <w:t>.</w:t>
      </w:r>
    </w:p>
    <w:p w:rsidR="00EA7000" w:rsidRPr="002A33FF" w:rsidRDefault="00EA7000" w:rsidP="004007E1">
      <w:pPr>
        <w:numPr>
          <w:ilvl w:val="0"/>
          <w:numId w:val="2"/>
        </w:numPr>
        <w:spacing w:line="360" w:lineRule="auto"/>
        <w:ind w:left="0" w:firstLine="709"/>
        <w:jc w:val="both"/>
        <w:rPr>
          <w:sz w:val="28"/>
          <w:szCs w:val="28"/>
          <w:lang w:eastAsia="en-US"/>
        </w:rPr>
      </w:pPr>
      <w:r w:rsidRPr="002A33FF">
        <w:rPr>
          <w:sz w:val="28"/>
          <w:szCs w:val="28"/>
          <w:lang w:eastAsia="en-US"/>
        </w:rPr>
        <w:t>Опросы и задания для организации промежуточного контроля знаний студентов.</w:t>
      </w:r>
    </w:p>
    <w:p w:rsidR="00EA7000" w:rsidRPr="002A33FF" w:rsidRDefault="004007E1" w:rsidP="004007E1">
      <w:pPr>
        <w:numPr>
          <w:ilvl w:val="0"/>
          <w:numId w:val="2"/>
        </w:numPr>
        <w:spacing w:line="360" w:lineRule="auto"/>
        <w:ind w:left="0" w:firstLine="709"/>
        <w:jc w:val="both"/>
        <w:rPr>
          <w:sz w:val="28"/>
          <w:szCs w:val="28"/>
          <w:lang w:eastAsia="en-US"/>
        </w:rPr>
      </w:pPr>
      <w:r>
        <w:rPr>
          <w:sz w:val="28"/>
          <w:szCs w:val="28"/>
          <w:lang w:eastAsia="en-US"/>
        </w:rPr>
        <w:t>Практические занятия</w:t>
      </w:r>
      <w:r w:rsidR="00B15CCA">
        <w:rPr>
          <w:sz w:val="28"/>
          <w:szCs w:val="28"/>
          <w:lang w:eastAsia="en-US"/>
        </w:rPr>
        <w:t xml:space="preserve"> с применением САПР и</w:t>
      </w:r>
      <w:r w:rsidR="00EA7000" w:rsidRPr="002A33FF">
        <w:rPr>
          <w:sz w:val="28"/>
          <w:szCs w:val="28"/>
          <w:lang w:eastAsia="en-US"/>
        </w:rPr>
        <w:t xml:space="preserve"> стандартного пакета приложений. </w:t>
      </w:r>
    </w:p>
    <w:p w:rsidR="006D23DC" w:rsidRDefault="006D23DC" w:rsidP="006D23DC">
      <w:pPr>
        <w:tabs>
          <w:tab w:val="left" w:pos="426"/>
        </w:tabs>
        <w:suppressAutoHyphens/>
        <w:spacing w:line="276" w:lineRule="auto"/>
        <w:ind w:firstLine="567"/>
        <w:jc w:val="both"/>
        <w:rPr>
          <w:i/>
          <w:color w:val="000000"/>
          <w:sz w:val="28"/>
          <w:szCs w:val="28"/>
          <w:lang w:eastAsia="en-US"/>
        </w:rPr>
      </w:pPr>
    </w:p>
    <w:p w:rsidR="004007E1" w:rsidRPr="00893B4C" w:rsidRDefault="004007E1" w:rsidP="004007E1">
      <w:pPr>
        <w:tabs>
          <w:tab w:val="left" w:pos="851"/>
        </w:tabs>
        <w:spacing w:line="360" w:lineRule="auto"/>
        <w:ind w:firstLine="567"/>
        <w:jc w:val="both"/>
        <w:rPr>
          <w:sz w:val="28"/>
          <w:lang w:eastAsia="en-US"/>
        </w:rPr>
      </w:pPr>
      <w:r w:rsidRPr="00893B4C">
        <w:rPr>
          <w:rFonts w:eastAsia="Calibri"/>
          <w:sz w:val="28"/>
          <w:lang w:eastAsia="en-US"/>
        </w:rPr>
        <w:t>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4007E1" w:rsidRPr="00893B4C" w:rsidRDefault="004007E1" w:rsidP="004007E1">
      <w:pPr>
        <w:tabs>
          <w:tab w:val="left" w:pos="851"/>
        </w:tabs>
        <w:spacing w:line="360" w:lineRule="auto"/>
        <w:ind w:firstLine="567"/>
        <w:jc w:val="both"/>
        <w:rPr>
          <w:rFonts w:eastAsia="Calibri"/>
          <w:sz w:val="28"/>
          <w:lang w:eastAsia="en-US"/>
        </w:rPr>
      </w:pPr>
    </w:p>
    <w:p w:rsidR="004007E1" w:rsidRPr="00893B4C" w:rsidRDefault="004007E1" w:rsidP="004007E1">
      <w:pPr>
        <w:tabs>
          <w:tab w:val="left" w:pos="851"/>
        </w:tabs>
        <w:spacing w:line="360" w:lineRule="auto"/>
        <w:jc w:val="center"/>
        <w:rPr>
          <w:rFonts w:eastAsia="Calibri"/>
          <w:b/>
          <w:sz w:val="28"/>
          <w:lang w:eastAsia="en-US"/>
        </w:rPr>
      </w:pPr>
      <w:r w:rsidRPr="00893B4C">
        <w:rPr>
          <w:rFonts w:eastAsia="Calibri"/>
          <w:b/>
          <w:sz w:val="28"/>
          <w:lang w:val="en-US" w:eastAsia="en-US"/>
        </w:rPr>
        <w:t>VIII</w:t>
      </w:r>
      <w:r w:rsidRPr="00893B4C">
        <w:rPr>
          <w:rFonts w:eastAsia="Calibri"/>
          <w:b/>
          <w:sz w:val="28"/>
          <w:lang w:eastAsia="en-US"/>
        </w:rPr>
        <w:t>. ФОНДЫ ОЦЕНОЧНЫХ СРЕДСТВ</w:t>
      </w:r>
    </w:p>
    <w:p w:rsidR="004007E1" w:rsidRPr="00893B4C" w:rsidRDefault="004007E1" w:rsidP="004007E1">
      <w:pPr>
        <w:tabs>
          <w:tab w:val="left" w:pos="851"/>
        </w:tabs>
        <w:spacing w:line="360" w:lineRule="auto"/>
        <w:jc w:val="center"/>
        <w:rPr>
          <w:rFonts w:eastAsia="Calibri"/>
          <w:b/>
          <w:bCs/>
          <w:sz w:val="28"/>
          <w:lang w:eastAsia="en-US"/>
        </w:rPr>
      </w:pPr>
      <w:r w:rsidRPr="00893B4C">
        <w:rPr>
          <w:rFonts w:eastAsia="Calibri"/>
          <w:b/>
          <w:bCs/>
          <w:sz w:val="28"/>
          <w:lang w:eastAsia="en-US"/>
        </w:rPr>
        <w:t>Паспорт ФОС</w:t>
      </w:r>
    </w:p>
    <w:tbl>
      <w:tblPr>
        <w:tblStyle w:val="af9"/>
        <w:tblW w:w="0" w:type="auto"/>
        <w:tblLayout w:type="fixed"/>
        <w:tblLook w:val="04A0" w:firstRow="1" w:lastRow="0" w:firstColumn="1" w:lastColumn="0" w:noHBand="0" w:noVBand="1"/>
      </w:tblPr>
      <w:tblGrid>
        <w:gridCol w:w="1696"/>
        <w:gridCol w:w="1843"/>
        <w:gridCol w:w="3119"/>
        <w:gridCol w:w="2686"/>
      </w:tblGrid>
      <w:tr w:rsidR="00AC6970" w:rsidRPr="00AC6970" w:rsidTr="00AC6970">
        <w:tc>
          <w:tcPr>
            <w:tcW w:w="1696" w:type="dxa"/>
          </w:tcPr>
          <w:p w:rsidR="004007E1" w:rsidRPr="00AC6970" w:rsidRDefault="004007E1" w:rsidP="00F37501">
            <w:pPr>
              <w:shd w:val="clear" w:color="auto" w:fill="FFFFFF"/>
              <w:jc w:val="both"/>
              <w:rPr>
                <w:sz w:val="22"/>
              </w:rPr>
            </w:pPr>
            <w:r w:rsidRPr="00AC6970">
              <w:rPr>
                <w:b/>
                <w:bCs/>
                <w:spacing w:val="-3"/>
                <w:sz w:val="22"/>
              </w:rPr>
              <w:t xml:space="preserve">Задача профессиональной </w:t>
            </w:r>
            <w:r w:rsidRPr="00AC6970">
              <w:rPr>
                <w:b/>
                <w:bCs/>
                <w:sz w:val="22"/>
              </w:rPr>
              <w:t>деятельности</w:t>
            </w:r>
          </w:p>
        </w:tc>
        <w:tc>
          <w:tcPr>
            <w:tcW w:w="1843" w:type="dxa"/>
          </w:tcPr>
          <w:p w:rsidR="004007E1" w:rsidRPr="00AC6970" w:rsidRDefault="004007E1" w:rsidP="00F37501">
            <w:pPr>
              <w:shd w:val="clear" w:color="auto" w:fill="FFFFFF"/>
              <w:jc w:val="both"/>
              <w:rPr>
                <w:sz w:val="22"/>
              </w:rPr>
            </w:pPr>
            <w:r w:rsidRPr="00AC6970">
              <w:rPr>
                <w:b/>
                <w:bCs/>
                <w:spacing w:val="-4"/>
                <w:sz w:val="22"/>
              </w:rPr>
              <w:t xml:space="preserve">Объекты </w:t>
            </w:r>
            <w:r w:rsidRPr="00AC6970">
              <w:rPr>
                <w:b/>
                <w:bCs/>
                <w:sz w:val="22"/>
              </w:rPr>
              <w:t xml:space="preserve">или </w:t>
            </w:r>
            <w:r w:rsidRPr="00AC6970">
              <w:rPr>
                <w:b/>
                <w:bCs/>
                <w:spacing w:val="-1"/>
                <w:sz w:val="22"/>
              </w:rPr>
              <w:t xml:space="preserve">область </w:t>
            </w:r>
            <w:r w:rsidRPr="00AC6970">
              <w:rPr>
                <w:b/>
                <w:bCs/>
                <w:spacing w:val="-2"/>
                <w:sz w:val="22"/>
              </w:rPr>
              <w:t>знания</w:t>
            </w:r>
          </w:p>
        </w:tc>
        <w:tc>
          <w:tcPr>
            <w:tcW w:w="3119" w:type="dxa"/>
          </w:tcPr>
          <w:p w:rsidR="004007E1" w:rsidRPr="00AC6970" w:rsidRDefault="004007E1" w:rsidP="00F37501">
            <w:pPr>
              <w:shd w:val="clear" w:color="auto" w:fill="FFFFFF"/>
              <w:jc w:val="both"/>
              <w:rPr>
                <w:sz w:val="22"/>
              </w:rPr>
            </w:pPr>
            <w:r w:rsidRPr="00AC6970">
              <w:rPr>
                <w:b/>
                <w:bCs/>
                <w:spacing w:val="-3"/>
                <w:sz w:val="22"/>
              </w:rPr>
              <w:t xml:space="preserve">Код и наименование </w:t>
            </w:r>
            <w:r w:rsidRPr="00AC6970">
              <w:rPr>
                <w:b/>
                <w:bCs/>
                <w:spacing w:val="-1"/>
                <w:sz w:val="22"/>
              </w:rPr>
              <w:t xml:space="preserve">профессиональной </w:t>
            </w:r>
            <w:r w:rsidRPr="00AC6970">
              <w:rPr>
                <w:b/>
                <w:bCs/>
                <w:sz w:val="22"/>
              </w:rPr>
              <w:t>компетенции</w:t>
            </w:r>
          </w:p>
        </w:tc>
        <w:tc>
          <w:tcPr>
            <w:tcW w:w="2686" w:type="dxa"/>
          </w:tcPr>
          <w:p w:rsidR="004007E1" w:rsidRPr="00AC6970" w:rsidRDefault="004007E1" w:rsidP="00F37501">
            <w:pPr>
              <w:shd w:val="clear" w:color="auto" w:fill="FFFFFF"/>
              <w:ind w:right="5"/>
              <w:jc w:val="both"/>
              <w:rPr>
                <w:sz w:val="22"/>
              </w:rPr>
            </w:pPr>
            <w:r w:rsidRPr="00AC6970">
              <w:rPr>
                <w:b/>
                <w:bCs/>
                <w:spacing w:val="-3"/>
                <w:sz w:val="22"/>
              </w:rPr>
              <w:t xml:space="preserve">Код и наименование </w:t>
            </w:r>
            <w:r w:rsidRPr="00AC6970">
              <w:rPr>
                <w:b/>
                <w:bCs/>
                <w:sz w:val="22"/>
              </w:rPr>
              <w:t xml:space="preserve">индикатора достижения </w:t>
            </w:r>
            <w:r w:rsidRPr="00AC6970">
              <w:rPr>
                <w:b/>
                <w:bCs/>
                <w:spacing w:val="-1"/>
                <w:sz w:val="22"/>
              </w:rPr>
              <w:t xml:space="preserve">профессиональной </w:t>
            </w:r>
            <w:r w:rsidRPr="00AC6970">
              <w:rPr>
                <w:b/>
                <w:bCs/>
                <w:sz w:val="22"/>
              </w:rPr>
              <w:t>компетенции</w:t>
            </w:r>
          </w:p>
        </w:tc>
      </w:tr>
      <w:tr w:rsidR="00AC6970" w:rsidRPr="00AC6970" w:rsidTr="00AC6970">
        <w:tc>
          <w:tcPr>
            <w:tcW w:w="1696" w:type="dxa"/>
          </w:tcPr>
          <w:p w:rsidR="004007E1" w:rsidRPr="00AC6970" w:rsidRDefault="004007E1" w:rsidP="00F37501">
            <w:pPr>
              <w:tabs>
                <w:tab w:val="left" w:pos="993"/>
              </w:tabs>
              <w:suppressAutoHyphens/>
              <w:jc w:val="both"/>
              <w:rPr>
                <w:bCs/>
                <w:sz w:val="22"/>
              </w:rPr>
            </w:pPr>
            <w:r w:rsidRPr="00AC6970">
              <w:rPr>
                <w:bCs/>
                <w:sz w:val="22"/>
              </w:rPr>
              <w:t xml:space="preserve">Проектная документация </w:t>
            </w:r>
          </w:p>
        </w:tc>
        <w:tc>
          <w:tcPr>
            <w:tcW w:w="1843" w:type="dxa"/>
          </w:tcPr>
          <w:p w:rsidR="004007E1" w:rsidRPr="00AC6970" w:rsidRDefault="004007E1" w:rsidP="00F37501">
            <w:pPr>
              <w:tabs>
                <w:tab w:val="left" w:pos="993"/>
              </w:tabs>
              <w:suppressAutoHyphens/>
              <w:jc w:val="both"/>
              <w:rPr>
                <w:bCs/>
                <w:sz w:val="22"/>
              </w:rPr>
            </w:pPr>
            <w:r w:rsidRPr="00AC6970">
              <w:rPr>
                <w:bCs/>
                <w:sz w:val="22"/>
              </w:rPr>
              <w:t>Судовые энергетические установки и их элементы</w:t>
            </w:r>
          </w:p>
        </w:tc>
        <w:tc>
          <w:tcPr>
            <w:tcW w:w="3119" w:type="dxa"/>
          </w:tcPr>
          <w:p w:rsidR="004007E1" w:rsidRPr="00AC6970" w:rsidRDefault="004007E1" w:rsidP="00F37501">
            <w:pPr>
              <w:tabs>
                <w:tab w:val="left" w:pos="993"/>
              </w:tabs>
              <w:suppressAutoHyphens/>
              <w:jc w:val="both"/>
              <w:rPr>
                <w:b/>
                <w:bCs/>
                <w:sz w:val="22"/>
              </w:rPr>
            </w:pPr>
            <w:r w:rsidRPr="00AC6970">
              <w:rPr>
                <w:b/>
                <w:bCs/>
                <w:sz w:val="22"/>
              </w:rPr>
              <w:t>ПК-6</w:t>
            </w:r>
          </w:p>
          <w:p w:rsidR="004007E1" w:rsidRPr="00AC6970" w:rsidRDefault="004007E1" w:rsidP="00F37501">
            <w:pPr>
              <w:tabs>
                <w:tab w:val="left" w:pos="993"/>
              </w:tabs>
              <w:suppressAutoHyphens/>
              <w:jc w:val="both"/>
              <w:rPr>
                <w:bCs/>
                <w:sz w:val="22"/>
              </w:rPr>
            </w:pPr>
            <w:r w:rsidRPr="00AC6970">
              <w:rPr>
                <w:bCs/>
                <w:sz w:val="22"/>
              </w:rPr>
              <w:t>Способностью и готовностью принять участие в разработке проектной, нормативной, эксплуатационной и технологической документации для объектов профессиональной деятельности</w:t>
            </w:r>
          </w:p>
        </w:tc>
        <w:tc>
          <w:tcPr>
            <w:tcW w:w="2686" w:type="dxa"/>
          </w:tcPr>
          <w:p w:rsidR="004007E1" w:rsidRPr="00AC6970" w:rsidRDefault="004007E1" w:rsidP="00F37501">
            <w:pPr>
              <w:tabs>
                <w:tab w:val="left" w:pos="993"/>
              </w:tabs>
              <w:suppressAutoHyphens/>
              <w:jc w:val="both"/>
              <w:rPr>
                <w:bCs/>
                <w:sz w:val="22"/>
              </w:rPr>
            </w:pPr>
            <w:r w:rsidRPr="00AC6970">
              <w:rPr>
                <w:b/>
                <w:bCs/>
                <w:sz w:val="22"/>
              </w:rPr>
              <w:t>ПК-6.1</w:t>
            </w:r>
            <w:r w:rsidRPr="00AC6970">
              <w:rPr>
                <w:bCs/>
                <w:sz w:val="22"/>
              </w:rPr>
              <w:t xml:space="preserve"> </w:t>
            </w:r>
          </w:p>
          <w:p w:rsidR="004007E1" w:rsidRPr="00AC6970" w:rsidRDefault="004007E1" w:rsidP="00F37501">
            <w:pPr>
              <w:tabs>
                <w:tab w:val="left" w:pos="993"/>
              </w:tabs>
              <w:suppressAutoHyphens/>
              <w:jc w:val="both"/>
              <w:rPr>
                <w:bCs/>
                <w:sz w:val="22"/>
              </w:rPr>
            </w:pPr>
            <w:r w:rsidRPr="00AC6970">
              <w:rPr>
                <w:bCs/>
                <w:sz w:val="22"/>
              </w:rPr>
              <w:t>знает порядок разработки проектной, нормативной, эксплуатационной и технологической документации для объектов профессиональной деятельности</w:t>
            </w:r>
          </w:p>
        </w:tc>
      </w:tr>
    </w:tbl>
    <w:p w:rsidR="004007E1" w:rsidRDefault="004007E1" w:rsidP="006D23DC">
      <w:pPr>
        <w:tabs>
          <w:tab w:val="left" w:pos="426"/>
        </w:tabs>
        <w:suppressAutoHyphens/>
        <w:spacing w:line="276" w:lineRule="auto"/>
        <w:ind w:firstLine="567"/>
        <w:jc w:val="both"/>
        <w:rPr>
          <w:i/>
          <w:color w:val="000000"/>
          <w:sz w:val="28"/>
          <w:szCs w:val="28"/>
          <w:lang w:eastAsia="en-US"/>
        </w:rPr>
      </w:pPr>
    </w:p>
    <w:p w:rsidR="009978E7" w:rsidRDefault="009978E7" w:rsidP="00277B05">
      <w:pPr>
        <w:spacing w:after="200" w:line="276" w:lineRule="auto"/>
        <w:jc w:val="right"/>
        <w:rPr>
          <w:b/>
          <w:sz w:val="28"/>
          <w:szCs w:val="28"/>
        </w:rPr>
      </w:pPr>
    </w:p>
    <w:p w:rsidR="00BD30B7" w:rsidRPr="00D2396D" w:rsidRDefault="00BD30B7" w:rsidP="00BD30B7">
      <w:pPr>
        <w:spacing w:line="276" w:lineRule="auto"/>
        <w:ind w:left="425"/>
        <w:jc w:val="center"/>
        <w:outlineLvl w:val="2"/>
        <w:rPr>
          <w:b/>
          <w:bCs/>
          <w:sz w:val="28"/>
          <w:szCs w:val="28"/>
        </w:rPr>
      </w:pPr>
      <w:bookmarkStart w:id="3" w:name="_Toc414364315"/>
      <w:bookmarkStart w:id="4" w:name="_Toc414365932"/>
      <w:r w:rsidRPr="00D2396D">
        <w:rPr>
          <w:b/>
          <w:bCs/>
          <w:sz w:val="28"/>
          <w:szCs w:val="28"/>
        </w:rPr>
        <w:t>Методические рекомендации,</w:t>
      </w:r>
      <w:bookmarkEnd w:id="3"/>
      <w:bookmarkEnd w:id="4"/>
      <w:r w:rsidRPr="00D2396D">
        <w:rPr>
          <w:b/>
          <w:bCs/>
          <w:sz w:val="28"/>
          <w:szCs w:val="28"/>
        </w:rPr>
        <w:t xml:space="preserve"> </w:t>
      </w:r>
      <w:bookmarkStart w:id="5" w:name="_Toc414364316"/>
      <w:bookmarkStart w:id="6"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5"/>
      <w:bookmarkEnd w:id="6"/>
    </w:p>
    <w:p w:rsidR="00BD30B7" w:rsidRPr="00AB63AB" w:rsidRDefault="00BD30B7" w:rsidP="00BD30B7">
      <w:pPr>
        <w:tabs>
          <w:tab w:val="left" w:pos="993"/>
        </w:tabs>
        <w:autoSpaceDE w:val="0"/>
        <w:autoSpaceDN w:val="0"/>
        <w:adjustRightInd w:val="0"/>
        <w:spacing w:line="276" w:lineRule="auto"/>
        <w:jc w:val="both"/>
        <w:rPr>
          <w:sz w:val="27"/>
          <w:szCs w:val="27"/>
        </w:rPr>
      </w:pPr>
    </w:p>
    <w:p w:rsidR="00BD30B7" w:rsidRPr="00497768" w:rsidRDefault="00BD30B7" w:rsidP="00AC6970">
      <w:pPr>
        <w:widowControl w:val="0"/>
        <w:tabs>
          <w:tab w:val="num" w:pos="709"/>
        </w:tabs>
        <w:spacing w:line="360" w:lineRule="auto"/>
        <w:ind w:left="426"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дисциплине </w:t>
      </w:r>
      <w:r>
        <w:rPr>
          <w:sz w:val="28"/>
          <w:szCs w:val="28"/>
        </w:rPr>
        <w:t>«</w:t>
      </w:r>
      <w:r w:rsidR="00FC0A5A" w:rsidRPr="00F05B67">
        <w:rPr>
          <w:sz w:val="28"/>
          <w:szCs w:val="28"/>
        </w:rPr>
        <w:t>Проектирование судовых дизельных установок</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BD30B7" w:rsidRPr="00497768" w:rsidRDefault="00BD30B7" w:rsidP="00AC6970">
      <w:pPr>
        <w:widowControl w:val="0"/>
        <w:tabs>
          <w:tab w:val="num" w:pos="720"/>
        </w:tabs>
        <w:spacing w:line="360" w:lineRule="auto"/>
        <w:ind w:left="426" w:firstLine="709"/>
        <w:jc w:val="both"/>
        <w:rPr>
          <w:sz w:val="28"/>
          <w:szCs w:val="28"/>
        </w:rPr>
      </w:pPr>
      <w:r w:rsidRPr="00497768">
        <w:rPr>
          <w:sz w:val="28"/>
          <w:szCs w:val="28"/>
        </w:rPr>
        <w:t>Текущая аттестация п</w:t>
      </w:r>
      <w:r>
        <w:rPr>
          <w:sz w:val="28"/>
          <w:szCs w:val="28"/>
        </w:rPr>
        <w:t>о дисциплине «</w:t>
      </w:r>
      <w:r w:rsidR="00FC0A5A" w:rsidRPr="00F05B67">
        <w:rPr>
          <w:sz w:val="28"/>
          <w:szCs w:val="28"/>
        </w:rPr>
        <w:t>Проектирование судовых дизельных установок</w:t>
      </w:r>
      <w:r w:rsidRPr="00497768">
        <w:rPr>
          <w:sz w:val="28"/>
          <w:szCs w:val="28"/>
        </w:rPr>
        <w:t>» пров</w:t>
      </w:r>
      <w:r w:rsidR="007B45AB">
        <w:rPr>
          <w:sz w:val="28"/>
          <w:szCs w:val="28"/>
        </w:rPr>
        <w:t>одится в форме контрольного опроса</w:t>
      </w:r>
      <w:r w:rsidRPr="00497768">
        <w:rPr>
          <w:sz w:val="28"/>
          <w:szCs w:val="28"/>
        </w:rPr>
        <w:t xml:space="preserve"> по оцениванию фактических результатов обучения студентов и осуществляется ведущим преподавателем. </w:t>
      </w:r>
    </w:p>
    <w:p w:rsidR="00BD30B7" w:rsidRPr="00497768" w:rsidRDefault="00BD30B7" w:rsidP="00AC6970">
      <w:pPr>
        <w:widowControl w:val="0"/>
        <w:tabs>
          <w:tab w:val="num" w:pos="1418"/>
        </w:tabs>
        <w:spacing w:line="360" w:lineRule="auto"/>
        <w:ind w:left="426" w:firstLine="709"/>
        <w:jc w:val="both"/>
        <w:rPr>
          <w:sz w:val="28"/>
        </w:rPr>
      </w:pPr>
      <w:r w:rsidRPr="00497768">
        <w:rPr>
          <w:sz w:val="28"/>
        </w:rPr>
        <w:t>Объектами оценивания выступают:</w:t>
      </w:r>
    </w:p>
    <w:p w:rsidR="00BD30B7" w:rsidRPr="00497768" w:rsidRDefault="00BD30B7" w:rsidP="00AC6970">
      <w:pPr>
        <w:widowControl w:val="0"/>
        <w:numPr>
          <w:ilvl w:val="1"/>
          <w:numId w:val="3"/>
        </w:numPr>
        <w:tabs>
          <w:tab w:val="left" w:pos="142"/>
          <w:tab w:val="left" w:pos="1134"/>
        </w:tabs>
        <w:spacing w:line="360" w:lineRule="auto"/>
        <w:ind w:left="0" w:firstLine="709"/>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D30B7" w:rsidRPr="00497768" w:rsidRDefault="00BD30B7" w:rsidP="00AC6970">
      <w:pPr>
        <w:widowControl w:val="0"/>
        <w:numPr>
          <w:ilvl w:val="1"/>
          <w:numId w:val="3"/>
        </w:numPr>
        <w:tabs>
          <w:tab w:val="left" w:pos="142"/>
          <w:tab w:val="left" w:pos="1134"/>
        </w:tabs>
        <w:spacing w:line="360" w:lineRule="auto"/>
        <w:ind w:left="0" w:firstLine="709"/>
        <w:jc w:val="both"/>
        <w:rPr>
          <w:sz w:val="28"/>
        </w:rPr>
      </w:pPr>
      <w:r w:rsidRPr="00497768">
        <w:rPr>
          <w:sz w:val="28"/>
        </w:rPr>
        <w:t>степень усвоения теоретических знаний;</w:t>
      </w:r>
    </w:p>
    <w:p w:rsidR="00BD30B7" w:rsidRPr="00497768" w:rsidRDefault="00BD30B7" w:rsidP="00AC6970">
      <w:pPr>
        <w:widowControl w:val="0"/>
        <w:numPr>
          <w:ilvl w:val="1"/>
          <w:numId w:val="3"/>
        </w:numPr>
        <w:tabs>
          <w:tab w:val="left" w:pos="142"/>
          <w:tab w:val="left" w:pos="1134"/>
        </w:tabs>
        <w:spacing w:line="360" w:lineRule="auto"/>
        <w:ind w:left="0" w:firstLine="709"/>
        <w:jc w:val="both"/>
        <w:rPr>
          <w:sz w:val="28"/>
        </w:rPr>
      </w:pPr>
      <w:r w:rsidRPr="00497768">
        <w:rPr>
          <w:sz w:val="28"/>
        </w:rPr>
        <w:t>результаты самостоятельной работы.</w:t>
      </w:r>
    </w:p>
    <w:p w:rsidR="00BD30B7" w:rsidRPr="00497768" w:rsidRDefault="00BD30B7" w:rsidP="00AC6970">
      <w:pPr>
        <w:widowControl w:val="0"/>
        <w:tabs>
          <w:tab w:val="num" w:pos="720"/>
        </w:tabs>
        <w:spacing w:line="360" w:lineRule="auto"/>
        <w:ind w:firstLine="709"/>
        <w:jc w:val="both"/>
        <w:rPr>
          <w:sz w:val="28"/>
        </w:rPr>
      </w:pPr>
      <w:r w:rsidRPr="00497768">
        <w:rPr>
          <w:sz w:val="28"/>
        </w:rPr>
        <w:tab/>
        <w:t>Оценка освоения учебной дисциплины «</w:t>
      </w:r>
      <w:r w:rsidR="00FC0A5A" w:rsidRPr="00F05B67">
        <w:rPr>
          <w:sz w:val="28"/>
          <w:szCs w:val="28"/>
        </w:rPr>
        <w:t>Проектирование судовых дизельных установок</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BD30B7" w:rsidRDefault="00BD30B7" w:rsidP="00AC6970">
      <w:pPr>
        <w:widowControl w:val="0"/>
        <w:tabs>
          <w:tab w:val="num" w:pos="720"/>
        </w:tabs>
        <w:spacing w:line="360" w:lineRule="auto"/>
        <w:ind w:firstLine="540"/>
        <w:jc w:val="both"/>
        <w:rPr>
          <w:sz w:val="28"/>
        </w:rPr>
      </w:pPr>
      <w:r w:rsidRPr="00497768">
        <w:rPr>
          <w:sz w:val="28"/>
        </w:rPr>
        <w:t>Степень усвоения теоретических знаний оценивается такими контрольными мероприятиями</w:t>
      </w:r>
      <w:r w:rsidR="007B45AB">
        <w:rPr>
          <w:sz w:val="28"/>
        </w:rPr>
        <w:t xml:space="preserve"> как устный опрос</w:t>
      </w:r>
      <w:r w:rsidR="00AC6970">
        <w:rPr>
          <w:sz w:val="28"/>
        </w:rPr>
        <w:t>, курсовой проект</w:t>
      </w:r>
      <w:r w:rsidR="007B45AB">
        <w:rPr>
          <w:sz w:val="28"/>
        </w:rPr>
        <w:t xml:space="preserve"> и </w:t>
      </w:r>
      <w:r w:rsidR="00AC6970">
        <w:rPr>
          <w:sz w:val="28"/>
        </w:rPr>
        <w:t>экзамен</w:t>
      </w:r>
      <w:r w:rsidR="007B45AB">
        <w:rPr>
          <w:sz w:val="28"/>
        </w:rPr>
        <w:t xml:space="preserve">, с использованием </w:t>
      </w:r>
      <w:r>
        <w:rPr>
          <w:sz w:val="28"/>
        </w:rPr>
        <w:t>билетов, содержащими 3 теоретических вопроса.</w:t>
      </w:r>
    </w:p>
    <w:p w:rsidR="00FC0A5A" w:rsidRDefault="00FC0A5A" w:rsidP="00BD30B7">
      <w:pPr>
        <w:spacing w:line="276" w:lineRule="auto"/>
        <w:jc w:val="center"/>
        <w:rPr>
          <w:b/>
          <w:sz w:val="28"/>
          <w:szCs w:val="28"/>
        </w:rPr>
      </w:pPr>
    </w:p>
    <w:p w:rsidR="00AC6970" w:rsidRDefault="00AC6970" w:rsidP="00BD30B7">
      <w:pPr>
        <w:spacing w:line="276" w:lineRule="auto"/>
        <w:jc w:val="center"/>
        <w:rPr>
          <w:b/>
          <w:sz w:val="28"/>
          <w:szCs w:val="28"/>
        </w:rPr>
      </w:pPr>
    </w:p>
    <w:p w:rsidR="00AC6970" w:rsidRDefault="00AC6970" w:rsidP="00BD30B7">
      <w:pPr>
        <w:spacing w:line="276" w:lineRule="auto"/>
        <w:jc w:val="center"/>
        <w:rPr>
          <w:b/>
          <w:sz w:val="28"/>
          <w:szCs w:val="28"/>
        </w:rPr>
      </w:pPr>
    </w:p>
    <w:p w:rsidR="00AC6970" w:rsidRDefault="00AC6970" w:rsidP="00BD30B7">
      <w:pPr>
        <w:spacing w:line="276" w:lineRule="auto"/>
        <w:jc w:val="center"/>
        <w:rPr>
          <w:b/>
          <w:sz w:val="28"/>
          <w:szCs w:val="28"/>
        </w:rPr>
      </w:pPr>
    </w:p>
    <w:p w:rsidR="00BD30B7" w:rsidRPr="00BE045C" w:rsidRDefault="00BD30B7" w:rsidP="00AC6970">
      <w:pPr>
        <w:spacing w:line="360" w:lineRule="auto"/>
        <w:jc w:val="center"/>
        <w:rPr>
          <w:b/>
          <w:sz w:val="28"/>
          <w:szCs w:val="28"/>
        </w:rPr>
      </w:pPr>
      <w:r w:rsidRPr="00BE045C">
        <w:rPr>
          <w:b/>
          <w:sz w:val="28"/>
          <w:szCs w:val="28"/>
        </w:rPr>
        <w:lastRenderedPageBreak/>
        <w:t>Оценочные средства для текущей аттестации</w:t>
      </w:r>
    </w:p>
    <w:p w:rsidR="00BD30B7" w:rsidRPr="00497768" w:rsidRDefault="00BD30B7" w:rsidP="00AC6970">
      <w:pPr>
        <w:tabs>
          <w:tab w:val="left" w:pos="1080"/>
        </w:tabs>
        <w:spacing w:line="360" w:lineRule="auto"/>
        <w:ind w:left="567"/>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BD30B7" w:rsidRPr="00497768" w:rsidRDefault="00BD30B7" w:rsidP="00AC6970">
      <w:pPr>
        <w:tabs>
          <w:tab w:val="left" w:pos="1080"/>
        </w:tabs>
        <w:spacing w:line="360" w:lineRule="auto"/>
        <w:ind w:left="567"/>
        <w:contextualSpacing/>
        <w:jc w:val="center"/>
        <w:rPr>
          <w:b/>
          <w:sz w:val="28"/>
          <w:szCs w:val="28"/>
          <w:lang w:eastAsia="en-US"/>
        </w:rPr>
      </w:pPr>
    </w:p>
    <w:p w:rsidR="00BD30B7" w:rsidRPr="00497768" w:rsidRDefault="00BD30B7" w:rsidP="00AC6970">
      <w:pPr>
        <w:tabs>
          <w:tab w:val="left" w:pos="1080"/>
        </w:tabs>
        <w:spacing w:line="360" w:lineRule="auto"/>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BD30B7" w:rsidRPr="00497768" w:rsidRDefault="00BD30B7" w:rsidP="00AC6970">
      <w:pPr>
        <w:tabs>
          <w:tab w:val="left" w:pos="1080"/>
        </w:tabs>
        <w:spacing w:line="360" w:lineRule="auto"/>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BD30B7" w:rsidRPr="00497768" w:rsidRDefault="00BD30B7" w:rsidP="00AC6970">
      <w:pPr>
        <w:tabs>
          <w:tab w:val="left" w:pos="1080"/>
        </w:tabs>
        <w:spacing w:line="360" w:lineRule="auto"/>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BD30B7" w:rsidRDefault="00BD30B7" w:rsidP="00AC6970">
      <w:pPr>
        <w:tabs>
          <w:tab w:val="left" w:pos="1080"/>
        </w:tabs>
        <w:spacing w:line="360" w:lineRule="auto"/>
        <w:jc w:val="both"/>
        <w:rPr>
          <w:sz w:val="28"/>
          <w:szCs w:val="28"/>
        </w:rPr>
      </w:pPr>
      <w:r w:rsidRPr="00497768">
        <w:rPr>
          <w:sz w:val="28"/>
          <w:szCs w:val="28"/>
        </w:rPr>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w:t>
      </w:r>
      <w:r w:rsidRPr="00497768">
        <w:rPr>
          <w:sz w:val="28"/>
          <w:szCs w:val="28"/>
        </w:rPr>
        <w:lastRenderedPageBreak/>
        <w:t xml:space="preserve">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005961" w:rsidRDefault="00005961" w:rsidP="00BD30B7">
      <w:pPr>
        <w:tabs>
          <w:tab w:val="left" w:pos="1080"/>
        </w:tabs>
        <w:spacing w:line="276" w:lineRule="auto"/>
        <w:jc w:val="both"/>
        <w:rPr>
          <w:sz w:val="28"/>
          <w:szCs w:val="28"/>
        </w:rPr>
      </w:pPr>
    </w:p>
    <w:p w:rsidR="00AC6970" w:rsidRPr="008B026A" w:rsidRDefault="00AC6970" w:rsidP="00AC6970">
      <w:pPr>
        <w:spacing w:line="360" w:lineRule="auto"/>
        <w:ind w:firstLine="567"/>
        <w:jc w:val="both"/>
        <w:rPr>
          <w:i/>
          <w:sz w:val="28"/>
          <w:szCs w:val="28"/>
          <w:lang w:eastAsia="en-US"/>
        </w:rPr>
      </w:pPr>
      <w:r w:rsidRPr="008B026A">
        <w:rPr>
          <w:i/>
          <w:sz w:val="28"/>
          <w:szCs w:val="28"/>
          <w:lang w:eastAsia="en-US"/>
        </w:rPr>
        <w:t xml:space="preserve">Состав курсовой работы и предъявляемые к ней требования </w:t>
      </w:r>
    </w:p>
    <w:p w:rsidR="00AC6970" w:rsidRPr="008B026A" w:rsidRDefault="00AC6970" w:rsidP="00AC6970">
      <w:pPr>
        <w:spacing w:line="360" w:lineRule="auto"/>
        <w:ind w:firstLine="567"/>
        <w:jc w:val="both"/>
        <w:rPr>
          <w:sz w:val="28"/>
          <w:szCs w:val="28"/>
          <w:lang w:eastAsia="en-US"/>
        </w:rPr>
      </w:pPr>
      <w:r w:rsidRPr="008B026A">
        <w:rPr>
          <w:sz w:val="28"/>
          <w:szCs w:val="28"/>
          <w:lang w:eastAsia="en-US"/>
        </w:rPr>
        <w:t xml:space="preserve">Курсовая работа состоит из расчетно-пояснительной записки и графической части. Оформление их должно соответствовать требованиям ЕСКД. Содержание расчетно-пояснительной записки должно соответствовать заданию на курсовую работу с учетом варианта, однозначно определяющего тип проектируемой судовой установки или механизма и ее производительность. Расчетно-пояснительная записка должна быть выполнена в формате документа MS Word и представлена в виде брошюры формата А4, а также на электронном носителе, графическая часть выполняется в системе Autocad. </w:t>
      </w:r>
    </w:p>
    <w:p w:rsidR="00AC6970" w:rsidRPr="008B026A" w:rsidRDefault="00AC6970" w:rsidP="00AC6970">
      <w:pPr>
        <w:spacing w:line="360" w:lineRule="auto"/>
        <w:ind w:firstLine="567"/>
        <w:jc w:val="both"/>
        <w:rPr>
          <w:sz w:val="28"/>
          <w:szCs w:val="28"/>
          <w:lang w:eastAsia="en-US"/>
        </w:rPr>
      </w:pPr>
      <w:r w:rsidRPr="008B026A">
        <w:rPr>
          <w:sz w:val="28"/>
          <w:szCs w:val="28"/>
          <w:lang w:eastAsia="en-US"/>
        </w:rPr>
        <w:t>В зависимости от конкретного содержания и особенностей проектов по согласованию с руководителем в их структуру могут не включаться приложения или некоторые другие элементы, исключение которых не снижает ценности и обоснованности проектных решений, предложений, рекомендаций и выводов.</w:t>
      </w:r>
    </w:p>
    <w:p w:rsidR="00AC6970" w:rsidRPr="008B026A" w:rsidRDefault="00AC6970" w:rsidP="00AC6970">
      <w:pPr>
        <w:spacing w:line="360" w:lineRule="auto"/>
        <w:ind w:firstLine="567"/>
        <w:jc w:val="both"/>
        <w:rPr>
          <w:sz w:val="28"/>
          <w:szCs w:val="28"/>
          <w:lang w:eastAsia="en-US"/>
        </w:rPr>
      </w:pPr>
      <w:r w:rsidRPr="008B026A">
        <w:rPr>
          <w:sz w:val="28"/>
          <w:szCs w:val="28"/>
          <w:lang w:eastAsia="en-US"/>
        </w:rPr>
        <w:t xml:space="preserve">Записка должна иметь: </w:t>
      </w:r>
    </w:p>
    <w:p w:rsidR="00AC6970" w:rsidRPr="008B026A" w:rsidRDefault="00AC6970" w:rsidP="00AC6970">
      <w:pPr>
        <w:spacing w:line="360" w:lineRule="auto"/>
        <w:ind w:firstLine="567"/>
        <w:jc w:val="both"/>
        <w:rPr>
          <w:sz w:val="28"/>
          <w:szCs w:val="28"/>
          <w:lang w:eastAsia="en-US"/>
        </w:rPr>
      </w:pPr>
      <w:r w:rsidRPr="008B026A">
        <w:rPr>
          <w:sz w:val="28"/>
          <w:szCs w:val="28"/>
          <w:lang w:eastAsia="en-US"/>
        </w:rPr>
        <w:t xml:space="preserve">- титульный лист установленной формы; </w:t>
      </w:r>
    </w:p>
    <w:p w:rsidR="00AC6970" w:rsidRPr="008B026A" w:rsidRDefault="00AC6970" w:rsidP="00AC6970">
      <w:pPr>
        <w:spacing w:line="360" w:lineRule="auto"/>
        <w:ind w:firstLine="567"/>
        <w:jc w:val="both"/>
        <w:rPr>
          <w:sz w:val="28"/>
          <w:szCs w:val="28"/>
          <w:lang w:eastAsia="en-US"/>
        </w:rPr>
      </w:pPr>
      <w:r w:rsidRPr="008B026A">
        <w:rPr>
          <w:sz w:val="28"/>
          <w:szCs w:val="28"/>
          <w:lang w:eastAsia="en-US"/>
        </w:rPr>
        <w:t xml:space="preserve">- оглавление; </w:t>
      </w:r>
    </w:p>
    <w:p w:rsidR="00AC6970" w:rsidRPr="008B026A" w:rsidRDefault="00AC6970" w:rsidP="00AC6970">
      <w:pPr>
        <w:spacing w:line="360" w:lineRule="auto"/>
        <w:ind w:firstLine="567"/>
        <w:jc w:val="both"/>
        <w:rPr>
          <w:sz w:val="28"/>
          <w:szCs w:val="28"/>
          <w:lang w:eastAsia="en-US"/>
        </w:rPr>
      </w:pPr>
      <w:r w:rsidRPr="008B026A">
        <w:rPr>
          <w:sz w:val="28"/>
          <w:szCs w:val="28"/>
          <w:lang w:eastAsia="en-US"/>
        </w:rPr>
        <w:t xml:space="preserve">- </w:t>
      </w:r>
      <w:r>
        <w:rPr>
          <w:sz w:val="28"/>
          <w:szCs w:val="28"/>
          <w:lang w:eastAsia="en-US"/>
        </w:rPr>
        <w:t>практическое</w:t>
      </w:r>
      <w:r w:rsidRPr="008B026A">
        <w:rPr>
          <w:sz w:val="28"/>
          <w:szCs w:val="28"/>
          <w:lang w:eastAsia="en-US"/>
        </w:rPr>
        <w:t xml:space="preserve"> задание (</w:t>
      </w:r>
      <w:r>
        <w:rPr>
          <w:sz w:val="28"/>
          <w:szCs w:val="28"/>
          <w:lang w:eastAsia="en-US"/>
        </w:rPr>
        <w:t>П</w:t>
      </w:r>
      <w:r w:rsidRPr="008B026A">
        <w:rPr>
          <w:sz w:val="28"/>
          <w:szCs w:val="28"/>
          <w:lang w:eastAsia="en-US"/>
        </w:rPr>
        <w:t xml:space="preserve">З) на </w:t>
      </w:r>
      <w:r>
        <w:rPr>
          <w:sz w:val="28"/>
          <w:szCs w:val="28"/>
          <w:lang w:eastAsia="en-US"/>
        </w:rPr>
        <w:t>работу</w:t>
      </w:r>
      <w:r w:rsidRPr="008B026A">
        <w:rPr>
          <w:sz w:val="28"/>
          <w:szCs w:val="28"/>
          <w:lang w:eastAsia="en-US"/>
        </w:rPr>
        <w:t>, составленное студентом самостоятельн</w:t>
      </w:r>
      <w:r>
        <w:rPr>
          <w:sz w:val="28"/>
          <w:szCs w:val="28"/>
          <w:lang w:eastAsia="en-US"/>
        </w:rPr>
        <w:t>о с учетом полученного варианта</w:t>
      </w:r>
      <w:r w:rsidRPr="008B026A">
        <w:rPr>
          <w:sz w:val="28"/>
          <w:szCs w:val="28"/>
          <w:lang w:eastAsia="en-US"/>
        </w:rPr>
        <w:t xml:space="preserve">. </w:t>
      </w:r>
    </w:p>
    <w:p w:rsidR="00AC6970" w:rsidRDefault="00AC6970" w:rsidP="00AC6970">
      <w:pPr>
        <w:spacing w:line="360" w:lineRule="auto"/>
        <w:ind w:firstLine="567"/>
        <w:jc w:val="both"/>
        <w:rPr>
          <w:sz w:val="28"/>
          <w:szCs w:val="28"/>
          <w:lang w:eastAsia="en-US"/>
        </w:rPr>
      </w:pPr>
      <w:r w:rsidRPr="008B026A">
        <w:rPr>
          <w:sz w:val="28"/>
          <w:szCs w:val="28"/>
          <w:lang w:eastAsia="en-US"/>
        </w:rPr>
        <w:t xml:space="preserve">В </w:t>
      </w:r>
      <w:r>
        <w:rPr>
          <w:sz w:val="28"/>
          <w:szCs w:val="28"/>
          <w:lang w:eastAsia="en-US"/>
        </w:rPr>
        <w:t>П</w:t>
      </w:r>
      <w:r w:rsidRPr="008B026A">
        <w:rPr>
          <w:sz w:val="28"/>
          <w:szCs w:val="28"/>
          <w:lang w:eastAsia="en-US"/>
        </w:rPr>
        <w:t>З необходимо перечислить все необходимые нормативно-правовые акты (Законы РФ), ГОСТы, Морской Регистр Судоходства, Своды правил, в соответствии с которыми долж</w:t>
      </w:r>
      <w:r>
        <w:rPr>
          <w:sz w:val="28"/>
          <w:szCs w:val="28"/>
          <w:lang w:eastAsia="en-US"/>
        </w:rPr>
        <w:t>на</w:t>
      </w:r>
      <w:r w:rsidRPr="008B026A">
        <w:rPr>
          <w:sz w:val="28"/>
          <w:szCs w:val="28"/>
          <w:lang w:eastAsia="en-US"/>
        </w:rPr>
        <w:t xml:space="preserve"> быть выполнен</w:t>
      </w:r>
      <w:r>
        <w:rPr>
          <w:sz w:val="28"/>
          <w:szCs w:val="28"/>
          <w:lang w:eastAsia="en-US"/>
        </w:rPr>
        <w:t>а</w:t>
      </w:r>
      <w:r w:rsidRPr="008B026A">
        <w:rPr>
          <w:sz w:val="28"/>
          <w:szCs w:val="28"/>
          <w:lang w:eastAsia="en-US"/>
        </w:rPr>
        <w:t xml:space="preserve"> и реализован</w:t>
      </w:r>
      <w:r>
        <w:rPr>
          <w:sz w:val="28"/>
          <w:szCs w:val="28"/>
          <w:lang w:eastAsia="en-US"/>
        </w:rPr>
        <w:t>а работа.</w:t>
      </w:r>
    </w:p>
    <w:p w:rsidR="00AC6970" w:rsidRDefault="00AC6970" w:rsidP="00AC6970">
      <w:pPr>
        <w:spacing w:line="276" w:lineRule="auto"/>
        <w:ind w:firstLine="567"/>
        <w:jc w:val="both"/>
        <w:rPr>
          <w:sz w:val="28"/>
          <w:szCs w:val="28"/>
          <w:lang w:eastAsia="en-US"/>
        </w:rPr>
      </w:pPr>
    </w:p>
    <w:p w:rsidR="00AC6970" w:rsidRDefault="00AC6970" w:rsidP="00AC6970">
      <w:pPr>
        <w:spacing w:line="276" w:lineRule="auto"/>
        <w:ind w:firstLine="567"/>
        <w:jc w:val="both"/>
        <w:rPr>
          <w:sz w:val="28"/>
          <w:szCs w:val="28"/>
          <w:lang w:eastAsia="en-US"/>
        </w:rPr>
      </w:pPr>
    </w:p>
    <w:p w:rsidR="00AC6970" w:rsidRDefault="00AC6970" w:rsidP="00AC6970">
      <w:pPr>
        <w:spacing w:line="276" w:lineRule="auto"/>
        <w:ind w:firstLine="567"/>
        <w:jc w:val="both"/>
        <w:rPr>
          <w:sz w:val="28"/>
          <w:szCs w:val="28"/>
          <w:lang w:eastAsia="en-US"/>
        </w:rPr>
      </w:pPr>
    </w:p>
    <w:p w:rsidR="00AC6970" w:rsidRPr="0017062E" w:rsidRDefault="00AC6970" w:rsidP="00AC6970">
      <w:pPr>
        <w:spacing w:line="276" w:lineRule="auto"/>
        <w:ind w:firstLine="567"/>
        <w:jc w:val="center"/>
        <w:rPr>
          <w:b/>
          <w:sz w:val="28"/>
          <w:szCs w:val="28"/>
        </w:rPr>
      </w:pPr>
      <w:r w:rsidRPr="0017062E">
        <w:rPr>
          <w:b/>
          <w:sz w:val="28"/>
          <w:szCs w:val="28"/>
          <w:lang w:eastAsia="en-US"/>
        </w:rPr>
        <w:lastRenderedPageBreak/>
        <w:t>Структура курсового проекта (перечень подлежащих разработке</w:t>
      </w:r>
      <w:r w:rsidRPr="0017062E">
        <w:rPr>
          <w:b/>
          <w:sz w:val="28"/>
          <w:szCs w:val="28"/>
        </w:rPr>
        <w:t xml:space="preserve"> вопросов):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4508"/>
        <w:gridCol w:w="1960"/>
      </w:tblGrid>
      <w:tr w:rsidR="00AC6970" w:rsidRPr="008B026A" w:rsidTr="00F37501">
        <w:trPr>
          <w:trHeight w:val="255"/>
        </w:trPr>
        <w:tc>
          <w:tcPr>
            <w:tcW w:w="2068" w:type="pct"/>
            <w:shd w:val="clear" w:color="auto" w:fill="auto"/>
            <w:noWrap/>
            <w:hideMark/>
          </w:tcPr>
          <w:p w:rsidR="00AC6970" w:rsidRPr="00351896" w:rsidRDefault="00AC6970" w:rsidP="00F37501">
            <w:pPr>
              <w:rPr>
                <w:b/>
                <w:bCs/>
                <w:szCs w:val="20"/>
              </w:rPr>
            </w:pPr>
            <w:r w:rsidRPr="00351896">
              <w:rPr>
                <w:b/>
                <w:bCs/>
                <w:szCs w:val="20"/>
              </w:rPr>
              <w:t>Наименование раздела</w:t>
            </w:r>
          </w:p>
        </w:tc>
        <w:tc>
          <w:tcPr>
            <w:tcW w:w="1321" w:type="pct"/>
            <w:shd w:val="clear" w:color="auto" w:fill="auto"/>
            <w:noWrap/>
            <w:vAlign w:val="bottom"/>
            <w:hideMark/>
          </w:tcPr>
          <w:p w:rsidR="00AC6970" w:rsidRPr="00351896" w:rsidRDefault="00AC6970" w:rsidP="00F37501">
            <w:pPr>
              <w:rPr>
                <w:b/>
                <w:bCs/>
                <w:szCs w:val="20"/>
              </w:rPr>
            </w:pPr>
            <w:r w:rsidRPr="008B026A">
              <w:rPr>
                <w:b/>
                <w:bCs/>
                <w:szCs w:val="20"/>
              </w:rPr>
              <w:t>Графическая</w:t>
            </w:r>
            <w:r w:rsidRPr="00351896">
              <w:rPr>
                <w:b/>
                <w:bCs/>
                <w:szCs w:val="20"/>
              </w:rPr>
              <w:t xml:space="preserve"> </w:t>
            </w:r>
            <w:r w:rsidRPr="008B026A">
              <w:rPr>
                <w:b/>
                <w:bCs/>
                <w:szCs w:val="20"/>
              </w:rPr>
              <w:t>ч</w:t>
            </w:r>
            <w:r w:rsidRPr="00351896">
              <w:rPr>
                <w:b/>
                <w:bCs/>
                <w:szCs w:val="20"/>
              </w:rPr>
              <w:t>асть</w:t>
            </w:r>
            <w:r w:rsidRPr="008B026A">
              <w:rPr>
                <w:b/>
                <w:bCs/>
                <w:szCs w:val="20"/>
              </w:rPr>
              <w:t xml:space="preserve"> (</w:t>
            </w:r>
            <w:r w:rsidRPr="008B026A">
              <w:rPr>
                <w:b/>
                <w:bCs/>
                <w:szCs w:val="20"/>
                <w:lang w:val="en-US"/>
              </w:rPr>
              <w:t>Autocad</w:t>
            </w:r>
            <w:r w:rsidRPr="008B026A">
              <w:rPr>
                <w:b/>
                <w:bCs/>
                <w:szCs w:val="20"/>
              </w:rPr>
              <w:t xml:space="preserve"> и вручную)</w:t>
            </w:r>
          </w:p>
        </w:tc>
        <w:tc>
          <w:tcPr>
            <w:tcW w:w="1611" w:type="pct"/>
            <w:shd w:val="clear" w:color="auto" w:fill="auto"/>
            <w:noWrap/>
            <w:vAlign w:val="bottom"/>
            <w:hideMark/>
          </w:tcPr>
          <w:p w:rsidR="00AC6970" w:rsidRPr="00351896" w:rsidRDefault="00AC6970" w:rsidP="00F37501">
            <w:pPr>
              <w:rPr>
                <w:b/>
                <w:bCs/>
                <w:szCs w:val="20"/>
              </w:rPr>
            </w:pPr>
            <w:r w:rsidRPr="008B026A">
              <w:rPr>
                <w:b/>
                <w:bCs/>
                <w:szCs w:val="20"/>
              </w:rPr>
              <w:t xml:space="preserve">Текстовая </w:t>
            </w:r>
            <w:r w:rsidRPr="00351896">
              <w:rPr>
                <w:b/>
                <w:bCs/>
                <w:szCs w:val="20"/>
              </w:rPr>
              <w:t>часть</w:t>
            </w:r>
          </w:p>
        </w:tc>
      </w:tr>
      <w:tr w:rsidR="00AC6970" w:rsidRPr="008B026A" w:rsidTr="00F37501">
        <w:trPr>
          <w:trHeight w:val="169"/>
        </w:trPr>
        <w:tc>
          <w:tcPr>
            <w:tcW w:w="2068" w:type="pct"/>
            <w:shd w:val="clear" w:color="auto" w:fill="auto"/>
            <w:hideMark/>
          </w:tcPr>
          <w:p w:rsidR="00AC6970" w:rsidRPr="00351896" w:rsidRDefault="00AC6970" w:rsidP="00F37501">
            <w:pPr>
              <w:rPr>
                <w:szCs w:val="20"/>
              </w:rPr>
            </w:pPr>
            <w:r w:rsidRPr="00351896">
              <w:rPr>
                <w:szCs w:val="20"/>
              </w:rPr>
              <w:t>1 Расчет рабочего процесса дизеля (тепловой расчет)</w:t>
            </w:r>
          </w:p>
        </w:tc>
        <w:tc>
          <w:tcPr>
            <w:tcW w:w="1321" w:type="pct"/>
            <w:shd w:val="clear" w:color="auto" w:fill="auto"/>
            <w:hideMark/>
          </w:tcPr>
          <w:p w:rsidR="00AC6970" w:rsidRPr="00351896" w:rsidRDefault="00AC6970" w:rsidP="00F37501">
            <w:pPr>
              <w:rPr>
                <w:szCs w:val="20"/>
              </w:rPr>
            </w:pPr>
            <w:r w:rsidRPr="00351896">
              <w:rPr>
                <w:szCs w:val="20"/>
              </w:rPr>
              <w:t>2 листа формата А4</w:t>
            </w:r>
          </w:p>
        </w:tc>
        <w:tc>
          <w:tcPr>
            <w:tcW w:w="1611" w:type="pct"/>
            <w:shd w:val="clear" w:color="auto" w:fill="auto"/>
            <w:hideMark/>
          </w:tcPr>
          <w:p w:rsidR="00AC6970" w:rsidRPr="00351896" w:rsidRDefault="00AC6970" w:rsidP="00F37501">
            <w:pPr>
              <w:rPr>
                <w:szCs w:val="20"/>
              </w:rPr>
            </w:pPr>
            <w:r w:rsidRPr="00351896">
              <w:rPr>
                <w:szCs w:val="20"/>
              </w:rPr>
              <w:t>5-7 с. формата А4</w:t>
            </w:r>
          </w:p>
        </w:tc>
      </w:tr>
      <w:tr w:rsidR="00AC6970" w:rsidRPr="008B026A" w:rsidTr="00F37501">
        <w:trPr>
          <w:trHeight w:val="215"/>
        </w:trPr>
        <w:tc>
          <w:tcPr>
            <w:tcW w:w="2068" w:type="pct"/>
            <w:shd w:val="clear" w:color="auto" w:fill="auto"/>
            <w:noWrap/>
            <w:hideMark/>
          </w:tcPr>
          <w:p w:rsidR="00AC6970" w:rsidRPr="00351896" w:rsidRDefault="00AC6970" w:rsidP="00F37501">
            <w:pPr>
              <w:rPr>
                <w:szCs w:val="20"/>
              </w:rPr>
            </w:pPr>
            <w:r w:rsidRPr="00351896">
              <w:rPr>
                <w:szCs w:val="20"/>
              </w:rPr>
              <w:t>2 Динамический расчет</w:t>
            </w:r>
          </w:p>
        </w:tc>
        <w:tc>
          <w:tcPr>
            <w:tcW w:w="1321" w:type="pct"/>
            <w:shd w:val="clear" w:color="auto" w:fill="auto"/>
            <w:vAlign w:val="center"/>
            <w:hideMark/>
          </w:tcPr>
          <w:p w:rsidR="00AC6970" w:rsidRPr="00351896" w:rsidRDefault="00AC6970" w:rsidP="00F37501">
            <w:pPr>
              <w:rPr>
                <w:szCs w:val="20"/>
              </w:rPr>
            </w:pPr>
            <w:r w:rsidRPr="00351896">
              <w:rPr>
                <w:szCs w:val="20"/>
              </w:rPr>
              <w:t>4 листа формата А4</w:t>
            </w:r>
          </w:p>
        </w:tc>
        <w:tc>
          <w:tcPr>
            <w:tcW w:w="1611" w:type="pct"/>
            <w:shd w:val="clear" w:color="auto" w:fill="auto"/>
            <w:vAlign w:val="center"/>
            <w:hideMark/>
          </w:tcPr>
          <w:p w:rsidR="00AC6970" w:rsidRPr="00351896" w:rsidRDefault="00AC6970" w:rsidP="00F37501">
            <w:pPr>
              <w:rPr>
                <w:szCs w:val="20"/>
              </w:rPr>
            </w:pPr>
            <w:r w:rsidRPr="00351896">
              <w:rPr>
                <w:szCs w:val="20"/>
              </w:rPr>
              <w:t>9-11 с. формата А4</w:t>
            </w:r>
          </w:p>
        </w:tc>
      </w:tr>
      <w:tr w:rsidR="00AC6970" w:rsidRPr="008B026A" w:rsidTr="00F37501">
        <w:trPr>
          <w:trHeight w:val="260"/>
        </w:trPr>
        <w:tc>
          <w:tcPr>
            <w:tcW w:w="2068" w:type="pct"/>
            <w:shd w:val="clear" w:color="auto" w:fill="auto"/>
            <w:noWrap/>
            <w:hideMark/>
          </w:tcPr>
          <w:p w:rsidR="00AC6970" w:rsidRPr="00351896" w:rsidRDefault="00AC6970" w:rsidP="00F37501">
            <w:pPr>
              <w:rPr>
                <w:szCs w:val="20"/>
              </w:rPr>
            </w:pPr>
            <w:r w:rsidRPr="00351896">
              <w:rPr>
                <w:szCs w:val="20"/>
              </w:rPr>
              <w:t>3 Расчёт коленчатого вала</w:t>
            </w:r>
          </w:p>
        </w:tc>
        <w:tc>
          <w:tcPr>
            <w:tcW w:w="1321" w:type="pct"/>
            <w:shd w:val="clear" w:color="auto" w:fill="auto"/>
            <w:noWrap/>
            <w:hideMark/>
          </w:tcPr>
          <w:p w:rsidR="00AC6970" w:rsidRPr="00351896" w:rsidRDefault="00AC6970" w:rsidP="00F37501">
            <w:pPr>
              <w:rPr>
                <w:szCs w:val="20"/>
              </w:rPr>
            </w:pPr>
            <w:r w:rsidRPr="00351896">
              <w:rPr>
                <w:szCs w:val="20"/>
              </w:rPr>
              <w:t>2 листа формата А4</w:t>
            </w:r>
          </w:p>
        </w:tc>
        <w:tc>
          <w:tcPr>
            <w:tcW w:w="1611" w:type="pct"/>
            <w:shd w:val="clear" w:color="auto" w:fill="auto"/>
            <w:hideMark/>
          </w:tcPr>
          <w:p w:rsidR="00AC6970" w:rsidRPr="00351896" w:rsidRDefault="00AC6970" w:rsidP="00F37501">
            <w:pPr>
              <w:rPr>
                <w:szCs w:val="20"/>
              </w:rPr>
            </w:pPr>
            <w:r w:rsidRPr="00351896">
              <w:rPr>
                <w:szCs w:val="20"/>
              </w:rPr>
              <w:t>4-5 с.  формата А4</w:t>
            </w:r>
          </w:p>
        </w:tc>
      </w:tr>
      <w:tr w:rsidR="00AC6970" w:rsidRPr="008B026A" w:rsidTr="00F37501">
        <w:trPr>
          <w:trHeight w:val="278"/>
        </w:trPr>
        <w:tc>
          <w:tcPr>
            <w:tcW w:w="2068" w:type="pct"/>
            <w:shd w:val="clear" w:color="auto" w:fill="auto"/>
            <w:hideMark/>
          </w:tcPr>
          <w:p w:rsidR="00AC6970" w:rsidRPr="00351896" w:rsidRDefault="00AC6970" w:rsidP="00F37501">
            <w:pPr>
              <w:rPr>
                <w:szCs w:val="20"/>
              </w:rPr>
            </w:pPr>
            <w:r w:rsidRPr="00351896">
              <w:rPr>
                <w:szCs w:val="20"/>
              </w:rPr>
              <w:t>4 Расчет подшипников коленчатого вала</w:t>
            </w:r>
          </w:p>
        </w:tc>
        <w:tc>
          <w:tcPr>
            <w:tcW w:w="1321" w:type="pct"/>
            <w:shd w:val="clear" w:color="auto" w:fill="auto"/>
            <w:noWrap/>
            <w:hideMark/>
          </w:tcPr>
          <w:p w:rsidR="00AC6970" w:rsidRPr="00351896" w:rsidRDefault="00AC6970" w:rsidP="00F37501">
            <w:pPr>
              <w:rPr>
                <w:szCs w:val="20"/>
              </w:rPr>
            </w:pPr>
            <w:r w:rsidRPr="00351896">
              <w:rPr>
                <w:szCs w:val="20"/>
              </w:rPr>
              <w:t>4 листа формата А4</w:t>
            </w:r>
          </w:p>
        </w:tc>
        <w:tc>
          <w:tcPr>
            <w:tcW w:w="1611" w:type="pct"/>
            <w:shd w:val="clear" w:color="auto" w:fill="auto"/>
            <w:hideMark/>
          </w:tcPr>
          <w:p w:rsidR="00AC6970" w:rsidRPr="00351896" w:rsidRDefault="00AC6970" w:rsidP="00F37501">
            <w:pPr>
              <w:rPr>
                <w:szCs w:val="20"/>
              </w:rPr>
            </w:pPr>
            <w:r w:rsidRPr="00351896">
              <w:rPr>
                <w:szCs w:val="20"/>
              </w:rPr>
              <w:t>5-6 с. формата А4</w:t>
            </w:r>
          </w:p>
        </w:tc>
      </w:tr>
      <w:tr w:rsidR="00AC6970" w:rsidRPr="008B026A" w:rsidTr="00F37501">
        <w:trPr>
          <w:trHeight w:val="268"/>
        </w:trPr>
        <w:tc>
          <w:tcPr>
            <w:tcW w:w="2068" w:type="pct"/>
            <w:shd w:val="clear" w:color="auto" w:fill="auto"/>
            <w:noWrap/>
            <w:hideMark/>
          </w:tcPr>
          <w:p w:rsidR="00AC6970" w:rsidRPr="00351896" w:rsidRDefault="00AC6970" w:rsidP="00F37501">
            <w:pPr>
              <w:rPr>
                <w:szCs w:val="20"/>
              </w:rPr>
            </w:pPr>
            <w:r w:rsidRPr="00351896">
              <w:rPr>
                <w:szCs w:val="20"/>
              </w:rPr>
              <w:t>5 Расчет шатуна</w:t>
            </w:r>
          </w:p>
        </w:tc>
        <w:tc>
          <w:tcPr>
            <w:tcW w:w="1321" w:type="pct"/>
            <w:shd w:val="clear" w:color="auto" w:fill="auto"/>
            <w:hideMark/>
          </w:tcPr>
          <w:p w:rsidR="00AC6970" w:rsidRPr="00351896" w:rsidRDefault="00AC6970" w:rsidP="00F37501">
            <w:pPr>
              <w:rPr>
                <w:szCs w:val="20"/>
              </w:rPr>
            </w:pPr>
            <w:r w:rsidRPr="00351896">
              <w:rPr>
                <w:szCs w:val="20"/>
              </w:rPr>
              <w:t>2 листа формата А4</w:t>
            </w:r>
          </w:p>
        </w:tc>
        <w:tc>
          <w:tcPr>
            <w:tcW w:w="1611" w:type="pct"/>
            <w:shd w:val="clear" w:color="auto" w:fill="auto"/>
            <w:hideMark/>
          </w:tcPr>
          <w:p w:rsidR="00AC6970" w:rsidRPr="00351896" w:rsidRDefault="00AC6970" w:rsidP="00F37501">
            <w:pPr>
              <w:rPr>
                <w:szCs w:val="20"/>
              </w:rPr>
            </w:pPr>
            <w:r w:rsidRPr="00351896">
              <w:rPr>
                <w:szCs w:val="20"/>
              </w:rPr>
              <w:t>1-2 с. формата А4</w:t>
            </w:r>
          </w:p>
        </w:tc>
      </w:tr>
      <w:tr w:rsidR="00AC6970" w:rsidRPr="008B026A" w:rsidTr="00F37501">
        <w:trPr>
          <w:trHeight w:val="286"/>
        </w:trPr>
        <w:tc>
          <w:tcPr>
            <w:tcW w:w="2068" w:type="pct"/>
            <w:shd w:val="clear" w:color="auto" w:fill="auto"/>
            <w:noWrap/>
            <w:hideMark/>
          </w:tcPr>
          <w:p w:rsidR="00AC6970" w:rsidRPr="00351896" w:rsidRDefault="00AC6970" w:rsidP="00F37501">
            <w:pPr>
              <w:rPr>
                <w:szCs w:val="20"/>
              </w:rPr>
            </w:pPr>
            <w:r w:rsidRPr="00351896">
              <w:rPr>
                <w:szCs w:val="20"/>
              </w:rPr>
              <w:t>6 Расчет шатунного болта</w:t>
            </w:r>
          </w:p>
        </w:tc>
        <w:tc>
          <w:tcPr>
            <w:tcW w:w="1321" w:type="pct"/>
            <w:shd w:val="clear" w:color="auto" w:fill="auto"/>
            <w:noWrap/>
            <w:hideMark/>
          </w:tcPr>
          <w:p w:rsidR="00AC6970" w:rsidRPr="00351896" w:rsidRDefault="00AC6970" w:rsidP="00F37501">
            <w:pPr>
              <w:rPr>
                <w:szCs w:val="20"/>
              </w:rPr>
            </w:pPr>
            <w:r w:rsidRPr="00351896">
              <w:rPr>
                <w:szCs w:val="20"/>
              </w:rPr>
              <w:t>0.5 листа формата А4</w:t>
            </w:r>
          </w:p>
        </w:tc>
        <w:tc>
          <w:tcPr>
            <w:tcW w:w="1611" w:type="pct"/>
            <w:shd w:val="clear" w:color="auto" w:fill="auto"/>
            <w:hideMark/>
          </w:tcPr>
          <w:p w:rsidR="00AC6970" w:rsidRPr="00351896" w:rsidRDefault="00AC6970" w:rsidP="00F37501">
            <w:pPr>
              <w:rPr>
                <w:szCs w:val="20"/>
              </w:rPr>
            </w:pPr>
            <w:r w:rsidRPr="00351896">
              <w:rPr>
                <w:szCs w:val="20"/>
              </w:rPr>
              <w:t>1с. формата А4</w:t>
            </w:r>
          </w:p>
        </w:tc>
      </w:tr>
      <w:tr w:rsidR="00AC6970" w:rsidRPr="008B026A" w:rsidTr="00F37501">
        <w:trPr>
          <w:trHeight w:val="276"/>
        </w:trPr>
        <w:tc>
          <w:tcPr>
            <w:tcW w:w="2068" w:type="pct"/>
            <w:shd w:val="clear" w:color="auto" w:fill="auto"/>
            <w:noWrap/>
            <w:hideMark/>
          </w:tcPr>
          <w:p w:rsidR="00AC6970" w:rsidRPr="00351896" w:rsidRDefault="00AC6970" w:rsidP="00F37501">
            <w:pPr>
              <w:rPr>
                <w:szCs w:val="20"/>
              </w:rPr>
            </w:pPr>
            <w:r w:rsidRPr="00351896">
              <w:rPr>
                <w:szCs w:val="20"/>
              </w:rPr>
              <w:t>Расчет поршневого пальца</w:t>
            </w:r>
          </w:p>
        </w:tc>
        <w:tc>
          <w:tcPr>
            <w:tcW w:w="1321" w:type="pct"/>
            <w:shd w:val="clear" w:color="auto" w:fill="auto"/>
            <w:hideMark/>
          </w:tcPr>
          <w:p w:rsidR="00AC6970" w:rsidRPr="00351896" w:rsidRDefault="00AC6970" w:rsidP="00F37501">
            <w:pPr>
              <w:rPr>
                <w:szCs w:val="20"/>
              </w:rPr>
            </w:pPr>
            <w:r w:rsidRPr="00351896">
              <w:rPr>
                <w:szCs w:val="20"/>
              </w:rPr>
              <w:t>0.5 листа формата А4</w:t>
            </w:r>
          </w:p>
        </w:tc>
        <w:tc>
          <w:tcPr>
            <w:tcW w:w="1611" w:type="pct"/>
            <w:shd w:val="clear" w:color="auto" w:fill="auto"/>
            <w:hideMark/>
          </w:tcPr>
          <w:p w:rsidR="00AC6970" w:rsidRPr="00351896" w:rsidRDefault="00AC6970" w:rsidP="00F37501">
            <w:pPr>
              <w:rPr>
                <w:szCs w:val="20"/>
              </w:rPr>
            </w:pPr>
            <w:r w:rsidRPr="00351896">
              <w:rPr>
                <w:szCs w:val="20"/>
              </w:rPr>
              <w:t>1с. формата А4</w:t>
            </w:r>
          </w:p>
        </w:tc>
      </w:tr>
      <w:tr w:rsidR="00AC6970" w:rsidRPr="008B026A" w:rsidTr="00F37501">
        <w:trPr>
          <w:trHeight w:val="266"/>
        </w:trPr>
        <w:tc>
          <w:tcPr>
            <w:tcW w:w="2068" w:type="pct"/>
            <w:shd w:val="clear" w:color="auto" w:fill="auto"/>
            <w:noWrap/>
            <w:hideMark/>
          </w:tcPr>
          <w:p w:rsidR="00AC6970" w:rsidRPr="00351896" w:rsidRDefault="00AC6970" w:rsidP="00F37501">
            <w:pPr>
              <w:rPr>
                <w:szCs w:val="20"/>
              </w:rPr>
            </w:pPr>
            <w:r w:rsidRPr="00351896">
              <w:rPr>
                <w:szCs w:val="20"/>
              </w:rPr>
              <w:t>Расчет поршня</w:t>
            </w:r>
          </w:p>
        </w:tc>
        <w:tc>
          <w:tcPr>
            <w:tcW w:w="1321" w:type="pct"/>
            <w:shd w:val="clear" w:color="auto" w:fill="auto"/>
            <w:hideMark/>
          </w:tcPr>
          <w:p w:rsidR="00AC6970" w:rsidRPr="00351896" w:rsidRDefault="00AC6970" w:rsidP="00F37501">
            <w:pPr>
              <w:rPr>
                <w:szCs w:val="20"/>
              </w:rPr>
            </w:pPr>
            <w:r w:rsidRPr="00351896">
              <w:rPr>
                <w:szCs w:val="20"/>
              </w:rPr>
              <w:t>1 лист формата А4</w:t>
            </w:r>
          </w:p>
        </w:tc>
        <w:tc>
          <w:tcPr>
            <w:tcW w:w="1611" w:type="pct"/>
            <w:shd w:val="clear" w:color="auto" w:fill="auto"/>
            <w:hideMark/>
          </w:tcPr>
          <w:p w:rsidR="00AC6970" w:rsidRPr="00351896" w:rsidRDefault="00AC6970" w:rsidP="00F37501">
            <w:pPr>
              <w:rPr>
                <w:szCs w:val="20"/>
              </w:rPr>
            </w:pPr>
            <w:r w:rsidRPr="00351896">
              <w:rPr>
                <w:szCs w:val="20"/>
              </w:rPr>
              <w:t>1-2 с. формата А4</w:t>
            </w:r>
          </w:p>
        </w:tc>
      </w:tr>
      <w:tr w:rsidR="00AC6970" w:rsidRPr="008B026A" w:rsidTr="00F37501">
        <w:trPr>
          <w:trHeight w:val="695"/>
        </w:trPr>
        <w:tc>
          <w:tcPr>
            <w:tcW w:w="2068" w:type="pct"/>
            <w:shd w:val="clear" w:color="auto" w:fill="auto"/>
            <w:hideMark/>
          </w:tcPr>
          <w:p w:rsidR="00AC6970" w:rsidRPr="00351896" w:rsidRDefault="00AC6970" w:rsidP="00F37501">
            <w:pPr>
              <w:rPr>
                <w:szCs w:val="20"/>
              </w:rPr>
            </w:pPr>
            <w:r w:rsidRPr="00351896">
              <w:rPr>
                <w:szCs w:val="20"/>
              </w:rPr>
              <w:t>Чертеж общего вида узла дизеля по индивидуальному заданию Оформление курсовой работы, зашита.</w:t>
            </w:r>
          </w:p>
        </w:tc>
        <w:tc>
          <w:tcPr>
            <w:tcW w:w="1321" w:type="pct"/>
            <w:shd w:val="clear" w:color="auto" w:fill="auto"/>
            <w:noWrap/>
            <w:hideMark/>
          </w:tcPr>
          <w:p w:rsidR="00AC6970" w:rsidRPr="00351896" w:rsidRDefault="00AC6970" w:rsidP="00F37501">
            <w:pPr>
              <w:rPr>
                <w:szCs w:val="20"/>
              </w:rPr>
            </w:pPr>
            <w:r w:rsidRPr="00351896">
              <w:rPr>
                <w:szCs w:val="20"/>
              </w:rPr>
              <w:t>1 лист формата А3</w:t>
            </w:r>
          </w:p>
        </w:tc>
        <w:tc>
          <w:tcPr>
            <w:tcW w:w="1611" w:type="pct"/>
            <w:shd w:val="clear" w:color="auto" w:fill="auto"/>
            <w:noWrap/>
            <w:hideMark/>
          </w:tcPr>
          <w:p w:rsidR="00AC6970" w:rsidRPr="00351896" w:rsidRDefault="00AC6970" w:rsidP="00F37501">
            <w:pPr>
              <w:rPr>
                <w:szCs w:val="20"/>
              </w:rPr>
            </w:pPr>
          </w:p>
        </w:tc>
      </w:tr>
      <w:tr w:rsidR="00AC6970" w:rsidRPr="008B026A" w:rsidTr="00F37501">
        <w:trPr>
          <w:trHeight w:val="467"/>
        </w:trPr>
        <w:tc>
          <w:tcPr>
            <w:tcW w:w="2068" w:type="pct"/>
            <w:shd w:val="clear" w:color="auto" w:fill="auto"/>
            <w:noWrap/>
            <w:hideMark/>
          </w:tcPr>
          <w:p w:rsidR="00AC6970" w:rsidRPr="00351896" w:rsidRDefault="00AC6970" w:rsidP="00F37501">
            <w:pPr>
              <w:rPr>
                <w:szCs w:val="20"/>
              </w:rPr>
            </w:pPr>
            <w:r w:rsidRPr="00351896">
              <w:rPr>
                <w:szCs w:val="20"/>
              </w:rPr>
              <w:t>ВСЕГО</w:t>
            </w:r>
          </w:p>
        </w:tc>
        <w:tc>
          <w:tcPr>
            <w:tcW w:w="1321" w:type="pct"/>
            <w:shd w:val="clear" w:color="auto" w:fill="auto"/>
            <w:noWrap/>
            <w:hideMark/>
          </w:tcPr>
          <w:p w:rsidR="00AC6970" w:rsidRPr="008B026A" w:rsidRDefault="00AC6970" w:rsidP="00F37501">
            <w:pPr>
              <w:rPr>
                <w:szCs w:val="20"/>
              </w:rPr>
            </w:pPr>
            <w:r w:rsidRPr="00351896">
              <w:rPr>
                <w:szCs w:val="20"/>
              </w:rPr>
              <w:t>13 листов</w:t>
            </w:r>
          </w:p>
          <w:p w:rsidR="00AC6970" w:rsidRPr="00351896" w:rsidRDefault="00AC6970" w:rsidP="00F37501">
            <w:pPr>
              <w:rPr>
                <w:szCs w:val="20"/>
              </w:rPr>
            </w:pPr>
            <w:r w:rsidRPr="00351896">
              <w:rPr>
                <w:szCs w:val="20"/>
              </w:rPr>
              <w:t>А4 в ПЗ и 1 лист А3 на ватмане</w:t>
            </w:r>
          </w:p>
        </w:tc>
        <w:tc>
          <w:tcPr>
            <w:tcW w:w="1611" w:type="pct"/>
            <w:shd w:val="clear" w:color="auto" w:fill="auto"/>
            <w:noWrap/>
            <w:hideMark/>
          </w:tcPr>
          <w:p w:rsidR="00AC6970" w:rsidRPr="008B026A" w:rsidRDefault="00AC6970" w:rsidP="00F37501">
            <w:pPr>
              <w:rPr>
                <w:szCs w:val="20"/>
              </w:rPr>
            </w:pPr>
            <w:r w:rsidRPr="00351896">
              <w:rPr>
                <w:szCs w:val="20"/>
              </w:rPr>
              <w:t>27-35 с.</w:t>
            </w:r>
          </w:p>
          <w:p w:rsidR="00AC6970" w:rsidRPr="00351896" w:rsidRDefault="00AC6970" w:rsidP="00F37501">
            <w:pPr>
              <w:rPr>
                <w:szCs w:val="20"/>
              </w:rPr>
            </w:pPr>
            <w:r w:rsidRPr="00351896">
              <w:rPr>
                <w:szCs w:val="20"/>
              </w:rPr>
              <w:t>формата А4</w:t>
            </w:r>
          </w:p>
        </w:tc>
      </w:tr>
    </w:tbl>
    <w:p w:rsidR="00AC6970" w:rsidRDefault="00AC6970" w:rsidP="00AC6970">
      <w:pPr>
        <w:spacing w:after="200" w:line="276" w:lineRule="auto"/>
        <w:rPr>
          <w:b/>
          <w:sz w:val="28"/>
          <w:szCs w:val="28"/>
        </w:rPr>
      </w:pPr>
    </w:p>
    <w:p w:rsidR="00AC6970" w:rsidRDefault="00AC6970" w:rsidP="00AC6970">
      <w:pPr>
        <w:tabs>
          <w:tab w:val="left" w:pos="709"/>
          <w:tab w:val="left" w:pos="993"/>
        </w:tabs>
        <w:spacing w:line="360" w:lineRule="auto"/>
        <w:ind w:firstLine="567"/>
        <w:jc w:val="both"/>
        <w:rPr>
          <w:color w:val="000000"/>
          <w:sz w:val="28"/>
          <w:szCs w:val="28"/>
          <w:u w:val="single"/>
          <w:shd w:val="clear" w:color="auto" w:fill="FFFFFF"/>
        </w:rPr>
      </w:pPr>
      <w:r w:rsidRPr="00F05D29">
        <w:rPr>
          <w:color w:val="000000"/>
          <w:sz w:val="28"/>
          <w:szCs w:val="28"/>
          <w:u w:val="single"/>
          <w:shd w:val="clear" w:color="auto" w:fill="FFFFFF"/>
        </w:rPr>
        <w:t>Содержание расчетно-пояснительной записки</w:t>
      </w:r>
      <w:r>
        <w:rPr>
          <w:color w:val="000000"/>
          <w:sz w:val="28"/>
          <w:szCs w:val="28"/>
          <w:u w:val="single"/>
          <w:shd w:val="clear" w:color="auto" w:fill="FFFFFF"/>
        </w:rPr>
        <w:t>:</w:t>
      </w:r>
    </w:p>
    <w:p w:rsidR="00AC6970" w:rsidRDefault="00AC6970" w:rsidP="00AC6970">
      <w:pPr>
        <w:tabs>
          <w:tab w:val="left" w:pos="709"/>
          <w:tab w:val="left" w:pos="993"/>
        </w:tabs>
        <w:spacing w:line="360" w:lineRule="auto"/>
        <w:ind w:firstLine="567"/>
        <w:jc w:val="both"/>
        <w:rPr>
          <w:color w:val="000000"/>
          <w:sz w:val="28"/>
          <w:szCs w:val="28"/>
          <w:shd w:val="clear" w:color="auto" w:fill="FFFFFF"/>
        </w:rPr>
      </w:pPr>
      <w:r w:rsidRPr="00F05D29">
        <w:rPr>
          <w:color w:val="000000"/>
          <w:sz w:val="28"/>
          <w:szCs w:val="28"/>
          <w:shd w:val="clear" w:color="auto" w:fill="FFFFFF"/>
        </w:rPr>
        <w:t>Введение</w:t>
      </w:r>
    </w:p>
    <w:p w:rsidR="00AC6970" w:rsidRPr="00F05D29" w:rsidRDefault="00AC6970" w:rsidP="00AC6970">
      <w:pPr>
        <w:tabs>
          <w:tab w:val="left" w:pos="709"/>
          <w:tab w:val="left" w:pos="993"/>
        </w:tabs>
        <w:spacing w:line="360" w:lineRule="auto"/>
        <w:ind w:firstLine="567"/>
        <w:jc w:val="both"/>
        <w:rPr>
          <w:sz w:val="28"/>
          <w:szCs w:val="28"/>
        </w:rPr>
      </w:pPr>
      <w:r w:rsidRPr="00F05D29">
        <w:rPr>
          <w:color w:val="000000"/>
          <w:sz w:val="28"/>
          <w:szCs w:val="28"/>
          <w:shd w:val="clear" w:color="auto" w:fill="FFFFFF"/>
        </w:rPr>
        <w:t>Задание на проектирование судового дизельного двигателя</w:t>
      </w:r>
      <w:r>
        <w:rPr>
          <w:color w:val="000000"/>
          <w:sz w:val="28"/>
          <w:szCs w:val="28"/>
        </w:rPr>
        <w:t>:</w:t>
      </w:r>
    </w:p>
    <w:p w:rsidR="00AC6970" w:rsidRPr="00F05D29" w:rsidRDefault="00AC6970" w:rsidP="00AC6970">
      <w:pPr>
        <w:numPr>
          <w:ilvl w:val="0"/>
          <w:numId w:val="10"/>
        </w:numPr>
        <w:shd w:val="clear" w:color="auto" w:fill="FFFFFF"/>
        <w:tabs>
          <w:tab w:val="clear" w:pos="720"/>
          <w:tab w:val="left" w:pos="709"/>
          <w:tab w:val="left" w:pos="993"/>
        </w:tabs>
        <w:spacing w:line="360" w:lineRule="auto"/>
        <w:ind w:left="0" w:firstLine="567"/>
        <w:jc w:val="both"/>
        <w:rPr>
          <w:color w:val="000000"/>
          <w:sz w:val="28"/>
          <w:szCs w:val="28"/>
        </w:rPr>
      </w:pPr>
      <w:r w:rsidRPr="00F05D29">
        <w:rPr>
          <w:color w:val="000000"/>
          <w:sz w:val="28"/>
          <w:szCs w:val="28"/>
        </w:rPr>
        <w:t>Предварительное определение параметров дизеля</w:t>
      </w:r>
    </w:p>
    <w:p w:rsidR="00AC6970" w:rsidRPr="00F05D29" w:rsidRDefault="00AC6970" w:rsidP="00AC6970">
      <w:pPr>
        <w:numPr>
          <w:ilvl w:val="1"/>
          <w:numId w:val="11"/>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Предварительно</w:t>
      </w:r>
      <w:r>
        <w:rPr>
          <w:color w:val="000000"/>
          <w:sz w:val="28"/>
          <w:szCs w:val="28"/>
        </w:rPr>
        <w:t xml:space="preserve">е определение диаметра цилиндра </w:t>
      </w:r>
      <w:r w:rsidRPr="00F05D29">
        <w:rPr>
          <w:color w:val="000000"/>
          <w:sz w:val="28"/>
          <w:szCs w:val="28"/>
        </w:rPr>
        <w:t>и хода поршня</w:t>
      </w:r>
    </w:p>
    <w:p w:rsidR="00AC6970" w:rsidRPr="00F05D29" w:rsidRDefault="00AC6970" w:rsidP="00AC6970">
      <w:pPr>
        <w:numPr>
          <w:ilvl w:val="1"/>
          <w:numId w:val="11"/>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Выбор двигателя-прототипа для проектирования судового дизеля</w:t>
      </w:r>
    </w:p>
    <w:p w:rsidR="00AC6970" w:rsidRPr="00F05D29" w:rsidRDefault="00AC6970" w:rsidP="00AC6970">
      <w:pPr>
        <w:numPr>
          <w:ilvl w:val="1"/>
          <w:numId w:val="11"/>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Определение значения среднего эффективного давления и среднего индикаторное давление проектируемого дизеля</w:t>
      </w:r>
    </w:p>
    <w:p w:rsidR="00AC6970" w:rsidRPr="00F05D29" w:rsidRDefault="00AC6970" w:rsidP="00AC6970">
      <w:pPr>
        <w:numPr>
          <w:ilvl w:val="1"/>
          <w:numId w:val="11"/>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Предварительная оценка удельного эффективного расхода топлива</w:t>
      </w:r>
    </w:p>
    <w:p w:rsidR="00AC6970" w:rsidRPr="00F05D29" w:rsidRDefault="00AC6970" w:rsidP="00AC6970">
      <w:pPr>
        <w:numPr>
          <w:ilvl w:val="1"/>
          <w:numId w:val="11"/>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О</w:t>
      </w:r>
      <w:r>
        <w:rPr>
          <w:color w:val="000000"/>
          <w:sz w:val="28"/>
          <w:szCs w:val="28"/>
        </w:rPr>
        <w:t xml:space="preserve">пределение в первом приближении </w:t>
      </w:r>
      <w:r w:rsidRPr="00F05D29">
        <w:rPr>
          <w:color w:val="000000"/>
          <w:sz w:val="28"/>
          <w:szCs w:val="28"/>
        </w:rPr>
        <w:t>температуры наддувоч</w:t>
      </w:r>
      <w:r>
        <w:rPr>
          <w:color w:val="000000"/>
          <w:sz w:val="28"/>
          <w:szCs w:val="28"/>
        </w:rPr>
        <w:t xml:space="preserve">ного воздуха после компрессора, </w:t>
      </w:r>
      <w:r w:rsidRPr="00F05D29">
        <w:rPr>
          <w:color w:val="000000"/>
          <w:sz w:val="28"/>
          <w:szCs w:val="28"/>
        </w:rPr>
        <w:t>давления наддувочного воздуха после охладителя и степени охлаждения наддувочного воздуха</w:t>
      </w:r>
    </w:p>
    <w:p w:rsidR="00AC6970" w:rsidRPr="00F05D29" w:rsidRDefault="00AC6970" w:rsidP="00AC6970">
      <w:pPr>
        <w:numPr>
          <w:ilvl w:val="0"/>
          <w:numId w:val="12"/>
        </w:numPr>
        <w:shd w:val="clear" w:color="auto" w:fill="FFFFFF"/>
        <w:tabs>
          <w:tab w:val="clear" w:pos="720"/>
          <w:tab w:val="left" w:pos="709"/>
          <w:tab w:val="left" w:pos="993"/>
        </w:tabs>
        <w:spacing w:line="360" w:lineRule="auto"/>
        <w:ind w:left="0" w:firstLine="567"/>
        <w:jc w:val="both"/>
        <w:rPr>
          <w:color w:val="000000"/>
          <w:sz w:val="28"/>
          <w:szCs w:val="28"/>
        </w:rPr>
      </w:pPr>
      <w:r w:rsidRPr="00F05D29">
        <w:rPr>
          <w:color w:val="000000"/>
          <w:sz w:val="28"/>
          <w:szCs w:val="28"/>
        </w:rPr>
        <w:lastRenderedPageBreak/>
        <w:t>Тепловой расчет</w:t>
      </w:r>
      <w:r>
        <w:rPr>
          <w:color w:val="000000"/>
          <w:sz w:val="28"/>
          <w:szCs w:val="28"/>
        </w:rPr>
        <w:t xml:space="preserve"> </w:t>
      </w:r>
      <w:r w:rsidRPr="00F05D29">
        <w:rPr>
          <w:color w:val="000000"/>
          <w:sz w:val="28"/>
          <w:szCs w:val="28"/>
        </w:rPr>
        <w:t>судового дизельного двигателя</w:t>
      </w:r>
    </w:p>
    <w:p w:rsidR="00AC6970" w:rsidRPr="00F05D29" w:rsidRDefault="00AC6970" w:rsidP="00AC6970">
      <w:pPr>
        <w:numPr>
          <w:ilvl w:val="1"/>
          <w:numId w:val="13"/>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Процесс газообмена</w:t>
      </w:r>
    </w:p>
    <w:p w:rsidR="00AC6970" w:rsidRPr="00F05D29" w:rsidRDefault="00AC6970" w:rsidP="00AC6970">
      <w:pPr>
        <w:numPr>
          <w:ilvl w:val="1"/>
          <w:numId w:val="13"/>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Количество и состав продуктов сгорания</w:t>
      </w:r>
    </w:p>
    <w:p w:rsidR="00AC6970" w:rsidRPr="00F05D29" w:rsidRDefault="00AC6970" w:rsidP="00AC6970">
      <w:pPr>
        <w:numPr>
          <w:ilvl w:val="1"/>
          <w:numId w:val="13"/>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Зависимость теплоемкости рабочего тела от температуры</w:t>
      </w:r>
    </w:p>
    <w:p w:rsidR="00AC6970" w:rsidRPr="00F05D29" w:rsidRDefault="00AC6970" w:rsidP="00AC6970">
      <w:pPr>
        <w:numPr>
          <w:ilvl w:val="1"/>
          <w:numId w:val="13"/>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Процесс сжатия</w:t>
      </w:r>
    </w:p>
    <w:p w:rsidR="00AC6970" w:rsidRPr="00F05D29" w:rsidRDefault="00AC6970" w:rsidP="00AC6970">
      <w:pPr>
        <w:numPr>
          <w:ilvl w:val="1"/>
          <w:numId w:val="13"/>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Максимальное давление и температура сгорания</w:t>
      </w:r>
    </w:p>
    <w:p w:rsidR="00AC6970" w:rsidRPr="00F05D29" w:rsidRDefault="00AC6970" w:rsidP="00AC6970">
      <w:pPr>
        <w:numPr>
          <w:ilvl w:val="1"/>
          <w:numId w:val="13"/>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Процесс расширения</w:t>
      </w:r>
    </w:p>
    <w:p w:rsidR="00AC6970" w:rsidRPr="00F05D29" w:rsidRDefault="00AC6970" w:rsidP="00AC6970">
      <w:pPr>
        <w:numPr>
          <w:ilvl w:val="1"/>
          <w:numId w:val="13"/>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Процесс выпуска</w:t>
      </w:r>
    </w:p>
    <w:p w:rsidR="00AC6970" w:rsidRPr="00F05D29" w:rsidRDefault="00AC6970" w:rsidP="00AC6970">
      <w:pPr>
        <w:numPr>
          <w:ilvl w:val="1"/>
          <w:numId w:val="13"/>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Индикаторные и эффективные показатели</w:t>
      </w:r>
    </w:p>
    <w:p w:rsidR="00AC6970" w:rsidRPr="00F05D29" w:rsidRDefault="00AC6970" w:rsidP="00AC6970">
      <w:pPr>
        <w:numPr>
          <w:ilvl w:val="1"/>
          <w:numId w:val="13"/>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Построение свернутой индикаторной диаграммы</w:t>
      </w:r>
    </w:p>
    <w:p w:rsidR="00AC6970" w:rsidRPr="00F05D29" w:rsidRDefault="00AC6970" w:rsidP="00AC6970">
      <w:pPr>
        <w:numPr>
          <w:ilvl w:val="1"/>
          <w:numId w:val="13"/>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Анализ результатов теплового расчета судового дизельного двигателя</w:t>
      </w:r>
    </w:p>
    <w:p w:rsidR="00AC6970" w:rsidRPr="00F05D29" w:rsidRDefault="00AC6970" w:rsidP="00AC6970">
      <w:pPr>
        <w:numPr>
          <w:ilvl w:val="0"/>
          <w:numId w:val="12"/>
        </w:numPr>
        <w:shd w:val="clear" w:color="auto" w:fill="FFFFFF"/>
        <w:tabs>
          <w:tab w:val="clear" w:pos="720"/>
          <w:tab w:val="left" w:pos="709"/>
          <w:tab w:val="left" w:pos="993"/>
        </w:tabs>
        <w:spacing w:line="360" w:lineRule="auto"/>
        <w:ind w:left="0" w:firstLine="567"/>
        <w:jc w:val="both"/>
        <w:rPr>
          <w:color w:val="000000"/>
          <w:sz w:val="28"/>
          <w:szCs w:val="28"/>
        </w:rPr>
      </w:pPr>
      <w:r w:rsidRPr="00F05D29">
        <w:rPr>
          <w:color w:val="000000"/>
          <w:sz w:val="28"/>
          <w:szCs w:val="28"/>
        </w:rPr>
        <w:t>Динамический расчет судового дизельного двигателя</w:t>
      </w:r>
    </w:p>
    <w:p w:rsidR="00AC6970" w:rsidRPr="00F05D29" w:rsidRDefault="00AC6970" w:rsidP="00AC6970">
      <w:pPr>
        <w:numPr>
          <w:ilvl w:val="1"/>
          <w:numId w:val="12"/>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Расчет сил, действующих в однорядном многоцилиндровом дизеле</w:t>
      </w:r>
    </w:p>
    <w:p w:rsidR="00AC6970" w:rsidRPr="00005961" w:rsidRDefault="00AC6970" w:rsidP="00AC6970">
      <w:pPr>
        <w:numPr>
          <w:ilvl w:val="0"/>
          <w:numId w:val="14"/>
        </w:numPr>
        <w:shd w:val="clear" w:color="auto" w:fill="FFFFFF"/>
        <w:tabs>
          <w:tab w:val="left" w:pos="993"/>
        </w:tabs>
        <w:spacing w:line="360" w:lineRule="auto"/>
        <w:ind w:left="0" w:firstLine="567"/>
        <w:jc w:val="both"/>
        <w:rPr>
          <w:color w:val="000000"/>
          <w:sz w:val="28"/>
          <w:szCs w:val="28"/>
        </w:rPr>
      </w:pPr>
      <w:r w:rsidRPr="00F05D29">
        <w:rPr>
          <w:color w:val="000000"/>
          <w:sz w:val="28"/>
          <w:szCs w:val="28"/>
        </w:rPr>
        <w:t>Расчет суммарных давлений P</w:t>
      </w:r>
      <w:r w:rsidRPr="00F05D29">
        <w:rPr>
          <w:color w:val="000000"/>
          <w:sz w:val="28"/>
          <w:szCs w:val="28"/>
          <w:vertAlign w:val="subscript"/>
        </w:rPr>
        <w:t>1</w:t>
      </w:r>
      <w:r w:rsidRPr="00F05D29">
        <w:rPr>
          <w:color w:val="000000"/>
          <w:sz w:val="28"/>
          <w:szCs w:val="28"/>
        </w:rPr>
        <w:t>, действующих на поршень вдоль оси цилиндра</w:t>
      </w:r>
      <w:r w:rsidRPr="00005961">
        <w:rPr>
          <w:color w:val="000000"/>
          <w:sz w:val="28"/>
          <w:szCs w:val="28"/>
        </w:rPr>
        <w:t xml:space="preserve">. </w:t>
      </w:r>
    </w:p>
    <w:p w:rsidR="00AC6970" w:rsidRPr="00005961" w:rsidRDefault="00AC6970" w:rsidP="00AC6970">
      <w:pPr>
        <w:numPr>
          <w:ilvl w:val="0"/>
          <w:numId w:val="14"/>
        </w:numPr>
        <w:shd w:val="clear" w:color="auto" w:fill="FFFFFF"/>
        <w:tabs>
          <w:tab w:val="left" w:pos="993"/>
        </w:tabs>
        <w:spacing w:line="360" w:lineRule="auto"/>
        <w:ind w:left="0" w:firstLine="567"/>
        <w:jc w:val="both"/>
        <w:rPr>
          <w:color w:val="000000"/>
          <w:sz w:val="28"/>
          <w:szCs w:val="28"/>
        </w:rPr>
      </w:pPr>
      <w:r w:rsidRPr="00F05D29">
        <w:rPr>
          <w:color w:val="000000"/>
          <w:sz w:val="28"/>
          <w:szCs w:val="28"/>
        </w:rPr>
        <w:t>Построение развернутой индикаторной диаграммы и диаграммы суммарных давлений P</w:t>
      </w:r>
      <w:r w:rsidRPr="00F05D29">
        <w:rPr>
          <w:color w:val="000000"/>
          <w:sz w:val="28"/>
          <w:szCs w:val="28"/>
          <w:vertAlign w:val="subscript"/>
        </w:rPr>
        <w:t>1</w:t>
      </w:r>
    </w:p>
    <w:p w:rsidR="00AC6970" w:rsidRPr="00F05D29" w:rsidRDefault="00AC6970" w:rsidP="00AC6970">
      <w:pPr>
        <w:numPr>
          <w:ilvl w:val="1"/>
          <w:numId w:val="12"/>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Определение нормальных </w:t>
      </w:r>
      <w:r w:rsidRPr="00F05D29">
        <w:rPr>
          <w:color w:val="000000"/>
          <w:sz w:val="28"/>
          <w:szCs w:val="28"/>
          <w:u w:val="single"/>
        </w:rPr>
        <w:t>N, радиальных Z и касательных T усилий, набегающих приведенных касательных давлений T</w:t>
      </w:r>
      <w:r w:rsidRPr="00F05D29">
        <w:rPr>
          <w:color w:val="000000"/>
          <w:sz w:val="28"/>
          <w:szCs w:val="28"/>
          <w:u w:val="single"/>
          <w:vertAlign w:val="subscript"/>
        </w:rPr>
        <w:t>j</w:t>
      </w:r>
      <w:r w:rsidRPr="00F05D29">
        <w:rPr>
          <w:color w:val="000000"/>
          <w:sz w:val="28"/>
          <w:szCs w:val="28"/>
          <w:u w:val="single"/>
        </w:rPr>
        <w:t>, максимальных набегающих крутящих моментов Ttg</w:t>
      </w:r>
      <w:r w:rsidRPr="00F05D29">
        <w:rPr>
          <w:color w:val="000000"/>
          <w:sz w:val="28"/>
          <w:szCs w:val="28"/>
          <w:u w:val="single"/>
          <w:vertAlign w:val="subscript"/>
        </w:rPr>
        <w:t>j</w:t>
      </w:r>
      <w:r w:rsidRPr="00F05D29">
        <w:rPr>
          <w:color w:val="000000"/>
          <w:sz w:val="28"/>
          <w:szCs w:val="28"/>
          <w:u w:val="single"/>
        </w:rPr>
        <w:t> на коренные и шатунные шейки</w:t>
      </w:r>
      <w:r w:rsidRPr="00F05D29">
        <w:rPr>
          <w:color w:val="000000"/>
          <w:sz w:val="28"/>
          <w:szCs w:val="28"/>
        </w:rPr>
        <w:t> коленчатого вала</w:t>
      </w:r>
      <w:r w:rsidRPr="00005961">
        <w:rPr>
          <w:color w:val="000000"/>
          <w:sz w:val="28"/>
          <w:szCs w:val="28"/>
        </w:rPr>
        <w:t>.</w:t>
      </w:r>
    </w:p>
    <w:p w:rsidR="00AC6970" w:rsidRPr="00F05D29" w:rsidRDefault="00AC6970" w:rsidP="00AC6970">
      <w:pPr>
        <w:numPr>
          <w:ilvl w:val="0"/>
          <w:numId w:val="12"/>
        </w:numPr>
        <w:shd w:val="clear" w:color="auto" w:fill="FFFFFF"/>
        <w:tabs>
          <w:tab w:val="clear" w:pos="720"/>
          <w:tab w:val="left" w:pos="709"/>
          <w:tab w:val="left" w:pos="993"/>
        </w:tabs>
        <w:spacing w:line="360" w:lineRule="auto"/>
        <w:ind w:left="0" w:firstLine="567"/>
        <w:jc w:val="both"/>
        <w:rPr>
          <w:color w:val="000000"/>
          <w:sz w:val="28"/>
          <w:szCs w:val="28"/>
        </w:rPr>
      </w:pPr>
      <w:r w:rsidRPr="00F05D29">
        <w:rPr>
          <w:color w:val="000000"/>
          <w:sz w:val="28"/>
          <w:szCs w:val="28"/>
        </w:rPr>
        <w:t>Конструкционный расчет основных деталей судового дизеля</w:t>
      </w:r>
    </w:p>
    <w:p w:rsidR="00AC6970" w:rsidRPr="00F05D29" w:rsidRDefault="00AC6970" w:rsidP="00AC6970">
      <w:pPr>
        <w:numPr>
          <w:ilvl w:val="1"/>
          <w:numId w:val="12"/>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Определение размеров маховика</w:t>
      </w:r>
    </w:p>
    <w:p w:rsidR="00AC6970" w:rsidRPr="00F05D29" w:rsidRDefault="00AC6970" w:rsidP="00AC6970">
      <w:pPr>
        <w:numPr>
          <w:ilvl w:val="1"/>
          <w:numId w:val="12"/>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Расчет на прочность коленчатого вала</w:t>
      </w:r>
    </w:p>
    <w:p w:rsidR="00AC6970" w:rsidRPr="00F05D29" w:rsidRDefault="00AC6970" w:rsidP="00AC6970">
      <w:pPr>
        <w:numPr>
          <w:ilvl w:val="0"/>
          <w:numId w:val="15"/>
        </w:numPr>
        <w:shd w:val="clear" w:color="auto" w:fill="FFFFFF"/>
        <w:tabs>
          <w:tab w:val="clear" w:pos="720"/>
          <w:tab w:val="left" w:pos="709"/>
          <w:tab w:val="left" w:pos="993"/>
        </w:tabs>
        <w:spacing w:line="360" w:lineRule="auto"/>
        <w:ind w:left="0" w:firstLine="567"/>
        <w:jc w:val="both"/>
        <w:rPr>
          <w:color w:val="000000"/>
          <w:sz w:val="28"/>
          <w:szCs w:val="28"/>
        </w:rPr>
      </w:pPr>
      <w:r w:rsidRPr="00F05D29">
        <w:rPr>
          <w:color w:val="000000"/>
          <w:sz w:val="28"/>
          <w:szCs w:val="28"/>
        </w:rPr>
        <w:t>Выбор материала</w:t>
      </w:r>
    </w:p>
    <w:p w:rsidR="00AC6970" w:rsidRPr="00F05D29" w:rsidRDefault="00AC6970" w:rsidP="00AC6970">
      <w:pPr>
        <w:numPr>
          <w:ilvl w:val="0"/>
          <w:numId w:val="15"/>
        </w:numPr>
        <w:shd w:val="clear" w:color="auto" w:fill="FFFFFF"/>
        <w:tabs>
          <w:tab w:val="clear" w:pos="720"/>
          <w:tab w:val="left" w:pos="709"/>
          <w:tab w:val="left" w:pos="993"/>
        </w:tabs>
        <w:spacing w:line="360" w:lineRule="auto"/>
        <w:ind w:left="0" w:firstLine="567"/>
        <w:jc w:val="both"/>
        <w:rPr>
          <w:color w:val="000000"/>
          <w:sz w:val="28"/>
          <w:szCs w:val="28"/>
        </w:rPr>
      </w:pPr>
      <w:r w:rsidRPr="00F05D29">
        <w:rPr>
          <w:color w:val="000000"/>
          <w:sz w:val="28"/>
          <w:szCs w:val="28"/>
        </w:rPr>
        <w:t>Определение основных размеров вала</w:t>
      </w:r>
    </w:p>
    <w:p w:rsidR="00AC6970" w:rsidRPr="00F05D29" w:rsidRDefault="00AC6970" w:rsidP="00AC6970">
      <w:pPr>
        <w:numPr>
          <w:ilvl w:val="0"/>
          <w:numId w:val="15"/>
        </w:numPr>
        <w:shd w:val="clear" w:color="auto" w:fill="FFFFFF"/>
        <w:tabs>
          <w:tab w:val="clear" w:pos="720"/>
          <w:tab w:val="left" w:pos="709"/>
          <w:tab w:val="left" w:pos="993"/>
        </w:tabs>
        <w:spacing w:line="360" w:lineRule="auto"/>
        <w:ind w:left="0" w:firstLine="567"/>
        <w:jc w:val="both"/>
        <w:rPr>
          <w:color w:val="000000"/>
          <w:sz w:val="28"/>
          <w:szCs w:val="28"/>
        </w:rPr>
      </w:pPr>
      <w:r w:rsidRPr="00F05D29">
        <w:rPr>
          <w:color w:val="000000"/>
          <w:sz w:val="28"/>
          <w:szCs w:val="28"/>
        </w:rPr>
        <w:t>Проверка размеров коленчатого вала по формулам Речного Регистра</w:t>
      </w:r>
    </w:p>
    <w:p w:rsidR="00AC6970" w:rsidRPr="00F05D29" w:rsidRDefault="00AC6970" w:rsidP="00AC6970">
      <w:pPr>
        <w:numPr>
          <w:ilvl w:val="1"/>
          <w:numId w:val="12"/>
        </w:numPr>
        <w:shd w:val="clear" w:color="auto" w:fill="FFFFFF"/>
        <w:tabs>
          <w:tab w:val="left" w:pos="709"/>
          <w:tab w:val="left" w:pos="993"/>
        </w:tabs>
        <w:spacing w:line="360" w:lineRule="auto"/>
        <w:ind w:left="0" w:firstLine="567"/>
        <w:jc w:val="both"/>
        <w:rPr>
          <w:color w:val="000000"/>
          <w:sz w:val="28"/>
          <w:szCs w:val="28"/>
        </w:rPr>
      </w:pPr>
      <w:r w:rsidRPr="00F05D29">
        <w:rPr>
          <w:color w:val="000000"/>
          <w:sz w:val="28"/>
          <w:szCs w:val="28"/>
        </w:rPr>
        <w:t>Расчет на прочность поршня</w:t>
      </w:r>
    </w:p>
    <w:p w:rsidR="00AC6970" w:rsidRPr="00F05D29" w:rsidRDefault="00AC6970" w:rsidP="00AC6970">
      <w:pPr>
        <w:numPr>
          <w:ilvl w:val="0"/>
          <w:numId w:val="16"/>
        </w:numPr>
        <w:shd w:val="clear" w:color="auto" w:fill="FFFFFF"/>
        <w:tabs>
          <w:tab w:val="clear" w:pos="720"/>
          <w:tab w:val="left" w:pos="709"/>
          <w:tab w:val="left" w:pos="993"/>
        </w:tabs>
        <w:spacing w:line="360" w:lineRule="auto"/>
        <w:ind w:left="0" w:firstLine="567"/>
        <w:jc w:val="both"/>
        <w:rPr>
          <w:color w:val="000000"/>
          <w:sz w:val="28"/>
          <w:szCs w:val="28"/>
        </w:rPr>
      </w:pPr>
      <w:r w:rsidRPr="00F05D29">
        <w:rPr>
          <w:color w:val="000000"/>
          <w:sz w:val="28"/>
          <w:szCs w:val="28"/>
        </w:rPr>
        <w:t>Конструирование размеров и формы поршней</w:t>
      </w:r>
    </w:p>
    <w:p w:rsidR="00AC6970" w:rsidRPr="00F05D29" w:rsidRDefault="00AC6970" w:rsidP="00AC6970">
      <w:pPr>
        <w:numPr>
          <w:ilvl w:val="0"/>
          <w:numId w:val="16"/>
        </w:numPr>
        <w:shd w:val="clear" w:color="auto" w:fill="FFFFFF"/>
        <w:tabs>
          <w:tab w:val="clear" w:pos="720"/>
          <w:tab w:val="left" w:pos="709"/>
          <w:tab w:val="left" w:pos="993"/>
        </w:tabs>
        <w:spacing w:line="360" w:lineRule="auto"/>
        <w:ind w:left="0" w:firstLine="567"/>
        <w:jc w:val="both"/>
        <w:rPr>
          <w:color w:val="000000"/>
          <w:sz w:val="28"/>
          <w:szCs w:val="28"/>
        </w:rPr>
      </w:pPr>
      <w:r w:rsidRPr="00F05D29">
        <w:rPr>
          <w:color w:val="000000"/>
          <w:sz w:val="28"/>
          <w:szCs w:val="28"/>
        </w:rPr>
        <w:t>Расчет на прочность поршня</w:t>
      </w:r>
    </w:p>
    <w:p w:rsidR="00AC6970" w:rsidRPr="00F05D29" w:rsidRDefault="00AC6970" w:rsidP="00AC6970">
      <w:pPr>
        <w:numPr>
          <w:ilvl w:val="0"/>
          <w:numId w:val="16"/>
        </w:numPr>
        <w:shd w:val="clear" w:color="auto" w:fill="FFFFFF"/>
        <w:tabs>
          <w:tab w:val="clear" w:pos="720"/>
          <w:tab w:val="left" w:pos="709"/>
          <w:tab w:val="left" w:pos="993"/>
        </w:tabs>
        <w:spacing w:line="360" w:lineRule="auto"/>
        <w:ind w:left="0" w:firstLine="567"/>
        <w:jc w:val="both"/>
        <w:rPr>
          <w:color w:val="000000"/>
          <w:sz w:val="28"/>
          <w:szCs w:val="28"/>
        </w:rPr>
      </w:pPr>
      <w:r w:rsidRPr="00F05D29">
        <w:rPr>
          <w:color w:val="000000"/>
          <w:sz w:val="28"/>
          <w:szCs w:val="28"/>
        </w:rPr>
        <w:lastRenderedPageBreak/>
        <w:t>Расчет на прочность поршневого пальца</w:t>
      </w:r>
    </w:p>
    <w:p w:rsidR="00AC6970" w:rsidRPr="00F05D29" w:rsidRDefault="00AC6970" w:rsidP="00AC6970">
      <w:pPr>
        <w:numPr>
          <w:ilvl w:val="0"/>
          <w:numId w:val="16"/>
        </w:numPr>
        <w:shd w:val="clear" w:color="auto" w:fill="FFFFFF"/>
        <w:tabs>
          <w:tab w:val="clear" w:pos="720"/>
          <w:tab w:val="left" w:pos="709"/>
          <w:tab w:val="left" w:pos="993"/>
        </w:tabs>
        <w:spacing w:line="360" w:lineRule="auto"/>
        <w:ind w:left="0" w:firstLine="567"/>
        <w:jc w:val="both"/>
        <w:rPr>
          <w:color w:val="000000"/>
          <w:sz w:val="28"/>
          <w:szCs w:val="28"/>
        </w:rPr>
      </w:pPr>
      <w:r w:rsidRPr="00F05D29">
        <w:rPr>
          <w:color w:val="000000"/>
          <w:sz w:val="28"/>
          <w:szCs w:val="28"/>
        </w:rPr>
        <w:t>Расчет на прочность поршневого кольца</w:t>
      </w:r>
    </w:p>
    <w:p w:rsidR="00AC6970" w:rsidRPr="00005961" w:rsidRDefault="00AC6970" w:rsidP="00AC6970">
      <w:pPr>
        <w:tabs>
          <w:tab w:val="left" w:pos="709"/>
          <w:tab w:val="left" w:pos="993"/>
        </w:tabs>
        <w:spacing w:line="360" w:lineRule="auto"/>
        <w:ind w:left="567"/>
        <w:jc w:val="both"/>
        <w:rPr>
          <w:b/>
          <w:sz w:val="28"/>
          <w:szCs w:val="28"/>
        </w:rPr>
      </w:pPr>
      <w:r w:rsidRPr="00005961">
        <w:rPr>
          <w:color w:val="000000"/>
          <w:sz w:val="28"/>
          <w:szCs w:val="28"/>
          <w:shd w:val="clear" w:color="auto" w:fill="FFFFFF"/>
        </w:rPr>
        <w:t>Заключение</w:t>
      </w:r>
      <w:r w:rsidRPr="00005961">
        <w:rPr>
          <w:color w:val="000000"/>
          <w:sz w:val="28"/>
          <w:szCs w:val="28"/>
        </w:rPr>
        <w:br/>
      </w:r>
      <w:r w:rsidRPr="00005961">
        <w:rPr>
          <w:color w:val="000000"/>
          <w:sz w:val="28"/>
          <w:szCs w:val="28"/>
          <w:shd w:val="clear" w:color="auto" w:fill="FFFFFF"/>
        </w:rPr>
        <w:t>Библиографический список</w:t>
      </w:r>
      <w:r>
        <w:rPr>
          <w:color w:val="000000"/>
          <w:sz w:val="28"/>
          <w:szCs w:val="28"/>
          <w:shd w:val="clear" w:color="auto" w:fill="FFFFFF"/>
        </w:rPr>
        <w:t>.</w:t>
      </w:r>
    </w:p>
    <w:p w:rsidR="00AC6970" w:rsidRDefault="00AC6970" w:rsidP="00AC6970">
      <w:pPr>
        <w:tabs>
          <w:tab w:val="left" w:pos="1080"/>
        </w:tabs>
        <w:spacing w:line="360" w:lineRule="auto"/>
        <w:jc w:val="both"/>
        <w:rPr>
          <w:sz w:val="28"/>
          <w:szCs w:val="28"/>
        </w:rPr>
      </w:pPr>
    </w:p>
    <w:p w:rsidR="00005961" w:rsidRPr="00005961" w:rsidRDefault="00005961" w:rsidP="00AC6970">
      <w:pPr>
        <w:tabs>
          <w:tab w:val="left" w:pos="851"/>
        </w:tabs>
        <w:spacing w:line="360" w:lineRule="auto"/>
        <w:jc w:val="center"/>
        <w:rPr>
          <w:b/>
          <w:sz w:val="28"/>
          <w:szCs w:val="28"/>
        </w:rPr>
      </w:pPr>
      <w:r w:rsidRPr="00005961">
        <w:rPr>
          <w:b/>
          <w:sz w:val="28"/>
          <w:szCs w:val="28"/>
        </w:rPr>
        <w:t>Критерии оценки курсового проекта</w:t>
      </w:r>
      <w:r>
        <w:rPr>
          <w:b/>
          <w:sz w:val="28"/>
          <w:szCs w:val="28"/>
        </w:rPr>
        <w:t xml:space="preserve">/курсовой работы </w:t>
      </w:r>
      <w:r w:rsidRPr="00005961">
        <w:rPr>
          <w:b/>
          <w:sz w:val="28"/>
          <w:szCs w:val="28"/>
        </w:rPr>
        <w:t xml:space="preserve">по дисциплине </w:t>
      </w:r>
    </w:p>
    <w:p w:rsidR="00005961" w:rsidRPr="00005961" w:rsidRDefault="00005961" w:rsidP="00005961">
      <w:pPr>
        <w:tabs>
          <w:tab w:val="left" w:pos="851"/>
        </w:tabs>
        <w:spacing w:line="276" w:lineRule="auto"/>
        <w:ind w:firstLine="567"/>
        <w:jc w:val="center"/>
        <w:rPr>
          <w:sz w:val="28"/>
          <w:szCs w:val="28"/>
        </w:rPr>
      </w:pPr>
      <w:r w:rsidRPr="00005961">
        <w:rPr>
          <w:sz w:val="28"/>
          <w:szCs w:val="28"/>
        </w:rPr>
        <w:t>«</w:t>
      </w:r>
      <w:r w:rsidRPr="00F05B67">
        <w:rPr>
          <w:sz w:val="28"/>
          <w:szCs w:val="28"/>
        </w:rPr>
        <w:t>Проектирование судовых дизельных установок</w:t>
      </w:r>
      <w:r w:rsidRPr="00005961">
        <w:rPr>
          <w:sz w:val="28"/>
          <w:szCs w:val="28"/>
        </w:rPr>
        <w:t>»</w:t>
      </w:r>
    </w:p>
    <w:p w:rsidR="00005961" w:rsidRPr="006121B6" w:rsidRDefault="00005961" w:rsidP="00005961">
      <w:pPr>
        <w:ind w:left="567"/>
        <w:jc w:val="center"/>
        <w:rPr>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843"/>
        <w:gridCol w:w="2268"/>
        <w:gridCol w:w="3118"/>
      </w:tblGrid>
      <w:tr w:rsidR="00005961" w:rsidRPr="00B07102" w:rsidTr="00B07102">
        <w:trPr>
          <w:cantSplit/>
          <w:trHeight w:val="1134"/>
        </w:trPr>
        <w:tc>
          <w:tcPr>
            <w:tcW w:w="534" w:type="dxa"/>
            <w:textDirection w:val="btLr"/>
            <w:vAlign w:val="center"/>
          </w:tcPr>
          <w:p w:rsidR="00005961" w:rsidRPr="00B07102" w:rsidRDefault="00005961" w:rsidP="0013352C">
            <w:pPr>
              <w:ind w:left="-142" w:right="-108"/>
              <w:jc w:val="center"/>
              <w:rPr>
                <w:rFonts w:eastAsia="MS Mincho"/>
                <w:sz w:val="22"/>
                <w:lang w:eastAsia="ja-JP"/>
              </w:rPr>
            </w:pPr>
            <w:r w:rsidRPr="00B07102">
              <w:rPr>
                <w:rFonts w:eastAsia="MS Mincho"/>
                <w:sz w:val="22"/>
                <w:lang w:eastAsia="ja-JP"/>
              </w:rPr>
              <w:t>Оценка</w:t>
            </w:r>
          </w:p>
        </w:tc>
        <w:tc>
          <w:tcPr>
            <w:tcW w:w="1984" w:type="dxa"/>
            <w:vAlign w:val="center"/>
          </w:tcPr>
          <w:p w:rsidR="00005961" w:rsidRPr="00B07102" w:rsidRDefault="00005961" w:rsidP="0013352C">
            <w:pPr>
              <w:jc w:val="center"/>
              <w:rPr>
                <w:rFonts w:eastAsia="MS Mincho"/>
                <w:sz w:val="22"/>
                <w:lang w:eastAsia="ja-JP"/>
              </w:rPr>
            </w:pPr>
            <w:r w:rsidRPr="00B07102">
              <w:rPr>
                <w:rFonts w:eastAsia="MS Mincho"/>
                <w:sz w:val="22"/>
                <w:lang w:eastAsia="ja-JP"/>
              </w:rPr>
              <w:t>50-60баллов (неудовлетворительно)</w:t>
            </w:r>
          </w:p>
        </w:tc>
        <w:tc>
          <w:tcPr>
            <w:tcW w:w="1843" w:type="dxa"/>
            <w:vAlign w:val="center"/>
          </w:tcPr>
          <w:p w:rsidR="00005961" w:rsidRPr="00B07102" w:rsidRDefault="00005961" w:rsidP="0013352C">
            <w:pPr>
              <w:jc w:val="center"/>
              <w:rPr>
                <w:rFonts w:eastAsia="MS Mincho"/>
                <w:sz w:val="22"/>
                <w:lang w:eastAsia="ja-JP"/>
              </w:rPr>
            </w:pPr>
            <w:r w:rsidRPr="00B07102">
              <w:rPr>
                <w:rFonts w:eastAsia="MS Mincho"/>
                <w:sz w:val="22"/>
                <w:lang w:eastAsia="ja-JP"/>
              </w:rPr>
              <w:t>61-75 баллов</w:t>
            </w:r>
          </w:p>
          <w:p w:rsidR="00005961" w:rsidRPr="00B07102" w:rsidRDefault="00005961" w:rsidP="0013352C">
            <w:pPr>
              <w:jc w:val="center"/>
              <w:rPr>
                <w:rFonts w:eastAsia="MS Mincho"/>
                <w:sz w:val="22"/>
                <w:lang w:eastAsia="ja-JP"/>
              </w:rPr>
            </w:pPr>
            <w:r w:rsidRPr="00B07102">
              <w:rPr>
                <w:rFonts w:eastAsia="MS Mincho"/>
                <w:sz w:val="22"/>
                <w:lang w:eastAsia="ja-JP"/>
              </w:rPr>
              <w:t>(удовлетворительно)</w:t>
            </w:r>
          </w:p>
        </w:tc>
        <w:tc>
          <w:tcPr>
            <w:tcW w:w="2268" w:type="dxa"/>
            <w:vAlign w:val="center"/>
          </w:tcPr>
          <w:p w:rsidR="00005961" w:rsidRPr="00B07102" w:rsidRDefault="00005961" w:rsidP="0013352C">
            <w:pPr>
              <w:jc w:val="center"/>
              <w:rPr>
                <w:rFonts w:eastAsia="MS Mincho"/>
                <w:sz w:val="22"/>
                <w:lang w:eastAsia="ja-JP"/>
              </w:rPr>
            </w:pPr>
            <w:r w:rsidRPr="00B07102">
              <w:rPr>
                <w:rFonts w:eastAsia="MS Mincho"/>
                <w:sz w:val="22"/>
                <w:lang w:eastAsia="ja-JP"/>
              </w:rPr>
              <w:t>76-85 баллов</w:t>
            </w:r>
          </w:p>
          <w:p w:rsidR="00005961" w:rsidRPr="00B07102" w:rsidRDefault="00005961" w:rsidP="0013352C">
            <w:pPr>
              <w:jc w:val="center"/>
              <w:rPr>
                <w:rFonts w:eastAsia="MS Mincho"/>
                <w:sz w:val="22"/>
                <w:lang w:eastAsia="ja-JP"/>
              </w:rPr>
            </w:pPr>
            <w:r w:rsidRPr="00B07102">
              <w:rPr>
                <w:rFonts w:eastAsia="MS Mincho"/>
                <w:sz w:val="22"/>
                <w:lang w:eastAsia="ja-JP"/>
              </w:rPr>
              <w:t>(хорошо)</w:t>
            </w:r>
          </w:p>
        </w:tc>
        <w:tc>
          <w:tcPr>
            <w:tcW w:w="3118" w:type="dxa"/>
            <w:vAlign w:val="center"/>
          </w:tcPr>
          <w:p w:rsidR="00005961" w:rsidRPr="00B07102" w:rsidRDefault="00005961" w:rsidP="0013352C">
            <w:pPr>
              <w:jc w:val="center"/>
              <w:rPr>
                <w:rFonts w:eastAsia="MS Mincho"/>
                <w:sz w:val="22"/>
                <w:lang w:eastAsia="ja-JP"/>
              </w:rPr>
            </w:pPr>
            <w:r w:rsidRPr="00B07102">
              <w:rPr>
                <w:rFonts w:eastAsia="MS Mincho"/>
                <w:sz w:val="22"/>
                <w:lang w:eastAsia="ja-JP"/>
              </w:rPr>
              <w:t>86-100 баллов</w:t>
            </w:r>
          </w:p>
          <w:p w:rsidR="00005961" w:rsidRPr="00B07102" w:rsidRDefault="00005961" w:rsidP="0013352C">
            <w:pPr>
              <w:jc w:val="center"/>
              <w:rPr>
                <w:rFonts w:eastAsia="MS Mincho"/>
                <w:sz w:val="22"/>
                <w:lang w:eastAsia="ja-JP"/>
              </w:rPr>
            </w:pPr>
            <w:r w:rsidRPr="00B07102">
              <w:rPr>
                <w:rFonts w:eastAsia="MS Mincho"/>
                <w:sz w:val="22"/>
                <w:lang w:eastAsia="ja-JP"/>
              </w:rPr>
              <w:t>(отлично)</w:t>
            </w:r>
          </w:p>
        </w:tc>
      </w:tr>
      <w:tr w:rsidR="00005961" w:rsidRPr="00B07102" w:rsidTr="0013352C">
        <w:tc>
          <w:tcPr>
            <w:tcW w:w="534" w:type="dxa"/>
            <w:vAlign w:val="center"/>
          </w:tcPr>
          <w:p w:rsidR="00005961" w:rsidRPr="00B07102" w:rsidRDefault="00005961" w:rsidP="0013352C">
            <w:pPr>
              <w:ind w:left="-142" w:right="-108"/>
              <w:jc w:val="center"/>
              <w:rPr>
                <w:rFonts w:eastAsia="MS Mincho"/>
                <w:sz w:val="22"/>
                <w:lang w:eastAsia="ja-JP"/>
              </w:rPr>
            </w:pPr>
            <w:r w:rsidRPr="00B07102">
              <w:rPr>
                <w:rFonts w:eastAsia="MS Mincho"/>
                <w:sz w:val="22"/>
                <w:lang w:eastAsia="ja-JP"/>
              </w:rPr>
              <w:t>Критерии</w:t>
            </w:r>
          </w:p>
        </w:tc>
        <w:tc>
          <w:tcPr>
            <w:tcW w:w="9213" w:type="dxa"/>
            <w:gridSpan w:val="4"/>
            <w:vAlign w:val="center"/>
          </w:tcPr>
          <w:p w:rsidR="00005961" w:rsidRPr="00B07102" w:rsidRDefault="00005961" w:rsidP="0013352C">
            <w:pPr>
              <w:jc w:val="center"/>
              <w:rPr>
                <w:rFonts w:eastAsia="MS Mincho"/>
                <w:sz w:val="22"/>
                <w:lang w:eastAsia="ja-JP"/>
              </w:rPr>
            </w:pPr>
            <w:r w:rsidRPr="00B07102">
              <w:rPr>
                <w:rFonts w:eastAsia="MS Mincho"/>
                <w:sz w:val="22"/>
                <w:lang w:eastAsia="ja-JP"/>
              </w:rPr>
              <w:t>Содержание критериев</w:t>
            </w:r>
          </w:p>
        </w:tc>
      </w:tr>
      <w:tr w:rsidR="00005961" w:rsidRPr="00B07102" w:rsidTr="00B07102">
        <w:trPr>
          <w:cantSplit/>
          <w:trHeight w:val="1134"/>
        </w:trPr>
        <w:tc>
          <w:tcPr>
            <w:tcW w:w="534" w:type="dxa"/>
            <w:textDirection w:val="btLr"/>
            <w:vAlign w:val="center"/>
          </w:tcPr>
          <w:p w:rsidR="00005961" w:rsidRPr="00B07102" w:rsidRDefault="00005961" w:rsidP="0013352C">
            <w:pPr>
              <w:ind w:left="-142" w:right="-108"/>
              <w:jc w:val="center"/>
              <w:rPr>
                <w:rFonts w:eastAsia="MS Mincho"/>
                <w:b/>
                <w:sz w:val="22"/>
                <w:lang w:eastAsia="ja-JP"/>
              </w:rPr>
            </w:pPr>
            <w:r w:rsidRPr="00B07102">
              <w:rPr>
                <w:rFonts w:eastAsia="MS Mincho"/>
                <w:b/>
                <w:sz w:val="22"/>
                <w:lang w:eastAsia="ja-JP"/>
              </w:rPr>
              <w:t>Выполнение курсового проекта</w:t>
            </w:r>
          </w:p>
        </w:tc>
        <w:tc>
          <w:tcPr>
            <w:tcW w:w="1984" w:type="dxa"/>
          </w:tcPr>
          <w:p w:rsidR="00005961" w:rsidRPr="00B07102" w:rsidRDefault="00005961" w:rsidP="0013352C">
            <w:pPr>
              <w:rPr>
                <w:rFonts w:eastAsia="MS Mincho"/>
                <w:sz w:val="22"/>
                <w:lang w:eastAsia="ja-JP"/>
              </w:rPr>
            </w:pPr>
            <w:r w:rsidRPr="00B07102">
              <w:rPr>
                <w:rFonts w:eastAsia="MS Mincho"/>
                <w:sz w:val="22"/>
                <w:lang w:eastAsia="ja-JP"/>
              </w:rPr>
              <w:t xml:space="preserve">Проект не выполнен </w:t>
            </w:r>
          </w:p>
        </w:tc>
        <w:tc>
          <w:tcPr>
            <w:tcW w:w="1843" w:type="dxa"/>
          </w:tcPr>
          <w:p w:rsidR="00005961" w:rsidRPr="00B07102" w:rsidRDefault="00005961" w:rsidP="0013352C">
            <w:pPr>
              <w:rPr>
                <w:rFonts w:eastAsia="MS Mincho"/>
                <w:sz w:val="22"/>
                <w:lang w:eastAsia="ja-JP"/>
              </w:rPr>
            </w:pPr>
            <w:r w:rsidRPr="00B07102">
              <w:rPr>
                <w:rFonts w:eastAsia="MS Mincho"/>
                <w:sz w:val="22"/>
                <w:lang w:eastAsia="ja-JP"/>
              </w:rPr>
              <w:t xml:space="preserve">Проект выполнен не полностью, выводы не сделаны </w:t>
            </w:r>
          </w:p>
          <w:p w:rsidR="00005961" w:rsidRPr="00B07102" w:rsidRDefault="00005961" w:rsidP="0013352C">
            <w:pPr>
              <w:rPr>
                <w:rFonts w:eastAsia="MS Mincho"/>
                <w:sz w:val="22"/>
                <w:lang w:eastAsia="ja-JP"/>
              </w:rPr>
            </w:pPr>
          </w:p>
        </w:tc>
        <w:tc>
          <w:tcPr>
            <w:tcW w:w="2268" w:type="dxa"/>
          </w:tcPr>
          <w:p w:rsidR="00005961" w:rsidRPr="00B07102" w:rsidRDefault="00005961" w:rsidP="0013352C">
            <w:pPr>
              <w:rPr>
                <w:rFonts w:eastAsia="MS Mincho"/>
                <w:sz w:val="22"/>
                <w:lang w:eastAsia="ja-JP"/>
              </w:rPr>
            </w:pPr>
            <w:r w:rsidRPr="00B07102">
              <w:rPr>
                <w:rFonts w:eastAsia="MS Mincho"/>
                <w:sz w:val="22"/>
                <w:lang w:eastAsia="ja-JP"/>
              </w:rPr>
              <w:t>Проект выполнен в соответствии с заданием, но не все выводы сделаны и обоснованы</w:t>
            </w:r>
          </w:p>
        </w:tc>
        <w:tc>
          <w:tcPr>
            <w:tcW w:w="3118" w:type="dxa"/>
          </w:tcPr>
          <w:p w:rsidR="00005961" w:rsidRPr="00B07102" w:rsidRDefault="00005961" w:rsidP="0013352C">
            <w:pPr>
              <w:rPr>
                <w:rFonts w:eastAsia="MS Mincho"/>
                <w:sz w:val="22"/>
                <w:lang w:eastAsia="ja-JP"/>
              </w:rPr>
            </w:pPr>
            <w:r w:rsidRPr="00B07102">
              <w:rPr>
                <w:rFonts w:eastAsia="MS Mincho"/>
                <w:sz w:val="22"/>
                <w:lang w:eastAsia="ja-JP"/>
              </w:rPr>
              <w:t>Проект выполнен в соответствии с требованиями, аккуратно, все расчёты правильные; графическая часть представлена в полном объёме с использованием графического редактора; выводы обоснованы</w:t>
            </w:r>
          </w:p>
        </w:tc>
      </w:tr>
      <w:tr w:rsidR="00005961" w:rsidRPr="00B07102" w:rsidTr="00B07102">
        <w:trPr>
          <w:cantSplit/>
          <w:trHeight w:val="1134"/>
        </w:trPr>
        <w:tc>
          <w:tcPr>
            <w:tcW w:w="534" w:type="dxa"/>
            <w:textDirection w:val="btLr"/>
            <w:vAlign w:val="center"/>
          </w:tcPr>
          <w:p w:rsidR="00005961" w:rsidRPr="00B07102" w:rsidRDefault="00005961" w:rsidP="0013352C">
            <w:pPr>
              <w:ind w:left="-142" w:right="-108"/>
              <w:jc w:val="center"/>
              <w:rPr>
                <w:rFonts w:eastAsia="MS Mincho"/>
                <w:b/>
                <w:sz w:val="22"/>
                <w:lang w:eastAsia="ja-JP"/>
              </w:rPr>
            </w:pPr>
            <w:r w:rsidRPr="00B07102">
              <w:rPr>
                <w:rFonts w:eastAsia="MS Mincho"/>
                <w:b/>
                <w:sz w:val="22"/>
                <w:lang w:eastAsia="ja-JP"/>
              </w:rPr>
              <w:t>Представление</w:t>
            </w:r>
          </w:p>
        </w:tc>
        <w:tc>
          <w:tcPr>
            <w:tcW w:w="1984" w:type="dxa"/>
          </w:tcPr>
          <w:p w:rsidR="00005961" w:rsidRPr="00B07102" w:rsidRDefault="00005961" w:rsidP="0013352C">
            <w:pPr>
              <w:rPr>
                <w:rFonts w:eastAsia="MS Mincho"/>
                <w:sz w:val="22"/>
                <w:lang w:eastAsia="ja-JP"/>
              </w:rPr>
            </w:pPr>
            <w:r w:rsidRPr="00B07102">
              <w:rPr>
                <w:rFonts w:eastAsia="MS Mincho"/>
                <w:sz w:val="22"/>
                <w:lang w:eastAsia="ja-JP"/>
              </w:rPr>
              <w:t>Проект не представлен</w:t>
            </w:r>
          </w:p>
        </w:tc>
        <w:tc>
          <w:tcPr>
            <w:tcW w:w="1843" w:type="dxa"/>
          </w:tcPr>
          <w:p w:rsidR="00005961" w:rsidRPr="00B07102" w:rsidRDefault="00005961" w:rsidP="0013352C">
            <w:pPr>
              <w:rPr>
                <w:rFonts w:eastAsia="MS Mincho"/>
                <w:sz w:val="22"/>
                <w:lang w:eastAsia="ja-JP"/>
              </w:rPr>
            </w:pPr>
            <w:r w:rsidRPr="00B07102">
              <w:rPr>
                <w:rFonts w:eastAsia="MS Mincho"/>
                <w:sz w:val="22"/>
                <w:lang w:eastAsia="ja-JP"/>
              </w:rPr>
              <w:t xml:space="preserve">Представленные расчёты и чертежи не последовательны и не систематизированы </w:t>
            </w:r>
          </w:p>
        </w:tc>
        <w:tc>
          <w:tcPr>
            <w:tcW w:w="2268" w:type="dxa"/>
          </w:tcPr>
          <w:p w:rsidR="00005961" w:rsidRPr="00B07102" w:rsidRDefault="00005961" w:rsidP="0013352C">
            <w:pPr>
              <w:rPr>
                <w:rFonts w:eastAsia="MS Mincho"/>
                <w:sz w:val="22"/>
                <w:lang w:eastAsia="ja-JP"/>
              </w:rPr>
            </w:pPr>
            <w:r w:rsidRPr="00B07102">
              <w:rPr>
                <w:rFonts w:eastAsia="MS Mincho"/>
                <w:sz w:val="22"/>
                <w:lang w:eastAsia="ja-JP"/>
              </w:rPr>
              <w:t>Представленные расчёты выполнены последовательно, систематизированы; графическая часть выполнена с помощью графических редакторов с небольшими недочётами</w:t>
            </w:r>
          </w:p>
        </w:tc>
        <w:tc>
          <w:tcPr>
            <w:tcW w:w="3118" w:type="dxa"/>
          </w:tcPr>
          <w:p w:rsidR="00005961" w:rsidRPr="00B07102" w:rsidRDefault="00005961" w:rsidP="0013352C">
            <w:pPr>
              <w:rPr>
                <w:rFonts w:eastAsia="MS Mincho"/>
                <w:sz w:val="22"/>
                <w:lang w:eastAsia="ja-JP"/>
              </w:rPr>
            </w:pPr>
            <w:r w:rsidRPr="00B07102">
              <w:rPr>
                <w:rFonts w:eastAsia="MS Mincho"/>
                <w:sz w:val="22"/>
                <w:lang w:eastAsia="ja-JP"/>
              </w:rPr>
              <w:t>Проект представлен в виде отчета со всеми пояснениями и чертежами; все расчёты выполнены с помощью компьютерных программ.</w:t>
            </w:r>
          </w:p>
        </w:tc>
      </w:tr>
      <w:tr w:rsidR="00005961" w:rsidRPr="00B07102" w:rsidTr="00B07102">
        <w:trPr>
          <w:cantSplit/>
          <w:trHeight w:val="1134"/>
        </w:trPr>
        <w:tc>
          <w:tcPr>
            <w:tcW w:w="534" w:type="dxa"/>
            <w:textDirection w:val="btLr"/>
            <w:vAlign w:val="center"/>
          </w:tcPr>
          <w:p w:rsidR="00005961" w:rsidRPr="00B07102" w:rsidRDefault="00005961" w:rsidP="0013352C">
            <w:pPr>
              <w:ind w:left="-142" w:right="-108"/>
              <w:jc w:val="center"/>
              <w:rPr>
                <w:rFonts w:eastAsia="MS Mincho"/>
                <w:b/>
                <w:sz w:val="22"/>
                <w:lang w:eastAsia="ja-JP"/>
              </w:rPr>
            </w:pPr>
            <w:r w:rsidRPr="00B07102">
              <w:rPr>
                <w:rFonts w:eastAsia="MS Mincho"/>
                <w:b/>
                <w:sz w:val="22"/>
                <w:lang w:eastAsia="ja-JP"/>
              </w:rPr>
              <w:t>Оформление</w:t>
            </w:r>
          </w:p>
        </w:tc>
        <w:tc>
          <w:tcPr>
            <w:tcW w:w="1984" w:type="dxa"/>
          </w:tcPr>
          <w:p w:rsidR="00005961" w:rsidRPr="00B07102" w:rsidRDefault="00005961" w:rsidP="0013352C">
            <w:pPr>
              <w:rPr>
                <w:rFonts w:eastAsia="MS Mincho"/>
                <w:sz w:val="22"/>
                <w:lang w:eastAsia="ja-JP"/>
              </w:rPr>
            </w:pPr>
            <w:r w:rsidRPr="00B07102">
              <w:rPr>
                <w:rFonts w:eastAsia="MS Mincho"/>
                <w:sz w:val="22"/>
                <w:lang w:eastAsia="ja-JP"/>
              </w:rPr>
              <w:t>Проект не оформлен</w:t>
            </w:r>
          </w:p>
        </w:tc>
        <w:tc>
          <w:tcPr>
            <w:tcW w:w="1843" w:type="dxa"/>
          </w:tcPr>
          <w:p w:rsidR="00005961" w:rsidRPr="00B07102" w:rsidRDefault="00005961" w:rsidP="0013352C">
            <w:pPr>
              <w:rPr>
                <w:rFonts w:eastAsia="MS Mincho"/>
                <w:sz w:val="22"/>
                <w:lang w:eastAsia="ja-JP"/>
              </w:rPr>
            </w:pPr>
            <w:r w:rsidRPr="00B07102">
              <w:rPr>
                <w:rFonts w:eastAsia="MS Mincho"/>
                <w:sz w:val="22"/>
                <w:lang w:eastAsia="ja-JP"/>
              </w:rPr>
              <w:t xml:space="preserve">Оформление ручное, частичное использование информационных технологий </w:t>
            </w:r>
          </w:p>
        </w:tc>
        <w:tc>
          <w:tcPr>
            <w:tcW w:w="2268" w:type="dxa"/>
          </w:tcPr>
          <w:p w:rsidR="00005961" w:rsidRPr="00B07102" w:rsidRDefault="00005961" w:rsidP="0013352C">
            <w:pPr>
              <w:rPr>
                <w:rFonts w:eastAsia="MS Mincho"/>
                <w:sz w:val="22"/>
                <w:lang w:eastAsia="ja-JP"/>
              </w:rPr>
            </w:pPr>
            <w:r w:rsidRPr="00B07102">
              <w:rPr>
                <w:rFonts w:eastAsia="MS Mincho"/>
                <w:sz w:val="22"/>
                <w:lang w:eastAsia="ja-JP"/>
              </w:rPr>
              <w:t xml:space="preserve">Оформление с помощью компьютерных технологий, но небрежное </w:t>
            </w:r>
          </w:p>
        </w:tc>
        <w:tc>
          <w:tcPr>
            <w:tcW w:w="3118" w:type="dxa"/>
          </w:tcPr>
          <w:p w:rsidR="00005961" w:rsidRPr="00B07102" w:rsidRDefault="00005961" w:rsidP="0013352C">
            <w:pPr>
              <w:rPr>
                <w:rFonts w:eastAsia="MS Mincho"/>
                <w:sz w:val="22"/>
                <w:lang w:eastAsia="ja-JP"/>
              </w:rPr>
            </w:pPr>
            <w:r w:rsidRPr="00B07102">
              <w:rPr>
                <w:rFonts w:eastAsia="MS Mincho"/>
                <w:sz w:val="22"/>
                <w:lang w:eastAsia="ja-JP"/>
              </w:rPr>
              <w:t>Широко использованы компьютерные технологии; отсутствуют ошибки в представляемой информации</w:t>
            </w:r>
          </w:p>
        </w:tc>
      </w:tr>
      <w:tr w:rsidR="00005961" w:rsidRPr="00B07102" w:rsidTr="00B07102">
        <w:trPr>
          <w:cantSplit/>
          <w:trHeight w:val="2399"/>
        </w:trPr>
        <w:tc>
          <w:tcPr>
            <w:tcW w:w="534" w:type="dxa"/>
            <w:textDirection w:val="btLr"/>
            <w:vAlign w:val="center"/>
          </w:tcPr>
          <w:p w:rsidR="00005961" w:rsidRPr="00B07102" w:rsidRDefault="00005961" w:rsidP="0013352C">
            <w:pPr>
              <w:ind w:left="-142" w:right="-108"/>
              <w:jc w:val="center"/>
              <w:rPr>
                <w:rFonts w:eastAsia="MS Mincho"/>
                <w:b/>
                <w:sz w:val="22"/>
                <w:lang w:eastAsia="ja-JP"/>
              </w:rPr>
            </w:pPr>
            <w:r w:rsidRPr="00B07102">
              <w:rPr>
                <w:rFonts w:eastAsia="MS Mincho"/>
                <w:b/>
                <w:sz w:val="22"/>
                <w:lang w:eastAsia="ja-JP"/>
              </w:rPr>
              <w:t>Ответы на вопросы</w:t>
            </w:r>
          </w:p>
        </w:tc>
        <w:tc>
          <w:tcPr>
            <w:tcW w:w="1984" w:type="dxa"/>
          </w:tcPr>
          <w:p w:rsidR="00005961" w:rsidRPr="00B07102" w:rsidRDefault="00005961" w:rsidP="0013352C">
            <w:pPr>
              <w:rPr>
                <w:rFonts w:eastAsia="MS Mincho"/>
                <w:sz w:val="22"/>
                <w:lang w:eastAsia="ja-JP"/>
              </w:rPr>
            </w:pPr>
            <w:r w:rsidRPr="00B07102">
              <w:rPr>
                <w:rFonts w:eastAsia="MS Mincho"/>
                <w:sz w:val="22"/>
                <w:lang w:eastAsia="ja-JP"/>
              </w:rPr>
              <w:t>Нет ответов на вопросы</w:t>
            </w:r>
          </w:p>
        </w:tc>
        <w:tc>
          <w:tcPr>
            <w:tcW w:w="1843" w:type="dxa"/>
          </w:tcPr>
          <w:p w:rsidR="00005961" w:rsidRPr="00B07102" w:rsidRDefault="00005961" w:rsidP="0013352C">
            <w:pPr>
              <w:rPr>
                <w:rFonts w:eastAsia="MS Mincho"/>
                <w:sz w:val="22"/>
                <w:lang w:eastAsia="ja-JP"/>
              </w:rPr>
            </w:pPr>
            <w:r w:rsidRPr="00B07102">
              <w:rPr>
                <w:rFonts w:eastAsia="MS Mincho"/>
                <w:sz w:val="22"/>
                <w:lang w:eastAsia="ja-JP"/>
              </w:rPr>
              <w:t>Ответы только на элементарные вопросы</w:t>
            </w:r>
          </w:p>
        </w:tc>
        <w:tc>
          <w:tcPr>
            <w:tcW w:w="2268" w:type="dxa"/>
          </w:tcPr>
          <w:p w:rsidR="00005961" w:rsidRPr="00B07102" w:rsidRDefault="00005961" w:rsidP="0013352C">
            <w:pPr>
              <w:rPr>
                <w:rFonts w:eastAsia="MS Mincho"/>
                <w:sz w:val="22"/>
                <w:lang w:eastAsia="ja-JP"/>
              </w:rPr>
            </w:pPr>
            <w:r w:rsidRPr="00B07102">
              <w:rPr>
                <w:rFonts w:eastAsia="MS Mincho"/>
                <w:sz w:val="22"/>
                <w:lang w:eastAsia="ja-JP"/>
              </w:rPr>
              <w:t>Ответы на вопросы полные и/или частично полные</w:t>
            </w:r>
          </w:p>
        </w:tc>
        <w:tc>
          <w:tcPr>
            <w:tcW w:w="3118" w:type="dxa"/>
          </w:tcPr>
          <w:p w:rsidR="00005961" w:rsidRPr="00B07102" w:rsidRDefault="00005961" w:rsidP="0013352C">
            <w:pPr>
              <w:rPr>
                <w:rFonts w:eastAsia="MS Mincho"/>
                <w:sz w:val="22"/>
                <w:lang w:eastAsia="ja-JP"/>
              </w:rPr>
            </w:pPr>
            <w:r w:rsidRPr="00B07102">
              <w:rPr>
                <w:rFonts w:eastAsia="MS Mincho"/>
                <w:sz w:val="22"/>
                <w:lang w:eastAsia="ja-JP"/>
              </w:rPr>
              <w:t xml:space="preserve">Ответы на вопросы полные, хорошее ориентирование в теоретическом материале, приведены примеры и соответствующие пояснения, использована дополнительная литература </w:t>
            </w:r>
          </w:p>
        </w:tc>
      </w:tr>
    </w:tbl>
    <w:p w:rsidR="00AC6970" w:rsidRDefault="00AC6970" w:rsidP="00BD30B7">
      <w:pPr>
        <w:spacing w:line="276" w:lineRule="auto"/>
        <w:jc w:val="center"/>
        <w:rPr>
          <w:b/>
          <w:sz w:val="28"/>
          <w:szCs w:val="28"/>
        </w:rPr>
      </w:pPr>
    </w:p>
    <w:p w:rsidR="00BD30B7" w:rsidRDefault="00BD30B7" w:rsidP="00BD30B7">
      <w:pPr>
        <w:spacing w:line="276" w:lineRule="auto"/>
        <w:jc w:val="center"/>
        <w:rPr>
          <w:b/>
          <w:sz w:val="28"/>
          <w:szCs w:val="28"/>
        </w:rPr>
      </w:pPr>
      <w:r w:rsidRPr="00D2396D">
        <w:rPr>
          <w:b/>
          <w:sz w:val="28"/>
          <w:szCs w:val="28"/>
        </w:rPr>
        <w:lastRenderedPageBreak/>
        <w:t>Оценочные средства для промежуточной аттестации</w:t>
      </w:r>
    </w:p>
    <w:p w:rsidR="00BD30B7" w:rsidRDefault="00BD30B7" w:rsidP="00BD30B7">
      <w:pPr>
        <w:spacing w:line="276" w:lineRule="auto"/>
        <w:jc w:val="center"/>
        <w:rPr>
          <w:b/>
          <w:sz w:val="28"/>
          <w:szCs w:val="28"/>
        </w:rPr>
      </w:pPr>
    </w:p>
    <w:p w:rsidR="00BD30B7" w:rsidRPr="00497768" w:rsidRDefault="00BD30B7" w:rsidP="00AC6970">
      <w:pPr>
        <w:widowControl w:val="0"/>
        <w:spacing w:line="360" w:lineRule="auto"/>
        <w:ind w:firstLine="709"/>
        <w:jc w:val="both"/>
        <w:rPr>
          <w:sz w:val="28"/>
          <w:szCs w:val="28"/>
        </w:rPr>
      </w:pPr>
      <w:r w:rsidRPr="00497768">
        <w:rPr>
          <w:sz w:val="28"/>
          <w:szCs w:val="28"/>
        </w:rPr>
        <w:t>Промежуточная аттестация студентов п</w:t>
      </w:r>
      <w:r>
        <w:rPr>
          <w:sz w:val="28"/>
          <w:szCs w:val="28"/>
        </w:rPr>
        <w:t>о дисциплине «</w:t>
      </w:r>
      <w:r w:rsidR="00FC0A5A" w:rsidRPr="00F05B67">
        <w:rPr>
          <w:sz w:val="28"/>
          <w:szCs w:val="28"/>
        </w:rPr>
        <w:t>Проектирование судовых дизельных установок</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Проводится в виде контрольной работы в середине текущего семестра на девятой неделе в соответствии с планом-графиком учебного процесса.</w:t>
      </w:r>
    </w:p>
    <w:p w:rsidR="00AC6970" w:rsidRPr="00893B4C" w:rsidRDefault="00AC6970" w:rsidP="00AC6970">
      <w:pPr>
        <w:widowControl w:val="0"/>
        <w:spacing w:line="360" w:lineRule="auto"/>
        <w:ind w:firstLine="709"/>
        <w:jc w:val="both"/>
        <w:rPr>
          <w:sz w:val="28"/>
          <w:szCs w:val="28"/>
        </w:rPr>
      </w:pPr>
      <w:r w:rsidRPr="00893B4C">
        <w:rPr>
          <w:sz w:val="28"/>
          <w:szCs w:val="28"/>
        </w:rPr>
        <w:t xml:space="preserve">К промежуточной аттестации допускаются студенты, не имеющие задолжности по дисциплине (выполнены все работы, </w:t>
      </w:r>
      <w:r w:rsidRPr="00893B4C">
        <w:rPr>
          <w:sz w:val="28"/>
          <w:szCs w:val="28"/>
          <w:u w:val="single"/>
        </w:rPr>
        <w:t>предполагаемые учебным планом и РПД</w:t>
      </w:r>
      <w:r w:rsidRPr="00893B4C">
        <w:rPr>
          <w:sz w:val="28"/>
          <w:szCs w:val="28"/>
        </w:rPr>
        <w:t xml:space="preserve"> (практические, лабораторные, а также текущая аттестация – контрольные, опросы, курсовые работы, курсовые проекты и т.д.).</w:t>
      </w:r>
    </w:p>
    <w:p w:rsidR="0017062E" w:rsidRDefault="0017062E" w:rsidP="0017062E">
      <w:pPr>
        <w:spacing w:line="276" w:lineRule="auto"/>
        <w:jc w:val="center"/>
        <w:rPr>
          <w:b/>
          <w:sz w:val="28"/>
          <w:szCs w:val="28"/>
        </w:rPr>
      </w:pPr>
    </w:p>
    <w:p w:rsidR="00BD30B7" w:rsidRDefault="00BD30B7" w:rsidP="00AC6970">
      <w:pPr>
        <w:tabs>
          <w:tab w:val="center" w:pos="4677"/>
          <w:tab w:val="left" w:pos="7110"/>
        </w:tabs>
        <w:spacing w:line="360" w:lineRule="auto"/>
        <w:rPr>
          <w:b/>
          <w:sz w:val="28"/>
          <w:szCs w:val="28"/>
        </w:rPr>
      </w:pPr>
      <w:r>
        <w:rPr>
          <w:b/>
          <w:sz w:val="28"/>
          <w:szCs w:val="28"/>
        </w:rPr>
        <w:tab/>
      </w:r>
      <w:r w:rsidR="00FC0A5A">
        <w:rPr>
          <w:b/>
          <w:sz w:val="28"/>
          <w:szCs w:val="28"/>
        </w:rPr>
        <w:t xml:space="preserve">Вопросы для подготовки к </w:t>
      </w:r>
      <w:r w:rsidR="00AC6970">
        <w:rPr>
          <w:b/>
          <w:sz w:val="28"/>
          <w:szCs w:val="28"/>
        </w:rPr>
        <w:t>экзамену</w:t>
      </w:r>
      <w:r>
        <w:rPr>
          <w:b/>
          <w:sz w:val="28"/>
          <w:szCs w:val="28"/>
        </w:rPr>
        <w:t>:</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 xml:space="preserve">Развитие систем автоматизированного проектирования (САПР). </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 xml:space="preserve">Современные САПР дизелей. </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Программные пакеты: SolidWorks, Компас 3DV8 plus.</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 xml:space="preserve">Состав и свойства рабочего тела на различных участках цикла. </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 xml:space="preserve">Теплообмена в цилиндре дизеля. </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Процесс газообмена</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Процесс сжатия</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Процесс расширения</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Индикаторные и эффективные показатели</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 xml:space="preserve">Дифференциальное уравнение распространения волны давления в трубопроводе высокого давления. </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Качество распыливания</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 xml:space="preserve">Задержка воспламенения. </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Количество и состав продуктов сгорания</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Зависимость теплоемкости рабочего тела от температуры</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 xml:space="preserve">Процесс впуска в дизеле. </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Процесс сгорания.</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lastRenderedPageBreak/>
        <w:t xml:space="preserve">Процесс выпуска в дизеле. </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Методика расчета сил КШМ.</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Методика расчета поршня.</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Методика расчета сил шатуна.</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Методика расчета сил коленвала.</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 xml:space="preserve">Наддув ДВС. </w:t>
      </w:r>
    </w:p>
    <w:p w:rsidR="00FC0A5A" w:rsidRPr="00CC45B9" w:rsidRDefault="00FC0A5A" w:rsidP="00AC6970">
      <w:pPr>
        <w:pStyle w:val="a7"/>
        <w:numPr>
          <w:ilvl w:val="1"/>
          <w:numId w:val="6"/>
        </w:numPr>
        <w:tabs>
          <w:tab w:val="left" w:pos="851"/>
          <w:tab w:val="left" w:pos="1134"/>
        </w:tabs>
        <w:spacing w:line="360" w:lineRule="auto"/>
        <w:ind w:left="0" w:firstLine="709"/>
        <w:jc w:val="both"/>
        <w:rPr>
          <w:sz w:val="28"/>
          <w:szCs w:val="28"/>
        </w:rPr>
      </w:pPr>
      <w:r w:rsidRPr="00CC45B9">
        <w:rPr>
          <w:sz w:val="28"/>
          <w:szCs w:val="28"/>
        </w:rPr>
        <w:t xml:space="preserve">Турбокомпрессоры наддува.  </w:t>
      </w:r>
    </w:p>
    <w:p w:rsidR="00FC0A5A" w:rsidRPr="00AC6970" w:rsidRDefault="00FC0A5A" w:rsidP="00AC6970">
      <w:pPr>
        <w:pStyle w:val="a7"/>
        <w:numPr>
          <w:ilvl w:val="1"/>
          <w:numId w:val="6"/>
        </w:numPr>
        <w:tabs>
          <w:tab w:val="left" w:pos="851"/>
          <w:tab w:val="left" w:pos="1134"/>
        </w:tabs>
        <w:spacing w:line="360" w:lineRule="auto"/>
        <w:ind w:left="0" w:firstLine="709"/>
        <w:jc w:val="both"/>
      </w:pPr>
      <w:r w:rsidRPr="00CC45B9">
        <w:rPr>
          <w:sz w:val="28"/>
          <w:szCs w:val="28"/>
        </w:rPr>
        <w:t xml:space="preserve">Охлаждение наддувочного воздуха. </w:t>
      </w:r>
    </w:p>
    <w:p w:rsidR="00AC6970" w:rsidRDefault="00AC6970" w:rsidP="00AC6970">
      <w:pPr>
        <w:tabs>
          <w:tab w:val="left" w:pos="851"/>
          <w:tab w:val="left" w:pos="1134"/>
        </w:tabs>
        <w:spacing w:line="360" w:lineRule="auto"/>
        <w:jc w:val="both"/>
      </w:pPr>
    </w:p>
    <w:p w:rsidR="00AC6970" w:rsidRPr="0017062E" w:rsidRDefault="00AC6970" w:rsidP="00AC6970">
      <w:pPr>
        <w:spacing w:line="276" w:lineRule="auto"/>
        <w:jc w:val="center"/>
        <w:rPr>
          <w:b/>
          <w:sz w:val="28"/>
          <w:szCs w:val="28"/>
        </w:rPr>
      </w:pPr>
      <w:r w:rsidRPr="0017062E">
        <w:rPr>
          <w:b/>
          <w:sz w:val="28"/>
          <w:szCs w:val="28"/>
        </w:rPr>
        <w:t xml:space="preserve">Критерии выставления оценки студенту на </w:t>
      </w:r>
      <w:r>
        <w:rPr>
          <w:b/>
          <w:sz w:val="28"/>
          <w:szCs w:val="28"/>
        </w:rPr>
        <w:t>экзамен</w:t>
      </w:r>
    </w:p>
    <w:p w:rsidR="00AC6970" w:rsidRPr="0017062E" w:rsidRDefault="00AC6970" w:rsidP="00AC6970">
      <w:pPr>
        <w:spacing w:line="276" w:lineRule="auto"/>
        <w:jc w:val="center"/>
        <w:rPr>
          <w:b/>
          <w:sz w:val="28"/>
          <w:szCs w:val="28"/>
        </w:rPr>
      </w:pPr>
      <w:r w:rsidRPr="0017062E">
        <w:rPr>
          <w:b/>
          <w:sz w:val="28"/>
          <w:szCs w:val="28"/>
        </w:rPr>
        <w:t>по дисциплине «Проектирование судовых дизельных установок»:</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AC6970" w:rsidRPr="00B07102" w:rsidTr="00F37501">
        <w:tc>
          <w:tcPr>
            <w:tcW w:w="1417" w:type="dxa"/>
          </w:tcPr>
          <w:p w:rsidR="00AC6970" w:rsidRPr="00B07102" w:rsidRDefault="00AC6970" w:rsidP="00F37501">
            <w:pPr>
              <w:widowControl w:val="0"/>
              <w:jc w:val="center"/>
              <w:rPr>
                <w:b/>
                <w:sz w:val="22"/>
              </w:rPr>
            </w:pPr>
            <w:r w:rsidRPr="00B07102">
              <w:rPr>
                <w:b/>
                <w:sz w:val="22"/>
              </w:rPr>
              <w:t xml:space="preserve">Баллы </w:t>
            </w:r>
          </w:p>
          <w:p w:rsidR="00AC6970" w:rsidRPr="00B07102" w:rsidRDefault="00AC6970" w:rsidP="00F37501">
            <w:pPr>
              <w:widowControl w:val="0"/>
              <w:jc w:val="center"/>
              <w:rPr>
                <w:sz w:val="22"/>
              </w:rPr>
            </w:pPr>
            <w:r w:rsidRPr="00B07102">
              <w:rPr>
                <w:sz w:val="22"/>
              </w:rPr>
              <w:t>(рейтинговой оценки)</w:t>
            </w:r>
          </w:p>
        </w:tc>
        <w:tc>
          <w:tcPr>
            <w:tcW w:w="1577" w:type="dxa"/>
          </w:tcPr>
          <w:p w:rsidR="00AC6970" w:rsidRPr="00B07102" w:rsidRDefault="00AC6970" w:rsidP="00F37501">
            <w:pPr>
              <w:widowControl w:val="0"/>
              <w:jc w:val="center"/>
              <w:rPr>
                <w:i/>
                <w:sz w:val="22"/>
              </w:rPr>
            </w:pPr>
            <w:r w:rsidRPr="00B07102">
              <w:rPr>
                <w:b/>
                <w:sz w:val="22"/>
              </w:rPr>
              <w:t>Оценка зачета/ экзамена</w:t>
            </w:r>
            <w:r w:rsidRPr="00B07102">
              <w:rPr>
                <w:sz w:val="22"/>
              </w:rPr>
              <w:t xml:space="preserve"> (стандартная)</w:t>
            </w:r>
          </w:p>
        </w:tc>
        <w:tc>
          <w:tcPr>
            <w:tcW w:w="6120" w:type="dxa"/>
            <w:vAlign w:val="center"/>
          </w:tcPr>
          <w:p w:rsidR="00AC6970" w:rsidRPr="00B07102" w:rsidRDefault="00AC6970" w:rsidP="00F37501">
            <w:pPr>
              <w:widowControl w:val="0"/>
              <w:jc w:val="center"/>
              <w:rPr>
                <w:b/>
                <w:sz w:val="22"/>
              </w:rPr>
            </w:pPr>
            <w:r w:rsidRPr="00B07102">
              <w:rPr>
                <w:b/>
                <w:sz w:val="22"/>
              </w:rPr>
              <w:t>Требования к сформированным компетенциям</w:t>
            </w:r>
          </w:p>
          <w:p w:rsidR="00AC6970" w:rsidRPr="00B07102" w:rsidRDefault="00AC6970" w:rsidP="00F37501">
            <w:pPr>
              <w:widowControl w:val="0"/>
              <w:jc w:val="center"/>
              <w:rPr>
                <w:b/>
                <w:sz w:val="22"/>
              </w:rPr>
            </w:pPr>
          </w:p>
        </w:tc>
      </w:tr>
      <w:tr w:rsidR="00AC6970" w:rsidRPr="00B07102" w:rsidTr="00F37501">
        <w:trPr>
          <w:trHeight w:val="2338"/>
        </w:trPr>
        <w:tc>
          <w:tcPr>
            <w:tcW w:w="1417" w:type="dxa"/>
          </w:tcPr>
          <w:p w:rsidR="00AC6970" w:rsidRPr="00B07102" w:rsidRDefault="00AC6970" w:rsidP="00F37501">
            <w:pPr>
              <w:widowControl w:val="0"/>
              <w:rPr>
                <w:sz w:val="22"/>
              </w:rPr>
            </w:pPr>
          </w:p>
          <w:p w:rsidR="00AC6970" w:rsidRPr="00B07102" w:rsidRDefault="00AC6970" w:rsidP="00F37501">
            <w:pPr>
              <w:widowControl w:val="0"/>
              <w:rPr>
                <w:sz w:val="22"/>
              </w:rPr>
            </w:pPr>
          </w:p>
          <w:p w:rsidR="00AC6970" w:rsidRPr="00B07102" w:rsidRDefault="00AC6970" w:rsidP="00F37501">
            <w:pPr>
              <w:widowControl w:val="0"/>
              <w:rPr>
                <w:sz w:val="22"/>
              </w:rPr>
            </w:pPr>
          </w:p>
          <w:p w:rsidR="00AC6970" w:rsidRPr="00B07102" w:rsidRDefault="00AC6970" w:rsidP="00F37501">
            <w:pPr>
              <w:widowControl w:val="0"/>
              <w:rPr>
                <w:sz w:val="22"/>
              </w:rPr>
            </w:pPr>
            <w:r w:rsidRPr="00B07102">
              <w:rPr>
                <w:sz w:val="22"/>
              </w:rPr>
              <w:t>5</w:t>
            </w:r>
          </w:p>
          <w:p w:rsidR="00AC6970" w:rsidRPr="00B07102" w:rsidRDefault="00AC6970" w:rsidP="00F37501">
            <w:pPr>
              <w:widowControl w:val="0"/>
              <w:rPr>
                <w:sz w:val="22"/>
              </w:rPr>
            </w:pPr>
          </w:p>
          <w:p w:rsidR="00AC6970" w:rsidRPr="00B07102" w:rsidRDefault="00AC6970" w:rsidP="00F37501">
            <w:pPr>
              <w:widowControl w:val="0"/>
              <w:rPr>
                <w:sz w:val="22"/>
              </w:rPr>
            </w:pPr>
            <w:r w:rsidRPr="00B07102">
              <w:rPr>
                <w:sz w:val="22"/>
              </w:rPr>
              <w:t>(100-86)</w:t>
            </w:r>
          </w:p>
        </w:tc>
        <w:tc>
          <w:tcPr>
            <w:tcW w:w="1577" w:type="dxa"/>
            <w:vAlign w:val="center"/>
          </w:tcPr>
          <w:p w:rsidR="00AC6970" w:rsidRPr="00B07102" w:rsidRDefault="00AC6970" w:rsidP="00F37501">
            <w:pPr>
              <w:widowControl w:val="0"/>
              <w:rPr>
                <w:i/>
                <w:sz w:val="22"/>
              </w:rPr>
            </w:pPr>
            <w:r w:rsidRPr="00B07102">
              <w:rPr>
                <w:i/>
                <w:sz w:val="22"/>
              </w:rPr>
              <w:t>«зачтено»/ «отлично»</w:t>
            </w:r>
          </w:p>
        </w:tc>
        <w:tc>
          <w:tcPr>
            <w:tcW w:w="6120" w:type="dxa"/>
          </w:tcPr>
          <w:p w:rsidR="00AC6970" w:rsidRPr="00B07102" w:rsidRDefault="00AC6970" w:rsidP="00F37501">
            <w:pPr>
              <w:widowControl w:val="0"/>
              <w:jc w:val="both"/>
              <w:rPr>
                <w:sz w:val="22"/>
              </w:rPr>
            </w:pPr>
            <w:r w:rsidRPr="00B07102">
              <w:rPr>
                <w:sz w:val="22"/>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AC6970" w:rsidRPr="00B07102" w:rsidTr="00F37501">
        <w:trPr>
          <w:trHeight w:val="1098"/>
        </w:trPr>
        <w:tc>
          <w:tcPr>
            <w:tcW w:w="1417" w:type="dxa"/>
          </w:tcPr>
          <w:p w:rsidR="00AC6970" w:rsidRPr="00B07102" w:rsidRDefault="00AC6970" w:rsidP="00F37501">
            <w:pPr>
              <w:widowControl w:val="0"/>
              <w:rPr>
                <w:sz w:val="22"/>
              </w:rPr>
            </w:pPr>
          </w:p>
          <w:p w:rsidR="00AC6970" w:rsidRPr="00B07102" w:rsidRDefault="00AC6970" w:rsidP="00F37501">
            <w:pPr>
              <w:widowControl w:val="0"/>
              <w:rPr>
                <w:sz w:val="22"/>
              </w:rPr>
            </w:pPr>
            <w:r w:rsidRPr="00B07102">
              <w:rPr>
                <w:sz w:val="22"/>
              </w:rPr>
              <w:t>4</w:t>
            </w:r>
          </w:p>
          <w:p w:rsidR="00AC6970" w:rsidRPr="00B07102" w:rsidRDefault="00AC6970" w:rsidP="00F37501">
            <w:pPr>
              <w:widowControl w:val="0"/>
              <w:rPr>
                <w:sz w:val="22"/>
              </w:rPr>
            </w:pPr>
          </w:p>
          <w:p w:rsidR="00AC6970" w:rsidRPr="00B07102" w:rsidRDefault="00AC6970" w:rsidP="00F37501">
            <w:pPr>
              <w:widowControl w:val="0"/>
              <w:rPr>
                <w:sz w:val="22"/>
              </w:rPr>
            </w:pPr>
            <w:r w:rsidRPr="00B07102">
              <w:rPr>
                <w:sz w:val="22"/>
              </w:rPr>
              <w:t>(85-76)</w:t>
            </w:r>
          </w:p>
          <w:p w:rsidR="00AC6970" w:rsidRPr="00B07102" w:rsidRDefault="00AC6970" w:rsidP="00F37501">
            <w:pPr>
              <w:widowControl w:val="0"/>
              <w:rPr>
                <w:sz w:val="22"/>
              </w:rPr>
            </w:pPr>
          </w:p>
          <w:p w:rsidR="00AC6970" w:rsidRPr="00B07102" w:rsidRDefault="00AC6970" w:rsidP="00F37501">
            <w:pPr>
              <w:widowControl w:val="0"/>
              <w:rPr>
                <w:sz w:val="22"/>
              </w:rPr>
            </w:pPr>
          </w:p>
        </w:tc>
        <w:tc>
          <w:tcPr>
            <w:tcW w:w="1577" w:type="dxa"/>
            <w:vAlign w:val="center"/>
          </w:tcPr>
          <w:p w:rsidR="00AC6970" w:rsidRPr="00B07102" w:rsidRDefault="00AC6970" w:rsidP="00F37501">
            <w:pPr>
              <w:widowControl w:val="0"/>
              <w:rPr>
                <w:i/>
                <w:sz w:val="22"/>
              </w:rPr>
            </w:pPr>
            <w:r w:rsidRPr="00B07102">
              <w:rPr>
                <w:i/>
                <w:sz w:val="22"/>
              </w:rPr>
              <w:t>«зачтено»/ «хорошо»</w:t>
            </w:r>
          </w:p>
        </w:tc>
        <w:tc>
          <w:tcPr>
            <w:tcW w:w="6120" w:type="dxa"/>
          </w:tcPr>
          <w:p w:rsidR="00AC6970" w:rsidRPr="00B07102" w:rsidRDefault="00AC6970" w:rsidP="00F37501">
            <w:pPr>
              <w:widowControl w:val="0"/>
              <w:jc w:val="both"/>
              <w:rPr>
                <w:sz w:val="22"/>
              </w:rPr>
            </w:pPr>
            <w:r w:rsidRPr="00B07102">
              <w:rPr>
                <w:sz w:val="22"/>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AC6970" w:rsidRPr="00B07102" w:rsidTr="00F37501">
        <w:trPr>
          <w:trHeight w:val="978"/>
        </w:trPr>
        <w:tc>
          <w:tcPr>
            <w:tcW w:w="1417" w:type="dxa"/>
          </w:tcPr>
          <w:p w:rsidR="00AC6970" w:rsidRPr="00B07102" w:rsidRDefault="00AC6970" w:rsidP="00F37501">
            <w:pPr>
              <w:widowControl w:val="0"/>
              <w:rPr>
                <w:sz w:val="22"/>
              </w:rPr>
            </w:pPr>
          </w:p>
          <w:p w:rsidR="00AC6970" w:rsidRPr="00B07102" w:rsidRDefault="00AC6970" w:rsidP="00F37501">
            <w:pPr>
              <w:widowControl w:val="0"/>
              <w:rPr>
                <w:sz w:val="22"/>
              </w:rPr>
            </w:pPr>
            <w:r w:rsidRPr="00B07102">
              <w:rPr>
                <w:sz w:val="22"/>
              </w:rPr>
              <w:t>3</w:t>
            </w:r>
          </w:p>
          <w:p w:rsidR="00AC6970" w:rsidRPr="00B07102" w:rsidRDefault="00AC6970" w:rsidP="00F37501">
            <w:pPr>
              <w:widowControl w:val="0"/>
              <w:rPr>
                <w:sz w:val="22"/>
              </w:rPr>
            </w:pPr>
          </w:p>
          <w:p w:rsidR="00AC6970" w:rsidRPr="00B07102" w:rsidRDefault="00AC6970" w:rsidP="00F37501">
            <w:pPr>
              <w:widowControl w:val="0"/>
              <w:rPr>
                <w:sz w:val="22"/>
              </w:rPr>
            </w:pPr>
            <w:r w:rsidRPr="00B07102">
              <w:rPr>
                <w:sz w:val="22"/>
              </w:rPr>
              <w:t>(75-61)</w:t>
            </w:r>
          </w:p>
        </w:tc>
        <w:tc>
          <w:tcPr>
            <w:tcW w:w="1577" w:type="dxa"/>
            <w:vAlign w:val="center"/>
          </w:tcPr>
          <w:p w:rsidR="00AC6970" w:rsidRPr="00B07102" w:rsidRDefault="00AC6970" w:rsidP="00F37501">
            <w:pPr>
              <w:widowControl w:val="0"/>
              <w:rPr>
                <w:i/>
                <w:sz w:val="22"/>
              </w:rPr>
            </w:pPr>
            <w:r w:rsidRPr="00B07102">
              <w:rPr>
                <w:i/>
                <w:sz w:val="22"/>
              </w:rPr>
              <w:t>«зачтено»/ «удовлетворительно»</w:t>
            </w:r>
          </w:p>
        </w:tc>
        <w:tc>
          <w:tcPr>
            <w:tcW w:w="6120" w:type="dxa"/>
          </w:tcPr>
          <w:p w:rsidR="00AC6970" w:rsidRPr="00B07102" w:rsidRDefault="00AC6970" w:rsidP="00F37501">
            <w:pPr>
              <w:widowControl w:val="0"/>
              <w:jc w:val="both"/>
              <w:rPr>
                <w:sz w:val="22"/>
              </w:rPr>
            </w:pPr>
            <w:r w:rsidRPr="00B07102">
              <w:rPr>
                <w:sz w:val="22"/>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AC6970" w:rsidRPr="00B07102" w:rsidTr="00F37501">
        <w:trPr>
          <w:trHeight w:val="1407"/>
        </w:trPr>
        <w:tc>
          <w:tcPr>
            <w:tcW w:w="1417" w:type="dxa"/>
          </w:tcPr>
          <w:p w:rsidR="00AC6970" w:rsidRPr="00B07102" w:rsidRDefault="00AC6970" w:rsidP="00F37501">
            <w:pPr>
              <w:widowControl w:val="0"/>
              <w:rPr>
                <w:sz w:val="22"/>
              </w:rPr>
            </w:pPr>
          </w:p>
          <w:p w:rsidR="00AC6970" w:rsidRPr="00B07102" w:rsidRDefault="00AC6970" w:rsidP="00F37501">
            <w:pPr>
              <w:widowControl w:val="0"/>
              <w:rPr>
                <w:sz w:val="22"/>
              </w:rPr>
            </w:pPr>
          </w:p>
          <w:p w:rsidR="00AC6970" w:rsidRPr="00B07102" w:rsidRDefault="00AC6970" w:rsidP="00F37501">
            <w:pPr>
              <w:widowControl w:val="0"/>
              <w:rPr>
                <w:sz w:val="22"/>
              </w:rPr>
            </w:pPr>
            <w:r w:rsidRPr="00B07102">
              <w:rPr>
                <w:sz w:val="22"/>
              </w:rPr>
              <w:t>2</w:t>
            </w:r>
          </w:p>
          <w:p w:rsidR="00AC6970" w:rsidRPr="00B07102" w:rsidRDefault="00AC6970" w:rsidP="00F37501">
            <w:pPr>
              <w:widowControl w:val="0"/>
              <w:rPr>
                <w:sz w:val="22"/>
              </w:rPr>
            </w:pPr>
          </w:p>
          <w:p w:rsidR="00AC6970" w:rsidRPr="00B07102" w:rsidRDefault="00AC6970" w:rsidP="00F37501">
            <w:pPr>
              <w:widowControl w:val="0"/>
              <w:rPr>
                <w:sz w:val="22"/>
              </w:rPr>
            </w:pPr>
            <w:r w:rsidRPr="00B07102">
              <w:rPr>
                <w:sz w:val="22"/>
              </w:rPr>
              <w:t>(60-50)</w:t>
            </w:r>
          </w:p>
        </w:tc>
        <w:tc>
          <w:tcPr>
            <w:tcW w:w="1577" w:type="dxa"/>
            <w:vAlign w:val="center"/>
          </w:tcPr>
          <w:p w:rsidR="00AC6970" w:rsidRPr="00B07102" w:rsidRDefault="00AC6970" w:rsidP="00F37501">
            <w:pPr>
              <w:widowControl w:val="0"/>
              <w:rPr>
                <w:i/>
                <w:sz w:val="22"/>
              </w:rPr>
            </w:pPr>
            <w:r w:rsidRPr="00B07102">
              <w:rPr>
                <w:i/>
                <w:sz w:val="22"/>
              </w:rPr>
              <w:t>«не зачтено»/ «неудовлетворительно»</w:t>
            </w:r>
          </w:p>
        </w:tc>
        <w:tc>
          <w:tcPr>
            <w:tcW w:w="6120" w:type="dxa"/>
          </w:tcPr>
          <w:p w:rsidR="00AC6970" w:rsidRPr="00B07102" w:rsidRDefault="00AC6970" w:rsidP="00F37501">
            <w:pPr>
              <w:widowControl w:val="0"/>
              <w:jc w:val="both"/>
              <w:rPr>
                <w:sz w:val="22"/>
              </w:rPr>
            </w:pPr>
            <w:r w:rsidRPr="00B07102">
              <w:rPr>
                <w:sz w:val="22"/>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AC6970" w:rsidRDefault="00AC6970" w:rsidP="00AC6970">
      <w:pPr>
        <w:spacing w:line="360" w:lineRule="auto"/>
        <w:jc w:val="both"/>
        <w:rPr>
          <w:i/>
          <w:sz w:val="28"/>
          <w:szCs w:val="28"/>
        </w:rPr>
      </w:pPr>
    </w:p>
    <w:sectPr w:rsidR="00AC6970" w:rsidSect="00BD30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18" w:rsidRDefault="004E7F18" w:rsidP="00142F8C">
      <w:r>
        <w:separator/>
      </w:r>
    </w:p>
  </w:endnote>
  <w:endnote w:type="continuationSeparator" w:id="0">
    <w:p w:rsidR="004E7F18" w:rsidRDefault="004E7F18"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18" w:rsidRDefault="004E7F18" w:rsidP="00142F8C">
      <w:r>
        <w:separator/>
      </w:r>
    </w:p>
  </w:footnote>
  <w:footnote w:type="continuationSeparator" w:id="0">
    <w:p w:rsidR="004E7F18" w:rsidRDefault="004E7F18"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15:restartNumberingAfterBreak="0">
    <w:nsid w:val="15981FCB"/>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66C69"/>
    <w:multiLevelType w:val="hybridMultilevel"/>
    <w:tmpl w:val="26D6662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4C1A7A"/>
    <w:multiLevelType w:val="hybridMultilevel"/>
    <w:tmpl w:val="FC166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82135"/>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F1DB4"/>
    <w:multiLevelType w:val="multilevel"/>
    <w:tmpl w:val="886049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00806"/>
    <w:multiLevelType w:val="hybridMultilevel"/>
    <w:tmpl w:val="A8B00E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9E67B3"/>
    <w:multiLevelType w:val="hybridMultilevel"/>
    <w:tmpl w:val="10A6F1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470E26D1"/>
    <w:multiLevelType w:val="multilevel"/>
    <w:tmpl w:val="B6E28EB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41284"/>
    <w:multiLevelType w:val="hybridMultilevel"/>
    <w:tmpl w:val="F432B6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5C3D546F"/>
    <w:multiLevelType w:val="multilevel"/>
    <w:tmpl w:val="BC0EF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4E5BA9"/>
    <w:multiLevelType w:val="hybridMultilevel"/>
    <w:tmpl w:val="656EB6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D47A4"/>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8C4002"/>
    <w:multiLevelType w:val="multilevel"/>
    <w:tmpl w:val="76BA4F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B26039"/>
    <w:multiLevelType w:val="multilevel"/>
    <w:tmpl w:val="4D3C47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E0E3E0D"/>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6"/>
  </w:num>
  <w:num w:numId="5">
    <w:abstractNumId w:val="14"/>
  </w:num>
  <w:num w:numId="6">
    <w:abstractNumId w:val="4"/>
  </w:num>
  <w:num w:numId="7">
    <w:abstractNumId w:val="13"/>
  </w:num>
  <w:num w:numId="8">
    <w:abstractNumId w:val="8"/>
  </w:num>
  <w:num w:numId="9">
    <w:abstractNumId w:val="5"/>
  </w:num>
  <w:num w:numId="10">
    <w:abstractNumId w:val="12"/>
  </w:num>
  <w:num w:numId="11">
    <w:abstractNumId w:val="17"/>
  </w:num>
  <w:num w:numId="12">
    <w:abstractNumId w:val="7"/>
  </w:num>
  <w:num w:numId="13">
    <w:abstractNumId w:val="10"/>
  </w:num>
  <w:num w:numId="14">
    <w:abstractNumId w:val="3"/>
  </w:num>
  <w:num w:numId="15">
    <w:abstractNumId w:val="15"/>
  </w:num>
  <w:num w:numId="16">
    <w:abstractNumId w:val="6"/>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94"/>
    <w:rsid w:val="000001CA"/>
    <w:rsid w:val="00001ABE"/>
    <w:rsid w:val="00001C28"/>
    <w:rsid w:val="00001DC2"/>
    <w:rsid w:val="000023CD"/>
    <w:rsid w:val="00002683"/>
    <w:rsid w:val="0000344D"/>
    <w:rsid w:val="00003A0C"/>
    <w:rsid w:val="00005961"/>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A75"/>
    <w:rsid w:val="000B3EE1"/>
    <w:rsid w:val="000B41B7"/>
    <w:rsid w:val="000B4601"/>
    <w:rsid w:val="000B4C65"/>
    <w:rsid w:val="000B4EA5"/>
    <w:rsid w:val="000B5392"/>
    <w:rsid w:val="000B56DF"/>
    <w:rsid w:val="000B5C1D"/>
    <w:rsid w:val="000B5E73"/>
    <w:rsid w:val="000B64E4"/>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22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07C75"/>
    <w:rsid w:val="00111915"/>
    <w:rsid w:val="001138DC"/>
    <w:rsid w:val="00114618"/>
    <w:rsid w:val="00114F34"/>
    <w:rsid w:val="00115651"/>
    <w:rsid w:val="00115FB3"/>
    <w:rsid w:val="0011625F"/>
    <w:rsid w:val="00116667"/>
    <w:rsid w:val="001166A1"/>
    <w:rsid w:val="0012081F"/>
    <w:rsid w:val="00120877"/>
    <w:rsid w:val="00120AAC"/>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6F69"/>
    <w:rsid w:val="00127589"/>
    <w:rsid w:val="00130107"/>
    <w:rsid w:val="00130242"/>
    <w:rsid w:val="00131217"/>
    <w:rsid w:val="00131812"/>
    <w:rsid w:val="0013352C"/>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3AD1"/>
    <w:rsid w:val="0016413A"/>
    <w:rsid w:val="0016441D"/>
    <w:rsid w:val="001656F3"/>
    <w:rsid w:val="00165F75"/>
    <w:rsid w:val="00166C85"/>
    <w:rsid w:val="00167B13"/>
    <w:rsid w:val="00167B83"/>
    <w:rsid w:val="001705FA"/>
    <w:rsid w:val="0017062E"/>
    <w:rsid w:val="00170B03"/>
    <w:rsid w:val="00170FBA"/>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387A"/>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5BB0"/>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89B"/>
    <w:rsid w:val="00201ADB"/>
    <w:rsid w:val="00202794"/>
    <w:rsid w:val="00202E87"/>
    <w:rsid w:val="0020416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41"/>
    <w:rsid w:val="00226AEA"/>
    <w:rsid w:val="00226BC4"/>
    <w:rsid w:val="00226FA4"/>
    <w:rsid w:val="002270A5"/>
    <w:rsid w:val="00230482"/>
    <w:rsid w:val="0023061A"/>
    <w:rsid w:val="002309DF"/>
    <w:rsid w:val="00230C82"/>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869"/>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BB"/>
    <w:rsid w:val="002D3B97"/>
    <w:rsid w:val="002D5048"/>
    <w:rsid w:val="002D56B3"/>
    <w:rsid w:val="002D652C"/>
    <w:rsid w:val="002D657C"/>
    <w:rsid w:val="002D7065"/>
    <w:rsid w:val="002D763F"/>
    <w:rsid w:val="002E07F2"/>
    <w:rsid w:val="002E0CD1"/>
    <w:rsid w:val="002E0F6C"/>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598A"/>
    <w:rsid w:val="00316404"/>
    <w:rsid w:val="00316454"/>
    <w:rsid w:val="003166AC"/>
    <w:rsid w:val="00317B52"/>
    <w:rsid w:val="00317E61"/>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11B"/>
    <w:rsid w:val="00341F68"/>
    <w:rsid w:val="003425E8"/>
    <w:rsid w:val="003428A9"/>
    <w:rsid w:val="00342B2C"/>
    <w:rsid w:val="003430A8"/>
    <w:rsid w:val="00343235"/>
    <w:rsid w:val="00343460"/>
    <w:rsid w:val="00344269"/>
    <w:rsid w:val="0034464B"/>
    <w:rsid w:val="003451FF"/>
    <w:rsid w:val="003456DA"/>
    <w:rsid w:val="00346736"/>
    <w:rsid w:val="00346AC9"/>
    <w:rsid w:val="00346BDB"/>
    <w:rsid w:val="003473CF"/>
    <w:rsid w:val="00347449"/>
    <w:rsid w:val="003475F6"/>
    <w:rsid w:val="00347E89"/>
    <w:rsid w:val="0035064B"/>
    <w:rsid w:val="00351210"/>
    <w:rsid w:val="00351896"/>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BA0"/>
    <w:rsid w:val="00377728"/>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5B"/>
    <w:rsid w:val="003E02A1"/>
    <w:rsid w:val="003E1D67"/>
    <w:rsid w:val="003E2A11"/>
    <w:rsid w:val="003E2F56"/>
    <w:rsid w:val="003E3184"/>
    <w:rsid w:val="003E3B83"/>
    <w:rsid w:val="003E57AB"/>
    <w:rsid w:val="003E5C37"/>
    <w:rsid w:val="003E61BA"/>
    <w:rsid w:val="003E6816"/>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7E1"/>
    <w:rsid w:val="004009A0"/>
    <w:rsid w:val="00401622"/>
    <w:rsid w:val="0040253C"/>
    <w:rsid w:val="00403237"/>
    <w:rsid w:val="00403560"/>
    <w:rsid w:val="0040419D"/>
    <w:rsid w:val="004043A6"/>
    <w:rsid w:val="00404DF5"/>
    <w:rsid w:val="00404FF6"/>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51"/>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034"/>
    <w:rsid w:val="004A2255"/>
    <w:rsid w:val="004A31EF"/>
    <w:rsid w:val="004A33C7"/>
    <w:rsid w:val="004A36F7"/>
    <w:rsid w:val="004A3D4F"/>
    <w:rsid w:val="004A461F"/>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4E25"/>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27"/>
    <w:rsid w:val="004E7C3B"/>
    <w:rsid w:val="004E7F18"/>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44F"/>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7A"/>
    <w:rsid w:val="00550E97"/>
    <w:rsid w:val="00550FC8"/>
    <w:rsid w:val="0055100B"/>
    <w:rsid w:val="00551B97"/>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4A10"/>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690"/>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0"/>
    <w:rsid w:val="005F6A0A"/>
    <w:rsid w:val="005F6F52"/>
    <w:rsid w:val="005F742C"/>
    <w:rsid w:val="005F7BFC"/>
    <w:rsid w:val="00600434"/>
    <w:rsid w:val="0060073C"/>
    <w:rsid w:val="00600CBD"/>
    <w:rsid w:val="00601CB4"/>
    <w:rsid w:val="0060222B"/>
    <w:rsid w:val="006029BC"/>
    <w:rsid w:val="00603849"/>
    <w:rsid w:val="0060472A"/>
    <w:rsid w:val="006047AD"/>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20F4"/>
    <w:rsid w:val="00652467"/>
    <w:rsid w:val="00652581"/>
    <w:rsid w:val="0065278B"/>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A06E8"/>
    <w:rsid w:val="006A11B5"/>
    <w:rsid w:val="006A13DB"/>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EA8"/>
    <w:rsid w:val="006D139E"/>
    <w:rsid w:val="006D16B6"/>
    <w:rsid w:val="006D20B6"/>
    <w:rsid w:val="006D23DC"/>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4F70"/>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561C"/>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34E8"/>
    <w:rsid w:val="007244FD"/>
    <w:rsid w:val="007246F2"/>
    <w:rsid w:val="00724C7E"/>
    <w:rsid w:val="007251CD"/>
    <w:rsid w:val="0072520C"/>
    <w:rsid w:val="0072528C"/>
    <w:rsid w:val="00725A64"/>
    <w:rsid w:val="00725E98"/>
    <w:rsid w:val="00726664"/>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401E1"/>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45AB"/>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4A"/>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2DA3"/>
    <w:rsid w:val="00823042"/>
    <w:rsid w:val="00825C24"/>
    <w:rsid w:val="008261A9"/>
    <w:rsid w:val="00826910"/>
    <w:rsid w:val="00826ADB"/>
    <w:rsid w:val="00826BE7"/>
    <w:rsid w:val="008276A4"/>
    <w:rsid w:val="00827B69"/>
    <w:rsid w:val="00827F84"/>
    <w:rsid w:val="008309FF"/>
    <w:rsid w:val="00830BBD"/>
    <w:rsid w:val="00831357"/>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853"/>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26A"/>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22D1"/>
    <w:rsid w:val="00942810"/>
    <w:rsid w:val="009428C8"/>
    <w:rsid w:val="009430F6"/>
    <w:rsid w:val="0094340B"/>
    <w:rsid w:val="00943D12"/>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E7B"/>
    <w:rsid w:val="00965316"/>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A06"/>
    <w:rsid w:val="009C0E85"/>
    <w:rsid w:val="009C0EEB"/>
    <w:rsid w:val="009C14AC"/>
    <w:rsid w:val="009C1961"/>
    <w:rsid w:val="009C1A87"/>
    <w:rsid w:val="009C2601"/>
    <w:rsid w:val="009C53CA"/>
    <w:rsid w:val="009C54C4"/>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6"/>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2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2D"/>
    <w:rsid w:val="00A321F7"/>
    <w:rsid w:val="00A32317"/>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6B"/>
    <w:rsid w:val="00A82F97"/>
    <w:rsid w:val="00A83051"/>
    <w:rsid w:val="00A8395E"/>
    <w:rsid w:val="00A84414"/>
    <w:rsid w:val="00A844BF"/>
    <w:rsid w:val="00A8476E"/>
    <w:rsid w:val="00A8493C"/>
    <w:rsid w:val="00A85B93"/>
    <w:rsid w:val="00A867E6"/>
    <w:rsid w:val="00A871E4"/>
    <w:rsid w:val="00A879B5"/>
    <w:rsid w:val="00A87BA7"/>
    <w:rsid w:val="00A91F22"/>
    <w:rsid w:val="00A92BFD"/>
    <w:rsid w:val="00A92DEB"/>
    <w:rsid w:val="00A94732"/>
    <w:rsid w:val="00A95174"/>
    <w:rsid w:val="00A95B7C"/>
    <w:rsid w:val="00A96531"/>
    <w:rsid w:val="00A96870"/>
    <w:rsid w:val="00A968C7"/>
    <w:rsid w:val="00A96C55"/>
    <w:rsid w:val="00A97557"/>
    <w:rsid w:val="00AA0092"/>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410"/>
    <w:rsid w:val="00AC09D7"/>
    <w:rsid w:val="00AC15DF"/>
    <w:rsid w:val="00AC1608"/>
    <w:rsid w:val="00AC2685"/>
    <w:rsid w:val="00AC2708"/>
    <w:rsid w:val="00AC3154"/>
    <w:rsid w:val="00AC3192"/>
    <w:rsid w:val="00AC3CBD"/>
    <w:rsid w:val="00AC414A"/>
    <w:rsid w:val="00AC4586"/>
    <w:rsid w:val="00AC486E"/>
    <w:rsid w:val="00AC50AC"/>
    <w:rsid w:val="00AC5345"/>
    <w:rsid w:val="00AC564A"/>
    <w:rsid w:val="00AC5E45"/>
    <w:rsid w:val="00AC5E68"/>
    <w:rsid w:val="00AC610D"/>
    <w:rsid w:val="00AC6471"/>
    <w:rsid w:val="00AC64FE"/>
    <w:rsid w:val="00AC6970"/>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3482"/>
    <w:rsid w:val="00AF3F0F"/>
    <w:rsid w:val="00AF4825"/>
    <w:rsid w:val="00AF594A"/>
    <w:rsid w:val="00AF64A8"/>
    <w:rsid w:val="00AF6720"/>
    <w:rsid w:val="00AF764C"/>
    <w:rsid w:val="00AF78BF"/>
    <w:rsid w:val="00AF791E"/>
    <w:rsid w:val="00AF7A91"/>
    <w:rsid w:val="00B025E0"/>
    <w:rsid w:val="00B0336E"/>
    <w:rsid w:val="00B03518"/>
    <w:rsid w:val="00B036B1"/>
    <w:rsid w:val="00B04B8A"/>
    <w:rsid w:val="00B04BB3"/>
    <w:rsid w:val="00B05136"/>
    <w:rsid w:val="00B05219"/>
    <w:rsid w:val="00B053AD"/>
    <w:rsid w:val="00B055E4"/>
    <w:rsid w:val="00B06126"/>
    <w:rsid w:val="00B07102"/>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CCA"/>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166"/>
    <w:rsid w:val="00B2779D"/>
    <w:rsid w:val="00B27D4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2B0"/>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3BA3"/>
    <w:rsid w:val="00B74308"/>
    <w:rsid w:val="00B743F7"/>
    <w:rsid w:val="00B751A2"/>
    <w:rsid w:val="00B756BC"/>
    <w:rsid w:val="00B7593B"/>
    <w:rsid w:val="00B75A6C"/>
    <w:rsid w:val="00B77275"/>
    <w:rsid w:val="00B7740A"/>
    <w:rsid w:val="00B7757A"/>
    <w:rsid w:val="00B80E71"/>
    <w:rsid w:val="00B81046"/>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5A0"/>
    <w:rsid w:val="00BC7890"/>
    <w:rsid w:val="00BC7B4F"/>
    <w:rsid w:val="00BC7CBD"/>
    <w:rsid w:val="00BC7D44"/>
    <w:rsid w:val="00BD00BC"/>
    <w:rsid w:val="00BD00FF"/>
    <w:rsid w:val="00BD02FC"/>
    <w:rsid w:val="00BD0DAC"/>
    <w:rsid w:val="00BD21EC"/>
    <w:rsid w:val="00BD3079"/>
    <w:rsid w:val="00BD30B7"/>
    <w:rsid w:val="00BD3B81"/>
    <w:rsid w:val="00BD4FC1"/>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3F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132"/>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5ED2"/>
    <w:rsid w:val="00C772EB"/>
    <w:rsid w:val="00C77C43"/>
    <w:rsid w:val="00C77E1F"/>
    <w:rsid w:val="00C80022"/>
    <w:rsid w:val="00C800AE"/>
    <w:rsid w:val="00C80B82"/>
    <w:rsid w:val="00C8120F"/>
    <w:rsid w:val="00C814A8"/>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E0335"/>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76C"/>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C083A"/>
    <w:rsid w:val="00DC0AC9"/>
    <w:rsid w:val="00DC0EE6"/>
    <w:rsid w:val="00DC11E7"/>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7CCC"/>
    <w:rsid w:val="00DD26E3"/>
    <w:rsid w:val="00DD2B54"/>
    <w:rsid w:val="00DD3641"/>
    <w:rsid w:val="00DD4483"/>
    <w:rsid w:val="00DD473D"/>
    <w:rsid w:val="00DD4F84"/>
    <w:rsid w:val="00DD63B6"/>
    <w:rsid w:val="00DD6BC4"/>
    <w:rsid w:val="00DD7F82"/>
    <w:rsid w:val="00DE0D7C"/>
    <w:rsid w:val="00DE1CAC"/>
    <w:rsid w:val="00DE1F32"/>
    <w:rsid w:val="00DE22A6"/>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59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5E1"/>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5B63"/>
    <w:rsid w:val="00E968FF"/>
    <w:rsid w:val="00E9746C"/>
    <w:rsid w:val="00E97A31"/>
    <w:rsid w:val="00E97AF8"/>
    <w:rsid w:val="00E97DF6"/>
    <w:rsid w:val="00EA0096"/>
    <w:rsid w:val="00EA04A9"/>
    <w:rsid w:val="00EA04CB"/>
    <w:rsid w:val="00EA156E"/>
    <w:rsid w:val="00EA196E"/>
    <w:rsid w:val="00EA1B2B"/>
    <w:rsid w:val="00EA1CBA"/>
    <w:rsid w:val="00EA2159"/>
    <w:rsid w:val="00EA2375"/>
    <w:rsid w:val="00EA27D5"/>
    <w:rsid w:val="00EA3DFE"/>
    <w:rsid w:val="00EA4B26"/>
    <w:rsid w:val="00EA4BF0"/>
    <w:rsid w:val="00EA4CD3"/>
    <w:rsid w:val="00EA7000"/>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6AC"/>
    <w:rsid w:val="00EC59C1"/>
    <w:rsid w:val="00EC5B88"/>
    <w:rsid w:val="00EC6A2E"/>
    <w:rsid w:val="00EC6CAF"/>
    <w:rsid w:val="00EC6E5D"/>
    <w:rsid w:val="00EC76B9"/>
    <w:rsid w:val="00EC7F03"/>
    <w:rsid w:val="00ED0738"/>
    <w:rsid w:val="00ED120C"/>
    <w:rsid w:val="00ED1808"/>
    <w:rsid w:val="00ED1FB3"/>
    <w:rsid w:val="00ED2707"/>
    <w:rsid w:val="00ED47AC"/>
    <w:rsid w:val="00ED4F74"/>
    <w:rsid w:val="00ED4F7C"/>
    <w:rsid w:val="00ED5DDD"/>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B1E"/>
    <w:rsid w:val="00EE7D19"/>
    <w:rsid w:val="00EE7DC2"/>
    <w:rsid w:val="00EF092D"/>
    <w:rsid w:val="00EF0DBE"/>
    <w:rsid w:val="00EF0DC1"/>
    <w:rsid w:val="00EF171B"/>
    <w:rsid w:val="00EF1B68"/>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394E"/>
    <w:rsid w:val="00F04794"/>
    <w:rsid w:val="00F051F1"/>
    <w:rsid w:val="00F052E7"/>
    <w:rsid w:val="00F0578C"/>
    <w:rsid w:val="00F057FF"/>
    <w:rsid w:val="00F05D29"/>
    <w:rsid w:val="00F06EC6"/>
    <w:rsid w:val="00F0708F"/>
    <w:rsid w:val="00F0752C"/>
    <w:rsid w:val="00F07FB7"/>
    <w:rsid w:val="00F101F1"/>
    <w:rsid w:val="00F103BE"/>
    <w:rsid w:val="00F104EA"/>
    <w:rsid w:val="00F109E1"/>
    <w:rsid w:val="00F10F27"/>
    <w:rsid w:val="00F11973"/>
    <w:rsid w:val="00F1272E"/>
    <w:rsid w:val="00F1398E"/>
    <w:rsid w:val="00F13A1D"/>
    <w:rsid w:val="00F13D0D"/>
    <w:rsid w:val="00F13FD3"/>
    <w:rsid w:val="00F14DF1"/>
    <w:rsid w:val="00F15C4E"/>
    <w:rsid w:val="00F16413"/>
    <w:rsid w:val="00F16C22"/>
    <w:rsid w:val="00F16CC4"/>
    <w:rsid w:val="00F16D7E"/>
    <w:rsid w:val="00F16EC3"/>
    <w:rsid w:val="00F1717C"/>
    <w:rsid w:val="00F1770E"/>
    <w:rsid w:val="00F20232"/>
    <w:rsid w:val="00F202C8"/>
    <w:rsid w:val="00F205E1"/>
    <w:rsid w:val="00F20F98"/>
    <w:rsid w:val="00F21E53"/>
    <w:rsid w:val="00F21FFF"/>
    <w:rsid w:val="00F221F7"/>
    <w:rsid w:val="00F226D6"/>
    <w:rsid w:val="00F24088"/>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3BD0"/>
    <w:rsid w:val="00F44D64"/>
    <w:rsid w:val="00F46DE6"/>
    <w:rsid w:val="00F476BC"/>
    <w:rsid w:val="00F4791D"/>
    <w:rsid w:val="00F47F26"/>
    <w:rsid w:val="00F53052"/>
    <w:rsid w:val="00F53F8E"/>
    <w:rsid w:val="00F55303"/>
    <w:rsid w:val="00F5534C"/>
    <w:rsid w:val="00F56C02"/>
    <w:rsid w:val="00F579FF"/>
    <w:rsid w:val="00F57B5E"/>
    <w:rsid w:val="00F57B83"/>
    <w:rsid w:val="00F607E0"/>
    <w:rsid w:val="00F61903"/>
    <w:rsid w:val="00F620FB"/>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67374"/>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123"/>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6C3D"/>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5A"/>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7B5"/>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223E"/>
  <w15:docId w15:val="{0CCC367F-8143-4EE9-B951-B46CF323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E1A"/>
    <w:rPr>
      <w:rFonts w:ascii="Times New Roman" w:eastAsia="Times New Roman" w:hAnsi="Times New Roman"/>
      <w:sz w:val="24"/>
      <w:szCs w:val="24"/>
    </w:rPr>
  </w:style>
  <w:style w:type="paragraph" w:styleId="1">
    <w:name w:val="heading 1"/>
    <w:basedOn w:val="a"/>
    <w:next w:val="a"/>
    <w:link w:val="10"/>
    <w:uiPriority w:val="9"/>
    <w:qFormat/>
    <w:rsid w:val="00516A1F"/>
    <w:pPr>
      <w:keepNext/>
      <w:spacing w:before="240" w:after="60"/>
      <w:outlineLvl w:val="0"/>
    </w:pPr>
    <w:rPr>
      <w:rFonts w:ascii="Cambria" w:hAnsi="Cambria"/>
      <w:b/>
      <w:bCs/>
      <w:kern w:val="32"/>
      <w:sz w:val="32"/>
      <w:szCs w:val="32"/>
    </w:rPr>
  </w:style>
  <w:style w:type="paragraph" w:styleId="4">
    <w:name w:val="heading 4"/>
    <w:basedOn w:val="a"/>
    <w:next w:val="a"/>
    <w:link w:val="40"/>
    <w:qFormat/>
    <w:rsid w:val="00BC25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rPr>
      <w:rFonts w:eastAsia="Calibri"/>
    </w:r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uiPriority w:val="99"/>
    <w:rsid w:val="00D74F94"/>
    <w:pPr>
      <w:tabs>
        <w:tab w:val="center" w:pos="4677"/>
        <w:tab w:val="right" w:pos="9355"/>
      </w:tabs>
    </w:pPr>
    <w:rPr>
      <w:rFonts w:eastAsia="Calibri"/>
    </w:rPr>
  </w:style>
  <w:style w:type="character" w:customStyle="1" w:styleId="a6">
    <w:name w:val="Верхний колонтитул Знак"/>
    <w:link w:val="a5"/>
    <w:uiPriority w:val="99"/>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rFonts w:eastAsia="Calibri"/>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eastAsia="Calibri"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rFonts w:eastAsia="Calibri"/>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style>
  <w:style w:type="character" w:customStyle="1" w:styleId="af6">
    <w:name w:val="Обычный (веб) Знак"/>
    <w:link w:val="af5"/>
    <w:rsid w:val="007C260D"/>
    <w:rPr>
      <w:rFonts w:ascii="Times New Roman" w:eastAsia="Times New Roman" w:hAnsi="Times New Roman"/>
      <w:sz w:val="24"/>
      <w:szCs w:val="24"/>
    </w:rPr>
  </w:style>
  <w:style w:type="paragraph" w:styleId="HTML">
    <w:name w:val="HTML Preformatted"/>
    <w:basedOn w:val="a"/>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
    <w:name w:val="Body Text 2"/>
    <w:basedOn w:val="a"/>
    <w:link w:val="20"/>
    <w:rsid w:val="00BC254C"/>
    <w:pPr>
      <w:spacing w:after="120" w:line="480" w:lineRule="auto"/>
    </w:pPr>
  </w:style>
  <w:style w:type="character" w:customStyle="1" w:styleId="20">
    <w:name w:val="Основной текст 2 Знак"/>
    <w:link w:val="2"/>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7">
    <w:name w:val="footer"/>
    <w:basedOn w:val="a"/>
    <w:link w:val="af8"/>
    <w:uiPriority w:val="99"/>
    <w:unhideWhenUsed/>
    <w:rsid w:val="007401E1"/>
    <w:pPr>
      <w:tabs>
        <w:tab w:val="center" w:pos="4677"/>
        <w:tab w:val="right" w:pos="9355"/>
      </w:tabs>
    </w:pPr>
  </w:style>
  <w:style w:type="character" w:customStyle="1" w:styleId="af8">
    <w:name w:val="Нижний колонтитул Знак"/>
    <w:link w:val="af7"/>
    <w:uiPriority w:val="99"/>
    <w:rsid w:val="007401E1"/>
    <w:rPr>
      <w:rFonts w:ascii="Times New Roman" w:eastAsia="Times New Roman" w:hAnsi="Times New Roman"/>
      <w:sz w:val="24"/>
      <w:szCs w:val="24"/>
    </w:rPr>
  </w:style>
  <w:style w:type="paragraph" w:customStyle="1" w:styleId="ConsPlusNormal">
    <w:name w:val="ConsPlusNormal"/>
    <w:rsid w:val="00BD30B7"/>
    <w:pPr>
      <w:widowControl w:val="0"/>
      <w:tabs>
        <w:tab w:val="left" w:pos="708"/>
      </w:tabs>
      <w:autoSpaceDE w:val="0"/>
      <w:autoSpaceDN w:val="0"/>
      <w:adjustRightInd w:val="0"/>
      <w:ind w:firstLine="720"/>
    </w:pPr>
    <w:rPr>
      <w:rFonts w:ascii="Arial" w:eastAsia="Times New Roman" w:hAnsi="Arial" w:cs="Arial"/>
    </w:rPr>
  </w:style>
  <w:style w:type="table" w:styleId="af9">
    <w:name w:val="Table Grid"/>
    <w:basedOn w:val="a1"/>
    <w:uiPriority w:val="59"/>
    <w:rsid w:val="00F620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5184">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787698042">
      <w:bodyDiv w:val="1"/>
      <w:marLeft w:val="0"/>
      <w:marRight w:val="0"/>
      <w:marTop w:val="0"/>
      <w:marBottom w:val="0"/>
      <w:divBdr>
        <w:top w:val="none" w:sz="0" w:space="0" w:color="auto"/>
        <w:left w:val="none" w:sz="0" w:space="0" w:color="auto"/>
        <w:bottom w:val="none" w:sz="0" w:space="0" w:color="auto"/>
        <w:right w:val="none" w:sz="0" w:space="0" w:color="auto"/>
      </w:divBdr>
      <w:divsChild>
        <w:div w:id="60293972">
          <w:marLeft w:val="0"/>
          <w:marRight w:val="0"/>
          <w:marTop w:val="0"/>
          <w:marBottom w:val="0"/>
          <w:divBdr>
            <w:top w:val="none" w:sz="0" w:space="0" w:color="auto"/>
            <w:left w:val="none" w:sz="0" w:space="0" w:color="auto"/>
            <w:bottom w:val="none" w:sz="0" w:space="0" w:color="auto"/>
            <w:right w:val="none" w:sz="0" w:space="0" w:color="auto"/>
          </w:divBdr>
        </w:div>
        <w:div w:id="1065957460">
          <w:marLeft w:val="0"/>
          <w:marRight w:val="0"/>
          <w:marTop w:val="0"/>
          <w:marBottom w:val="0"/>
          <w:divBdr>
            <w:top w:val="none" w:sz="0" w:space="0" w:color="auto"/>
            <w:left w:val="none" w:sz="0" w:space="0" w:color="auto"/>
            <w:bottom w:val="none" w:sz="0" w:space="0" w:color="auto"/>
            <w:right w:val="none" w:sz="0" w:space="0" w:color="auto"/>
          </w:divBdr>
        </w:div>
        <w:div w:id="1511025746">
          <w:marLeft w:val="0"/>
          <w:marRight w:val="0"/>
          <w:marTop w:val="0"/>
          <w:marBottom w:val="0"/>
          <w:divBdr>
            <w:top w:val="none" w:sz="0" w:space="0" w:color="auto"/>
            <w:left w:val="none" w:sz="0" w:space="0" w:color="auto"/>
            <w:bottom w:val="none" w:sz="0" w:space="0" w:color="auto"/>
            <w:right w:val="none" w:sz="0" w:space="0" w:color="auto"/>
          </w:divBdr>
        </w:div>
      </w:divsChild>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810904697">
      <w:bodyDiv w:val="1"/>
      <w:marLeft w:val="0"/>
      <w:marRight w:val="0"/>
      <w:marTop w:val="0"/>
      <w:marBottom w:val="0"/>
      <w:divBdr>
        <w:top w:val="none" w:sz="0" w:space="0" w:color="auto"/>
        <w:left w:val="none" w:sz="0" w:space="0" w:color="auto"/>
        <w:bottom w:val="none" w:sz="0" w:space="0" w:color="auto"/>
        <w:right w:val="none" w:sz="0" w:space="0" w:color="auto"/>
      </w:divBdr>
      <w:divsChild>
        <w:div w:id="570889592">
          <w:marLeft w:val="0"/>
          <w:marRight w:val="0"/>
          <w:marTop w:val="0"/>
          <w:marBottom w:val="0"/>
          <w:divBdr>
            <w:top w:val="none" w:sz="0" w:space="0" w:color="auto"/>
            <w:left w:val="none" w:sz="0" w:space="0" w:color="auto"/>
            <w:bottom w:val="none" w:sz="0" w:space="0" w:color="auto"/>
            <w:right w:val="none" w:sz="0" w:space="0" w:color="auto"/>
          </w:divBdr>
        </w:div>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3898">
      <w:bodyDiv w:val="1"/>
      <w:marLeft w:val="0"/>
      <w:marRight w:val="0"/>
      <w:marTop w:val="0"/>
      <w:marBottom w:val="0"/>
      <w:divBdr>
        <w:top w:val="none" w:sz="0" w:space="0" w:color="auto"/>
        <w:left w:val="none" w:sz="0" w:space="0" w:color="auto"/>
        <w:bottom w:val="none" w:sz="0" w:space="0" w:color="auto"/>
        <w:right w:val="none" w:sz="0" w:space="0" w:color="auto"/>
      </w:divBdr>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12798">
      <w:bodyDiv w:val="1"/>
      <w:marLeft w:val="0"/>
      <w:marRight w:val="0"/>
      <w:marTop w:val="0"/>
      <w:marBottom w:val="0"/>
      <w:divBdr>
        <w:top w:val="none" w:sz="0" w:space="0" w:color="auto"/>
        <w:left w:val="none" w:sz="0" w:space="0" w:color="auto"/>
        <w:bottom w:val="none" w:sz="0" w:space="0" w:color="auto"/>
        <w:right w:val="none" w:sz="0" w:space="0" w:color="auto"/>
      </w:divBdr>
      <w:divsChild>
        <w:div w:id="890768383">
          <w:marLeft w:val="0"/>
          <w:marRight w:val="0"/>
          <w:marTop w:val="0"/>
          <w:marBottom w:val="0"/>
          <w:divBdr>
            <w:top w:val="none" w:sz="0" w:space="0" w:color="auto"/>
            <w:left w:val="none" w:sz="0" w:space="0" w:color="auto"/>
            <w:bottom w:val="none" w:sz="0" w:space="0" w:color="auto"/>
            <w:right w:val="none" w:sz="0" w:space="0" w:color="auto"/>
          </w:divBdr>
        </w:div>
        <w:div w:id="13297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nanium.com/catalog.php?bookinfo=5228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nanium.com/catalog.php?bookinfo=5079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40844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nanium.com/catalog.php?bookinfo=417970" TargetMode="External"/><Relationship Id="rId4" Type="http://schemas.openxmlformats.org/officeDocument/2006/relationships/settings" Target="settings.xml"/><Relationship Id="rId9" Type="http://schemas.openxmlformats.org/officeDocument/2006/relationships/hyperlink" Target="http://znanium.com/catalog.php?bookinfo=501432" TargetMode="External"/><Relationship Id="rId14" Type="http://schemas.openxmlformats.org/officeDocument/2006/relationships/hyperlink" Target="http://znanium.com/bookread2.php?book=349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9FAC4-0F54-4CB3-AC6A-57A3A2F3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6095</Words>
  <Characters>34746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40760</CharactersWithSpaces>
  <SharedDoc>false</SharedDoc>
  <HLinks>
    <vt:vector size="66" baseType="variant">
      <vt:variant>
        <vt:i4>5505106</vt:i4>
      </vt:variant>
      <vt:variant>
        <vt:i4>30</vt:i4>
      </vt:variant>
      <vt:variant>
        <vt:i4>0</vt:i4>
      </vt:variant>
      <vt:variant>
        <vt:i4>5</vt:i4>
      </vt:variant>
      <vt:variant>
        <vt:lpwstr>https://lib.dvfu.ru:8443/search/query?theme=FEFU</vt:lpwstr>
      </vt:variant>
      <vt:variant>
        <vt:lpwstr/>
      </vt:variant>
      <vt:variant>
        <vt:i4>7143482</vt:i4>
      </vt:variant>
      <vt:variant>
        <vt:i4>27</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24</vt:i4>
      </vt:variant>
      <vt:variant>
        <vt:i4>0</vt:i4>
      </vt:variant>
      <vt:variant>
        <vt:i4>5</vt:i4>
      </vt:variant>
      <vt:variant>
        <vt:lpwstr>http://lib.dvfu.ru:8080/lib/item?id=chamo:776548&amp;theme=FEFU</vt:lpwstr>
      </vt:variant>
      <vt:variant>
        <vt:lpwstr/>
      </vt:variant>
      <vt:variant>
        <vt:i4>69665855</vt:i4>
      </vt:variant>
      <vt:variant>
        <vt:i4>21</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18</vt:i4>
      </vt:variant>
      <vt:variant>
        <vt:i4>0</vt:i4>
      </vt:variant>
      <vt:variant>
        <vt:i4>5</vt:i4>
      </vt:variant>
      <vt:variant>
        <vt:lpwstr>https://lib.dvfu.ru:8443/lib/item?id=chamo:694177&amp;theme=FEFU</vt:lpwstr>
      </vt:variant>
      <vt:variant>
        <vt:lpwstr/>
      </vt:variant>
      <vt:variant>
        <vt:i4>34</vt:i4>
      </vt:variant>
      <vt:variant>
        <vt:i4>15</vt:i4>
      </vt:variant>
      <vt:variant>
        <vt:i4>0</vt:i4>
      </vt:variant>
      <vt:variant>
        <vt:i4>5</vt:i4>
      </vt:variant>
      <vt:variant>
        <vt:lpwstr>https://lib.dvfu.ru:8443/search/query?term_theme=FEFU</vt:lpwstr>
      </vt:variant>
      <vt:variant>
        <vt:lpwstr/>
      </vt:variant>
      <vt:variant>
        <vt:i4>1769536</vt:i4>
      </vt:variant>
      <vt:variant>
        <vt:i4>12</vt:i4>
      </vt:variant>
      <vt:variant>
        <vt:i4>0</vt:i4>
      </vt:variant>
      <vt:variant>
        <vt:i4>5</vt:i4>
      </vt:variant>
      <vt:variant>
        <vt:lpwstr>https://lib.dvfu.ru:8443/lib/item?id=chamo:418174&amp;theme=FEFU</vt:lpwstr>
      </vt:variant>
      <vt:variant>
        <vt:lpwstr/>
      </vt:variant>
      <vt:variant>
        <vt:i4>34</vt:i4>
      </vt:variant>
      <vt:variant>
        <vt:i4>9</vt:i4>
      </vt:variant>
      <vt:variant>
        <vt:i4>0</vt:i4>
      </vt:variant>
      <vt:variant>
        <vt:i4>5</vt:i4>
      </vt:variant>
      <vt:variant>
        <vt:lpwstr>https://lib.dvfu.ru:8443/search/query?term_theme=FEFU</vt:lpwstr>
      </vt:variant>
      <vt:variant>
        <vt:lpwstr/>
      </vt:variant>
      <vt:variant>
        <vt:i4>1835072</vt:i4>
      </vt:variant>
      <vt:variant>
        <vt:i4>6</vt:i4>
      </vt:variant>
      <vt:variant>
        <vt:i4>0</vt:i4>
      </vt:variant>
      <vt:variant>
        <vt:i4>5</vt:i4>
      </vt:variant>
      <vt:variant>
        <vt:lpwstr>https://lib.dvfu.ru:8443/lib/item?id=chamo:409410&amp;theme=FEFU</vt:lpwstr>
      </vt:variant>
      <vt:variant>
        <vt:lpwstr/>
      </vt:variant>
      <vt:variant>
        <vt:i4>69665855</vt:i4>
      </vt:variant>
      <vt:variant>
        <vt:i4>3</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dc:creator>
  <cp:lastModifiedBy>Изотов Николай Владимирович</cp:lastModifiedBy>
  <cp:revision>2</cp:revision>
  <cp:lastPrinted>2020-02-20T23:36:00Z</cp:lastPrinted>
  <dcterms:created xsi:type="dcterms:W3CDTF">2020-02-20T23:36:00Z</dcterms:created>
  <dcterms:modified xsi:type="dcterms:W3CDTF">2020-02-20T23:36:00Z</dcterms:modified>
</cp:coreProperties>
</file>