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20" w:rsidRDefault="0056629D" w:rsidP="00F52520">
      <w:pPr>
        <w:shd w:val="clear" w:color="auto" w:fill="FFFFFF"/>
        <w:ind w:right="-284"/>
        <w:jc w:val="center"/>
        <w:rPr>
          <w:szCs w:val="28"/>
        </w:rPr>
      </w:pPr>
      <w:r>
        <w:rPr>
          <w:noProof/>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7"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F52520" w:rsidRDefault="00F52520" w:rsidP="00F52520">
      <w:pPr>
        <w:shd w:val="clear" w:color="auto" w:fill="FFFFFF"/>
        <w:ind w:right="-284"/>
        <w:jc w:val="center"/>
        <w:rPr>
          <w:szCs w:val="28"/>
        </w:rPr>
      </w:pPr>
    </w:p>
    <w:p w:rsidR="00F52520" w:rsidRDefault="00F52520" w:rsidP="00F52520">
      <w:pPr>
        <w:shd w:val="clear" w:color="auto" w:fill="FFFFFF"/>
        <w:ind w:right="-284"/>
        <w:jc w:val="center"/>
        <w:rPr>
          <w:szCs w:val="28"/>
        </w:rPr>
      </w:pPr>
    </w:p>
    <w:p w:rsidR="007C6F99" w:rsidRDefault="007C6F99" w:rsidP="007C6F99">
      <w:pPr>
        <w:shd w:val="clear" w:color="auto" w:fill="FFFFFF"/>
        <w:ind w:left="-567" w:right="-284"/>
        <w:jc w:val="center"/>
        <w:rPr>
          <w:rFonts w:eastAsia="Calibri"/>
          <w:caps/>
          <w:color w:val="000000"/>
          <w:sz w:val="24"/>
          <w:szCs w:val="28"/>
        </w:rPr>
      </w:pPr>
      <w:r>
        <w:rPr>
          <w:rFonts w:eastAsia="Calibri"/>
          <w:color w:val="000000"/>
          <w:sz w:val="24"/>
          <w:szCs w:val="28"/>
        </w:rPr>
        <w:t>МИНИСТЕРСТВО НАУКИ И ВЫСШЕГО ОБРАЗОВАНИЯ РОССИЙСКОЙ ФЕДЕРАЦИИ</w:t>
      </w:r>
    </w:p>
    <w:p w:rsidR="007C6F99" w:rsidRDefault="007C6F99" w:rsidP="007C6F99">
      <w:pPr>
        <w:ind w:left="-567"/>
        <w:jc w:val="center"/>
        <w:rPr>
          <w:rFonts w:eastAsia="Calibri"/>
          <w:color w:val="000000"/>
          <w:sz w:val="22"/>
          <w:szCs w:val="28"/>
        </w:rPr>
      </w:pPr>
      <w:r>
        <w:rPr>
          <w:rFonts w:eastAsia="Calibri"/>
          <w:color w:val="000000"/>
          <w:sz w:val="22"/>
          <w:szCs w:val="28"/>
        </w:rPr>
        <w:t>Федеральное государственное автономное образовательное учреждение высшего образования</w:t>
      </w:r>
    </w:p>
    <w:p w:rsidR="007C6F99" w:rsidRDefault="007C6F99" w:rsidP="007C6F99">
      <w:pPr>
        <w:shd w:val="clear" w:color="auto" w:fill="FFFFFF"/>
        <w:ind w:left="-567" w:firstLine="567"/>
        <w:jc w:val="center"/>
        <w:rPr>
          <w:rFonts w:eastAsia="Calibri"/>
          <w:b/>
          <w:bCs/>
          <w:color w:val="000000"/>
          <w:szCs w:val="28"/>
        </w:rPr>
      </w:pPr>
      <w:r>
        <w:rPr>
          <w:rFonts w:eastAsia="Calibri"/>
          <w:b/>
          <w:bCs/>
          <w:color w:val="000000"/>
          <w:szCs w:val="28"/>
        </w:rPr>
        <w:t>«Дальневосточный федеральный университет»</w:t>
      </w:r>
    </w:p>
    <w:p w:rsidR="007C6F99" w:rsidRDefault="007C6F99" w:rsidP="007C6F99">
      <w:pPr>
        <w:shd w:val="clear" w:color="auto" w:fill="FFFFFF"/>
        <w:ind w:left="-567" w:firstLine="567"/>
        <w:jc w:val="center"/>
        <w:rPr>
          <w:rFonts w:eastAsia="Calibri"/>
          <w:bCs/>
          <w:color w:val="000000"/>
          <w:szCs w:val="28"/>
        </w:rPr>
      </w:pPr>
      <w:r>
        <w:rPr>
          <w:rFonts w:eastAsia="Calibri"/>
          <w:bCs/>
          <w:color w:val="000000"/>
          <w:szCs w:val="28"/>
        </w:rPr>
        <w:t>(ДВФУ)</w:t>
      </w:r>
    </w:p>
    <w:p w:rsidR="007C6F99" w:rsidRDefault="00677523" w:rsidP="007C6F99">
      <w:pPr>
        <w:jc w:val="center"/>
        <w:rPr>
          <w:rFonts w:eastAsia="Calibri"/>
          <w:b/>
          <w:bCs/>
          <w:caps/>
          <w:sz w:val="22"/>
          <w:szCs w:val="22"/>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32B7"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7C6F99" w:rsidRDefault="007C6F99" w:rsidP="007C6F99">
      <w:pPr>
        <w:jc w:val="center"/>
        <w:rPr>
          <w:rFonts w:eastAsia="Calibri"/>
          <w:b/>
          <w:bCs/>
          <w:caps/>
          <w:sz w:val="22"/>
          <w:szCs w:val="22"/>
          <w:lang w:eastAsia="en-US"/>
        </w:rPr>
      </w:pPr>
      <w:r>
        <w:rPr>
          <w:rFonts w:eastAsia="Calibri"/>
          <w:b/>
          <w:bCs/>
          <w:caps/>
          <w:sz w:val="22"/>
          <w:szCs w:val="22"/>
          <w:lang w:eastAsia="en-US"/>
        </w:rPr>
        <w:t>ИНЖЕНЕРНАЯ Школа</w:t>
      </w:r>
    </w:p>
    <w:p w:rsidR="007C6F99" w:rsidRDefault="007C6F99" w:rsidP="007C6F99">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C6F99" w:rsidTr="007C6F99">
        <w:tc>
          <w:tcPr>
            <w:tcW w:w="4785" w:type="dxa"/>
            <w:tcBorders>
              <w:top w:val="nil"/>
              <w:left w:val="nil"/>
              <w:bottom w:val="nil"/>
              <w:right w:val="nil"/>
            </w:tcBorders>
            <w:hideMark/>
          </w:tcPr>
          <w:p w:rsidR="007C6F99" w:rsidRDefault="007C6F99">
            <w:pPr>
              <w:rPr>
                <w:sz w:val="18"/>
                <w:szCs w:val="18"/>
              </w:rPr>
            </w:pPr>
            <w:r>
              <w:rPr>
                <w:rFonts w:eastAsia="Calibri"/>
                <w:sz w:val="18"/>
                <w:szCs w:val="18"/>
              </w:rPr>
              <w:t>«СОГЛАСОВАНО»</w:t>
            </w:r>
          </w:p>
        </w:tc>
        <w:tc>
          <w:tcPr>
            <w:tcW w:w="4786" w:type="dxa"/>
            <w:tcBorders>
              <w:top w:val="nil"/>
              <w:left w:val="nil"/>
              <w:bottom w:val="nil"/>
              <w:right w:val="nil"/>
            </w:tcBorders>
            <w:hideMark/>
          </w:tcPr>
          <w:p w:rsidR="007C6F99" w:rsidRDefault="007C6F99">
            <w:pPr>
              <w:rPr>
                <w:rFonts w:eastAsia="Calibri"/>
                <w:sz w:val="18"/>
                <w:szCs w:val="18"/>
              </w:rPr>
            </w:pPr>
            <w:r>
              <w:rPr>
                <w:rFonts w:eastAsia="Calibri"/>
                <w:sz w:val="18"/>
                <w:szCs w:val="18"/>
              </w:rPr>
              <w:t>«УТВЕРЖДАЮ»</w:t>
            </w:r>
          </w:p>
        </w:tc>
      </w:tr>
      <w:tr w:rsidR="007C6F99" w:rsidTr="007C6F99">
        <w:tc>
          <w:tcPr>
            <w:tcW w:w="4785" w:type="dxa"/>
            <w:tcBorders>
              <w:top w:val="nil"/>
              <w:left w:val="nil"/>
              <w:bottom w:val="nil"/>
              <w:right w:val="nil"/>
            </w:tcBorders>
          </w:tcPr>
          <w:p w:rsidR="007C6F99" w:rsidRDefault="007C6F99">
            <w:pPr>
              <w:rPr>
                <w:rFonts w:eastAsia="Calibri"/>
                <w:sz w:val="18"/>
                <w:szCs w:val="18"/>
              </w:rPr>
            </w:pPr>
            <w:r>
              <w:rPr>
                <w:rFonts w:eastAsia="Calibri"/>
                <w:sz w:val="18"/>
                <w:szCs w:val="18"/>
              </w:rPr>
              <w:t>Руководитель ОП</w:t>
            </w:r>
          </w:p>
          <w:p w:rsidR="007C6F99" w:rsidRDefault="007C6F99">
            <w:pPr>
              <w:rPr>
                <w:rFonts w:eastAsia="Calibri"/>
                <w:sz w:val="18"/>
                <w:szCs w:val="18"/>
              </w:rPr>
            </w:pPr>
          </w:p>
        </w:tc>
        <w:tc>
          <w:tcPr>
            <w:tcW w:w="4786" w:type="dxa"/>
            <w:tcBorders>
              <w:top w:val="nil"/>
              <w:left w:val="nil"/>
              <w:bottom w:val="nil"/>
              <w:right w:val="nil"/>
            </w:tcBorders>
            <w:hideMark/>
          </w:tcPr>
          <w:p w:rsidR="007C6F99" w:rsidRDefault="007C6F99">
            <w:pPr>
              <w:rPr>
                <w:rFonts w:eastAsia="Calibri"/>
                <w:sz w:val="18"/>
                <w:szCs w:val="18"/>
              </w:rPr>
            </w:pPr>
            <w:r>
              <w:rPr>
                <w:rFonts w:eastAsia="Calibri"/>
                <w:sz w:val="18"/>
                <w:szCs w:val="18"/>
              </w:rPr>
              <w:t>Заведующий (ая) кафедрой</w:t>
            </w:r>
          </w:p>
          <w:p w:rsidR="007C6F99" w:rsidRDefault="007C6F99">
            <w:pPr>
              <w:rPr>
                <w:rFonts w:eastAsia="Calibri"/>
                <w:sz w:val="18"/>
                <w:szCs w:val="18"/>
              </w:rPr>
            </w:pPr>
            <w:r>
              <w:rPr>
                <w:rFonts w:eastAsia="Calibri"/>
                <w:sz w:val="18"/>
                <w:szCs w:val="18"/>
              </w:rPr>
              <w:t>Судовой энергетики и автоматики</w:t>
            </w:r>
          </w:p>
        </w:tc>
      </w:tr>
      <w:tr w:rsidR="007C6F99" w:rsidTr="007C6F99">
        <w:tc>
          <w:tcPr>
            <w:tcW w:w="4785" w:type="dxa"/>
            <w:tcBorders>
              <w:top w:val="nil"/>
              <w:left w:val="nil"/>
              <w:bottom w:val="nil"/>
              <w:right w:val="nil"/>
            </w:tcBorders>
          </w:tcPr>
          <w:p w:rsidR="007C6F99" w:rsidRDefault="007C6F99">
            <w:pPr>
              <w:rPr>
                <w:rFonts w:eastAsia="Calibri"/>
                <w:sz w:val="18"/>
                <w:szCs w:val="18"/>
              </w:rPr>
            </w:pPr>
          </w:p>
        </w:tc>
        <w:tc>
          <w:tcPr>
            <w:tcW w:w="4786" w:type="dxa"/>
            <w:tcBorders>
              <w:top w:val="nil"/>
              <w:left w:val="nil"/>
              <w:bottom w:val="nil"/>
              <w:right w:val="nil"/>
            </w:tcBorders>
          </w:tcPr>
          <w:p w:rsidR="007C6F99" w:rsidRDefault="007C6F99">
            <w:pPr>
              <w:rPr>
                <w:rFonts w:eastAsia="Calibri"/>
                <w:sz w:val="18"/>
                <w:szCs w:val="18"/>
              </w:rPr>
            </w:pPr>
          </w:p>
        </w:tc>
      </w:tr>
      <w:tr w:rsidR="007C6F99" w:rsidTr="007C6F99">
        <w:tc>
          <w:tcPr>
            <w:tcW w:w="4785" w:type="dxa"/>
            <w:tcBorders>
              <w:top w:val="nil"/>
              <w:left w:val="nil"/>
              <w:bottom w:val="nil"/>
              <w:right w:val="nil"/>
            </w:tcBorders>
            <w:hideMark/>
          </w:tcPr>
          <w:p w:rsidR="007C6F99" w:rsidRDefault="007C6F99">
            <w:pPr>
              <w:rPr>
                <w:rFonts w:eastAsia="Calibri"/>
                <w:sz w:val="18"/>
                <w:szCs w:val="18"/>
              </w:rPr>
            </w:pPr>
            <w:r>
              <w:rPr>
                <w:rFonts w:eastAsia="Calibri"/>
                <w:sz w:val="18"/>
                <w:szCs w:val="18"/>
              </w:rPr>
              <w:t>_____________ М.В. Грибиниченко</w:t>
            </w:r>
          </w:p>
          <w:p w:rsidR="007C6F99" w:rsidRDefault="007C6F99">
            <w:pPr>
              <w:rPr>
                <w:rFonts w:eastAsia="Calibri"/>
                <w:sz w:val="18"/>
                <w:szCs w:val="18"/>
              </w:rPr>
            </w:pPr>
            <w:r>
              <w:rPr>
                <w:rFonts w:eastAsia="Calibri"/>
                <w:sz w:val="18"/>
                <w:szCs w:val="18"/>
              </w:rPr>
              <w:t>(подпись)            (Ф.И.О. рук.ОП)</w:t>
            </w:r>
          </w:p>
        </w:tc>
        <w:tc>
          <w:tcPr>
            <w:tcW w:w="4786" w:type="dxa"/>
            <w:tcBorders>
              <w:top w:val="nil"/>
              <w:left w:val="nil"/>
              <w:bottom w:val="nil"/>
              <w:right w:val="nil"/>
            </w:tcBorders>
            <w:hideMark/>
          </w:tcPr>
          <w:p w:rsidR="007C6F99" w:rsidRDefault="007C6F99">
            <w:pPr>
              <w:rPr>
                <w:rFonts w:eastAsia="Calibri"/>
                <w:sz w:val="18"/>
                <w:szCs w:val="18"/>
              </w:rPr>
            </w:pPr>
            <w:r>
              <w:rPr>
                <w:rFonts w:eastAsia="Calibri"/>
                <w:sz w:val="18"/>
                <w:szCs w:val="18"/>
              </w:rPr>
              <w:t>______________  М.В. Грибиниченко</w:t>
            </w:r>
          </w:p>
          <w:p w:rsidR="007C6F99" w:rsidRDefault="007C6F99">
            <w:pPr>
              <w:rPr>
                <w:rFonts w:eastAsia="Calibri"/>
                <w:sz w:val="18"/>
                <w:szCs w:val="18"/>
              </w:rPr>
            </w:pPr>
            <w:r>
              <w:rPr>
                <w:rFonts w:eastAsia="Calibri"/>
                <w:sz w:val="18"/>
                <w:szCs w:val="18"/>
              </w:rPr>
              <w:t>(подпись)              (Ф.И.О. зав. каф.)</w:t>
            </w:r>
          </w:p>
        </w:tc>
      </w:tr>
      <w:tr w:rsidR="007C6F99" w:rsidTr="007C6F99">
        <w:tc>
          <w:tcPr>
            <w:tcW w:w="4785" w:type="dxa"/>
            <w:tcBorders>
              <w:top w:val="nil"/>
              <w:left w:val="nil"/>
              <w:bottom w:val="nil"/>
              <w:right w:val="nil"/>
            </w:tcBorders>
            <w:hideMark/>
          </w:tcPr>
          <w:p w:rsidR="007C6F99" w:rsidRDefault="007C6F99">
            <w:pPr>
              <w:rPr>
                <w:rFonts w:eastAsia="Calibri"/>
                <w:sz w:val="18"/>
                <w:szCs w:val="18"/>
              </w:rPr>
            </w:pPr>
            <w:r>
              <w:rPr>
                <w:rFonts w:eastAsia="Calibri"/>
                <w:sz w:val="18"/>
                <w:szCs w:val="18"/>
              </w:rPr>
              <w:t>«</w:t>
            </w:r>
            <w:r>
              <w:rPr>
                <w:rFonts w:eastAsia="Calibri"/>
                <w:sz w:val="18"/>
                <w:szCs w:val="18"/>
                <w:u w:val="single"/>
              </w:rPr>
              <w:t xml:space="preserve">  _    </w:t>
            </w:r>
            <w:r>
              <w:rPr>
                <w:rFonts w:eastAsia="Calibri"/>
                <w:sz w:val="18"/>
                <w:szCs w:val="18"/>
              </w:rPr>
              <w:t xml:space="preserve">» </w:t>
            </w:r>
            <w:r>
              <w:rPr>
                <w:rFonts w:eastAsia="Calibri"/>
                <w:sz w:val="18"/>
                <w:szCs w:val="18"/>
                <w:u w:val="single"/>
              </w:rPr>
              <w:t xml:space="preserve">   _______     </w:t>
            </w:r>
            <w:r>
              <w:rPr>
                <w:rFonts w:eastAsia="Calibri"/>
                <w:sz w:val="18"/>
                <w:szCs w:val="18"/>
              </w:rPr>
              <w:t xml:space="preserve"> 20___ г.</w:t>
            </w:r>
          </w:p>
        </w:tc>
        <w:tc>
          <w:tcPr>
            <w:tcW w:w="4786" w:type="dxa"/>
            <w:tcBorders>
              <w:top w:val="nil"/>
              <w:left w:val="nil"/>
              <w:bottom w:val="nil"/>
              <w:right w:val="nil"/>
            </w:tcBorders>
            <w:hideMark/>
          </w:tcPr>
          <w:p w:rsidR="007C6F99" w:rsidRDefault="007C6F99">
            <w:pPr>
              <w:rPr>
                <w:rFonts w:eastAsia="Calibri"/>
                <w:sz w:val="18"/>
                <w:szCs w:val="18"/>
              </w:rPr>
            </w:pPr>
            <w:r>
              <w:rPr>
                <w:rFonts w:eastAsia="Calibri"/>
                <w:sz w:val="18"/>
                <w:szCs w:val="18"/>
              </w:rPr>
              <w:t>«</w:t>
            </w:r>
            <w:r>
              <w:rPr>
                <w:rFonts w:eastAsia="Calibri"/>
                <w:sz w:val="18"/>
                <w:szCs w:val="18"/>
                <w:u w:val="single"/>
              </w:rPr>
              <w:t xml:space="preserve">           </w:t>
            </w:r>
            <w:r>
              <w:rPr>
                <w:rFonts w:eastAsia="Calibri"/>
                <w:sz w:val="18"/>
                <w:szCs w:val="18"/>
              </w:rPr>
              <w:t xml:space="preserve">» </w:t>
            </w:r>
            <w:r>
              <w:rPr>
                <w:rFonts w:eastAsia="Calibri"/>
                <w:sz w:val="18"/>
                <w:szCs w:val="18"/>
                <w:u w:val="single"/>
              </w:rPr>
              <w:t xml:space="preserve">                   </w:t>
            </w:r>
            <w:r>
              <w:rPr>
                <w:rFonts w:eastAsia="Calibri"/>
                <w:sz w:val="18"/>
                <w:szCs w:val="18"/>
              </w:rPr>
              <w:t xml:space="preserve"> 20      г.</w:t>
            </w:r>
          </w:p>
        </w:tc>
      </w:tr>
      <w:tr w:rsidR="007C6F99" w:rsidTr="007C6F99">
        <w:tc>
          <w:tcPr>
            <w:tcW w:w="4785" w:type="dxa"/>
            <w:tcBorders>
              <w:top w:val="nil"/>
              <w:left w:val="nil"/>
              <w:bottom w:val="nil"/>
              <w:right w:val="nil"/>
            </w:tcBorders>
          </w:tcPr>
          <w:p w:rsidR="007C6F99" w:rsidRDefault="007C6F99">
            <w:pPr>
              <w:rPr>
                <w:rFonts w:eastAsia="Calibri"/>
                <w:sz w:val="18"/>
                <w:szCs w:val="18"/>
              </w:rPr>
            </w:pPr>
          </w:p>
        </w:tc>
        <w:tc>
          <w:tcPr>
            <w:tcW w:w="4786" w:type="dxa"/>
            <w:tcBorders>
              <w:top w:val="nil"/>
              <w:left w:val="nil"/>
              <w:bottom w:val="nil"/>
              <w:right w:val="nil"/>
            </w:tcBorders>
          </w:tcPr>
          <w:p w:rsidR="007C6F99" w:rsidRDefault="007C6F99">
            <w:pPr>
              <w:rPr>
                <w:rFonts w:eastAsia="Calibri"/>
                <w:sz w:val="18"/>
                <w:szCs w:val="18"/>
              </w:rPr>
            </w:pPr>
          </w:p>
        </w:tc>
      </w:tr>
    </w:tbl>
    <w:p w:rsidR="007C6F99" w:rsidRDefault="007C6F99" w:rsidP="007C6F99">
      <w:pPr>
        <w:keepNext/>
        <w:keepLines/>
        <w:spacing w:line="276" w:lineRule="auto"/>
        <w:jc w:val="center"/>
        <w:outlineLvl w:val="0"/>
        <w:rPr>
          <w:rFonts w:eastAsia="Calibri"/>
          <w:b/>
          <w:bCs/>
          <w:color w:val="000000"/>
          <w:sz w:val="22"/>
          <w:szCs w:val="22"/>
          <w:lang w:eastAsia="en-US"/>
        </w:rPr>
      </w:pPr>
    </w:p>
    <w:p w:rsidR="006F5D05" w:rsidRDefault="006F5D05" w:rsidP="007C6F99">
      <w:pPr>
        <w:keepNext/>
        <w:keepLines/>
        <w:spacing w:line="276" w:lineRule="auto"/>
        <w:jc w:val="center"/>
        <w:outlineLvl w:val="0"/>
        <w:rPr>
          <w:rFonts w:eastAsia="Calibri"/>
          <w:b/>
          <w:bCs/>
          <w:color w:val="000000"/>
          <w:sz w:val="22"/>
          <w:szCs w:val="22"/>
          <w:lang w:eastAsia="en-US"/>
        </w:rPr>
      </w:pPr>
    </w:p>
    <w:p w:rsidR="007C6F99" w:rsidRDefault="007C6F99" w:rsidP="007C6F99">
      <w:pPr>
        <w:keepNext/>
        <w:keepLines/>
        <w:jc w:val="center"/>
        <w:outlineLvl w:val="0"/>
        <w:rPr>
          <w:rFonts w:eastAsia="Calibri"/>
          <w:bCs/>
          <w:sz w:val="22"/>
          <w:lang w:eastAsia="en-US"/>
        </w:rPr>
      </w:pPr>
      <w:r>
        <w:rPr>
          <w:rFonts w:eastAsia="Calibri"/>
          <w:b/>
          <w:bCs/>
          <w:sz w:val="22"/>
          <w:lang w:eastAsia="en-US"/>
        </w:rPr>
        <w:t>РАБОЧАЯ ПРОГРАММА ДИСЦИПЛИНЫ</w:t>
      </w:r>
    </w:p>
    <w:p w:rsidR="0032246B" w:rsidRPr="00903838" w:rsidRDefault="0032246B" w:rsidP="003D29D1">
      <w:pPr>
        <w:spacing w:after="60" w:line="276" w:lineRule="auto"/>
        <w:jc w:val="center"/>
        <w:outlineLvl w:val="5"/>
        <w:rPr>
          <w:rFonts w:cs="Calibri"/>
          <w:sz w:val="24"/>
          <w:szCs w:val="24"/>
          <w:lang w:eastAsia="ar-SA"/>
        </w:rPr>
      </w:pPr>
      <w:r w:rsidRPr="00903838">
        <w:rPr>
          <w:rFonts w:cs="Calibri"/>
          <w:sz w:val="24"/>
          <w:szCs w:val="24"/>
          <w:lang w:eastAsia="ar-SA"/>
        </w:rPr>
        <w:t xml:space="preserve">Электрооборудование судов </w:t>
      </w:r>
    </w:p>
    <w:p w:rsidR="007C6F99" w:rsidRPr="00AD60D5" w:rsidRDefault="007C6F99" w:rsidP="007C6F99">
      <w:pPr>
        <w:suppressAutoHyphens/>
        <w:spacing w:line="276" w:lineRule="auto"/>
        <w:jc w:val="center"/>
        <w:rPr>
          <w:rFonts w:eastAsia="Calibri"/>
          <w:b/>
          <w:sz w:val="22"/>
          <w:szCs w:val="22"/>
        </w:rPr>
      </w:pPr>
      <w:r w:rsidRPr="00AD60D5">
        <w:rPr>
          <w:rFonts w:eastAsia="Calibri"/>
          <w:b/>
          <w:bCs/>
          <w:sz w:val="22"/>
          <w:szCs w:val="22"/>
        </w:rPr>
        <w:t xml:space="preserve">Специальность 26.05.06 </w:t>
      </w:r>
      <w:r w:rsidRPr="00AD60D5">
        <w:rPr>
          <w:rFonts w:eastAsia="Calibri"/>
          <w:b/>
          <w:sz w:val="22"/>
          <w:szCs w:val="22"/>
        </w:rPr>
        <w:t>Эксплуатация судовых энергетических установок</w:t>
      </w:r>
    </w:p>
    <w:p w:rsidR="007C6F99" w:rsidRPr="00AD60D5" w:rsidRDefault="007C6F99" w:rsidP="007C6F99">
      <w:pPr>
        <w:spacing w:line="276" w:lineRule="auto"/>
        <w:jc w:val="center"/>
        <w:rPr>
          <w:rFonts w:eastAsia="Calibri"/>
          <w:sz w:val="22"/>
          <w:szCs w:val="22"/>
        </w:rPr>
      </w:pPr>
      <w:r w:rsidRPr="00AD60D5">
        <w:rPr>
          <w:rFonts w:eastAsia="Calibri"/>
          <w:sz w:val="22"/>
          <w:szCs w:val="22"/>
        </w:rPr>
        <w:t>Специализация: Эксплуатация корабельных дизельных и дизель-электрических энергетических установок</w:t>
      </w:r>
    </w:p>
    <w:p w:rsidR="007C6F99" w:rsidRPr="00AD60D5" w:rsidRDefault="007C6F99" w:rsidP="007C6F99">
      <w:pPr>
        <w:jc w:val="center"/>
        <w:outlineLvl w:val="5"/>
        <w:rPr>
          <w:rFonts w:eastAsia="Calibri"/>
          <w:b/>
          <w:bCs/>
          <w:sz w:val="22"/>
          <w:szCs w:val="24"/>
          <w:lang w:eastAsia="en-US"/>
        </w:rPr>
      </w:pPr>
      <w:r w:rsidRPr="00AD60D5">
        <w:rPr>
          <w:rFonts w:eastAsia="Calibri"/>
          <w:b/>
          <w:bCs/>
          <w:sz w:val="22"/>
          <w:szCs w:val="24"/>
          <w:lang w:eastAsia="en-US"/>
        </w:rPr>
        <w:t>Форма подготовки: очная</w:t>
      </w:r>
    </w:p>
    <w:p w:rsidR="007C6F99" w:rsidRPr="00AD60D5" w:rsidRDefault="007C6F99" w:rsidP="007C6F99">
      <w:pPr>
        <w:suppressAutoHyphens/>
        <w:spacing w:line="360" w:lineRule="auto"/>
        <w:rPr>
          <w:rFonts w:eastAsia="Calibri"/>
          <w:sz w:val="24"/>
          <w:szCs w:val="24"/>
          <w:lang w:eastAsia="en-US"/>
        </w:rPr>
      </w:pPr>
    </w:p>
    <w:p w:rsidR="007C6F99" w:rsidRPr="00AD60D5" w:rsidRDefault="007C6F99" w:rsidP="007C6F99">
      <w:pPr>
        <w:suppressAutoHyphens/>
        <w:spacing w:line="276" w:lineRule="auto"/>
        <w:ind w:firstLine="567"/>
        <w:rPr>
          <w:sz w:val="22"/>
          <w:szCs w:val="22"/>
        </w:rPr>
      </w:pPr>
      <w:r w:rsidRPr="00AD60D5">
        <w:rPr>
          <w:rFonts w:eastAsia="Calibri"/>
          <w:sz w:val="22"/>
          <w:szCs w:val="22"/>
        </w:rPr>
        <w:t xml:space="preserve">курс </w:t>
      </w:r>
      <w:r>
        <w:rPr>
          <w:rFonts w:eastAsia="Calibri"/>
          <w:sz w:val="22"/>
          <w:szCs w:val="22"/>
          <w:u w:val="single"/>
        </w:rPr>
        <w:t xml:space="preserve">3 </w:t>
      </w:r>
      <w:r w:rsidRPr="00AD60D5">
        <w:rPr>
          <w:rFonts w:eastAsia="Calibri"/>
          <w:sz w:val="22"/>
          <w:szCs w:val="22"/>
        </w:rPr>
        <w:t xml:space="preserve">семестр </w:t>
      </w:r>
      <w:r>
        <w:rPr>
          <w:rFonts w:eastAsia="Calibri"/>
          <w:sz w:val="22"/>
          <w:szCs w:val="22"/>
          <w:u w:val="single"/>
        </w:rPr>
        <w:t>5,6</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лекции </w:t>
      </w:r>
      <w:r>
        <w:rPr>
          <w:rFonts w:eastAsia="Calibri"/>
          <w:sz w:val="22"/>
          <w:szCs w:val="22"/>
          <w:u w:val="single"/>
        </w:rPr>
        <w:t>60</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практические занятия </w:t>
      </w:r>
      <w:r>
        <w:rPr>
          <w:rFonts w:eastAsia="Calibri"/>
          <w:sz w:val="22"/>
          <w:szCs w:val="22"/>
          <w:u w:val="single"/>
        </w:rPr>
        <w:t>84</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лабораторные работы </w:t>
      </w:r>
      <w:r w:rsidRPr="00AD60D5">
        <w:rPr>
          <w:rFonts w:eastAsia="Calibri"/>
          <w:sz w:val="22"/>
          <w:szCs w:val="22"/>
          <w:u w:val="single"/>
        </w:rPr>
        <w:t>00</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в том числе с использованием МАО лек. </w:t>
      </w:r>
      <w:r w:rsidRPr="00AD60D5">
        <w:rPr>
          <w:rFonts w:eastAsia="Calibri"/>
          <w:sz w:val="22"/>
          <w:szCs w:val="22"/>
          <w:u w:val="single"/>
        </w:rPr>
        <w:t>00</w:t>
      </w:r>
      <w:r w:rsidRPr="00AD60D5">
        <w:rPr>
          <w:rFonts w:eastAsia="Calibri"/>
          <w:sz w:val="22"/>
          <w:szCs w:val="22"/>
        </w:rPr>
        <w:t xml:space="preserve"> / пр. </w:t>
      </w:r>
      <w:r>
        <w:rPr>
          <w:rFonts w:eastAsia="Calibri"/>
          <w:sz w:val="22"/>
          <w:szCs w:val="22"/>
          <w:u w:val="single"/>
        </w:rPr>
        <w:t>36</w:t>
      </w:r>
      <w:r w:rsidRPr="00AD60D5">
        <w:rPr>
          <w:rFonts w:eastAsia="Calibri"/>
          <w:sz w:val="22"/>
          <w:szCs w:val="22"/>
        </w:rPr>
        <w:t xml:space="preserve"> /лаб. </w:t>
      </w:r>
      <w:r w:rsidRPr="00AD60D5">
        <w:rPr>
          <w:rFonts w:eastAsia="Calibri"/>
          <w:sz w:val="22"/>
          <w:szCs w:val="22"/>
          <w:u w:val="single"/>
        </w:rPr>
        <w:t>00</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всего часов аудиторной нагрузки </w:t>
      </w:r>
      <w:r>
        <w:rPr>
          <w:rFonts w:eastAsia="Calibri"/>
          <w:sz w:val="22"/>
          <w:szCs w:val="22"/>
          <w:u w:val="single"/>
        </w:rPr>
        <w:t>144</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в том числе с использованием МАО </w:t>
      </w:r>
      <w:r>
        <w:rPr>
          <w:rFonts w:eastAsia="Calibri"/>
          <w:sz w:val="22"/>
          <w:szCs w:val="22"/>
          <w:u w:val="single"/>
        </w:rPr>
        <w:t>36</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самостоятельная работа </w:t>
      </w:r>
      <w:r>
        <w:rPr>
          <w:rFonts w:eastAsia="Calibri"/>
          <w:sz w:val="22"/>
          <w:szCs w:val="22"/>
          <w:u w:val="single"/>
        </w:rPr>
        <w:t>108</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в том числе на подготовку к экзамену </w:t>
      </w:r>
      <w:r>
        <w:rPr>
          <w:rFonts w:eastAsia="Calibri"/>
          <w:sz w:val="22"/>
          <w:szCs w:val="22"/>
          <w:u w:val="single"/>
        </w:rPr>
        <w:t>27</w:t>
      </w:r>
      <w:r w:rsidRPr="00AD60D5">
        <w:rPr>
          <w:rFonts w:eastAsia="Calibri"/>
          <w:sz w:val="22"/>
          <w:szCs w:val="22"/>
        </w:rPr>
        <w:t xml:space="preserve"> час.</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контрольные работы </w:t>
      </w:r>
      <w:r w:rsidRPr="00AD60D5">
        <w:rPr>
          <w:rFonts w:eastAsia="Calibri"/>
          <w:sz w:val="22"/>
          <w:szCs w:val="22"/>
          <w:u w:val="single"/>
        </w:rPr>
        <w:t>не предусмотрены</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курсовая работа / курсовой проект: </w:t>
      </w:r>
      <w:r w:rsidRPr="00AD60D5">
        <w:rPr>
          <w:rFonts w:eastAsia="Calibri"/>
          <w:sz w:val="22"/>
          <w:szCs w:val="22"/>
          <w:u w:val="single"/>
        </w:rPr>
        <w:t>не предусмотрен</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зачет с оценкой </w:t>
      </w:r>
      <w:r>
        <w:rPr>
          <w:rFonts w:eastAsia="Calibri"/>
          <w:sz w:val="22"/>
          <w:szCs w:val="22"/>
          <w:u w:val="single"/>
        </w:rPr>
        <w:t>5</w:t>
      </w:r>
      <w:r w:rsidRPr="00AD60D5">
        <w:rPr>
          <w:rFonts w:eastAsia="Calibri"/>
          <w:sz w:val="22"/>
          <w:szCs w:val="22"/>
        </w:rPr>
        <w:t xml:space="preserve"> семестр</w:t>
      </w:r>
      <w:r w:rsidRPr="00AD60D5">
        <w:rPr>
          <w:rFonts w:eastAsia="Calibri"/>
          <w:sz w:val="22"/>
          <w:szCs w:val="22"/>
          <w:u w:val="single"/>
        </w:rPr>
        <w:t xml:space="preserve"> </w:t>
      </w:r>
    </w:p>
    <w:p w:rsidR="007C6F99" w:rsidRPr="00AD60D5" w:rsidRDefault="007C6F99" w:rsidP="007C6F99">
      <w:pPr>
        <w:suppressAutoHyphens/>
        <w:spacing w:line="276" w:lineRule="auto"/>
        <w:ind w:firstLine="567"/>
        <w:rPr>
          <w:rFonts w:eastAsia="Calibri"/>
          <w:sz w:val="22"/>
          <w:szCs w:val="22"/>
        </w:rPr>
      </w:pPr>
      <w:r w:rsidRPr="00AD60D5">
        <w:rPr>
          <w:rFonts w:eastAsia="Calibri"/>
          <w:sz w:val="22"/>
          <w:szCs w:val="22"/>
        </w:rPr>
        <w:t xml:space="preserve">экзамен </w:t>
      </w:r>
      <w:r>
        <w:rPr>
          <w:rFonts w:eastAsia="Calibri"/>
          <w:sz w:val="22"/>
          <w:szCs w:val="22"/>
          <w:u w:val="single"/>
        </w:rPr>
        <w:t>6</w:t>
      </w:r>
      <w:r w:rsidRPr="00AD60D5">
        <w:rPr>
          <w:rFonts w:eastAsia="Calibri"/>
          <w:sz w:val="22"/>
          <w:szCs w:val="22"/>
        </w:rPr>
        <w:t xml:space="preserve"> семестр</w:t>
      </w:r>
    </w:p>
    <w:p w:rsidR="007C6F99" w:rsidRPr="00AD60D5" w:rsidRDefault="007C6F99" w:rsidP="007C6F99">
      <w:pPr>
        <w:suppressAutoHyphens/>
        <w:rPr>
          <w:rFonts w:eastAsia="Calibri"/>
          <w:sz w:val="22"/>
          <w:szCs w:val="22"/>
        </w:rPr>
      </w:pPr>
    </w:p>
    <w:p w:rsidR="007C6F99" w:rsidRPr="006F5D05" w:rsidRDefault="007C6F99" w:rsidP="007C6F99">
      <w:pPr>
        <w:suppressAutoHyphens/>
        <w:spacing w:line="276" w:lineRule="auto"/>
        <w:ind w:firstLine="567"/>
        <w:jc w:val="both"/>
        <w:rPr>
          <w:rFonts w:eastAsia="Calibri"/>
          <w:sz w:val="20"/>
          <w:szCs w:val="22"/>
        </w:rPr>
      </w:pPr>
      <w:r w:rsidRPr="006F5D05">
        <w:rPr>
          <w:rFonts w:eastAsia="Calibri"/>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677523" w:rsidRPr="00141E50" w:rsidRDefault="00677523" w:rsidP="00677523">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 xml:space="preserve">_ протокол </w:t>
      </w:r>
      <w:r w:rsidR="00D03B7F">
        <w:rPr>
          <w:sz w:val="20"/>
        </w:rPr>
        <w:br/>
      </w:r>
      <w:bookmarkStart w:id="0" w:name="_GoBack"/>
      <w:bookmarkEnd w:id="0"/>
      <w:r w:rsidRPr="00141E50">
        <w:rPr>
          <w:sz w:val="20"/>
        </w:rPr>
        <w:t>№ 3 от «28» _</w:t>
      </w:r>
      <w:r w:rsidRPr="00141E50">
        <w:rPr>
          <w:sz w:val="20"/>
          <w:u w:val="single"/>
        </w:rPr>
        <w:t>ноября</w:t>
      </w:r>
      <w:r w:rsidRPr="00141E50">
        <w:rPr>
          <w:sz w:val="20"/>
        </w:rPr>
        <w:t>_ 2019 г.</w:t>
      </w:r>
    </w:p>
    <w:p w:rsidR="007C6F99" w:rsidRPr="006F5D05" w:rsidRDefault="007C6F99" w:rsidP="007C6F99">
      <w:pPr>
        <w:suppressAutoHyphens/>
        <w:rPr>
          <w:rFonts w:eastAsia="Calibri"/>
          <w:sz w:val="22"/>
          <w:szCs w:val="24"/>
        </w:rPr>
      </w:pPr>
    </w:p>
    <w:p w:rsidR="007C6F99" w:rsidRPr="006F5D05" w:rsidRDefault="007C6F99" w:rsidP="007C6F99">
      <w:pPr>
        <w:suppressAutoHyphens/>
        <w:jc w:val="both"/>
        <w:rPr>
          <w:rFonts w:eastAsia="Calibri"/>
          <w:sz w:val="20"/>
          <w:szCs w:val="24"/>
        </w:rPr>
      </w:pPr>
      <w:r w:rsidRPr="006F5D05">
        <w:rPr>
          <w:rFonts w:eastAsia="Calibri"/>
          <w:sz w:val="20"/>
          <w:szCs w:val="24"/>
        </w:rPr>
        <w:t xml:space="preserve">Заведующий кафедрой: Грибиниченко М.В.  </w:t>
      </w:r>
    </w:p>
    <w:p w:rsidR="00F52520" w:rsidRPr="006F5D05" w:rsidRDefault="0032246B" w:rsidP="007C6F99">
      <w:pPr>
        <w:spacing w:line="276" w:lineRule="auto"/>
        <w:jc w:val="both"/>
        <w:rPr>
          <w:rFonts w:eastAsia="MS ??"/>
        </w:rPr>
      </w:pPr>
      <w:r w:rsidRPr="006F5D05">
        <w:rPr>
          <w:sz w:val="20"/>
        </w:rPr>
        <w:t>Составител</w:t>
      </w:r>
      <w:r w:rsidR="007C6F99" w:rsidRPr="006F5D05">
        <w:rPr>
          <w:sz w:val="20"/>
        </w:rPr>
        <w:t>ь</w:t>
      </w:r>
      <w:r w:rsidRPr="006F5D05">
        <w:rPr>
          <w:sz w:val="20"/>
        </w:rPr>
        <w:t xml:space="preserve">: </w:t>
      </w:r>
      <w:r w:rsidR="00F52520" w:rsidRPr="006F5D05">
        <w:rPr>
          <w:sz w:val="20"/>
        </w:rPr>
        <w:t xml:space="preserve"> </w:t>
      </w:r>
      <w:r w:rsidRPr="006F5D05">
        <w:rPr>
          <w:sz w:val="20"/>
        </w:rPr>
        <w:t xml:space="preserve">Грибиниченко М.В.  </w:t>
      </w:r>
    </w:p>
    <w:p w:rsidR="006F5D05" w:rsidRDefault="006F5D05" w:rsidP="006F5D05">
      <w:pPr>
        <w:tabs>
          <w:tab w:val="left" w:pos="709"/>
        </w:tabs>
        <w:suppressAutoHyphens/>
        <w:jc w:val="center"/>
        <w:rPr>
          <w:b/>
          <w:szCs w:val="28"/>
        </w:rPr>
      </w:pPr>
    </w:p>
    <w:p w:rsidR="006F5D05" w:rsidRPr="0024614B" w:rsidRDefault="006F5D05" w:rsidP="006F5D05">
      <w:pPr>
        <w:widowControl w:val="0"/>
        <w:tabs>
          <w:tab w:val="left" w:pos="709"/>
        </w:tabs>
        <w:suppressAutoHyphens/>
        <w:autoSpaceDE w:val="0"/>
        <w:autoSpaceDN w:val="0"/>
        <w:adjustRightInd w:val="0"/>
        <w:jc w:val="center"/>
        <w:rPr>
          <w:b/>
          <w:caps/>
          <w:sz w:val="24"/>
          <w:szCs w:val="28"/>
        </w:rPr>
      </w:pPr>
      <w:r w:rsidRPr="0024614B">
        <w:rPr>
          <w:b/>
          <w:sz w:val="24"/>
          <w:szCs w:val="28"/>
        </w:rPr>
        <w:t>Владивосток</w:t>
      </w:r>
    </w:p>
    <w:p w:rsidR="006F5D05" w:rsidRDefault="006F5D05" w:rsidP="006F5D05">
      <w:pPr>
        <w:widowControl w:val="0"/>
        <w:tabs>
          <w:tab w:val="left" w:pos="709"/>
        </w:tabs>
        <w:suppressAutoHyphens/>
        <w:autoSpaceDE w:val="0"/>
        <w:autoSpaceDN w:val="0"/>
        <w:adjustRightInd w:val="0"/>
        <w:jc w:val="center"/>
        <w:rPr>
          <w:sz w:val="22"/>
          <w:szCs w:val="22"/>
        </w:rPr>
      </w:pPr>
      <w:r w:rsidRPr="0024614B">
        <w:rPr>
          <w:b/>
          <w:caps/>
          <w:sz w:val="24"/>
          <w:szCs w:val="28"/>
        </w:rPr>
        <w:t>2019</w:t>
      </w:r>
    </w:p>
    <w:p w:rsidR="00761884" w:rsidRDefault="00761884" w:rsidP="00C47356">
      <w:pPr>
        <w:pStyle w:val="a9"/>
        <w:tabs>
          <w:tab w:val="left" w:pos="708"/>
        </w:tabs>
        <w:suppressAutoHyphens/>
        <w:spacing w:line="276" w:lineRule="auto"/>
        <w:ind w:firstLine="567"/>
        <w:rPr>
          <w:b/>
          <w:sz w:val="20"/>
          <w:szCs w:val="20"/>
        </w:rPr>
      </w:pPr>
    </w:p>
    <w:p w:rsidR="00F52520" w:rsidRPr="00174473" w:rsidRDefault="00F52520" w:rsidP="00C47356">
      <w:pPr>
        <w:pStyle w:val="a9"/>
        <w:tabs>
          <w:tab w:val="left" w:pos="708"/>
        </w:tabs>
        <w:suppressAutoHyphens/>
        <w:spacing w:line="276" w:lineRule="auto"/>
        <w:ind w:firstLine="567"/>
        <w:rPr>
          <w:b/>
          <w:sz w:val="20"/>
          <w:szCs w:val="20"/>
        </w:rPr>
      </w:pPr>
    </w:p>
    <w:p w:rsidR="007C6F99" w:rsidRPr="007C6F99" w:rsidRDefault="007C6F99" w:rsidP="007C6F99">
      <w:pPr>
        <w:tabs>
          <w:tab w:val="left" w:pos="708"/>
          <w:tab w:val="center" w:pos="4677"/>
          <w:tab w:val="right" w:pos="9355"/>
        </w:tabs>
        <w:suppressAutoHyphens/>
        <w:spacing w:line="276" w:lineRule="auto"/>
        <w:ind w:firstLine="567"/>
        <w:rPr>
          <w:rFonts w:ascii="Calibri" w:eastAsia="Calibri" w:hAnsi="Calibri"/>
          <w:b/>
          <w:sz w:val="20"/>
          <w:lang w:val="x-none"/>
        </w:rPr>
      </w:pPr>
    </w:p>
    <w:p w:rsidR="007C6F99" w:rsidRPr="007C6F99" w:rsidRDefault="007C6F99" w:rsidP="007C6F99">
      <w:pPr>
        <w:suppressAutoHyphens/>
        <w:jc w:val="both"/>
        <w:rPr>
          <w:b/>
          <w:bCs/>
          <w:sz w:val="20"/>
          <w:szCs w:val="24"/>
        </w:rPr>
      </w:pPr>
      <w:r w:rsidRPr="007C6F99">
        <w:rPr>
          <w:b/>
          <w:bCs/>
          <w:sz w:val="20"/>
          <w:szCs w:val="24"/>
        </w:rPr>
        <w:t>Оборотная сторона титульного листа РПД</w:t>
      </w:r>
    </w:p>
    <w:p w:rsidR="007C6F99" w:rsidRPr="007C6F99" w:rsidRDefault="007C6F99" w:rsidP="007C6F99">
      <w:pPr>
        <w:tabs>
          <w:tab w:val="left" w:pos="708"/>
          <w:tab w:val="center" w:pos="4677"/>
          <w:tab w:val="right" w:pos="9355"/>
        </w:tabs>
        <w:suppressAutoHyphens/>
        <w:spacing w:line="360" w:lineRule="auto"/>
        <w:jc w:val="center"/>
        <w:rPr>
          <w:bCs/>
          <w:sz w:val="20"/>
          <w:szCs w:val="24"/>
        </w:rPr>
      </w:pPr>
    </w:p>
    <w:p w:rsidR="007C6F99" w:rsidRPr="007C6F99" w:rsidRDefault="007C6F99" w:rsidP="007C6F99">
      <w:pPr>
        <w:tabs>
          <w:tab w:val="left" w:pos="708"/>
          <w:tab w:val="center" w:pos="4677"/>
          <w:tab w:val="right" w:pos="9355"/>
        </w:tabs>
        <w:suppressAutoHyphens/>
        <w:spacing w:line="360" w:lineRule="auto"/>
        <w:jc w:val="both"/>
        <w:rPr>
          <w:bCs/>
          <w:sz w:val="20"/>
          <w:szCs w:val="24"/>
        </w:rPr>
      </w:pPr>
      <w:r w:rsidRPr="007C6F99">
        <w:rPr>
          <w:b/>
          <w:sz w:val="20"/>
          <w:szCs w:val="24"/>
          <w:lang w:val="en-US"/>
        </w:rPr>
        <w:t>I</w:t>
      </w:r>
      <w:r w:rsidRPr="007C6F99">
        <w:rPr>
          <w:b/>
          <w:sz w:val="20"/>
          <w:szCs w:val="24"/>
        </w:rPr>
        <w:t>. Рабочая программа пересмотрена на заседании кафедры</w:t>
      </w:r>
      <w:r w:rsidRPr="007C6F99">
        <w:rPr>
          <w:bCs/>
          <w:sz w:val="20"/>
          <w:szCs w:val="24"/>
        </w:rPr>
        <w:t xml:space="preserve">: </w:t>
      </w:r>
    </w:p>
    <w:p w:rsidR="007C6F99" w:rsidRPr="007C6F99" w:rsidRDefault="007C6F99" w:rsidP="007C6F99">
      <w:pPr>
        <w:suppressAutoHyphens/>
        <w:spacing w:line="360" w:lineRule="auto"/>
        <w:rPr>
          <w:bCs/>
          <w:sz w:val="20"/>
          <w:szCs w:val="24"/>
        </w:rPr>
      </w:pPr>
      <w:r w:rsidRPr="007C6F99">
        <w:rPr>
          <w:bCs/>
          <w:sz w:val="20"/>
          <w:szCs w:val="24"/>
        </w:rPr>
        <w:t>Протокол от «_____» _________________ 20___ г.  № ______</w:t>
      </w:r>
    </w:p>
    <w:p w:rsidR="007C6F99" w:rsidRPr="007C6F99" w:rsidRDefault="007C6F99" w:rsidP="007C6F99">
      <w:pPr>
        <w:suppressAutoHyphens/>
        <w:rPr>
          <w:sz w:val="20"/>
          <w:szCs w:val="24"/>
        </w:rPr>
      </w:pPr>
      <w:r w:rsidRPr="007C6F99">
        <w:rPr>
          <w:bCs/>
          <w:sz w:val="20"/>
          <w:szCs w:val="24"/>
        </w:rPr>
        <w:t xml:space="preserve">Заведующий кафедрой </w:t>
      </w:r>
      <w:r w:rsidRPr="007C6F99">
        <w:rPr>
          <w:sz w:val="20"/>
          <w:szCs w:val="24"/>
        </w:rPr>
        <w:t xml:space="preserve">_______________________   </w:t>
      </w:r>
      <w:r w:rsidRPr="007C6F99">
        <w:rPr>
          <w:sz w:val="20"/>
          <w:szCs w:val="24"/>
          <w:u w:val="single"/>
        </w:rPr>
        <w:t>_____________</w:t>
      </w:r>
    </w:p>
    <w:p w:rsidR="007C6F99" w:rsidRPr="007C6F99" w:rsidRDefault="007C6F99" w:rsidP="007C6F99">
      <w:pPr>
        <w:suppressAutoHyphens/>
        <w:rPr>
          <w:sz w:val="20"/>
          <w:szCs w:val="24"/>
        </w:rPr>
      </w:pPr>
      <w:r w:rsidRPr="007C6F99">
        <w:rPr>
          <w:sz w:val="20"/>
          <w:szCs w:val="24"/>
        </w:rPr>
        <w:t xml:space="preserve">                                                          (подпись)             (И.О. Фамилия)</w:t>
      </w:r>
    </w:p>
    <w:p w:rsidR="007C6F99" w:rsidRPr="007C6F99" w:rsidRDefault="007C6F99" w:rsidP="007C6F99">
      <w:pPr>
        <w:suppressAutoHyphens/>
        <w:spacing w:line="360" w:lineRule="auto"/>
        <w:rPr>
          <w:bCs/>
          <w:sz w:val="20"/>
          <w:szCs w:val="24"/>
        </w:rPr>
      </w:pPr>
    </w:p>
    <w:p w:rsidR="007C6F99" w:rsidRPr="007C6F99" w:rsidRDefault="007C6F99" w:rsidP="007C6F99">
      <w:pPr>
        <w:tabs>
          <w:tab w:val="left" w:pos="708"/>
          <w:tab w:val="center" w:pos="4677"/>
          <w:tab w:val="right" w:pos="9355"/>
        </w:tabs>
        <w:suppressAutoHyphens/>
        <w:spacing w:line="360" w:lineRule="auto"/>
        <w:jc w:val="both"/>
        <w:rPr>
          <w:bCs/>
          <w:sz w:val="20"/>
          <w:szCs w:val="24"/>
        </w:rPr>
      </w:pPr>
      <w:r w:rsidRPr="007C6F99">
        <w:rPr>
          <w:b/>
          <w:sz w:val="20"/>
          <w:szCs w:val="24"/>
          <w:lang w:val="en-US"/>
        </w:rPr>
        <w:t>II</w:t>
      </w:r>
      <w:r w:rsidRPr="007C6F99">
        <w:rPr>
          <w:b/>
          <w:sz w:val="20"/>
          <w:szCs w:val="24"/>
        </w:rPr>
        <w:t>. Рабочая программа пересмотрена на заседании кафедры</w:t>
      </w:r>
      <w:r w:rsidRPr="007C6F99">
        <w:rPr>
          <w:bCs/>
          <w:sz w:val="20"/>
          <w:szCs w:val="24"/>
        </w:rPr>
        <w:t xml:space="preserve">: </w:t>
      </w:r>
    </w:p>
    <w:p w:rsidR="007C6F99" w:rsidRPr="007C6F99" w:rsidRDefault="007C6F99" w:rsidP="007C6F99">
      <w:pPr>
        <w:suppressAutoHyphens/>
        <w:spacing w:line="360" w:lineRule="auto"/>
        <w:rPr>
          <w:bCs/>
          <w:sz w:val="20"/>
          <w:szCs w:val="24"/>
        </w:rPr>
      </w:pPr>
      <w:r w:rsidRPr="007C6F99">
        <w:rPr>
          <w:bCs/>
          <w:sz w:val="20"/>
          <w:szCs w:val="24"/>
        </w:rPr>
        <w:t>Протокол от «_____» _________________ 20___ г.  № ______</w:t>
      </w:r>
    </w:p>
    <w:p w:rsidR="007C6F99" w:rsidRPr="007C6F99" w:rsidRDefault="007C6F99" w:rsidP="007C6F99">
      <w:pPr>
        <w:suppressAutoHyphens/>
        <w:rPr>
          <w:sz w:val="20"/>
          <w:szCs w:val="24"/>
        </w:rPr>
      </w:pPr>
      <w:r w:rsidRPr="007C6F99">
        <w:rPr>
          <w:bCs/>
          <w:sz w:val="20"/>
          <w:szCs w:val="24"/>
        </w:rPr>
        <w:t xml:space="preserve">Заведующий кафедрой </w:t>
      </w:r>
      <w:r w:rsidRPr="007C6F99">
        <w:rPr>
          <w:sz w:val="20"/>
          <w:szCs w:val="24"/>
        </w:rPr>
        <w:t xml:space="preserve">_______________________   </w:t>
      </w:r>
      <w:r w:rsidRPr="007C6F99">
        <w:rPr>
          <w:sz w:val="20"/>
          <w:szCs w:val="24"/>
          <w:u w:val="single"/>
        </w:rPr>
        <w:t>_____________</w:t>
      </w:r>
    </w:p>
    <w:p w:rsidR="007C6F99" w:rsidRPr="007C6F99" w:rsidRDefault="007C6F99" w:rsidP="007C6F99">
      <w:pPr>
        <w:suppressAutoHyphens/>
        <w:rPr>
          <w:sz w:val="20"/>
          <w:szCs w:val="24"/>
        </w:rPr>
      </w:pPr>
      <w:r w:rsidRPr="007C6F99">
        <w:rPr>
          <w:sz w:val="20"/>
          <w:szCs w:val="24"/>
        </w:rPr>
        <w:t xml:space="preserve">                                                          (подпись)             (И.О. Фамилия)</w:t>
      </w:r>
    </w:p>
    <w:p w:rsidR="007C6F99" w:rsidRPr="007C6F99" w:rsidRDefault="007C6F99" w:rsidP="007C6F99">
      <w:pPr>
        <w:tabs>
          <w:tab w:val="left" w:pos="708"/>
          <w:tab w:val="center" w:pos="4677"/>
          <w:tab w:val="right" w:pos="9355"/>
        </w:tabs>
        <w:suppressAutoHyphens/>
        <w:spacing w:line="360" w:lineRule="auto"/>
        <w:jc w:val="both"/>
        <w:rPr>
          <w:sz w:val="20"/>
          <w:szCs w:val="24"/>
        </w:rPr>
      </w:pPr>
    </w:p>
    <w:p w:rsidR="007C6F99" w:rsidRPr="007C6F99" w:rsidRDefault="007C6F99" w:rsidP="007C6F99">
      <w:pPr>
        <w:tabs>
          <w:tab w:val="left" w:pos="708"/>
          <w:tab w:val="center" w:pos="4677"/>
          <w:tab w:val="right" w:pos="9355"/>
        </w:tabs>
        <w:suppressAutoHyphens/>
        <w:spacing w:line="360" w:lineRule="auto"/>
        <w:jc w:val="both"/>
        <w:rPr>
          <w:bCs/>
          <w:sz w:val="20"/>
          <w:szCs w:val="24"/>
        </w:rPr>
      </w:pPr>
      <w:r w:rsidRPr="007C6F99">
        <w:rPr>
          <w:b/>
          <w:sz w:val="20"/>
          <w:szCs w:val="24"/>
          <w:lang w:val="en-US"/>
        </w:rPr>
        <w:t>III</w:t>
      </w:r>
      <w:r w:rsidRPr="007C6F99">
        <w:rPr>
          <w:b/>
          <w:sz w:val="20"/>
          <w:szCs w:val="24"/>
        </w:rPr>
        <w:t>. Рабочая программа пересмотрена на заседании кафедры</w:t>
      </w:r>
      <w:r w:rsidRPr="007C6F99">
        <w:rPr>
          <w:bCs/>
          <w:sz w:val="20"/>
          <w:szCs w:val="24"/>
        </w:rPr>
        <w:t xml:space="preserve">: </w:t>
      </w:r>
    </w:p>
    <w:p w:rsidR="007C6F99" w:rsidRPr="007C6F99" w:rsidRDefault="007C6F99" w:rsidP="007C6F99">
      <w:pPr>
        <w:suppressAutoHyphens/>
        <w:spacing w:line="360" w:lineRule="auto"/>
        <w:rPr>
          <w:bCs/>
          <w:sz w:val="20"/>
          <w:szCs w:val="24"/>
        </w:rPr>
      </w:pPr>
      <w:r w:rsidRPr="007C6F99">
        <w:rPr>
          <w:bCs/>
          <w:sz w:val="20"/>
          <w:szCs w:val="24"/>
        </w:rPr>
        <w:t>Протокол от «_____» _________________ 20___ г.  № ______</w:t>
      </w:r>
    </w:p>
    <w:p w:rsidR="007C6F99" w:rsidRPr="007C6F99" w:rsidRDefault="007C6F99" w:rsidP="007C6F99">
      <w:pPr>
        <w:suppressAutoHyphens/>
        <w:rPr>
          <w:sz w:val="20"/>
          <w:szCs w:val="24"/>
        </w:rPr>
      </w:pPr>
      <w:r w:rsidRPr="007C6F99">
        <w:rPr>
          <w:bCs/>
          <w:sz w:val="20"/>
          <w:szCs w:val="24"/>
        </w:rPr>
        <w:t xml:space="preserve">Заведующий кафедрой </w:t>
      </w:r>
      <w:r w:rsidRPr="007C6F99">
        <w:rPr>
          <w:sz w:val="20"/>
          <w:szCs w:val="24"/>
        </w:rPr>
        <w:t xml:space="preserve">_______________________   </w:t>
      </w:r>
      <w:r w:rsidRPr="007C6F99">
        <w:rPr>
          <w:sz w:val="20"/>
          <w:szCs w:val="24"/>
          <w:u w:val="single"/>
        </w:rPr>
        <w:t>_____________</w:t>
      </w:r>
    </w:p>
    <w:p w:rsidR="007C6F99" w:rsidRPr="007C6F99" w:rsidRDefault="007C6F99" w:rsidP="007C6F99">
      <w:pPr>
        <w:suppressAutoHyphens/>
        <w:rPr>
          <w:sz w:val="20"/>
          <w:szCs w:val="24"/>
        </w:rPr>
      </w:pPr>
      <w:r w:rsidRPr="007C6F99">
        <w:rPr>
          <w:sz w:val="20"/>
          <w:szCs w:val="24"/>
        </w:rPr>
        <w:t xml:space="preserve">                                                          (подпись)             (И.О. Фамилия)</w:t>
      </w:r>
    </w:p>
    <w:p w:rsidR="007C6F99" w:rsidRPr="007C6F99" w:rsidRDefault="007C6F99" w:rsidP="007C6F99">
      <w:pPr>
        <w:tabs>
          <w:tab w:val="left" w:pos="708"/>
          <w:tab w:val="center" w:pos="4677"/>
          <w:tab w:val="right" w:pos="9355"/>
        </w:tabs>
        <w:suppressAutoHyphens/>
        <w:spacing w:line="360" w:lineRule="auto"/>
        <w:jc w:val="both"/>
        <w:rPr>
          <w:b/>
          <w:sz w:val="20"/>
          <w:szCs w:val="24"/>
        </w:rPr>
      </w:pPr>
    </w:p>
    <w:p w:rsidR="007C6F99" w:rsidRPr="007C6F99" w:rsidRDefault="007C6F99" w:rsidP="007C6F99">
      <w:pPr>
        <w:tabs>
          <w:tab w:val="left" w:pos="708"/>
          <w:tab w:val="center" w:pos="4677"/>
          <w:tab w:val="right" w:pos="9355"/>
        </w:tabs>
        <w:suppressAutoHyphens/>
        <w:spacing w:line="360" w:lineRule="auto"/>
        <w:jc w:val="both"/>
        <w:rPr>
          <w:b/>
          <w:sz w:val="20"/>
          <w:szCs w:val="24"/>
        </w:rPr>
      </w:pPr>
    </w:p>
    <w:p w:rsidR="007C6F99" w:rsidRPr="007C6F99" w:rsidRDefault="007C6F99" w:rsidP="007C6F99">
      <w:pPr>
        <w:tabs>
          <w:tab w:val="left" w:pos="708"/>
          <w:tab w:val="center" w:pos="4677"/>
          <w:tab w:val="right" w:pos="9355"/>
        </w:tabs>
        <w:suppressAutoHyphens/>
        <w:spacing w:line="360" w:lineRule="auto"/>
        <w:jc w:val="both"/>
        <w:rPr>
          <w:bCs/>
          <w:sz w:val="20"/>
          <w:szCs w:val="24"/>
        </w:rPr>
      </w:pPr>
      <w:r w:rsidRPr="007C6F99">
        <w:rPr>
          <w:b/>
          <w:sz w:val="20"/>
          <w:szCs w:val="24"/>
          <w:lang w:val="en-US"/>
        </w:rPr>
        <w:t>IV</w:t>
      </w:r>
      <w:r w:rsidRPr="007C6F99">
        <w:rPr>
          <w:b/>
          <w:sz w:val="20"/>
          <w:szCs w:val="24"/>
        </w:rPr>
        <w:t>. Рабочая программа пересмотрена на заседании кафедры</w:t>
      </w:r>
      <w:r w:rsidRPr="007C6F99">
        <w:rPr>
          <w:bCs/>
          <w:sz w:val="20"/>
          <w:szCs w:val="24"/>
        </w:rPr>
        <w:t xml:space="preserve">: </w:t>
      </w:r>
    </w:p>
    <w:p w:rsidR="007C6F99" w:rsidRPr="007C6F99" w:rsidRDefault="007C6F99" w:rsidP="007C6F99">
      <w:pPr>
        <w:suppressAutoHyphens/>
        <w:spacing w:line="360" w:lineRule="auto"/>
        <w:rPr>
          <w:bCs/>
          <w:sz w:val="20"/>
          <w:szCs w:val="24"/>
        </w:rPr>
      </w:pPr>
      <w:r w:rsidRPr="007C6F99">
        <w:rPr>
          <w:bCs/>
          <w:sz w:val="20"/>
          <w:szCs w:val="24"/>
        </w:rPr>
        <w:t>Протокол от «_____» _________________ 20___ г.  № ______</w:t>
      </w:r>
    </w:p>
    <w:p w:rsidR="007C6F99" w:rsidRPr="007C6F99" w:rsidRDefault="007C6F99" w:rsidP="007C6F99">
      <w:pPr>
        <w:suppressAutoHyphens/>
        <w:rPr>
          <w:sz w:val="20"/>
          <w:szCs w:val="24"/>
        </w:rPr>
      </w:pPr>
      <w:r w:rsidRPr="007C6F99">
        <w:rPr>
          <w:bCs/>
          <w:sz w:val="20"/>
          <w:szCs w:val="24"/>
        </w:rPr>
        <w:t xml:space="preserve">Заведующий кафедрой </w:t>
      </w:r>
      <w:r w:rsidRPr="007C6F99">
        <w:rPr>
          <w:sz w:val="20"/>
          <w:szCs w:val="24"/>
        </w:rPr>
        <w:t xml:space="preserve">_______________________   </w:t>
      </w:r>
      <w:r w:rsidRPr="007C6F99">
        <w:rPr>
          <w:sz w:val="20"/>
          <w:szCs w:val="24"/>
          <w:u w:val="single"/>
        </w:rPr>
        <w:t>_____________</w:t>
      </w:r>
    </w:p>
    <w:p w:rsidR="007C6F99" w:rsidRPr="007C6F99" w:rsidRDefault="007C6F99" w:rsidP="007C6F99">
      <w:pPr>
        <w:suppressAutoHyphens/>
        <w:rPr>
          <w:sz w:val="20"/>
          <w:szCs w:val="24"/>
        </w:rPr>
      </w:pPr>
      <w:r w:rsidRPr="007C6F99">
        <w:rPr>
          <w:sz w:val="20"/>
          <w:szCs w:val="24"/>
        </w:rPr>
        <w:t xml:space="preserve">                                                          (подпись)             (И.О. Фамилия)</w:t>
      </w:r>
    </w:p>
    <w:p w:rsidR="007C6F99" w:rsidRPr="007C6F99" w:rsidRDefault="007C6F99" w:rsidP="007C6F99">
      <w:pPr>
        <w:tabs>
          <w:tab w:val="left" w:pos="708"/>
          <w:tab w:val="center" w:pos="4677"/>
          <w:tab w:val="right" w:pos="9355"/>
        </w:tabs>
        <w:suppressAutoHyphens/>
        <w:spacing w:line="276" w:lineRule="auto"/>
        <w:ind w:firstLine="567"/>
        <w:rPr>
          <w:bCs/>
          <w:sz w:val="18"/>
        </w:rPr>
      </w:pPr>
    </w:p>
    <w:p w:rsidR="007C6F99" w:rsidRPr="007C6F99" w:rsidRDefault="007C6F99" w:rsidP="007C6F99">
      <w:pPr>
        <w:suppressAutoHyphens/>
        <w:jc w:val="both"/>
        <w:rPr>
          <w:sz w:val="20"/>
        </w:rPr>
      </w:pPr>
    </w:p>
    <w:p w:rsidR="007C6F99" w:rsidRPr="007C6F99" w:rsidRDefault="007C6F99" w:rsidP="007C6F99">
      <w:pPr>
        <w:suppressAutoHyphens/>
        <w:spacing w:line="276" w:lineRule="auto"/>
        <w:ind w:firstLine="567"/>
        <w:rPr>
          <w:bCs/>
        </w:rPr>
      </w:pPr>
    </w:p>
    <w:p w:rsidR="007C6F99" w:rsidRPr="007C6F99" w:rsidRDefault="007C6F99" w:rsidP="007C6F99">
      <w:pPr>
        <w:tabs>
          <w:tab w:val="left" w:pos="708"/>
          <w:tab w:val="center" w:pos="4677"/>
          <w:tab w:val="right" w:pos="9355"/>
        </w:tabs>
        <w:suppressAutoHyphens/>
        <w:spacing w:line="276" w:lineRule="auto"/>
        <w:jc w:val="center"/>
        <w:rPr>
          <w:b/>
          <w:szCs w:val="28"/>
        </w:rPr>
      </w:pPr>
      <w:r w:rsidRPr="007C6F99">
        <w:rPr>
          <w:bCs/>
        </w:rPr>
        <w:br w:type="page"/>
      </w:r>
      <w:r w:rsidRPr="007C6F99">
        <w:rPr>
          <w:b/>
          <w:szCs w:val="28"/>
        </w:rPr>
        <w:lastRenderedPageBreak/>
        <w:t xml:space="preserve">Аннотация к рабочей программе дисциплины </w:t>
      </w:r>
    </w:p>
    <w:p w:rsidR="00404DB1" w:rsidRPr="00404DB1" w:rsidRDefault="00404DB1" w:rsidP="00404DB1">
      <w:pPr>
        <w:tabs>
          <w:tab w:val="left" w:pos="708"/>
          <w:tab w:val="center" w:pos="4677"/>
          <w:tab w:val="right" w:pos="9355"/>
        </w:tabs>
        <w:suppressAutoHyphens/>
        <w:spacing w:line="276" w:lineRule="auto"/>
        <w:jc w:val="center"/>
        <w:rPr>
          <w:b/>
          <w:caps/>
          <w:szCs w:val="28"/>
        </w:rPr>
      </w:pPr>
      <w:r w:rsidRPr="00404DB1">
        <w:rPr>
          <w:b/>
          <w:szCs w:val="28"/>
        </w:rPr>
        <w:t xml:space="preserve"> «Электрооборудование судов»</w:t>
      </w:r>
    </w:p>
    <w:p w:rsidR="00404DB1" w:rsidRPr="00404DB1" w:rsidRDefault="00404DB1" w:rsidP="00404DB1">
      <w:pPr>
        <w:tabs>
          <w:tab w:val="left" w:pos="708"/>
          <w:tab w:val="center" w:pos="4677"/>
          <w:tab w:val="right" w:pos="9355"/>
        </w:tabs>
        <w:suppressAutoHyphens/>
        <w:spacing w:line="420" w:lineRule="exact"/>
        <w:contextualSpacing/>
        <w:jc w:val="center"/>
        <w:rPr>
          <w:b/>
          <w:caps/>
          <w:szCs w:val="28"/>
        </w:rPr>
      </w:pPr>
    </w:p>
    <w:p w:rsidR="007C6F99" w:rsidRPr="00F06A22" w:rsidRDefault="007C6F99" w:rsidP="007C6F99">
      <w:pPr>
        <w:spacing w:line="360" w:lineRule="auto"/>
        <w:ind w:firstLine="567"/>
        <w:jc w:val="both"/>
        <w:rPr>
          <w:szCs w:val="28"/>
        </w:rPr>
      </w:pPr>
      <w:r w:rsidRPr="00F06A22">
        <w:rPr>
          <w:szCs w:val="28"/>
        </w:rPr>
        <w:t>Дисциплина «</w:t>
      </w:r>
      <w:r w:rsidRPr="007C6F99">
        <w:rPr>
          <w:szCs w:val="28"/>
        </w:rPr>
        <w:t>Электрооборудование судов</w:t>
      </w:r>
      <w:r w:rsidRPr="00F06A22">
        <w:rPr>
          <w:szCs w:val="28"/>
        </w:rPr>
        <w:t xml:space="preserve">» разработана для студентов, обучающихся </w:t>
      </w:r>
      <w:r w:rsidRPr="00F06A22">
        <w:rPr>
          <w:rFonts w:cs="Calibri"/>
          <w:szCs w:val="28"/>
          <w:lang w:eastAsia="ar-SA"/>
        </w:rPr>
        <w:t>по</w:t>
      </w:r>
      <w:r w:rsidRPr="00F06A22">
        <w:rPr>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дисциплины по выбору вариативной части Блока 1. Дисциплины (модули) учебного плана (индекс Б1.В.ДВ.0</w:t>
      </w:r>
      <w:r>
        <w:rPr>
          <w:szCs w:val="28"/>
        </w:rPr>
        <w:t>6</w:t>
      </w:r>
      <w:r w:rsidRPr="00F06A22">
        <w:rPr>
          <w:szCs w:val="28"/>
        </w:rPr>
        <w:t>.0</w:t>
      </w:r>
      <w:r>
        <w:rPr>
          <w:szCs w:val="28"/>
        </w:rPr>
        <w:t>1</w:t>
      </w:r>
      <w:r w:rsidRPr="00F06A22">
        <w:rPr>
          <w:szCs w:val="28"/>
        </w:rPr>
        <w:t>).</w:t>
      </w:r>
    </w:p>
    <w:p w:rsidR="00404DB1" w:rsidRPr="00404DB1" w:rsidRDefault="00404DB1" w:rsidP="007C6F99">
      <w:pPr>
        <w:spacing w:line="360" w:lineRule="auto"/>
        <w:ind w:firstLine="709"/>
        <w:contextualSpacing/>
        <w:jc w:val="both"/>
        <w:rPr>
          <w:rFonts w:eastAsia="Calibri"/>
          <w:szCs w:val="28"/>
          <w:lang w:eastAsia="en-US"/>
        </w:rPr>
      </w:pPr>
      <w:r w:rsidRPr="00404DB1">
        <w:rPr>
          <w:rFonts w:eastAsia="Calibri"/>
          <w:szCs w:val="28"/>
          <w:lang w:eastAsia="en-US"/>
        </w:rPr>
        <w:t xml:space="preserve">Общая трудоёмкость дисциплины составляет </w:t>
      </w:r>
      <w:r w:rsidR="007C6F99">
        <w:rPr>
          <w:rFonts w:eastAsia="Calibri"/>
          <w:szCs w:val="28"/>
          <w:lang w:eastAsia="en-US"/>
        </w:rPr>
        <w:t>252</w:t>
      </w:r>
      <w:r w:rsidRPr="00404DB1">
        <w:rPr>
          <w:rFonts w:eastAsia="Calibri"/>
          <w:szCs w:val="28"/>
          <w:lang w:eastAsia="en-US"/>
        </w:rPr>
        <w:t xml:space="preserve"> часа (</w:t>
      </w:r>
      <w:r w:rsidR="007C6F99">
        <w:rPr>
          <w:rFonts w:eastAsia="Calibri"/>
          <w:szCs w:val="28"/>
          <w:lang w:eastAsia="en-US"/>
        </w:rPr>
        <w:t>7</w:t>
      </w:r>
      <w:r w:rsidRPr="00404DB1">
        <w:rPr>
          <w:rFonts w:eastAsia="Calibri"/>
          <w:szCs w:val="28"/>
          <w:lang w:eastAsia="en-US"/>
        </w:rPr>
        <w:t xml:space="preserve"> зачётны</w:t>
      </w:r>
      <w:r w:rsidR="007C6F99">
        <w:rPr>
          <w:rFonts w:eastAsia="Calibri"/>
          <w:szCs w:val="28"/>
          <w:lang w:eastAsia="en-US"/>
        </w:rPr>
        <w:t>х</w:t>
      </w:r>
      <w:r w:rsidRPr="00404DB1">
        <w:rPr>
          <w:rFonts w:eastAsia="Calibri"/>
          <w:szCs w:val="28"/>
          <w:lang w:eastAsia="en-US"/>
        </w:rPr>
        <w:t xml:space="preserve"> единиц). Учебным планом предусмотрены лекционные занятия (</w:t>
      </w:r>
      <w:r w:rsidR="007C6F99">
        <w:rPr>
          <w:rFonts w:eastAsia="Calibri"/>
          <w:szCs w:val="28"/>
          <w:lang w:eastAsia="en-US"/>
        </w:rPr>
        <w:t>60</w:t>
      </w:r>
      <w:r w:rsidRPr="00404DB1">
        <w:rPr>
          <w:rFonts w:eastAsia="Calibri"/>
          <w:szCs w:val="28"/>
          <w:lang w:eastAsia="en-US"/>
        </w:rPr>
        <w:t xml:space="preserve"> часов), практические занятия (</w:t>
      </w:r>
      <w:r w:rsidR="007C6F99">
        <w:rPr>
          <w:rFonts w:eastAsia="Calibri"/>
          <w:szCs w:val="28"/>
          <w:lang w:eastAsia="en-US"/>
        </w:rPr>
        <w:t>84</w:t>
      </w:r>
      <w:r w:rsidRPr="00404DB1">
        <w:rPr>
          <w:rFonts w:eastAsia="Calibri"/>
          <w:szCs w:val="28"/>
          <w:lang w:eastAsia="en-US"/>
        </w:rPr>
        <w:t xml:space="preserve"> час</w:t>
      </w:r>
      <w:r w:rsidR="007C6F99">
        <w:rPr>
          <w:rFonts w:eastAsia="Calibri"/>
          <w:szCs w:val="28"/>
          <w:lang w:eastAsia="en-US"/>
        </w:rPr>
        <w:t>а, в том числе 36 часов в интерактивной форме</w:t>
      </w:r>
      <w:r w:rsidRPr="00404DB1">
        <w:rPr>
          <w:rFonts w:eastAsia="Calibri"/>
          <w:szCs w:val="28"/>
          <w:lang w:eastAsia="en-US"/>
        </w:rPr>
        <w:t>) и самостоятельная работа студента (</w:t>
      </w:r>
      <w:r w:rsidR="007C6F99">
        <w:rPr>
          <w:rFonts w:eastAsia="Calibri"/>
          <w:szCs w:val="28"/>
          <w:lang w:eastAsia="en-US"/>
        </w:rPr>
        <w:t>108</w:t>
      </w:r>
      <w:r w:rsidRPr="00404DB1">
        <w:rPr>
          <w:rFonts w:eastAsia="Calibri"/>
          <w:szCs w:val="28"/>
          <w:lang w:eastAsia="en-US"/>
        </w:rPr>
        <w:t xml:space="preserve"> час</w:t>
      </w:r>
      <w:r w:rsidR="007C6F99">
        <w:rPr>
          <w:rFonts w:eastAsia="Calibri"/>
          <w:szCs w:val="28"/>
          <w:lang w:eastAsia="en-US"/>
        </w:rPr>
        <w:t>ов</w:t>
      </w:r>
      <w:r w:rsidRPr="00404DB1">
        <w:rPr>
          <w:rFonts w:eastAsia="Calibri"/>
          <w:szCs w:val="28"/>
          <w:lang w:eastAsia="en-US"/>
        </w:rPr>
        <w:t xml:space="preserve">, в том числе 27 часов на подготовку к экзамену). Дисциплина реализуется на </w:t>
      </w:r>
      <w:r w:rsidR="007C6F99">
        <w:rPr>
          <w:rFonts w:eastAsia="Calibri"/>
          <w:szCs w:val="28"/>
          <w:lang w:eastAsia="en-US"/>
        </w:rPr>
        <w:t>3-е</w:t>
      </w:r>
      <w:r w:rsidRPr="00404DB1">
        <w:rPr>
          <w:rFonts w:eastAsia="Calibri"/>
          <w:szCs w:val="28"/>
          <w:lang w:eastAsia="en-US"/>
        </w:rPr>
        <w:t xml:space="preserve">м курсе в </w:t>
      </w:r>
      <w:r w:rsidR="007C6F99">
        <w:rPr>
          <w:rFonts w:eastAsia="Calibri"/>
          <w:szCs w:val="28"/>
          <w:lang w:eastAsia="en-US"/>
        </w:rPr>
        <w:t>5</w:t>
      </w:r>
      <w:r w:rsidRPr="00404DB1">
        <w:rPr>
          <w:rFonts w:eastAsia="Calibri"/>
          <w:szCs w:val="28"/>
          <w:lang w:eastAsia="en-US"/>
        </w:rPr>
        <w:t>-ом</w:t>
      </w:r>
      <w:r w:rsidR="007C6F99">
        <w:rPr>
          <w:rFonts w:eastAsia="Calibri"/>
          <w:szCs w:val="28"/>
          <w:lang w:eastAsia="en-US"/>
        </w:rPr>
        <w:t xml:space="preserve"> и в 6-ом </w:t>
      </w:r>
      <w:r w:rsidRPr="00404DB1">
        <w:rPr>
          <w:rFonts w:eastAsia="Calibri"/>
          <w:szCs w:val="28"/>
          <w:lang w:eastAsia="en-US"/>
        </w:rPr>
        <w:t>семестр</w:t>
      </w:r>
      <w:r w:rsidR="007C6F99">
        <w:rPr>
          <w:rFonts w:eastAsia="Calibri"/>
          <w:szCs w:val="28"/>
          <w:lang w:eastAsia="en-US"/>
        </w:rPr>
        <w:t>ах</w:t>
      </w:r>
      <w:r w:rsidRPr="00404DB1">
        <w:rPr>
          <w:rFonts w:eastAsia="Calibri"/>
          <w:szCs w:val="28"/>
          <w:lang w:eastAsia="en-US"/>
        </w:rPr>
        <w:t xml:space="preserve">. Форма контроля – </w:t>
      </w:r>
      <w:r w:rsidR="007C6F99">
        <w:rPr>
          <w:rFonts w:eastAsia="Calibri"/>
          <w:szCs w:val="28"/>
          <w:lang w:eastAsia="en-US"/>
        </w:rPr>
        <w:t xml:space="preserve">зачет с оценкой (5 семестр), </w:t>
      </w:r>
      <w:r w:rsidRPr="00404DB1">
        <w:rPr>
          <w:rFonts w:eastAsia="Calibri"/>
          <w:szCs w:val="28"/>
          <w:lang w:eastAsia="en-US"/>
        </w:rPr>
        <w:t>экзамен</w:t>
      </w:r>
      <w:r w:rsidR="007C6F99">
        <w:rPr>
          <w:rFonts w:eastAsia="Calibri"/>
          <w:szCs w:val="28"/>
          <w:lang w:eastAsia="en-US"/>
        </w:rPr>
        <w:t xml:space="preserve"> (6 семестр)</w:t>
      </w:r>
      <w:r w:rsidRPr="00404DB1">
        <w:rPr>
          <w:rFonts w:eastAsia="Calibri"/>
          <w:szCs w:val="28"/>
          <w:lang w:eastAsia="en-US"/>
        </w:rPr>
        <w:t>.</w:t>
      </w:r>
    </w:p>
    <w:p w:rsidR="00404DB1" w:rsidRPr="00404DB1" w:rsidRDefault="00404DB1" w:rsidP="007C6F99">
      <w:pPr>
        <w:tabs>
          <w:tab w:val="left" w:pos="851"/>
        </w:tabs>
        <w:spacing w:line="360" w:lineRule="auto"/>
        <w:ind w:firstLine="567"/>
        <w:contextualSpacing/>
        <w:jc w:val="both"/>
        <w:rPr>
          <w:rFonts w:eastAsia="Calibri"/>
          <w:szCs w:val="28"/>
          <w:lang w:eastAsia="en-US"/>
        </w:rPr>
      </w:pPr>
      <w:r w:rsidRPr="00404DB1">
        <w:rPr>
          <w:rFonts w:eastAsia="Calibri"/>
          <w:szCs w:val="28"/>
          <w:lang w:eastAsia="en-US"/>
        </w:rPr>
        <w:t>Содержание дисциплины охватывает следующий круг вопросов: основные понятия и термины судового электрооборудования, систем и устройств, назначение судового электрооборудования, техническое обслуживание и ремонт судового электрооборудования.</w:t>
      </w:r>
    </w:p>
    <w:p w:rsidR="00404DB1" w:rsidRPr="00404DB1" w:rsidRDefault="00404DB1" w:rsidP="007C6F99">
      <w:pPr>
        <w:tabs>
          <w:tab w:val="left" w:pos="851"/>
        </w:tabs>
        <w:spacing w:line="360" w:lineRule="auto"/>
        <w:ind w:firstLine="567"/>
        <w:contextualSpacing/>
        <w:jc w:val="both"/>
        <w:rPr>
          <w:rFonts w:eastAsia="Calibri"/>
          <w:szCs w:val="28"/>
          <w:lang w:eastAsia="en-US"/>
        </w:rPr>
      </w:pPr>
      <w:r w:rsidRPr="00404DB1">
        <w:rPr>
          <w:rFonts w:eastAsia="Calibri"/>
          <w:b/>
          <w:szCs w:val="28"/>
          <w:lang w:eastAsia="en-US"/>
        </w:rPr>
        <w:t>Цели</w:t>
      </w:r>
      <w:r w:rsidRPr="00404DB1">
        <w:rPr>
          <w:rFonts w:eastAsia="Calibri"/>
          <w:szCs w:val="28"/>
          <w:lang w:eastAsia="en-US"/>
        </w:rPr>
        <w:t xml:space="preserve"> дисциплины «Электрооборудование судов» заключаются в подготовке студентов, обладающих теоретическими основами знаний и практическими навыками для понимания работы судовой энергетической установки и электротехнического оборудования. </w:t>
      </w:r>
    </w:p>
    <w:p w:rsidR="00404DB1" w:rsidRPr="00404DB1" w:rsidRDefault="00404DB1" w:rsidP="007C6F99">
      <w:pPr>
        <w:tabs>
          <w:tab w:val="left" w:pos="851"/>
        </w:tabs>
        <w:spacing w:line="360" w:lineRule="auto"/>
        <w:ind w:firstLine="567"/>
        <w:contextualSpacing/>
        <w:jc w:val="both"/>
        <w:rPr>
          <w:rFonts w:eastAsia="Calibri"/>
          <w:szCs w:val="28"/>
          <w:lang w:eastAsia="en-US"/>
        </w:rPr>
      </w:pPr>
      <w:r w:rsidRPr="00404DB1">
        <w:rPr>
          <w:rFonts w:eastAsia="Calibri"/>
          <w:b/>
          <w:szCs w:val="28"/>
          <w:lang w:eastAsia="en-US"/>
        </w:rPr>
        <w:t>Задачи дисциплины:</w:t>
      </w:r>
    </w:p>
    <w:p w:rsidR="00404DB1" w:rsidRPr="00404DB1" w:rsidRDefault="00404DB1" w:rsidP="00277CE3">
      <w:pPr>
        <w:numPr>
          <w:ilvl w:val="0"/>
          <w:numId w:val="5"/>
        </w:numPr>
        <w:tabs>
          <w:tab w:val="left" w:pos="851"/>
          <w:tab w:val="left" w:pos="993"/>
        </w:tabs>
        <w:spacing w:after="160" w:line="360" w:lineRule="auto"/>
        <w:ind w:left="0" w:firstLine="567"/>
        <w:contextualSpacing/>
        <w:jc w:val="both"/>
        <w:rPr>
          <w:szCs w:val="28"/>
        </w:rPr>
      </w:pPr>
      <w:r w:rsidRPr="00404DB1">
        <w:rPr>
          <w:szCs w:val="28"/>
        </w:rPr>
        <w:t>формирование у студента инженерных знаний в области судовой электроэнергетики;</w:t>
      </w:r>
    </w:p>
    <w:p w:rsidR="00404DB1" w:rsidRPr="00404DB1" w:rsidRDefault="00404DB1" w:rsidP="00277CE3">
      <w:pPr>
        <w:numPr>
          <w:ilvl w:val="0"/>
          <w:numId w:val="5"/>
        </w:numPr>
        <w:tabs>
          <w:tab w:val="left" w:pos="851"/>
          <w:tab w:val="left" w:pos="993"/>
        </w:tabs>
        <w:spacing w:after="160" w:line="360" w:lineRule="auto"/>
        <w:ind w:left="0" w:firstLine="567"/>
        <w:contextualSpacing/>
        <w:jc w:val="both"/>
        <w:rPr>
          <w:szCs w:val="28"/>
        </w:rPr>
      </w:pPr>
      <w:r w:rsidRPr="00404DB1">
        <w:rPr>
          <w:szCs w:val="28"/>
        </w:rPr>
        <w:t>формирование у студента знаний о качественной эксплуатации электрифицированных систем, установок и другого электрооборудования судов различных классов и назначения;</w:t>
      </w:r>
    </w:p>
    <w:p w:rsidR="00404DB1" w:rsidRPr="00404DB1" w:rsidRDefault="00404DB1" w:rsidP="00277CE3">
      <w:pPr>
        <w:numPr>
          <w:ilvl w:val="0"/>
          <w:numId w:val="5"/>
        </w:numPr>
        <w:tabs>
          <w:tab w:val="left" w:pos="851"/>
          <w:tab w:val="left" w:pos="993"/>
        </w:tabs>
        <w:spacing w:after="160" w:line="360" w:lineRule="auto"/>
        <w:ind w:left="0" w:firstLine="567"/>
        <w:contextualSpacing/>
        <w:jc w:val="both"/>
        <w:rPr>
          <w:rFonts w:eastAsia="Calibri"/>
          <w:szCs w:val="28"/>
        </w:rPr>
      </w:pPr>
      <w:r w:rsidRPr="00404DB1">
        <w:rPr>
          <w:szCs w:val="28"/>
        </w:rPr>
        <w:lastRenderedPageBreak/>
        <w:t xml:space="preserve">дать представление о работе судового оборудования, системе технического ремонта и обслуживания, а также поиска и устранения неисправностей. </w:t>
      </w:r>
    </w:p>
    <w:p w:rsidR="00404DB1" w:rsidRPr="00404DB1" w:rsidRDefault="00404DB1" w:rsidP="007C6F99">
      <w:pPr>
        <w:tabs>
          <w:tab w:val="left" w:pos="993"/>
        </w:tabs>
        <w:spacing w:line="360" w:lineRule="auto"/>
        <w:ind w:firstLine="567"/>
        <w:contextualSpacing/>
        <w:jc w:val="both"/>
        <w:rPr>
          <w:rFonts w:eastAsia="Calibri"/>
          <w:szCs w:val="28"/>
          <w:lang w:eastAsia="en-US"/>
        </w:rPr>
      </w:pPr>
      <w:r w:rsidRPr="00404DB1">
        <w:rPr>
          <w:rFonts w:eastAsia="Calibri"/>
          <w:szCs w:val="28"/>
          <w:lang w:eastAsia="en-US"/>
        </w:rPr>
        <w:t>Для успешного изучения дисциплины «Электрооборудование судов» у обучающихся должны быть сформированы следующие предварительные компетенции:</w:t>
      </w:r>
    </w:p>
    <w:p w:rsidR="00404DB1" w:rsidRPr="00404DB1" w:rsidRDefault="00404DB1" w:rsidP="007C6F99">
      <w:pPr>
        <w:tabs>
          <w:tab w:val="left" w:pos="851"/>
          <w:tab w:val="left" w:pos="993"/>
        </w:tabs>
        <w:spacing w:line="360" w:lineRule="auto"/>
        <w:ind w:firstLine="709"/>
        <w:contextualSpacing/>
        <w:jc w:val="both"/>
        <w:rPr>
          <w:rFonts w:eastAsia="Calibri"/>
          <w:szCs w:val="28"/>
          <w:lang w:eastAsia="en-US"/>
        </w:rPr>
      </w:pPr>
      <w:r w:rsidRPr="00404DB1">
        <w:rPr>
          <w:rFonts w:eastAsia="Calibri"/>
          <w:szCs w:val="28"/>
          <w:lang w:eastAsia="en-US"/>
        </w:rPr>
        <w:t>- 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404DB1" w:rsidRPr="00404DB1" w:rsidRDefault="00404DB1" w:rsidP="007C6F99">
      <w:pPr>
        <w:tabs>
          <w:tab w:val="left" w:pos="851"/>
          <w:tab w:val="left" w:pos="993"/>
        </w:tabs>
        <w:spacing w:line="360" w:lineRule="auto"/>
        <w:ind w:firstLine="709"/>
        <w:contextualSpacing/>
        <w:jc w:val="both"/>
        <w:rPr>
          <w:rFonts w:eastAsia="Calibri"/>
          <w:szCs w:val="28"/>
          <w:lang w:eastAsia="en-US"/>
        </w:rPr>
      </w:pPr>
      <w:r w:rsidRPr="00404DB1">
        <w:rPr>
          <w:rFonts w:eastAsia="Calibri"/>
          <w:szCs w:val="28"/>
          <w:lang w:eastAsia="en-US"/>
        </w:rPr>
        <w:t>- умение работать с информацией из различных источников.</w:t>
      </w:r>
    </w:p>
    <w:p w:rsidR="00404DB1" w:rsidRDefault="00404DB1" w:rsidP="007C6F99">
      <w:pPr>
        <w:spacing w:line="360" w:lineRule="auto"/>
        <w:ind w:firstLine="567"/>
        <w:contextualSpacing/>
        <w:jc w:val="both"/>
        <w:rPr>
          <w:rFonts w:eastAsia="Calibri"/>
          <w:color w:val="000000"/>
          <w:szCs w:val="28"/>
          <w:shd w:val="clear" w:color="auto" w:fill="FFFFFF"/>
        </w:rPr>
      </w:pPr>
      <w:r w:rsidRPr="00404DB1">
        <w:rPr>
          <w:rFonts w:eastAsia="Calibri"/>
          <w:color w:val="000000"/>
          <w:szCs w:val="28"/>
          <w:shd w:val="clear" w:color="auto" w:fill="FFFFFF"/>
        </w:rPr>
        <w:t>Планируемые результаты обучения по данной дисциплине,</w:t>
      </w:r>
      <w:r w:rsidRPr="00404DB1">
        <w:rPr>
          <w:rFonts w:eastAsia="Calibri"/>
          <w:szCs w:val="28"/>
        </w:rPr>
        <w:t xml:space="preserve"> соотнесенные с планируемыми результатами освоения образовательной программы</w:t>
      </w:r>
      <w:r w:rsidRPr="00404DB1">
        <w:rPr>
          <w:rFonts w:eastAsia="Calibri"/>
          <w:color w:val="000000"/>
          <w:szCs w:val="28"/>
          <w:shd w:val="clear" w:color="auto" w:fill="FFFFFF"/>
        </w:rPr>
        <w:t>, характеризуют этапы формирования следующих компетенций:</w:t>
      </w:r>
    </w:p>
    <w:tbl>
      <w:tblPr>
        <w:tblStyle w:val="af8"/>
        <w:tblW w:w="5000" w:type="pct"/>
        <w:tblLook w:val="04A0" w:firstRow="1" w:lastRow="0" w:firstColumn="1" w:lastColumn="0" w:noHBand="0" w:noVBand="1"/>
      </w:tblPr>
      <w:tblGrid>
        <w:gridCol w:w="2050"/>
        <w:gridCol w:w="1657"/>
        <w:gridCol w:w="2213"/>
        <w:gridCol w:w="3424"/>
      </w:tblGrid>
      <w:tr w:rsidR="007C6F99" w:rsidRPr="007C6F99" w:rsidTr="007C6F99">
        <w:tc>
          <w:tcPr>
            <w:tcW w:w="1094" w:type="pct"/>
          </w:tcPr>
          <w:p w:rsidR="007C6F99" w:rsidRPr="007C6F99" w:rsidRDefault="007C6F99" w:rsidP="007C6F99">
            <w:pPr>
              <w:shd w:val="clear" w:color="auto" w:fill="FFFFFF"/>
              <w:jc w:val="both"/>
              <w:rPr>
                <w:sz w:val="22"/>
              </w:rPr>
            </w:pPr>
            <w:r w:rsidRPr="007C6F99">
              <w:rPr>
                <w:b/>
                <w:bCs/>
                <w:spacing w:val="-3"/>
                <w:sz w:val="22"/>
              </w:rPr>
              <w:t xml:space="preserve">Задача профессиональной </w:t>
            </w:r>
            <w:r w:rsidRPr="007C6F99">
              <w:rPr>
                <w:b/>
                <w:bCs/>
                <w:sz w:val="22"/>
              </w:rPr>
              <w:t>деятельности</w:t>
            </w:r>
          </w:p>
        </w:tc>
        <w:tc>
          <w:tcPr>
            <w:tcW w:w="888" w:type="pct"/>
          </w:tcPr>
          <w:p w:rsidR="007C6F99" w:rsidRPr="007C6F99" w:rsidRDefault="007C6F99" w:rsidP="007C6F99">
            <w:pPr>
              <w:shd w:val="clear" w:color="auto" w:fill="FFFFFF"/>
              <w:jc w:val="both"/>
              <w:rPr>
                <w:sz w:val="22"/>
              </w:rPr>
            </w:pPr>
            <w:r w:rsidRPr="007C6F99">
              <w:rPr>
                <w:b/>
                <w:bCs/>
                <w:spacing w:val="-4"/>
                <w:sz w:val="22"/>
              </w:rPr>
              <w:t xml:space="preserve">Объекты </w:t>
            </w:r>
            <w:r w:rsidRPr="007C6F99">
              <w:rPr>
                <w:b/>
                <w:bCs/>
                <w:sz w:val="22"/>
              </w:rPr>
              <w:t xml:space="preserve">или </w:t>
            </w:r>
            <w:r w:rsidRPr="007C6F99">
              <w:rPr>
                <w:b/>
                <w:bCs/>
                <w:spacing w:val="-1"/>
                <w:sz w:val="22"/>
              </w:rPr>
              <w:t xml:space="preserve">область </w:t>
            </w:r>
            <w:r w:rsidRPr="007C6F99">
              <w:rPr>
                <w:b/>
                <w:bCs/>
                <w:spacing w:val="-2"/>
                <w:sz w:val="22"/>
              </w:rPr>
              <w:t>знания</w:t>
            </w:r>
          </w:p>
        </w:tc>
        <w:tc>
          <w:tcPr>
            <w:tcW w:w="1185" w:type="pct"/>
          </w:tcPr>
          <w:p w:rsidR="007C6F99" w:rsidRPr="007C6F99" w:rsidRDefault="007C6F99" w:rsidP="007C6F99">
            <w:pPr>
              <w:shd w:val="clear" w:color="auto" w:fill="FFFFFF"/>
              <w:jc w:val="both"/>
              <w:rPr>
                <w:sz w:val="22"/>
              </w:rPr>
            </w:pPr>
            <w:r w:rsidRPr="007C6F99">
              <w:rPr>
                <w:b/>
                <w:bCs/>
                <w:spacing w:val="-3"/>
                <w:sz w:val="22"/>
              </w:rPr>
              <w:t xml:space="preserve">Код и наименование </w:t>
            </w:r>
            <w:r w:rsidRPr="007C6F99">
              <w:rPr>
                <w:b/>
                <w:bCs/>
                <w:spacing w:val="-1"/>
                <w:sz w:val="22"/>
              </w:rPr>
              <w:t xml:space="preserve">профессиональной </w:t>
            </w:r>
            <w:r w:rsidRPr="007C6F99">
              <w:rPr>
                <w:b/>
                <w:bCs/>
                <w:sz w:val="22"/>
              </w:rPr>
              <w:t>компетенции</w:t>
            </w:r>
          </w:p>
        </w:tc>
        <w:tc>
          <w:tcPr>
            <w:tcW w:w="1833" w:type="pct"/>
          </w:tcPr>
          <w:p w:rsidR="007C6F99" w:rsidRPr="007C6F99" w:rsidRDefault="007C6F99" w:rsidP="007C6F99">
            <w:pPr>
              <w:shd w:val="clear" w:color="auto" w:fill="FFFFFF"/>
              <w:ind w:right="5"/>
              <w:jc w:val="both"/>
              <w:rPr>
                <w:sz w:val="22"/>
              </w:rPr>
            </w:pPr>
            <w:r w:rsidRPr="007C6F99">
              <w:rPr>
                <w:b/>
                <w:bCs/>
                <w:spacing w:val="-3"/>
                <w:sz w:val="22"/>
              </w:rPr>
              <w:t xml:space="preserve">Код и наименование </w:t>
            </w:r>
            <w:r w:rsidRPr="007C6F99">
              <w:rPr>
                <w:b/>
                <w:bCs/>
                <w:sz w:val="22"/>
              </w:rPr>
              <w:t xml:space="preserve">индикатора достижения </w:t>
            </w:r>
            <w:r w:rsidRPr="007C6F99">
              <w:rPr>
                <w:b/>
                <w:bCs/>
                <w:spacing w:val="-1"/>
                <w:sz w:val="22"/>
              </w:rPr>
              <w:t xml:space="preserve">профессиональной </w:t>
            </w:r>
            <w:r w:rsidRPr="007C6F99">
              <w:rPr>
                <w:b/>
                <w:bCs/>
                <w:sz w:val="22"/>
              </w:rPr>
              <w:t>компетенции</w:t>
            </w:r>
          </w:p>
        </w:tc>
      </w:tr>
      <w:tr w:rsidR="007C6F99" w:rsidRPr="007C6F99" w:rsidTr="007C6F99">
        <w:tc>
          <w:tcPr>
            <w:tcW w:w="1094" w:type="pct"/>
          </w:tcPr>
          <w:p w:rsidR="007C6F99" w:rsidRPr="007C6F99" w:rsidRDefault="007C6F99" w:rsidP="007C6F99">
            <w:pPr>
              <w:tabs>
                <w:tab w:val="left" w:pos="993"/>
              </w:tabs>
              <w:suppressAutoHyphens/>
              <w:jc w:val="both"/>
              <w:rPr>
                <w:bCs/>
                <w:sz w:val="22"/>
              </w:rPr>
            </w:pPr>
            <w:r w:rsidRPr="007C6F99">
              <w:rPr>
                <w:bCs/>
                <w:sz w:val="22"/>
              </w:rPr>
              <w:t>Организация безопасного ведения работ по монтажу и наладке судовых технических средств;</w:t>
            </w:r>
          </w:p>
          <w:p w:rsidR="007C6F99" w:rsidRPr="007C6F99" w:rsidRDefault="007C6F99" w:rsidP="007C6F99">
            <w:pPr>
              <w:tabs>
                <w:tab w:val="left" w:pos="993"/>
              </w:tabs>
              <w:suppressAutoHyphens/>
              <w:jc w:val="both"/>
              <w:rPr>
                <w:bCs/>
                <w:sz w:val="22"/>
              </w:rPr>
            </w:pPr>
            <w:r w:rsidRPr="007C6F99">
              <w:rPr>
                <w:bCs/>
                <w:sz w:val="22"/>
              </w:rPr>
              <w:t>выбор оборудования, элементов и систем оборудования для замены в процессе эксплуатации судов</w:t>
            </w:r>
          </w:p>
        </w:tc>
        <w:tc>
          <w:tcPr>
            <w:tcW w:w="888" w:type="pct"/>
          </w:tcPr>
          <w:p w:rsidR="007C6F99" w:rsidRPr="007C6F99" w:rsidRDefault="007C6F99" w:rsidP="007C6F99">
            <w:pPr>
              <w:tabs>
                <w:tab w:val="left" w:pos="993"/>
              </w:tabs>
              <w:suppressAutoHyphens/>
              <w:jc w:val="both"/>
              <w:rPr>
                <w:bCs/>
                <w:sz w:val="22"/>
              </w:rPr>
            </w:pPr>
            <w:r w:rsidRPr="007C6F99">
              <w:rPr>
                <w:bCs/>
                <w:sz w:val="22"/>
              </w:rPr>
              <w:t>Безопасное выполнение технического обслуживания</w:t>
            </w:r>
          </w:p>
        </w:tc>
        <w:tc>
          <w:tcPr>
            <w:tcW w:w="1185" w:type="pct"/>
          </w:tcPr>
          <w:p w:rsidR="007C6F99" w:rsidRPr="007C6F99" w:rsidRDefault="007C6F99" w:rsidP="007C6F99">
            <w:pPr>
              <w:tabs>
                <w:tab w:val="left" w:pos="993"/>
              </w:tabs>
              <w:suppressAutoHyphens/>
              <w:jc w:val="both"/>
              <w:rPr>
                <w:b/>
                <w:bCs/>
                <w:sz w:val="22"/>
              </w:rPr>
            </w:pPr>
            <w:r w:rsidRPr="007C6F99">
              <w:rPr>
                <w:b/>
                <w:bCs/>
                <w:sz w:val="22"/>
              </w:rPr>
              <w:t>ПК-2</w:t>
            </w:r>
          </w:p>
          <w:p w:rsidR="007C6F99" w:rsidRPr="007C6F99" w:rsidRDefault="007C6F99" w:rsidP="007C6F99">
            <w:pPr>
              <w:tabs>
                <w:tab w:val="left" w:pos="993"/>
              </w:tabs>
              <w:suppressAutoHyphens/>
              <w:jc w:val="both"/>
              <w:rPr>
                <w:bCs/>
                <w:sz w:val="22"/>
              </w:rPr>
            </w:pPr>
            <w:r w:rsidRPr="007C6F99">
              <w:rPr>
                <w:bCs/>
                <w:sz w:val="22"/>
              </w:rPr>
              <w:t>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1833" w:type="pct"/>
          </w:tcPr>
          <w:p w:rsidR="007C6F99" w:rsidRPr="007C6F99" w:rsidRDefault="007C6F99" w:rsidP="007C6F99">
            <w:pPr>
              <w:tabs>
                <w:tab w:val="left" w:pos="993"/>
              </w:tabs>
              <w:suppressAutoHyphens/>
              <w:jc w:val="both"/>
              <w:rPr>
                <w:b/>
                <w:bCs/>
                <w:sz w:val="22"/>
              </w:rPr>
            </w:pPr>
            <w:r w:rsidRPr="007C6F99">
              <w:rPr>
                <w:b/>
                <w:bCs/>
                <w:sz w:val="22"/>
              </w:rPr>
              <w:t>ПК-2.1</w:t>
            </w:r>
          </w:p>
          <w:p w:rsidR="007C6F99" w:rsidRPr="007C6F99" w:rsidRDefault="007C6F99" w:rsidP="007C6F99">
            <w:pPr>
              <w:tabs>
                <w:tab w:val="left" w:pos="993"/>
              </w:tabs>
              <w:suppressAutoHyphens/>
              <w:jc w:val="both"/>
              <w:rPr>
                <w:bCs/>
                <w:sz w:val="22"/>
              </w:rPr>
            </w:pPr>
            <w:r w:rsidRPr="007C6F99">
              <w:rPr>
                <w:bCs/>
                <w:sz w:val="22"/>
              </w:rPr>
              <w:t>умеет составлять планы работ по техническому обслуживанию, подготовке освидетельствований, ремонту судна</w:t>
            </w:r>
          </w:p>
          <w:p w:rsidR="007C6F99" w:rsidRPr="007C6F99" w:rsidRDefault="007C6F99" w:rsidP="007C6F99">
            <w:pPr>
              <w:tabs>
                <w:tab w:val="left" w:pos="993"/>
              </w:tabs>
              <w:suppressAutoHyphens/>
              <w:jc w:val="both"/>
              <w:rPr>
                <w:b/>
                <w:bCs/>
                <w:sz w:val="22"/>
              </w:rPr>
            </w:pPr>
            <w:r w:rsidRPr="007C6F99">
              <w:rPr>
                <w:b/>
                <w:bCs/>
                <w:sz w:val="22"/>
              </w:rPr>
              <w:t xml:space="preserve">ПК-2.2 </w:t>
            </w:r>
          </w:p>
          <w:p w:rsidR="007C6F99" w:rsidRPr="007C6F99" w:rsidRDefault="007C6F99" w:rsidP="007C6F99">
            <w:pPr>
              <w:tabs>
                <w:tab w:val="left" w:pos="993"/>
              </w:tabs>
              <w:suppressAutoHyphens/>
              <w:jc w:val="both"/>
              <w:rPr>
                <w:bCs/>
                <w:sz w:val="22"/>
              </w:rPr>
            </w:pPr>
            <w:r w:rsidRPr="007C6F99">
              <w:rPr>
                <w:bCs/>
                <w:sz w:val="22"/>
              </w:rPr>
              <w:t>умеет осуществлять техническое обслуживание и ремонт оборудования электрических систем, распределительных щитов, электромоторов, генераторов, а также электросистем и оборудования постоянного тока</w:t>
            </w:r>
          </w:p>
          <w:p w:rsidR="007C6F99" w:rsidRPr="007C6F99" w:rsidRDefault="007C6F99" w:rsidP="007C6F99">
            <w:pPr>
              <w:tabs>
                <w:tab w:val="left" w:pos="993"/>
              </w:tabs>
              <w:suppressAutoHyphens/>
              <w:jc w:val="both"/>
              <w:rPr>
                <w:b/>
                <w:bCs/>
                <w:sz w:val="22"/>
              </w:rPr>
            </w:pPr>
            <w:r w:rsidRPr="007C6F99">
              <w:rPr>
                <w:b/>
                <w:bCs/>
                <w:sz w:val="22"/>
              </w:rPr>
              <w:t xml:space="preserve">ПК-2.3 </w:t>
            </w:r>
          </w:p>
          <w:p w:rsidR="007C6F99" w:rsidRPr="007C6F99" w:rsidRDefault="007C6F99" w:rsidP="007C6F99">
            <w:pPr>
              <w:tabs>
                <w:tab w:val="left" w:pos="993"/>
              </w:tabs>
              <w:suppressAutoHyphens/>
              <w:jc w:val="both"/>
              <w:rPr>
                <w:bCs/>
                <w:sz w:val="22"/>
              </w:rPr>
            </w:pPr>
            <w:r w:rsidRPr="007C6F99">
              <w:rPr>
                <w:bCs/>
                <w:sz w:val="22"/>
              </w:rPr>
              <w:t>умеет осуществлять техническое обслуживание и ремонт, таких как разборка, настройка и сборка механизмов и оборудования</w:t>
            </w:r>
          </w:p>
          <w:p w:rsidR="007C6F99" w:rsidRPr="007C6F99" w:rsidRDefault="007C6F99" w:rsidP="007C6F99">
            <w:pPr>
              <w:tabs>
                <w:tab w:val="left" w:pos="993"/>
              </w:tabs>
              <w:suppressAutoHyphens/>
              <w:jc w:val="both"/>
              <w:rPr>
                <w:b/>
                <w:bCs/>
                <w:sz w:val="22"/>
              </w:rPr>
            </w:pPr>
            <w:r w:rsidRPr="007C6F99">
              <w:rPr>
                <w:b/>
                <w:bCs/>
                <w:sz w:val="22"/>
              </w:rPr>
              <w:t>ПК-2.4</w:t>
            </w:r>
            <w:r w:rsidRPr="007C6F99">
              <w:rPr>
                <w:bCs/>
                <w:sz w:val="22"/>
              </w:rPr>
              <w:t xml:space="preserve"> </w:t>
            </w:r>
          </w:p>
          <w:p w:rsidR="007C6F99" w:rsidRPr="007C6F99" w:rsidRDefault="007C6F99" w:rsidP="007C6F99">
            <w:pPr>
              <w:tabs>
                <w:tab w:val="left" w:pos="993"/>
              </w:tabs>
              <w:suppressAutoHyphens/>
              <w:jc w:val="both"/>
              <w:rPr>
                <w:bCs/>
                <w:sz w:val="22"/>
              </w:rPr>
            </w:pPr>
            <w:r w:rsidRPr="007C6F99">
              <w:rPr>
                <w:bCs/>
                <w:sz w:val="22"/>
              </w:rPr>
              <w:t>знает меры безопасности, которые необходимо принимать для ремонта и технического обслуживания, включая безопасную изоляцию судовых механизмов и оборудования до выдачи персоналу разрешения на работу с такими механизмами и оборудованием</w:t>
            </w:r>
          </w:p>
        </w:tc>
      </w:tr>
      <w:tr w:rsidR="007C6F99" w:rsidRPr="007C6F99" w:rsidTr="007C6F99">
        <w:tc>
          <w:tcPr>
            <w:tcW w:w="1094" w:type="pct"/>
          </w:tcPr>
          <w:p w:rsidR="007C6F99" w:rsidRPr="007C6F99" w:rsidRDefault="007C6F99" w:rsidP="007C6F99">
            <w:pPr>
              <w:tabs>
                <w:tab w:val="left" w:pos="993"/>
              </w:tabs>
              <w:suppressAutoHyphens/>
              <w:jc w:val="both"/>
              <w:rPr>
                <w:bCs/>
                <w:sz w:val="22"/>
              </w:rPr>
            </w:pPr>
            <w:r w:rsidRPr="007C6F99">
              <w:rPr>
                <w:sz w:val="22"/>
              </w:rPr>
              <w:lastRenderedPageBreak/>
              <w:t>Техническое наблюдение за судном, проведение испытаний и определение работоспособности судового оборудования;</w:t>
            </w:r>
          </w:p>
        </w:tc>
        <w:tc>
          <w:tcPr>
            <w:tcW w:w="888" w:type="pct"/>
          </w:tcPr>
          <w:p w:rsidR="007C6F99" w:rsidRPr="007C6F99" w:rsidRDefault="007C6F99" w:rsidP="007C6F99">
            <w:pPr>
              <w:tabs>
                <w:tab w:val="left" w:pos="993"/>
              </w:tabs>
              <w:suppressAutoHyphens/>
              <w:jc w:val="both"/>
              <w:rPr>
                <w:bCs/>
                <w:sz w:val="22"/>
              </w:rPr>
            </w:pPr>
            <w:r w:rsidRPr="007C6F99">
              <w:rPr>
                <w:bCs/>
                <w:sz w:val="22"/>
              </w:rPr>
              <w:t>Выполнение работ по ремонту судовых технических средств и контроль их состояния</w:t>
            </w:r>
          </w:p>
        </w:tc>
        <w:tc>
          <w:tcPr>
            <w:tcW w:w="1185" w:type="pct"/>
          </w:tcPr>
          <w:p w:rsidR="007C6F99" w:rsidRPr="007C6F99" w:rsidRDefault="007C6F99" w:rsidP="007C6F99">
            <w:pPr>
              <w:tabs>
                <w:tab w:val="left" w:pos="993"/>
              </w:tabs>
              <w:suppressAutoHyphens/>
              <w:jc w:val="both"/>
              <w:rPr>
                <w:b/>
                <w:bCs/>
                <w:sz w:val="22"/>
              </w:rPr>
            </w:pPr>
            <w:r w:rsidRPr="007C6F99">
              <w:rPr>
                <w:b/>
                <w:bCs/>
                <w:sz w:val="22"/>
              </w:rPr>
              <w:t>ПК-3</w:t>
            </w:r>
          </w:p>
          <w:p w:rsidR="007C6F99" w:rsidRPr="007C6F99" w:rsidRDefault="007C6F99" w:rsidP="007C6F99">
            <w:pPr>
              <w:tabs>
                <w:tab w:val="left" w:pos="993"/>
              </w:tabs>
              <w:suppressAutoHyphens/>
              <w:jc w:val="both"/>
              <w:rPr>
                <w:bCs/>
                <w:sz w:val="22"/>
              </w:rPr>
            </w:pPr>
            <w:r w:rsidRPr="007C6F99">
              <w:rPr>
                <w:bCs/>
                <w:sz w:val="22"/>
              </w:rPr>
              <w:t>Способностью и готовностью выполнять диагностирование судового механического и электрического оборудования</w:t>
            </w:r>
          </w:p>
        </w:tc>
        <w:tc>
          <w:tcPr>
            <w:tcW w:w="1833" w:type="pct"/>
          </w:tcPr>
          <w:p w:rsidR="007C6F99" w:rsidRPr="007C6F99" w:rsidRDefault="007C6F99" w:rsidP="007C6F99">
            <w:pPr>
              <w:tabs>
                <w:tab w:val="left" w:pos="993"/>
              </w:tabs>
              <w:suppressAutoHyphens/>
              <w:jc w:val="both"/>
              <w:rPr>
                <w:b/>
                <w:bCs/>
                <w:sz w:val="22"/>
              </w:rPr>
            </w:pPr>
            <w:r w:rsidRPr="007C6F99">
              <w:rPr>
                <w:b/>
                <w:bCs/>
                <w:sz w:val="22"/>
              </w:rPr>
              <w:t xml:space="preserve">ПК-3.1 </w:t>
            </w:r>
          </w:p>
          <w:p w:rsidR="007C6F99" w:rsidRPr="007C6F99" w:rsidRDefault="007C6F99" w:rsidP="007C6F99">
            <w:pPr>
              <w:tabs>
                <w:tab w:val="left" w:pos="993"/>
              </w:tabs>
              <w:suppressAutoHyphens/>
              <w:jc w:val="both"/>
              <w:rPr>
                <w:bCs/>
                <w:sz w:val="22"/>
              </w:rPr>
            </w:pPr>
            <w:r w:rsidRPr="007C6F99">
              <w:rPr>
                <w:bCs/>
                <w:sz w:val="22"/>
              </w:rPr>
              <w:t>знает методы, технологии диагностирования, применяемые приборы, оценку и оформление результатов</w:t>
            </w:r>
          </w:p>
          <w:p w:rsidR="007C6F99" w:rsidRPr="007C6F99" w:rsidRDefault="007C6F99" w:rsidP="007C6F99">
            <w:pPr>
              <w:tabs>
                <w:tab w:val="left" w:pos="993"/>
              </w:tabs>
              <w:suppressAutoHyphens/>
              <w:jc w:val="both"/>
              <w:rPr>
                <w:b/>
                <w:bCs/>
                <w:sz w:val="22"/>
              </w:rPr>
            </w:pPr>
            <w:r w:rsidRPr="007C6F99">
              <w:rPr>
                <w:b/>
                <w:bCs/>
                <w:sz w:val="22"/>
              </w:rPr>
              <w:t xml:space="preserve">ПК-3.2 </w:t>
            </w:r>
          </w:p>
          <w:p w:rsidR="007C6F99" w:rsidRPr="007C6F99" w:rsidRDefault="007C6F99" w:rsidP="007C6F99">
            <w:pPr>
              <w:tabs>
                <w:tab w:val="left" w:pos="993"/>
              </w:tabs>
              <w:suppressAutoHyphens/>
              <w:jc w:val="both"/>
              <w:rPr>
                <w:bCs/>
                <w:sz w:val="22"/>
              </w:rPr>
            </w:pPr>
            <w:r w:rsidRPr="007C6F99">
              <w:rPr>
                <w:bCs/>
                <w:sz w:val="22"/>
              </w:rPr>
              <w:t>умеет применять по назначению судовые приборы для оценки технического состояния судового оборудования</w:t>
            </w:r>
          </w:p>
        </w:tc>
      </w:tr>
    </w:tbl>
    <w:p w:rsidR="007C6F99" w:rsidRPr="00404DB1" w:rsidRDefault="007C6F99" w:rsidP="007C6F99">
      <w:pPr>
        <w:spacing w:line="360" w:lineRule="auto"/>
        <w:ind w:firstLine="567"/>
        <w:contextualSpacing/>
        <w:jc w:val="both"/>
        <w:rPr>
          <w:rFonts w:eastAsia="Calibri"/>
          <w:color w:val="000000"/>
          <w:szCs w:val="28"/>
          <w:shd w:val="clear" w:color="auto" w:fill="FFFFFF"/>
        </w:rPr>
      </w:pPr>
    </w:p>
    <w:p w:rsidR="00761884" w:rsidRPr="00404DB1" w:rsidRDefault="007E5A3F" w:rsidP="00404DB1">
      <w:pPr>
        <w:pStyle w:val="a9"/>
        <w:tabs>
          <w:tab w:val="left" w:pos="708"/>
        </w:tabs>
        <w:suppressAutoHyphens/>
        <w:spacing w:line="276" w:lineRule="auto"/>
        <w:ind w:firstLine="567"/>
        <w:jc w:val="center"/>
        <w:rPr>
          <w:rFonts w:ascii="Times New Roman" w:hAnsi="Times New Roman"/>
          <w:b/>
          <w:spacing w:val="3"/>
          <w:sz w:val="28"/>
          <w:szCs w:val="28"/>
        </w:rPr>
      </w:pPr>
      <w:r>
        <w:rPr>
          <w:szCs w:val="28"/>
        </w:rPr>
        <w:br w:type="page"/>
      </w:r>
      <w:r w:rsidR="00404DB1">
        <w:rPr>
          <w:rFonts w:ascii="Times New Roman" w:hAnsi="Times New Roman"/>
          <w:b/>
          <w:caps/>
          <w:spacing w:val="3"/>
          <w:sz w:val="28"/>
          <w:szCs w:val="28"/>
          <w:lang w:val="en-US"/>
        </w:rPr>
        <w:lastRenderedPageBreak/>
        <w:t>I</w:t>
      </w:r>
      <w:r w:rsidR="00404DB1" w:rsidRPr="00404DB1">
        <w:rPr>
          <w:rFonts w:ascii="Times New Roman" w:hAnsi="Times New Roman"/>
          <w:b/>
          <w:caps/>
          <w:spacing w:val="3"/>
          <w:sz w:val="28"/>
          <w:szCs w:val="28"/>
        </w:rPr>
        <w:t xml:space="preserve">. </w:t>
      </w:r>
      <w:r w:rsidR="00404DB1">
        <w:rPr>
          <w:rFonts w:ascii="Times New Roman" w:hAnsi="Times New Roman"/>
          <w:b/>
          <w:caps/>
          <w:spacing w:val="3"/>
          <w:sz w:val="28"/>
          <w:szCs w:val="28"/>
          <w:lang w:val="en-US"/>
        </w:rPr>
        <w:t>C</w:t>
      </w:r>
      <w:r w:rsidR="00761884" w:rsidRPr="00404DB1">
        <w:rPr>
          <w:rFonts w:ascii="Times New Roman" w:hAnsi="Times New Roman"/>
          <w:b/>
          <w:caps/>
          <w:spacing w:val="3"/>
          <w:sz w:val="28"/>
          <w:szCs w:val="28"/>
        </w:rPr>
        <w:t xml:space="preserve">труктура и </w:t>
      </w:r>
      <w:r w:rsidR="00761884" w:rsidRPr="00404DB1">
        <w:rPr>
          <w:rFonts w:ascii="Times New Roman" w:hAnsi="Times New Roman"/>
          <w:b/>
          <w:spacing w:val="3"/>
          <w:sz w:val="28"/>
          <w:szCs w:val="28"/>
        </w:rPr>
        <w:t>СОДЕРЖ</w:t>
      </w:r>
      <w:r w:rsidR="004E07ED" w:rsidRPr="00404DB1">
        <w:rPr>
          <w:rFonts w:ascii="Times New Roman" w:hAnsi="Times New Roman"/>
          <w:b/>
          <w:spacing w:val="3"/>
          <w:sz w:val="28"/>
          <w:szCs w:val="28"/>
        </w:rPr>
        <w:t xml:space="preserve">АНИЕ ТЕОРЕТИЧЕСКОЙ ЧАСТИ КУРСА </w:t>
      </w:r>
      <w:r w:rsidR="00761884" w:rsidRPr="00404DB1">
        <w:rPr>
          <w:rFonts w:ascii="Times New Roman" w:hAnsi="Times New Roman"/>
          <w:b/>
          <w:spacing w:val="3"/>
          <w:sz w:val="28"/>
          <w:szCs w:val="28"/>
        </w:rPr>
        <w:t>(</w:t>
      </w:r>
      <w:r w:rsidR="007C6F99">
        <w:rPr>
          <w:rFonts w:ascii="Times New Roman" w:hAnsi="Times New Roman"/>
          <w:b/>
          <w:spacing w:val="3"/>
          <w:sz w:val="28"/>
          <w:szCs w:val="28"/>
        </w:rPr>
        <w:t>60</w:t>
      </w:r>
      <w:r w:rsidR="00761884" w:rsidRPr="00404DB1">
        <w:rPr>
          <w:rFonts w:ascii="Times New Roman" w:hAnsi="Times New Roman"/>
          <w:b/>
          <w:spacing w:val="3"/>
          <w:sz w:val="28"/>
          <w:szCs w:val="28"/>
        </w:rPr>
        <w:t xml:space="preserve"> часов)</w:t>
      </w:r>
    </w:p>
    <w:p w:rsidR="00404DB1" w:rsidRPr="00404DB1" w:rsidRDefault="00404DB1" w:rsidP="009743B9">
      <w:pPr>
        <w:shd w:val="clear" w:color="auto" w:fill="FFFFFF"/>
        <w:tabs>
          <w:tab w:val="left" w:pos="709"/>
        </w:tabs>
        <w:spacing w:line="276" w:lineRule="auto"/>
        <w:ind w:firstLine="567"/>
        <w:jc w:val="both"/>
        <w:rPr>
          <w:b/>
        </w:rPr>
      </w:pPr>
    </w:p>
    <w:p w:rsidR="009743B9" w:rsidRPr="002C59F7" w:rsidRDefault="002C59F7" w:rsidP="007C6F99">
      <w:pPr>
        <w:shd w:val="clear" w:color="auto" w:fill="FFFFFF"/>
        <w:tabs>
          <w:tab w:val="left" w:pos="709"/>
        </w:tabs>
        <w:spacing w:line="360" w:lineRule="auto"/>
        <w:ind w:firstLine="567"/>
        <w:jc w:val="both"/>
        <w:rPr>
          <w:b/>
        </w:rPr>
      </w:pPr>
      <w:r w:rsidRPr="002C59F7">
        <w:rPr>
          <w:b/>
        </w:rPr>
        <w:t xml:space="preserve">Тема 1. </w:t>
      </w:r>
      <w:r w:rsidR="009743B9" w:rsidRPr="002C59F7">
        <w:rPr>
          <w:b/>
        </w:rPr>
        <w:t>Судовые электр</w:t>
      </w:r>
      <w:r w:rsidRPr="002C59F7">
        <w:rPr>
          <w:b/>
        </w:rPr>
        <w:t xml:space="preserve">оэнергетические системы </w:t>
      </w:r>
      <w:r w:rsidR="007C6F99">
        <w:rPr>
          <w:b/>
        </w:rPr>
        <w:t>(СЭЭС) (10</w:t>
      </w:r>
      <w:r w:rsidRPr="002C59F7">
        <w:rPr>
          <w:b/>
        </w:rPr>
        <w:t xml:space="preserve"> часов)</w:t>
      </w:r>
    </w:p>
    <w:p w:rsidR="00D91CEC" w:rsidRDefault="009743B9" w:rsidP="007C6F99">
      <w:pPr>
        <w:shd w:val="clear" w:color="auto" w:fill="FFFFFF"/>
        <w:tabs>
          <w:tab w:val="left" w:pos="709"/>
        </w:tabs>
        <w:spacing w:line="360" w:lineRule="auto"/>
        <w:ind w:firstLine="567"/>
        <w:jc w:val="both"/>
      </w:pPr>
      <w:r>
        <w:t>Основные понятия. Основные элементы, классификация и структурные схемы СЭЭС. Условия эксплуатации, режимы работы и показатели СЭЭС. Основные параметры СЭЭС (род тока, номинальное напряжение, номинальная частота тока). Качество электрической энергии в СЭЭС. Требования основных руководящих документов к составу и качеству судовой энергетической системы. Судовые потребители электроэнергии и их деление на группы.</w:t>
      </w:r>
    </w:p>
    <w:p w:rsidR="009743B9" w:rsidRPr="002C59F7" w:rsidRDefault="002C59F7" w:rsidP="007C6F99">
      <w:pPr>
        <w:shd w:val="clear" w:color="auto" w:fill="FFFFFF"/>
        <w:tabs>
          <w:tab w:val="left" w:pos="709"/>
        </w:tabs>
        <w:spacing w:line="360" w:lineRule="auto"/>
        <w:ind w:firstLine="567"/>
        <w:jc w:val="both"/>
        <w:rPr>
          <w:b/>
        </w:rPr>
      </w:pPr>
      <w:r w:rsidRPr="002C59F7">
        <w:rPr>
          <w:b/>
        </w:rPr>
        <w:t xml:space="preserve">Тема 2. </w:t>
      </w:r>
      <w:r w:rsidR="009743B9" w:rsidRPr="002C59F7">
        <w:rPr>
          <w:b/>
        </w:rPr>
        <w:t>Источники и преобразователи электрической энергии в СЭЭС</w:t>
      </w:r>
      <w:r w:rsidRPr="002C59F7">
        <w:rPr>
          <w:b/>
        </w:rPr>
        <w:t xml:space="preserve"> (</w:t>
      </w:r>
      <w:r w:rsidR="007C6F99">
        <w:rPr>
          <w:b/>
        </w:rPr>
        <w:t>10</w:t>
      </w:r>
      <w:r w:rsidRPr="002C59F7">
        <w:rPr>
          <w:b/>
        </w:rPr>
        <w:t xml:space="preserve"> часов)</w:t>
      </w:r>
    </w:p>
    <w:p w:rsidR="009743B9" w:rsidRDefault="009743B9" w:rsidP="007C6F99">
      <w:pPr>
        <w:shd w:val="clear" w:color="auto" w:fill="FFFFFF"/>
        <w:tabs>
          <w:tab w:val="left" w:pos="709"/>
        </w:tabs>
        <w:spacing w:line="360" w:lineRule="auto"/>
        <w:ind w:firstLine="567"/>
        <w:jc w:val="both"/>
      </w:pPr>
      <w:r>
        <w:t>Генераторы переменного и постоянного тока. Параллельная работа ГА в СЭЭС. Распределение реактивной мощности при параллельной работе СГ. Параллельная работа утилизационного турбогенератора и дизель-генератора. Особенности параллельной работы вало- и дизель-генераторов. Изменение напряжения и частоты в СЭЭС. Системы автоматического управления напряжением (САРН) судовых генераторов. Общие сведения. Требования к системам автоматического управления напряжением и частотой. Принципы построения (САРН) синхронных генераторов. САРН СГ с фазовым компаундированием. САРН СГ, действующие по отклонению. Комбинированные САРН СГ. Принципы управления частоты тока СГ. Система автоматического управления частотой (САРЧ). Преобразователи электрической энергии в СЭЭС. Применение аккумуляторов в качестве независимых источников питания. Основные характеристики свинцово- кислотной аккумуляторной батареи (АБ). Процессы разряда и заряда. Эксплуатация и диагностика технического состояния АБ. Электроснабжение судна от береговых сетей.</w:t>
      </w:r>
    </w:p>
    <w:p w:rsidR="007C6F99" w:rsidRDefault="007C6F99" w:rsidP="007C6F99">
      <w:pPr>
        <w:shd w:val="clear" w:color="auto" w:fill="FFFFFF"/>
        <w:tabs>
          <w:tab w:val="left" w:pos="709"/>
        </w:tabs>
        <w:spacing w:line="360" w:lineRule="auto"/>
        <w:ind w:firstLine="567"/>
        <w:jc w:val="both"/>
        <w:rPr>
          <w:b/>
        </w:rPr>
      </w:pPr>
    </w:p>
    <w:p w:rsidR="007C6F99" w:rsidRDefault="007C6F99" w:rsidP="007C6F99">
      <w:pPr>
        <w:shd w:val="clear" w:color="auto" w:fill="FFFFFF"/>
        <w:tabs>
          <w:tab w:val="left" w:pos="709"/>
        </w:tabs>
        <w:spacing w:line="360" w:lineRule="auto"/>
        <w:ind w:firstLine="567"/>
        <w:jc w:val="both"/>
        <w:rPr>
          <w:b/>
        </w:rPr>
      </w:pPr>
    </w:p>
    <w:p w:rsidR="009743B9" w:rsidRPr="002C59F7" w:rsidRDefault="002C59F7" w:rsidP="007C6F99">
      <w:pPr>
        <w:shd w:val="clear" w:color="auto" w:fill="FFFFFF"/>
        <w:tabs>
          <w:tab w:val="left" w:pos="709"/>
        </w:tabs>
        <w:spacing w:line="360" w:lineRule="auto"/>
        <w:ind w:firstLine="567"/>
        <w:jc w:val="both"/>
        <w:rPr>
          <w:b/>
        </w:rPr>
      </w:pPr>
      <w:r w:rsidRPr="002C59F7">
        <w:rPr>
          <w:b/>
        </w:rPr>
        <w:lastRenderedPageBreak/>
        <w:t xml:space="preserve">Тема 3. </w:t>
      </w:r>
      <w:r w:rsidR="009743B9" w:rsidRPr="002C59F7">
        <w:rPr>
          <w:b/>
        </w:rPr>
        <w:t>Судовые электроприводы</w:t>
      </w:r>
      <w:r w:rsidRPr="002C59F7">
        <w:rPr>
          <w:b/>
        </w:rPr>
        <w:t xml:space="preserve"> (</w:t>
      </w:r>
      <w:r w:rsidR="007C6F99">
        <w:rPr>
          <w:b/>
        </w:rPr>
        <w:t>10</w:t>
      </w:r>
      <w:r w:rsidRPr="002C59F7">
        <w:rPr>
          <w:b/>
        </w:rPr>
        <w:t xml:space="preserve"> часов)</w:t>
      </w:r>
    </w:p>
    <w:p w:rsidR="009743B9" w:rsidRDefault="009743B9" w:rsidP="007C6F99">
      <w:pPr>
        <w:shd w:val="clear" w:color="auto" w:fill="FFFFFF"/>
        <w:tabs>
          <w:tab w:val="left" w:pos="709"/>
        </w:tabs>
        <w:spacing w:line="360" w:lineRule="auto"/>
        <w:ind w:firstLine="567"/>
        <w:jc w:val="both"/>
      </w:pPr>
      <w:r>
        <w:t>Понятие электропривода. Механика электропривода. Два состояния электропривода. Уравнения статического и динамического равновесий электропривода. Электрические машины постоянного тока и их характеристики. Естественные электромеханическая и механическая характеристики двигателя с независимым (параллельным) возбуждением. Электромеханические свойства двигателей с последовательным возбуждением. Пуск и регулирование скорости вращения. Электромеханические свойства двигателей переменного тока. Естественная механическая характеристика асинхронного двигателя. Влияние напряжения сети и сопротивления ротора на механические характеристики. Классификация режимов работы двигателей. Нагрузочные диаграммы. Управление электроприводами. Контроллерная, командоконтроллерная системы управления, системы Г-Д, система управления с полупроводниковыми преобразователями рода тока и частоты. Способы управления электроприводами. Якорно- швартовные электроприводы и электроприводы грузоподъемных механизмов. Системы управления рулевыми и подруливающими устройствами. Автоматизация рулевых и подруливающих устройств. Следящий электропривод руля.</w:t>
      </w:r>
    </w:p>
    <w:p w:rsidR="009743B9" w:rsidRPr="002C59F7" w:rsidRDefault="002C59F7" w:rsidP="007C6F99">
      <w:pPr>
        <w:shd w:val="clear" w:color="auto" w:fill="FFFFFF"/>
        <w:tabs>
          <w:tab w:val="left" w:pos="709"/>
        </w:tabs>
        <w:spacing w:line="360" w:lineRule="auto"/>
        <w:ind w:firstLine="567"/>
        <w:jc w:val="both"/>
        <w:rPr>
          <w:b/>
        </w:rPr>
      </w:pPr>
      <w:r w:rsidRPr="002C59F7">
        <w:rPr>
          <w:b/>
        </w:rPr>
        <w:t xml:space="preserve">Тема 4. </w:t>
      </w:r>
      <w:r w:rsidR="009743B9" w:rsidRPr="002C59F7">
        <w:rPr>
          <w:b/>
        </w:rPr>
        <w:t>Судовые гребные электрические установки</w:t>
      </w:r>
      <w:r w:rsidRPr="002C59F7">
        <w:rPr>
          <w:b/>
        </w:rPr>
        <w:t xml:space="preserve"> (</w:t>
      </w:r>
      <w:r w:rsidR="007C6F99">
        <w:rPr>
          <w:b/>
        </w:rPr>
        <w:t>10</w:t>
      </w:r>
      <w:r w:rsidRPr="002C59F7">
        <w:rPr>
          <w:b/>
        </w:rPr>
        <w:t xml:space="preserve"> часов)</w:t>
      </w:r>
    </w:p>
    <w:p w:rsidR="009743B9" w:rsidRDefault="009743B9" w:rsidP="007C6F99">
      <w:pPr>
        <w:shd w:val="clear" w:color="auto" w:fill="FFFFFF"/>
        <w:tabs>
          <w:tab w:val="left" w:pos="709"/>
        </w:tabs>
        <w:spacing w:line="360" w:lineRule="auto"/>
        <w:ind w:firstLine="567"/>
        <w:jc w:val="both"/>
      </w:pPr>
      <w:r>
        <w:t xml:space="preserve">Общие сведения о гребных электрических установках. Основные элементы и структурные схемы ГЭУ. Их преимущества и недостатки. Классификация ГЭУ. Требования, предъявляемые к ГЭУ. Первичные двигатели. Судовые движители, характеристики гребного винта. ГЭУ постоянного тока. Схемы главных цепей ГЭУ постоянного тока. Схемы автоматического регулирования ГЭУ. Система поддержания постоянства напряжения, система поддержания постоянства тока. Система поддержания постоянства мощности. ГЭУ переменного тока. Схемы главных цепей ГЭУ переменного тока. Защита ГЭУ переменного тока. Косвенные способы регулирования частоты вращения гребного винта. Современные и </w:t>
      </w:r>
      <w:r>
        <w:lastRenderedPageBreak/>
        <w:t>перспективные ГЭУ. ГЭУ с асинхронно-вентильными каскадами. ГЭУ со статическими преобразователями частоты, ГЭУ двойного рода тока.</w:t>
      </w:r>
    </w:p>
    <w:p w:rsidR="009743B9" w:rsidRPr="002C59F7" w:rsidRDefault="002C59F7" w:rsidP="007C6F99">
      <w:pPr>
        <w:shd w:val="clear" w:color="auto" w:fill="FFFFFF"/>
        <w:tabs>
          <w:tab w:val="left" w:pos="709"/>
        </w:tabs>
        <w:spacing w:line="360" w:lineRule="auto"/>
        <w:ind w:firstLine="567"/>
        <w:jc w:val="both"/>
        <w:rPr>
          <w:b/>
        </w:rPr>
      </w:pPr>
      <w:r w:rsidRPr="002C59F7">
        <w:rPr>
          <w:b/>
        </w:rPr>
        <w:t xml:space="preserve">Тема 5. </w:t>
      </w:r>
      <w:r w:rsidR="009743B9" w:rsidRPr="002C59F7">
        <w:rPr>
          <w:b/>
        </w:rPr>
        <w:t>Судовые распределительные сети, сети систем управления и сигнализации, связи и контроля. Судовое электрическое освещение</w:t>
      </w:r>
      <w:r w:rsidRPr="002C59F7">
        <w:rPr>
          <w:b/>
        </w:rPr>
        <w:t xml:space="preserve"> (</w:t>
      </w:r>
      <w:r w:rsidR="007C6F99">
        <w:rPr>
          <w:b/>
        </w:rPr>
        <w:t>10</w:t>
      </w:r>
      <w:r w:rsidRPr="002C59F7">
        <w:rPr>
          <w:b/>
        </w:rPr>
        <w:t xml:space="preserve"> часов)</w:t>
      </w:r>
    </w:p>
    <w:p w:rsidR="009743B9" w:rsidRDefault="009743B9" w:rsidP="007C6F99">
      <w:pPr>
        <w:shd w:val="clear" w:color="auto" w:fill="FFFFFF"/>
        <w:tabs>
          <w:tab w:val="left" w:pos="709"/>
        </w:tabs>
        <w:spacing w:line="360" w:lineRule="auto"/>
        <w:ind w:firstLine="567"/>
        <w:jc w:val="both"/>
      </w:pPr>
      <w:r>
        <w:t>Принципы распределения электрической энергии на судах. Электрораспределительные щиты и их аппаратура. Главный распределительный щит. Электрические сети. Распределительные щиты. Кабели и провода. Расчет и прокладка кабелей. Диагностика кабелей. Аппараты защиты. Контроль изоляции судовых электрических сетей (прибор контроля изоляции -ПКИ). Защита от обрыва фазы и снижения напряжения при питании с берега (ЗОФН). Сигнальная связь. Назначение, классификация и сигнальные приборы. Извещатели. Пожарная сигнализация. Электрические источники света. Лампы накаливания. Люминесцентные газоразрядные лампы. Дуговые люминесцентные лампы. Световые приборы. Светильники. Прожекторы. Фонари.</w:t>
      </w:r>
    </w:p>
    <w:p w:rsidR="009743B9" w:rsidRPr="002C59F7" w:rsidRDefault="002C59F7" w:rsidP="007C6F99">
      <w:pPr>
        <w:shd w:val="clear" w:color="auto" w:fill="FFFFFF"/>
        <w:tabs>
          <w:tab w:val="left" w:pos="709"/>
        </w:tabs>
        <w:spacing w:line="360" w:lineRule="auto"/>
        <w:ind w:firstLine="567"/>
        <w:jc w:val="both"/>
        <w:rPr>
          <w:b/>
        </w:rPr>
      </w:pPr>
      <w:r w:rsidRPr="002C59F7">
        <w:rPr>
          <w:b/>
        </w:rPr>
        <w:t xml:space="preserve">Тема 6. </w:t>
      </w:r>
      <w:r w:rsidR="009743B9" w:rsidRPr="002C59F7">
        <w:rPr>
          <w:b/>
        </w:rPr>
        <w:t>Электробезопасность</w:t>
      </w:r>
      <w:r w:rsidRPr="002C59F7">
        <w:rPr>
          <w:b/>
        </w:rPr>
        <w:t xml:space="preserve"> (</w:t>
      </w:r>
      <w:r w:rsidR="007C6F99">
        <w:rPr>
          <w:b/>
        </w:rPr>
        <w:t>10</w:t>
      </w:r>
      <w:r w:rsidRPr="002C59F7">
        <w:rPr>
          <w:b/>
        </w:rPr>
        <w:t xml:space="preserve"> часов)</w:t>
      </w:r>
    </w:p>
    <w:p w:rsidR="009743B9" w:rsidRDefault="009743B9" w:rsidP="007C6F99">
      <w:pPr>
        <w:shd w:val="clear" w:color="auto" w:fill="FFFFFF"/>
        <w:tabs>
          <w:tab w:val="left" w:pos="709"/>
        </w:tabs>
        <w:spacing w:line="360" w:lineRule="auto"/>
        <w:ind w:firstLine="567"/>
        <w:jc w:val="both"/>
      </w:pPr>
      <w:r>
        <w:t>Действие электрического тока на организм человека и оказание помощи при электротравме. Величина тока, протекающего через организм. Характер воздействия на человека токов разного значения. Обеспечение электробезопасности на судне.</w:t>
      </w:r>
    </w:p>
    <w:p w:rsidR="009743B9" w:rsidRDefault="009743B9"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Default="001074A4" w:rsidP="00D91CEC">
      <w:pPr>
        <w:shd w:val="clear" w:color="auto" w:fill="FFFFFF"/>
        <w:tabs>
          <w:tab w:val="left" w:pos="709"/>
        </w:tabs>
        <w:spacing w:line="276" w:lineRule="auto"/>
        <w:ind w:left="567"/>
        <w:rPr>
          <w:b/>
          <w:spacing w:val="3"/>
          <w:szCs w:val="28"/>
        </w:rPr>
      </w:pPr>
    </w:p>
    <w:p w:rsidR="001074A4" w:rsidRPr="0032726A" w:rsidRDefault="001074A4" w:rsidP="00D91CEC">
      <w:pPr>
        <w:shd w:val="clear" w:color="auto" w:fill="FFFFFF"/>
        <w:tabs>
          <w:tab w:val="left" w:pos="709"/>
        </w:tabs>
        <w:spacing w:line="276" w:lineRule="auto"/>
        <w:ind w:left="567"/>
        <w:rPr>
          <w:b/>
          <w:spacing w:val="3"/>
          <w:szCs w:val="28"/>
        </w:rPr>
      </w:pPr>
    </w:p>
    <w:p w:rsidR="00761884" w:rsidRPr="009C2DEE" w:rsidRDefault="00761884" w:rsidP="001074A4">
      <w:pPr>
        <w:pStyle w:val="3"/>
        <w:spacing w:before="0" w:after="0" w:line="360" w:lineRule="auto"/>
        <w:jc w:val="center"/>
        <w:rPr>
          <w:rFonts w:ascii="Times New Roman" w:hAnsi="Times New Roman"/>
          <w:caps/>
          <w:sz w:val="28"/>
          <w:szCs w:val="28"/>
        </w:rPr>
      </w:pPr>
      <w:bookmarkStart w:id="1" w:name="_Toc350091022"/>
      <w:r>
        <w:rPr>
          <w:rFonts w:ascii="Times New Roman" w:hAnsi="Times New Roman"/>
          <w:sz w:val="28"/>
          <w:szCs w:val="28"/>
          <w:lang w:val="en-US"/>
        </w:rPr>
        <w:lastRenderedPageBreak/>
        <w:t>II</w:t>
      </w:r>
      <w:r>
        <w:rPr>
          <w:rFonts w:ascii="Times New Roman" w:hAnsi="Times New Roman"/>
          <w:sz w:val="28"/>
          <w:szCs w:val="28"/>
        </w:rPr>
        <w:t xml:space="preserve">. </w:t>
      </w:r>
      <w:bookmarkEnd w:id="1"/>
      <w:r w:rsidR="007C6F99" w:rsidRPr="007C6F99">
        <w:rPr>
          <w:rFonts w:ascii="Times New Roman" w:hAnsi="Times New Roman"/>
          <w:caps/>
          <w:sz w:val="28"/>
          <w:szCs w:val="28"/>
        </w:rPr>
        <w:t xml:space="preserve">СТРУКТУРА И СОДЕРЖАНИЕ ПРАКТИЧЕСКОЙ ЧАСТИ КУРСА И САМОСТОЯТЕЛЬНОЙ РАБОТЫ </w:t>
      </w:r>
      <w:r w:rsidRPr="009C2DEE">
        <w:rPr>
          <w:rFonts w:ascii="Times New Roman" w:hAnsi="Times New Roman"/>
          <w:caps/>
          <w:sz w:val="28"/>
          <w:szCs w:val="28"/>
        </w:rPr>
        <w:t>(</w:t>
      </w:r>
      <w:r w:rsidR="001074A4">
        <w:rPr>
          <w:rFonts w:ascii="Times New Roman" w:hAnsi="Times New Roman"/>
          <w:caps/>
          <w:sz w:val="28"/>
          <w:szCs w:val="28"/>
        </w:rPr>
        <w:t>84</w:t>
      </w:r>
      <w:r w:rsidR="00DE6695">
        <w:rPr>
          <w:rFonts w:ascii="Times New Roman" w:hAnsi="Times New Roman"/>
          <w:caps/>
          <w:sz w:val="28"/>
          <w:szCs w:val="28"/>
        </w:rPr>
        <w:t xml:space="preserve"> </w:t>
      </w:r>
      <w:r>
        <w:rPr>
          <w:rFonts w:ascii="Times New Roman" w:hAnsi="Times New Roman"/>
          <w:sz w:val="28"/>
          <w:szCs w:val="28"/>
        </w:rPr>
        <w:t>час</w:t>
      </w:r>
      <w:r w:rsidR="001074A4">
        <w:rPr>
          <w:rFonts w:ascii="Times New Roman" w:hAnsi="Times New Roman"/>
          <w:sz w:val="28"/>
          <w:szCs w:val="28"/>
        </w:rPr>
        <w:t>а, в том числе 36 часов в интерактивной форме</w:t>
      </w:r>
      <w:r>
        <w:rPr>
          <w:rFonts w:ascii="Times New Roman" w:hAnsi="Times New Roman"/>
          <w:caps/>
          <w:sz w:val="28"/>
          <w:szCs w:val="28"/>
        </w:rPr>
        <w:t>)</w:t>
      </w:r>
    </w:p>
    <w:p w:rsidR="00761884" w:rsidRDefault="00761884" w:rsidP="001074A4">
      <w:pPr>
        <w:spacing w:line="360" w:lineRule="auto"/>
        <w:ind w:firstLine="567"/>
        <w:rPr>
          <w:b/>
        </w:rPr>
      </w:pPr>
    </w:p>
    <w:p w:rsidR="00761884" w:rsidRDefault="00384061" w:rsidP="001074A4">
      <w:pPr>
        <w:spacing w:line="360" w:lineRule="auto"/>
        <w:jc w:val="center"/>
        <w:rPr>
          <w:b/>
        </w:rPr>
      </w:pPr>
      <w:r>
        <w:rPr>
          <w:b/>
        </w:rPr>
        <w:t xml:space="preserve">Практические занятия </w:t>
      </w:r>
      <w:r w:rsidR="00761884">
        <w:rPr>
          <w:b/>
        </w:rPr>
        <w:t>(</w:t>
      </w:r>
      <w:r w:rsidR="001074A4" w:rsidRPr="001074A4">
        <w:rPr>
          <w:b/>
        </w:rPr>
        <w:t>84 часа, в том числе 36 часов в интерактивной форме</w:t>
      </w:r>
      <w:r w:rsidR="00761884">
        <w:rPr>
          <w:b/>
        </w:rPr>
        <w:t>)</w:t>
      </w:r>
    </w:p>
    <w:p w:rsidR="002C59F7" w:rsidRDefault="002C59F7" w:rsidP="001074A4">
      <w:pPr>
        <w:tabs>
          <w:tab w:val="left" w:pos="851"/>
        </w:tabs>
        <w:spacing w:line="360" w:lineRule="auto"/>
        <w:ind w:firstLine="567"/>
        <w:jc w:val="both"/>
        <w:rPr>
          <w:b/>
        </w:rPr>
      </w:pPr>
      <w:r>
        <w:rPr>
          <w:b/>
        </w:rPr>
        <w:t xml:space="preserve">Занятие 1. </w:t>
      </w:r>
      <w:r w:rsidR="008015DD" w:rsidRPr="002C59F7">
        <w:rPr>
          <w:b/>
        </w:rPr>
        <w:t>Судовые электроэнергетические системы (СЭЭС)</w:t>
      </w:r>
      <w:r w:rsidR="008015DD">
        <w:rPr>
          <w:b/>
        </w:rPr>
        <w:t xml:space="preserve"> (</w:t>
      </w:r>
      <w:r w:rsidR="00A41FA9">
        <w:rPr>
          <w:b/>
        </w:rPr>
        <w:t>9</w:t>
      </w:r>
      <w:r w:rsidR="008015DD">
        <w:rPr>
          <w:b/>
        </w:rPr>
        <w:t xml:space="preserve"> час</w:t>
      </w:r>
      <w:r w:rsidR="00A41FA9">
        <w:rPr>
          <w:b/>
        </w:rPr>
        <w:t>ов</w:t>
      </w:r>
      <w:r w:rsidR="00A41FA9" w:rsidRPr="00EA512D">
        <w:rPr>
          <w:b/>
          <w:szCs w:val="28"/>
        </w:rPr>
        <w:t xml:space="preserve">, в том числе </w:t>
      </w:r>
      <w:r w:rsidR="00A41FA9">
        <w:rPr>
          <w:b/>
          <w:szCs w:val="28"/>
        </w:rPr>
        <w:t>9</w:t>
      </w:r>
      <w:r w:rsidR="00A41FA9" w:rsidRPr="00EA512D">
        <w:rPr>
          <w:b/>
          <w:szCs w:val="28"/>
        </w:rPr>
        <w:t xml:space="preserve"> час</w:t>
      </w:r>
      <w:r w:rsidR="00A41FA9">
        <w:rPr>
          <w:b/>
          <w:szCs w:val="28"/>
        </w:rPr>
        <w:t>ов</w:t>
      </w:r>
      <w:r w:rsidR="00A41FA9" w:rsidRPr="00EA512D">
        <w:rPr>
          <w:b/>
          <w:szCs w:val="28"/>
        </w:rPr>
        <w:t xml:space="preserve"> в интерактивной форме - Дифференцированные индивидуальные задания</w:t>
      </w:r>
      <w:r w:rsidR="008015DD">
        <w:rPr>
          <w:b/>
        </w:rPr>
        <w:t>)</w:t>
      </w:r>
    </w:p>
    <w:p w:rsidR="008015DD" w:rsidRDefault="008015DD" w:rsidP="00277CE3">
      <w:pPr>
        <w:numPr>
          <w:ilvl w:val="0"/>
          <w:numId w:val="8"/>
        </w:numPr>
        <w:tabs>
          <w:tab w:val="left" w:pos="851"/>
        </w:tabs>
        <w:spacing w:line="360" w:lineRule="auto"/>
        <w:ind w:left="0" w:firstLine="567"/>
        <w:jc w:val="both"/>
      </w:pPr>
      <w:r>
        <w:t>Определение необходимой мощности электроэнергетической установки;</w:t>
      </w:r>
    </w:p>
    <w:p w:rsidR="002C59F7" w:rsidRDefault="008015DD" w:rsidP="00277CE3">
      <w:pPr>
        <w:numPr>
          <w:ilvl w:val="0"/>
          <w:numId w:val="8"/>
        </w:numPr>
        <w:tabs>
          <w:tab w:val="left" w:pos="851"/>
        </w:tabs>
        <w:spacing w:line="360" w:lineRule="auto"/>
        <w:ind w:left="0" w:firstLine="567"/>
        <w:jc w:val="both"/>
      </w:pPr>
      <w:r>
        <w:t>Выбор генераторов</w:t>
      </w:r>
    </w:p>
    <w:p w:rsidR="008015DD" w:rsidRPr="008015DD" w:rsidRDefault="008015DD" w:rsidP="001074A4">
      <w:pPr>
        <w:tabs>
          <w:tab w:val="left" w:pos="851"/>
        </w:tabs>
        <w:spacing w:line="360" w:lineRule="auto"/>
        <w:ind w:firstLine="567"/>
        <w:jc w:val="both"/>
        <w:rPr>
          <w:b/>
        </w:rPr>
      </w:pPr>
      <w:r>
        <w:rPr>
          <w:b/>
        </w:rPr>
        <w:t xml:space="preserve">Занятие 2. </w:t>
      </w:r>
      <w:r w:rsidRPr="002C59F7">
        <w:rPr>
          <w:b/>
        </w:rPr>
        <w:t>Источники и преобразователи электрической энергии в СЭЭС</w:t>
      </w:r>
      <w:r>
        <w:rPr>
          <w:b/>
        </w:rPr>
        <w:t xml:space="preserve"> (</w:t>
      </w:r>
      <w:r w:rsidR="00A41FA9">
        <w:rPr>
          <w:b/>
        </w:rPr>
        <w:t>10</w:t>
      </w:r>
      <w:r>
        <w:rPr>
          <w:b/>
        </w:rPr>
        <w:t xml:space="preserve"> час</w:t>
      </w:r>
      <w:r w:rsidR="00A41FA9">
        <w:rPr>
          <w:b/>
        </w:rPr>
        <w:t>ов</w:t>
      </w:r>
      <w:r>
        <w:rPr>
          <w:b/>
        </w:rPr>
        <w:t>)</w:t>
      </w:r>
    </w:p>
    <w:p w:rsidR="008015DD" w:rsidRDefault="008015DD" w:rsidP="00277CE3">
      <w:pPr>
        <w:numPr>
          <w:ilvl w:val="0"/>
          <w:numId w:val="9"/>
        </w:numPr>
        <w:tabs>
          <w:tab w:val="left" w:pos="851"/>
        </w:tabs>
        <w:spacing w:line="360" w:lineRule="auto"/>
        <w:ind w:left="0" w:firstLine="567"/>
        <w:jc w:val="both"/>
      </w:pPr>
      <w:r>
        <w:t>Отработка на тренажере навыков запуска электростанции;</w:t>
      </w:r>
    </w:p>
    <w:p w:rsidR="008015DD" w:rsidRDefault="008015DD" w:rsidP="00277CE3">
      <w:pPr>
        <w:numPr>
          <w:ilvl w:val="0"/>
          <w:numId w:val="9"/>
        </w:numPr>
        <w:tabs>
          <w:tab w:val="left" w:pos="851"/>
        </w:tabs>
        <w:spacing w:line="360" w:lineRule="auto"/>
        <w:ind w:left="0" w:firstLine="567"/>
        <w:jc w:val="both"/>
      </w:pPr>
      <w:r>
        <w:t xml:space="preserve"> Вывод генераторов на параллельную работу</w:t>
      </w:r>
    </w:p>
    <w:p w:rsidR="008015DD" w:rsidRDefault="008015DD" w:rsidP="001074A4">
      <w:pPr>
        <w:tabs>
          <w:tab w:val="left" w:pos="851"/>
        </w:tabs>
        <w:spacing w:line="360" w:lineRule="auto"/>
        <w:ind w:firstLine="567"/>
        <w:jc w:val="both"/>
      </w:pPr>
      <w:r>
        <w:rPr>
          <w:b/>
        </w:rPr>
        <w:t>Занятие 3.</w:t>
      </w:r>
      <w:r w:rsidRPr="008015DD">
        <w:rPr>
          <w:b/>
        </w:rPr>
        <w:t xml:space="preserve"> </w:t>
      </w:r>
      <w:r w:rsidRPr="002C59F7">
        <w:rPr>
          <w:b/>
        </w:rPr>
        <w:t>Судовые электроприводы</w:t>
      </w:r>
      <w:r>
        <w:rPr>
          <w:b/>
        </w:rPr>
        <w:t xml:space="preserve"> (</w:t>
      </w:r>
      <w:r w:rsidR="00A41FA9">
        <w:rPr>
          <w:b/>
        </w:rPr>
        <w:t>10</w:t>
      </w:r>
      <w:r>
        <w:rPr>
          <w:b/>
        </w:rPr>
        <w:t xml:space="preserve"> час</w:t>
      </w:r>
      <w:r w:rsidR="00A41FA9">
        <w:rPr>
          <w:b/>
        </w:rPr>
        <w:t>ов</w:t>
      </w:r>
      <w:r>
        <w:rPr>
          <w:b/>
        </w:rPr>
        <w:t>)</w:t>
      </w:r>
    </w:p>
    <w:p w:rsidR="008015DD" w:rsidRDefault="008015DD" w:rsidP="00277CE3">
      <w:pPr>
        <w:numPr>
          <w:ilvl w:val="0"/>
          <w:numId w:val="10"/>
        </w:numPr>
        <w:tabs>
          <w:tab w:val="left" w:pos="851"/>
        </w:tabs>
        <w:spacing w:line="360" w:lineRule="auto"/>
        <w:ind w:left="0" w:firstLine="567"/>
        <w:jc w:val="both"/>
      </w:pPr>
      <w:r>
        <w:t>Упрощенный расчет асинхронного электродвигателя при необходимости ремонта</w:t>
      </w:r>
    </w:p>
    <w:p w:rsidR="008015DD" w:rsidRDefault="008015DD" w:rsidP="00277CE3">
      <w:pPr>
        <w:numPr>
          <w:ilvl w:val="0"/>
          <w:numId w:val="10"/>
        </w:numPr>
        <w:tabs>
          <w:tab w:val="left" w:pos="851"/>
        </w:tabs>
        <w:spacing w:line="360" w:lineRule="auto"/>
        <w:ind w:left="0" w:firstLine="567"/>
        <w:jc w:val="both"/>
      </w:pPr>
      <w:r>
        <w:t>Расчет и выбор электродвигателя для привода по нагрузочной диаграмме</w:t>
      </w:r>
    </w:p>
    <w:p w:rsidR="008015DD" w:rsidRDefault="008015DD" w:rsidP="001074A4">
      <w:pPr>
        <w:tabs>
          <w:tab w:val="left" w:pos="851"/>
        </w:tabs>
        <w:spacing w:line="360" w:lineRule="auto"/>
        <w:ind w:firstLine="567"/>
        <w:jc w:val="both"/>
      </w:pPr>
      <w:r>
        <w:rPr>
          <w:b/>
        </w:rPr>
        <w:t>Занятие 4.</w:t>
      </w:r>
      <w:r w:rsidRPr="008015DD">
        <w:rPr>
          <w:b/>
        </w:rPr>
        <w:t xml:space="preserve"> </w:t>
      </w:r>
      <w:r w:rsidRPr="002C59F7">
        <w:rPr>
          <w:b/>
        </w:rPr>
        <w:t>Судовые распределительные сети, сети систем управления и сигнализации, связи и контроля. Судовое электрическое освещение</w:t>
      </w:r>
      <w:r>
        <w:rPr>
          <w:b/>
        </w:rPr>
        <w:t xml:space="preserve"> (</w:t>
      </w:r>
      <w:r w:rsidR="00A41FA9">
        <w:rPr>
          <w:b/>
        </w:rPr>
        <w:t>10</w:t>
      </w:r>
      <w:r>
        <w:rPr>
          <w:b/>
        </w:rPr>
        <w:t xml:space="preserve"> час</w:t>
      </w:r>
      <w:r w:rsidR="00A41FA9">
        <w:rPr>
          <w:b/>
        </w:rPr>
        <w:t>ов</w:t>
      </w:r>
      <w:r>
        <w:rPr>
          <w:b/>
        </w:rPr>
        <w:t>)</w:t>
      </w:r>
    </w:p>
    <w:p w:rsidR="008015DD" w:rsidRDefault="008015DD" w:rsidP="00277CE3">
      <w:pPr>
        <w:numPr>
          <w:ilvl w:val="0"/>
          <w:numId w:val="11"/>
        </w:numPr>
        <w:tabs>
          <w:tab w:val="left" w:pos="851"/>
        </w:tabs>
        <w:spacing w:line="360" w:lineRule="auto"/>
        <w:ind w:left="0" w:firstLine="567"/>
        <w:jc w:val="both"/>
      </w:pPr>
      <w:r>
        <w:t>Расчет и выбор выключателей и предохранителей для защиты электрических цепей</w:t>
      </w:r>
    </w:p>
    <w:p w:rsidR="008015DD" w:rsidRDefault="008015DD" w:rsidP="00277CE3">
      <w:pPr>
        <w:numPr>
          <w:ilvl w:val="0"/>
          <w:numId w:val="11"/>
        </w:numPr>
        <w:tabs>
          <w:tab w:val="left" w:pos="851"/>
        </w:tabs>
        <w:spacing w:line="360" w:lineRule="auto"/>
        <w:ind w:left="0" w:firstLine="567"/>
        <w:jc w:val="both"/>
      </w:pPr>
      <w:r>
        <w:t>Расчет и выбор кабелей электропитания</w:t>
      </w:r>
    </w:p>
    <w:p w:rsidR="008015DD" w:rsidRDefault="008015DD" w:rsidP="001074A4">
      <w:pPr>
        <w:tabs>
          <w:tab w:val="left" w:pos="851"/>
        </w:tabs>
        <w:spacing w:line="360" w:lineRule="auto"/>
        <w:ind w:firstLine="567"/>
        <w:jc w:val="both"/>
        <w:rPr>
          <w:b/>
        </w:rPr>
      </w:pPr>
    </w:p>
    <w:p w:rsidR="008015DD" w:rsidRDefault="008015DD" w:rsidP="001074A4">
      <w:pPr>
        <w:tabs>
          <w:tab w:val="left" w:pos="851"/>
        </w:tabs>
        <w:spacing w:line="360" w:lineRule="auto"/>
        <w:ind w:firstLine="567"/>
        <w:jc w:val="both"/>
      </w:pPr>
      <w:r>
        <w:rPr>
          <w:b/>
        </w:rPr>
        <w:t>Занятие 5.</w:t>
      </w:r>
      <w:r w:rsidRPr="008015DD">
        <w:rPr>
          <w:b/>
        </w:rPr>
        <w:t xml:space="preserve"> </w:t>
      </w:r>
      <w:r w:rsidRPr="002C59F7">
        <w:rPr>
          <w:b/>
        </w:rPr>
        <w:t>Электробезопасность</w:t>
      </w:r>
      <w:r>
        <w:rPr>
          <w:b/>
        </w:rPr>
        <w:t xml:space="preserve"> (</w:t>
      </w:r>
      <w:r w:rsidR="00A41FA9">
        <w:rPr>
          <w:b/>
        </w:rPr>
        <w:t>9 часов</w:t>
      </w:r>
      <w:r w:rsidR="00A41FA9" w:rsidRPr="00EA512D">
        <w:rPr>
          <w:b/>
          <w:szCs w:val="28"/>
        </w:rPr>
        <w:t xml:space="preserve">, в том числе </w:t>
      </w:r>
      <w:r w:rsidR="00A41FA9">
        <w:rPr>
          <w:b/>
          <w:szCs w:val="28"/>
        </w:rPr>
        <w:t>9</w:t>
      </w:r>
      <w:r w:rsidR="00A41FA9" w:rsidRPr="00EA512D">
        <w:rPr>
          <w:b/>
          <w:szCs w:val="28"/>
        </w:rPr>
        <w:t xml:space="preserve"> час</w:t>
      </w:r>
      <w:r w:rsidR="00A41FA9">
        <w:rPr>
          <w:b/>
          <w:szCs w:val="28"/>
        </w:rPr>
        <w:t>ов</w:t>
      </w:r>
      <w:r w:rsidR="00A41FA9" w:rsidRPr="00EA512D">
        <w:rPr>
          <w:b/>
          <w:szCs w:val="28"/>
        </w:rPr>
        <w:t xml:space="preserve"> в интерактивной форме - Дифференцированные индивидуальные задания</w:t>
      </w:r>
      <w:r>
        <w:rPr>
          <w:b/>
        </w:rPr>
        <w:t>)</w:t>
      </w:r>
    </w:p>
    <w:p w:rsidR="008015DD" w:rsidRDefault="008015DD" w:rsidP="00277CE3">
      <w:pPr>
        <w:numPr>
          <w:ilvl w:val="0"/>
          <w:numId w:val="12"/>
        </w:numPr>
        <w:tabs>
          <w:tab w:val="left" w:pos="851"/>
        </w:tabs>
        <w:spacing w:line="360" w:lineRule="auto"/>
        <w:ind w:left="0" w:firstLine="567"/>
        <w:jc w:val="both"/>
      </w:pPr>
      <w:r>
        <w:lastRenderedPageBreak/>
        <w:t>Расчет напряжений при аварийных режимах судовой сети.</w:t>
      </w:r>
    </w:p>
    <w:p w:rsidR="008015DD" w:rsidRDefault="008015DD" w:rsidP="00277CE3">
      <w:pPr>
        <w:numPr>
          <w:ilvl w:val="0"/>
          <w:numId w:val="12"/>
        </w:numPr>
        <w:tabs>
          <w:tab w:val="left" w:pos="851"/>
        </w:tabs>
        <w:spacing w:line="360" w:lineRule="auto"/>
        <w:ind w:left="0" w:firstLine="567"/>
        <w:jc w:val="both"/>
      </w:pPr>
      <w:r>
        <w:t>Расчет токов при аварийных режимах судовой сети.</w:t>
      </w:r>
    </w:p>
    <w:p w:rsidR="008015DD" w:rsidRPr="008015DD" w:rsidRDefault="008015DD" w:rsidP="001074A4">
      <w:pPr>
        <w:spacing w:line="360" w:lineRule="auto"/>
        <w:ind w:firstLine="567"/>
        <w:jc w:val="center"/>
      </w:pPr>
    </w:p>
    <w:p w:rsidR="008015DD" w:rsidRPr="00772345" w:rsidRDefault="00A41FA9" w:rsidP="001074A4">
      <w:pPr>
        <w:spacing w:line="360" w:lineRule="auto"/>
        <w:ind w:firstLine="567"/>
        <w:jc w:val="both"/>
        <w:rPr>
          <w:b/>
        </w:rPr>
      </w:pPr>
      <w:r>
        <w:rPr>
          <w:b/>
        </w:rPr>
        <w:t>Занятие 6</w:t>
      </w:r>
      <w:r w:rsidR="008015DD" w:rsidRPr="00772345">
        <w:rPr>
          <w:b/>
        </w:rPr>
        <w:t xml:space="preserve">. Диагностика и настройка машин переменного тока </w:t>
      </w:r>
      <w:r w:rsidR="00772345" w:rsidRPr="00772345">
        <w:rPr>
          <w:b/>
        </w:rPr>
        <w:t>(</w:t>
      </w:r>
      <w:r>
        <w:rPr>
          <w:b/>
        </w:rPr>
        <w:t>4</w:t>
      </w:r>
      <w:r w:rsidR="00772345" w:rsidRPr="00772345">
        <w:rPr>
          <w:b/>
        </w:rPr>
        <w:t xml:space="preserve"> часа</w:t>
      </w:r>
      <w:r w:rsidRPr="00EA512D">
        <w:rPr>
          <w:b/>
          <w:szCs w:val="28"/>
        </w:rPr>
        <w:t xml:space="preserve">, в том числе </w:t>
      </w:r>
      <w:r>
        <w:rPr>
          <w:b/>
          <w:szCs w:val="28"/>
        </w:rPr>
        <w:t>4</w:t>
      </w:r>
      <w:r w:rsidRPr="00EA512D">
        <w:rPr>
          <w:b/>
          <w:szCs w:val="28"/>
        </w:rPr>
        <w:t xml:space="preserve"> часа в интерактивной форме - Дифференцированные индивидуальные задания</w:t>
      </w:r>
      <w:r w:rsidR="00772345" w:rsidRPr="00772345">
        <w:rPr>
          <w:b/>
        </w:rPr>
        <w:t>)</w:t>
      </w:r>
    </w:p>
    <w:p w:rsidR="008015DD" w:rsidRPr="00772345" w:rsidRDefault="00A41FA9" w:rsidP="001074A4">
      <w:pPr>
        <w:spacing w:line="360" w:lineRule="auto"/>
        <w:ind w:firstLine="567"/>
        <w:jc w:val="both"/>
        <w:rPr>
          <w:b/>
        </w:rPr>
      </w:pPr>
      <w:r>
        <w:rPr>
          <w:b/>
        </w:rPr>
        <w:t>Занятие 7</w:t>
      </w:r>
      <w:r w:rsidR="008015DD" w:rsidRPr="00772345">
        <w:rPr>
          <w:b/>
        </w:rPr>
        <w:t xml:space="preserve">. Диагностика и настройка машин постоянного тока </w:t>
      </w:r>
      <w:r w:rsidR="00772345" w:rsidRPr="00772345">
        <w:rPr>
          <w:b/>
        </w:rPr>
        <w:t>(</w:t>
      </w:r>
      <w:r>
        <w:rPr>
          <w:b/>
        </w:rPr>
        <w:t>4</w:t>
      </w:r>
      <w:r w:rsidR="00772345" w:rsidRPr="00772345">
        <w:rPr>
          <w:b/>
        </w:rPr>
        <w:t xml:space="preserve"> часа</w:t>
      </w:r>
      <w:r w:rsidRPr="00EA512D">
        <w:rPr>
          <w:b/>
          <w:szCs w:val="28"/>
        </w:rPr>
        <w:t xml:space="preserve">, в том числе </w:t>
      </w:r>
      <w:r>
        <w:rPr>
          <w:b/>
          <w:szCs w:val="28"/>
        </w:rPr>
        <w:t>4</w:t>
      </w:r>
      <w:r w:rsidRPr="00EA512D">
        <w:rPr>
          <w:b/>
          <w:szCs w:val="28"/>
        </w:rPr>
        <w:t xml:space="preserve"> часа в интерактивной форме - Дифференцированные индивидуальные задания</w:t>
      </w:r>
      <w:r w:rsidR="00772345" w:rsidRPr="00772345">
        <w:rPr>
          <w:b/>
        </w:rPr>
        <w:t>)</w:t>
      </w:r>
    </w:p>
    <w:p w:rsidR="008015DD" w:rsidRPr="00772345" w:rsidRDefault="00A41FA9" w:rsidP="001074A4">
      <w:pPr>
        <w:spacing w:line="360" w:lineRule="auto"/>
        <w:ind w:firstLine="567"/>
        <w:jc w:val="both"/>
        <w:rPr>
          <w:b/>
        </w:rPr>
      </w:pPr>
      <w:r>
        <w:rPr>
          <w:b/>
        </w:rPr>
        <w:t>Занятие 8</w:t>
      </w:r>
      <w:r w:rsidR="008015DD" w:rsidRPr="00772345">
        <w:rPr>
          <w:b/>
        </w:rPr>
        <w:t xml:space="preserve">. Центровка валов электрических машин и механизмов </w:t>
      </w:r>
      <w:r w:rsidR="00772345" w:rsidRPr="00772345">
        <w:rPr>
          <w:b/>
        </w:rPr>
        <w:t>(</w:t>
      </w:r>
      <w:r>
        <w:rPr>
          <w:b/>
        </w:rPr>
        <w:t>4</w:t>
      </w:r>
      <w:r w:rsidR="00772345" w:rsidRPr="00772345">
        <w:rPr>
          <w:b/>
        </w:rPr>
        <w:t xml:space="preserve"> часа</w:t>
      </w:r>
      <w:r w:rsidRPr="00EA512D">
        <w:rPr>
          <w:b/>
          <w:szCs w:val="28"/>
        </w:rPr>
        <w:t xml:space="preserve">, в том числе </w:t>
      </w:r>
      <w:r>
        <w:rPr>
          <w:b/>
          <w:szCs w:val="28"/>
        </w:rPr>
        <w:t>4</w:t>
      </w:r>
      <w:r w:rsidRPr="00EA512D">
        <w:rPr>
          <w:b/>
          <w:szCs w:val="28"/>
        </w:rPr>
        <w:t xml:space="preserve"> часа в интерактивной форме - Дифференцированные индивидуальные задания</w:t>
      </w:r>
      <w:r w:rsidR="00772345" w:rsidRPr="00772345">
        <w:rPr>
          <w:b/>
        </w:rPr>
        <w:t>)</w:t>
      </w:r>
    </w:p>
    <w:p w:rsidR="008015DD" w:rsidRPr="00772345" w:rsidRDefault="00A41FA9" w:rsidP="001074A4">
      <w:pPr>
        <w:spacing w:line="360" w:lineRule="auto"/>
        <w:ind w:firstLine="567"/>
        <w:jc w:val="both"/>
        <w:rPr>
          <w:b/>
        </w:rPr>
      </w:pPr>
      <w:r>
        <w:rPr>
          <w:b/>
        </w:rPr>
        <w:t>Занятие 9</w:t>
      </w:r>
      <w:r w:rsidR="008015DD" w:rsidRPr="00772345">
        <w:rPr>
          <w:b/>
        </w:rPr>
        <w:t xml:space="preserve">. Исследование электроприводов грузовой лебедки, электропривода якорно-швартовного устройства, рулевого устройства </w:t>
      </w:r>
      <w:r w:rsidR="00772345" w:rsidRPr="00772345">
        <w:rPr>
          <w:b/>
        </w:rPr>
        <w:t>(</w:t>
      </w:r>
      <w:r>
        <w:rPr>
          <w:b/>
        </w:rPr>
        <w:t>8 часов</w:t>
      </w:r>
      <w:r w:rsidR="00772345" w:rsidRPr="00772345">
        <w:rPr>
          <w:b/>
        </w:rPr>
        <w:t>)</w:t>
      </w:r>
    </w:p>
    <w:p w:rsidR="008015DD" w:rsidRPr="00772345" w:rsidRDefault="00A41FA9" w:rsidP="001074A4">
      <w:pPr>
        <w:spacing w:line="360" w:lineRule="auto"/>
        <w:ind w:firstLine="567"/>
        <w:jc w:val="both"/>
        <w:rPr>
          <w:b/>
        </w:rPr>
      </w:pPr>
      <w:r>
        <w:rPr>
          <w:b/>
        </w:rPr>
        <w:t>Занятие 10</w:t>
      </w:r>
      <w:r w:rsidR="008015DD" w:rsidRPr="00772345">
        <w:rPr>
          <w:b/>
        </w:rPr>
        <w:t xml:space="preserve">. Изучение технологии монтажа подшипников на вал ротора электродвигателей </w:t>
      </w:r>
      <w:r w:rsidR="00772345" w:rsidRPr="00772345">
        <w:rPr>
          <w:b/>
        </w:rPr>
        <w:t>(</w:t>
      </w:r>
      <w:r>
        <w:rPr>
          <w:b/>
        </w:rPr>
        <w:t>8 часов</w:t>
      </w:r>
      <w:r w:rsidR="00772345" w:rsidRPr="00772345">
        <w:rPr>
          <w:b/>
        </w:rPr>
        <w:t>)</w:t>
      </w:r>
    </w:p>
    <w:p w:rsidR="008015DD" w:rsidRPr="00772345" w:rsidRDefault="00A41FA9" w:rsidP="001074A4">
      <w:pPr>
        <w:spacing w:line="360" w:lineRule="auto"/>
        <w:ind w:firstLine="567"/>
        <w:jc w:val="both"/>
        <w:rPr>
          <w:b/>
        </w:rPr>
      </w:pPr>
      <w:r>
        <w:rPr>
          <w:b/>
        </w:rPr>
        <w:t>Занятие 11</w:t>
      </w:r>
      <w:r w:rsidR="008015DD" w:rsidRPr="00772345">
        <w:rPr>
          <w:b/>
        </w:rPr>
        <w:t xml:space="preserve">. Определение места повреждения кабельной линии </w:t>
      </w:r>
      <w:r w:rsidR="00772345" w:rsidRPr="00772345">
        <w:rPr>
          <w:b/>
        </w:rPr>
        <w:t>(</w:t>
      </w:r>
      <w:r>
        <w:rPr>
          <w:b/>
        </w:rPr>
        <w:t>4</w:t>
      </w:r>
      <w:r w:rsidR="00772345" w:rsidRPr="00772345">
        <w:rPr>
          <w:b/>
        </w:rPr>
        <w:t xml:space="preserve"> часа</w:t>
      </w:r>
      <w:r w:rsidRPr="00EA512D">
        <w:rPr>
          <w:b/>
          <w:szCs w:val="28"/>
        </w:rPr>
        <w:t xml:space="preserve">, в том числе </w:t>
      </w:r>
      <w:r>
        <w:rPr>
          <w:b/>
          <w:szCs w:val="28"/>
        </w:rPr>
        <w:t>4</w:t>
      </w:r>
      <w:r w:rsidRPr="00EA512D">
        <w:rPr>
          <w:b/>
          <w:szCs w:val="28"/>
        </w:rPr>
        <w:t xml:space="preserve"> часа в интерактивной форме - Дифференцированные индивидуальные задания</w:t>
      </w:r>
      <w:r w:rsidR="00772345" w:rsidRPr="00772345">
        <w:rPr>
          <w:b/>
        </w:rPr>
        <w:t>)</w:t>
      </w:r>
    </w:p>
    <w:p w:rsidR="00FE04EE" w:rsidRPr="00772345" w:rsidRDefault="00A41FA9" w:rsidP="001074A4">
      <w:pPr>
        <w:spacing w:line="360" w:lineRule="auto"/>
        <w:ind w:firstLine="567"/>
        <w:jc w:val="both"/>
        <w:rPr>
          <w:b/>
        </w:rPr>
      </w:pPr>
      <w:r>
        <w:rPr>
          <w:b/>
        </w:rPr>
        <w:t>Занятие 12</w:t>
      </w:r>
      <w:r w:rsidR="008015DD" w:rsidRPr="00772345">
        <w:rPr>
          <w:b/>
        </w:rPr>
        <w:t>. Дефектация и настройка электрических аппаратов</w:t>
      </w:r>
      <w:r w:rsidR="00772345" w:rsidRPr="00772345">
        <w:rPr>
          <w:b/>
        </w:rPr>
        <w:t xml:space="preserve"> (</w:t>
      </w:r>
      <w:r>
        <w:rPr>
          <w:b/>
        </w:rPr>
        <w:t>4</w:t>
      </w:r>
      <w:r w:rsidR="00772345" w:rsidRPr="00772345">
        <w:rPr>
          <w:b/>
        </w:rPr>
        <w:t xml:space="preserve"> часа</w:t>
      </w:r>
      <w:r w:rsidRPr="00EA512D">
        <w:rPr>
          <w:b/>
          <w:szCs w:val="28"/>
        </w:rPr>
        <w:t xml:space="preserve">, в том числе </w:t>
      </w:r>
      <w:r>
        <w:rPr>
          <w:b/>
          <w:szCs w:val="28"/>
        </w:rPr>
        <w:t>2</w:t>
      </w:r>
      <w:r w:rsidRPr="00EA512D">
        <w:rPr>
          <w:b/>
          <w:szCs w:val="28"/>
        </w:rPr>
        <w:t xml:space="preserve"> часа в интерактивной форме - Дифференцированные индивидуальные задания</w:t>
      </w:r>
      <w:r w:rsidR="00772345" w:rsidRPr="00772345">
        <w:rPr>
          <w:b/>
        </w:rPr>
        <w:t>)</w:t>
      </w:r>
    </w:p>
    <w:p w:rsidR="00404DB1" w:rsidRDefault="00404DB1" w:rsidP="001074A4">
      <w:pPr>
        <w:tabs>
          <w:tab w:val="left" w:pos="709"/>
        </w:tabs>
        <w:suppressAutoHyphens/>
        <w:spacing w:line="360" w:lineRule="auto"/>
        <w:jc w:val="center"/>
        <w:rPr>
          <w:b/>
          <w:caps/>
          <w:szCs w:val="28"/>
        </w:rPr>
      </w:pPr>
    </w:p>
    <w:p w:rsidR="00A41FA9" w:rsidRDefault="00A41FA9" w:rsidP="001074A4">
      <w:pPr>
        <w:tabs>
          <w:tab w:val="left" w:pos="709"/>
        </w:tabs>
        <w:suppressAutoHyphens/>
        <w:spacing w:line="360" w:lineRule="auto"/>
        <w:jc w:val="center"/>
        <w:rPr>
          <w:b/>
          <w:caps/>
          <w:szCs w:val="28"/>
        </w:rPr>
      </w:pPr>
    </w:p>
    <w:p w:rsidR="00A41FA9" w:rsidRDefault="00A41FA9" w:rsidP="001074A4">
      <w:pPr>
        <w:tabs>
          <w:tab w:val="left" w:pos="709"/>
        </w:tabs>
        <w:suppressAutoHyphens/>
        <w:spacing w:line="360" w:lineRule="auto"/>
        <w:jc w:val="center"/>
        <w:rPr>
          <w:b/>
          <w:caps/>
          <w:szCs w:val="28"/>
        </w:rPr>
      </w:pPr>
    </w:p>
    <w:p w:rsidR="00D06CD5" w:rsidRPr="00D06CD5" w:rsidRDefault="00D06CD5" w:rsidP="001074A4">
      <w:pPr>
        <w:tabs>
          <w:tab w:val="left" w:pos="709"/>
        </w:tabs>
        <w:suppressAutoHyphens/>
        <w:spacing w:line="360" w:lineRule="auto"/>
        <w:jc w:val="center"/>
        <w:rPr>
          <w:b/>
          <w:caps/>
          <w:szCs w:val="28"/>
        </w:rPr>
      </w:pPr>
      <w:r>
        <w:rPr>
          <w:b/>
          <w:caps/>
          <w:szCs w:val="28"/>
        </w:rPr>
        <w:t xml:space="preserve">Ш. </w:t>
      </w:r>
      <w:r w:rsidRPr="00D06CD5">
        <w:rPr>
          <w:b/>
          <w:caps/>
          <w:szCs w:val="28"/>
        </w:rPr>
        <w:t>УЧЕБНО-МЕТОДИЧЕСКОЕ обеспечение самостоятельной работы ОБУЧАЮЩИХСЯ</w:t>
      </w:r>
    </w:p>
    <w:p w:rsidR="00D06CD5" w:rsidRPr="00D06CD5" w:rsidRDefault="00D06CD5" w:rsidP="00FA3DC2">
      <w:pPr>
        <w:tabs>
          <w:tab w:val="left" w:pos="709"/>
        </w:tabs>
        <w:suppressAutoHyphens/>
        <w:ind w:firstLine="567"/>
        <w:rPr>
          <w:b/>
          <w:caps/>
          <w:szCs w:val="28"/>
        </w:rPr>
      </w:pPr>
    </w:p>
    <w:p w:rsidR="00D06CD5" w:rsidRPr="00D06CD5" w:rsidRDefault="00D06CD5" w:rsidP="001074A4">
      <w:pPr>
        <w:spacing w:line="360" w:lineRule="auto"/>
        <w:ind w:firstLine="567"/>
        <w:jc w:val="both"/>
        <w:rPr>
          <w:rFonts w:eastAsia="Calibri"/>
          <w:szCs w:val="28"/>
        </w:rPr>
      </w:pPr>
      <w:r w:rsidRPr="00D06CD5">
        <w:rPr>
          <w:rFonts w:eastAsia="Calibri"/>
          <w:szCs w:val="28"/>
        </w:rPr>
        <w:lastRenderedPageBreak/>
        <w:t>Учебно-методическое обеспечение самостоятельной работы обучающихся по дисциплине «</w:t>
      </w:r>
      <w:r w:rsidR="00772345" w:rsidRPr="00772345">
        <w:rPr>
          <w:rFonts w:cs="Calibri"/>
          <w:szCs w:val="28"/>
          <w:lang w:eastAsia="ar-SA"/>
        </w:rPr>
        <w:t>Электрооборудование судов</w:t>
      </w:r>
      <w:r w:rsidRPr="00D06CD5">
        <w:rPr>
          <w:rFonts w:eastAsia="Calibri"/>
          <w:szCs w:val="28"/>
        </w:rPr>
        <w:t>»</w:t>
      </w:r>
      <w:r w:rsidR="00B94AA1">
        <w:rPr>
          <w:rFonts w:eastAsia="Calibri"/>
          <w:szCs w:val="28"/>
        </w:rPr>
        <w:t xml:space="preserve"> </w:t>
      </w:r>
      <w:r w:rsidRPr="00D06CD5">
        <w:rPr>
          <w:rFonts w:eastAsia="Calibri"/>
          <w:szCs w:val="28"/>
        </w:rPr>
        <w:t>включает в себя:</w:t>
      </w:r>
    </w:p>
    <w:p w:rsidR="00D06CD5" w:rsidRPr="00D06CD5" w:rsidRDefault="00D06CD5" w:rsidP="001074A4">
      <w:pPr>
        <w:spacing w:line="360" w:lineRule="auto"/>
        <w:ind w:firstLine="567"/>
        <w:jc w:val="both"/>
        <w:rPr>
          <w:rFonts w:eastAsia="Calibri"/>
          <w:szCs w:val="28"/>
        </w:rPr>
      </w:pPr>
      <w:r w:rsidRPr="00D06CD5">
        <w:rPr>
          <w:rFonts w:eastAsia="Calibri"/>
          <w:szCs w:val="28"/>
        </w:rPr>
        <w:t>план-график выполнения самостоятельной работы по дисциплине, в том числе примерные нормы времени на выполнение по каждому заданию;</w:t>
      </w:r>
    </w:p>
    <w:p w:rsidR="00D06CD5" w:rsidRPr="00D06CD5" w:rsidRDefault="00D06CD5" w:rsidP="001074A4">
      <w:pPr>
        <w:spacing w:line="360" w:lineRule="auto"/>
        <w:ind w:firstLine="567"/>
        <w:jc w:val="both"/>
        <w:rPr>
          <w:rFonts w:eastAsia="Calibri"/>
          <w:szCs w:val="28"/>
        </w:rPr>
      </w:pPr>
      <w:r w:rsidRPr="00D06CD5">
        <w:rPr>
          <w:rFonts w:eastAsia="Calibri"/>
          <w:szCs w:val="28"/>
        </w:rPr>
        <w:t>характеристика заданий для самостоятельной работы обучающихся и методические рекомендации по их выполнению;</w:t>
      </w:r>
    </w:p>
    <w:p w:rsidR="00D06CD5" w:rsidRPr="00D06CD5" w:rsidRDefault="00D06CD5" w:rsidP="001074A4">
      <w:pPr>
        <w:spacing w:line="360" w:lineRule="auto"/>
        <w:ind w:firstLine="567"/>
        <w:jc w:val="both"/>
        <w:rPr>
          <w:rFonts w:eastAsia="Calibri"/>
          <w:szCs w:val="28"/>
        </w:rPr>
      </w:pPr>
      <w:r w:rsidRPr="00D06CD5">
        <w:rPr>
          <w:rFonts w:eastAsia="Calibri"/>
          <w:szCs w:val="28"/>
        </w:rPr>
        <w:t>требования к представлению и оформлению результатов самостоятельной работы;</w:t>
      </w:r>
    </w:p>
    <w:p w:rsidR="00D06CD5" w:rsidRPr="00D06CD5" w:rsidRDefault="00D06CD5" w:rsidP="001074A4">
      <w:pPr>
        <w:spacing w:line="360" w:lineRule="auto"/>
        <w:ind w:firstLine="567"/>
        <w:jc w:val="both"/>
        <w:rPr>
          <w:rFonts w:eastAsia="Calibri"/>
          <w:szCs w:val="28"/>
        </w:rPr>
      </w:pPr>
      <w:r w:rsidRPr="00D06CD5">
        <w:rPr>
          <w:rFonts w:eastAsia="Calibri"/>
          <w:szCs w:val="28"/>
        </w:rPr>
        <w:t>критерии оценки выполнения самостоятельной работы.</w:t>
      </w:r>
    </w:p>
    <w:p w:rsidR="00D06CD5" w:rsidRDefault="00D06CD5" w:rsidP="00C47356">
      <w:pPr>
        <w:spacing w:line="276" w:lineRule="auto"/>
        <w:ind w:firstLine="709"/>
      </w:pPr>
    </w:p>
    <w:p w:rsidR="00FA3DC2" w:rsidRDefault="00FA3DC2" w:rsidP="00FA3DC2">
      <w:pPr>
        <w:jc w:val="center"/>
        <w:rPr>
          <w:b/>
          <w:szCs w:val="28"/>
        </w:rPr>
      </w:pPr>
      <w:r w:rsidRPr="00D06CD5">
        <w:rPr>
          <w:b/>
          <w:szCs w:val="28"/>
        </w:rPr>
        <w:t>План-график выполнения самостоятельной работы по дисциплине</w:t>
      </w:r>
    </w:p>
    <w:p w:rsidR="00FA3DC2" w:rsidRPr="00D06CD5" w:rsidRDefault="00FA3DC2" w:rsidP="00FA3DC2">
      <w:pPr>
        <w:jc w:val="center"/>
        <w:rPr>
          <w:b/>
          <w:szCs w:val="28"/>
        </w:rPr>
      </w:pPr>
      <w:r>
        <w:rPr>
          <w:b/>
          <w:szCs w:val="28"/>
        </w:rPr>
        <w:t>5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254"/>
        <w:gridCol w:w="3532"/>
        <w:gridCol w:w="2217"/>
        <w:gridCol w:w="1934"/>
      </w:tblGrid>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w:t>
            </w:r>
          </w:p>
          <w:p w:rsidR="00FA3DC2" w:rsidRPr="00FA3DC2" w:rsidRDefault="00FA3DC2" w:rsidP="00BF1DEA">
            <w:pPr>
              <w:jc w:val="center"/>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jc w:val="center"/>
              <w:rPr>
                <w:sz w:val="20"/>
              </w:rPr>
            </w:pPr>
            <w:r w:rsidRPr="00FA3DC2">
              <w:rPr>
                <w:sz w:val="20"/>
              </w:rPr>
              <w:t>Дата/сроки выполнения</w:t>
            </w:r>
          </w:p>
        </w:tc>
        <w:tc>
          <w:tcPr>
            <w:tcW w:w="1896"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Вид самостоятельной работы</w:t>
            </w:r>
          </w:p>
        </w:tc>
        <w:tc>
          <w:tcPr>
            <w:tcW w:w="1192"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Примерные нормы времени на выполнение</w:t>
            </w:r>
          </w:p>
        </w:tc>
        <w:tc>
          <w:tcPr>
            <w:tcW w:w="1041"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Форма контроля</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2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4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6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8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10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12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14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r w:rsidRPr="00FA3DC2">
              <w:rPr>
                <w:sz w:val="20"/>
              </w:rPr>
              <w:t>16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FA3DC2">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rPr>
                <w:sz w:val="20"/>
              </w:rPr>
            </w:pP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rPr>
                <w:sz w:val="20"/>
              </w:rPr>
            </w:pPr>
            <w:r>
              <w:rPr>
                <w:sz w:val="20"/>
              </w:rPr>
              <w:t>Зачет с оценкой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FA3DC2">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FA3DC2">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bl>
    <w:p w:rsidR="00FA3DC2" w:rsidRPr="00FA3DC2" w:rsidRDefault="00FA3DC2" w:rsidP="00FA3DC2">
      <w:pPr>
        <w:ind w:firstLine="142"/>
        <w:jc w:val="center"/>
        <w:rPr>
          <w:rFonts w:eastAsia="Calibri"/>
          <w:b/>
          <w:szCs w:val="28"/>
          <w:lang w:eastAsia="en-US"/>
        </w:rPr>
      </w:pPr>
      <w:r w:rsidRPr="00FA3DC2">
        <w:rPr>
          <w:rFonts w:eastAsia="Calibri"/>
          <w:b/>
          <w:szCs w:val="28"/>
          <w:lang w:eastAsia="en-US"/>
        </w:rPr>
        <w:t>6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254"/>
        <w:gridCol w:w="3532"/>
        <w:gridCol w:w="2217"/>
        <w:gridCol w:w="1934"/>
      </w:tblGrid>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w:t>
            </w:r>
          </w:p>
          <w:p w:rsidR="00FA3DC2" w:rsidRPr="00FA3DC2" w:rsidRDefault="00FA3DC2" w:rsidP="00BF1DEA">
            <w:pPr>
              <w:jc w:val="center"/>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jc w:val="center"/>
              <w:rPr>
                <w:sz w:val="20"/>
              </w:rPr>
            </w:pPr>
            <w:r w:rsidRPr="00FA3DC2">
              <w:rPr>
                <w:sz w:val="20"/>
              </w:rPr>
              <w:t>Дата/сроки выполнения</w:t>
            </w:r>
          </w:p>
        </w:tc>
        <w:tc>
          <w:tcPr>
            <w:tcW w:w="1896"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Вид самостоятельной работы</w:t>
            </w:r>
          </w:p>
        </w:tc>
        <w:tc>
          <w:tcPr>
            <w:tcW w:w="1192"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Примерные нормы времени на выполнение</w:t>
            </w:r>
          </w:p>
        </w:tc>
        <w:tc>
          <w:tcPr>
            <w:tcW w:w="1041" w:type="pct"/>
            <w:tcBorders>
              <w:top w:val="single" w:sz="4" w:space="0" w:color="auto"/>
              <w:left w:val="single" w:sz="4" w:space="0" w:color="auto"/>
              <w:bottom w:val="single" w:sz="4" w:space="0" w:color="auto"/>
              <w:right w:val="single" w:sz="4" w:space="0" w:color="auto"/>
            </w:tcBorders>
            <w:vAlign w:val="center"/>
            <w:hideMark/>
          </w:tcPr>
          <w:p w:rsidR="00FA3DC2" w:rsidRPr="00FA3DC2" w:rsidRDefault="00FA3DC2" w:rsidP="00BF1DEA">
            <w:pPr>
              <w:jc w:val="center"/>
              <w:rPr>
                <w:sz w:val="20"/>
                <w:lang w:eastAsia="en-US"/>
              </w:rPr>
            </w:pPr>
            <w:r w:rsidRPr="00FA3DC2">
              <w:rPr>
                <w:sz w:val="20"/>
                <w:lang w:eastAsia="en-US"/>
              </w:rPr>
              <w:t>Форма контроля</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2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4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5</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6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8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5</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after="200"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10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12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5</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14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r w:rsidRPr="00FA3DC2">
              <w:rPr>
                <w:sz w:val="20"/>
              </w:rPr>
              <w:t>16 неделя</w:t>
            </w: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sidRPr="00FA3DC2">
              <w:rPr>
                <w:sz w:val="20"/>
              </w:rPr>
              <w:t>Конспект, Опрос, Выполнение заданий</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6</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r w:rsidR="00FA3DC2" w:rsidRPr="00FA3DC2" w:rsidTr="00BF1DEA">
        <w:tc>
          <w:tcPr>
            <w:tcW w:w="213"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277CE3">
            <w:pPr>
              <w:numPr>
                <w:ilvl w:val="0"/>
                <w:numId w:val="1"/>
              </w:numPr>
              <w:spacing w:line="276" w:lineRule="auto"/>
              <w:ind w:left="0" w:firstLine="0"/>
              <w:contextualSpacing/>
              <w:rPr>
                <w:sz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rPr>
                <w:sz w:val="20"/>
              </w:rPr>
            </w:pPr>
          </w:p>
        </w:tc>
        <w:tc>
          <w:tcPr>
            <w:tcW w:w="1896"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rPr>
                <w:sz w:val="20"/>
              </w:rPr>
            </w:pPr>
            <w:r>
              <w:rPr>
                <w:sz w:val="20"/>
              </w:rPr>
              <w:t>Экзамен</w:t>
            </w:r>
          </w:p>
        </w:tc>
        <w:tc>
          <w:tcPr>
            <w:tcW w:w="1192" w:type="pct"/>
            <w:tcBorders>
              <w:top w:val="single" w:sz="4" w:space="0" w:color="auto"/>
              <w:left w:val="single" w:sz="4" w:space="0" w:color="auto"/>
              <w:bottom w:val="single" w:sz="4" w:space="0" w:color="auto"/>
              <w:right w:val="single" w:sz="4" w:space="0" w:color="auto"/>
            </w:tcBorders>
            <w:vAlign w:val="center"/>
          </w:tcPr>
          <w:p w:rsidR="00FA3DC2" w:rsidRPr="00FA3DC2" w:rsidRDefault="00FA3DC2" w:rsidP="00BF1DEA">
            <w:pPr>
              <w:spacing w:line="276" w:lineRule="auto"/>
              <w:jc w:val="center"/>
              <w:rPr>
                <w:rFonts w:eastAsia="Calibri"/>
                <w:sz w:val="20"/>
                <w:lang w:eastAsia="en-US"/>
              </w:rPr>
            </w:pPr>
            <w:r>
              <w:rPr>
                <w:rFonts w:eastAsia="Calibri"/>
                <w:sz w:val="20"/>
                <w:lang w:eastAsia="en-US"/>
              </w:rPr>
              <w:t>27</w:t>
            </w:r>
          </w:p>
        </w:tc>
        <w:tc>
          <w:tcPr>
            <w:tcW w:w="1041" w:type="pct"/>
            <w:tcBorders>
              <w:top w:val="single" w:sz="4" w:space="0" w:color="auto"/>
              <w:left w:val="single" w:sz="4" w:space="0" w:color="auto"/>
              <w:bottom w:val="single" w:sz="4" w:space="0" w:color="auto"/>
              <w:right w:val="single" w:sz="4" w:space="0" w:color="auto"/>
            </w:tcBorders>
          </w:tcPr>
          <w:p w:rsidR="00FA3DC2" w:rsidRPr="00FA3DC2" w:rsidRDefault="00FA3DC2" w:rsidP="00BF1DEA">
            <w:pPr>
              <w:suppressAutoHyphens/>
              <w:spacing w:line="276" w:lineRule="auto"/>
              <w:jc w:val="both"/>
              <w:rPr>
                <w:rFonts w:eastAsia="Calibri"/>
                <w:sz w:val="20"/>
                <w:lang w:eastAsia="ar-SA"/>
              </w:rPr>
            </w:pPr>
            <w:r w:rsidRPr="00FA3DC2">
              <w:rPr>
                <w:rFonts w:eastAsia="Calibri"/>
                <w:color w:val="000000"/>
                <w:sz w:val="20"/>
                <w:lang w:eastAsia="ar-SA"/>
              </w:rPr>
              <w:t>ОУ-1 собеседование</w:t>
            </w:r>
          </w:p>
        </w:tc>
      </w:tr>
    </w:tbl>
    <w:p w:rsidR="00FA3DC2" w:rsidRDefault="00FA3DC2" w:rsidP="00C47356">
      <w:pPr>
        <w:spacing w:line="276" w:lineRule="auto"/>
        <w:ind w:firstLine="709"/>
      </w:pPr>
    </w:p>
    <w:p w:rsidR="00FA3DC2" w:rsidRDefault="00FA3DC2" w:rsidP="00C47356">
      <w:pPr>
        <w:spacing w:line="276" w:lineRule="auto"/>
        <w:ind w:firstLine="709"/>
      </w:pPr>
    </w:p>
    <w:p w:rsidR="00D905CB" w:rsidRDefault="00D905CB" w:rsidP="00C47356">
      <w:pPr>
        <w:spacing w:line="276" w:lineRule="auto"/>
        <w:ind w:firstLine="709"/>
        <w:sectPr w:rsidR="00D905CB" w:rsidSect="00EF42C2">
          <w:footerReference w:type="first" r:id="rId8"/>
          <w:pgSz w:w="11906" w:h="16838"/>
          <w:pgMar w:top="1134" w:right="851" w:bottom="1134" w:left="1701" w:header="709" w:footer="170" w:gutter="0"/>
          <w:cols w:space="708"/>
          <w:docGrid w:linePitch="360"/>
        </w:sectPr>
      </w:pPr>
    </w:p>
    <w:p w:rsidR="00CA3EE5" w:rsidRPr="00D06CD5" w:rsidRDefault="00CA3EE5" w:rsidP="00277CE3">
      <w:pPr>
        <w:pStyle w:val="a3"/>
        <w:numPr>
          <w:ilvl w:val="0"/>
          <w:numId w:val="2"/>
        </w:numPr>
        <w:tabs>
          <w:tab w:val="left" w:pos="709"/>
        </w:tabs>
        <w:suppressAutoHyphens/>
        <w:spacing w:line="276" w:lineRule="auto"/>
        <w:jc w:val="center"/>
        <w:rPr>
          <w:b/>
          <w:caps/>
          <w:szCs w:val="28"/>
        </w:rPr>
      </w:pPr>
      <w:r w:rsidRPr="00D06CD5">
        <w:rPr>
          <w:b/>
          <w:caps/>
          <w:szCs w:val="28"/>
        </w:rPr>
        <w:lastRenderedPageBreak/>
        <w:t>контроль достижения целей курса</w:t>
      </w:r>
    </w:p>
    <w:tbl>
      <w:tblPr>
        <w:tblW w:w="4889" w:type="pct"/>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58"/>
        <w:gridCol w:w="5584"/>
        <w:gridCol w:w="977"/>
        <w:gridCol w:w="1395"/>
        <w:gridCol w:w="2654"/>
        <w:gridCol w:w="3069"/>
      </w:tblGrid>
      <w:tr w:rsidR="00D905CB" w:rsidRPr="009432FD" w:rsidTr="00772345">
        <w:trPr>
          <w:trHeight w:val="315"/>
        </w:trPr>
        <w:tc>
          <w:tcPr>
            <w:tcW w:w="196" w:type="pct"/>
            <w:vMerge w:val="restart"/>
            <w:tcBorders>
              <w:top w:val="single" w:sz="4" w:space="0" w:color="000000"/>
              <w:left w:val="single" w:sz="4" w:space="0" w:color="000000"/>
              <w:bottom w:val="single" w:sz="6" w:space="0" w:color="000000"/>
              <w:right w:val="single" w:sz="6" w:space="0" w:color="000000"/>
            </w:tcBorders>
            <w:vAlign w:val="center"/>
            <w:hideMark/>
          </w:tcPr>
          <w:p w:rsidR="00D905CB" w:rsidRPr="009432FD" w:rsidRDefault="00D905CB" w:rsidP="00A12FEB">
            <w:pPr>
              <w:suppressAutoHyphens/>
              <w:snapToGrid w:val="0"/>
              <w:jc w:val="center"/>
              <w:rPr>
                <w:rFonts w:eastAsia="Calibri"/>
                <w:sz w:val="20"/>
                <w:lang w:eastAsia="ar-SA"/>
              </w:rPr>
            </w:pPr>
            <w:r w:rsidRPr="009432FD">
              <w:rPr>
                <w:rFonts w:eastAsia="Calibri" w:cs="Calibri"/>
                <w:sz w:val="20"/>
                <w:lang w:eastAsia="ar-SA"/>
              </w:rPr>
              <w:t>№ п/п</w:t>
            </w:r>
          </w:p>
        </w:tc>
        <w:tc>
          <w:tcPr>
            <w:tcW w:w="1961" w:type="pct"/>
            <w:vMerge w:val="restart"/>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suppressAutoHyphens/>
              <w:snapToGrid w:val="0"/>
              <w:jc w:val="center"/>
              <w:rPr>
                <w:rFonts w:eastAsia="Calibri"/>
                <w:sz w:val="20"/>
                <w:lang w:eastAsia="ar-SA"/>
              </w:rPr>
            </w:pPr>
            <w:r w:rsidRPr="009432FD">
              <w:rPr>
                <w:rFonts w:eastAsia="Calibri" w:cs="Calibri"/>
                <w:sz w:val="20"/>
                <w:lang w:eastAsia="ar-SA"/>
              </w:rPr>
              <w:t>Контролируемые разделы / темы дисциплины</w:t>
            </w:r>
          </w:p>
        </w:tc>
        <w:tc>
          <w:tcPr>
            <w:tcW w:w="833" w:type="pct"/>
            <w:gridSpan w:val="2"/>
            <w:vMerge w:val="restart"/>
            <w:tcBorders>
              <w:top w:val="single" w:sz="4" w:space="0" w:color="000000"/>
              <w:left w:val="single" w:sz="6" w:space="0" w:color="000000"/>
              <w:bottom w:val="single" w:sz="6" w:space="0" w:color="000000"/>
              <w:right w:val="single" w:sz="6" w:space="0" w:color="000000"/>
            </w:tcBorders>
            <w:vAlign w:val="center"/>
          </w:tcPr>
          <w:p w:rsidR="00D905CB" w:rsidRPr="009432FD" w:rsidRDefault="00D905CB" w:rsidP="00A12FEB">
            <w:pPr>
              <w:suppressAutoHyphens/>
              <w:snapToGrid w:val="0"/>
              <w:jc w:val="center"/>
              <w:rPr>
                <w:rFonts w:eastAsia="Calibri"/>
                <w:sz w:val="20"/>
                <w:lang w:eastAsia="ar-SA"/>
              </w:rPr>
            </w:pPr>
            <w:r w:rsidRPr="009432FD">
              <w:rPr>
                <w:rFonts w:eastAsia="Calibri" w:cs="Calibri"/>
                <w:sz w:val="20"/>
                <w:lang w:eastAsia="ar-SA"/>
              </w:rPr>
              <w:t>Коды и этапы формирования компетенций</w:t>
            </w:r>
          </w:p>
        </w:tc>
        <w:tc>
          <w:tcPr>
            <w:tcW w:w="2010" w:type="pct"/>
            <w:gridSpan w:val="2"/>
            <w:tcBorders>
              <w:top w:val="single" w:sz="4" w:space="0" w:color="000000"/>
              <w:left w:val="single" w:sz="6" w:space="0" w:color="000000"/>
              <w:bottom w:val="single" w:sz="6" w:space="0" w:color="000000"/>
              <w:right w:val="single" w:sz="4" w:space="0" w:color="000000"/>
            </w:tcBorders>
            <w:vAlign w:val="center"/>
            <w:hideMark/>
          </w:tcPr>
          <w:p w:rsidR="00D905CB" w:rsidRPr="009432FD" w:rsidRDefault="00D905CB" w:rsidP="00A12FEB">
            <w:pPr>
              <w:suppressAutoHyphens/>
              <w:snapToGrid w:val="0"/>
              <w:jc w:val="center"/>
              <w:rPr>
                <w:rFonts w:eastAsia="Calibri"/>
                <w:color w:val="000000"/>
                <w:sz w:val="20"/>
                <w:lang w:eastAsia="ar-SA"/>
              </w:rPr>
            </w:pPr>
            <w:r w:rsidRPr="009432FD">
              <w:rPr>
                <w:rFonts w:eastAsia="Calibri"/>
                <w:color w:val="000000"/>
                <w:sz w:val="20"/>
                <w:lang w:eastAsia="ar-SA"/>
              </w:rPr>
              <w:t>Оценочные средства</w:t>
            </w:r>
          </w:p>
        </w:tc>
      </w:tr>
      <w:tr w:rsidR="00D905CB" w:rsidRPr="009432FD" w:rsidTr="00772345">
        <w:trPr>
          <w:trHeight w:val="564"/>
        </w:trPr>
        <w:tc>
          <w:tcPr>
            <w:tcW w:w="196" w:type="pct"/>
            <w:vMerge/>
            <w:tcBorders>
              <w:top w:val="single" w:sz="4" w:space="0" w:color="000000"/>
              <w:left w:val="single" w:sz="4" w:space="0" w:color="000000"/>
              <w:bottom w:val="single" w:sz="6" w:space="0" w:color="000000"/>
              <w:right w:val="single" w:sz="6" w:space="0" w:color="000000"/>
            </w:tcBorders>
            <w:vAlign w:val="center"/>
            <w:hideMark/>
          </w:tcPr>
          <w:p w:rsidR="00D905CB" w:rsidRPr="009432FD" w:rsidRDefault="00D905CB" w:rsidP="00A12FEB">
            <w:pPr>
              <w:jc w:val="center"/>
              <w:rPr>
                <w:rFonts w:eastAsia="Calibri"/>
                <w:sz w:val="20"/>
                <w:lang w:eastAsia="ar-SA"/>
              </w:rPr>
            </w:pPr>
          </w:p>
        </w:tc>
        <w:tc>
          <w:tcPr>
            <w:tcW w:w="1961" w:type="pct"/>
            <w:vMerge/>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jc w:val="center"/>
              <w:rPr>
                <w:rFonts w:eastAsia="Calibri"/>
                <w:sz w:val="20"/>
                <w:lang w:eastAsia="ar-SA"/>
              </w:rPr>
            </w:pPr>
          </w:p>
        </w:tc>
        <w:tc>
          <w:tcPr>
            <w:tcW w:w="833" w:type="pct"/>
            <w:gridSpan w:val="2"/>
            <w:vMerge/>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jc w:val="center"/>
              <w:rPr>
                <w:rFonts w:eastAsia="Calibri"/>
                <w:sz w:val="20"/>
                <w:lang w:eastAsia="ar-SA"/>
              </w:rPr>
            </w:pPr>
          </w:p>
        </w:tc>
        <w:tc>
          <w:tcPr>
            <w:tcW w:w="932" w:type="pct"/>
            <w:tcBorders>
              <w:top w:val="single" w:sz="4" w:space="0" w:color="000000"/>
              <w:left w:val="single" w:sz="6" w:space="0" w:color="000000"/>
              <w:bottom w:val="single" w:sz="6" w:space="0" w:color="000000"/>
              <w:right w:val="single" w:sz="6" w:space="0" w:color="000000"/>
            </w:tcBorders>
            <w:vAlign w:val="center"/>
            <w:hideMark/>
          </w:tcPr>
          <w:p w:rsidR="00D905CB" w:rsidRPr="009432FD" w:rsidRDefault="00D905CB" w:rsidP="00A12FEB">
            <w:pPr>
              <w:suppressAutoHyphens/>
              <w:snapToGrid w:val="0"/>
              <w:jc w:val="center"/>
              <w:rPr>
                <w:rFonts w:eastAsia="Calibri"/>
                <w:sz w:val="20"/>
                <w:lang w:eastAsia="ar-SA"/>
              </w:rPr>
            </w:pPr>
            <w:r w:rsidRPr="009432FD">
              <w:rPr>
                <w:rFonts w:eastAsia="Calibri"/>
                <w:sz w:val="20"/>
                <w:lang w:eastAsia="ar-SA"/>
              </w:rPr>
              <w:t>текущий контроль</w:t>
            </w:r>
          </w:p>
        </w:tc>
        <w:tc>
          <w:tcPr>
            <w:tcW w:w="1078" w:type="pct"/>
            <w:tcBorders>
              <w:top w:val="single" w:sz="4" w:space="0" w:color="000000"/>
              <w:left w:val="single" w:sz="6" w:space="0" w:color="000000"/>
              <w:bottom w:val="single" w:sz="6" w:space="0" w:color="000000"/>
              <w:right w:val="single" w:sz="4" w:space="0" w:color="000000"/>
            </w:tcBorders>
            <w:vAlign w:val="center"/>
            <w:hideMark/>
          </w:tcPr>
          <w:p w:rsidR="00D905CB" w:rsidRPr="009432FD" w:rsidRDefault="00D905CB" w:rsidP="00A12FEB">
            <w:pPr>
              <w:suppressAutoHyphens/>
              <w:snapToGrid w:val="0"/>
              <w:jc w:val="center"/>
              <w:rPr>
                <w:rFonts w:eastAsia="Calibri"/>
                <w:color w:val="000000"/>
                <w:sz w:val="20"/>
                <w:lang w:eastAsia="ar-SA"/>
              </w:rPr>
            </w:pPr>
            <w:r w:rsidRPr="009432FD">
              <w:rPr>
                <w:rFonts w:eastAsia="Calibri"/>
                <w:color w:val="000000"/>
                <w:sz w:val="20"/>
                <w:lang w:eastAsia="ar-SA"/>
              </w:rPr>
              <w:t>промежуточная аттестация</w:t>
            </w:r>
          </w:p>
        </w:tc>
      </w:tr>
      <w:tr w:rsidR="00772345"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772345" w:rsidRPr="009432FD" w:rsidRDefault="00772345" w:rsidP="00277CE3">
            <w:pPr>
              <w:numPr>
                <w:ilvl w:val="0"/>
                <w:numId w:val="13"/>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772345" w:rsidRPr="009432FD" w:rsidRDefault="00772345" w:rsidP="00772345">
            <w:pPr>
              <w:rPr>
                <w:sz w:val="20"/>
              </w:rPr>
            </w:pPr>
            <w:r w:rsidRPr="009432FD">
              <w:rPr>
                <w:sz w:val="20"/>
              </w:rPr>
              <w:t xml:space="preserve">Судовые электроэнергетические системы (СЭЭС) </w:t>
            </w:r>
          </w:p>
          <w:p w:rsidR="00772345" w:rsidRPr="009432FD" w:rsidRDefault="00772345" w:rsidP="00772345">
            <w:pPr>
              <w:rPr>
                <w:sz w:val="20"/>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772345" w:rsidRPr="009432FD" w:rsidRDefault="00772345" w:rsidP="00962410">
            <w:pPr>
              <w:suppressAutoHyphens/>
              <w:snapToGrid w:val="0"/>
              <w:spacing w:line="276" w:lineRule="auto"/>
              <w:jc w:val="center"/>
              <w:rPr>
                <w:rFonts w:eastAsia="Calibri"/>
                <w:sz w:val="20"/>
                <w:lang w:val="en-US" w:eastAsia="ar-SA"/>
              </w:rPr>
            </w:pPr>
            <w:r w:rsidRPr="009432FD">
              <w:rPr>
                <w:rFonts w:eastAsia="Calibri"/>
                <w:sz w:val="20"/>
                <w:lang w:eastAsia="ar-SA"/>
              </w:rPr>
              <w:t>ПК-</w:t>
            </w:r>
            <w:r w:rsidR="00841B8D">
              <w:rPr>
                <w:rFonts w:eastAsia="Calibri"/>
                <w:sz w:val="20"/>
                <w:lang w:val="en-US" w:eastAsia="ar-SA"/>
              </w:rPr>
              <w:t>2</w:t>
            </w:r>
          </w:p>
        </w:tc>
        <w:tc>
          <w:tcPr>
            <w:tcW w:w="490" w:type="pct"/>
            <w:tcBorders>
              <w:top w:val="single" w:sz="6" w:space="0" w:color="000000"/>
              <w:left w:val="single" w:sz="6" w:space="0" w:color="000000"/>
              <w:bottom w:val="single" w:sz="6" w:space="0" w:color="000000"/>
              <w:right w:val="single" w:sz="6" w:space="0" w:color="000000"/>
            </w:tcBorders>
          </w:tcPr>
          <w:p w:rsidR="00772345" w:rsidRPr="009432FD" w:rsidRDefault="00772345" w:rsidP="00A12FEB">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772345" w:rsidRPr="009432FD" w:rsidRDefault="00772345" w:rsidP="00A12FEB">
            <w:pPr>
              <w:suppressAutoHyphens/>
              <w:snapToGrid w:val="0"/>
              <w:spacing w:line="276" w:lineRule="auto"/>
              <w:jc w:val="both"/>
              <w:rPr>
                <w:rFonts w:eastAsia="Calibri"/>
                <w:color w:val="000000"/>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772345" w:rsidRPr="009432FD" w:rsidRDefault="00772345">
            <w:pPr>
              <w:rPr>
                <w:sz w:val="20"/>
              </w:rPr>
            </w:pPr>
            <w:r w:rsidRPr="009432FD">
              <w:rPr>
                <w:rFonts w:eastAsia="Calibri"/>
                <w:color w:val="000000"/>
                <w:sz w:val="20"/>
                <w:lang w:eastAsia="ar-SA"/>
              </w:rPr>
              <w:t xml:space="preserve">Вопросы к </w:t>
            </w:r>
            <w:r w:rsidR="00FA3DC2">
              <w:rPr>
                <w:rFonts w:eastAsia="Calibri"/>
                <w:color w:val="000000"/>
                <w:sz w:val="20"/>
                <w:lang w:eastAsia="ar-SA"/>
              </w:rPr>
              <w:t>зачет</w:t>
            </w:r>
            <w:r w:rsidRPr="009432FD">
              <w:rPr>
                <w:rFonts w:eastAsia="Calibri"/>
                <w:color w:val="000000"/>
                <w:sz w:val="20"/>
                <w:lang w:eastAsia="ar-SA"/>
              </w:rPr>
              <w:t xml:space="preserve">у </w:t>
            </w:r>
            <w:r w:rsidR="00A76C8F">
              <w:rPr>
                <w:rFonts w:eastAsia="Calibri"/>
                <w:color w:val="000000"/>
                <w:sz w:val="20"/>
                <w:lang w:eastAsia="ar-SA"/>
              </w:rPr>
              <w:t>1-5</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B16328" w:rsidRDefault="00FA3DC2" w:rsidP="00FA3DC2">
            <w:pPr>
              <w:rPr>
                <w:rFonts w:eastAsia="Calibri"/>
                <w:color w:val="000000"/>
                <w:sz w:val="20"/>
                <w:lang w:eastAsia="ar-SA"/>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1-5</w:t>
            </w:r>
          </w:p>
        </w:tc>
      </w:tr>
      <w:tr w:rsidR="00FA3DC2" w:rsidRPr="009432FD" w:rsidTr="00DF520B">
        <w:trPr>
          <w:trHeight w:val="181"/>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AA02DA" w:rsidRDefault="00FA3DC2" w:rsidP="00FA3DC2">
            <w:pPr>
              <w:rPr>
                <w:rFonts w:eastAsia="Calibri"/>
                <w:color w:val="000000"/>
                <w:sz w:val="20"/>
                <w:lang w:eastAsia="ar-SA"/>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1-5</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r w:rsidRPr="009432FD">
              <w:rPr>
                <w:rFonts w:eastAsia="Calibri"/>
                <w:sz w:val="20"/>
                <w:lang w:eastAsia="ar-SA"/>
              </w:rPr>
              <w:t>ПК-</w:t>
            </w:r>
            <w:r>
              <w:rPr>
                <w:rFonts w:eastAsia="Calibri"/>
                <w:sz w:val="20"/>
                <w:lang w:val="en-US" w:eastAsia="ar-SA"/>
              </w:rPr>
              <w:t>3</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AA02DA" w:rsidRDefault="00FA3DC2" w:rsidP="00FA3DC2">
            <w:pPr>
              <w:rPr>
                <w:rFonts w:eastAsia="Calibri"/>
                <w:color w:val="000000"/>
                <w:sz w:val="20"/>
                <w:lang w:eastAsia="ar-SA"/>
              </w:rPr>
            </w:pPr>
            <w:r w:rsidRPr="00AA02DA">
              <w:rPr>
                <w:rFonts w:eastAsia="Calibri"/>
                <w:color w:val="000000"/>
                <w:sz w:val="20"/>
                <w:lang w:eastAsia="ar-SA"/>
              </w:rPr>
              <w:t xml:space="preserve">Вопросы к </w:t>
            </w:r>
            <w:r>
              <w:rPr>
                <w:rFonts w:eastAsia="Calibri"/>
                <w:color w:val="000000"/>
                <w:sz w:val="20"/>
                <w:lang w:eastAsia="ar-SA"/>
              </w:rPr>
              <w:t>зачет</w:t>
            </w:r>
            <w:r w:rsidRPr="00AA02DA">
              <w:rPr>
                <w:rFonts w:eastAsia="Calibri"/>
                <w:color w:val="000000"/>
                <w:sz w:val="20"/>
                <w:lang w:eastAsia="ar-SA"/>
              </w:rPr>
              <w:t xml:space="preserve">у </w:t>
            </w:r>
            <w:r>
              <w:rPr>
                <w:rFonts w:eastAsia="Calibri"/>
                <w:color w:val="000000"/>
                <w:sz w:val="20"/>
                <w:lang w:eastAsia="ar-SA"/>
              </w:rPr>
              <w:t>1-5</w:t>
            </w:r>
          </w:p>
        </w:tc>
      </w:tr>
      <w:tr w:rsidR="00FA3DC2" w:rsidRPr="009432FD" w:rsidTr="00772345">
        <w:trPr>
          <w:trHeight w:val="72"/>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AA02DA" w:rsidRDefault="00FA3DC2" w:rsidP="00FA3DC2">
            <w:pPr>
              <w:rPr>
                <w:rFonts w:eastAsia="Calibri"/>
                <w:color w:val="000000"/>
                <w:sz w:val="20"/>
                <w:lang w:eastAsia="ar-SA"/>
              </w:rPr>
            </w:pPr>
            <w:r w:rsidRPr="00AA02DA">
              <w:rPr>
                <w:rFonts w:eastAsia="Calibri"/>
                <w:color w:val="000000"/>
                <w:sz w:val="20"/>
                <w:lang w:eastAsia="ar-SA"/>
              </w:rPr>
              <w:t xml:space="preserve">Вопросы к </w:t>
            </w:r>
            <w:r>
              <w:rPr>
                <w:rFonts w:eastAsia="Calibri"/>
                <w:color w:val="000000"/>
                <w:sz w:val="20"/>
                <w:lang w:eastAsia="ar-SA"/>
              </w:rPr>
              <w:t>зачет</w:t>
            </w:r>
            <w:r w:rsidRPr="00AA02DA">
              <w:rPr>
                <w:rFonts w:eastAsia="Calibri"/>
                <w:color w:val="000000"/>
                <w:sz w:val="20"/>
                <w:lang w:eastAsia="ar-SA"/>
              </w:rPr>
              <w:t xml:space="preserve">у </w:t>
            </w:r>
            <w:r>
              <w:rPr>
                <w:rFonts w:eastAsia="Calibri"/>
                <w:color w:val="000000"/>
                <w:sz w:val="20"/>
                <w:lang w:eastAsia="ar-SA"/>
              </w:rPr>
              <w:t>1-5</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AA02DA" w:rsidRDefault="00FA3DC2" w:rsidP="00FA3DC2">
            <w:pPr>
              <w:rPr>
                <w:rFonts w:eastAsia="Calibri"/>
                <w:color w:val="000000"/>
                <w:sz w:val="20"/>
                <w:lang w:eastAsia="ar-SA"/>
              </w:rPr>
            </w:pPr>
            <w:r w:rsidRPr="00AA02DA">
              <w:rPr>
                <w:rFonts w:eastAsia="Calibri"/>
                <w:color w:val="000000"/>
                <w:sz w:val="20"/>
                <w:lang w:eastAsia="ar-SA"/>
              </w:rPr>
              <w:t xml:space="preserve">Вопросы к </w:t>
            </w:r>
            <w:r>
              <w:rPr>
                <w:rFonts w:eastAsia="Calibri"/>
                <w:color w:val="000000"/>
                <w:sz w:val="20"/>
                <w:lang w:eastAsia="ar-SA"/>
              </w:rPr>
              <w:t>зачет</w:t>
            </w:r>
            <w:r w:rsidRPr="00AA02DA">
              <w:rPr>
                <w:rFonts w:eastAsia="Calibri"/>
                <w:color w:val="000000"/>
                <w:sz w:val="20"/>
                <w:lang w:eastAsia="ar-SA"/>
              </w:rPr>
              <w:t>у</w:t>
            </w:r>
            <w:r>
              <w:rPr>
                <w:rFonts w:eastAsia="Calibri"/>
                <w:color w:val="000000"/>
                <w:sz w:val="20"/>
                <w:lang w:eastAsia="ar-SA"/>
              </w:rPr>
              <w:t xml:space="preserve"> 1-5</w:t>
            </w:r>
          </w:p>
        </w:tc>
      </w:tr>
      <w:tr w:rsidR="00FA3DC2"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rPr>
                <w:sz w:val="20"/>
              </w:rPr>
            </w:pPr>
            <w:r w:rsidRPr="009432FD">
              <w:rPr>
                <w:sz w:val="20"/>
              </w:rPr>
              <w:t>Источники и преобразователи электрической энергии в СЭЭС</w:t>
            </w:r>
          </w:p>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FA3DC2" w:rsidRPr="009432FD" w:rsidRDefault="00FA3DC2" w:rsidP="00FA3DC2">
            <w:pPr>
              <w:suppressAutoHyphens/>
              <w:snapToGrid w:val="0"/>
              <w:spacing w:line="276" w:lineRule="auto"/>
              <w:jc w:val="center"/>
              <w:rPr>
                <w:rFonts w:eastAsia="Calibri"/>
                <w:sz w:val="20"/>
                <w:lang w:val="en-US" w:eastAsia="ar-SA"/>
              </w:rPr>
            </w:pPr>
            <w:r w:rsidRPr="009432FD">
              <w:rPr>
                <w:rFonts w:eastAsia="Calibri"/>
                <w:sz w:val="20"/>
                <w:lang w:eastAsia="ar-SA"/>
              </w:rPr>
              <w:t>ПК-</w:t>
            </w:r>
            <w:r>
              <w:rPr>
                <w:rFonts w:eastAsia="Calibri"/>
                <w:sz w:val="20"/>
                <w:lang w:val="en-US" w:eastAsia="ar-SA"/>
              </w:rPr>
              <w:t>2</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6-17</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6-17</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6-17</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r w:rsidRPr="009432FD">
              <w:rPr>
                <w:rFonts w:eastAsia="Calibri"/>
                <w:sz w:val="20"/>
                <w:lang w:eastAsia="ar-SA"/>
              </w:rPr>
              <w:t>ПК-</w:t>
            </w:r>
            <w:r>
              <w:rPr>
                <w:rFonts w:eastAsia="Calibri"/>
                <w:sz w:val="20"/>
                <w:lang w:val="en-US" w:eastAsia="ar-SA"/>
              </w:rPr>
              <w:t>3</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6-17</w:t>
            </w:r>
          </w:p>
        </w:tc>
      </w:tr>
      <w:tr w:rsidR="00FA3DC2" w:rsidRPr="009432FD" w:rsidTr="00772345">
        <w:trPr>
          <w:trHeight w:val="72"/>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6-17</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6-17</w:t>
            </w:r>
          </w:p>
        </w:tc>
      </w:tr>
      <w:tr w:rsidR="00FA3DC2"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rPr>
                <w:sz w:val="20"/>
              </w:rPr>
            </w:pPr>
            <w:r w:rsidRPr="009432FD">
              <w:rPr>
                <w:sz w:val="20"/>
              </w:rPr>
              <w:t xml:space="preserve">Судовые электроприводы </w:t>
            </w:r>
          </w:p>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FA3DC2" w:rsidRPr="009432FD" w:rsidRDefault="00FA3DC2" w:rsidP="00FA3DC2">
            <w:pPr>
              <w:suppressAutoHyphens/>
              <w:snapToGrid w:val="0"/>
              <w:spacing w:line="276" w:lineRule="auto"/>
              <w:jc w:val="center"/>
              <w:rPr>
                <w:rFonts w:eastAsia="Calibri"/>
                <w:sz w:val="20"/>
                <w:lang w:val="en-US" w:eastAsia="ar-SA"/>
              </w:rPr>
            </w:pPr>
            <w:r w:rsidRPr="009432FD">
              <w:rPr>
                <w:rFonts w:eastAsia="Calibri"/>
                <w:sz w:val="20"/>
                <w:lang w:eastAsia="ar-SA"/>
              </w:rPr>
              <w:t>ПК-</w:t>
            </w:r>
            <w:r>
              <w:rPr>
                <w:rFonts w:eastAsia="Calibri"/>
                <w:sz w:val="20"/>
                <w:lang w:val="en-US" w:eastAsia="ar-SA"/>
              </w:rPr>
              <w:t>2</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sidR="00387522">
              <w:rPr>
                <w:rFonts w:eastAsia="Calibri"/>
                <w:color w:val="000000"/>
                <w:sz w:val="20"/>
                <w:lang w:eastAsia="ar-SA"/>
              </w:rPr>
              <w:t>18-24</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sidR="00387522">
              <w:rPr>
                <w:rFonts w:eastAsia="Calibri"/>
                <w:color w:val="000000"/>
                <w:sz w:val="20"/>
                <w:lang w:eastAsia="ar-SA"/>
              </w:rPr>
              <w:t>18-24</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387522">
            <w:pPr>
              <w:rPr>
                <w:sz w:val="20"/>
              </w:rPr>
            </w:pPr>
            <w:r w:rsidRPr="009432FD">
              <w:rPr>
                <w:rFonts w:eastAsia="Calibri"/>
                <w:color w:val="000000"/>
                <w:sz w:val="20"/>
                <w:lang w:eastAsia="ar-SA"/>
              </w:rPr>
              <w:t xml:space="preserve">Вопросы к </w:t>
            </w:r>
            <w:r>
              <w:rPr>
                <w:rFonts w:eastAsia="Calibri"/>
                <w:color w:val="000000"/>
                <w:sz w:val="20"/>
                <w:lang w:eastAsia="ar-SA"/>
              </w:rPr>
              <w:t>зачет</w:t>
            </w:r>
            <w:r w:rsidRPr="009432FD">
              <w:rPr>
                <w:rFonts w:eastAsia="Calibri"/>
                <w:color w:val="000000"/>
                <w:sz w:val="20"/>
                <w:lang w:eastAsia="ar-SA"/>
              </w:rPr>
              <w:t xml:space="preserve">у </w:t>
            </w:r>
            <w:r>
              <w:rPr>
                <w:rFonts w:eastAsia="Calibri"/>
                <w:color w:val="000000"/>
                <w:sz w:val="20"/>
                <w:lang w:eastAsia="ar-SA"/>
              </w:rPr>
              <w:t>18-2</w:t>
            </w:r>
            <w:r w:rsidR="00387522">
              <w:rPr>
                <w:rFonts w:eastAsia="Calibri"/>
                <w:color w:val="000000"/>
                <w:sz w:val="20"/>
                <w:lang w:eastAsia="ar-SA"/>
              </w:rPr>
              <w:t>4</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r w:rsidRPr="009432FD">
              <w:rPr>
                <w:rFonts w:eastAsia="Calibri"/>
                <w:sz w:val="20"/>
                <w:lang w:eastAsia="ar-SA"/>
              </w:rPr>
              <w:t>ПК-</w:t>
            </w:r>
            <w:r>
              <w:rPr>
                <w:rFonts w:eastAsia="Calibri"/>
                <w:sz w:val="20"/>
                <w:lang w:val="en-US" w:eastAsia="ar-SA"/>
              </w:rPr>
              <w:t>3</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sidR="00387522">
              <w:rPr>
                <w:rFonts w:eastAsia="Calibri"/>
                <w:color w:val="000000"/>
                <w:sz w:val="20"/>
                <w:lang w:eastAsia="ar-SA"/>
              </w:rPr>
              <w:t>25</w:t>
            </w:r>
            <w:r>
              <w:rPr>
                <w:rFonts w:eastAsia="Calibri"/>
                <w:color w:val="000000"/>
                <w:sz w:val="20"/>
                <w:lang w:eastAsia="ar-SA"/>
              </w:rPr>
              <w:t>-29</w:t>
            </w:r>
          </w:p>
        </w:tc>
      </w:tr>
      <w:tr w:rsidR="00FA3DC2" w:rsidRPr="009432FD" w:rsidTr="00772345">
        <w:trPr>
          <w:trHeight w:val="72"/>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sidR="00387522">
              <w:rPr>
                <w:rFonts w:eastAsia="Calibri"/>
                <w:color w:val="000000"/>
                <w:sz w:val="20"/>
                <w:lang w:eastAsia="ar-SA"/>
              </w:rPr>
              <w:t>25</w:t>
            </w:r>
            <w:r>
              <w:rPr>
                <w:rFonts w:eastAsia="Calibri"/>
                <w:color w:val="000000"/>
                <w:sz w:val="20"/>
                <w:lang w:eastAsia="ar-SA"/>
              </w:rPr>
              <w:t>-29</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sidR="00387522">
              <w:rPr>
                <w:rFonts w:eastAsia="Calibri"/>
                <w:color w:val="000000"/>
                <w:sz w:val="20"/>
                <w:lang w:eastAsia="ar-SA"/>
              </w:rPr>
              <w:t>25</w:t>
            </w:r>
            <w:r>
              <w:rPr>
                <w:rFonts w:eastAsia="Calibri"/>
                <w:color w:val="000000"/>
                <w:sz w:val="20"/>
                <w:lang w:eastAsia="ar-SA"/>
              </w:rPr>
              <w:t>-29</w:t>
            </w:r>
          </w:p>
        </w:tc>
      </w:tr>
      <w:tr w:rsidR="00FA3DC2"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rPr>
                <w:sz w:val="20"/>
              </w:rPr>
            </w:pPr>
            <w:r w:rsidRPr="009432FD">
              <w:rPr>
                <w:sz w:val="20"/>
              </w:rPr>
              <w:t xml:space="preserve">Судовые гребные электрические установки </w:t>
            </w:r>
          </w:p>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FA3DC2" w:rsidRPr="009432FD" w:rsidRDefault="00FA3DC2" w:rsidP="00FA3DC2">
            <w:pPr>
              <w:suppressAutoHyphens/>
              <w:snapToGrid w:val="0"/>
              <w:spacing w:line="276" w:lineRule="auto"/>
              <w:jc w:val="center"/>
              <w:rPr>
                <w:rFonts w:eastAsia="Calibri"/>
                <w:sz w:val="20"/>
                <w:lang w:val="en-US" w:eastAsia="ar-SA"/>
              </w:rPr>
            </w:pPr>
            <w:r w:rsidRPr="009432FD">
              <w:rPr>
                <w:rFonts w:eastAsia="Calibri"/>
                <w:sz w:val="20"/>
                <w:lang w:eastAsia="ar-SA"/>
              </w:rPr>
              <w:t>ПК-</w:t>
            </w:r>
            <w:r>
              <w:rPr>
                <w:rFonts w:eastAsia="Calibri"/>
                <w:sz w:val="20"/>
                <w:lang w:val="en-US" w:eastAsia="ar-SA"/>
              </w:rPr>
              <w:t>2</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r w:rsidRPr="009432FD">
              <w:rPr>
                <w:rFonts w:eastAsia="Calibri"/>
                <w:sz w:val="20"/>
                <w:lang w:eastAsia="ar-SA"/>
              </w:rPr>
              <w:t>ПК-</w:t>
            </w:r>
            <w:r>
              <w:rPr>
                <w:rFonts w:eastAsia="Calibri"/>
                <w:sz w:val="20"/>
                <w:lang w:val="en-US" w:eastAsia="ar-SA"/>
              </w:rPr>
              <w:t>3</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FA3DC2" w:rsidRPr="009432FD" w:rsidTr="00772345">
        <w:trPr>
          <w:trHeight w:val="72"/>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30-39</w:t>
            </w:r>
          </w:p>
        </w:tc>
      </w:tr>
      <w:tr w:rsidR="00FA3DC2"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rPr>
                <w:sz w:val="20"/>
              </w:rPr>
            </w:pPr>
            <w:r w:rsidRPr="009432FD">
              <w:rPr>
                <w:sz w:val="20"/>
              </w:rPr>
              <w:t xml:space="preserve">Судовые распределительные сети, сети систем управления и сигнализации, связи и контроля. Судовое электрическое освещение </w:t>
            </w:r>
          </w:p>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FA3DC2" w:rsidRPr="009432FD" w:rsidRDefault="00FA3DC2" w:rsidP="00FA3DC2">
            <w:pPr>
              <w:suppressAutoHyphens/>
              <w:snapToGrid w:val="0"/>
              <w:spacing w:line="276" w:lineRule="auto"/>
              <w:jc w:val="center"/>
              <w:rPr>
                <w:rFonts w:eastAsia="Calibri"/>
                <w:sz w:val="20"/>
                <w:lang w:val="en-US" w:eastAsia="ar-SA"/>
              </w:rPr>
            </w:pPr>
            <w:r w:rsidRPr="009432FD">
              <w:rPr>
                <w:rFonts w:eastAsia="Calibri"/>
                <w:sz w:val="20"/>
                <w:lang w:eastAsia="ar-SA"/>
              </w:rPr>
              <w:t>ПК-</w:t>
            </w:r>
            <w:r>
              <w:rPr>
                <w:rFonts w:eastAsia="Calibri"/>
                <w:sz w:val="20"/>
                <w:lang w:val="en-US" w:eastAsia="ar-SA"/>
              </w:rPr>
              <w:t>2</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r w:rsidRPr="009432FD">
              <w:rPr>
                <w:rFonts w:eastAsia="Calibri"/>
                <w:sz w:val="20"/>
                <w:lang w:eastAsia="ar-SA"/>
              </w:rPr>
              <w:t>ПК-</w:t>
            </w:r>
            <w:r>
              <w:rPr>
                <w:rFonts w:eastAsia="Calibri"/>
                <w:sz w:val="20"/>
                <w:lang w:val="en-US" w:eastAsia="ar-SA"/>
              </w:rPr>
              <w:t>3</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FA3DC2" w:rsidRPr="009432FD" w:rsidTr="00772345">
        <w:trPr>
          <w:trHeight w:val="72"/>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277CE3">
            <w:pPr>
              <w:numPr>
                <w:ilvl w:val="0"/>
                <w:numId w:val="13"/>
              </w:numPr>
              <w:tabs>
                <w:tab w:val="left" w:pos="257"/>
              </w:tabs>
              <w:ind w:left="34" w:right="741" w:hanging="34"/>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40-48</w:t>
            </w:r>
          </w:p>
        </w:tc>
      </w:tr>
      <w:tr w:rsidR="00FA3DC2" w:rsidRPr="009432FD" w:rsidTr="00772345">
        <w:trPr>
          <w:trHeight w:val="315"/>
        </w:trPr>
        <w:tc>
          <w:tcPr>
            <w:tcW w:w="196" w:type="pct"/>
            <w:vMerge w:val="restart"/>
            <w:tcBorders>
              <w:top w:val="single" w:sz="6" w:space="0" w:color="000000"/>
              <w:left w:val="single" w:sz="4" w:space="0" w:color="000000"/>
              <w:right w:val="single" w:sz="6" w:space="0" w:color="000000"/>
            </w:tcBorders>
            <w:vAlign w:val="center"/>
            <w:hideMark/>
          </w:tcPr>
          <w:p w:rsidR="00FA3DC2" w:rsidRPr="009432FD" w:rsidRDefault="00FA3DC2" w:rsidP="00277CE3">
            <w:pPr>
              <w:numPr>
                <w:ilvl w:val="0"/>
                <w:numId w:val="13"/>
              </w:numPr>
              <w:tabs>
                <w:tab w:val="left" w:pos="257"/>
              </w:tabs>
              <w:suppressAutoHyphens/>
              <w:snapToGrid w:val="0"/>
              <w:spacing w:line="276" w:lineRule="auto"/>
              <w:ind w:left="34" w:right="741" w:hanging="34"/>
              <w:rPr>
                <w:rFonts w:eastAsia="Calibri"/>
                <w:sz w:val="20"/>
                <w:lang w:eastAsia="ar-SA"/>
              </w:rPr>
            </w:pPr>
          </w:p>
        </w:tc>
        <w:tc>
          <w:tcPr>
            <w:tcW w:w="1961"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r w:rsidRPr="009432FD">
              <w:rPr>
                <w:sz w:val="20"/>
              </w:rPr>
              <w:t>Электробезопасность</w:t>
            </w:r>
          </w:p>
        </w:tc>
        <w:tc>
          <w:tcPr>
            <w:tcW w:w="343" w:type="pct"/>
            <w:vMerge w:val="restart"/>
            <w:tcBorders>
              <w:top w:val="single" w:sz="6" w:space="0" w:color="000000"/>
              <w:left w:val="single" w:sz="6" w:space="0" w:color="000000"/>
              <w:bottom w:val="single" w:sz="4" w:space="0" w:color="000000"/>
              <w:right w:val="single" w:sz="6" w:space="0" w:color="000000"/>
            </w:tcBorders>
            <w:vAlign w:val="center"/>
          </w:tcPr>
          <w:p w:rsidR="00FA3DC2" w:rsidRPr="009432FD" w:rsidRDefault="00FA3DC2" w:rsidP="00FA3DC2">
            <w:pPr>
              <w:suppressAutoHyphens/>
              <w:snapToGrid w:val="0"/>
              <w:spacing w:line="276" w:lineRule="auto"/>
              <w:jc w:val="center"/>
              <w:rPr>
                <w:rFonts w:eastAsia="Calibri"/>
                <w:sz w:val="20"/>
                <w:lang w:val="en-US" w:eastAsia="ar-SA"/>
              </w:rPr>
            </w:pPr>
            <w:r w:rsidRPr="009432FD">
              <w:rPr>
                <w:rFonts w:eastAsia="Calibri"/>
                <w:sz w:val="20"/>
                <w:lang w:eastAsia="ar-SA"/>
              </w:rPr>
              <w:t>ПК-</w:t>
            </w:r>
            <w:r>
              <w:rPr>
                <w:rFonts w:eastAsia="Calibri"/>
                <w:sz w:val="20"/>
                <w:lang w:val="en-US" w:eastAsia="ar-SA"/>
              </w:rPr>
              <w:t>2</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FA3DC2" w:rsidRPr="009432FD" w:rsidTr="00772345">
        <w:trPr>
          <w:trHeight w:val="315"/>
        </w:trPr>
        <w:tc>
          <w:tcPr>
            <w:tcW w:w="196" w:type="pct"/>
            <w:vMerge/>
            <w:tcBorders>
              <w:left w:val="single" w:sz="4"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1961" w:type="pct"/>
            <w:vMerge/>
            <w:tcBorders>
              <w:left w:val="single" w:sz="6" w:space="0" w:color="000000"/>
              <w:right w:val="single" w:sz="6" w:space="0" w:color="000000"/>
            </w:tcBorders>
            <w:vAlign w:val="center"/>
            <w:hideMark/>
          </w:tcPr>
          <w:p w:rsidR="00FA3DC2" w:rsidRPr="009432FD" w:rsidRDefault="00FA3DC2" w:rsidP="00FA3DC2">
            <w:pPr>
              <w:rPr>
                <w:rFonts w:eastAsia="Calibri"/>
                <w:sz w:val="20"/>
                <w:lang w:eastAsia="ar-SA"/>
              </w:rPr>
            </w:pPr>
          </w:p>
        </w:tc>
        <w:tc>
          <w:tcPr>
            <w:tcW w:w="343" w:type="pct"/>
            <w:vMerge/>
            <w:tcBorders>
              <w:top w:val="single" w:sz="6" w:space="0" w:color="000000"/>
              <w:left w:val="single" w:sz="6" w:space="0" w:color="000000"/>
              <w:bottom w:val="single" w:sz="6" w:space="0" w:color="000000"/>
              <w:right w:val="single" w:sz="6" w:space="0" w:color="000000"/>
            </w:tcBorders>
            <w:vAlign w:val="center"/>
            <w:hideMark/>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val="restart"/>
            <w:tcBorders>
              <w:top w:val="single" w:sz="6" w:space="0" w:color="000000"/>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r w:rsidRPr="009432FD">
              <w:rPr>
                <w:rFonts w:eastAsia="Calibri"/>
                <w:sz w:val="20"/>
                <w:lang w:eastAsia="ar-SA"/>
              </w:rPr>
              <w:t>ПК-</w:t>
            </w:r>
            <w:r>
              <w:rPr>
                <w:rFonts w:eastAsia="Calibri"/>
                <w:sz w:val="20"/>
                <w:lang w:val="en-US" w:eastAsia="ar-SA"/>
              </w:rPr>
              <w:t>3</w:t>
            </w: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 xml:space="preserve">знает </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FA3DC2" w:rsidRPr="009432FD" w:rsidTr="00772345">
        <w:trPr>
          <w:trHeight w:val="72"/>
        </w:trPr>
        <w:tc>
          <w:tcPr>
            <w:tcW w:w="196" w:type="pct"/>
            <w:vMerge/>
            <w:tcBorders>
              <w:left w:val="single" w:sz="4"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умеет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r w:rsidR="00FA3DC2" w:rsidRPr="009432FD" w:rsidTr="00772345">
        <w:trPr>
          <w:trHeight w:val="315"/>
        </w:trPr>
        <w:tc>
          <w:tcPr>
            <w:tcW w:w="196" w:type="pct"/>
            <w:vMerge/>
            <w:tcBorders>
              <w:left w:val="single" w:sz="4"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1961" w:type="pct"/>
            <w:vMerge/>
            <w:tcBorders>
              <w:left w:val="single" w:sz="6" w:space="0" w:color="000000"/>
              <w:right w:val="single" w:sz="6" w:space="0" w:color="000000"/>
            </w:tcBorders>
            <w:vAlign w:val="center"/>
          </w:tcPr>
          <w:p w:rsidR="00FA3DC2" w:rsidRPr="009432FD" w:rsidRDefault="00FA3DC2" w:rsidP="00FA3DC2">
            <w:pPr>
              <w:spacing w:line="276" w:lineRule="auto"/>
              <w:jc w:val="both"/>
              <w:rPr>
                <w:rFonts w:eastAsia="Calibri"/>
                <w:sz w:val="20"/>
                <w:lang w:eastAsia="en-US"/>
              </w:rPr>
            </w:pPr>
          </w:p>
        </w:tc>
        <w:tc>
          <w:tcPr>
            <w:tcW w:w="343" w:type="pct"/>
            <w:vMerge/>
            <w:tcBorders>
              <w:left w:val="single" w:sz="6" w:space="0" w:color="000000"/>
              <w:right w:val="single" w:sz="6" w:space="0" w:color="000000"/>
            </w:tcBorders>
            <w:vAlign w:val="center"/>
          </w:tcPr>
          <w:p w:rsidR="00FA3DC2" w:rsidRPr="009432FD" w:rsidRDefault="00FA3DC2" w:rsidP="00FA3DC2">
            <w:pPr>
              <w:jc w:val="center"/>
              <w:rPr>
                <w:rFonts w:eastAsia="Calibri"/>
                <w:sz w:val="20"/>
                <w:lang w:eastAsia="ar-SA"/>
              </w:rPr>
            </w:pPr>
          </w:p>
        </w:tc>
        <w:tc>
          <w:tcPr>
            <w:tcW w:w="490"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napToGrid w:val="0"/>
              <w:spacing w:line="276" w:lineRule="auto"/>
              <w:rPr>
                <w:rFonts w:eastAsia="Calibri"/>
                <w:sz w:val="20"/>
                <w:lang w:eastAsia="ar-SA"/>
              </w:rPr>
            </w:pPr>
            <w:r w:rsidRPr="009432FD">
              <w:rPr>
                <w:rFonts w:eastAsia="Calibri"/>
                <w:sz w:val="20"/>
                <w:lang w:eastAsia="ar-SA"/>
              </w:rPr>
              <w:t>владеет</w:t>
            </w:r>
          </w:p>
        </w:tc>
        <w:tc>
          <w:tcPr>
            <w:tcW w:w="932" w:type="pct"/>
            <w:tcBorders>
              <w:top w:val="single" w:sz="6" w:space="0" w:color="000000"/>
              <w:left w:val="single" w:sz="6" w:space="0" w:color="000000"/>
              <w:bottom w:val="single" w:sz="6" w:space="0" w:color="000000"/>
              <w:right w:val="single" w:sz="6" w:space="0" w:color="000000"/>
            </w:tcBorders>
          </w:tcPr>
          <w:p w:rsidR="00FA3DC2" w:rsidRPr="009432FD" w:rsidRDefault="00FA3DC2" w:rsidP="00FA3DC2">
            <w:pPr>
              <w:suppressAutoHyphens/>
              <w:spacing w:line="276" w:lineRule="auto"/>
              <w:jc w:val="both"/>
              <w:rPr>
                <w:rFonts w:eastAsia="Calibri"/>
                <w:sz w:val="20"/>
                <w:lang w:eastAsia="ar-SA"/>
              </w:rPr>
            </w:pPr>
            <w:r w:rsidRPr="009432FD">
              <w:rPr>
                <w:rFonts w:eastAsia="Calibri"/>
                <w:color w:val="000000"/>
                <w:sz w:val="20"/>
                <w:lang w:eastAsia="ar-SA"/>
              </w:rPr>
              <w:t>ОУ-1 собеседование</w:t>
            </w:r>
          </w:p>
        </w:tc>
        <w:tc>
          <w:tcPr>
            <w:tcW w:w="1078" w:type="pct"/>
            <w:tcBorders>
              <w:top w:val="single" w:sz="6" w:space="0" w:color="000000"/>
              <w:left w:val="single" w:sz="6" w:space="0" w:color="000000"/>
              <w:bottom w:val="single" w:sz="6" w:space="0" w:color="000000"/>
              <w:right w:val="single" w:sz="4" w:space="0" w:color="000000"/>
            </w:tcBorders>
          </w:tcPr>
          <w:p w:rsidR="00FA3DC2" w:rsidRPr="009432FD" w:rsidRDefault="00FA3DC2" w:rsidP="00FA3DC2">
            <w:pPr>
              <w:rPr>
                <w:sz w:val="20"/>
              </w:rPr>
            </w:pPr>
            <w:r w:rsidRPr="009432FD">
              <w:rPr>
                <w:rFonts w:eastAsia="Calibri"/>
                <w:color w:val="000000"/>
                <w:sz w:val="20"/>
                <w:lang w:eastAsia="ar-SA"/>
              </w:rPr>
              <w:t xml:space="preserve">Вопросы к экзамену </w:t>
            </w:r>
            <w:r>
              <w:rPr>
                <w:rFonts w:eastAsia="Calibri"/>
                <w:color w:val="000000"/>
                <w:sz w:val="20"/>
                <w:lang w:eastAsia="ar-SA"/>
              </w:rPr>
              <w:t>49-51</w:t>
            </w:r>
          </w:p>
        </w:tc>
      </w:tr>
    </w:tbl>
    <w:p w:rsidR="00772345" w:rsidRPr="00705FCF" w:rsidRDefault="00772345" w:rsidP="00D905CB">
      <w:pPr>
        <w:jc w:val="center"/>
        <w:rPr>
          <w:rFonts w:eastAsia="Calibri"/>
          <w:b/>
          <w:sz w:val="24"/>
          <w:szCs w:val="24"/>
        </w:rPr>
      </w:pPr>
    </w:p>
    <w:p w:rsidR="00D905CB" w:rsidRDefault="00D905CB" w:rsidP="00D905CB">
      <w:pPr>
        <w:spacing w:line="276" w:lineRule="auto"/>
        <w:ind w:firstLine="709"/>
        <w:sectPr w:rsidR="00D905CB" w:rsidSect="009665AC">
          <w:pgSz w:w="16838" w:h="11906" w:orient="landscape"/>
          <w:pgMar w:top="1134" w:right="1134" w:bottom="1134" w:left="1134" w:header="709" w:footer="113" w:gutter="0"/>
          <w:cols w:space="708"/>
          <w:docGrid w:linePitch="360"/>
        </w:sectPr>
      </w:pPr>
    </w:p>
    <w:p w:rsidR="00705FCF" w:rsidRPr="00705FCF" w:rsidRDefault="00705FCF" w:rsidP="00277CE3">
      <w:pPr>
        <w:pStyle w:val="a3"/>
        <w:numPr>
          <w:ilvl w:val="0"/>
          <w:numId w:val="2"/>
        </w:numPr>
        <w:tabs>
          <w:tab w:val="left" w:pos="426"/>
          <w:tab w:val="left" w:pos="851"/>
        </w:tabs>
        <w:suppressAutoHyphens/>
        <w:spacing w:line="276" w:lineRule="auto"/>
        <w:ind w:left="0" w:firstLine="0"/>
        <w:jc w:val="center"/>
        <w:rPr>
          <w:b/>
          <w:caps/>
          <w:szCs w:val="28"/>
        </w:rPr>
      </w:pPr>
      <w:bookmarkStart w:id="2" w:name="_Toc369806682"/>
      <w:bookmarkStart w:id="3" w:name="_Toc349235367"/>
      <w:r>
        <w:rPr>
          <w:b/>
          <w:caps/>
          <w:szCs w:val="28"/>
        </w:rPr>
        <w:lastRenderedPageBreak/>
        <w:t>СПИСОК УЧЕБНОЙ ЛИТЕРАТУРЫ И</w:t>
      </w:r>
      <w:r w:rsidRPr="00705FCF">
        <w:rPr>
          <w:b/>
          <w:caps/>
          <w:szCs w:val="28"/>
        </w:rPr>
        <w:t xml:space="preserve"> ИНФОРМАЦИОННО-МЕТОДИЧЕСКОЕ ОБЕСПЕЧЕНИЕ ДИСЦИПЛИНЫ</w:t>
      </w:r>
    </w:p>
    <w:bookmarkEnd w:id="2"/>
    <w:p w:rsidR="009743B9" w:rsidRDefault="009743B9" w:rsidP="006336D0">
      <w:pPr>
        <w:keepNext/>
        <w:tabs>
          <w:tab w:val="left" w:pos="851"/>
        </w:tabs>
        <w:spacing w:line="276" w:lineRule="auto"/>
        <w:jc w:val="center"/>
        <w:outlineLvl w:val="2"/>
        <w:rPr>
          <w:b/>
          <w:bCs/>
          <w:iCs/>
          <w:color w:val="000000"/>
          <w:szCs w:val="24"/>
        </w:rPr>
      </w:pPr>
    </w:p>
    <w:p w:rsidR="00705FCF" w:rsidRPr="009743B9" w:rsidRDefault="00705FCF" w:rsidP="00841B8D">
      <w:pPr>
        <w:keepNext/>
        <w:tabs>
          <w:tab w:val="left" w:pos="851"/>
        </w:tabs>
        <w:spacing w:line="360" w:lineRule="auto"/>
        <w:jc w:val="center"/>
        <w:outlineLvl w:val="2"/>
        <w:rPr>
          <w:b/>
          <w:bCs/>
          <w:iCs/>
          <w:color w:val="000000"/>
          <w:szCs w:val="24"/>
        </w:rPr>
      </w:pPr>
      <w:r w:rsidRPr="009743B9">
        <w:rPr>
          <w:b/>
          <w:bCs/>
          <w:iCs/>
          <w:color w:val="000000"/>
          <w:szCs w:val="24"/>
        </w:rPr>
        <w:t>Основная литература</w:t>
      </w:r>
    </w:p>
    <w:bookmarkEnd w:id="3"/>
    <w:p w:rsidR="00967A3F" w:rsidRDefault="00967A3F" w:rsidP="00277CE3">
      <w:pPr>
        <w:numPr>
          <w:ilvl w:val="0"/>
          <w:numId w:val="6"/>
        </w:numPr>
        <w:tabs>
          <w:tab w:val="left" w:pos="0"/>
          <w:tab w:val="left" w:pos="142"/>
          <w:tab w:val="left" w:pos="851"/>
        </w:tabs>
        <w:autoSpaceDE w:val="0"/>
        <w:autoSpaceDN w:val="0"/>
        <w:adjustRightInd w:val="0"/>
        <w:spacing w:line="360" w:lineRule="auto"/>
        <w:ind w:left="0" w:firstLine="567"/>
        <w:jc w:val="both"/>
      </w:pPr>
      <w:r w:rsidRPr="006F6A62">
        <w:rPr>
          <w:bCs/>
        </w:rPr>
        <w:t>Монтаж, наладка и эксплуатация электрооборудования</w:t>
      </w:r>
      <w:r w:rsidRPr="006F6A62">
        <w:t>: Учебное пособие / Н.В. Грунтович. - М.: НИЦ ИНФРА-М: Новое знание, 2013. - 271 с.</w:t>
      </w:r>
      <w:r>
        <w:t xml:space="preserve"> </w:t>
      </w:r>
      <w:hyperlink r:id="rId9" w:history="1">
        <w:r w:rsidRPr="006F6A62">
          <w:rPr>
            <w:rStyle w:val="aa"/>
          </w:rPr>
          <w:t>http://znanium.com/catalog.php?bookinfo=415728</w:t>
        </w:r>
      </w:hyperlink>
    </w:p>
    <w:p w:rsidR="00967A3F" w:rsidRDefault="00967A3F" w:rsidP="00277CE3">
      <w:pPr>
        <w:numPr>
          <w:ilvl w:val="0"/>
          <w:numId w:val="6"/>
        </w:numPr>
        <w:tabs>
          <w:tab w:val="left" w:pos="0"/>
          <w:tab w:val="left" w:pos="142"/>
          <w:tab w:val="left" w:pos="851"/>
        </w:tabs>
        <w:autoSpaceDE w:val="0"/>
        <w:autoSpaceDN w:val="0"/>
        <w:adjustRightInd w:val="0"/>
        <w:spacing w:line="360" w:lineRule="auto"/>
        <w:ind w:left="0" w:firstLine="567"/>
        <w:jc w:val="both"/>
      </w:pPr>
      <w:r w:rsidRPr="006F6A62">
        <w:rPr>
          <w:bCs/>
        </w:rPr>
        <w:t>Электрический привод и электрооборудование в АПК. Ч. 2: Регулирование двигателя постоянного тока</w:t>
      </w:r>
      <w:r>
        <w:t xml:space="preserve"> </w:t>
      </w:r>
      <w:r w:rsidRPr="006F6A62">
        <w:t>[Электронный ресурс] : учеб. пособие / Новосиб. гос. аграр. ун-т, Инженер. ин-т; сост.: А.Ю. Кузнецов, П.В. Зонов. – Новосибирск: Золотой колос, 2014. – 68 с.</w:t>
      </w:r>
      <w:r>
        <w:t xml:space="preserve"> </w:t>
      </w:r>
      <w:hyperlink r:id="rId10" w:history="1">
        <w:r w:rsidRPr="006F6A62">
          <w:rPr>
            <w:rStyle w:val="aa"/>
          </w:rPr>
          <w:t>http://znanium.com/catalog.php?bookinfo=515949</w:t>
        </w:r>
      </w:hyperlink>
    </w:p>
    <w:p w:rsidR="007605DA" w:rsidRPr="00B04961" w:rsidRDefault="007605DA" w:rsidP="00841B8D">
      <w:pPr>
        <w:spacing w:line="360" w:lineRule="auto"/>
        <w:ind w:left="426"/>
        <w:jc w:val="both"/>
      </w:pPr>
    </w:p>
    <w:p w:rsidR="00761884" w:rsidRPr="00001958" w:rsidRDefault="00761884" w:rsidP="00841B8D">
      <w:pPr>
        <w:pStyle w:val="a4"/>
        <w:tabs>
          <w:tab w:val="left" w:pos="851"/>
        </w:tabs>
        <w:spacing w:line="360" w:lineRule="auto"/>
        <w:jc w:val="center"/>
        <w:rPr>
          <w:b/>
        </w:rPr>
      </w:pPr>
      <w:r w:rsidRPr="00001958">
        <w:rPr>
          <w:b/>
        </w:rPr>
        <w:t>Дополнительная литература</w:t>
      </w:r>
    </w:p>
    <w:p w:rsidR="006C39A4" w:rsidRDefault="006C39A4" w:rsidP="00841B8D">
      <w:pPr>
        <w:tabs>
          <w:tab w:val="left" w:pos="851"/>
        </w:tabs>
        <w:spacing w:line="360" w:lineRule="auto"/>
        <w:ind w:firstLine="567"/>
        <w:jc w:val="center"/>
        <w:rPr>
          <w:rFonts w:eastAsia="Calibri"/>
          <w:b/>
          <w:szCs w:val="28"/>
        </w:rPr>
      </w:pPr>
    </w:p>
    <w:p w:rsidR="009743B9" w:rsidRPr="00841B8D" w:rsidRDefault="009743B9" w:rsidP="00277CE3">
      <w:pPr>
        <w:numPr>
          <w:ilvl w:val="0"/>
          <w:numId w:val="7"/>
        </w:numPr>
        <w:tabs>
          <w:tab w:val="left" w:pos="851"/>
        </w:tabs>
        <w:autoSpaceDE w:val="0"/>
        <w:autoSpaceDN w:val="0"/>
        <w:adjustRightInd w:val="0"/>
        <w:spacing w:line="360" w:lineRule="auto"/>
        <w:ind w:left="0" w:firstLine="709"/>
        <w:jc w:val="both"/>
        <w:rPr>
          <w:rStyle w:val="aa"/>
          <w:color w:val="auto"/>
          <w:u w:val="none"/>
        </w:rPr>
      </w:pPr>
      <w:r>
        <w:t xml:space="preserve">Иванов, Г.Я. </w:t>
      </w:r>
      <w:r w:rsidRPr="006F6A62">
        <w:rPr>
          <w:bCs/>
        </w:rPr>
        <w:t>Электропривод и электрооборудование</w:t>
      </w:r>
      <w:r w:rsidRPr="006F6A62">
        <w:t>[Электронный ресурс] : учебное пособие / Г.Я. Иванов, А.Ю. Кузнецов, В.В. Дмитриев; Новосиб. гос. аграр. ун-т. Инженер. ин-</w:t>
      </w:r>
      <w:r>
        <w:t xml:space="preserve">т. – Новосибирск, 2011. – 56 с. </w:t>
      </w:r>
      <w:hyperlink r:id="rId11" w:history="1">
        <w:r w:rsidRPr="006F6A62">
          <w:rPr>
            <w:rStyle w:val="aa"/>
          </w:rPr>
          <w:t xml:space="preserve">http://znanium.com/catalog.php?bookinfo=515950 </w:t>
        </w:r>
      </w:hyperlink>
    </w:p>
    <w:p w:rsidR="00841B8D" w:rsidRPr="00967A3F" w:rsidRDefault="00841B8D" w:rsidP="00277CE3">
      <w:pPr>
        <w:numPr>
          <w:ilvl w:val="0"/>
          <w:numId w:val="7"/>
        </w:numPr>
        <w:tabs>
          <w:tab w:val="left" w:pos="851"/>
        </w:tabs>
        <w:autoSpaceDE w:val="0"/>
        <w:autoSpaceDN w:val="0"/>
        <w:adjustRightInd w:val="0"/>
        <w:spacing w:line="360" w:lineRule="auto"/>
        <w:ind w:left="0" w:firstLine="709"/>
        <w:jc w:val="both"/>
        <w:rPr>
          <w:rStyle w:val="aa"/>
          <w:color w:val="auto"/>
          <w:u w:val="none"/>
        </w:rPr>
      </w:pPr>
      <w:r w:rsidRPr="006F6A62">
        <w:t xml:space="preserve">Муравьев, В. М. </w:t>
      </w:r>
      <w:r w:rsidRPr="006F6A62">
        <w:rPr>
          <w:bCs/>
        </w:rPr>
        <w:t>Электрооборудование судов и портовых подъемно-транспортных машин. Ч. 1. Теория электропривода</w:t>
      </w:r>
      <w:r>
        <w:t xml:space="preserve"> </w:t>
      </w:r>
      <w:r w:rsidRPr="006F6A62">
        <w:t>[Электронный ресурс] : Учеб. пос. / В. М. Муравьев, М. С. Сандл</w:t>
      </w:r>
      <w:r>
        <w:t xml:space="preserve">ер. - М. : МГАВТ, 2010. - 88 с. </w:t>
      </w:r>
      <w:hyperlink r:id="rId12" w:history="1">
        <w:r w:rsidRPr="006F6A62">
          <w:rPr>
            <w:rStyle w:val="aa"/>
          </w:rPr>
          <w:t>http://znanium.com/catalog.php?bookinfo=404433</w:t>
        </w:r>
      </w:hyperlink>
    </w:p>
    <w:p w:rsidR="00841B8D" w:rsidRDefault="00841B8D" w:rsidP="00841B8D">
      <w:pPr>
        <w:tabs>
          <w:tab w:val="left" w:pos="0"/>
          <w:tab w:val="left" w:pos="142"/>
          <w:tab w:val="left" w:pos="851"/>
        </w:tabs>
        <w:autoSpaceDE w:val="0"/>
        <w:autoSpaceDN w:val="0"/>
        <w:adjustRightInd w:val="0"/>
        <w:spacing w:line="276" w:lineRule="auto"/>
        <w:jc w:val="both"/>
      </w:pPr>
    </w:p>
    <w:p w:rsidR="00841B8D" w:rsidRDefault="00841B8D" w:rsidP="00841B8D">
      <w:pPr>
        <w:suppressAutoHyphens/>
        <w:spacing w:line="360" w:lineRule="auto"/>
        <w:jc w:val="center"/>
        <w:outlineLvl w:val="2"/>
        <w:rPr>
          <w:b/>
          <w:szCs w:val="28"/>
        </w:rPr>
      </w:pPr>
      <w:r>
        <w:rPr>
          <w:b/>
          <w:szCs w:val="28"/>
        </w:rPr>
        <w:t>Перечень информационных технологий и программного обеспечения</w:t>
      </w:r>
    </w:p>
    <w:p w:rsidR="00841B8D" w:rsidRDefault="00841B8D" w:rsidP="00841B8D">
      <w:pPr>
        <w:suppressAutoHyphens/>
        <w:spacing w:line="360" w:lineRule="auto"/>
        <w:ind w:firstLine="709"/>
        <w:jc w:val="center"/>
        <w:outlineLvl w:val="2"/>
        <w:rPr>
          <w:b/>
          <w:szCs w:val="28"/>
        </w:rPr>
      </w:pPr>
    </w:p>
    <w:p w:rsidR="00841B8D" w:rsidRDefault="00841B8D" w:rsidP="00841B8D">
      <w:pPr>
        <w:autoSpaceDE w:val="0"/>
        <w:autoSpaceDN w:val="0"/>
        <w:adjustRightInd w:val="0"/>
        <w:spacing w:line="360" w:lineRule="auto"/>
        <w:ind w:firstLine="709"/>
        <w:jc w:val="both"/>
        <w:rPr>
          <w:rFonts w:eastAsia="Calibri"/>
          <w:iCs/>
          <w:szCs w:val="28"/>
        </w:rPr>
      </w:pPr>
      <w:r>
        <w:rPr>
          <w:rFonts w:eastAsia="Calibri"/>
          <w:iCs/>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841B8D" w:rsidRDefault="00841B8D" w:rsidP="00277CE3">
      <w:pPr>
        <w:numPr>
          <w:ilvl w:val="0"/>
          <w:numId w:val="15"/>
        </w:numPr>
        <w:tabs>
          <w:tab w:val="left" w:pos="993"/>
        </w:tabs>
        <w:autoSpaceDE w:val="0"/>
        <w:autoSpaceDN w:val="0"/>
        <w:adjustRightInd w:val="0"/>
        <w:spacing w:after="200" w:line="360" w:lineRule="auto"/>
        <w:ind w:left="0" w:firstLine="709"/>
        <w:contextualSpacing/>
        <w:jc w:val="both"/>
        <w:rPr>
          <w:rFonts w:eastAsia="Calibri"/>
          <w:iCs/>
          <w:szCs w:val="28"/>
          <w:lang w:val="en-AU"/>
        </w:rPr>
      </w:pPr>
      <w:r>
        <w:rPr>
          <w:rFonts w:eastAsia="Calibri"/>
          <w:iCs/>
          <w:szCs w:val="28"/>
          <w:lang w:val="en-AU"/>
        </w:rPr>
        <w:t xml:space="preserve">Microsoft Office (Access, Excel, PowerPoint, Word </w:t>
      </w:r>
      <w:r>
        <w:rPr>
          <w:rFonts w:eastAsia="Calibri"/>
          <w:iCs/>
          <w:szCs w:val="28"/>
        </w:rPr>
        <w:t>и</w:t>
      </w:r>
      <w:r>
        <w:rPr>
          <w:rFonts w:eastAsia="Calibri"/>
          <w:iCs/>
          <w:szCs w:val="28"/>
          <w:lang w:val="en-US"/>
        </w:rPr>
        <w:t xml:space="preserve"> </w:t>
      </w:r>
      <w:r>
        <w:rPr>
          <w:rFonts w:eastAsia="Calibri"/>
          <w:iCs/>
          <w:szCs w:val="28"/>
        </w:rPr>
        <w:t>т</w:t>
      </w:r>
      <w:r>
        <w:rPr>
          <w:rFonts w:eastAsia="Calibri"/>
          <w:iCs/>
          <w:szCs w:val="28"/>
          <w:lang w:val="en-AU"/>
        </w:rPr>
        <w:t xml:space="preserve">. </w:t>
      </w:r>
      <w:r>
        <w:rPr>
          <w:rFonts w:eastAsia="Calibri"/>
          <w:iCs/>
          <w:szCs w:val="28"/>
        </w:rPr>
        <w:t>д</w:t>
      </w:r>
      <w:r>
        <w:rPr>
          <w:rFonts w:eastAsia="Calibri"/>
          <w:iCs/>
          <w:szCs w:val="28"/>
          <w:lang w:val="en-AU"/>
        </w:rPr>
        <w:t xml:space="preserve">). </w:t>
      </w:r>
    </w:p>
    <w:p w:rsidR="00841B8D" w:rsidRDefault="00841B8D" w:rsidP="00277CE3">
      <w:pPr>
        <w:numPr>
          <w:ilvl w:val="0"/>
          <w:numId w:val="15"/>
        </w:numPr>
        <w:tabs>
          <w:tab w:val="left" w:pos="993"/>
        </w:tabs>
        <w:autoSpaceDE w:val="0"/>
        <w:autoSpaceDN w:val="0"/>
        <w:adjustRightInd w:val="0"/>
        <w:spacing w:after="200" w:line="360" w:lineRule="auto"/>
        <w:ind w:left="0" w:firstLine="709"/>
        <w:contextualSpacing/>
        <w:jc w:val="both"/>
        <w:rPr>
          <w:rFonts w:eastAsia="Calibri"/>
          <w:iCs/>
          <w:szCs w:val="28"/>
        </w:rPr>
      </w:pPr>
      <w:r>
        <w:rPr>
          <w:rFonts w:eastAsia="Calibri"/>
          <w:iCs/>
          <w:szCs w:val="28"/>
          <w:lang w:val="en-US"/>
        </w:rPr>
        <w:t>MathCAD</w:t>
      </w:r>
      <w:r>
        <w:rPr>
          <w:rFonts w:eastAsia="Calibri"/>
          <w:iCs/>
          <w:szCs w:val="28"/>
        </w:rPr>
        <w:t>.</w:t>
      </w:r>
    </w:p>
    <w:p w:rsidR="00841B8D" w:rsidRDefault="00841B8D" w:rsidP="00277CE3">
      <w:pPr>
        <w:numPr>
          <w:ilvl w:val="0"/>
          <w:numId w:val="15"/>
        </w:numPr>
        <w:tabs>
          <w:tab w:val="left" w:pos="993"/>
        </w:tabs>
        <w:autoSpaceDE w:val="0"/>
        <w:autoSpaceDN w:val="0"/>
        <w:adjustRightInd w:val="0"/>
        <w:spacing w:after="200" w:line="360" w:lineRule="auto"/>
        <w:ind w:left="0" w:firstLine="709"/>
        <w:contextualSpacing/>
        <w:jc w:val="both"/>
        <w:rPr>
          <w:rFonts w:eastAsia="Calibri"/>
          <w:iCs/>
          <w:szCs w:val="28"/>
        </w:rPr>
      </w:pPr>
      <w:r>
        <w:rPr>
          <w:rFonts w:eastAsia="Calibri"/>
          <w:iCs/>
          <w:szCs w:val="28"/>
        </w:rPr>
        <w:lastRenderedPageBreak/>
        <w:t>Программное обеспечение электронного ресурса сайта ДВФУ, включая ЭБС ДВФУ.</w:t>
      </w:r>
    </w:p>
    <w:p w:rsidR="00841B8D" w:rsidRDefault="00841B8D" w:rsidP="00841B8D">
      <w:pPr>
        <w:autoSpaceDE w:val="0"/>
        <w:autoSpaceDN w:val="0"/>
        <w:adjustRightInd w:val="0"/>
        <w:spacing w:line="360" w:lineRule="auto"/>
        <w:ind w:firstLine="709"/>
        <w:jc w:val="both"/>
        <w:rPr>
          <w:rFonts w:eastAsia="Calibri"/>
          <w:iCs/>
          <w:szCs w:val="28"/>
        </w:rPr>
      </w:pPr>
      <w:r>
        <w:rPr>
          <w:rFonts w:eastAsia="Calibri"/>
          <w:iCs/>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841B8D" w:rsidRDefault="00841B8D" w:rsidP="00277CE3">
      <w:pPr>
        <w:numPr>
          <w:ilvl w:val="0"/>
          <w:numId w:val="16"/>
        </w:numPr>
        <w:tabs>
          <w:tab w:val="left" w:pos="993"/>
        </w:tabs>
        <w:autoSpaceDE w:val="0"/>
        <w:autoSpaceDN w:val="0"/>
        <w:adjustRightInd w:val="0"/>
        <w:spacing w:after="200" w:line="360" w:lineRule="auto"/>
        <w:ind w:left="0" w:firstLine="709"/>
        <w:contextualSpacing/>
        <w:jc w:val="both"/>
        <w:rPr>
          <w:rFonts w:eastAsia="Calibri"/>
          <w:iCs/>
          <w:szCs w:val="28"/>
        </w:rPr>
      </w:pPr>
      <w:r>
        <w:rPr>
          <w:rFonts w:eastAsia="Calibri"/>
          <w:iCs/>
          <w:szCs w:val="28"/>
        </w:rPr>
        <w:t>Научная электронная библиотека eLIBRARY.</w:t>
      </w:r>
    </w:p>
    <w:p w:rsidR="00841B8D" w:rsidRDefault="00841B8D" w:rsidP="00277CE3">
      <w:pPr>
        <w:numPr>
          <w:ilvl w:val="0"/>
          <w:numId w:val="16"/>
        </w:numPr>
        <w:tabs>
          <w:tab w:val="left" w:pos="993"/>
        </w:tabs>
        <w:autoSpaceDE w:val="0"/>
        <w:autoSpaceDN w:val="0"/>
        <w:adjustRightInd w:val="0"/>
        <w:spacing w:after="200" w:line="360" w:lineRule="auto"/>
        <w:ind w:left="0" w:firstLine="709"/>
        <w:contextualSpacing/>
        <w:jc w:val="both"/>
        <w:rPr>
          <w:rFonts w:eastAsia="Calibri"/>
          <w:iCs/>
          <w:szCs w:val="28"/>
        </w:rPr>
      </w:pPr>
      <w:r>
        <w:rPr>
          <w:rFonts w:eastAsia="Calibri"/>
          <w:iCs/>
          <w:szCs w:val="28"/>
        </w:rPr>
        <w:t xml:space="preserve">Электронно-библиотечная система издательства «Лань». </w:t>
      </w:r>
    </w:p>
    <w:p w:rsidR="00841B8D" w:rsidRDefault="00841B8D" w:rsidP="00277CE3">
      <w:pPr>
        <w:numPr>
          <w:ilvl w:val="0"/>
          <w:numId w:val="16"/>
        </w:numPr>
        <w:tabs>
          <w:tab w:val="left" w:pos="993"/>
        </w:tabs>
        <w:autoSpaceDE w:val="0"/>
        <w:autoSpaceDN w:val="0"/>
        <w:adjustRightInd w:val="0"/>
        <w:spacing w:after="200" w:line="360" w:lineRule="auto"/>
        <w:ind w:left="0" w:firstLine="709"/>
        <w:contextualSpacing/>
        <w:jc w:val="both"/>
        <w:rPr>
          <w:rFonts w:eastAsia="Calibri"/>
          <w:iCs/>
          <w:szCs w:val="28"/>
        </w:rPr>
      </w:pPr>
      <w:r>
        <w:rPr>
          <w:rFonts w:eastAsia="Calibri"/>
          <w:iCs/>
          <w:szCs w:val="28"/>
        </w:rPr>
        <w:t>Электронно-библиотечная система «IPRbooks».</w:t>
      </w:r>
    </w:p>
    <w:p w:rsidR="00841B8D" w:rsidRDefault="00841B8D" w:rsidP="00277CE3">
      <w:pPr>
        <w:numPr>
          <w:ilvl w:val="0"/>
          <w:numId w:val="16"/>
        </w:numPr>
        <w:tabs>
          <w:tab w:val="left" w:pos="993"/>
        </w:tabs>
        <w:autoSpaceDE w:val="0"/>
        <w:autoSpaceDN w:val="0"/>
        <w:adjustRightInd w:val="0"/>
        <w:spacing w:after="200" w:line="360" w:lineRule="auto"/>
        <w:ind w:left="0" w:firstLine="709"/>
        <w:contextualSpacing/>
        <w:jc w:val="both"/>
        <w:rPr>
          <w:rFonts w:eastAsia="Calibri"/>
          <w:iCs/>
          <w:szCs w:val="28"/>
        </w:rPr>
      </w:pPr>
      <w:r>
        <w:rPr>
          <w:rFonts w:eastAsia="Calibri"/>
          <w:iCs/>
          <w:szCs w:val="28"/>
        </w:rPr>
        <w:t>Электронно-библиотечная система «</w:t>
      </w:r>
      <w:r>
        <w:rPr>
          <w:rFonts w:eastAsia="Calibri"/>
          <w:iCs/>
          <w:szCs w:val="28"/>
          <w:lang w:val="en-US"/>
        </w:rPr>
        <w:t>Znanium</w:t>
      </w:r>
      <w:r>
        <w:rPr>
          <w:rFonts w:eastAsia="Calibri"/>
          <w:iCs/>
          <w:szCs w:val="28"/>
        </w:rPr>
        <w:t>»</w:t>
      </w:r>
    </w:p>
    <w:p w:rsidR="006C39A4" w:rsidRDefault="006C39A4" w:rsidP="00C47356">
      <w:pPr>
        <w:tabs>
          <w:tab w:val="left" w:pos="426"/>
          <w:tab w:val="left" w:pos="851"/>
        </w:tabs>
        <w:suppressAutoHyphens/>
        <w:spacing w:line="276" w:lineRule="auto"/>
        <w:ind w:firstLine="567"/>
        <w:jc w:val="center"/>
        <w:rPr>
          <w:b/>
          <w:szCs w:val="28"/>
        </w:rPr>
      </w:pPr>
    </w:p>
    <w:p w:rsidR="00705FCF" w:rsidRPr="00705FCF" w:rsidRDefault="003028F7" w:rsidP="00277CE3">
      <w:pPr>
        <w:pStyle w:val="a3"/>
        <w:numPr>
          <w:ilvl w:val="0"/>
          <w:numId w:val="2"/>
        </w:numPr>
        <w:tabs>
          <w:tab w:val="left" w:pos="426"/>
          <w:tab w:val="left" w:pos="851"/>
        </w:tabs>
        <w:suppressAutoHyphens/>
        <w:spacing w:line="360" w:lineRule="auto"/>
        <w:ind w:left="0" w:firstLine="0"/>
        <w:jc w:val="center"/>
        <w:rPr>
          <w:b/>
          <w:caps/>
          <w:szCs w:val="28"/>
        </w:rPr>
      </w:pPr>
      <w:r w:rsidRPr="003028F7">
        <w:rPr>
          <w:b/>
          <w:caps/>
          <w:szCs w:val="28"/>
        </w:rPr>
        <w:t xml:space="preserve"> </w:t>
      </w:r>
      <w:r w:rsidR="00705FCF" w:rsidRPr="00705FCF">
        <w:rPr>
          <w:b/>
          <w:caps/>
          <w:szCs w:val="28"/>
        </w:rPr>
        <w:t>МЕТОДИЧЕСКИЕ УКАЗАНИЯ ПО ОСВОЕНИЮ ДИСЦИПЛИНЫ</w:t>
      </w:r>
    </w:p>
    <w:p w:rsidR="00705FCF" w:rsidRPr="00705FCF" w:rsidRDefault="00705FCF" w:rsidP="00FA3DC2">
      <w:pPr>
        <w:tabs>
          <w:tab w:val="left" w:pos="851"/>
        </w:tabs>
        <w:autoSpaceDE w:val="0"/>
        <w:autoSpaceDN w:val="0"/>
        <w:adjustRightInd w:val="0"/>
        <w:spacing w:line="360" w:lineRule="auto"/>
        <w:ind w:firstLine="567"/>
        <w:jc w:val="both"/>
        <w:rPr>
          <w:rFonts w:eastAsia="Calibri"/>
          <w:i/>
          <w:color w:val="000000"/>
          <w:szCs w:val="28"/>
          <w:lang w:eastAsia="en-US"/>
        </w:rPr>
      </w:pPr>
    </w:p>
    <w:p w:rsidR="00FE2BB8" w:rsidRDefault="00FE2BB8" w:rsidP="00FA3DC2">
      <w:pPr>
        <w:spacing w:line="360" w:lineRule="auto"/>
        <w:ind w:firstLine="709"/>
        <w:jc w:val="both"/>
      </w:pPr>
      <w:r>
        <w:t xml:space="preserve">Для успешного освоения дисциплины необходимо понять, что судовая электроэнергетическая система является одной из главных составных частей судна в целом, обеспечивая необходимую жизнедеятельность экипажа и производственные функции судна. Важно донести до обучающегося, что залогом успешного и безаварийного использования электрооборудования является знание устройства его элементов, параметров нормального эксплуатационного состояния, методов и средств контроля параметров, наиболее часто встречающихся дефектов и отказов и способов их устранения. Очевидно, что решение задачи эффективной эксплуатации должно осуществляться системно, базируясь на показателях надежности оборудования, поскольку по их значениям выстраивается система планово-предупредительного ремонта, позволяющая осуществить своевременные воздействия в виде технического обслуживания или ремонта для восстановления работоспособного состояния. Изучение данной дисциплины тесно связывается с освоением других дисциплин образовательной программы, поэтому необходимо своевременно выполнять предусмотренные в семестрах учебные задания. По дисциплине «Электрооборудование судов» к ним относятся практические и индивидуальные курсовые проекты. </w:t>
      </w:r>
      <w:r>
        <w:lastRenderedPageBreak/>
        <w:t xml:space="preserve">Систематическое освоение необходимого учебного материала позволяет быть готовым для успешной сдачи </w:t>
      </w:r>
      <w:r w:rsidR="00FA3DC2">
        <w:t>зачет/экзамен</w:t>
      </w:r>
      <w:r>
        <w:t>а.</w:t>
      </w:r>
      <w:r w:rsidRPr="00E54784">
        <w:t xml:space="preserve"> </w:t>
      </w:r>
    </w:p>
    <w:p w:rsidR="00E15E11" w:rsidRPr="00E54784" w:rsidRDefault="00E15E11" w:rsidP="00FA3DC2">
      <w:pPr>
        <w:spacing w:line="360" w:lineRule="auto"/>
        <w:ind w:firstLine="709"/>
        <w:jc w:val="both"/>
      </w:pPr>
      <w:r w:rsidRPr="00E54784">
        <w:t>Изучение теоретического материала</w:t>
      </w:r>
      <w:r>
        <w:t xml:space="preserve"> производится </w:t>
      </w:r>
      <w:r w:rsidRPr="00E54784">
        <w:t xml:space="preserve">в соответствие с </w:t>
      </w:r>
      <w:r w:rsidR="00CF3C23">
        <w:t>РПУД</w:t>
      </w:r>
      <w:r w:rsidRPr="00E54784">
        <w:t xml:space="preserve"> по </w:t>
      </w:r>
      <w:r>
        <w:t>лекциям</w:t>
      </w:r>
      <w:r w:rsidRPr="00E54784">
        <w:t xml:space="preserve">, учебникам, методической и справочной литературе. Список литературы представлен в разделе </w:t>
      </w:r>
      <w:r w:rsidR="00CF3C23">
        <w:t>РПУД</w:t>
      </w:r>
      <w:r>
        <w:t xml:space="preserve"> «</w:t>
      </w:r>
      <w:r w:rsidRPr="00367F75">
        <w:t>С</w:t>
      </w:r>
      <w:r>
        <w:t>писок</w:t>
      </w:r>
      <w:r w:rsidRPr="00367F75">
        <w:t xml:space="preserve"> </w:t>
      </w:r>
      <w:r>
        <w:t>учебной литературы</w:t>
      </w:r>
      <w:r w:rsidRPr="00367F75">
        <w:t xml:space="preserve"> </w:t>
      </w:r>
      <w:r>
        <w:t>и</w:t>
      </w:r>
      <w:r w:rsidRPr="00367F75">
        <w:t xml:space="preserve"> </w:t>
      </w:r>
      <w:r>
        <w:t>информационно-методическое обеспечение дисциплины»</w:t>
      </w:r>
      <w:r w:rsidRPr="00E54784">
        <w:t>.</w:t>
      </w:r>
    </w:p>
    <w:p w:rsidR="00D86E34" w:rsidRDefault="00E15E11" w:rsidP="00FA3DC2">
      <w:pPr>
        <w:tabs>
          <w:tab w:val="left" w:pos="851"/>
        </w:tabs>
        <w:spacing w:line="360" w:lineRule="auto"/>
        <w:ind w:firstLine="709"/>
        <w:jc w:val="both"/>
        <w:rPr>
          <w:rFonts w:eastAsia="Calibri"/>
          <w:szCs w:val="28"/>
          <w:lang w:eastAsia="en-US"/>
        </w:rPr>
      </w:pPr>
      <w:r w:rsidRPr="00F95365">
        <w:rPr>
          <w:rFonts w:eastAsia="Calibri"/>
          <w:szCs w:val="28"/>
          <w:lang w:eastAsia="en-US"/>
        </w:rPr>
        <w:t xml:space="preserve">По каждой теме дисциплины </w:t>
      </w:r>
      <w:r w:rsidRPr="00175C34">
        <w:rPr>
          <w:rFonts w:eastAsia="Calibri"/>
          <w:szCs w:val="28"/>
          <w:lang w:eastAsia="en-US"/>
        </w:rPr>
        <w:t>«</w:t>
      </w:r>
      <w:r w:rsidR="00772345" w:rsidRPr="00772345">
        <w:rPr>
          <w:rFonts w:eastAsia="Calibri"/>
          <w:szCs w:val="28"/>
          <w:lang w:eastAsia="en-US"/>
        </w:rPr>
        <w:t>Электрооборудование судов</w:t>
      </w:r>
      <w:r w:rsidRPr="00175C34">
        <w:rPr>
          <w:rFonts w:eastAsia="Calibri"/>
          <w:szCs w:val="28"/>
          <w:lang w:eastAsia="en-US"/>
        </w:rPr>
        <w:t xml:space="preserve">» </w:t>
      </w:r>
      <w:r w:rsidRPr="00F95365">
        <w:rPr>
          <w:rFonts w:eastAsia="Calibri"/>
          <w:szCs w:val="28"/>
          <w:lang w:eastAsia="en-US"/>
        </w:rPr>
        <w:t xml:space="preserve">предполагается проведение аудиторных </w:t>
      </w:r>
      <w:r w:rsidR="000656CF">
        <w:rPr>
          <w:rFonts w:eastAsia="Calibri"/>
          <w:szCs w:val="28"/>
          <w:lang w:eastAsia="en-US"/>
        </w:rPr>
        <w:t xml:space="preserve">лекционных </w:t>
      </w:r>
      <w:r w:rsidRPr="00F95365">
        <w:rPr>
          <w:rFonts w:eastAsia="Calibri"/>
          <w:szCs w:val="28"/>
          <w:lang w:eastAsia="en-US"/>
        </w:rPr>
        <w:t>занятий</w:t>
      </w:r>
      <w:r w:rsidR="000656CF">
        <w:rPr>
          <w:rFonts w:eastAsia="Calibri"/>
          <w:szCs w:val="28"/>
          <w:lang w:eastAsia="en-US"/>
        </w:rPr>
        <w:t>, аудиторных практических занятий, лабораторных работ</w:t>
      </w:r>
      <w:r w:rsidRPr="00F95365">
        <w:rPr>
          <w:rFonts w:eastAsia="Calibri"/>
          <w:szCs w:val="28"/>
          <w:lang w:eastAsia="en-US"/>
        </w:rPr>
        <w:t xml:space="preserve"> и самостоятельной работы</w:t>
      </w:r>
      <w:r w:rsidR="000656CF">
        <w:rPr>
          <w:rFonts w:eastAsia="Calibri"/>
          <w:szCs w:val="28"/>
          <w:lang w:eastAsia="en-US"/>
        </w:rPr>
        <w:t xml:space="preserve"> студента. </w:t>
      </w:r>
      <w:r w:rsidRPr="00F95365">
        <w:rPr>
          <w:rFonts w:eastAsia="Calibri"/>
          <w:szCs w:val="28"/>
          <w:lang w:eastAsia="en-US"/>
        </w:rPr>
        <w:t>Время</w:t>
      </w:r>
      <w:r w:rsidR="000656CF">
        <w:rPr>
          <w:rFonts w:eastAsia="Calibri"/>
          <w:szCs w:val="28"/>
          <w:lang w:eastAsia="en-US"/>
        </w:rPr>
        <w:t xml:space="preserve"> аудиторных  занятий и</w:t>
      </w:r>
      <w:r w:rsidRPr="00F95365">
        <w:rPr>
          <w:rFonts w:eastAsia="Calibri"/>
          <w:szCs w:val="28"/>
          <w:lang w:eastAsia="en-US"/>
        </w:rPr>
        <w:t xml:space="preserve"> самостоятельн</w:t>
      </w:r>
      <w:r w:rsidR="000656CF">
        <w:rPr>
          <w:rFonts w:eastAsia="Calibri"/>
          <w:szCs w:val="28"/>
          <w:lang w:eastAsia="en-US"/>
        </w:rPr>
        <w:t>ой</w:t>
      </w:r>
      <w:r w:rsidRPr="00F95365">
        <w:rPr>
          <w:rFonts w:eastAsia="Calibri"/>
          <w:szCs w:val="28"/>
          <w:lang w:eastAsia="en-US"/>
        </w:rPr>
        <w:t xml:space="preserve"> работ</w:t>
      </w:r>
      <w:r w:rsidR="000656CF">
        <w:rPr>
          <w:rFonts w:eastAsia="Calibri"/>
          <w:szCs w:val="28"/>
          <w:lang w:eastAsia="en-US"/>
        </w:rPr>
        <w:t>ы</w:t>
      </w:r>
      <w:r w:rsidRPr="00F95365">
        <w:rPr>
          <w:rFonts w:eastAsia="Calibri"/>
          <w:szCs w:val="28"/>
          <w:lang w:eastAsia="en-US"/>
        </w:rPr>
        <w:t xml:space="preserve"> студента </w:t>
      </w:r>
      <w:r w:rsidR="000656CF">
        <w:rPr>
          <w:rFonts w:eastAsia="Calibri"/>
          <w:szCs w:val="28"/>
          <w:lang w:eastAsia="en-US"/>
        </w:rPr>
        <w:t>определяется</w:t>
      </w:r>
      <w:r w:rsidRPr="00F95365">
        <w:rPr>
          <w:rFonts w:eastAsia="Calibri"/>
          <w:szCs w:val="28"/>
          <w:lang w:eastAsia="en-US"/>
        </w:rPr>
        <w:t xml:space="preserve"> согласно рабочему учебному плану данной </w:t>
      </w:r>
      <w:r w:rsidR="000656CF">
        <w:rPr>
          <w:rFonts w:eastAsia="Calibri"/>
          <w:szCs w:val="28"/>
          <w:lang w:eastAsia="en-US"/>
        </w:rPr>
        <w:t>дисциплины</w:t>
      </w:r>
      <w:r w:rsidRPr="00F95365">
        <w:rPr>
          <w:rFonts w:eastAsia="Calibri"/>
          <w:szCs w:val="28"/>
          <w:lang w:eastAsia="en-US"/>
        </w:rPr>
        <w:t>.</w:t>
      </w:r>
    </w:p>
    <w:p w:rsidR="00D86E34" w:rsidRPr="00F95365" w:rsidRDefault="00D86E34" w:rsidP="00FA3DC2">
      <w:pPr>
        <w:tabs>
          <w:tab w:val="left" w:pos="851"/>
        </w:tabs>
        <w:spacing w:line="360" w:lineRule="auto"/>
        <w:ind w:firstLine="567"/>
        <w:jc w:val="both"/>
        <w:rPr>
          <w:rFonts w:eastAsia="Calibri"/>
          <w:szCs w:val="28"/>
          <w:lang w:eastAsia="en-US"/>
        </w:rPr>
      </w:pPr>
      <w:r>
        <w:rPr>
          <w:rFonts w:eastAsia="Calibri"/>
          <w:szCs w:val="28"/>
          <w:lang w:eastAsia="en-US"/>
        </w:rPr>
        <w:t>П</w:t>
      </w:r>
      <w:r w:rsidRPr="00F95365">
        <w:rPr>
          <w:rFonts w:eastAsia="Calibri"/>
          <w:szCs w:val="28"/>
          <w:lang w:eastAsia="en-US"/>
        </w:rPr>
        <w:t>ланировани</w:t>
      </w:r>
      <w:r>
        <w:rPr>
          <w:rFonts w:eastAsia="Calibri"/>
          <w:szCs w:val="28"/>
          <w:lang w:eastAsia="en-US"/>
        </w:rPr>
        <w:t>е</w:t>
      </w:r>
      <w:r w:rsidRPr="00F95365">
        <w:rPr>
          <w:rFonts w:eastAsia="Calibri"/>
          <w:szCs w:val="28"/>
          <w:lang w:eastAsia="en-US"/>
        </w:rPr>
        <w:t xml:space="preserve"> </w:t>
      </w:r>
      <w:r w:rsidR="00E22EE7">
        <w:rPr>
          <w:rFonts w:eastAsia="Calibri"/>
          <w:szCs w:val="28"/>
          <w:lang w:eastAsia="en-US"/>
        </w:rPr>
        <w:t xml:space="preserve"> </w:t>
      </w:r>
      <w:r w:rsidRPr="00F95365">
        <w:rPr>
          <w:rFonts w:eastAsia="Calibri"/>
          <w:szCs w:val="28"/>
          <w:lang w:eastAsia="en-US"/>
        </w:rPr>
        <w:t xml:space="preserve">времени </w:t>
      </w:r>
      <w:r w:rsidR="00E22EE7">
        <w:rPr>
          <w:rFonts w:eastAsia="Calibri"/>
          <w:szCs w:val="28"/>
          <w:lang w:eastAsia="en-US"/>
        </w:rPr>
        <w:t xml:space="preserve"> </w:t>
      </w:r>
      <w:r w:rsidRPr="00F95365">
        <w:rPr>
          <w:rFonts w:eastAsia="Calibri"/>
          <w:szCs w:val="28"/>
          <w:lang w:eastAsia="en-US"/>
        </w:rPr>
        <w:t xml:space="preserve">на изучение дисциплины </w:t>
      </w:r>
      <w:r w:rsidR="00E22EE7">
        <w:rPr>
          <w:rFonts w:eastAsia="Calibri"/>
          <w:szCs w:val="28"/>
          <w:lang w:eastAsia="en-US"/>
        </w:rPr>
        <w:t>производится в соответствие</w:t>
      </w:r>
      <w:r w:rsidRPr="00F95365">
        <w:rPr>
          <w:rFonts w:eastAsia="Calibri"/>
          <w:szCs w:val="28"/>
          <w:lang w:eastAsia="en-US"/>
        </w:rPr>
        <w:t xml:space="preserve"> с планом-графиком выполнения самостоятельной работы студентов по данной дисциплине. В </w:t>
      </w:r>
      <w:r w:rsidR="00E22EE7">
        <w:rPr>
          <w:rFonts w:eastAsia="Calibri"/>
          <w:szCs w:val="28"/>
          <w:lang w:eastAsia="en-US"/>
        </w:rPr>
        <w:t>плане отражены</w:t>
      </w:r>
      <w:r w:rsidRPr="00F95365">
        <w:rPr>
          <w:rFonts w:eastAsia="Calibri"/>
          <w:szCs w:val="28"/>
          <w:lang w:eastAsia="en-US"/>
        </w:rPr>
        <w:t xml:space="preserve"> виды самостоятельной работы для всех разделов дисциплины, указаны примерные нормы времени на вып</w:t>
      </w:r>
      <w:r>
        <w:rPr>
          <w:rFonts w:eastAsia="Calibri"/>
          <w:szCs w:val="28"/>
          <w:lang w:eastAsia="en-US"/>
        </w:rPr>
        <w:t xml:space="preserve">олнение и сроки сдачи заданий. </w:t>
      </w:r>
    </w:p>
    <w:p w:rsidR="00DD3E67" w:rsidRDefault="00684794" w:rsidP="00FA3DC2">
      <w:pPr>
        <w:tabs>
          <w:tab w:val="left" w:pos="851"/>
        </w:tabs>
        <w:spacing w:line="360" w:lineRule="auto"/>
        <w:ind w:firstLine="709"/>
        <w:jc w:val="both"/>
      </w:pPr>
      <w:r w:rsidRPr="00684794">
        <w:rPr>
          <w:rFonts w:eastAsia="Calibri"/>
          <w:i/>
          <w:szCs w:val="28"/>
          <w:lang w:eastAsia="en-US"/>
        </w:rPr>
        <w:t>Рекомендации по</w:t>
      </w:r>
      <w:r>
        <w:rPr>
          <w:rFonts w:eastAsia="Calibri"/>
          <w:i/>
          <w:szCs w:val="28"/>
          <w:lang w:eastAsia="en-US"/>
        </w:rPr>
        <w:t xml:space="preserve"> работе на лекциях и </w:t>
      </w:r>
      <w:r w:rsidRPr="00684794">
        <w:rPr>
          <w:rFonts w:eastAsia="Calibri"/>
          <w:i/>
          <w:szCs w:val="28"/>
          <w:lang w:eastAsia="en-US"/>
        </w:rPr>
        <w:t xml:space="preserve"> ведению конспекта. </w:t>
      </w:r>
      <w:r w:rsidR="00DD3E67">
        <w:t>Основы знаний закладываются на лекциях, им принадлежит ведущая роль в учебном процессе. На лекциях дается самое важное, основное в изучаемой дисциплине. Основные задачи, стоящие перед лектором: помочь студентам понять основы и усвоить материал на самой лекции, дать указания на то, что требует наибольшего внимания, учить правильному мышлению и создавать ясное представление о методологии изучаемой науки.</w:t>
      </w:r>
    </w:p>
    <w:p w:rsidR="00DD3E67" w:rsidRDefault="00DD3E67" w:rsidP="00FA3DC2">
      <w:pPr>
        <w:spacing w:line="360" w:lineRule="auto"/>
        <w:ind w:firstLine="709"/>
        <w:jc w:val="both"/>
      </w:pPr>
      <w:r>
        <w:t>Лекции являются эффективным видом занятий для формирования у студентов способности быстро воспринимать новые факты, идеи, обобщать их, а также самостоятельно мыслить.</w:t>
      </w:r>
    </w:p>
    <w:p w:rsidR="00DD3E67" w:rsidRDefault="00DD3E67" w:rsidP="00FA3DC2">
      <w:pPr>
        <w:spacing w:line="360" w:lineRule="auto"/>
        <w:ind w:firstLine="709"/>
        <w:jc w:val="both"/>
      </w:pPr>
      <w:r>
        <w:t xml:space="preserve">Студенту следует научиться понимать и основную идею лекции, а также, следуя за лектором, участвовать в усвоении новых мыслей. Но для этого надо быть подготовленным к восприятию очередной темы. Подготовленным можно считать такого студента, который, присутствуя на лекции, усвоил ее </w:t>
      </w:r>
      <w:r>
        <w:lastRenderedPageBreak/>
        <w:t>содержание, а перед лекцией припомнил материал раздела, излагаемого на ней  или просмотрел свой конспект, или учебник.</w:t>
      </w:r>
    </w:p>
    <w:p w:rsidR="00DD3E67" w:rsidRDefault="00DD3E67" w:rsidP="00FA3DC2">
      <w:pPr>
        <w:spacing w:line="360" w:lineRule="auto"/>
        <w:ind w:firstLine="709"/>
        <w:jc w:val="both"/>
      </w:pPr>
      <w:r>
        <w:t>Перед лекцией необходимо прочитывать конспект предыдущей лекции, а после окончания крупного раздела курса рекомендуется проработать его по конспектам и учебникам.</w:t>
      </w:r>
    </w:p>
    <w:p w:rsidR="00DD3E67" w:rsidRDefault="007F65E8" w:rsidP="00FA3DC2">
      <w:pPr>
        <w:spacing w:line="360" w:lineRule="auto"/>
        <w:ind w:firstLine="709"/>
        <w:jc w:val="both"/>
      </w:pPr>
      <w:r>
        <w:t>П</w:t>
      </w:r>
      <w:r w:rsidR="00DD3E67">
        <w:t>еред каждой лекцией</w:t>
      </w:r>
      <w:r>
        <w:t xml:space="preserve"> необходимо</w:t>
      </w:r>
      <w:r w:rsidR="00DD3E67">
        <w:t xml:space="preserve"> просматривать содержание предстоящей лекции по учебнику с тем, чтобы лучше воспринять материал лекции. В этом случае предмет усваивается настолько, что перед </w:t>
      </w:r>
      <w:r w:rsidR="00FA3DC2">
        <w:t>зачет/экзамен</w:t>
      </w:r>
      <w:r w:rsidR="00DD3E67">
        <w:t>ом остается сделать немногое для закрепления знаний.</w:t>
      </w:r>
    </w:p>
    <w:p w:rsidR="00DD3E67" w:rsidRDefault="00DD3E67" w:rsidP="00FA3DC2">
      <w:pPr>
        <w:spacing w:line="360" w:lineRule="auto"/>
        <w:ind w:firstLine="709"/>
        <w:jc w:val="both"/>
      </w:pPr>
      <w:r>
        <w:t>Важно помнить, что ни одна дисциплина не может быть изучена в необходимом объеме только по конспектам. Для хорошего усвоения курса нужна систематическая работа с учебной и научной литературой, а конспект может лишь облегчить понимание и усвоение материала.</w:t>
      </w:r>
    </w:p>
    <w:p w:rsidR="00DD3E67" w:rsidRDefault="00DD3E67" w:rsidP="00FA3DC2">
      <w:pPr>
        <w:spacing w:line="360" w:lineRule="auto"/>
        <w:ind w:firstLine="709"/>
        <w:jc w:val="both"/>
      </w:pPr>
      <w:r>
        <w:t xml:space="preserve">Основная задача при слушании лекции – учиться мыслить, понимать идеи, излагаемые лектором. </w:t>
      </w:r>
      <w:r w:rsidR="00D86E34" w:rsidRPr="00E54784">
        <w:t xml:space="preserve">Для лучшего усвоения теоретического материала рекомендуется составить конспект лекций, содержащий краткое, но ясное изложение </w:t>
      </w:r>
      <w:r w:rsidR="00D86E34">
        <w:t>теоретического</w:t>
      </w:r>
      <w:r w:rsidR="00D86E34" w:rsidRPr="00E54784">
        <w:t xml:space="preserve"> материала, сопровождаемое схемами, эскизами, формулами.</w:t>
      </w:r>
      <w:r>
        <w:t xml:space="preserve">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r w:rsidR="007F65E8">
        <w:t xml:space="preserve"> </w:t>
      </w:r>
    </w:p>
    <w:p w:rsidR="00DD3E67" w:rsidRDefault="00DD3E67" w:rsidP="00FA3DC2">
      <w:pPr>
        <w:spacing w:line="360" w:lineRule="auto"/>
        <w:ind w:firstLine="709"/>
        <w:jc w:val="both"/>
      </w:pPr>
      <w: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записывается слова лектора, присутствие на лекции превращается в бесполезную трату времени.</w:t>
      </w:r>
    </w:p>
    <w:p w:rsidR="00DD3E67" w:rsidRDefault="00DD3E67" w:rsidP="00FA3DC2">
      <w:pPr>
        <w:spacing w:line="360" w:lineRule="auto"/>
        <w:ind w:firstLine="709"/>
        <w:jc w:val="both"/>
      </w:pPr>
      <w:r>
        <w:t xml:space="preserve">Некоторые студенты полагают, что при наличии учебных пособий, учебников нет необходимости вести конспект. Такие студенты нередко совершают ошибку, так как не используют конспект как средство, </w:t>
      </w:r>
      <w:r>
        <w:lastRenderedPageBreak/>
        <w:t>позволяющее активизировать свою работу на лекции или полнее и глубже усвоить ее содержание.</w:t>
      </w:r>
    </w:p>
    <w:p w:rsidR="00DD3E67" w:rsidRDefault="00DD3E67" w:rsidP="00FA3DC2">
      <w:pPr>
        <w:spacing w:line="360" w:lineRule="auto"/>
        <w:ind w:firstLine="709"/>
        <w:jc w:val="both"/>
      </w:pPr>
      <w:r>
        <w:t>Определенная часть студентов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rsidR="00DD3E67" w:rsidRDefault="00DD3E67" w:rsidP="00FA3DC2">
      <w:pPr>
        <w:spacing w:line="360" w:lineRule="auto"/>
        <w:ind w:firstLine="709"/>
        <w:jc w:val="both"/>
      </w:pPr>
      <w:r>
        <w:t xml:space="preserve">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 </w:t>
      </w:r>
    </w:p>
    <w:p w:rsidR="00DD3E67" w:rsidRDefault="00DD3E67" w:rsidP="00FA3DC2">
      <w:pPr>
        <w:spacing w:line="360" w:lineRule="auto"/>
        <w:ind w:firstLine="709"/>
        <w:jc w:val="both"/>
      </w:pPr>
      <w:r>
        <w:t xml:space="preserve"> 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rsidR="00367F75" w:rsidRPr="00E54784" w:rsidRDefault="00367F75" w:rsidP="00FA3DC2">
      <w:pPr>
        <w:spacing w:line="360" w:lineRule="auto"/>
        <w:ind w:firstLine="709"/>
        <w:jc w:val="both"/>
      </w:pPr>
      <w:r w:rsidRPr="00E54784">
        <w:t xml:space="preserve">Проверка усвоения теоретического курса </w:t>
      </w:r>
      <w:r>
        <w:t xml:space="preserve">проводится </w:t>
      </w:r>
      <w:r w:rsidRPr="00E54784">
        <w:t xml:space="preserve">с помощью контрольных вопросов, приведенных в разделе </w:t>
      </w:r>
      <w:r>
        <w:t>«Фонд оценочных средств»</w:t>
      </w:r>
      <w:r w:rsidRPr="00E54784">
        <w:t>.</w:t>
      </w:r>
      <w:r w:rsidR="007F65E8">
        <w:t xml:space="preserve"> </w:t>
      </w:r>
      <w:r w:rsidRPr="00E54784">
        <w:t xml:space="preserve">После изучения </w:t>
      </w:r>
      <w:r w:rsidR="007F65E8">
        <w:t xml:space="preserve"> теоретического материала</w:t>
      </w:r>
      <w:r w:rsidRPr="00E54784">
        <w:t xml:space="preserve"> следует проверить, правильно ли поняты и хорошо ли усвоены наиболее существенные положения темы, используя список контрольных вопросов. При ознакомлении с методиками </w:t>
      </w:r>
      <w:r w:rsidRPr="00E54784">
        <w:lastRenderedPageBreak/>
        <w:t>расчетов рекоменду</w:t>
      </w:r>
      <w:r>
        <w:t xml:space="preserve">ется пользоваться </w:t>
      </w:r>
      <w:r w:rsidR="00D86E34">
        <w:t>задачниками</w:t>
      </w:r>
      <w:r w:rsidRPr="00E54784">
        <w:t>, в котор</w:t>
      </w:r>
      <w:r w:rsidR="00D86E34">
        <w:t>ых</w:t>
      </w:r>
      <w:r w:rsidRPr="00E54784">
        <w:t xml:space="preserve"> приведены примеры расчетов.</w:t>
      </w:r>
    </w:p>
    <w:p w:rsidR="00367F75" w:rsidRDefault="00367F75" w:rsidP="00FA3DC2">
      <w:pPr>
        <w:spacing w:line="360" w:lineRule="auto"/>
        <w:ind w:firstLine="709"/>
        <w:jc w:val="both"/>
      </w:pPr>
      <w:r w:rsidRPr="00E54784">
        <w:t>Если в процессе изучения материала, у студента возникнут вопросы, которые он не может разрешить самостоятельно, следует обратиться за консультацией к преподавателю, ведущему данную дисциплину.</w:t>
      </w:r>
    </w:p>
    <w:p w:rsidR="0080322B" w:rsidRPr="0080322B" w:rsidRDefault="0080322B" w:rsidP="00FA3DC2">
      <w:pPr>
        <w:spacing w:line="360" w:lineRule="auto"/>
        <w:ind w:firstLine="709"/>
        <w:jc w:val="both"/>
      </w:pPr>
      <w:r w:rsidRPr="0080322B">
        <w:rPr>
          <w:i/>
        </w:rPr>
        <w:t>Рекомендации по работе с учебной и научной литературой</w:t>
      </w:r>
      <w:r w:rsidRPr="0080322B">
        <w:t>. Работа с учебной литературой занимает особое ме</w:t>
      </w:r>
      <w:r w:rsidR="002115A6">
        <w:t>сто в самооб</w:t>
      </w:r>
      <w:r w:rsidRPr="0080322B">
        <w:t>разовании: именно эта литература является основным источником знаний студента. Учебник (учебное пособие) как печатное средство играет организующую роль в самостоятельной работе студента: он содержит систематизированный объем основной научной и</w:t>
      </w:r>
      <w:r w:rsidR="002115A6">
        <w:t>нформа</w:t>
      </w:r>
      <w:r w:rsidRPr="0080322B">
        <w:t>ции по курсу, задания, упражнения, уточ</w:t>
      </w:r>
      <w:r w:rsidR="002115A6">
        <w:t>няющие вопросы, организ</w:t>
      </w:r>
      <w:r w:rsidRPr="0080322B">
        <w:t>ующие познавательную деятельность.</w:t>
      </w:r>
    </w:p>
    <w:p w:rsidR="008D0535" w:rsidRPr="008D0535" w:rsidRDefault="008D0535" w:rsidP="00FA3DC2">
      <w:pPr>
        <w:spacing w:line="360" w:lineRule="auto"/>
        <w:ind w:firstLine="709"/>
        <w:jc w:val="both"/>
      </w:pPr>
      <w:r w:rsidRPr="008D0535">
        <w:t>В работе с учебной литерат</w:t>
      </w:r>
      <w:r w:rsidR="002115A6">
        <w:t>урой нужны умения выделять глав</w:t>
      </w:r>
      <w:r w:rsidRPr="008D0535">
        <w:t xml:space="preserve">ное, находить внутренние связи. На что следует обратить внимание при выборе учебника? На заглавие </w:t>
      </w:r>
      <w:r w:rsidR="002115A6">
        <w:t>и другие титульные элементы. На</w:t>
      </w:r>
      <w:r w:rsidRPr="008D0535">
        <w:t>пример, рекомендована книга в каче</w:t>
      </w:r>
      <w:r w:rsidR="002115A6">
        <w:t>стве учебника или нет. Затем чи</w:t>
      </w:r>
      <w:r w:rsidRPr="008D0535">
        <w:t xml:space="preserve">тается аннотация и введение, из чего узнаете, чем отличается данное пособие. Учебное пособие может </w:t>
      </w:r>
      <w:r w:rsidR="002115A6">
        <w:t>рекомендовать преподаватель, по</w:t>
      </w:r>
      <w:r w:rsidRPr="008D0535">
        <w:t>тому что он может определить позицию автора учебника.</w:t>
      </w:r>
    </w:p>
    <w:p w:rsidR="007B38A2" w:rsidRDefault="008D0535" w:rsidP="00FA3DC2">
      <w:pPr>
        <w:spacing w:line="360" w:lineRule="auto"/>
        <w:ind w:firstLine="709"/>
        <w:jc w:val="both"/>
      </w:pPr>
      <w:r w:rsidRPr="008D0535">
        <w:t>Результатом работы студента с учебной литературой должно стать четкое понимание практиче</w:t>
      </w:r>
      <w:r w:rsidR="002115A6">
        <w:t>ской значимости информации, уве</w:t>
      </w:r>
      <w:r w:rsidRPr="008D0535">
        <w:t xml:space="preserve">ренность, что информация усвоена в достаточном объеме и может быть воспроизведена, что основные понятия могут быть обоснованы, что выделены внутренние связи и </w:t>
      </w:r>
      <w:r w:rsidR="002115A6">
        <w:t>зависимости внутри учебного тек</w:t>
      </w:r>
      <w:r w:rsidRPr="008D0535">
        <w:t xml:space="preserve">ста. </w:t>
      </w:r>
    </w:p>
    <w:p w:rsidR="008D0535" w:rsidRPr="008D0535" w:rsidRDefault="008D0535" w:rsidP="00FA3DC2">
      <w:pPr>
        <w:spacing w:line="360" w:lineRule="auto"/>
        <w:ind w:firstLine="709"/>
        <w:jc w:val="both"/>
      </w:pPr>
      <w:r w:rsidRPr="008D0535">
        <w:t>К научным источникам относятся также статьи, монографии, диссертации, кни</w:t>
      </w:r>
      <w:r w:rsidR="002115A6">
        <w:t>ги. Как правило, статья посвяще</w:t>
      </w:r>
      <w:r w:rsidRPr="008D0535">
        <w:t>на описанию решения лишь одной из задач, стоящих перед исс</w:t>
      </w:r>
      <w:r w:rsidR="002115A6">
        <w:t>ледо</w:t>
      </w:r>
      <w:r w:rsidRPr="008D0535">
        <w:t>вателем, а диссертация и монография осве</w:t>
      </w:r>
      <w:r w:rsidR="002115A6">
        <w:t>щают комплексно пробле</w:t>
      </w:r>
      <w:r w:rsidRPr="008D0535">
        <w:t>му с разных сторон, решают ряд задач. Статьи публикуются либо в журналах, либо в сборниках. Журнал - периодическое изда</w:t>
      </w:r>
      <w:r w:rsidR="002115A6">
        <w:t>ние, кото</w:t>
      </w:r>
      <w:r w:rsidRPr="008D0535">
        <w:t xml:space="preserve">рое имеет указание, кому предназначен. В содержании обычно </w:t>
      </w:r>
      <w:r w:rsidRPr="008D0535">
        <w:lastRenderedPageBreak/>
        <w:t>вы</w:t>
      </w:r>
      <w:r w:rsidR="002115A6">
        <w:t>де</w:t>
      </w:r>
      <w:r w:rsidRPr="008D0535">
        <w:t>лены рубрики (теория, опыт, методические советы и т.д.), которые позволяют читателю определиться в</w:t>
      </w:r>
      <w:r w:rsidR="002115A6">
        <w:t xml:space="preserve"> своих интересах. Далее рекомен</w:t>
      </w:r>
      <w:r w:rsidRPr="008D0535">
        <w:t>дуе</w:t>
      </w:r>
      <w:r w:rsidR="00F34740">
        <w:t>тся</w:t>
      </w:r>
      <w:r w:rsidRPr="008D0535">
        <w:t xml:space="preserve"> обратить внимание на авторов журнала (иногда в конце есть сведения об авторах). Содержание журнала позвол</w:t>
      </w:r>
      <w:r w:rsidR="00F34740">
        <w:t>яе</w:t>
      </w:r>
      <w:r w:rsidRPr="008D0535">
        <w:t>т выделить т</w:t>
      </w:r>
      <w:r w:rsidR="00F34740">
        <w:t>е</w:t>
      </w:r>
      <w:r w:rsidRPr="008D0535">
        <w:t xml:space="preserve"> статьи, которые интересны.</w:t>
      </w:r>
    </w:p>
    <w:p w:rsidR="0080322B" w:rsidRDefault="008D0535" w:rsidP="00FA3DC2">
      <w:pPr>
        <w:spacing w:line="360" w:lineRule="auto"/>
        <w:ind w:firstLine="709"/>
        <w:jc w:val="both"/>
      </w:pPr>
      <w:r w:rsidRPr="008D0535">
        <w:t xml:space="preserve">Первое знакомство со статьей </w:t>
      </w:r>
      <w:r w:rsidR="00F34740">
        <w:t xml:space="preserve">необходимо </w:t>
      </w:r>
      <w:r w:rsidRPr="008D0535">
        <w:t>начинат</w:t>
      </w:r>
      <w:r w:rsidR="00F34740">
        <w:t>ь</w:t>
      </w:r>
      <w:r w:rsidRPr="008D0535">
        <w:t xml:space="preserve"> с уяснения понятий, которые представлены в названии. </w:t>
      </w:r>
      <w:r w:rsidR="00F34740">
        <w:t>Далее необходимо</w:t>
      </w:r>
      <w:r w:rsidRPr="008D0535">
        <w:t xml:space="preserve"> определить:</w:t>
      </w:r>
    </w:p>
    <w:p w:rsidR="008D0535" w:rsidRPr="008D0535" w:rsidRDefault="008D0535" w:rsidP="00277CE3">
      <w:pPr>
        <w:numPr>
          <w:ilvl w:val="0"/>
          <w:numId w:val="4"/>
        </w:numPr>
        <w:tabs>
          <w:tab w:val="left" w:pos="993"/>
        </w:tabs>
        <w:spacing w:line="360" w:lineRule="auto"/>
        <w:ind w:hanging="720"/>
        <w:jc w:val="both"/>
      </w:pPr>
      <w:r w:rsidRPr="008D0535">
        <w:t>цель статьи,</w:t>
      </w:r>
    </w:p>
    <w:p w:rsidR="008D0535" w:rsidRPr="008D0535" w:rsidRDefault="008D0535" w:rsidP="00277CE3">
      <w:pPr>
        <w:numPr>
          <w:ilvl w:val="0"/>
          <w:numId w:val="4"/>
        </w:numPr>
        <w:tabs>
          <w:tab w:val="left" w:pos="993"/>
        </w:tabs>
        <w:spacing w:line="360" w:lineRule="auto"/>
        <w:ind w:hanging="720"/>
        <w:jc w:val="both"/>
      </w:pPr>
      <w:r w:rsidRPr="008D0535">
        <w:t>обоснование автором актуальности,</w:t>
      </w:r>
    </w:p>
    <w:p w:rsidR="008D0535" w:rsidRPr="008D0535" w:rsidRDefault="008D0535" w:rsidP="00277CE3">
      <w:pPr>
        <w:numPr>
          <w:ilvl w:val="0"/>
          <w:numId w:val="4"/>
        </w:numPr>
        <w:tabs>
          <w:tab w:val="left" w:pos="993"/>
        </w:tabs>
        <w:spacing w:line="360" w:lineRule="auto"/>
        <w:ind w:hanging="720"/>
        <w:jc w:val="both"/>
      </w:pPr>
      <w:r w:rsidRPr="008D0535">
        <w:t>проблемы, выделенные автором,</w:t>
      </w:r>
    </w:p>
    <w:p w:rsidR="008D0535" w:rsidRPr="008D0535" w:rsidRDefault="008D0535" w:rsidP="00277CE3">
      <w:pPr>
        <w:numPr>
          <w:ilvl w:val="0"/>
          <w:numId w:val="4"/>
        </w:numPr>
        <w:tabs>
          <w:tab w:val="left" w:pos="993"/>
        </w:tabs>
        <w:spacing w:line="360" w:lineRule="auto"/>
        <w:ind w:hanging="720"/>
        <w:jc w:val="both"/>
      </w:pPr>
      <w:r w:rsidRPr="008D0535">
        <w:t>способы решения этих проблем, которые он предлагает,</w:t>
      </w:r>
    </w:p>
    <w:p w:rsidR="008D0535" w:rsidRPr="008D0535" w:rsidRDefault="008D0535" w:rsidP="00277CE3">
      <w:pPr>
        <w:numPr>
          <w:ilvl w:val="0"/>
          <w:numId w:val="4"/>
        </w:numPr>
        <w:tabs>
          <w:tab w:val="left" w:pos="993"/>
        </w:tabs>
        <w:spacing w:line="360" w:lineRule="auto"/>
        <w:ind w:hanging="720"/>
        <w:jc w:val="both"/>
      </w:pPr>
      <w:r w:rsidRPr="008D0535">
        <w:t>выводы автора.</w:t>
      </w:r>
    </w:p>
    <w:p w:rsidR="008D0535" w:rsidRPr="008D0535" w:rsidRDefault="00F34740" w:rsidP="00FA3DC2">
      <w:pPr>
        <w:spacing w:line="360" w:lineRule="auto"/>
        <w:ind w:firstLine="709"/>
        <w:jc w:val="both"/>
      </w:pPr>
      <w:r>
        <w:t>Если статья представляет интерес необходимо составить</w:t>
      </w:r>
      <w:r w:rsidR="008D0535" w:rsidRPr="008D0535">
        <w:t xml:space="preserve"> тезисный конспект с указанием страниц, откуда взяты цитаты</w:t>
      </w:r>
      <w:r w:rsidR="007D3D51">
        <w:t>, также</w:t>
      </w:r>
      <w:r w:rsidR="008D0535" w:rsidRPr="008D0535">
        <w:t xml:space="preserve"> следует указать автора, название статьи, название журнала, номер, год, страницы. </w:t>
      </w:r>
    </w:p>
    <w:p w:rsidR="008D0535" w:rsidRDefault="008D0535" w:rsidP="00FA3DC2">
      <w:pPr>
        <w:spacing w:line="360" w:lineRule="auto"/>
        <w:ind w:firstLine="709"/>
        <w:jc w:val="both"/>
      </w:pPr>
      <w:r w:rsidRPr="008D0535">
        <w:t>Следует иметь в виду, что статья - это личная точка зрения ав</w:t>
      </w:r>
      <w:r w:rsidRPr="008D0535">
        <w:softHyphen/>
        <w:t>тора, с которой можно или нельзя соглашаться, она может быть не</w:t>
      </w:r>
      <w:r w:rsidRPr="008D0535">
        <w:softHyphen/>
        <w:t>достаточно научно обоснованной, дискуссионной.</w:t>
      </w:r>
    </w:p>
    <w:p w:rsidR="00DC02B7" w:rsidRPr="00EF3479" w:rsidRDefault="00EF3479" w:rsidP="00FA3DC2">
      <w:pPr>
        <w:widowControl w:val="0"/>
        <w:overflowPunct w:val="0"/>
        <w:autoSpaceDE w:val="0"/>
        <w:autoSpaceDN w:val="0"/>
        <w:adjustRightInd w:val="0"/>
        <w:spacing w:line="360" w:lineRule="auto"/>
        <w:ind w:firstLine="567"/>
        <w:jc w:val="both"/>
        <w:textAlignment w:val="baseline"/>
        <w:rPr>
          <w:bCs/>
          <w:iCs/>
        </w:rPr>
      </w:pPr>
      <w:r>
        <w:rPr>
          <w:i/>
        </w:rPr>
        <w:t>Р</w:t>
      </w:r>
      <w:r w:rsidRPr="004E4160">
        <w:rPr>
          <w:i/>
        </w:rPr>
        <w:t xml:space="preserve">екомендации по подготовке к </w:t>
      </w:r>
      <w:r w:rsidR="00FA3DC2">
        <w:rPr>
          <w:i/>
        </w:rPr>
        <w:t>зачету/экзамен</w:t>
      </w:r>
      <w:r w:rsidRPr="004E4160">
        <w:rPr>
          <w:i/>
        </w:rPr>
        <w:t>у</w:t>
      </w:r>
      <w:r>
        <w:rPr>
          <w:i/>
        </w:rPr>
        <w:t>.</w:t>
      </w:r>
      <w:r w:rsidR="00DC02B7">
        <w:rPr>
          <w:i/>
        </w:rPr>
        <w:t xml:space="preserve"> </w:t>
      </w:r>
      <w:r w:rsidR="00DC02B7">
        <w:rPr>
          <w:bCs/>
          <w:iCs/>
        </w:rPr>
        <w:t>Целью</w:t>
      </w:r>
      <w:r w:rsidRPr="00EF3479">
        <w:rPr>
          <w:bCs/>
          <w:iCs/>
        </w:rPr>
        <w:t xml:space="preserve"> </w:t>
      </w:r>
      <w:r w:rsidR="00FA3DC2">
        <w:rPr>
          <w:bCs/>
          <w:iCs/>
        </w:rPr>
        <w:t>зачета/экзамен</w:t>
      </w:r>
      <w:r w:rsidR="00DC02B7">
        <w:rPr>
          <w:bCs/>
          <w:iCs/>
        </w:rPr>
        <w:t>а</w:t>
      </w:r>
      <w:r w:rsidRPr="00EF3479">
        <w:rPr>
          <w:bCs/>
          <w:iCs/>
        </w:rPr>
        <w:t xml:space="preserve"> </w:t>
      </w:r>
      <w:r w:rsidR="00DC02B7">
        <w:rPr>
          <w:bCs/>
          <w:iCs/>
        </w:rPr>
        <w:t>является</w:t>
      </w:r>
      <w:r w:rsidRPr="00EF3479">
        <w:rPr>
          <w:bCs/>
          <w:iCs/>
        </w:rPr>
        <w:t xml:space="preserve"> проверка качества усвоения содержания дисциплины.</w:t>
      </w:r>
      <w:r>
        <w:rPr>
          <w:bCs/>
          <w:iCs/>
        </w:rPr>
        <w:t xml:space="preserve"> </w:t>
      </w:r>
      <w:r w:rsidR="00DC02B7">
        <w:rPr>
          <w:bCs/>
          <w:iCs/>
        </w:rPr>
        <w:t>Для получения допуска к</w:t>
      </w:r>
      <w:r w:rsidR="00DC02B7" w:rsidRPr="00EF3479">
        <w:rPr>
          <w:bCs/>
          <w:iCs/>
        </w:rPr>
        <w:t xml:space="preserve"> </w:t>
      </w:r>
      <w:r w:rsidR="00FA3DC2">
        <w:rPr>
          <w:bCs/>
          <w:iCs/>
        </w:rPr>
        <w:t>зачету/экзамен</w:t>
      </w:r>
      <w:r w:rsidR="00DC02B7">
        <w:rPr>
          <w:bCs/>
          <w:iCs/>
        </w:rPr>
        <w:t>у необходимо выполнить и защити</w:t>
      </w:r>
      <w:r w:rsidR="00FE2BB8">
        <w:rPr>
          <w:bCs/>
          <w:iCs/>
        </w:rPr>
        <w:t>ть все лабораторные работы и КП</w:t>
      </w:r>
      <w:r w:rsidR="00DC02B7">
        <w:rPr>
          <w:bCs/>
          <w:iCs/>
        </w:rPr>
        <w:t>.</w:t>
      </w:r>
    </w:p>
    <w:p w:rsidR="00736C26" w:rsidRDefault="00C53C64" w:rsidP="00FA3DC2">
      <w:pPr>
        <w:tabs>
          <w:tab w:val="left" w:pos="426"/>
          <w:tab w:val="left" w:pos="851"/>
        </w:tabs>
        <w:suppressAutoHyphens/>
        <w:spacing w:line="360" w:lineRule="auto"/>
        <w:ind w:firstLine="567"/>
        <w:jc w:val="both"/>
        <w:rPr>
          <w:bCs/>
          <w:iCs/>
        </w:rPr>
      </w:pPr>
      <w:r>
        <w:rPr>
          <w:bCs/>
          <w:iCs/>
        </w:rPr>
        <w:t>Перечень тем, которые необходимо изучить для успешной сдачи</w:t>
      </w:r>
      <w:r w:rsidR="00EF3479" w:rsidRPr="00EF3479">
        <w:rPr>
          <w:bCs/>
          <w:iCs/>
        </w:rPr>
        <w:t xml:space="preserve"> </w:t>
      </w:r>
      <w:r w:rsidR="00FA3DC2">
        <w:rPr>
          <w:bCs/>
          <w:iCs/>
        </w:rPr>
        <w:t>зачета/экзамен</w:t>
      </w:r>
      <w:r>
        <w:rPr>
          <w:bCs/>
          <w:iCs/>
        </w:rPr>
        <w:t>а, отражен в</w:t>
      </w:r>
      <w:r w:rsidR="00EF3479" w:rsidRPr="00EF3479">
        <w:rPr>
          <w:bCs/>
          <w:iCs/>
        </w:rPr>
        <w:t xml:space="preserve"> </w:t>
      </w:r>
      <w:r w:rsidR="00077B92">
        <w:rPr>
          <w:bCs/>
          <w:iCs/>
        </w:rPr>
        <w:t>списк</w:t>
      </w:r>
      <w:r>
        <w:rPr>
          <w:bCs/>
          <w:iCs/>
        </w:rPr>
        <w:t>е</w:t>
      </w:r>
      <w:r w:rsidR="00077B92">
        <w:rPr>
          <w:bCs/>
          <w:iCs/>
        </w:rPr>
        <w:t xml:space="preserve"> </w:t>
      </w:r>
      <w:r w:rsidR="00FA3DC2">
        <w:rPr>
          <w:bCs/>
          <w:iCs/>
        </w:rPr>
        <w:t>зачетных/экзамен</w:t>
      </w:r>
      <w:r w:rsidR="00077B92">
        <w:rPr>
          <w:bCs/>
          <w:iCs/>
        </w:rPr>
        <w:t>ационных вопросов и</w:t>
      </w:r>
      <w:r w:rsidR="00EF3479" w:rsidRPr="00EF3479">
        <w:rPr>
          <w:bCs/>
          <w:iCs/>
        </w:rPr>
        <w:t xml:space="preserve"> программ</w:t>
      </w:r>
      <w:r>
        <w:rPr>
          <w:bCs/>
          <w:iCs/>
        </w:rPr>
        <w:t>е</w:t>
      </w:r>
      <w:r w:rsidR="00EF3479" w:rsidRPr="00EF3479">
        <w:rPr>
          <w:bCs/>
          <w:iCs/>
        </w:rPr>
        <w:t xml:space="preserve"> курса</w:t>
      </w:r>
      <w:r w:rsidR="00077B92">
        <w:rPr>
          <w:bCs/>
          <w:iCs/>
        </w:rPr>
        <w:t xml:space="preserve"> «</w:t>
      </w:r>
      <w:r w:rsidR="00772345" w:rsidRPr="00772345">
        <w:rPr>
          <w:bCs/>
          <w:iCs/>
        </w:rPr>
        <w:t>Электрооборудование судов</w:t>
      </w:r>
      <w:r w:rsidR="00077B92">
        <w:rPr>
          <w:bCs/>
          <w:iCs/>
        </w:rPr>
        <w:t>».</w:t>
      </w:r>
      <w:r w:rsidR="00EF3479" w:rsidRPr="00EF3479">
        <w:rPr>
          <w:bCs/>
          <w:iCs/>
        </w:rPr>
        <w:t xml:space="preserve"> </w:t>
      </w:r>
    </w:p>
    <w:p w:rsidR="00EF3479" w:rsidRPr="00EF3479" w:rsidRDefault="00077B92" w:rsidP="00FA3DC2">
      <w:pPr>
        <w:tabs>
          <w:tab w:val="left" w:pos="426"/>
          <w:tab w:val="left" w:pos="851"/>
        </w:tabs>
        <w:suppressAutoHyphens/>
        <w:spacing w:line="360" w:lineRule="auto"/>
        <w:ind w:firstLine="567"/>
        <w:jc w:val="both"/>
        <w:rPr>
          <w:bCs/>
          <w:iCs/>
        </w:rPr>
      </w:pPr>
      <w:r w:rsidRPr="00EF3479">
        <w:rPr>
          <w:bCs/>
          <w:iCs/>
        </w:rPr>
        <w:t xml:space="preserve">При подготовке к </w:t>
      </w:r>
      <w:r w:rsidR="00FA3DC2">
        <w:rPr>
          <w:bCs/>
          <w:iCs/>
        </w:rPr>
        <w:t>зачету/экзамен</w:t>
      </w:r>
      <w:r w:rsidRPr="00EF3479">
        <w:rPr>
          <w:bCs/>
          <w:iCs/>
        </w:rPr>
        <w:t xml:space="preserve">у </w:t>
      </w:r>
      <w:r>
        <w:rPr>
          <w:bCs/>
          <w:iCs/>
        </w:rPr>
        <w:t>необходимо</w:t>
      </w:r>
      <w:r w:rsidRPr="00EF3479">
        <w:rPr>
          <w:bCs/>
          <w:iCs/>
        </w:rPr>
        <w:t xml:space="preserve"> повтор</w:t>
      </w:r>
      <w:r>
        <w:rPr>
          <w:bCs/>
          <w:iCs/>
        </w:rPr>
        <w:t>ить</w:t>
      </w:r>
      <w:r w:rsidRPr="00EF3479">
        <w:rPr>
          <w:bCs/>
          <w:iCs/>
        </w:rPr>
        <w:t xml:space="preserve"> материал </w:t>
      </w:r>
      <w:r>
        <w:rPr>
          <w:bCs/>
          <w:iCs/>
        </w:rPr>
        <w:t>лекций</w:t>
      </w:r>
      <w:r w:rsidRPr="00EF3479">
        <w:rPr>
          <w:bCs/>
          <w:iCs/>
        </w:rPr>
        <w:t xml:space="preserve">, </w:t>
      </w:r>
      <w:r>
        <w:rPr>
          <w:bCs/>
          <w:iCs/>
        </w:rPr>
        <w:t>прослушанных</w:t>
      </w:r>
      <w:r w:rsidRPr="00EF3479">
        <w:rPr>
          <w:bCs/>
          <w:iCs/>
        </w:rPr>
        <w:t xml:space="preserve"> в течение семестра, обобщ</w:t>
      </w:r>
      <w:r>
        <w:rPr>
          <w:bCs/>
          <w:iCs/>
        </w:rPr>
        <w:t>ить</w:t>
      </w:r>
      <w:r w:rsidRPr="00EF3479">
        <w:rPr>
          <w:bCs/>
          <w:iCs/>
        </w:rPr>
        <w:t xml:space="preserve"> полученные знания</w:t>
      </w:r>
      <w:r>
        <w:rPr>
          <w:bCs/>
          <w:iCs/>
        </w:rPr>
        <w:t>,</w:t>
      </w:r>
      <w:r w:rsidRPr="00EF3479">
        <w:rPr>
          <w:bCs/>
          <w:iCs/>
        </w:rPr>
        <w:t xml:space="preserve"> понять связь между отдельными </w:t>
      </w:r>
      <w:r>
        <w:rPr>
          <w:bCs/>
          <w:iCs/>
        </w:rPr>
        <w:t>разделами</w:t>
      </w:r>
      <w:r w:rsidRPr="00EF3479">
        <w:rPr>
          <w:bCs/>
          <w:iCs/>
        </w:rPr>
        <w:t xml:space="preserve"> дисциплины.</w:t>
      </w:r>
      <w:r w:rsidR="00C53C64">
        <w:rPr>
          <w:bCs/>
          <w:iCs/>
        </w:rPr>
        <w:t xml:space="preserve"> Изучение теоретического материала проводится по конспекту лекций и рекомендуемой литературе.</w:t>
      </w:r>
      <w:r w:rsidR="00BA0981">
        <w:rPr>
          <w:bCs/>
          <w:iCs/>
        </w:rPr>
        <w:t xml:space="preserve"> Для успешной сдачи </w:t>
      </w:r>
      <w:r w:rsidR="00FA3DC2">
        <w:rPr>
          <w:bCs/>
          <w:iCs/>
        </w:rPr>
        <w:t>зачета/экзамен</w:t>
      </w:r>
      <w:r w:rsidR="00BA0981">
        <w:rPr>
          <w:bCs/>
          <w:iCs/>
        </w:rPr>
        <w:t xml:space="preserve">а и получения высокой оценки </w:t>
      </w:r>
      <w:r w:rsidR="00BA0981">
        <w:rPr>
          <w:bCs/>
          <w:iCs/>
        </w:rPr>
        <w:lastRenderedPageBreak/>
        <w:t>изучение одного конспекта недостаточно</w:t>
      </w:r>
      <w:r w:rsidR="00E97E93">
        <w:rPr>
          <w:bCs/>
          <w:iCs/>
        </w:rPr>
        <w:t xml:space="preserve">. Высокая оценка за </w:t>
      </w:r>
      <w:r w:rsidR="00FA3DC2">
        <w:rPr>
          <w:bCs/>
          <w:iCs/>
        </w:rPr>
        <w:t>зачет/экзамен</w:t>
      </w:r>
      <w:r w:rsidR="00E97E93">
        <w:rPr>
          <w:bCs/>
          <w:iCs/>
        </w:rPr>
        <w:t xml:space="preserve"> предполагает</w:t>
      </w:r>
      <w:r w:rsidR="00994E70">
        <w:rPr>
          <w:bCs/>
          <w:iCs/>
        </w:rPr>
        <w:t xml:space="preserve"> </w:t>
      </w:r>
      <w:r w:rsidR="00037E55">
        <w:rPr>
          <w:bCs/>
          <w:iCs/>
        </w:rPr>
        <w:t>обязательное изучение</w:t>
      </w:r>
      <w:r w:rsidR="00E97E93">
        <w:rPr>
          <w:bCs/>
          <w:iCs/>
        </w:rPr>
        <w:t xml:space="preserve"> теоретического материала </w:t>
      </w:r>
      <w:r w:rsidR="00EF3479" w:rsidRPr="00EF3479">
        <w:rPr>
          <w:bCs/>
          <w:iCs/>
        </w:rPr>
        <w:t xml:space="preserve">по учебнику, поскольку </w:t>
      </w:r>
      <w:r w:rsidR="00037E55">
        <w:rPr>
          <w:bCs/>
          <w:iCs/>
        </w:rPr>
        <w:t>объем лекций ограничен и не позволяет подробно рассмотреть все вопросы</w:t>
      </w:r>
      <w:r w:rsidR="00EF3479" w:rsidRPr="00EF3479">
        <w:rPr>
          <w:bCs/>
          <w:iCs/>
        </w:rPr>
        <w:t xml:space="preserve">. </w:t>
      </w:r>
    </w:p>
    <w:p w:rsidR="00EF3479" w:rsidRPr="00EF3479" w:rsidRDefault="002D78B4" w:rsidP="00FA3DC2">
      <w:pPr>
        <w:widowControl w:val="0"/>
        <w:overflowPunct w:val="0"/>
        <w:autoSpaceDE w:val="0"/>
        <w:autoSpaceDN w:val="0"/>
        <w:adjustRightInd w:val="0"/>
        <w:spacing w:line="360" w:lineRule="auto"/>
        <w:ind w:firstLine="567"/>
        <w:jc w:val="both"/>
        <w:textAlignment w:val="baseline"/>
        <w:rPr>
          <w:bCs/>
          <w:iCs/>
        </w:rPr>
      </w:pPr>
      <w:r>
        <w:rPr>
          <w:bCs/>
          <w:iCs/>
        </w:rPr>
        <w:t>Перед</w:t>
      </w:r>
      <w:r w:rsidR="00EF3479" w:rsidRPr="00EF3479">
        <w:rPr>
          <w:bCs/>
          <w:iCs/>
        </w:rPr>
        <w:t xml:space="preserve"> </w:t>
      </w:r>
      <w:r w:rsidR="00FA3DC2">
        <w:rPr>
          <w:bCs/>
          <w:iCs/>
        </w:rPr>
        <w:t>зачетом/экзамен</w:t>
      </w:r>
      <w:r>
        <w:rPr>
          <w:bCs/>
          <w:iCs/>
        </w:rPr>
        <w:t xml:space="preserve">ом </w:t>
      </w:r>
      <w:r w:rsidR="00EF3479" w:rsidRPr="00EF3479">
        <w:rPr>
          <w:bCs/>
          <w:iCs/>
        </w:rPr>
        <w:t>проводится консультация</w:t>
      </w:r>
      <w:r>
        <w:rPr>
          <w:bCs/>
          <w:iCs/>
        </w:rPr>
        <w:t xml:space="preserve">. К моменту проведения консультации все вопросы, выносимые на </w:t>
      </w:r>
      <w:r w:rsidR="00FA3DC2">
        <w:rPr>
          <w:bCs/>
          <w:iCs/>
        </w:rPr>
        <w:t>зачет/экзамен</w:t>
      </w:r>
      <w:r w:rsidR="00012D49">
        <w:rPr>
          <w:bCs/>
          <w:iCs/>
        </w:rPr>
        <w:t>, в основном</w:t>
      </w:r>
      <w:r>
        <w:rPr>
          <w:bCs/>
          <w:iCs/>
        </w:rPr>
        <w:t xml:space="preserve"> должны быть </w:t>
      </w:r>
      <w:r w:rsidR="00012D49">
        <w:rPr>
          <w:bCs/>
          <w:iCs/>
        </w:rPr>
        <w:t>изучены. На консультации</w:t>
      </w:r>
      <w:r>
        <w:rPr>
          <w:bCs/>
          <w:iCs/>
        </w:rPr>
        <w:t xml:space="preserve"> можно получить ответы на </w:t>
      </w:r>
      <w:r w:rsidR="00EF3479" w:rsidRPr="00EF3479">
        <w:rPr>
          <w:bCs/>
          <w:iCs/>
        </w:rPr>
        <w:t xml:space="preserve">трудные или </w:t>
      </w:r>
      <w:r w:rsidR="00012D49">
        <w:rPr>
          <w:bCs/>
          <w:iCs/>
        </w:rPr>
        <w:t>непонятые</w:t>
      </w:r>
      <w:r w:rsidR="00EF3479" w:rsidRPr="00EF3479">
        <w:rPr>
          <w:bCs/>
          <w:iCs/>
        </w:rPr>
        <w:t xml:space="preserve"> вопросы</w:t>
      </w:r>
      <w:r w:rsidR="00012D49">
        <w:rPr>
          <w:bCs/>
          <w:iCs/>
        </w:rPr>
        <w:t xml:space="preserve"> или получить рекомендации по изучению отдельных вопросов</w:t>
      </w:r>
      <w:r w:rsidR="00EF3479" w:rsidRPr="00EF3479">
        <w:rPr>
          <w:bCs/>
          <w:iCs/>
        </w:rPr>
        <w:t xml:space="preserve">. </w:t>
      </w:r>
    </w:p>
    <w:p w:rsidR="00012D49" w:rsidRDefault="00012D49" w:rsidP="00FA3DC2">
      <w:pPr>
        <w:widowControl w:val="0"/>
        <w:overflowPunct w:val="0"/>
        <w:autoSpaceDE w:val="0"/>
        <w:autoSpaceDN w:val="0"/>
        <w:adjustRightInd w:val="0"/>
        <w:spacing w:line="360" w:lineRule="auto"/>
        <w:ind w:firstLine="567"/>
        <w:jc w:val="both"/>
        <w:textAlignment w:val="baseline"/>
        <w:rPr>
          <w:bCs/>
          <w:iCs/>
        </w:rPr>
      </w:pPr>
      <w:r w:rsidRPr="000D6F26">
        <w:rPr>
          <w:szCs w:val="28"/>
        </w:rPr>
        <w:t xml:space="preserve">Время на подготовку к </w:t>
      </w:r>
      <w:r w:rsidR="00FA3DC2">
        <w:rPr>
          <w:szCs w:val="28"/>
        </w:rPr>
        <w:t>зачету/экзамен</w:t>
      </w:r>
      <w:r w:rsidRPr="000D6F26">
        <w:rPr>
          <w:szCs w:val="28"/>
        </w:rPr>
        <w:t>у устанавливается в соответствии с общими требованиями, принятыми в ДВФУ.</w:t>
      </w:r>
    </w:p>
    <w:p w:rsidR="00012D49" w:rsidRDefault="00012D49" w:rsidP="00FA3DC2">
      <w:pPr>
        <w:widowControl w:val="0"/>
        <w:overflowPunct w:val="0"/>
        <w:autoSpaceDE w:val="0"/>
        <w:autoSpaceDN w:val="0"/>
        <w:adjustRightInd w:val="0"/>
        <w:spacing w:line="360" w:lineRule="auto"/>
        <w:ind w:firstLine="567"/>
        <w:jc w:val="both"/>
        <w:textAlignment w:val="baseline"/>
        <w:rPr>
          <w:bCs/>
          <w:iCs/>
        </w:rPr>
      </w:pPr>
      <w:r>
        <w:rPr>
          <w:bCs/>
          <w:iCs/>
        </w:rPr>
        <w:t xml:space="preserve">При ответе на </w:t>
      </w:r>
      <w:r w:rsidR="00FA3DC2">
        <w:rPr>
          <w:bCs/>
          <w:iCs/>
        </w:rPr>
        <w:t>зачете/экзамен</w:t>
      </w:r>
      <w:r>
        <w:rPr>
          <w:bCs/>
          <w:iCs/>
        </w:rPr>
        <w:t xml:space="preserve">е необходимо показать не только знание заученного материала, но и </w:t>
      </w:r>
      <w:r w:rsidR="00994E70">
        <w:rPr>
          <w:bCs/>
          <w:iCs/>
        </w:rPr>
        <w:t>умение делать логические выводы, умение пользоваться на практике полученными теоретическими сведениями.</w:t>
      </w:r>
      <w:r w:rsidR="00E15E11">
        <w:rPr>
          <w:bCs/>
          <w:iCs/>
        </w:rPr>
        <w:t xml:space="preserve"> </w:t>
      </w:r>
      <w:r w:rsidR="00FA3DC2">
        <w:rPr>
          <w:bCs/>
          <w:iCs/>
        </w:rPr>
        <w:t>Зачет/экзамен</w:t>
      </w:r>
      <w:r w:rsidR="00E15E11">
        <w:rPr>
          <w:bCs/>
          <w:iCs/>
        </w:rPr>
        <w:t xml:space="preserve"> должен восприниматься не только как элемент контроля полученных знаний, но в первую очередь, как инструмент систематизации полученных знаний.</w:t>
      </w:r>
    </w:p>
    <w:p w:rsidR="00FE2BB8" w:rsidRDefault="00FE2BB8" w:rsidP="00FA3DC2">
      <w:pPr>
        <w:widowControl w:val="0"/>
        <w:overflowPunct w:val="0"/>
        <w:autoSpaceDE w:val="0"/>
        <w:autoSpaceDN w:val="0"/>
        <w:adjustRightInd w:val="0"/>
        <w:spacing w:line="360" w:lineRule="auto"/>
        <w:ind w:firstLine="567"/>
        <w:jc w:val="both"/>
        <w:textAlignment w:val="baseline"/>
        <w:rPr>
          <w:bCs/>
          <w:iCs/>
        </w:rPr>
      </w:pPr>
    </w:p>
    <w:p w:rsidR="00705FCF" w:rsidRPr="00903838" w:rsidRDefault="00705FCF" w:rsidP="00277CE3">
      <w:pPr>
        <w:pStyle w:val="a3"/>
        <w:numPr>
          <w:ilvl w:val="0"/>
          <w:numId w:val="2"/>
        </w:numPr>
        <w:suppressAutoHyphens/>
        <w:spacing w:line="360" w:lineRule="auto"/>
        <w:ind w:left="0" w:firstLine="0"/>
        <w:jc w:val="center"/>
        <w:rPr>
          <w:b/>
          <w:caps/>
          <w:szCs w:val="28"/>
        </w:rPr>
      </w:pPr>
      <w:r w:rsidRPr="00903838">
        <w:rPr>
          <w:b/>
          <w:caps/>
          <w:szCs w:val="28"/>
        </w:rPr>
        <w:t>мАТЕРИАЛЬНО-ТЕХНИЧЕСКОЕ ОБЕСПЕЧЕНИЕ ДИСЦИПЛИНЫ</w:t>
      </w:r>
    </w:p>
    <w:p w:rsidR="00705FCF" w:rsidRPr="00705FCF" w:rsidRDefault="00705FCF" w:rsidP="00FA3DC2">
      <w:pPr>
        <w:tabs>
          <w:tab w:val="left" w:pos="426"/>
          <w:tab w:val="left" w:pos="851"/>
        </w:tabs>
        <w:suppressAutoHyphens/>
        <w:spacing w:line="360" w:lineRule="auto"/>
        <w:ind w:firstLine="567"/>
        <w:rPr>
          <w:b/>
          <w:caps/>
          <w:szCs w:val="28"/>
        </w:rPr>
      </w:pPr>
    </w:p>
    <w:p w:rsidR="00705FCF" w:rsidRDefault="00705FCF" w:rsidP="00FA3DC2">
      <w:pPr>
        <w:tabs>
          <w:tab w:val="left" w:pos="851"/>
        </w:tabs>
        <w:spacing w:line="360" w:lineRule="auto"/>
        <w:ind w:firstLine="567"/>
        <w:jc w:val="both"/>
        <w:rPr>
          <w:rFonts w:eastAsia="Calibri"/>
          <w:szCs w:val="28"/>
          <w:lang w:eastAsia="en-US"/>
        </w:rPr>
      </w:pPr>
      <w:r w:rsidRPr="00705FCF">
        <w:rPr>
          <w:rFonts w:eastAsia="Calibri"/>
          <w:szCs w:val="28"/>
          <w:lang w:eastAsia="en-US"/>
        </w:rPr>
        <w:t>Материально-техническое обеспечение дисциплины «</w:t>
      </w:r>
      <w:r w:rsidR="00772345" w:rsidRPr="00772345">
        <w:rPr>
          <w:rFonts w:eastAsia="Calibri"/>
          <w:szCs w:val="28"/>
          <w:lang w:eastAsia="en-US"/>
        </w:rPr>
        <w:t>Электрооборудование судов</w:t>
      </w:r>
      <w:r w:rsidRPr="00705FCF">
        <w:rPr>
          <w:rFonts w:eastAsia="Calibri"/>
          <w:szCs w:val="28"/>
          <w:lang w:eastAsia="en-US"/>
        </w:rPr>
        <w:t>» включает в себя:</w:t>
      </w:r>
      <w:r w:rsidR="0091125F">
        <w:rPr>
          <w:rFonts w:eastAsia="Calibri"/>
          <w:szCs w:val="28"/>
          <w:lang w:eastAsia="en-US"/>
        </w:rPr>
        <w:t xml:space="preserve"> лабораторные стенды,</w:t>
      </w:r>
      <w:r w:rsidRPr="00705FCF">
        <w:rPr>
          <w:rFonts w:eastAsia="Calibri"/>
          <w:szCs w:val="28"/>
          <w:lang w:eastAsia="en-US"/>
        </w:rPr>
        <w:t xml:space="preserve"> мультимедийное оборудование, </w:t>
      </w:r>
      <w:r w:rsidR="0091125F">
        <w:rPr>
          <w:rFonts w:eastAsia="Calibri"/>
          <w:szCs w:val="28"/>
          <w:lang w:eastAsia="en-US"/>
        </w:rPr>
        <w:t>компьютеры</w:t>
      </w:r>
      <w:r w:rsidRPr="00705FCF">
        <w:rPr>
          <w:rFonts w:eastAsia="Calibri"/>
          <w:szCs w:val="28"/>
          <w:lang w:eastAsia="en-US"/>
        </w:rPr>
        <w:t>, программы</w:t>
      </w:r>
      <w:r w:rsidR="0091125F">
        <w:rPr>
          <w:rFonts w:eastAsia="Calibri"/>
          <w:szCs w:val="28"/>
          <w:lang w:eastAsia="en-US"/>
        </w:rPr>
        <w:t>,</w:t>
      </w:r>
      <w:r w:rsidRPr="00705FCF">
        <w:rPr>
          <w:rFonts w:eastAsia="Calibri"/>
          <w:szCs w:val="28"/>
          <w:lang w:eastAsia="en-US"/>
        </w:rPr>
        <w:t xml:space="preserve"> учебно-методические пособия и учебники, приведенные в списке литературы.</w:t>
      </w:r>
    </w:p>
    <w:p w:rsidR="00FA3DC2" w:rsidRDefault="00FA3DC2" w:rsidP="00FA3DC2">
      <w:pPr>
        <w:tabs>
          <w:tab w:val="left" w:pos="851"/>
        </w:tabs>
        <w:spacing w:line="360" w:lineRule="auto"/>
        <w:ind w:firstLine="567"/>
        <w:jc w:val="both"/>
        <w:rPr>
          <w:rFonts w:eastAsia="Calibri"/>
          <w:szCs w:val="28"/>
          <w:lang w:eastAsia="en-US"/>
        </w:rPr>
      </w:pPr>
    </w:p>
    <w:p w:rsidR="00FA3DC2" w:rsidRDefault="00FA3DC2" w:rsidP="00FA3DC2">
      <w:pPr>
        <w:tabs>
          <w:tab w:val="left" w:pos="851"/>
        </w:tabs>
        <w:spacing w:line="360" w:lineRule="auto"/>
        <w:ind w:firstLine="567"/>
        <w:jc w:val="both"/>
        <w:rPr>
          <w:rFonts w:eastAsia="Calibri"/>
          <w:szCs w:val="24"/>
          <w:lang w:eastAsia="en-US"/>
        </w:rPr>
      </w:pPr>
      <w:r>
        <w:rPr>
          <w:rFonts w:eastAsia="Calibri"/>
          <w:szCs w:val="24"/>
          <w:lang w:eastAsia="en-US"/>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w:t>
      </w:r>
      <w:r>
        <w:rPr>
          <w:rFonts w:eastAsia="Calibri"/>
          <w:szCs w:val="24"/>
          <w:lang w:eastAsia="en-US"/>
        </w:rPr>
        <w:lastRenderedPageBreak/>
        <w:t>оснащенными туалетными комнатами, табличками информационно-навигационной поддержки.</w:t>
      </w:r>
    </w:p>
    <w:p w:rsidR="00FA3DC2" w:rsidRDefault="00FA3DC2" w:rsidP="00FA3DC2">
      <w:pPr>
        <w:tabs>
          <w:tab w:val="left" w:pos="851"/>
        </w:tabs>
        <w:spacing w:line="360" w:lineRule="auto"/>
        <w:jc w:val="center"/>
        <w:rPr>
          <w:rFonts w:eastAsia="Calibri"/>
          <w:b/>
          <w:szCs w:val="24"/>
          <w:lang w:eastAsia="en-US"/>
        </w:rPr>
      </w:pPr>
    </w:p>
    <w:p w:rsidR="00FA3DC2" w:rsidRDefault="00FA3DC2" w:rsidP="00FA3DC2">
      <w:pPr>
        <w:tabs>
          <w:tab w:val="left" w:pos="851"/>
        </w:tabs>
        <w:spacing w:line="360" w:lineRule="auto"/>
        <w:jc w:val="center"/>
        <w:rPr>
          <w:rFonts w:eastAsia="Calibri"/>
          <w:b/>
          <w:szCs w:val="24"/>
          <w:lang w:eastAsia="en-US"/>
        </w:rPr>
      </w:pPr>
      <w:r>
        <w:rPr>
          <w:rFonts w:eastAsia="Calibri"/>
          <w:b/>
          <w:szCs w:val="24"/>
          <w:lang w:val="en-US" w:eastAsia="en-US"/>
        </w:rPr>
        <w:t>VIII</w:t>
      </w:r>
      <w:r>
        <w:rPr>
          <w:rFonts w:eastAsia="Calibri"/>
          <w:b/>
          <w:szCs w:val="24"/>
          <w:lang w:eastAsia="en-US"/>
        </w:rPr>
        <w:t>. ФОНДЫ ОЦЕНОЧНЫХ СРЕДСТВ</w:t>
      </w:r>
    </w:p>
    <w:p w:rsidR="00FA3DC2" w:rsidRDefault="00FA3DC2" w:rsidP="00FA3DC2">
      <w:pPr>
        <w:tabs>
          <w:tab w:val="left" w:pos="851"/>
        </w:tabs>
        <w:spacing w:line="360" w:lineRule="auto"/>
        <w:jc w:val="center"/>
        <w:rPr>
          <w:rFonts w:eastAsia="Calibri"/>
          <w:b/>
          <w:bCs/>
          <w:szCs w:val="24"/>
          <w:lang w:eastAsia="en-US"/>
        </w:rPr>
      </w:pPr>
      <w:r>
        <w:rPr>
          <w:rFonts w:eastAsia="Calibri"/>
          <w:b/>
          <w:bCs/>
          <w:szCs w:val="24"/>
          <w:lang w:eastAsia="en-US"/>
        </w:rPr>
        <w:t>Паспорт ФОС</w:t>
      </w:r>
    </w:p>
    <w:tbl>
      <w:tblPr>
        <w:tblStyle w:val="af8"/>
        <w:tblW w:w="5000" w:type="pct"/>
        <w:tblLook w:val="04A0" w:firstRow="1" w:lastRow="0" w:firstColumn="1" w:lastColumn="0" w:noHBand="0" w:noVBand="1"/>
      </w:tblPr>
      <w:tblGrid>
        <w:gridCol w:w="2050"/>
        <w:gridCol w:w="1658"/>
        <w:gridCol w:w="2213"/>
        <w:gridCol w:w="3424"/>
      </w:tblGrid>
      <w:tr w:rsidR="00387522" w:rsidRPr="007C6F99" w:rsidTr="00BF1DEA">
        <w:tc>
          <w:tcPr>
            <w:tcW w:w="1094" w:type="pct"/>
          </w:tcPr>
          <w:p w:rsidR="00387522" w:rsidRPr="007C6F99" w:rsidRDefault="00387522" w:rsidP="00BF1DEA">
            <w:pPr>
              <w:shd w:val="clear" w:color="auto" w:fill="FFFFFF"/>
              <w:jc w:val="both"/>
              <w:rPr>
                <w:sz w:val="22"/>
              </w:rPr>
            </w:pPr>
            <w:r w:rsidRPr="007C6F99">
              <w:rPr>
                <w:b/>
                <w:bCs/>
                <w:spacing w:val="-3"/>
                <w:sz w:val="22"/>
              </w:rPr>
              <w:t xml:space="preserve">Задача профессиональной </w:t>
            </w:r>
            <w:r w:rsidRPr="007C6F99">
              <w:rPr>
                <w:b/>
                <w:bCs/>
                <w:sz w:val="22"/>
              </w:rPr>
              <w:t>деятельности</w:t>
            </w:r>
          </w:p>
        </w:tc>
        <w:tc>
          <w:tcPr>
            <w:tcW w:w="888" w:type="pct"/>
          </w:tcPr>
          <w:p w:rsidR="00387522" w:rsidRPr="007C6F99" w:rsidRDefault="00387522" w:rsidP="00BF1DEA">
            <w:pPr>
              <w:shd w:val="clear" w:color="auto" w:fill="FFFFFF"/>
              <w:jc w:val="both"/>
              <w:rPr>
                <w:sz w:val="22"/>
              </w:rPr>
            </w:pPr>
            <w:r w:rsidRPr="007C6F99">
              <w:rPr>
                <w:b/>
                <w:bCs/>
                <w:spacing w:val="-4"/>
                <w:sz w:val="22"/>
              </w:rPr>
              <w:t xml:space="preserve">Объекты </w:t>
            </w:r>
            <w:r w:rsidRPr="007C6F99">
              <w:rPr>
                <w:b/>
                <w:bCs/>
                <w:sz w:val="22"/>
              </w:rPr>
              <w:t xml:space="preserve">или </w:t>
            </w:r>
            <w:r w:rsidRPr="007C6F99">
              <w:rPr>
                <w:b/>
                <w:bCs/>
                <w:spacing w:val="-1"/>
                <w:sz w:val="22"/>
              </w:rPr>
              <w:t xml:space="preserve">область </w:t>
            </w:r>
            <w:r w:rsidRPr="007C6F99">
              <w:rPr>
                <w:b/>
                <w:bCs/>
                <w:spacing w:val="-2"/>
                <w:sz w:val="22"/>
              </w:rPr>
              <w:t>знания</w:t>
            </w:r>
          </w:p>
        </w:tc>
        <w:tc>
          <w:tcPr>
            <w:tcW w:w="1185" w:type="pct"/>
          </w:tcPr>
          <w:p w:rsidR="00387522" w:rsidRPr="007C6F99" w:rsidRDefault="00387522" w:rsidP="00BF1DEA">
            <w:pPr>
              <w:shd w:val="clear" w:color="auto" w:fill="FFFFFF"/>
              <w:jc w:val="both"/>
              <w:rPr>
                <w:sz w:val="22"/>
              </w:rPr>
            </w:pPr>
            <w:r w:rsidRPr="007C6F99">
              <w:rPr>
                <w:b/>
                <w:bCs/>
                <w:spacing w:val="-3"/>
                <w:sz w:val="22"/>
              </w:rPr>
              <w:t xml:space="preserve">Код и наименование </w:t>
            </w:r>
            <w:r w:rsidRPr="007C6F99">
              <w:rPr>
                <w:b/>
                <w:bCs/>
                <w:spacing w:val="-1"/>
                <w:sz w:val="22"/>
              </w:rPr>
              <w:t xml:space="preserve">профессиональной </w:t>
            </w:r>
            <w:r w:rsidRPr="007C6F99">
              <w:rPr>
                <w:b/>
                <w:bCs/>
                <w:sz w:val="22"/>
              </w:rPr>
              <w:t>компетенции</w:t>
            </w:r>
          </w:p>
        </w:tc>
        <w:tc>
          <w:tcPr>
            <w:tcW w:w="1833" w:type="pct"/>
          </w:tcPr>
          <w:p w:rsidR="00387522" w:rsidRPr="007C6F99" w:rsidRDefault="00387522" w:rsidP="00BF1DEA">
            <w:pPr>
              <w:shd w:val="clear" w:color="auto" w:fill="FFFFFF"/>
              <w:ind w:right="5"/>
              <w:jc w:val="both"/>
              <w:rPr>
                <w:sz w:val="22"/>
              </w:rPr>
            </w:pPr>
            <w:r w:rsidRPr="007C6F99">
              <w:rPr>
                <w:b/>
                <w:bCs/>
                <w:spacing w:val="-3"/>
                <w:sz w:val="22"/>
              </w:rPr>
              <w:t xml:space="preserve">Код и наименование </w:t>
            </w:r>
            <w:r w:rsidRPr="007C6F99">
              <w:rPr>
                <w:b/>
                <w:bCs/>
                <w:sz w:val="22"/>
              </w:rPr>
              <w:t xml:space="preserve">индикатора достижения </w:t>
            </w:r>
            <w:r w:rsidRPr="007C6F99">
              <w:rPr>
                <w:b/>
                <w:bCs/>
                <w:spacing w:val="-1"/>
                <w:sz w:val="22"/>
              </w:rPr>
              <w:t xml:space="preserve">профессиональной </w:t>
            </w:r>
            <w:r w:rsidRPr="007C6F99">
              <w:rPr>
                <w:b/>
                <w:bCs/>
                <w:sz w:val="22"/>
              </w:rPr>
              <w:t>компетенции</w:t>
            </w:r>
          </w:p>
        </w:tc>
      </w:tr>
      <w:tr w:rsidR="00387522" w:rsidRPr="007C6F99" w:rsidTr="00BF1DEA">
        <w:tc>
          <w:tcPr>
            <w:tcW w:w="1094" w:type="pct"/>
          </w:tcPr>
          <w:p w:rsidR="00387522" w:rsidRPr="007C6F99" w:rsidRDefault="00387522" w:rsidP="00BF1DEA">
            <w:pPr>
              <w:tabs>
                <w:tab w:val="left" w:pos="993"/>
              </w:tabs>
              <w:suppressAutoHyphens/>
              <w:jc w:val="both"/>
              <w:rPr>
                <w:bCs/>
                <w:sz w:val="22"/>
              </w:rPr>
            </w:pPr>
            <w:r w:rsidRPr="007C6F99">
              <w:rPr>
                <w:bCs/>
                <w:sz w:val="22"/>
              </w:rPr>
              <w:t>Организация безопасного ведения работ по монтажу и наладке судовых технических средств;</w:t>
            </w:r>
          </w:p>
          <w:p w:rsidR="00387522" w:rsidRPr="007C6F99" w:rsidRDefault="00387522" w:rsidP="00BF1DEA">
            <w:pPr>
              <w:tabs>
                <w:tab w:val="left" w:pos="993"/>
              </w:tabs>
              <w:suppressAutoHyphens/>
              <w:jc w:val="both"/>
              <w:rPr>
                <w:bCs/>
                <w:sz w:val="22"/>
              </w:rPr>
            </w:pPr>
            <w:r w:rsidRPr="007C6F99">
              <w:rPr>
                <w:bCs/>
                <w:sz w:val="22"/>
              </w:rPr>
              <w:t>выбор оборудования, элементов и систем оборудования для замены в процессе эксплуатации судов</w:t>
            </w:r>
          </w:p>
        </w:tc>
        <w:tc>
          <w:tcPr>
            <w:tcW w:w="888" w:type="pct"/>
          </w:tcPr>
          <w:p w:rsidR="00387522" w:rsidRPr="007C6F99" w:rsidRDefault="00387522" w:rsidP="00BF1DEA">
            <w:pPr>
              <w:tabs>
                <w:tab w:val="left" w:pos="993"/>
              </w:tabs>
              <w:suppressAutoHyphens/>
              <w:jc w:val="both"/>
              <w:rPr>
                <w:bCs/>
                <w:sz w:val="22"/>
              </w:rPr>
            </w:pPr>
            <w:r w:rsidRPr="007C6F99">
              <w:rPr>
                <w:bCs/>
                <w:sz w:val="22"/>
              </w:rPr>
              <w:t>Безопасное выполнение технического обслуживания</w:t>
            </w:r>
          </w:p>
        </w:tc>
        <w:tc>
          <w:tcPr>
            <w:tcW w:w="1185" w:type="pct"/>
          </w:tcPr>
          <w:p w:rsidR="00387522" w:rsidRPr="007C6F99" w:rsidRDefault="00387522" w:rsidP="00BF1DEA">
            <w:pPr>
              <w:tabs>
                <w:tab w:val="left" w:pos="993"/>
              </w:tabs>
              <w:suppressAutoHyphens/>
              <w:jc w:val="both"/>
              <w:rPr>
                <w:b/>
                <w:bCs/>
                <w:sz w:val="22"/>
              </w:rPr>
            </w:pPr>
            <w:r w:rsidRPr="007C6F99">
              <w:rPr>
                <w:b/>
                <w:bCs/>
                <w:sz w:val="22"/>
              </w:rPr>
              <w:t>ПК-2</w:t>
            </w:r>
          </w:p>
          <w:p w:rsidR="00387522" w:rsidRPr="007C6F99" w:rsidRDefault="00387522" w:rsidP="00BF1DEA">
            <w:pPr>
              <w:tabs>
                <w:tab w:val="left" w:pos="993"/>
              </w:tabs>
              <w:suppressAutoHyphens/>
              <w:jc w:val="both"/>
              <w:rPr>
                <w:bCs/>
                <w:sz w:val="22"/>
              </w:rPr>
            </w:pPr>
            <w:r w:rsidRPr="007C6F99">
              <w:rPr>
                <w:bCs/>
                <w:sz w:val="22"/>
              </w:rPr>
              <w:t>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1833" w:type="pct"/>
          </w:tcPr>
          <w:p w:rsidR="00387522" w:rsidRPr="007C6F99" w:rsidRDefault="00387522" w:rsidP="00BF1DEA">
            <w:pPr>
              <w:tabs>
                <w:tab w:val="left" w:pos="993"/>
              </w:tabs>
              <w:suppressAutoHyphens/>
              <w:jc w:val="both"/>
              <w:rPr>
                <w:b/>
                <w:bCs/>
                <w:sz w:val="22"/>
              </w:rPr>
            </w:pPr>
            <w:r w:rsidRPr="007C6F99">
              <w:rPr>
                <w:b/>
                <w:bCs/>
                <w:sz w:val="22"/>
              </w:rPr>
              <w:t>ПК-2.1</w:t>
            </w:r>
          </w:p>
          <w:p w:rsidR="00387522" w:rsidRPr="007C6F99" w:rsidRDefault="00387522" w:rsidP="00BF1DEA">
            <w:pPr>
              <w:tabs>
                <w:tab w:val="left" w:pos="993"/>
              </w:tabs>
              <w:suppressAutoHyphens/>
              <w:jc w:val="both"/>
              <w:rPr>
                <w:bCs/>
                <w:sz w:val="22"/>
              </w:rPr>
            </w:pPr>
            <w:r w:rsidRPr="007C6F99">
              <w:rPr>
                <w:bCs/>
                <w:sz w:val="22"/>
              </w:rPr>
              <w:t>умеет составлять планы работ по техническому обслуживанию, подготовке освидетельствований, ремонту судна</w:t>
            </w:r>
          </w:p>
          <w:p w:rsidR="00387522" w:rsidRPr="007C6F99" w:rsidRDefault="00387522" w:rsidP="00BF1DEA">
            <w:pPr>
              <w:tabs>
                <w:tab w:val="left" w:pos="993"/>
              </w:tabs>
              <w:suppressAutoHyphens/>
              <w:jc w:val="both"/>
              <w:rPr>
                <w:b/>
                <w:bCs/>
                <w:sz w:val="22"/>
              </w:rPr>
            </w:pPr>
            <w:r w:rsidRPr="007C6F99">
              <w:rPr>
                <w:b/>
                <w:bCs/>
                <w:sz w:val="22"/>
              </w:rPr>
              <w:t xml:space="preserve">ПК-2.2 </w:t>
            </w:r>
          </w:p>
          <w:p w:rsidR="00387522" w:rsidRPr="007C6F99" w:rsidRDefault="00387522" w:rsidP="00BF1DEA">
            <w:pPr>
              <w:tabs>
                <w:tab w:val="left" w:pos="993"/>
              </w:tabs>
              <w:suppressAutoHyphens/>
              <w:jc w:val="both"/>
              <w:rPr>
                <w:bCs/>
                <w:sz w:val="22"/>
              </w:rPr>
            </w:pPr>
            <w:r w:rsidRPr="007C6F99">
              <w:rPr>
                <w:bCs/>
                <w:sz w:val="22"/>
              </w:rPr>
              <w:t>умеет осуществлять техническое обслуживание и ремонт оборудования электрических систем, распределительных щитов, электромоторов, генераторов, а также электросистем и оборудования постоянного тока</w:t>
            </w:r>
          </w:p>
          <w:p w:rsidR="00387522" w:rsidRPr="007C6F99" w:rsidRDefault="00387522" w:rsidP="00BF1DEA">
            <w:pPr>
              <w:tabs>
                <w:tab w:val="left" w:pos="993"/>
              </w:tabs>
              <w:suppressAutoHyphens/>
              <w:jc w:val="both"/>
              <w:rPr>
                <w:b/>
                <w:bCs/>
                <w:sz w:val="22"/>
              </w:rPr>
            </w:pPr>
            <w:r w:rsidRPr="007C6F99">
              <w:rPr>
                <w:b/>
                <w:bCs/>
                <w:sz w:val="22"/>
              </w:rPr>
              <w:t xml:space="preserve">ПК-2.3 </w:t>
            </w:r>
          </w:p>
          <w:p w:rsidR="00387522" w:rsidRPr="007C6F99" w:rsidRDefault="00387522" w:rsidP="00BF1DEA">
            <w:pPr>
              <w:tabs>
                <w:tab w:val="left" w:pos="993"/>
              </w:tabs>
              <w:suppressAutoHyphens/>
              <w:jc w:val="both"/>
              <w:rPr>
                <w:bCs/>
                <w:sz w:val="22"/>
              </w:rPr>
            </w:pPr>
            <w:r w:rsidRPr="007C6F99">
              <w:rPr>
                <w:bCs/>
                <w:sz w:val="22"/>
              </w:rPr>
              <w:t>умеет осуществлять техническое обслуживание и ремонт, таких как разборка, настройка и сборка механизмов и оборудования</w:t>
            </w:r>
          </w:p>
          <w:p w:rsidR="00387522" w:rsidRPr="007C6F99" w:rsidRDefault="00387522" w:rsidP="00BF1DEA">
            <w:pPr>
              <w:tabs>
                <w:tab w:val="left" w:pos="993"/>
              </w:tabs>
              <w:suppressAutoHyphens/>
              <w:jc w:val="both"/>
              <w:rPr>
                <w:b/>
                <w:bCs/>
                <w:sz w:val="22"/>
              </w:rPr>
            </w:pPr>
            <w:r w:rsidRPr="007C6F99">
              <w:rPr>
                <w:b/>
                <w:bCs/>
                <w:sz w:val="22"/>
              </w:rPr>
              <w:t>ПК-2.4</w:t>
            </w:r>
            <w:r w:rsidRPr="007C6F99">
              <w:rPr>
                <w:bCs/>
                <w:sz w:val="22"/>
              </w:rPr>
              <w:t xml:space="preserve"> </w:t>
            </w:r>
          </w:p>
          <w:p w:rsidR="00387522" w:rsidRPr="007C6F99" w:rsidRDefault="00387522" w:rsidP="00BF1DEA">
            <w:pPr>
              <w:tabs>
                <w:tab w:val="left" w:pos="993"/>
              </w:tabs>
              <w:suppressAutoHyphens/>
              <w:jc w:val="both"/>
              <w:rPr>
                <w:bCs/>
                <w:sz w:val="22"/>
              </w:rPr>
            </w:pPr>
            <w:r w:rsidRPr="007C6F99">
              <w:rPr>
                <w:bCs/>
                <w:sz w:val="22"/>
              </w:rPr>
              <w:t>знает меры безопасности, которые необходимо принимать для ремонта и технического обслуживания, включая безопасную изоляцию судовых механизмов и оборудования до выдачи персоналу разрешения на работу с такими механизмами и оборудованием</w:t>
            </w:r>
          </w:p>
        </w:tc>
      </w:tr>
      <w:tr w:rsidR="00387522" w:rsidRPr="007C6F99" w:rsidTr="00BF1DEA">
        <w:tc>
          <w:tcPr>
            <w:tcW w:w="1094" w:type="pct"/>
          </w:tcPr>
          <w:p w:rsidR="00387522" w:rsidRPr="007C6F99" w:rsidRDefault="00387522" w:rsidP="00BF1DEA">
            <w:pPr>
              <w:tabs>
                <w:tab w:val="left" w:pos="993"/>
              </w:tabs>
              <w:suppressAutoHyphens/>
              <w:jc w:val="both"/>
              <w:rPr>
                <w:bCs/>
                <w:sz w:val="22"/>
              </w:rPr>
            </w:pPr>
            <w:r w:rsidRPr="007C6F99">
              <w:rPr>
                <w:sz w:val="22"/>
              </w:rPr>
              <w:t>Техническое наблюдение за судном, проведение испытаний и определение работоспособности судового оборудования;</w:t>
            </w:r>
          </w:p>
        </w:tc>
        <w:tc>
          <w:tcPr>
            <w:tcW w:w="888" w:type="pct"/>
          </w:tcPr>
          <w:p w:rsidR="00387522" w:rsidRPr="007C6F99" w:rsidRDefault="00387522" w:rsidP="00BF1DEA">
            <w:pPr>
              <w:tabs>
                <w:tab w:val="left" w:pos="993"/>
              </w:tabs>
              <w:suppressAutoHyphens/>
              <w:jc w:val="both"/>
              <w:rPr>
                <w:bCs/>
                <w:sz w:val="22"/>
              </w:rPr>
            </w:pPr>
            <w:r w:rsidRPr="007C6F99">
              <w:rPr>
                <w:bCs/>
                <w:sz w:val="22"/>
              </w:rPr>
              <w:t>Выполнение работ по ремонту судовых технических средств и контроль их состояния</w:t>
            </w:r>
          </w:p>
        </w:tc>
        <w:tc>
          <w:tcPr>
            <w:tcW w:w="1185" w:type="pct"/>
          </w:tcPr>
          <w:p w:rsidR="00387522" w:rsidRPr="007C6F99" w:rsidRDefault="00387522" w:rsidP="00BF1DEA">
            <w:pPr>
              <w:tabs>
                <w:tab w:val="left" w:pos="993"/>
              </w:tabs>
              <w:suppressAutoHyphens/>
              <w:jc w:val="both"/>
              <w:rPr>
                <w:b/>
                <w:bCs/>
                <w:sz w:val="22"/>
              </w:rPr>
            </w:pPr>
            <w:r w:rsidRPr="007C6F99">
              <w:rPr>
                <w:b/>
                <w:bCs/>
                <w:sz w:val="22"/>
              </w:rPr>
              <w:t>ПК-3</w:t>
            </w:r>
          </w:p>
          <w:p w:rsidR="00387522" w:rsidRPr="007C6F99" w:rsidRDefault="00387522" w:rsidP="00BF1DEA">
            <w:pPr>
              <w:tabs>
                <w:tab w:val="left" w:pos="993"/>
              </w:tabs>
              <w:suppressAutoHyphens/>
              <w:jc w:val="both"/>
              <w:rPr>
                <w:bCs/>
                <w:sz w:val="22"/>
              </w:rPr>
            </w:pPr>
            <w:r w:rsidRPr="007C6F99">
              <w:rPr>
                <w:bCs/>
                <w:sz w:val="22"/>
              </w:rPr>
              <w:t>Способностью и готовностью выполнять диагностирование судового механического и электрического оборудования</w:t>
            </w:r>
          </w:p>
        </w:tc>
        <w:tc>
          <w:tcPr>
            <w:tcW w:w="1833" w:type="pct"/>
          </w:tcPr>
          <w:p w:rsidR="00387522" w:rsidRPr="007C6F99" w:rsidRDefault="00387522" w:rsidP="00BF1DEA">
            <w:pPr>
              <w:tabs>
                <w:tab w:val="left" w:pos="993"/>
              </w:tabs>
              <w:suppressAutoHyphens/>
              <w:jc w:val="both"/>
              <w:rPr>
                <w:b/>
                <w:bCs/>
                <w:sz w:val="22"/>
              </w:rPr>
            </w:pPr>
            <w:r w:rsidRPr="007C6F99">
              <w:rPr>
                <w:b/>
                <w:bCs/>
                <w:sz w:val="22"/>
              </w:rPr>
              <w:t xml:space="preserve">ПК-3.1 </w:t>
            </w:r>
          </w:p>
          <w:p w:rsidR="00387522" w:rsidRPr="007C6F99" w:rsidRDefault="00387522" w:rsidP="00BF1DEA">
            <w:pPr>
              <w:tabs>
                <w:tab w:val="left" w:pos="993"/>
              </w:tabs>
              <w:suppressAutoHyphens/>
              <w:jc w:val="both"/>
              <w:rPr>
                <w:bCs/>
                <w:sz w:val="22"/>
              </w:rPr>
            </w:pPr>
            <w:r w:rsidRPr="007C6F99">
              <w:rPr>
                <w:bCs/>
                <w:sz w:val="22"/>
              </w:rPr>
              <w:t>знает методы, технологии диагностирования, применяемые приборы, оценку и оформление результатов</w:t>
            </w:r>
          </w:p>
          <w:p w:rsidR="00387522" w:rsidRPr="007C6F99" w:rsidRDefault="00387522" w:rsidP="00BF1DEA">
            <w:pPr>
              <w:tabs>
                <w:tab w:val="left" w:pos="993"/>
              </w:tabs>
              <w:suppressAutoHyphens/>
              <w:jc w:val="both"/>
              <w:rPr>
                <w:b/>
                <w:bCs/>
                <w:sz w:val="22"/>
              </w:rPr>
            </w:pPr>
            <w:r w:rsidRPr="007C6F99">
              <w:rPr>
                <w:b/>
                <w:bCs/>
                <w:sz w:val="22"/>
              </w:rPr>
              <w:t xml:space="preserve">ПК-3.2 </w:t>
            </w:r>
          </w:p>
          <w:p w:rsidR="00387522" w:rsidRPr="007C6F99" w:rsidRDefault="00387522" w:rsidP="00BF1DEA">
            <w:pPr>
              <w:tabs>
                <w:tab w:val="left" w:pos="993"/>
              </w:tabs>
              <w:suppressAutoHyphens/>
              <w:jc w:val="both"/>
              <w:rPr>
                <w:bCs/>
                <w:sz w:val="22"/>
              </w:rPr>
            </w:pPr>
            <w:r w:rsidRPr="007C6F99">
              <w:rPr>
                <w:bCs/>
                <w:sz w:val="22"/>
              </w:rPr>
              <w:t>умеет применять по назначению судовые приборы для оценки технического состояния судового оборудования</w:t>
            </w:r>
          </w:p>
        </w:tc>
      </w:tr>
    </w:tbl>
    <w:p w:rsidR="00FA3DC2" w:rsidRDefault="00FA3DC2" w:rsidP="00FA3DC2">
      <w:pPr>
        <w:tabs>
          <w:tab w:val="left" w:pos="851"/>
        </w:tabs>
        <w:spacing w:line="360" w:lineRule="auto"/>
        <w:ind w:firstLine="567"/>
        <w:jc w:val="both"/>
        <w:rPr>
          <w:rFonts w:eastAsia="Calibri"/>
          <w:szCs w:val="28"/>
          <w:lang w:eastAsia="en-US"/>
        </w:rPr>
      </w:pPr>
    </w:p>
    <w:p w:rsidR="00FA3DC2" w:rsidRPr="00705FCF" w:rsidRDefault="00FA3DC2" w:rsidP="00FA3DC2">
      <w:pPr>
        <w:tabs>
          <w:tab w:val="left" w:pos="851"/>
        </w:tabs>
        <w:spacing w:line="360" w:lineRule="auto"/>
        <w:ind w:firstLine="567"/>
        <w:jc w:val="both"/>
        <w:rPr>
          <w:rFonts w:eastAsia="Calibri"/>
          <w:szCs w:val="28"/>
          <w:lang w:eastAsia="en-US"/>
        </w:rPr>
      </w:pPr>
    </w:p>
    <w:p w:rsidR="00705FCF" w:rsidRPr="00705FCF" w:rsidRDefault="00705FCF" w:rsidP="00FA3DC2">
      <w:pPr>
        <w:spacing w:line="360" w:lineRule="auto"/>
        <w:ind w:left="284"/>
        <w:jc w:val="center"/>
        <w:outlineLvl w:val="2"/>
        <w:rPr>
          <w:b/>
          <w:bCs/>
          <w:szCs w:val="28"/>
        </w:rPr>
      </w:pPr>
      <w:r w:rsidRPr="00705FCF">
        <w:rPr>
          <w:b/>
          <w:bCs/>
          <w:szCs w:val="28"/>
        </w:rPr>
        <w:lastRenderedPageBreak/>
        <w:t>Методические рекомендации, определяющие процедуры оценивания результатов освоения</w:t>
      </w:r>
      <w:r w:rsidR="000E4378">
        <w:rPr>
          <w:b/>
          <w:bCs/>
          <w:szCs w:val="28"/>
        </w:rPr>
        <w:t xml:space="preserve"> </w:t>
      </w:r>
      <w:r w:rsidRPr="00705FCF">
        <w:rPr>
          <w:b/>
          <w:bCs/>
          <w:szCs w:val="28"/>
        </w:rPr>
        <w:t xml:space="preserve">дисциплины </w:t>
      </w:r>
    </w:p>
    <w:p w:rsidR="00A91B9F" w:rsidRPr="00B15ADC" w:rsidRDefault="00A91B9F" w:rsidP="00FA3DC2">
      <w:pPr>
        <w:spacing w:line="360" w:lineRule="auto"/>
        <w:ind w:firstLine="567"/>
        <w:jc w:val="center"/>
        <w:rPr>
          <w:rFonts w:eastAsia="Calibri"/>
          <w:b/>
          <w:szCs w:val="28"/>
        </w:rPr>
      </w:pPr>
    </w:p>
    <w:p w:rsidR="00705FCF" w:rsidRPr="00705FCF" w:rsidRDefault="00705FCF" w:rsidP="00FA3DC2">
      <w:pPr>
        <w:widowControl w:val="0"/>
        <w:tabs>
          <w:tab w:val="left" w:pos="851"/>
        </w:tabs>
        <w:spacing w:line="360" w:lineRule="auto"/>
        <w:ind w:firstLine="567"/>
        <w:jc w:val="both"/>
        <w:rPr>
          <w:szCs w:val="28"/>
        </w:rPr>
      </w:pPr>
      <w:r w:rsidRPr="00705FCF">
        <w:rPr>
          <w:b/>
          <w:szCs w:val="24"/>
        </w:rPr>
        <w:t>Текущая аттестация студентов</w:t>
      </w:r>
      <w:r w:rsidRPr="00705FCF">
        <w:rPr>
          <w:szCs w:val="24"/>
        </w:rPr>
        <w:t xml:space="preserve">. Текущая аттестация студентов по дисциплине </w:t>
      </w:r>
      <w:r w:rsidRPr="00705FCF">
        <w:rPr>
          <w:szCs w:val="28"/>
        </w:rPr>
        <w:t>«</w:t>
      </w:r>
      <w:r w:rsidR="00772345" w:rsidRPr="00772345">
        <w:rPr>
          <w:szCs w:val="28"/>
        </w:rPr>
        <w:t>Электрооборудование судов</w:t>
      </w:r>
      <w:r w:rsidRPr="00705FCF">
        <w:rPr>
          <w:szCs w:val="28"/>
        </w:rPr>
        <w:t xml:space="preserve">» </w:t>
      </w:r>
      <w:r w:rsidRPr="00705FCF">
        <w:rPr>
          <w:szCs w:val="24"/>
        </w:rPr>
        <w:t>проводится в соответствии с локальными нормативными актами ДВФУ и является обязательной.</w:t>
      </w:r>
    </w:p>
    <w:p w:rsidR="00705FCF" w:rsidRPr="00705FCF" w:rsidRDefault="00705FCF" w:rsidP="00FA3DC2">
      <w:pPr>
        <w:widowControl w:val="0"/>
        <w:tabs>
          <w:tab w:val="left" w:pos="851"/>
        </w:tabs>
        <w:spacing w:line="360" w:lineRule="auto"/>
        <w:ind w:firstLine="567"/>
        <w:jc w:val="both"/>
        <w:rPr>
          <w:szCs w:val="28"/>
        </w:rPr>
      </w:pPr>
      <w:r w:rsidRPr="00705FCF">
        <w:rPr>
          <w:szCs w:val="28"/>
        </w:rPr>
        <w:t>Текущая аттестация по дисциплине «</w:t>
      </w:r>
      <w:r w:rsidR="00772345" w:rsidRPr="00772345">
        <w:rPr>
          <w:szCs w:val="28"/>
        </w:rPr>
        <w:t>Электрооборудование судов</w:t>
      </w:r>
      <w:r w:rsidRPr="00705FCF">
        <w:rPr>
          <w:szCs w:val="28"/>
        </w:rPr>
        <w:t xml:space="preserve">» проводится в форме </w:t>
      </w:r>
      <w:r w:rsidR="00B9297F">
        <w:rPr>
          <w:szCs w:val="28"/>
        </w:rPr>
        <w:t>устных опросов</w:t>
      </w:r>
      <w:r w:rsidR="00387522">
        <w:rPr>
          <w:szCs w:val="28"/>
        </w:rPr>
        <w:t>,</w:t>
      </w:r>
      <w:r w:rsidRPr="00705FCF">
        <w:rPr>
          <w:szCs w:val="28"/>
        </w:rPr>
        <w:t xml:space="preserve"> по оцениванию фактических результатов обучения студентов и осуществляется ведущим преподавателем. </w:t>
      </w:r>
    </w:p>
    <w:p w:rsidR="00705FCF" w:rsidRPr="00705FCF" w:rsidRDefault="00705FCF" w:rsidP="00FA3DC2">
      <w:pPr>
        <w:widowControl w:val="0"/>
        <w:tabs>
          <w:tab w:val="left" w:pos="851"/>
          <w:tab w:val="num" w:pos="1418"/>
        </w:tabs>
        <w:spacing w:line="360" w:lineRule="auto"/>
        <w:ind w:firstLine="567"/>
        <w:jc w:val="both"/>
        <w:rPr>
          <w:szCs w:val="24"/>
        </w:rPr>
      </w:pPr>
      <w:r w:rsidRPr="00705FCF">
        <w:rPr>
          <w:szCs w:val="24"/>
        </w:rPr>
        <w:t>Объектами оценивания выступают:</w:t>
      </w:r>
    </w:p>
    <w:p w:rsidR="00705FCF" w:rsidRPr="00705FCF" w:rsidRDefault="00705FCF" w:rsidP="00277CE3">
      <w:pPr>
        <w:widowControl w:val="0"/>
        <w:numPr>
          <w:ilvl w:val="1"/>
          <w:numId w:val="3"/>
        </w:numPr>
        <w:tabs>
          <w:tab w:val="clear" w:pos="3030"/>
          <w:tab w:val="left" w:pos="142"/>
          <w:tab w:val="left" w:pos="851"/>
        </w:tabs>
        <w:spacing w:line="360" w:lineRule="auto"/>
        <w:ind w:left="0" w:firstLine="567"/>
        <w:jc w:val="both"/>
        <w:rPr>
          <w:szCs w:val="24"/>
        </w:rPr>
      </w:pPr>
      <w:r w:rsidRPr="00705FCF">
        <w:rPr>
          <w:szCs w:val="24"/>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705FCF" w:rsidRPr="00705FCF" w:rsidRDefault="00705FCF" w:rsidP="00277CE3">
      <w:pPr>
        <w:widowControl w:val="0"/>
        <w:numPr>
          <w:ilvl w:val="1"/>
          <w:numId w:val="3"/>
        </w:numPr>
        <w:tabs>
          <w:tab w:val="clear" w:pos="3030"/>
          <w:tab w:val="left" w:pos="142"/>
          <w:tab w:val="left" w:pos="851"/>
          <w:tab w:val="num" w:pos="1134"/>
        </w:tabs>
        <w:spacing w:line="360" w:lineRule="auto"/>
        <w:ind w:left="0" w:firstLine="567"/>
        <w:jc w:val="both"/>
        <w:rPr>
          <w:szCs w:val="24"/>
        </w:rPr>
      </w:pPr>
      <w:r w:rsidRPr="00705FCF">
        <w:rPr>
          <w:szCs w:val="24"/>
        </w:rPr>
        <w:t>степень усвоения теоретических знаний;</w:t>
      </w:r>
    </w:p>
    <w:p w:rsidR="00705FCF" w:rsidRPr="00705FCF" w:rsidRDefault="00705FCF" w:rsidP="00277CE3">
      <w:pPr>
        <w:widowControl w:val="0"/>
        <w:numPr>
          <w:ilvl w:val="1"/>
          <w:numId w:val="3"/>
        </w:numPr>
        <w:tabs>
          <w:tab w:val="clear" w:pos="3030"/>
          <w:tab w:val="left" w:pos="142"/>
          <w:tab w:val="left" w:pos="851"/>
          <w:tab w:val="num" w:pos="1134"/>
        </w:tabs>
        <w:spacing w:line="360" w:lineRule="auto"/>
        <w:ind w:left="0" w:firstLine="567"/>
        <w:jc w:val="both"/>
        <w:rPr>
          <w:szCs w:val="24"/>
        </w:rPr>
      </w:pPr>
      <w:r w:rsidRPr="00705FCF">
        <w:rPr>
          <w:szCs w:val="24"/>
        </w:rPr>
        <w:t>уровень овладения практическими умениями и навыками по всем видам учебной работы;</w:t>
      </w:r>
    </w:p>
    <w:p w:rsidR="00705FCF" w:rsidRPr="00705FCF" w:rsidRDefault="00705FCF" w:rsidP="00277CE3">
      <w:pPr>
        <w:widowControl w:val="0"/>
        <w:numPr>
          <w:ilvl w:val="1"/>
          <w:numId w:val="3"/>
        </w:numPr>
        <w:tabs>
          <w:tab w:val="clear" w:pos="3030"/>
          <w:tab w:val="left" w:pos="142"/>
          <w:tab w:val="left" w:pos="851"/>
          <w:tab w:val="num" w:pos="1134"/>
        </w:tabs>
        <w:spacing w:line="360" w:lineRule="auto"/>
        <w:ind w:left="0" w:firstLine="567"/>
        <w:jc w:val="both"/>
        <w:rPr>
          <w:szCs w:val="24"/>
        </w:rPr>
      </w:pPr>
      <w:r w:rsidRPr="00705FCF">
        <w:rPr>
          <w:szCs w:val="24"/>
        </w:rPr>
        <w:t>результаты самостоятельной работы.</w:t>
      </w:r>
    </w:p>
    <w:p w:rsidR="00705FCF" w:rsidRPr="00705FCF" w:rsidRDefault="00705FCF" w:rsidP="00C47356">
      <w:pPr>
        <w:widowControl w:val="0"/>
        <w:tabs>
          <w:tab w:val="left" w:pos="851"/>
        </w:tabs>
        <w:spacing w:line="276" w:lineRule="auto"/>
        <w:ind w:firstLine="567"/>
        <w:jc w:val="both"/>
        <w:rPr>
          <w:szCs w:val="24"/>
        </w:rPr>
      </w:pPr>
    </w:p>
    <w:p w:rsidR="00387522" w:rsidRPr="00EA5BF7" w:rsidRDefault="00387522" w:rsidP="00387522">
      <w:pPr>
        <w:tabs>
          <w:tab w:val="left" w:pos="851"/>
        </w:tabs>
        <w:spacing w:line="360" w:lineRule="auto"/>
        <w:jc w:val="center"/>
        <w:rPr>
          <w:b/>
          <w:szCs w:val="28"/>
        </w:rPr>
      </w:pPr>
      <w:r w:rsidRPr="00EA5BF7">
        <w:rPr>
          <w:b/>
          <w:szCs w:val="28"/>
        </w:rPr>
        <w:t xml:space="preserve">Критерии оценки устного опроса </w:t>
      </w:r>
    </w:p>
    <w:p w:rsidR="00387522" w:rsidRDefault="00387522" w:rsidP="00387522">
      <w:pPr>
        <w:widowControl w:val="0"/>
        <w:spacing w:line="360" w:lineRule="auto"/>
        <w:ind w:firstLine="567"/>
        <w:jc w:val="both"/>
        <w:rPr>
          <w:szCs w:val="28"/>
        </w:rPr>
      </w:pPr>
      <w:r w:rsidRPr="00EA5BF7">
        <w:rPr>
          <w:szCs w:val="28"/>
        </w:rPr>
        <w:t xml:space="preserve">100-85 баллов </w:t>
      </w:r>
      <w:r>
        <w:rPr>
          <w:szCs w:val="28"/>
        </w:rPr>
        <w:t>–</w:t>
      </w:r>
      <w:r w:rsidRPr="00EA5BF7">
        <w:rPr>
          <w:szCs w:val="28"/>
        </w:rPr>
        <w:t xml:space="preserve"> если ответ показывает прочные знания основных</w:t>
      </w:r>
      <w:r>
        <w:rPr>
          <w:szCs w:val="28"/>
        </w:rPr>
        <w:t xml:space="preserve"> </w:t>
      </w:r>
      <w:r w:rsidRPr="00EA5BF7">
        <w:rPr>
          <w:szCs w:val="28"/>
        </w:rPr>
        <w:t>процессов изучаемой предметной области, отличается глубиной и полнотой</w:t>
      </w:r>
      <w:r>
        <w:rPr>
          <w:szCs w:val="28"/>
        </w:rPr>
        <w:t xml:space="preserve"> </w:t>
      </w:r>
      <w:r w:rsidRPr="00EA5BF7">
        <w:rPr>
          <w:szCs w:val="28"/>
        </w:rPr>
        <w:t>раскрытия темы; владение терминологическим аппаратом; умение объяснять</w:t>
      </w:r>
      <w:r>
        <w:rPr>
          <w:szCs w:val="28"/>
        </w:rPr>
        <w:t xml:space="preserve"> с</w:t>
      </w:r>
      <w:r w:rsidRPr="00EA5BF7">
        <w:rPr>
          <w:szCs w:val="28"/>
        </w:rPr>
        <w:t>ущность, явлений, процессов, событий, делать выводы и обобщения, давать</w:t>
      </w:r>
      <w:r>
        <w:rPr>
          <w:szCs w:val="28"/>
        </w:rPr>
        <w:t xml:space="preserve"> </w:t>
      </w:r>
      <w:r w:rsidRPr="00EA5BF7">
        <w:rPr>
          <w:szCs w:val="28"/>
        </w:rPr>
        <w:t>аргументированные ответы, приводить примеры; свободное владение</w:t>
      </w:r>
      <w:r>
        <w:rPr>
          <w:szCs w:val="28"/>
        </w:rPr>
        <w:t xml:space="preserve"> </w:t>
      </w:r>
      <w:r w:rsidRPr="00EA5BF7">
        <w:rPr>
          <w:szCs w:val="28"/>
        </w:rPr>
        <w:t>монологической речью, логичность и последовательность ответа; умение</w:t>
      </w:r>
      <w:r>
        <w:rPr>
          <w:szCs w:val="28"/>
        </w:rPr>
        <w:t xml:space="preserve"> </w:t>
      </w:r>
      <w:r w:rsidRPr="00EA5BF7">
        <w:rPr>
          <w:szCs w:val="28"/>
        </w:rPr>
        <w:t>приводить примеры современных проблем изучаемой области.</w:t>
      </w:r>
    </w:p>
    <w:p w:rsidR="00387522" w:rsidRPr="003B0B34" w:rsidRDefault="00387522" w:rsidP="00387522">
      <w:pPr>
        <w:widowControl w:val="0"/>
        <w:spacing w:line="360" w:lineRule="auto"/>
        <w:ind w:firstLine="567"/>
        <w:jc w:val="both"/>
        <w:rPr>
          <w:szCs w:val="28"/>
        </w:rPr>
      </w:pPr>
      <w:r w:rsidRPr="003B0B34">
        <w:rPr>
          <w:szCs w:val="28"/>
        </w:rPr>
        <w:t xml:space="preserve">85-76 баллов </w:t>
      </w:r>
      <w:r>
        <w:rPr>
          <w:szCs w:val="28"/>
        </w:rPr>
        <w:t>–</w:t>
      </w:r>
      <w:r w:rsidRPr="003B0B34">
        <w:rPr>
          <w:szCs w:val="28"/>
        </w:rPr>
        <w:t xml:space="preserve"> ответ, обнаруживающий прочные знания</w:t>
      </w:r>
      <w:r>
        <w:rPr>
          <w:szCs w:val="28"/>
        </w:rPr>
        <w:t xml:space="preserve"> </w:t>
      </w:r>
      <w:r w:rsidRPr="003B0B34">
        <w:rPr>
          <w:szCs w:val="28"/>
        </w:rPr>
        <w:t>основных процессов изучаемой предметной области, отличается глубиной и</w:t>
      </w:r>
      <w:r>
        <w:rPr>
          <w:szCs w:val="28"/>
        </w:rPr>
        <w:t xml:space="preserve"> </w:t>
      </w:r>
      <w:r w:rsidRPr="003B0B34">
        <w:rPr>
          <w:szCs w:val="28"/>
        </w:rPr>
        <w:t>полнотой раскрытия темы; владение терминологическим аппаратом; умение</w:t>
      </w:r>
      <w:r>
        <w:rPr>
          <w:szCs w:val="28"/>
        </w:rPr>
        <w:t xml:space="preserve"> </w:t>
      </w:r>
      <w:r w:rsidRPr="003B0B34">
        <w:rPr>
          <w:szCs w:val="28"/>
        </w:rPr>
        <w:t>объяснять сущность, явлений, процессов, событий, делать выводы и</w:t>
      </w:r>
      <w:r>
        <w:rPr>
          <w:szCs w:val="28"/>
        </w:rPr>
        <w:t xml:space="preserve"> </w:t>
      </w:r>
      <w:r w:rsidRPr="003B0B34">
        <w:rPr>
          <w:szCs w:val="28"/>
        </w:rPr>
        <w:t xml:space="preserve">обобщения, давать </w:t>
      </w:r>
      <w:r w:rsidRPr="003B0B34">
        <w:rPr>
          <w:szCs w:val="28"/>
        </w:rPr>
        <w:lastRenderedPageBreak/>
        <w:t>аргументированные ответы, приводить примеры; свободное</w:t>
      </w:r>
      <w:r>
        <w:rPr>
          <w:szCs w:val="28"/>
        </w:rPr>
        <w:t xml:space="preserve"> </w:t>
      </w:r>
      <w:r w:rsidRPr="003B0B34">
        <w:rPr>
          <w:szCs w:val="28"/>
        </w:rPr>
        <w:t>владение монологической речью, логичность и последовательность ответа.</w:t>
      </w:r>
      <w:r>
        <w:rPr>
          <w:szCs w:val="28"/>
        </w:rPr>
        <w:t xml:space="preserve"> </w:t>
      </w:r>
      <w:r w:rsidRPr="003B0B34">
        <w:rPr>
          <w:szCs w:val="28"/>
        </w:rPr>
        <w:t>Однако допускается одна - две неточности в ответе.</w:t>
      </w:r>
    </w:p>
    <w:p w:rsidR="00387522" w:rsidRPr="003B0B34" w:rsidRDefault="00387522" w:rsidP="00387522">
      <w:pPr>
        <w:widowControl w:val="0"/>
        <w:spacing w:line="360" w:lineRule="auto"/>
        <w:ind w:firstLine="567"/>
        <w:jc w:val="both"/>
        <w:rPr>
          <w:szCs w:val="28"/>
        </w:rPr>
      </w:pPr>
      <w:r w:rsidRPr="003B0B34">
        <w:rPr>
          <w:szCs w:val="28"/>
        </w:rPr>
        <w:t xml:space="preserve">75-61 балл </w:t>
      </w:r>
      <w:r>
        <w:rPr>
          <w:szCs w:val="28"/>
        </w:rPr>
        <w:t>–</w:t>
      </w:r>
      <w:r w:rsidRPr="003B0B34">
        <w:rPr>
          <w:szCs w:val="28"/>
        </w:rPr>
        <w:t xml:space="preserve"> оценивается ответ, свидетельствующий в основном</w:t>
      </w:r>
      <w:r>
        <w:rPr>
          <w:szCs w:val="28"/>
        </w:rPr>
        <w:t xml:space="preserve"> </w:t>
      </w:r>
      <w:r w:rsidRPr="003B0B34">
        <w:rPr>
          <w:szCs w:val="28"/>
        </w:rPr>
        <w:t>о знании процессов изучаемой предметной области, отличающийся</w:t>
      </w:r>
      <w:r>
        <w:rPr>
          <w:szCs w:val="28"/>
        </w:rPr>
        <w:t xml:space="preserve"> </w:t>
      </w:r>
      <w:r w:rsidRPr="003B0B34">
        <w:rPr>
          <w:szCs w:val="28"/>
        </w:rPr>
        <w:t>недостаточной глубиной и полнотой раскрытия темы; знанием основных</w:t>
      </w:r>
      <w:r>
        <w:rPr>
          <w:szCs w:val="28"/>
        </w:rPr>
        <w:t xml:space="preserve"> </w:t>
      </w:r>
      <w:r w:rsidRPr="003B0B34">
        <w:rPr>
          <w:szCs w:val="28"/>
        </w:rPr>
        <w:t>вопросов теории; слабо сформированными навыками анализа явлений,</w:t>
      </w:r>
      <w:r>
        <w:rPr>
          <w:szCs w:val="28"/>
        </w:rPr>
        <w:t xml:space="preserve"> </w:t>
      </w:r>
      <w:r w:rsidRPr="003B0B34">
        <w:rPr>
          <w:szCs w:val="28"/>
        </w:rPr>
        <w:t>процессов, недостаточным умением давать аргументированные ответы и</w:t>
      </w:r>
      <w:r>
        <w:rPr>
          <w:szCs w:val="28"/>
        </w:rPr>
        <w:t xml:space="preserve"> </w:t>
      </w:r>
      <w:r w:rsidRPr="003B0B34">
        <w:rPr>
          <w:szCs w:val="28"/>
        </w:rPr>
        <w:t>приводить примеры; недостаточно свободным владением монологической</w:t>
      </w:r>
      <w:r>
        <w:rPr>
          <w:szCs w:val="28"/>
        </w:rPr>
        <w:t xml:space="preserve"> </w:t>
      </w:r>
      <w:r w:rsidRPr="003B0B34">
        <w:rPr>
          <w:szCs w:val="28"/>
        </w:rPr>
        <w:t>речью, логичностью и последовательностью ответа. Допускается несколько</w:t>
      </w:r>
      <w:r>
        <w:rPr>
          <w:szCs w:val="28"/>
        </w:rPr>
        <w:t xml:space="preserve"> </w:t>
      </w:r>
      <w:r w:rsidRPr="003B0B34">
        <w:rPr>
          <w:szCs w:val="28"/>
        </w:rPr>
        <w:t>ошибок в содержании ответа; неумение привести пример развития ситуации,</w:t>
      </w:r>
      <w:r>
        <w:rPr>
          <w:szCs w:val="28"/>
        </w:rPr>
        <w:t xml:space="preserve"> </w:t>
      </w:r>
      <w:r w:rsidRPr="003B0B34">
        <w:rPr>
          <w:szCs w:val="28"/>
        </w:rPr>
        <w:t>провести связь с другими аспектами изучаемой области.</w:t>
      </w:r>
      <w:r>
        <w:rPr>
          <w:szCs w:val="28"/>
        </w:rPr>
        <w:t xml:space="preserve"> </w:t>
      </w:r>
    </w:p>
    <w:p w:rsidR="00387522" w:rsidRPr="00EA5BF7" w:rsidRDefault="00387522" w:rsidP="00387522">
      <w:pPr>
        <w:widowControl w:val="0"/>
        <w:spacing w:line="360" w:lineRule="auto"/>
        <w:ind w:firstLine="567"/>
        <w:jc w:val="both"/>
        <w:rPr>
          <w:szCs w:val="28"/>
        </w:rPr>
      </w:pPr>
      <w:r w:rsidRPr="003B0B34">
        <w:rPr>
          <w:szCs w:val="28"/>
        </w:rPr>
        <w:t xml:space="preserve">60-50 баллов </w:t>
      </w:r>
      <w:r>
        <w:rPr>
          <w:szCs w:val="28"/>
        </w:rPr>
        <w:t>–</w:t>
      </w:r>
      <w:r w:rsidRPr="003B0B34">
        <w:rPr>
          <w:szCs w:val="28"/>
        </w:rPr>
        <w:t xml:space="preserve"> ответ, обнаруживающий незнание процессов</w:t>
      </w:r>
      <w:r>
        <w:rPr>
          <w:szCs w:val="28"/>
        </w:rPr>
        <w:t xml:space="preserve"> </w:t>
      </w:r>
      <w:r w:rsidRPr="003B0B34">
        <w:rPr>
          <w:szCs w:val="28"/>
        </w:rPr>
        <w:t>изучаемой предметной области, отличающийся неглубоким раскрытием темы;</w:t>
      </w:r>
      <w:r>
        <w:rPr>
          <w:szCs w:val="28"/>
        </w:rPr>
        <w:t xml:space="preserve"> </w:t>
      </w:r>
      <w:r w:rsidRPr="003B0B34">
        <w:rPr>
          <w:szCs w:val="28"/>
        </w:rPr>
        <w:t>незнанием основных вопросов теории, несформированными навыками анализа</w:t>
      </w:r>
      <w:r>
        <w:rPr>
          <w:szCs w:val="28"/>
        </w:rPr>
        <w:t xml:space="preserve"> </w:t>
      </w:r>
      <w:r w:rsidRPr="003B0B34">
        <w:rPr>
          <w:szCs w:val="28"/>
        </w:rPr>
        <w:t>явлений, процессов; неумением давать аргументированные ответы, слабым</w:t>
      </w:r>
      <w:r>
        <w:rPr>
          <w:szCs w:val="28"/>
        </w:rPr>
        <w:t xml:space="preserve"> </w:t>
      </w:r>
      <w:r w:rsidRPr="003B0B34">
        <w:rPr>
          <w:szCs w:val="28"/>
        </w:rPr>
        <w:t>владением монологической речью, отсутствием логичности и</w:t>
      </w:r>
      <w:r>
        <w:rPr>
          <w:szCs w:val="28"/>
        </w:rPr>
        <w:t xml:space="preserve"> </w:t>
      </w:r>
      <w:r w:rsidRPr="003B0B34">
        <w:rPr>
          <w:szCs w:val="28"/>
        </w:rPr>
        <w:t>последовательности. Допускаются серьезные ошибки в содержании ответа;</w:t>
      </w:r>
      <w:r>
        <w:rPr>
          <w:szCs w:val="28"/>
        </w:rPr>
        <w:t xml:space="preserve"> </w:t>
      </w:r>
      <w:r w:rsidRPr="003B0B34">
        <w:rPr>
          <w:szCs w:val="28"/>
        </w:rPr>
        <w:t>незнание современной проблематики изучаемой области.</w:t>
      </w:r>
    </w:p>
    <w:p w:rsidR="00FA3DC2" w:rsidRDefault="00FA3DC2" w:rsidP="00F7311B">
      <w:pPr>
        <w:widowControl w:val="0"/>
        <w:spacing w:line="300" w:lineRule="auto"/>
        <w:ind w:firstLine="709"/>
        <w:jc w:val="both"/>
        <w:rPr>
          <w:b/>
          <w:szCs w:val="28"/>
        </w:rPr>
      </w:pPr>
    </w:p>
    <w:p w:rsidR="00705FCF" w:rsidRPr="00B26E7C" w:rsidRDefault="00705FCF" w:rsidP="00FA3DC2">
      <w:pPr>
        <w:widowControl w:val="0"/>
        <w:spacing w:line="360" w:lineRule="auto"/>
        <w:ind w:firstLine="709"/>
        <w:jc w:val="both"/>
        <w:rPr>
          <w:szCs w:val="28"/>
        </w:rPr>
      </w:pPr>
      <w:r w:rsidRPr="00B26E7C">
        <w:rPr>
          <w:b/>
          <w:szCs w:val="28"/>
        </w:rPr>
        <w:t xml:space="preserve">Промежуточная аттестация студентов. </w:t>
      </w:r>
      <w:r w:rsidRPr="00B26E7C">
        <w:rPr>
          <w:szCs w:val="28"/>
        </w:rPr>
        <w:t>Промежуточная аттестация студентов по дисциплине «</w:t>
      </w:r>
      <w:r w:rsidR="00772345" w:rsidRPr="00772345">
        <w:rPr>
          <w:szCs w:val="28"/>
        </w:rPr>
        <w:t>Электрооборудование судов</w:t>
      </w:r>
      <w:r w:rsidRPr="00B26E7C">
        <w:rPr>
          <w:szCs w:val="28"/>
        </w:rPr>
        <w:t>» проводится в соответствии с локальными нормативными актами ДВФУ и является обязательной.</w:t>
      </w:r>
    </w:p>
    <w:p w:rsidR="00387522" w:rsidRDefault="00387522" w:rsidP="00387522">
      <w:pPr>
        <w:widowControl w:val="0"/>
        <w:spacing w:line="360" w:lineRule="auto"/>
        <w:ind w:firstLine="709"/>
        <w:jc w:val="both"/>
        <w:rPr>
          <w:szCs w:val="28"/>
        </w:rPr>
      </w:pPr>
      <w:r>
        <w:rPr>
          <w:szCs w:val="28"/>
        </w:rPr>
        <w:t xml:space="preserve">К промежуточной аттестации допускаются студенты, не имеющие задолжности по дисциплине (выполнены все работы, </w:t>
      </w:r>
      <w:r>
        <w:rPr>
          <w:szCs w:val="28"/>
          <w:u w:val="single"/>
        </w:rPr>
        <w:t>предполагаемые учебным планом и РПД</w:t>
      </w:r>
      <w:r>
        <w:rPr>
          <w:szCs w:val="28"/>
        </w:rPr>
        <w:t xml:space="preserve"> (практические, лабораторные, а также текущая аттестация – контрольные, опросы, курсовые работы, курсовые проекты и т.д.).</w:t>
      </w:r>
    </w:p>
    <w:p w:rsidR="00B26E7C" w:rsidRDefault="00B26E7C" w:rsidP="00FA3DC2">
      <w:pPr>
        <w:widowControl w:val="0"/>
        <w:tabs>
          <w:tab w:val="num" w:pos="720"/>
        </w:tabs>
        <w:spacing w:line="360" w:lineRule="auto"/>
        <w:jc w:val="center"/>
        <w:rPr>
          <w:b/>
          <w:szCs w:val="28"/>
        </w:rPr>
      </w:pPr>
    </w:p>
    <w:p w:rsidR="00B26E7C" w:rsidRDefault="00B26E7C" w:rsidP="00FA3DC2">
      <w:pPr>
        <w:widowControl w:val="0"/>
        <w:tabs>
          <w:tab w:val="num" w:pos="720"/>
        </w:tabs>
        <w:spacing w:line="360" w:lineRule="auto"/>
        <w:jc w:val="center"/>
        <w:rPr>
          <w:b/>
          <w:szCs w:val="28"/>
        </w:rPr>
      </w:pPr>
      <w:r w:rsidRPr="003B0B34">
        <w:rPr>
          <w:b/>
          <w:szCs w:val="28"/>
        </w:rPr>
        <w:lastRenderedPageBreak/>
        <w:t xml:space="preserve">Комплект </w:t>
      </w:r>
      <w:r>
        <w:rPr>
          <w:b/>
          <w:szCs w:val="28"/>
        </w:rPr>
        <w:t xml:space="preserve">вопросов к </w:t>
      </w:r>
      <w:r w:rsidR="00387522">
        <w:rPr>
          <w:b/>
          <w:szCs w:val="28"/>
        </w:rPr>
        <w:t>зачету с оценкой</w:t>
      </w:r>
      <w:r>
        <w:rPr>
          <w:b/>
          <w:szCs w:val="28"/>
        </w:rPr>
        <w:t xml:space="preserve">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Основные элементы, классификация и структурные схемы СЭЭС.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Условия эксплуатации, режимы работы и показатели СЭЭС.</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Основные параметры СЭЭС (род тока, номинальное напряжение, номинальная частота тока).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Требования основных руководящих документов к составу и качеству судовой энергетической системы.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Судовые потребители электроэнергии и их деление на группы.</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Генераторы переменного и постоянного тока. Параллельная работа ГА в СЭЭС.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Распределение реактивной мощности при параллельной работе СГ.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Параллельная работа утилизационного турбогенератора и дизель-генератора. Особенности параллельной работы вало- и дизель-генераторов.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Системы автоматического управления напряжением (САРН) судовых генераторов.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Требования к системам автоматического управления напряжением и частотой.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Принципы построения (САРН) синхронных генераторов.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САРН СГ с фазовым компаундированием. САРН СГ, действующие по отклонению. Комбинированные САРН СГ. Принципы управления частоты тока СГ.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Система автоматического управления частотой (САРЧ). Преобразователи электрической энергии в СЭЭС.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Применение аккумуляторов в качестве независимых источников питания.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Основные характеристики свинцово- кислотной аккумуляторной батареи (АБ).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Эксплуатация и диагностика технического состояния АБ.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Электроснабжение судна от береговых сетей.</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Механика электропривода. Два состояния электропривода.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lastRenderedPageBreak/>
        <w:t xml:space="preserve">Уравнения статического и динамического равновесий электропривода.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Электрические машины постоянного тока и их характеристики.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Естественные электромеханическая и механическая характеристики двигателя с независимым (параллельным) возбуждением.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Электромеханические свойства двигателей с последовательным возбуждением. Пуск и регулирование скорости вращения.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Электромеханические свойства двигателей переменного тока. Естественная механическая характеристика асинхронного двигателя.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Влияние напряжения сети и сопротивления ротора на механические характеристики. </w:t>
      </w:r>
    </w:p>
    <w:p w:rsidR="00387522" w:rsidRPr="00387522" w:rsidRDefault="00387522" w:rsidP="00387522">
      <w:pPr>
        <w:shd w:val="clear" w:color="auto" w:fill="FFFFFF"/>
        <w:tabs>
          <w:tab w:val="left" w:pos="709"/>
          <w:tab w:val="left" w:pos="851"/>
          <w:tab w:val="left" w:pos="1134"/>
        </w:tabs>
        <w:spacing w:line="360" w:lineRule="auto"/>
        <w:jc w:val="center"/>
        <w:rPr>
          <w:b/>
        </w:rPr>
      </w:pPr>
      <w:r w:rsidRPr="00387522">
        <w:rPr>
          <w:b/>
        </w:rPr>
        <w:t>Вопросы к экзамену</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Классификация режимов работы двигателей. Нагрузочные диаграммы.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Управление электроприводами. Контроллерная, командоконтроллерная системы управления, системы Г-Д, система управления с полупроводниковыми преобразователями рода тока и частоты.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Якорно-швартовные электроприводы и электроприводы грузоподъемных механизмов.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Системы управления рулевыми и подруливающими устройствами.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Автоматизация рулевых и подруливающих устройств. Следящий электропривод руля.</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Общие сведения о гребных электрических установках. Основные элементы и структурные схемы ГЭУ. Их преимущества и недостатки.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Классификация ГЭУ. Требования, предъявляемые к ГЭУ.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Судовые движители, характеристики гребного винта.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ГЭУ постоянного тока. Схемы главных цепей ГЭУ постоянного тока. Схемы автоматического регулирования ГЭУ.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Система поддержания постоянства напряжения, система поддержания постоянства тока.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lastRenderedPageBreak/>
        <w:t xml:space="preserve">Система поддержания постоянства мощности.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ГЭУ переменного тока. Схемы главных цепей ГЭУ переменного тока. Защита ГЭУ переменного тока.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Косвенные способы регулирования частоты вращения гребного винта.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Современные и перспективные ГЭУ. ГЭУ с асинхронно-вентильными каскадами.</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ГЭУ со статическими преобразователями частоты, ГЭУ двойного рода тока.</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Принципы распределения электрической энергии на судах.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Электрораспределительные щиты и их аппаратура.</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Главный распределительный щит. Электрические сети. Распределительные щиты.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Кабели и провода. Расчет и прокладка кабелей. Диагностика кабелей. Аппараты защиты.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Контроль изоляции судовых электрических сетей (прибор контроля изоляции - ПКИ).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Защита от обрыва фазы и снижения напряжения при питании с берега (ЗОФН).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Сигнальная связь. Назначение, классификация и сигнальные приборы. Извещатели.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Пожарная сигнализация.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Электрические источники света. Лампы накаливания. Люминесцентные газоразрядные лампы. Дуговые люминесцентные лампы. Световые приборы. Светильники. Прожекторы. Фонари.</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Действие электрического тока на организм человека и оказание помощи при электротравме. Величина тока, протекающего через организм. </w:t>
      </w:r>
    </w:p>
    <w:p w:rsidR="003920F6"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 xml:space="preserve">Характер воздействия на человека токов разного значения. </w:t>
      </w:r>
    </w:p>
    <w:p w:rsidR="00DD3703" w:rsidRPr="003F16EE" w:rsidRDefault="003920F6" w:rsidP="00277CE3">
      <w:pPr>
        <w:pStyle w:val="a3"/>
        <w:numPr>
          <w:ilvl w:val="0"/>
          <w:numId w:val="14"/>
        </w:numPr>
        <w:shd w:val="clear" w:color="auto" w:fill="FFFFFF"/>
        <w:tabs>
          <w:tab w:val="left" w:pos="709"/>
          <w:tab w:val="left" w:pos="851"/>
          <w:tab w:val="left" w:pos="1134"/>
        </w:tabs>
        <w:spacing w:line="360" w:lineRule="auto"/>
        <w:ind w:left="0" w:firstLine="567"/>
        <w:jc w:val="both"/>
      </w:pPr>
      <w:r>
        <w:t>Обеспечение электробезопасности на судне.</w:t>
      </w:r>
    </w:p>
    <w:p w:rsidR="00FA3DC2" w:rsidRDefault="00FA3DC2" w:rsidP="00EB0134">
      <w:pPr>
        <w:jc w:val="center"/>
        <w:rPr>
          <w:b/>
          <w:szCs w:val="28"/>
        </w:rPr>
      </w:pPr>
    </w:p>
    <w:p w:rsidR="00705FCF" w:rsidRPr="00705FCF" w:rsidRDefault="00705FCF" w:rsidP="00EB0134">
      <w:pPr>
        <w:jc w:val="center"/>
        <w:rPr>
          <w:b/>
          <w:szCs w:val="28"/>
        </w:rPr>
      </w:pPr>
      <w:r w:rsidRPr="00705FCF">
        <w:rPr>
          <w:b/>
          <w:szCs w:val="28"/>
        </w:rPr>
        <w:lastRenderedPageBreak/>
        <w:t xml:space="preserve">Критерии выставления оценки студенту на </w:t>
      </w:r>
      <w:r w:rsidR="00FA3DC2">
        <w:rPr>
          <w:b/>
          <w:szCs w:val="28"/>
        </w:rPr>
        <w:t>зачете/</w:t>
      </w:r>
      <w:r w:rsidRPr="00705FCF">
        <w:rPr>
          <w:b/>
          <w:szCs w:val="28"/>
        </w:rPr>
        <w:t xml:space="preserve">экзамене </w:t>
      </w:r>
    </w:p>
    <w:p w:rsidR="00705FCF" w:rsidRPr="00705FCF" w:rsidRDefault="00705FCF" w:rsidP="00EB0134">
      <w:pPr>
        <w:jc w:val="center"/>
        <w:rPr>
          <w:b/>
          <w:szCs w:val="28"/>
        </w:rPr>
      </w:pPr>
      <w:r w:rsidRPr="00705FCF">
        <w:rPr>
          <w:b/>
          <w:szCs w:val="28"/>
        </w:rPr>
        <w:t>по дисциплине «</w:t>
      </w:r>
      <w:r w:rsidR="00772345" w:rsidRPr="00772345">
        <w:rPr>
          <w:szCs w:val="28"/>
        </w:rPr>
        <w:t>Электрооборудование судов</w:t>
      </w:r>
      <w:r w:rsidRPr="00705FCF">
        <w:rPr>
          <w:b/>
          <w:szCs w:val="28"/>
        </w:rPr>
        <w:t>»:</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705FCF" w:rsidRPr="00705FCF" w:rsidTr="00EB0134">
        <w:trPr>
          <w:jc w:val="center"/>
        </w:trPr>
        <w:tc>
          <w:tcPr>
            <w:tcW w:w="1417" w:type="dxa"/>
          </w:tcPr>
          <w:p w:rsidR="00705FCF" w:rsidRPr="00EB0134" w:rsidRDefault="00705FCF" w:rsidP="00EB0134">
            <w:pPr>
              <w:widowControl w:val="0"/>
              <w:jc w:val="center"/>
              <w:rPr>
                <w:sz w:val="24"/>
                <w:szCs w:val="24"/>
              </w:rPr>
            </w:pPr>
            <w:r w:rsidRPr="00EB0134">
              <w:rPr>
                <w:sz w:val="24"/>
                <w:szCs w:val="24"/>
              </w:rPr>
              <w:t xml:space="preserve">Баллы </w:t>
            </w:r>
          </w:p>
          <w:p w:rsidR="00705FCF" w:rsidRPr="00EB0134" w:rsidRDefault="00705FCF" w:rsidP="00EB0134">
            <w:pPr>
              <w:widowControl w:val="0"/>
              <w:ind w:left="-108" w:right="-108"/>
              <w:jc w:val="center"/>
              <w:rPr>
                <w:sz w:val="24"/>
                <w:szCs w:val="24"/>
              </w:rPr>
            </w:pPr>
            <w:r w:rsidRPr="00EB0134">
              <w:rPr>
                <w:sz w:val="24"/>
                <w:szCs w:val="24"/>
              </w:rPr>
              <w:t>(рейтинговой оценки)</w:t>
            </w:r>
          </w:p>
        </w:tc>
        <w:tc>
          <w:tcPr>
            <w:tcW w:w="1577" w:type="dxa"/>
          </w:tcPr>
          <w:p w:rsidR="00705FCF" w:rsidRPr="00EB0134" w:rsidRDefault="00705FCF" w:rsidP="00EB0134">
            <w:pPr>
              <w:widowControl w:val="0"/>
              <w:jc w:val="center"/>
              <w:rPr>
                <w:sz w:val="24"/>
                <w:szCs w:val="24"/>
              </w:rPr>
            </w:pPr>
            <w:r w:rsidRPr="00EB0134">
              <w:rPr>
                <w:sz w:val="24"/>
                <w:szCs w:val="24"/>
              </w:rPr>
              <w:t>Оценка зачета</w:t>
            </w:r>
            <w:r w:rsidR="00EB0134">
              <w:rPr>
                <w:sz w:val="24"/>
                <w:szCs w:val="24"/>
              </w:rPr>
              <w:t xml:space="preserve"> </w:t>
            </w:r>
            <w:r w:rsidRPr="00EB0134">
              <w:rPr>
                <w:sz w:val="24"/>
                <w:szCs w:val="24"/>
              </w:rPr>
              <w:t>/ экзамена</w:t>
            </w:r>
          </w:p>
          <w:p w:rsidR="00705FCF" w:rsidRPr="00EB0134" w:rsidRDefault="00705FCF" w:rsidP="00EB0134">
            <w:pPr>
              <w:widowControl w:val="0"/>
              <w:ind w:left="-108"/>
              <w:jc w:val="center"/>
              <w:rPr>
                <w:i/>
                <w:sz w:val="24"/>
                <w:szCs w:val="24"/>
              </w:rPr>
            </w:pPr>
            <w:r w:rsidRPr="00EB0134">
              <w:rPr>
                <w:sz w:val="24"/>
                <w:szCs w:val="24"/>
              </w:rPr>
              <w:t xml:space="preserve"> (стандартная)</w:t>
            </w:r>
          </w:p>
        </w:tc>
        <w:tc>
          <w:tcPr>
            <w:tcW w:w="6120" w:type="dxa"/>
            <w:vAlign w:val="center"/>
          </w:tcPr>
          <w:p w:rsidR="00705FCF" w:rsidRPr="00EB0134" w:rsidRDefault="00705FCF" w:rsidP="00EB0134">
            <w:pPr>
              <w:widowControl w:val="0"/>
              <w:jc w:val="center"/>
              <w:rPr>
                <w:sz w:val="24"/>
                <w:szCs w:val="24"/>
              </w:rPr>
            </w:pPr>
            <w:r w:rsidRPr="00EB0134">
              <w:rPr>
                <w:sz w:val="24"/>
                <w:szCs w:val="24"/>
              </w:rPr>
              <w:t>Требовани</w:t>
            </w:r>
            <w:r w:rsidR="00EB0134">
              <w:rPr>
                <w:sz w:val="24"/>
                <w:szCs w:val="24"/>
              </w:rPr>
              <w:t>я к сформированным компетенциям</w:t>
            </w:r>
          </w:p>
        </w:tc>
      </w:tr>
      <w:tr w:rsidR="00705FCF" w:rsidRPr="00705FCF" w:rsidTr="00EB0134">
        <w:trPr>
          <w:trHeight w:val="3037"/>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5</w:t>
            </w:r>
          </w:p>
          <w:p w:rsidR="00705FCF" w:rsidRPr="00705FCF" w:rsidRDefault="00705FCF" w:rsidP="00EB0134">
            <w:pPr>
              <w:widowControl w:val="0"/>
              <w:jc w:val="center"/>
              <w:rPr>
                <w:sz w:val="24"/>
                <w:szCs w:val="24"/>
              </w:rPr>
            </w:pPr>
            <w:r w:rsidRPr="00705FCF">
              <w:rPr>
                <w:sz w:val="24"/>
                <w:szCs w:val="24"/>
              </w:rPr>
              <w:t>(100-86)</w:t>
            </w:r>
          </w:p>
        </w:tc>
        <w:tc>
          <w:tcPr>
            <w:tcW w:w="1577" w:type="dxa"/>
            <w:vAlign w:val="center"/>
          </w:tcPr>
          <w:p w:rsidR="00705FCF" w:rsidRPr="00705FCF" w:rsidRDefault="00705FCF" w:rsidP="00EB0134">
            <w:pPr>
              <w:widowControl w:val="0"/>
              <w:jc w:val="center"/>
              <w:rPr>
                <w:i/>
                <w:sz w:val="24"/>
                <w:szCs w:val="24"/>
              </w:rPr>
            </w:pPr>
            <w:r w:rsidRPr="00705FCF">
              <w:rPr>
                <w:i/>
                <w:sz w:val="24"/>
                <w:szCs w:val="24"/>
              </w:rPr>
              <w:t>«зачтено»/ «отлично»</w:t>
            </w:r>
          </w:p>
        </w:tc>
        <w:tc>
          <w:tcPr>
            <w:tcW w:w="6120" w:type="dxa"/>
          </w:tcPr>
          <w:p w:rsidR="00705FCF" w:rsidRPr="00705FCF" w:rsidRDefault="00705FCF" w:rsidP="00705FCF">
            <w:pPr>
              <w:widowControl w:val="0"/>
              <w:jc w:val="both"/>
              <w:rPr>
                <w:sz w:val="24"/>
                <w:szCs w:val="24"/>
              </w:rPr>
            </w:pPr>
            <w:r w:rsidRPr="00705FCF">
              <w:rPr>
                <w:sz w:val="24"/>
                <w:szCs w:val="24"/>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705FCF" w:rsidRPr="00705FCF" w:rsidTr="00EB0134">
        <w:trPr>
          <w:trHeight w:val="1787"/>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4</w:t>
            </w:r>
          </w:p>
          <w:p w:rsidR="00705FCF" w:rsidRPr="00705FCF" w:rsidRDefault="00EB0134" w:rsidP="00EB0134">
            <w:pPr>
              <w:widowControl w:val="0"/>
              <w:jc w:val="center"/>
              <w:rPr>
                <w:sz w:val="24"/>
                <w:szCs w:val="24"/>
              </w:rPr>
            </w:pPr>
            <w:r>
              <w:rPr>
                <w:sz w:val="24"/>
                <w:szCs w:val="24"/>
              </w:rPr>
              <w:t>(85-76)</w:t>
            </w:r>
          </w:p>
        </w:tc>
        <w:tc>
          <w:tcPr>
            <w:tcW w:w="1577" w:type="dxa"/>
            <w:vAlign w:val="center"/>
          </w:tcPr>
          <w:p w:rsidR="00705FCF" w:rsidRPr="00705FCF" w:rsidRDefault="00705FCF" w:rsidP="00EB0134">
            <w:pPr>
              <w:widowControl w:val="0"/>
              <w:jc w:val="center"/>
              <w:rPr>
                <w:i/>
                <w:sz w:val="24"/>
                <w:szCs w:val="24"/>
              </w:rPr>
            </w:pPr>
            <w:r w:rsidRPr="00705FCF">
              <w:rPr>
                <w:i/>
                <w:sz w:val="24"/>
                <w:szCs w:val="24"/>
              </w:rPr>
              <w:t>«зачтено»/ «хорошо»</w:t>
            </w:r>
          </w:p>
        </w:tc>
        <w:tc>
          <w:tcPr>
            <w:tcW w:w="6120" w:type="dxa"/>
          </w:tcPr>
          <w:p w:rsidR="00705FCF" w:rsidRPr="00705FCF" w:rsidRDefault="00705FCF" w:rsidP="00705FCF">
            <w:pPr>
              <w:widowControl w:val="0"/>
              <w:jc w:val="both"/>
              <w:rPr>
                <w:sz w:val="24"/>
                <w:szCs w:val="24"/>
              </w:rPr>
            </w:pPr>
            <w:r w:rsidRPr="00705FCF">
              <w:rPr>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05FCF" w:rsidRPr="00705FCF" w:rsidTr="00EB0134">
        <w:trPr>
          <w:trHeight w:val="1960"/>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3</w:t>
            </w:r>
          </w:p>
          <w:p w:rsidR="00705FCF" w:rsidRPr="00705FCF" w:rsidRDefault="00705FCF" w:rsidP="00EB0134">
            <w:pPr>
              <w:widowControl w:val="0"/>
              <w:jc w:val="center"/>
              <w:rPr>
                <w:sz w:val="24"/>
                <w:szCs w:val="24"/>
              </w:rPr>
            </w:pPr>
            <w:r w:rsidRPr="00705FCF">
              <w:rPr>
                <w:sz w:val="24"/>
                <w:szCs w:val="24"/>
              </w:rPr>
              <w:t>(75-61)</w:t>
            </w:r>
          </w:p>
        </w:tc>
        <w:tc>
          <w:tcPr>
            <w:tcW w:w="1577" w:type="dxa"/>
            <w:vAlign w:val="center"/>
          </w:tcPr>
          <w:p w:rsidR="00705FCF" w:rsidRPr="00705FCF" w:rsidRDefault="00705FCF" w:rsidP="00EB0134">
            <w:pPr>
              <w:widowControl w:val="0"/>
              <w:jc w:val="center"/>
              <w:rPr>
                <w:i/>
                <w:sz w:val="24"/>
                <w:szCs w:val="24"/>
              </w:rPr>
            </w:pPr>
            <w:r w:rsidRPr="00705FCF">
              <w:rPr>
                <w:i/>
                <w:sz w:val="24"/>
                <w:szCs w:val="24"/>
              </w:rPr>
              <w:t>«зачтено»/ «удовлетворительно»</w:t>
            </w:r>
          </w:p>
        </w:tc>
        <w:tc>
          <w:tcPr>
            <w:tcW w:w="6120" w:type="dxa"/>
          </w:tcPr>
          <w:p w:rsidR="00705FCF" w:rsidRPr="00705FCF" w:rsidRDefault="00705FCF" w:rsidP="00705FCF">
            <w:pPr>
              <w:widowControl w:val="0"/>
              <w:jc w:val="both"/>
              <w:rPr>
                <w:sz w:val="24"/>
                <w:szCs w:val="24"/>
              </w:rPr>
            </w:pPr>
            <w:r w:rsidRPr="00705FCF">
              <w:rPr>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705FCF" w:rsidRPr="00705FCF" w:rsidTr="00EB0134">
        <w:trPr>
          <w:trHeight w:val="2120"/>
          <w:jc w:val="center"/>
        </w:trPr>
        <w:tc>
          <w:tcPr>
            <w:tcW w:w="1417" w:type="dxa"/>
            <w:vAlign w:val="center"/>
          </w:tcPr>
          <w:p w:rsidR="00705FCF" w:rsidRPr="00705FCF" w:rsidRDefault="00705FCF" w:rsidP="00EB0134">
            <w:pPr>
              <w:widowControl w:val="0"/>
              <w:jc w:val="center"/>
              <w:rPr>
                <w:sz w:val="24"/>
                <w:szCs w:val="24"/>
              </w:rPr>
            </w:pPr>
            <w:r w:rsidRPr="00705FCF">
              <w:rPr>
                <w:sz w:val="24"/>
                <w:szCs w:val="24"/>
              </w:rPr>
              <w:t>2</w:t>
            </w:r>
          </w:p>
          <w:p w:rsidR="00705FCF" w:rsidRPr="00705FCF" w:rsidRDefault="00705FCF" w:rsidP="00EB0134">
            <w:pPr>
              <w:widowControl w:val="0"/>
              <w:jc w:val="center"/>
              <w:rPr>
                <w:sz w:val="24"/>
                <w:szCs w:val="24"/>
              </w:rPr>
            </w:pPr>
            <w:r w:rsidRPr="00705FCF">
              <w:rPr>
                <w:sz w:val="24"/>
                <w:szCs w:val="24"/>
              </w:rPr>
              <w:t>(60-50)</w:t>
            </w:r>
          </w:p>
        </w:tc>
        <w:tc>
          <w:tcPr>
            <w:tcW w:w="1577" w:type="dxa"/>
            <w:vAlign w:val="center"/>
          </w:tcPr>
          <w:p w:rsidR="00705FCF" w:rsidRPr="00EB0134" w:rsidRDefault="00705FCF" w:rsidP="00EB0134">
            <w:pPr>
              <w:widowControl w:val="0"/>
              <w:jc w:val="center"/>
              <w:rPr>
                <w:sz w:val="24"/>
                <w:szCs w:val="24"/>
              </w:rPr>
            </w:pPr>
            <w:r w:rsidRPr="00EB0134">
              <w:rPr>
                <w:sz w:val="24"/>
                <w:szCs w:val="24"/>
              </w:rPr>
              <w:t>«не зачтено»/ «неудовлетворительно»</w:t>
            </w:r>
          </w:p>
        </w:tc>
        <w:tc>
          <w:tcPr>
            <w:tcW w:w="6120" w:type="dxa"/>
          </w:tcPr>
          <w:p w:rsidR="00705FCF" w:rsidRPr="00705FCF" w:rsidRDefault="00705FCF" w:rsidP="00705FCF">
            <w:pPr>
              <w:widowControl w:val="0"/>
              <w:jc w:val="both"/>
              <w:rPr>
                <w:sz w:val="24"/>
                <w:szCs w:val="24"/>
              </w:rPr>
            </w:pPr>
            <w:r w:rsidRPr="00705FCF">
              <w:rPr>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91B9F" w:rsidRDefault="00A91B9F" w:rsidP="00C47356">
      <w:pPr>
        <w:tabs>
          <w:tab w:val="left" w:pos="1080"/>
        </w:tabs>
        <w:spacing w:line="276" w:lineRule="auto"/>
        <w:ind w:firstLine="567"/>
        <w:contextualSpacing/>
        <w:jc w:val="center"/>
        <w:rPr>
          <w:b/>
          <w:szCs w:val="28"/>
          <w:lang w:eastAsia="en-US"/>
        </w:rPr>
      </w:pPr>
    </w:p>
    <w:p w:rsidR="00B329D4" w:rsidRDefault="00B329D4" w:rsidP="00C47356">
      <w:pPr>
        <w:spacing w:line="276" w:lineRule="auto"/>
      </w:pPr>
    </w:p>
    <w:sectPr w:rsidR="00B329D4" w:rsidSect="00317566">
      <w:pgSz w:w="11906" w:h="16838"/>
      <w:pgMar w:top="1134" w:right="850" w:bottom="1134" w:left="1701" w:header="708" w:footer="21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C53" w:rsidRDefault="00E66C53" w:rsidP="00761884">
      <w:r>
        <w:separator/>
      </w:r>
    </w:p>
  </w:endnote>
  <w:endnote w:type="continuationSeparator" w:id="0">
    <w:p w:rsidR="00E66C53" w:rsidRDefault="00E66C53" w:rsidP="007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99" w:rsidRPr="00317566" w:rsidRDefault="007C6F99">
    <w:pPr>
      <w:pStyle w:val="af0"/>
      <w:jc w:val="center"/>
      <w:rPr>
        <w:sz w:val="24"/>
        <w:szCs w:val="24"/>
      </w:rPr>
    </w:pPr>
    <w:r w:rsidRPr="00317566">
      <w:rPr>
        <w:sz w:val="24"/>
        <w:szCs w:val="24"/>
      </w:rPr>
      <w:fldChar w:fldCharType="begin"/>
    </w:r>
    <w:r w:rsidRPr="00317566">
      <w:rPr>
        <w:sz w:val="24"/>
        <w:szCs w:val="24"/>
      </w:rPr>
      <w:instrText>PAGE   \* MERGEFORMAT</w:instrText>
    </w:r>
    <w:r w:rsidRPr="00317566">
      <w:rPr>
        <w:sz w:val="24"/>
        <w:szCs w:val="24"/>
      </w:rPr>
      <w:fldChar w:fldCharType="separate"/>
    </w:r>
    <w:r w:rsidR="00D03B7F">
      <w:rPr>
        <w:noProof/>
        <w:sz w:val="24"/>
        <w:szCs w:val="24"/>
      </w:rPr>
      <w:t>15</w:t>
    </w:r>
    <w:r w:rsidRPr="00317566">
      <w:rPr>
        <w:sz w:val="24"/>
        <w:szCs w:val="24"/>
      </w:rPr>
      <w:fldChar w:fldCharType="end"/>
    </w:r>
  </w:p>
  <w:p w:rsidR="007C6F99" w:rsidRDefault="007C6F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C53" w:rsidRDefault="00E66C53" w:rsidP="00761884">
      <w:r>
        <w:separator/>
      </w:r>
    </w:p>
  </w:footnote>
  <w:footnote w:type="continuationSeparator" w:id="0">
    <w:p w:rsidR="00E66C53" w:rsidRDefault="00E66C53" w:rsidP="0076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104"/>
    <w:multiLevelType w:val="hybridMultilevel"/>
    <w:tmpl w:val="A41C6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4F51BE"/>
    <w:multiLevelType w:val="hybridMultilevel"/>
    <w:tmpl w:val="44E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203C6718"/>
    <w:multiLevelType w:val="hybridMultilevel"/>
    <w:tmpl w:val="B3881834"/>
    <w:lvl w:ilvl="0" w:tplc="F48AF45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1C3E4A"/>
    <w:multiLevelType w:val="hybridMultilevel"/>
    <w:tmpl w:val="DFE624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44454483"/>
    <w:multiLevelType w:val="hybridMultilevel"/>
    <w:tmpl w:val="32FC44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897516B"/>
    <w:multiLevelType w:val="hybridMultilevel"/>
    <w:tmpl w:val="6D5CE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9E86080"/>
    <w:multiLevelType w:val="hybridMultilevel"/>
    <w:tmpl w:val="A984DD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5D0D102D"/>
    <w:multiLevelType w:val="hybridMultilevel"/>
    <w:tmpl w:val="5F72178E"/>
    <w:lvl w:ilvl="0" w:tplc="7728D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890A75"/>
    <w:multiLevelType w:val="hybridMultilevel"/>
    <w:tmpl w:val="CCB28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3C1CA3"/>
    <w:multiLevelType w:val="hybridMultilevel"/>
    <w:tmpl w:val="B01219E2"/>
    <w:lvl w:ilvl="0" w:tplc="40D21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7E4AED"/>
    <w:multiLevelType w:val="hybridMultilevel"/>
    <w:tmpl w:val="56FED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CB45627"/>
    <w:multiLevelType w:val="hybridMultilevel"/>
    <w:tmpl w:val="D4AEC4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12"/>
  </w:num>
  <w:num w:numId="3">
    <w:abstractNumId w:val="2"/>
  </w:num>
  <w:num w:numId="4">
    <w:abstractNumId w:val="10"/>
  </w:num>
  <w:num w:numId="5">
    <w:abstractNumId w:val="3"/>
  </w:num>
  <w:num w:numId="6">
    <w:abstractNumId w:val="7"/>
  </w:num>
  <w:num w:numId="7">
    <w:abstractNumId w:val="14"/>
  </w:num>
  <w:num w:numId="8">
    <w:abstractNumId w:val="6"/>
  </w:num>
  <w:num w:numId="9">
    <w:abstractNumId w:val="4"/>
  </w:num>
  <w:num w:numId="10">
    <w:abstractNumId w:val="11"/>
  </w:num>
  <w:num w:numId="11">
    <w:abstractNumId w:val="0"/>
  </w:num>
  <w:num w:numId="12">
    <w:abstractNumId w:val="8"/>
  </w:num>
  <w:num w:numId="13">
    <w:abstractNumId w:val="13"/>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84"/>
    <w:rsid w:val="00001ABC"/>
    <w:rsid w:val="00006455"/>
    <w:rsid w:val="00012CA3"/>
    <w:rsid w:val="00012D49"/>
    <w:rsid w:val="00013C5F"/>
    <w:rsid w:val="00020BAA"/>
    <w:rsid w:val="00024777"/>
    <w:rsid w:val="0002661F"/>
    <w:rsid w:val="00032B67"/>
    <w:rsid w:val="000373F4"/>
    <w:rsid w:val="00037E55"/>
    <w:rsid w:val="00044501"/>
    <w:rsid w:val="00054733"/>
    <w:rsid w:val="000655E9"/>
    <w:rsid w:val="000656CF"/>
    <w:rsid w:val="0007484B"/>
    <w:rsid w:val="000764FE"/>
    <w:rsid w:val="00077B92"/>
    <w:rsid w:val="00087B5C"/>
    <w:rsid w:val="0009482C"/>
    <w:rsid w:val="00094A12"/>
    <w:rsid w:val="000A1320"/>
    <w:rsid w:val="000A248B"/>
    <w:rsid w:val="000B410F"/>
    <w:rsid w:val="000B7E31"/>
    <w:rsid w:val="000C0592"/>
    <w:rsid w:val="000C1840"/>
    <w:rsid w:val="000C4B6B"/>
    <w:rsid w:val="000C5269"/>
    <w:rsid w:val="000C530D"/>
    <w:rsid w:val="000C6636"/>
    <w:rsid w:val="000D1644"/>
    <w:rsid w:val="000D6F26"/>
    <w:rsid w:val="000E4378"/>
    <w:rsid w:val="000F75DD"/>
    <w:rsid w:val="00103475"/>
    <w:rsid w:val="001070E5"/>
    <w:rsid w:val="001074A4"/>
    <w:rsid w:val="0011276A"/>
    <w:rsid w:val="0011623C"/>
    <w:rsid w:val="00131B58"/>
    <w:rsid w:val="0014433D"/>
    <w:rsid w:val="00145D6E"/>
    <w:rsid w:val="00151783"/>
    <w:rsid w:val="00164B35"/>
    <w:rsid w:val="00173A19"/>
    <w:rsid w:val="00175C34"/>
    <w:rsid w:val="00186FDF"/>
    <w:rsid w:val="001A7738"/>
    <w:rsid w:val="001A7760"/>
    <w:rsid w:val="001B1D32"/>
    <w:rsid w:val="001B4039"/>
    <w:rsid w:val="001B4266"/>
    <w:rsid w:val="001D0CE7"/>
    <w:rsid w:val="001D7324"/>
    <w:rsid w:val="001E525A"/>
    <w:rsid w:val="00205388"/>
    <w:rsid w:val="002115A6"/>
    <w:rsid w:val="002464F7"/>
    <w:rsid w:val="0024679F"/>
    <w:rsid w:val="00246802"/>
    <w:rsid w:val="00247610"/>
    <w:rsid w:val="00261C2D"/>
    <w:rsid w:val="002658E7"/>
    <w:rsid w:val="002660F5"/>
    <w:rsid w:val="0026731D"/>
    <w:rsid w:val="00276D0B"/>
    <w:rsid w:val="00277CE3"/>
    <w:rsid w:val="00282C12"/>
    <w:rsid w:val="0028364A"/>
    <w:rsid w:val="002B03D6"/>
    <w:rsid w:val="002B2589"/>
    <w:rsid w:val="002B3318"/>
    <w:rsid w:val="002B3DE8"/>
    <w:rsid w:val="002C59F7"/>
    <w:rsid w:val="002D1053"/>
    <w:rsid w:val="002D1D74"/>
    <w:rsid w:val="002D25D2"/>
    <w:rsid w:val="002D78B4"/>
    <w:rsid w:val="002E5803"/>
    <w:rsid w:val="002F095F"/>
    <w:rsid w:val="003028F7"/>
    <w:rsid w:val="00303D15"/>
    <w:rsid w:val="0031387C"/>
    <w:rsid w:val="00316AA1"/>
    <w:rsid w:val="00317566"/>
    <w:rsid w:val="00321691"/>
    <w:rsid w:val="0032246B"/>
    <w:rsid w:val="00324B28"/>
    <w:rsid w:val="0033197E"/>
    <w:rsid w:val="00335CD2"/>
    <w:rsid w:val="0035131C"/>
    <w:rsid w:val="003548CE"/>
    <w:rsid w:val="003639F2"/>
    <w:rsid w:val="00364929"/>
    <w:rsid w:val="00367F75"/>
    <w:rsid w:val="00373E99"/>
    <w:rsid w:val="00384061"/>
    <w:rsid w:val="00387522"/>
    <w:rsid w:val="00387AF3"/>
    <w:rsid w:val="003920F6"/>
    <w:rsid w:val="003941DB"/>
    <w:rsid w:val="003A164B"/>
    <w:rsid w:val="003B0B34"/>
    <w:rsid w:val="003D29D1"/>
    <w:rsid w:val="003D6CE7"/>
    <w:rsid w:val="003D7CFC"/>
    <w:rsid w:val="003D7EA6"/>
    <w:rsid w:val="003E10C4"/>
    <w:rsid w:val="003E3D4B"/>
    <w:rsid w:val="003F16EE"/>
    <w:rsid w:val="003F1EDD"/>
    <w:rsid w:val="003F29F0"/>
    <w:rsid w:val="00404DB1"/>
    <w:rsid w:val="004148E7"/>
    <w:rsid w:val="00422E94"/>
    <w:rsid w:val="0043486A"/>
    <w:rsid w:val="00441616"/>
    <w:rsid w:val="00442D2A"/>
    <w:rsid w:val="0045589C"/>
    <w:rsid w:val="00463916"/>
    <w:rsid w:val="00470B99"/>
    <w:rsid w:val="00472C06"/>
    <w:rsid w:val="004906D5"/>
    <w:rsid w:val="00490FE1"/>
    <w:rsid w:val="0049452D"/>
    <w:rsid w:val="004A695F"/>
    <w:rsid w:val="004B1697"/>
    <w:rsid w:val="004C0E56"/>
    <w:rsid w:val="004D4815"/>
    <w:rsid w:val="004D59D6"/>
    <w:rsid w:val="004D7E0C"/>
    <w:rsid w:val="004E07ED"/>
    <w:rsid w:val="004E4014"/>
    <w:rsid w:val="004E4160"/>
    <w:rsid w:val="004F6F3E"/>
    <w:rsid w:val="00501353"/>
    <w:rsid w:val="0050271D"/>
    <w:rsid w:val="00506245"/>
    <w:rsid w:val="0051260E"/>
    <w:rsid w:val="005277FC"/>
    <w:rsid w:val="00527AB0"/>
    <w:rsid w:val="00531B58"/>
    <w:rsid w:val="00532497"/>
    <w:rsid w:val="00537B8A"/>
    <w:rsid w:val="00537CF5"/>
    <w:rsid w:val="00540643"/>
    <w:rsid w:val="00554629"/>
    <w:rsid w:val="00564F23"/>
    <w:rsid w:val="0056629D"/>
    <w:rsid w:val="00567067"/>
    <w:rsid w:val="00573EF2"/>
    <w:rsid w:val="00581F35"/>
    <w:rsid w:val="0058695D"/>
    <w:rsid w:val="00593210"/>
    <w:rsid w:val="005B1D99"/>
    <w:rsid w:val="005B6E14"/>
    <w:rsid w:val="005C530C"/>
    <w:rsid w:val="005D4E47"/>
    <w:rsid w:val="005E3625"/>
    <w:rsid w:val="005E5BD9"/>
    <w:rsid w:val="005E6729"/>
    <w:rsid w:val="005F0212"/>
    <w:rsid w:val="005F3474"/>
    <w:rsid w:val="005F4294"/>
    <w:rsid w:val="00616149"/>
    <w:rsid w:val="006336D0"/>
    <w:rsid w:val="00637EBA"/>
    <w:rsid w:val="006565F4"/>
    <w:rsid w:val="00665822"/>
    <w:rsid w:val="0067310A"/>
    <w:rsid w:val="006745A1"/>
    <w:rsid w:val="00674967"/>
    <w:rsid w:val="00677523"/>
    <w:rsid w:val="00684794"/>
    <w:rsid w:val="00684E29"/>
    <w:rsid w:val="006909AD"/>
    <w:rsid w:val="00695F2F"/>
    <w:rsid w:val="00696D59"/>
    <w:rsid w:val="006A00D9"/>
    <w:rsid w:val="006A0D26"/>
    <w:rsid w:val="006A2685"/>
    <w:rsid w:val="006B7D54"/>
    <w:rsid w:val="006C0234"/>
    <w:rsid w:val="006C39A4"/>
    <w:rsid w:val="006E7AD4"/>
    <w:rsid w:val="006F4DDE"/>
    <w:rsid w:val="006F5D05"/>
    <w:rsid w:val="006F6758"/>
    <w:rsid w:val="006F6A62"/>
    <w:rsid w:val="00705A29"/>
    <w:rsid w:val="00705FCF"/>
    <w:rsid w:val="007072A9"/>
    <w:rsid w:val="00707A00"/>
    <w:rsid w:val="007107B7"/>
    <w:rsid w:val="007218B0"/>
    <w:rsid w:val="00722670"/>
    <w:rsid w:val="00732823"/>
    <w:rsid w:val="00736C26"/>
    <w:rsid w:val="007443DD"/>
    <w:rsid w:val="00750165"/>
    <w:rsid w:val="007600EA"/>
    <w:rsid w:val="007605DA"/>
    <w:rsid w:val="00761884"/>
    <w:rsid w:val="00763317"/>
    <w:rsid w:val="007636F0"/>
    <w:rsid w:val="00765575"/>
    <w:rsid w:val="007711FB"/>
    <w:rsid w:val="00772345"/>
    <w:rsid w:val="007724DB"/>
    <w:rsid w:val="007747D0"/>
    <w:rsid w:val="00774ACF"/>
    <w:rsid w:val="007820A6"/>
    <w:rsid w:val="00786BDE"/>
    <w:rsid w:val="007872A9"/>
    <w:rsid w:val="0079347F"/>
    <w:rsid w:val="007A53C7"/>
    <w:rsid w:val="007B38A2"/>
    <w:rsid w:val="007B70DC"/>
    <w:rsid w:val="007C6F99"/>
    <w:rsid w:val="007D3D51"/>
    <w:rsid w:val="007E0BF9"/>
    <w:rsid w:val="007E5815"/>
    <w:rsid w:val="007E5A3F"/>
    <w:rsid w:val="007F4EFC"/>
    <w:rsid w:val="007F6062"/>
    <w:rsid w:val="007F65E8"/>
    <w:rsid w:val="007F7265"/>
    <w:rsid w:val="008015DD"/>
    <w:rsid w:val="0080322B"/>
    <w:rsid w:val="00810053"/>
    <w:rsid w:val="00813D50"/>
    <w:rsid w:val="008142CD"/>
    <w:rsid w:val="00826804"/>
    <w:rsid w:val="00841B8D"/>
    <w:rsid w:val="00846966"/>
    <w:rsid w:val="00852062"/>
    <w:rsid w:val="00863FD3"/>
    <w:rsid w:val="00872FAB"/>
    <w:rsid w:val="00875CD4"/>
    <w:rsid w:val="0088173C"/>
    <w:rsid w:val="0088223A"/>
    <w:rsid w:val="008837D9"/>
    <w:rsid w:val="008961CF"/>
    <w:rsid w:val="008A2C3A"/>
    <w:rsid w:val="008A431A"/>
    <w:rsid w:val="008B2561"/>
    <w:rsid w:val="008B445C"/>
    <w:rsid w:val="008D0535"/>
    <w:rsid w:val="008D6422"/>
    <w:rsid w:val="008E12D6"/>
    <w:rsid w:val="008F02BF"/>
    <w:rsid w:val="008F1023"/>
    <w:rsid w:val="008F2193"/>
    <w:rsid w:val="008F75F0"/>
    <w:rsid w:val="009007C2"/>
    <w:rsid w:val="00903838"/>
    <w:rsid w:val="0091125F"/>
    <w:rsid w:val="009138ED"/>
    <w:rsid w:val="00926A3B"/>
    <w:rsid w:val="0094050D"/>
    <w:rsid w:val="009432FD"/>
    <w:rsid w:val="00943FC1"/>
    <w:rsid w:val="00944295"/>
    <w:rsid w:val="0094799A"/>
    <w:rsid w:val="00951EE9"/>
    <w:rsid w:val="00955E78"/>
    <w:rsid w:val="00962410"/>
    <w:rsid w:val="0096422F"/>
    <w:rsid w:val="00964DFF"/>
    <w:rsid w:val="009665AC"/>
    <w:rsid w:val="00967A3F"/>
    <w:rsid w:val="009743B9"/>
    <w:rsid w:val="009822EF"/>
    <w:rsid w:val="00994E70"/>
    <w:rsid w:val="00997AA2"/>
    <w:rsid w:val="00997BAB"/>
    <w:rsid w:val="009A39C7"/>
    <w:rsid w:val="009A535E"/>
    <w:rsid w:val="009A5A4E"/>
    <w:rsid w:val="009A7A7A"/>
    <w:rsid w:val="009C0002"/>
    <w:rsid w:val="009C5691"/>
    <w:rsid w:val="009C6995"/>
    <w:rsid w:val="009F0B09"/>
    <w:rsid w:val="009F2C4F"/>
    <w:rsid w:val="009F7BD3"/>
    <w:rsid w:val="00A003C6"/>
    <w:rsid w:val="00A12FEB"/>
    <w:rsid w:val="00A20BF6"/>
    <w:rsid w:val="00A275A2"/>
    <w:rsid w:val="00A33AC5"/>
    <w:rsid w:val="00A41FA9"/>
    <w:rsid w:val="00A50782"/>
    <w:rsid w:val="00A54DEF"/>
    <w:rsid w:val="00A564CB"/>
    <w:rsid w:val="00A63D11"/>
    <w:rsid w:val="00A67836"/>
    <w:rsid w:val="00A73F4D"/>
    <w:rsid w:val="00A76C8F"/>
    <w:rsid w:val="00A87AF6"/>
    <w:rsid w:val="00A91B9F"/>
    <w:rsid w:val="00A95822"/>
    <w:rsid w:val="00AB05F0"/>
    <w:rsid w:val="00AB06F6"/>
    <w:rsid w:val="00AB2DC0"/>
    <w:rsid w:val="00AC7DEA"/>
    <w:rsid w:val="00AD5AF4"/>
    <w:rsid w:val="00AE4AA8"/>
    <w:rsid w:val="00AE7CDD"/>
    <w:rsid w:val="00B02E14"/>
    <w:rsid w:val="00B11F39"/>
    <w:rsid w:val="00B15ADC"/>
    <w:rsid w:val="00B16654"/>
    <w:rsid w:val="00B166E3"/>
    <w:rsid w:val="00B1799B"/>
    <w:rsid w:val="00B23C4A"/>
    <w:rsid w:val="00B26E7C"/>
    <w:rsid w:val="00B3050E"/>
    <w:rsid w:val="00B3062F"/>
    <w:rsid w:val="00B3246E"/>
    <w:rsid w:val="00B329D4"/>
    <w:rsid w:val="00B4437D"/>
    <w:rsid w:val="00B50446"/>
    <w:rsid w:val="00B72E9A"/>
    <w:rsid w:val="00B7517A"/>
    <w:rsid w:val="00B83998"/>
    <w:rsid w:val="00B85D5A"/>
    <w:rsid w:val="00B9297F"/>
    <w:rsid w:val="00B94AA1"/>
    <w:rsid w:val="00BA0981"/>
    <w:rsid w:val="00BF3F00"/>
    <w:rsid w:val="00C05EDD"/>
    <w:rsid w:val="00C123F2"/>
    <w:rsid w:val="00C13AF8"/>
    <w:rsid w:val="00C13E0E"/>
    <w:rsid w:val="00C26BE0"/>
    <w:rsid w:val="00C34299"/>
    <w:rsid w:val="00C47356"/>
    <w:rsid w:val="00C5024B"/>
    <w:rsid w:val="00C53C64"/>
    <w:rsid w:val="00C56411"/>
    <w:rsid w:val="00C57C09"/>
    <w:rsid w:val="00C61252"/>
    <w:rsid w:val="00C61364"/>
    <w:rsid w:val="00C66801"/>
    <w:rsid w:val="00C6750E"/>
    <w:rsid w:val="00C724F4"/>
    <w:rsid w:val="00C75557"/>
    <w:rsid w:val="00C84552"/>
    <w:rsid w:val="00C86DB7"/>
    <w:rsid w:val="00C86F24"/>
    <w:rsid w:val="00C91307"/>
    <w:rsid w:val="00C91D00"/>
    <w:rsid w:val="00C951F2"/>
    <w:rsid w:val="00CA1B23"/>
    <w:rsid w:val="00CA3EE5"/>
    <w:rsid w:val="00CB4950"/>
    <w:rsid w:val="00CB51CD"/>
    <w:rsid w:val="00CC6AA0"/>
    <w:rsid w:val="00CC7C81"/>
    <w:rsid w:val="00CE1000"/>
    <w:rsid w:val="00CE2531"/>
    <w:rsid w:val="00CF3C23"/>
    <w:rsid w:val="00CF4BDD"/>
    <w:rsid w:val="00D03B7F"/>
    <w:rsid w:val="00D045A7"/>
    <w:rsid w:val="00D06CD5"/>
    <w:rsid w:val="00D06FF6"/>
    <w:rsid w:val="00D07056"/>
    <w:rsid w:val="00D229E2"/>
    <w:rsid w:val="00D416AB"/>
    <w:rsid w:val="00D41F21"/>
    <w:rsid w:val="00D42F9F"/>
    <w:rsid w:val="00D507D5"/>
    <w:rsid w:val="00D52653"/>
    <w:rsid w:val="00D6054D"/>
    <w:rsid w:val="00D6469F"/>
    <w:rsid w:val="00D72BA6"/>
    <w:rsid w:val="00D759BD"/>
    <w:rsid w:val="00D8365E"/>
    <w:rsid w:val="00D84749"/>
    <w:rsid w:val="00D86E34"/>
    <w:rsid w:val="00D905CB"/>
    <w:rsid w:val="00D91CEC"/>
    <w:rsid w:val="00D9563B"/>
    <w:rsid w:val="00DB6784"/>
    <w:rsid w:val="00DB7C43"/>
    <w:rsid w:val="00DC02B7"/>
    <w:rsid w:val="00DD3703"/>
    <w:rsid w:val="00DD3E67"/>
    <w:rsid w:val="00DD5531"/>
    <w:rsid w:val="00DD5F06"/>
    <w:rsid w:val="00DD62EB"/>
    <w:rsid w:val="00DE6695"/>
    <w:rsid w:val="00DF520B"/>
    <w:rsid w:val="00DF6A8F"/>
    <w:rsid w:val="00DF79F7"/>
    <w:rsid w:val="00E03C57"/>
    <w:rsid w:val="00E041A3"/>
    <w:rsid w:val="00E06798"/>
    <w:rsid w:val="00E120AC"/>
    <w:rsid w:val="00E12647"/>
    <w:rsid w:val="00E1502A"/>
    <w:rsid w:val="00E153AF"/>
    <w:rsid w:val="00E15E11"/>
    <w:rsid w:val="00E2225E"/>
    <w:rsid w:val="00E22EE7"/>
    <w:rsid w:val="00E24DA4"/>
    <w:rsid w:val="00E264EB"/>
    <w:rsid w:val="00E34558"/>
    <w:rsid w:val="00E414E6"/>
    <w:rsid w:val="00E50D30"/>
    <w:rsid w:val="00E52F5E"/>
    <w:rsid w:val="00E56DFA"/>
    <w:rsid w:val="00E5781D"/>
    <w:rsid w:val="00E60824"/>
    <w:rsid w:val="00E66C53"/>
    <w:rsid w:val="00E80908"/>
    <w:rsid w:val="00E867E2"/>
    <w:rsid w:val="00E97E93"/>
    <w:rsid w:val="00EA37B8"/>
    <w:rsid w:val="00EA4161"/>
    <w:rsid w:val="00EA50F8"/>
    <w:rsid w:val="00EA5BF7"/>
    <w:rsid w:val="00EA7F1E"/>
    <w:rsid w:val="00EB0134"/>
    <w:rsid w:val="00EB344F"/>
    <w:rsid w:val="00EB741A"/>
    <w:rsid w:val="00ED0032"/>
    <w:rsid w:val="00ED3041"/>
    <w:rsid w:val="00EF06BD"/>
    <w:rsid w:val="00EF3479"/>
    <w:rsid w:val="00EF42C2"/>
    <w:rsid w:val="00F015C6"/>
    <w:rsid w:val="00F10E40"/>
    <w:rsid w:val="00F1292E"/>
    <w:rsid w:val="00F33B25"/>
    <w:rsid w:val="00F34740"/>
    <w:rsid w:val="00F35B37"/>
    <w:rsid w:val="00F377F6"/>
    <w:rsid w:val="00F37C1E"/>
    <w:rsid w:val="00F426EC"/>
    <w:rsid w:val="00F43354"/>
    <w:rsid w:val="00F52520"/>
    <w:rsid w:val="00F57E39"/>
    <w:rsid w:val="00F61147"/>
    <w:rsid w:val="00F62F07"/>
    <w:rsid w:val="00F6455E"/>
    <w:rsid w:val="00F6558D"/>
    <w:rsid w:val="00F7311B"/>
    <w:rsid w:val="00F82406"/>
    <w:rsid w:val="00F84EF3"/>
    <w:rsid w:val="00F9260F"/>
    <w:rsid w:val="00F94119"/>
    <w:rsid w:val="00F95365"/>
    <w:rsid w:val="00FA3774"/>
    <w:rsid w:val="00FA3DC2"/>
    <w:rsid w:val="00FC133E"/>
    <w:rsid w:val="00FE04A4"/>
    <w:rsid w:val="00FE04EE"/>
    <w:rsid w:val="00FE2BB8"/>
    <w:rsid w:val="00FE3CA6"/>
    <w:rsid w:val="00FF3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4D725"/>
  <w15:docId w15:val="{4B5F5944-9030-4479-97F4-032A664C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777"/>
    <w:rPr>
      <w:rFonts w:ascii="Times New Roman" w:eastAsia="Times New Roman" w:hAnsi="Times New Roman"/>
      <w:sz w:val="28"/>
    </w:rPr>
  </w:style>
  <w:style w:type="paragraph" w:styleId="1">
    <w:name w:val="heading 1"/>
    <w:basedOn w:val="a"/>
    <w:next w:val="a"/>
    <w:link w:val="10"/>
    <w:qFormat/>
    <w:rsid w:val="00761884"/>
    <w:pPr>
      <w:keepNext/>
      <w:ind w:firstLine="720"/>
      <w:jc w:val="center"/>
      <w:outlineLvl w:val="0"/>
    </w:pPr>
    <w:rPr>
      <w:u w:val="single"/>
    </w:rPr>
  </w:style>
  <w:style w:type="paragraph" w:styleId="2">
    <w:name w:val="heading 2"/>
    <w:basedOn w:val="a"/>
    <w:link w:val="20"/>
    <w:uiPriority w:val="9"/>
    <w:qFormat/>
    <w:rsid w:val="006A00D9"/>
    <w:pPr>
      <w:spacing w:before="100" w:beforeAutospacing="1" w:after="100" w:afterAutospacing="1"/>
      <w:outlineLvl w:val="1"/>
    </w:pPr>
    <w:rPr>
      <w:b/>
      <w:bCs/>
      <w:sz w:val="36"/>
      <w:szCs w:val="36"/>
    </w:rPr>
  </w:style>
  <w:style w:type="paragraph" w:styleId="3">
    <w:name w:val="heading 3"/>
    <w:basedOn w:val="a"/>
    <w:next w:val="a"/>
    <w:link w:val="30"/>
    <w:uiPriority w:val="9"/>
    <w:qFormat/>
    <w:rsid w:val="00761884"/>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6A00D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A00D9"/>
    <w:pPr>
      <w:ind w:left="720"/>
      <w:contextualSpacing/>
    </w:pPr>
  </w:style>
  <w:style w:type="character" w:customStyle="1" w:styleId="10">
    <w:name w:val="Заголовок 1 Знак"/>
    <w:link w:val="1"/>
    <w:rsid w:val="00761884"/>
    <w:rPr>
      <w:rFonts w:ascii="Times New Roman" w:eastAsia="Times New Roman" w:hAnsi="Times New Roman" w:cs="Times New Roman"/>
      <w:sz w:val="28"/>
      <w:szCs w:val="20"/>
      <w:u w:val="single"/>
      <w:lang w:eastAsia="ru-RU"/>
    </w:rPr>
  </w:style>
  <w:style w:type="character" w:customStyle="1" w:styleId="30">
    <w:name w:val="Заголовок 3 Знак"/>
    <w:link w:val="3"/>
    <w:uiPriority w:val="9"/>
    <w:rsid w:val="00761884"/>
    <w:rPr>
      <w:rFonts w:ascii="Cambria" w:eastAsia="Times New Roman" w:hAnsi="Cambria" w:cs="Times New Roman"/>
      <w:b/>
      <w:bCs/>
      <w:sz w:val="26"/>
      <w:szCs w:val="26"/>
    </w:rPr>
  </w:style>
  <w:style w:type="paragraph" w:styleId="a4">
    <w:name w:val="Body Text"/>
    <w:basedOn w:val="a"/>
    <w:link w:val="a5"/>
    <w:rsid w:val="00761884"/>
    <w:pPr>
      <w:jc w:val="both"/>
    </w:pPr>
  </w:style>
  <w:style w:type="character" w:customStyle="1" w:styleId="a5">
    <w:name w:val="Основной текст Знак"/>
    <w:link w:val="a4"/>
    <w:rsid w:val="00761884"/>
    <w:rPr>
      <w:rFonts w:ascii="Times New Roman" w:eastAsia="Times New Roman" w:hAnsi="Times New Roman" w:cs="Times New Roman"/>
      <w:sz w:val="28"/>
      <w:szCs w:val="20"/>
      <w:lang w:eastAsia="ru-RU"/>
    </w:rPr>
  </w:style>
  <w:style w:type="paragraph" w:styleId="a6">
    <w:name w:val="Body Text Indent"/>
    <w:basedOn w:val="a"/>
    <w:link w:val="a7"/>
    <w:rsid w:val="00761884"/>
    <w:pPr>
      <w:ind w:firstLine="851"/>
      <w:jc w:val="both"/>
    </w:pPr>
  </w:style>
  <w:style w:type="character" w:customStyle="1" w:styleId="a7">
    <w:name w:val="Основной текст с отступом Знак"/>
    <w:link w:val="a6"/>
    <w:rsid w:val="00761884"/>
    <w:rPr>
      <w:rFonts w:ascii="Times New Roman" w:eastAsia="Times New Roman" w:hAnsi="Times New Roman" w:cs="Times New Roman"/>
      <w:sz w:val="28"/>
      <w:szCs w:val="20"/>
      <w:lang w:eastAsia="ru-RU"/>
    </w:rPr>
  </w:style>
  <w:style w:type="paragraph" w:styleId="21">
    <w:name w:val="Body Text Indent 2"/>
    <w:basedOn w:val="a"/>
    <w:link w:val="22"/>
    <w:rsid w:val="00761884"/>
    <w:pPr>
      <w:ind w:firstLine="708"/>
      <w:jc w:val="both"/>
    </w:pPr>
  </w:style>
  <w:style w:type="character" w:customStyle="1" w:styleId="22">
    <w:name w:val="Основной текст с отступом 2 Знак"/>
    <w:link w:val="21"/>
    <w:rsid w:val="00761884"/>
    <w:rPr>
      <w:rFonts w:ascii="Times New Roman" w:eastAsia="Times New Roman" w:hAnsi="Times New Roman" w:cs="Times New Roman"/>
      <w:sz w:val="28"/>
      <w:szCs w:val="20"/>
      <w:lang w:eastAsia="ru-RU"/>
    </w:rPr>
  </w:style>
  <w:style w:type="character" w:customStyle="1" w:styleId="a8">
    <w:name w:val="Верхний колонтитул Знак"/>
    <w:link w:val="a9"/>
    <w:uiPriority w:val="99"/>
    <w:locked/>
    <w:rsid w:val="00761884"/>
    <w:rPr>
      <w:sz w:val="24"/>
      <w:szCs w:val="24"/>
      <w:lang w:eastAsia="ru-RU"/>
    </w:rPr>
  </w:style>
  <w:style w:type="paragraph" w:styleId="a9">
    <w:name w:val="header"/>
    <w:basedOn w:val="a"/>
    <w:link w:val="a8"/>
    <w:uiPriority w:val="99"/>
    <w:rsid w:val="00761884"/>
    <w:pPr>
      <w:tabs>
        <w:tab w:val="center" w:pos="4677"/>
        <w:tab w:val="right" w:pos="9355"/>
      </w:tabs>
    </w:pPr>
    <w:rPr>
      <w:rFonts w:ascii="Calibri" w:eastAsia="Calibri" w:hAnsi="Calibri"/>
      <w:sz w:val="24"/>
      <w:szCs w:val="24"/>
    </w:rPr>
  </w:style>
  <w:style w:type="character" w:customStyle="1" w:styleId="11">
    <w:name w:val="Верхний колонтитул Знак1"/>
    <w:uiPriority w:val="99"/>
    <w:semiHidden/>
    <w:rsid w:val="00761884"/>
    <w:rPr>
      <w:rFonts w:ascii="Times New Roman" w:eastAsia="Times New Roman" w:hAnsi="Times New Roman" w:cs="Times New Roman"/>
      <w:sz w:val="28"/>
      <w:szCs w:val="20"/>
      <w:lang w:eastAsia="ru-RU"/>
    </w:rPr>
  </w:style>
  <w:style w:type="character" w:styleId="aa">
    <w:name w:val="Hyperlink"/>
    <w:uiPriority w:val="99"/>
    <w:unhideWhenUsed/>
    <w:rsid w:val="00761884"/>
    <w:rPr>
      <w:color w:val="0000FF"/>
      <w:u w:val="single"/>
    </w:rPr>
  </w:style>
  <w:style w:type="character" w:styleId="ab">
    <w:name w:val="annotation reference"/>
    <w:uiPriority w:val="99"/>
    <w:rsid w:val="00761884"/>
    <w:rPr>
      <w:sz w:val="16"/>
      <w:szCs w:val="16"/>
    </w:rPr>
  </w:style>
  <w:style w:type="paragraph" w:styleId="ac">
    <w:name w:val="annotation text"/>
    <w:basedOn w:val="a"/>
    <w:link w:val="ad"/>
    <w:uiPriority w:val="99"/>
    <w:rsid w:val="00761884"/>
    <w:rPr>
      <w:sz w:val="20"/>
    </w:rPr>
  </w:style>
  <w:style w:type="character" w:customStyle="1" w:styleId="ad">
    <w:name w:val="Текст примечания Знак"/>
    <w:link w:val="ac"/>
    <w:uiPriority w:val="99"/>
    <w:rsid w:val="00761884"/>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761884"/>
    <w:rPr>
      <w:rFonts w:ascii="Tahoma" w:hAnsi="Tahoma"/>
      <w:sz w:val="16"/>
      <w:szCs w:val="16"/>
    </w:rPr>
  </w:style>
  <w:style w:type="character" w:customStyle="1" w:styleId="af">
    <w:name w:val="Текст выноски Знак"/>
    <w:link w:val="ae"/>
    <w:uiPriority w:val="99"/>
    <w:semiHidden/>
    <w:rsid w:val="00761884"/>
    <w:rPr>
      <w:rFonts w:ascii="Tahoma" w:eastAsia="Times New Roman" w:hAnsi="Tahoma" w:cs="Tahoma"/>
      <w:sz w:val="16"/>
      <w:szCs w:val="16"/>
      <w:lang w:eastAsia="ru-RU"/>
    </w:rPr>
  </w:style>
  <w:style w:type="paragraph" w:styleId="af0">
    <w:name w:val="footer"/>
    <w:basedOn w:val="a"/>
    <w:link w:val="af1"/>
    <w:uiPriority w:val="99"/>
    <w:unhideWhenUsed/>
    <w:rsid w:val="00761884"/>
    <w:pPr>
      <w:tabs>
        <w:tab w:val="center" w:pos="4677"/>
        <w:tab w:val="right" w:pos="9355"/>
      </w:tabs>
    </w:pPr>
  </w:style>
  <w:style w:type="character" w:customStyle="1" w:styleId="af1">
    <w:name w:val="Нижний колонтитул Знак"/>
    <w:link w:val="af0"/>
    <w:uiPriority w:val="99"/>
    <w:rsid w:val="00761884"/>
    <w:rPr>
      <w:rFonts w:ascii="Times New Roman" w:eastAsia="Times New Roman" w:hAnsi="Times New Roman" w:cs="Times New Roman"/>
      <w:sz w:val="28"/>
      <w:szCs w:val="20"/>
      <w:lang w:eastAsia="ru-RU"/>
    </w:rPr>
  </w:style>
  <w:style w:type="character" w:styleId="af2">
    <w:name w:val="page number"/>
    <w:basedOn w:val="a0"/>
    <w:rsid w:val="00761884"/>
  </w:style>
  <w:style w:type="paragraph" w:customStyle="1" w:styleId="ConsPlusNormal">
    <w:name w:val="ConsPlusNormal"/>
    <w:rsid w:val="000655E9"/>
    <w:pPr>
      <w:widowControl w:val="0"/>
      <w:tabs>
        <w:tab w:val="left" w:pos="708"/>
      </w:tabs>
      <w:autoSpaceDE w:val="0"/>
      <w:autoSpaceDN w:val="0"/>
      <w:adjustRightInd w:val="0"/>
      <w:ind w:firstLine="720"/>
    </w:pPr>
    <w:rPr>
      <w:rFonts w:ascii="Arial" w:eastAsia="Times New Roman" w:hAnsi="Arial" w:cs="Arial"/>
    </w:rPr>
  </w:style>
  <w:style w:type="paragraph" w:styleId="af3">
    <w:name w:val="annotation subject"/>
    <w:basedOn w:val="ac"/>
    <w:next w:val="ac"/>
    <w:link w:val="af4"/>
    <w:uiPriority w:val="99"/>
    <w:semiHidden/>
    <w:unhideWhenUsed/>
    <w:rsid w:val="00F6455E"/>
    <w:rPr>
      <w:b/>
      <w:bCs/>
    </w:rPr>
  </w:style>
  <w:style w:type="character" w:customStyle="1" w:styleId="af4">
    <w:name w:val="Тема примечания Знак"/>
    <w:link w:val="af3"/>
    <w:uiPriority w:val="99"/>
    <w:semiHidden/>
    <w:rsid w:val="00F6455E"/>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7517A"/>
  </w:style>
  <w:style w:type="character" w:styleId="af5">
    <w:name w:val="Strong"/>
    <w:uiPriority w:val="22"/>
    <w:qFormat/>
    <w:rsid w:val="00B7517A"/>
    <w:rPr>
      <w:b/>
      <w:bCs/>
    </w:rPr>
  </w:style>
  <w:style w:type="character" w:styleId="af6">
    <w:name w:val="FollowedHyperlink"/>
    <w:uiPriority w:val="99"/>
    <w:semiHidden/>
    <w:unhideWhenUsed/>
    <w:rsid w:val="00B7517A"/>
    <w:rPr>
      <w:color w:val="800080"/>
      <w:u w:val="single"/>
    </w:rPr>
  </w:style>
  <w:style w:type="paragraph" w:styleId="af7">
    <w:name w:val="Normal (Web)"/>
    <w:basedOn w:val="a"/>
    <w:uiPriority w:val="99"/>
    <w:semiHidden/>
    <w:unhideWhenUsed/>
    <w:rsid w:val="00763317"/>
    <w:pPr>
      <w:spacing w:before="100" w:beforeAutospacing="1" w:after="100" w:afterAutospacing="1"/>
    </w:pPr>
    <w:rPr>
      <w:sz w:val="24"/>
      <w:szCs w:val="24"/>
    </w:rPr>
  </w:style>
  <w:style w:type="table" w:styleId="af8">
    <w:name w:val="Table Grid"/>
    <w:basedOn w:val="a1"/>
    <w:uiPriority w:val="59"/>
    <w:rsid w:val="00F57E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3D6CE7"/>
    <w:pPr>
      <w:widowControl w:val="0"/>
    </w:pPr>
    <w:rPr>
      <w:rFonts w:ascii="Times New Roman" w:eastAsia="Times New Roman" w:hAnsi="Times New Roman"/>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8291">
      <w:bodyDiv w:val="1"/>
      <w:marLeft w:val="0"/>
      <w:marRight w:val="0"/>
      <w:marTop w:val="0"/>
      <w:marBottom w:val="0"/>
      <w:divBdr>
        <w:top w:val="none" w:sz="0" w:space="0" w:color="auto"/>
        <w:left w:val="none" w:sz="0" w:space="0" w:color="auto"/>
        <w:bottom w:val="none" w:sz="0" w:space="0" w:color="auto"/>
        <w:right w:val="none" w:sz="0" w:space="0" w:color="auto"/>
      </w:divBdr>
    </w:div>
    <w:div w:id="104430469">
      <w:bodyDiv w:val="1"/>
      <w:marLeft w:val="0"/>
      <w:marRight w:val="0"/>
      <w:marTop w:val="0"/>
      <w:marBottom w:val="0"/>
      <w:divBdr>
        <w:top w:val="none" w:sz="0" w:space="0" w:color="auto"/>
        <w:left w:val="none" w:sz="0" w:space="0" w:color="auto"/>
        <w:bottom w:val="none" w:sz="0" w:space="0" w:color="auto"/>
        <w:right w:val="none" w:sz="0" w:space="0" w:color="auto"/>
      </w:divBdr>
    </w:div>
    <w:div w:id="509412941">
      <w:bodyDiv w:val="1"/>
      <w:marLeft w:val="0"/>
      <w:marRight w:val="0"/>
      <w:marTop w:val="0"/>
      <w:marBottom w:val="0"/>
      <w:divBdr>
        <w:top w:val="none" w:sz="0" w:space="0" w:color="auto"/>
        <w:left w:val="none" w:sz="0" w:space="0" w:color="auto"/>
        <w:bottom w:val="none" w:sz="0" w:space="0" w:color="auto"/>
        <w:right w:val="none" w:sz="0" w:space="0" w:color="auto"/>
      </w:divBdr>
    </w:div>
    <w:div w:id="582758658">
      <w:bodyDiv w:val="1"/>
      <w:marLeft w:val="0"/>
      <w:marRight w:val="0"/>
      <w:marTop w:val="0"/>
      <w:marBottom w:val="0"/>
      <w:divBdr>
        <w:top w:val="none" w:sz="0" w:space="0" w:color="auto"/>
        <w:left w:val="none" w:sz="0" w:space="0" w:color="auto"/>
        <w:bottom w:val="none" w:sz="0" w:space="0" w:color="auto"/>
        <w:right w:val="none" w:sz="0" w:space="0" w:color="auto"/>
      </w:divBdr>
    </w:div>
    <w:div w:id="814951855">
      <w:bodyDiv w:val="1"/>
      <w:marLeft w:val="0"/>
      <w:marRight w:val="0"/>
      <w:marTop w:val="0"/>
      <w:marBottom w:val="0"/>
      <w:divBdr>
        <w:top w:val="none" w:sz="0" w:space="0" w:color="auto"/>
        <w:left w:val="none" w:sz="0" w:space="0" w:color="auto"/>
        <w:bottom w:val="none" w:sz="0" w:space="0" w:color="auto"/>
        <w:right w:val="none" w:sz="0" w:space="0" w:color="auto"/>
      </w:divBdr>
    </w:div>
    <w:div w:id="948195268">
      <w:bodyDiv w:val="1"/>
      <w:marLeft w:val="0"/>
      <w:marRight w:val="0"/>
      <w:marTop w:val="0"/>
      <w:marBottom w:val="0"/>
      <w:divBdr>
        <w:top w:val="none" w:sz="0" w:space="0" w:color="auto"/>
        <w:left w:val="none" w:sz="0" w:space="0" w:color="auto"/>
        <w:bottom w:val="none" w:sz="0" w:space="0" w:color="auto"/>
        <w:right w:val="none" w:sz="0" w:space="0" w:color="auto"/>
      </w:divBdr>
    </w:div>
    <w:div w:id="955983553">
      <w:bodyDiv w:val="1"/>
      <w:marLeft w:val="0"/>
      <w:marRight w:val="0"/>
      <w:marTop w:val="0"/>
      <w:marBottom w:val="0"/>
      <w:divBdr>
        <w:top w:val="none" w:sz="0" w:space="0" w:color="auto"/>
        <w:left w:val="none" w:sz="0" w:space="0" w:color="auto"/>
        <w:bottom w:val="none" w:sz="0" w:space="0" w:color="auto"/>
        <w:right w:val="none" w:sz="0" w:space="0" w:color="auto"/>
      </w:divBdr>
      <w:divsChild>
        <w:div w:id="460537951">
          <w:marLeft w:val="0"/>
          <w:marRight w:val="0"/>
          <w:marTop w:val="0"/>
          <w:marBottom w:val="0"/>
          <w:divBdr>
            <w:top w:val="none" w:sz="0" w:space="0" w:color="auto"/>
            <w:left w:val="none" w:sz="0" w:space="0" w:color="auto"/>
            <w:bottom w:val="none" w:sz="0" w:space="0" w:color="auto"/>
            <w:right w:val="none" w:sz="0" w:space="0" w:color="auto"/>
          </w:divBdr>
        </w:div>
        <w:div w:id="1170368793">
          <w:marLeft w:val="0"/>
          <w:marRight w:val="0"/>
          <w:marTop w:val="0"/>
          <w:marBottom w:val="0"/>
          <w:divBdr>
            <w:top w:val="none" w:sz="0" w:space="0" w:color="auto"/>
            <w:left w:val="none" w:sz="0" w:space="0" w:color="auto"/>
            <w:bottom w:val="none" w:sz="0" w:space="0" w:color="auto"/>
            <w:right w:val="none" w:sz="0" w:space="0" w:color="auto"/>
          </w:divBdr>
        </w:div>
        <w:div w:id="1503740704">
          <w:marLeft w:val="0"/>
          <w:marRight w:val="0"/>
          <w:marTop w:val="0"/>
          <w:marBottom w:val="0"/>
          <w:divBdr>
            <w:top w:val="none" w:sz="0" w:space="0" w:color="auto"/>
            <w:left w:val="none" w:sz="0" w:space="0" w:color="auto"/>
            <w:bottom w:val="none" w:sz="0" w:space="0" w:color="auto"/>
            <w:right w:val="none" w:sz="0" w:space="0" w:color="auto"/>
          </w:divBdr>
        </w:div>
        <w:div w:id="1789424193">
          <w:marLeft w:val="0"/>
          <w:marRight w:val="0"/>
          <w:marTop w:val="0"/>
          <w:marBottom w:val="0"/>
          <w:divBdr>
            <w:top w:val="none" w:sz="0" w:space="0" w:color="auto"/>
            <w:left w:val="none" w:sz="0" w:space="0" w:color="auto"/>
            <w:bottom w:val="none" w:sz="0" w:space="0" w:color="auto"/>
            <w:right w:val="none" w:sz="0" w:space="0" w:color="auto"/>
          </w:divBdr>
        </w:div>
      </w:divsChild>
    </w:div>
    <w:div w:id="970553701">
      <w:bodyDiv w:val="1"/>
      <w:marLeft w:val="0"/>
      <w:marRight w:val="0"/>
      <w:marTop w:val="0"/>
      <w:marBottom w:val="0"/>
      <w:divBdr>
        <w:top w:val="none" w:sz="0" w:space="0" w:color="auto"/>
        <w:left w:val="none" w:sz="0" w:space="0" w:color="auto"/>
        <w:bottom w:val="none" w:sz="0" w:space="0" w:color="auto"/>
        <w:right w:val="none" w:sz="0" w:space="0" w:color="auto"/>
      </w:divBdr>
    </w:div>
    <w:div w:id="1007564106">
      <w:bodyDiv w:val="1"/>
      <w:marLeft w:val="0"/>
      <w:marRight w:val="0"/>
      <w:marTop w:val="0"/>
      <w:marBottom w:val="0"/>
      <w:divBdr>
        <w:top w:val="none" w:sz="0" w:space="0" w:color="auto"/>
        <w:left w:val="none" w:sz="0" w:space="0" w:color="auto"/>
        <w:bottom w:val="none" w:sz="0" w:space="0" w:color="auto"/>
        <w:right w:val="none" w:sz="0" w:space="0" w:color="auto"/>
      </w:divBdr>
    </w:div>
    <w:div w:id="1126582441">
      <w:bodyDiv w:val="1"/>
      <w:marLeft w:val="0"/>
      <w:marRight w:val="0"/>
      <w:marTop w:val="0"/>
      <w:marBottom w:val="0"/>
      <w:divBdr>
        <w:top w:val="none" w:sz="0" w:space="0" w:color="auto"/>
        <w:left w:val="none" w:sz="0" w:space="0" w:color="auto"/>
        <w:bottom w:val="none" w:sz="0" w:space="0" w:color="auto"/>
        <w:right w:val="none" w:sz="0" w:space="0" w:color="auto"/>
      </w:divBdr>
    </w:div>
    <w:div w:id="1315644554">
      <w:bodyDiv w:val="1"/>
      <w:marLeft w:val="0"/>
      <w:marRight w:val="0"/>
      <w:marTop w:val="0"/>
      <w:marBottom w:val="0"/>
      <w:divBdr>
        <w:top w:val="none" w:sz="0" w:space="0" w:color="auto"/>
        <w:left w:val="none" w:sz="0" w:space="0" w:color="auto"/>
        <w:bottom w:val="none" w:sz="0" w:space="0" w:color="auto"/>
        <w:right w:val="none" w:sz="0" w:space="0" w:color="auto"/>
      </w:divBdr>
    </w:div>
    <w:div w:id="1410033671">
      <w:bodyDiv w:val="1"/>
      <w:marLeft w:val="0"/>
      <w:marRight w:val="0"/>
      <w:marTop w:val="0"/>
      <w:marBottom w:val="0"/>
      <w:divBdr>
        <w:top w:val="none" w:sz="0" w:space="0" w:color="auto"/>
        <w:left w:val="none" w:sz="0" w:space="0" w:color="auto"/>
        <w:bottom w:val="none" w:sz="0" w:space="0" w:color="auto"/>
        <w:right w:val="none" w:sz="0" w:space="0" w:color="auto"/>
      </w:divBdr>
    </w:div>
    <w:div w:id="1465193932">
      <w:bodyDiv w:val="1"/>
      <w:marLeft w:val="0"/>
      <w:marRight w:val="0"/>
      <w:marTop w:val="0"/>
      <w:marBottom w:val="0"/>
      <w:divBdr>
        <w:top w:val="none" w:sz="0" w:space="0" w:color="auto"/>
        <w:left w:val="none" w:sz="0" w:space="0" w:color="auto"/>
        <w:bottom w:val="none" w:sz="0" w:space="0" w:color="auto"/>
        <w:right w:val="none" w:sz="0" w:space="0" w:color="auto"/>
      </w:divBdr>
    </w:div>
    <w:div w:id="1796217292">
      <w:bodyDiv w:val="1"/>
      <w:marLeft w:val="0"/>
      <w:marRight w:val="0"/>
      <w:marTop w:val="0"/>
      <w:marBottom w:val="0"/>
      <w:divBdr>
        <w:top w:val="none" w:sz="0" w:space="0" w:color="auto"/>
        <w:left w:val="none" w:sz="0" w:space="0" w:color="auto"/>
        <w:bottom w:val="none" w:sz="0" w:space="0" w:color="auto"/>
        <w:right w:val="none" w:sz="0" w:space="0" w:color="auto"/>
      </w:divBdr>
    </w:div>
    <w:div w:id="2082562543">
      <w:bodyDiv w:val="1"/>
      <w:marLeft w:val="0"/>
      <w:marRight w:val="0"/>
      <w:marTop w:val="0"/>
      <w:marBottom w:val="0"/>
      <w:divBdr>
        <w:top w:val="none" w:sz="0" w:space="0" w:color="auto"/>
        <w:left w:val="none" w:sz="0" w:space="0" w:color="auto"/>
        <w:bottom w:val="none" w:sz="0" w:space="0" w:color="auto"/>
        <w:right w:val="none" w:sz="0" w:space="0" w:color="auto"/>
      </w:divBdr>
      <w:divsChild>
        <w:div w:id="1052509797">
          <w:marLeft w:val="0"/>
          <w:marRight w:val="0"/>
          <w:marTop w:val="0"/>
          <w:marBottom w:val="0"/>
          <w:divBdr>
            <w:top w:val="none" w:sz="0" w:space="0" w:color="auto"/>
            <w:left w:val="none" w:sz="0" w:space="0" w:color="auto"/>
            <w:bottom w:val="none" w:sz="0" w:space="0" w:color="auto"/>
            <w:right w:val="none" w:sz="0" w:space="0" w:color="auto"/>
          </w:divBdr>
        </w:div>
        <w:div w:id="1581522482">
          <w:marLeft w:val="0"/>
          <w:marRight w:val="0"/>
          <w:marTop w:val="0"/>
          <w:marBottom w:val="0"/>
          <w:divBdr>
            <w:top w:val="none" w:sz="0" w:space="0" w:color="auto"/>
            <w:left w:val="none" w:sz="0" w:space="0" w:color="auto"/>
            <w:bottom w:val="none" w:sz="0" w:space="0" w:color="auto"/>
            <w:right w:val="none" w:sz="0" w:space="0" w:color="auto"/>
          </w:divBdr>
        </w:div>
        <w:div w:id="2003775381">
          <w:marLeft w:val="0"/>
          <w:marRight w:val="0"/>
          <w:marTop w:val="0"/>
          <w:marBottom w:val="0"/>
          <w:divBdr>
            <w:top w:val="none" w:sz="0" w:space="0" w:color="auto"/>
            <w:left w:val="none" w:sz="0" w:space="0" w:color="auto"/>
            <w:bottom w:val="none" w:sz="0" w:space="0" w:color="auto"/>
            <w:right w:val="none" w:sz="0" w:space="0" w:color="auto"/>
          </w:divBdr>
        </w:div>
        <w:div w:id="205877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nanium.com/catalog.php?bookinfo=40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515950%20%20" TargetMode="External"/><Relationship Id="rId5" Type="http://schemas.openxmlformats.org/officeDocument/2006/relationships/footnotes" Target="footnotes.xml"/><Relationship Id="rId10" Type="http://schemas.openxmlformats.org/officeDocument/2006/relationships/hyperlink" Target="http://znanium.com/catalog.php?bookinfo=515949" TargetMode="External"/><Relationship Id="rId4" Type="http://schemas.openxmlformats.org/officeDocument/2006/relationships/webSettings" Target="webSettings.xml"/><Relationship Id="rId9" Type="http://schemas.openxmlformats.org/officeDocument/2006/relationships/hyperlink" Target="http://znanium.com/catalog.php?bookinfo=4157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6538</Words>
  <Characters>37269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43720</CharactersWithSpaces>
  <SharedDoc>false</SharedDoc>
  <HLinks>
    <vt:vector size="54" baseType="variant">
      <vt:variant>
        <vt:i4>4587603</vt:i4>
      </vt:variant>
      <vt:variant>
        <vt:i4>24</vt:i4>
      </vt:variant>
      <vt:variant>
        <vt:i4>0</vt:i4>
      </vt:variant>
      <vt:variant>
        <vt:i4>5</vt:i4>
      </vt:variant>
      <vt:variant>
        <vt:lpwstr>http://www.e.lanbook.com/</vt:lpwstr>
      </vt:variant>
      <vt:variant>
        <vt:lpwstr/>
      </vt:variant>
      <vt:variant>
        <vt:i4>7143464</vt:i4>
      </vt:variant>
      <vt:variant>
        <vt:i4>21</vt:i4>
      </vt:variant>
      <vt:variant>
        <vt:i4>0</vt:i4>
      </vt:variant>
      <vt:variant>
        <vt:i4>5</vt:i4>
      </vt:variant>
      <vt:variant>
        <vt:lpwstr>http://www.rs-class.org/ru/</vt:lpwstr>
      </vt:variant>
      <vt:variant>
        <vt:lpwstr/>
      </vt:variant>
      <vt:variant>
        <vt:i4>3801149</vt:i4>
      </vt:variant>
      <vt:variant>
        <vt:i4>18</vt:i4>
      </vt:variant>
      <vt:variant>
        <vt:i4>0</vt:i4>
      </vt:variant>
      <vt:variant>
        <vt:i4>5</vt:i4>
      </vt:variant>
      <vt:variant>
        <vt:lpwstr>http://znanium.com/</vt:lpwstr>
      </vt:variant>
      <vt:variant>
        <vt:lpwstr/>
      </vt:variant>
      <vt:variant>
        <vt:i4>393235</vt:i4>
      </vt:variant>
      <vt:variant>
        <vt:i4>15</vt:i4>
      </vt:variant>
      <vt:variant>
        <vt:i4>0</vt:i4>
      </vt:variant>
      <vt:variant>
        <vt:i4>5</vt:i4>
      </vt:variant>
      <vt:variant>
        <vt:lpwstr>http://znanium.com/catalog.php?bookinfo=515950%20%20</vt:lpwstr>
      </vt:variant>
      <vt:variant>
        <vt:lpwstr/>
      </vt:variant>
      <vt:variant>
        <vt:i4>2621493</vt:i4>
      </vt:variant>
      <vt:variant>
        <vt:i4>12</vt:i4>
      </vt:variant>
      <vt:variant>
        <vt:i4>0</vt:i4>
      </vt:variant>
      <vt:variant>
        <vt:i4>5</vt:i4>
      </vt:variant>
      <vt:variant>
        <vt:lpwstr>http://znanium.com/catalog.php?bookinfo=515949</vt:lpwstr>
      </vt:variant>
      <vt:variant>
        <vt:lpwstr/>
      </vt:variant>
      <vt:variant>
        <vt:i4>2555954</vt:i4>
      </vt:variant>
      <vt:variant>
        <vt:i4>9</vt:i4>
      </vt:variant>
      <vt:variant>
        <vt:i4>0</vt:i4>
      </vt:variant>
      <vt:variant>
        <vt:i4>5</vt:i4>
      </vt:variant>
      <vt:variant>
        <vt:lpwstr>http://znanium.com/catalog.php?bookinfo=415728</vt:lpwstr>
      </vt:variant>
      <vt:variant>
        <vt:lpwstr/>
      </vt:variant>
      <vt:variant>
        <vt:i4>1310743</vt:i4>
      </vt:variant>
      <vt:variant>
        <vt:i4>6</vt:i4>
      </vt:variant>
      <vt:variant>
        <vt:i4>0</vt:i4>
      </vt:variant>
      <vt:variant>
        <vt:i4>5</vt:i4>
      </vt:variant>
      <vt:variant>
        <vt:lpwstr>http://znanium.com/catalog.php?bookinfo=483146%20</vt:lpwstr>
      </vt:variant>
      <vt:variant>
        <vt:lpwstr/>
      </vt:variant>
      <vt:variant>
        <vt:i4>3014706</vt:i4>
      </vt:variant>
      <vt:variant>
        <vt:i4>3</vt:i4>
      </vt:variant>
      <vt:variant>
        <vt:i4>0</vt:i4>
      </vt:variant>
      <vt:variant>
        <vt:i4>5</vt:i4>
      </vt:variant>
      <vt:variant>
        <vt:lpwstr>http://znanium.com/catalog.php?bookinfo=404433</vt:lpwstr>
      </vt:variant>
      <vt:variant>
        <vt:lpwstr/>
      </vt:variant>
      <vt:variant>
        <vt:i4>7012374</vt:i4>
      </vt:variant>
      <vt:variant>
        <vt:i4>0</vt:i4>
      </vt:variant>
      <vt:variant>
        <vt:i4>0</vt:i4>
      </vt:variant>
      <vt:variant>
        <vt:i4>5</vt:i4>
      </vt:variant>
      <vt:variant>
        <vt:lpwstr>https://e.lanbook.com/book/90986%23book_name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2020-02-21T00:38:00Z</cp:lastPrinted>
  <dcterms:created xsi:type="dcterms:W3CDTF">2020-02-21T00:38:00Z</dcterms:created>
  <dcterms:modified xsi:type="dcterms:W3CDTF">2020-02-21T00:38:00Z</dcterms:modified>
</cp:coreProperties>
</file>