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F9" w:rsidRDefault="007E4DF9" w:rsidP="007E4DF9">
      <w:pPr>
        <w:shd w:val="clear" w:color="auto" w:fill="FFFFFF"/>
        <w:ind w:right="-284"/>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11"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DF9" w:rsidRDefault="007E4DF9" w:rsidP="007E4DF9">
      <w:pPr>
        <w:shd w:val="clear" w:color="auto" w:fill="FFFFFF"/>
        <w:ind w:right="-284"/>
        <w:jc w:val="center"/>
        <w:rPr>
          <w:sz w:val="28"/>
          <w:szCs w:val="28"/>
        </w:rPr>
      </w:pPr>
    </w:p>
    <w:p w:rsidR="007E4DF9" w:rsidRDefault="007E4DF9" w:rsidP="007E4DF9">
      <w:pPr>
        <w:shd w:val="clear" w:color="auto" w:fill="FFFFFF"/>
        <w:ind w:right="-284"/>
        <w:jc w:val="center"/>
        <w:rPr>
          <w:sz w:val="28"/>
          <w:szCs w:val="28"/>
        </w:rPr>
      </w:pPr>
    </w:p>
    <w:p w:rsidR="007E4DF9" w:rsidRDefault="007E4DF9" w:rsidP="007E4DF9">
      <w:pPr>
        <w:shd w:val="clear" w:color="auto" w:fill="FFFFFF"/>
        <w:ind w:left="-567" w:right="-284"/>
        <w:jc w:val="center"/>
        <w:rPr>
          <w:caps/>
          <w:color w:val="000000"/>
          <w:szCs w:val="28"/>
        </w:rPr>
      </w:pPr>
      <w:r>
        <w:rPr>
          <w:color w:val="000000"/>
          <w:szCs w:val="28"/>
        </w:rPr>
        <w:t>МИНИСТЕРСТВО НАУКИ И ВЫСШЕГО ОБРАЗОВАНИЯ РОССИЙСКОЙ ФЕДЕРАЦИИ</w:t>
      </w:r>
    </w:p>
    <w:p w:rsidR="007E4DF9" w:rsidRDefault="007E4DF9" w:rsidP="007E4DF9">
      <w:pPr>
        <w:ind w:left="-567"/>
        <w:jc w:val="center"/>
        <w:rPr>
          <w:color w:val="000000"/>
          <w:sz w:val="22"/>
          <w:szCs w:val="28"/>
        </w:rPr>
      </w:pPr>
      <w:r>
        <w:rPr>
          <w:color w:val="000000"/>
          <w:sz w:val="22"/>
          <w:szCs w:val="28"/>
        </w:rPr>
        <w:t>Федеральное государственное автономное образовательное учреждение высшего образования</w:t>
      </w:r>
    </w:p>
    <w:p w:rsidR="007E4DF9" w:rsidRDefault="007E4DF9" w:rsidP="007E4DF9">
      <w:pPr>
        <w:shd w:val="clear" w:color="auto" w:fill="FFFFFF"/>
        <w:ind w:left="-567" w:firstLine="567"/>
        <w:jc w:val="center"/>
        <w:rPr>
          <w:b/>
          <w:bCs/>
          <w:color w:val="000000"/>
          <w:szCs w:val="28"/>
        </w:rPr>
      </w:pPr>
      <w:r>
        <w:rPr>
          <w:b/>
          <w:bCs/>
          <w:color w:val="000000"/>
          <w:szCs w:val="28"/>
        </w:rPr>
        <w:t>«Дальневосточный федеральный университет»</w:t>
      </w:r>
    </w:p>
    <w:p w:rsidR="007E4DF9" w:rsidRDefault="007E4DF9" w:rsidP="007E4DF9">
      <w:pPr>
        <w:shd w:val="clear" w:color="auto" w:fill="FFFFFF"/>
        <w:ind w:left="-567" w:firstLine="567"/>
        <w:jc w:val="center"/>
        <w:rPr>
          <w:bCs/>
          <w:color w:val="000000"/>
          <w:szCs w:val="28"/>
        </w:rPr>
      </w:pPr>
      <w:r>
        <w:rPr>
          <w:bCs/>
          <w:color w:val="000000"/>
          <w:szCs w:val="28"/>
        </w:rPr>
        <w:t>(ДВФУ)</w:t>
      </w:r>
    </w:p>
    <w:p w:rsidR="007E4DF9" w:rsidRDefault="007E4DF9" w:rsidP="007E4DF9">
      <w:pPr>
        <w:jc w:val="center"/>
        <w:rPr>
          <w:b/>
          <w:bCs/>
          <w:caps/>
          <w:sz w:val="22"/>
          <w:szCs w:val="22"/>
          <w:lang w:eastAsia="en-US"/>
        </w:rPr>
      </w:pPr>
      <w:r>
        <w:rPr>
          <w:noProof/>
          <w:sz w:val="28"/>
          <w:szCs w:val="20"/>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48260</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BC72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Dcyf2l3QAAAAgBAAAPAAAAZHJzL2Rvd25yZXYu&#10;eG1sTI9BT4NAEIXvJv6HzZh4axckolCWhpgYe9KKTc9TdgUiO4vstkV/veNJj5P35c33ivVsB3Ey&#10;k+8dKYiXEQhDjdM9tQp2b4+LexA+IGkcHBkFX8bDury8KDDX7kyv5lSHVnAJ+RwVdCGMuZS+6YxF&#10;v3SjIc7e3WQx8Dm1Uk945nI7yJsoSqXFnvhDh6N56EzzUR+tgjqil32V7DYZfm6fqufY+W+3Uer6&#10;aq5WIIKZwx8Mv/qsDiU7HdyRtBeDgkV8mzCq4C4FwXmWpLztwGCcgSwL+X9A+QMAAP//AwBQSwEC&#10;LQAUAAYACAAAACEAtoM4kv4AAADhAQAAEwAAAAAAAAAAAAAAAAAAAAAAW0NvbnRlbnRfVHlwZXNd&#10;LnhtbFBLAQItABQABgAIAAAAIQA4/SH/1gAAAJQBAAALAAAAAAAAAAAAAAAAAC8BAABfcmVscy8u&#10;cmVsc1BLAQItABQABgAIAAAAIQDw1M8JKQIAAEgEAAAOAAAAAAAAAAAAAAAAAC4CAABkcnMvZTJv&#10;RG9jLnhtbFBLAQItABQABgAIAAAAIQDcyf2l3QAAAAgBAAAPAAAAAAAAAAAAAAAAAIMEAABkcnMv&#10;ZG93bnJldi54bWxQSwUGAAAAAAQABADzAAAAjQUAAAAA&#10;" strokeweight="4.5pt">
                <v:stroke linestyle="thickThin"/>
              </v:line>
            </w:pict>
          </mc:Fallback>
        </mc:AlternateContent>
      </w:r>
    </w:p>
    <w:p w:rsidR="007E4DF9" w:rsidRDefault="007E4DF9" w:rsidP="007E4DF9">
      <w:pPr>
        <w:jc w:val="center"/>
        <w:rPr>
          <w:b/>
          <w:bCs/>
          <w:caps/>
          <w:sz w:val="22"/>
          <w:szCs w:val="22"/>
          <w:lang w:eastAsia="en-US"/>
        </w:rPr>
      </w:pPr>
      <w:r>
        <w:rPr>
          <w:b/>
          <w:bCs/>
          <w:caps/>
          <w:sz w:val="22"/>
          <w:szCs w:val="22"/>
          <w:lang w:eastAsia="en-US"/>
        </w:rPr>
        <w:t>ИНЖЕНЕРНАЯ Школа</w:t>
      </w:r>
    </w:p>
    <w:p w:rsidR="00C9553C" w:rsidRPr="009F5076" w:rsidRDefault="00C9553C" w:rsidP="00C9553C">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C9553C" w:rsidRPr="009F5076" w:rsidTr="00C9553C">
        <w:tc>
          <w:tcPr>
            <w:tcW w:w="4785" w:type="dxa"/>
            <w:tcBorders>
              <w:top w:val="nil"/>
              <w:left w:val="nil"/>
              <w:bottom w:val="nil"/>
              <w:right w:val="nil"/>
            </w:tcBorders>
            <w:hideMark/>
          </w:tcPr>
          <w:p w:rsidR="00C9553C" w:rsidRPr="009F5076" w:rsidRDefault="00C9553C" w:rsidP="00C9553C">
            <w:pPr>
              <w:rPr>
                <w:sz w:val="18"/>
                <w:szCs w:val="18"/>
              </w:rPr>
            </w:pPr>
            <w:r w:rsidRPr="009F5076">
              <w:rPr>
                <w:rFonts w:eastAsia="Calibri"/>
                <w:sz w:val="18"/>
                <w:szCs w:val="18"/>
              </w:rPr>
              <w:t>«СОГЛАСОВАНО»</w:t>
            </w:r>
          </w:p>
        </w:tc>
        <w:tc>
          <w:tcPr>
            <w:tcW w:w="4786"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«УТВЕРЖДАЮ»</w:t>
            </w:r>
          </w:p>
        </w:tc>
      </w:tr>
      <w:tr w:rsidR="00C9553C" w:rsidRPr="009F5076" w:rsidTr="00C9553C">
        <w:tc>
          <w:tcPr>
            <w:tcW w:w="4785" w:type="dxa"/>
            <w:tcBorders>
              <w:top w:val="nil"/>
              <w:left w:val="nil"/>
              <w:bottom w:val="nil"/>
              <w:right w:val="nil"/>
            </w:tcBorders>
          </w:tcPr>
          <w:p w:rsidR="00C9553C" w:rsidRPr="009F5076" w:rsidRDefault="00C9553C" w:rsidP="00C9553C">
            <w:pPr>
              <w:rPr>
                <w:rFonts w:eastAsia="Calibri"/>
                <w:sz w:val="18"/>
                <w:szCs w:val="18"/>
              </w:rPr>
            </w:pPr>
            <w:r w:rsidRPr="009F5076">
              <w:rPr>
                <w:rFonts w:eastAsia="Calibri"/>
                <w:sz w:val="18"/>
                <w:szCs w:val="18"/>
              </w:rPr>
              <w:t>Руководитель ОП</w:t>
            </w:r>
          </w:p>
          <w:p w:rsidR="00C9553C" w:rsidRPr="009F5076" w:rsidRDefault="00C9553C" w:rsidP="00C9553C">
            <w:pPr>
              <w:rPr>
                <w:rFonts w:eastAsia="Calibri"/>
                <w:sz w:val="18"/>
                <w:szCs w:val="18"/>
              </w:rPr>
            </w:pPr>
          </w:p>
        </w:tc>
        <w:tc>
          <w:tcPr>
            <w:tcW w:w="4786"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Заведующий (ая) кафедрой</w:t>
            </w:r>
          </w:p>
          <w:p w:rsidR="00C9553C" w:rsidRPr="009F5076" w:rsidRDefault="00C9553C" w:rsidP="00C9553C">
            <w:pPr>
              <w:rPr>
                <w:rFonts w:eastAsia="Calibri"/>
                <w:sz w:val="18"/>
                <w:szCs w:val="18"/>
              </w:rPr>
            </w:pPr>
            <w:r w:rsidRPr="009F5076">
              <w:rPr>
                <w:rFonts w:eastAsia="Calibri"/>
                <w:sz w:val="18"/>
                <w:szCs w:val="18"/>
              </w:rPr>
              <w:t>Судовой энергетики и автоматики</w:t>
            </w:r>
          </w:p>
        </w:tc>
      </w:tr>
      <w:tr w:rsidR="00C9553C" w:rsidRPr="009F5076" w:rsidTr="00C9553C">
        <w:tc>
          <w:tcPr>
            <w:tcW w:w="4785" w:type="dxa"/>
            <w:tcBorders>
              <w:top w:val="nil"/>
              <w:left w:val="nil"/>
              <w:bottom w:val="nil"/>
              <w:right w:val="nil"/>
            </w:tcBorders>
          </w:tcPr>
          <w:p w:rsidR="00C9553C" w:rsidRPr="009F5076" w:rsidRDefault="00C9553C" w:rsidP="00C9553C">
            <w:pPr>
              <w:rPr>
                <w:rFonts w:eastAsia="Calibri"/>
                <w:sz w:val="18"/>
                <w:szCs w:val="18"/>
              </w:rPr>
            </w:pPr>
          </w:p>
        </w:tc>
        <w:tc>
          <w:tcPr>
            <w:tcW w:w="4786" w:type="dxa"/>
            <w:tcBorders>
              <w:top w:val="nil"/>
              <w:left w:val="nil"/>
              <w:bottom w:val="nil"/>
              <w:right w:val="nil"/>
            </w:tcBorders>
          </w:tcPr>
          <w:p w:rsidR="00C9553C" w:rsidRPr="009F5076" w:rsidRDefault="00C9553C" w:rsidP="00C9553C">
            <w:pPr>
              <w:rPr>
                <w:rFonts w:eastAsia="Calibri"/>
                <w:sz w:val="18"/>
                <w:szCs w:val="18"/>
              </w:rPr>
            </w:pPr>
          </w:p>
        </w:tc>
      </w:tr>
      <w:tr w:rsidR="00C9553C" w:rsidRPr="009F5076" w:rsidTr="00C9553C">
        <w:tc>
          <w:tcPr>
            <w:tcW w:w="4785"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_____________ М.В. Грибиниченко</w:t>
            </w:r>
          </w:p>
          <w:p w:rsidR="00C9553C" w:rsidRPr="009F5076" w:rsidRDefault="00C9553C" w:rsidP="00C9553C">
            <w:pPr>
              <w:rPr>
                <w:rFonts w:eastAsia="Calibri"/>
                <w:sz w:val="18"/>
                <w:szCs w:val="18"/>
              </w:rPr>
            </w:pPr>
            <w:r w:rsidRPr="009F5076">
              <w:rPr>
                <w:rFonts w:eastAsia="Calibri"/>
                <w:sz w:val="18"/>
                <w:szCs w:val="18"/>
              </w:rPr>
              <w:t>(подпись)            (Ф.И.О. рук.ОП)</w:t>
            </w:r>
          </w:p>
        </w:tc>
        <w:tc>
          <w:tcPr>
            <w:tcW w:w="4786"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______________  М.В. Грибиниченко</w:t>
            </w:r>
          </w:p>
          <w:p w:rsidR="00C9553C" w:rsidRPr="009F5076" w:rsidRDefault="00C9553C" w:rsidP="00C9553C">
            <w:pPr>
              <w:rPr>
                <w:rFonts w:eastAsia="Calibri"/>
                <w:sz w:val="18"/>
                <w:szCs w:val="18"/>
              </w:rPr>
            </w:pPr>
            <w:r w:rsidRPr="009F5076">
              <w:rPr>
                <w:rFonts w:eastAsia="Calibri"/>
                <w:sz w:val="18"/>
                <w:szCs w:val="18"/>
              </w:rPr>
              <w:t>(подпись)              (Ф.И.О. зав. каф.)</w:t>
            </w:r>
          </w:p>
        </w:tc>
      </w:tr>
      <w:tr w:rsidR="00C9553C" w:rsidRPr="009F5076" w:rsidTr="00C9553C">
        <w:tc>
          <w:tcPr>
            <w:tcW w:w="4785"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w:t>
            </w:r>
            <w:r w:rsidRPr="009F5076">
              <w:rPr>
                <w:rFonts w:eastAsia="Calibri"/>
                <w:sz w:val="18"/>
                <w:szCs w:val="18"/>
                <w:u w:val="single"/>
              </w:rPr>
              <w:t xml:space="preserve">  _    </w:t>
            </w:r>
            <w:r w:rsidRPr="009F5076">
              <w:rPr>
                <w:rFonts w:eastAsia="Calibri"/>
                <w:sz w:val="18"/>
                <w:szCs w:val="18"/>
              </w:rPr>
              <w:t xml:space="preserve">» </w:t>
            </w:r>
            <w:r w:rsidRPr="009F5076">
              <w:rPr>
                <w:rFonts w:eastAsia="Calibri"/>
                <w:sz w:val="18"/>
                <w:szCs w:val="18"/>
                <w:u w:val="single"/>
              </w:rPr>
              <w:t xml:space="preserve">   _______     </w:t>
            </w:r>
            <w:r w:rsidRPr="009F5076">
              <w:rPr>
                <w:rFonts w:eastAsia="Calibri"/>
                <w:sz w:val="18"/>
                <w:szCs w:val="18"/>
              </w:rPr>
              <w:t xml:space="preserve"> 20___ г.</w:t>
            </w:r>
          </w:p>
        </w:tc>
        <w:tc>
          <w:tcPr>
            <w:tcW w:w="4786" w:type="dxa"/>
            <w:tcBorders>
              <w:top w:val="nil"/>
              <w:left w:val="nil"/>
              <w:bottom w:val="nil"/>
              <w:right w:val="nil"/>
            </w:tcBorders>
            <w:hideMark/>
          </w:tcPr>
          <w:p w:rsidR="00C9553C" w:rsidRPr="009F5076" w:rsidRDefault="00C9553C" w:rsidP="00C9553C">
            <w:pPr>
              <w:rPr>
                <w:rFonts w:eastAsia="Calibri"/>
                <w:sz w:val="18"/>
                <w:szCs w:val="18"/>
              </w:rPr>
            </w:pPr>
            <w:r w:rsidRPr="009F5076">
              <w:rPr>
                <w:rFonts w:eastAsia="Calibri"/>
                <w:sz w:val="18"/>
                <w:szCs w:val="18"/>
              </w:rPr>
              <w:t>«</w:t>
            </w:r>
            <w:r w:rsidRPr="009F5076">
              <w:rPr>
                <w:rFonts w:eastAsia="Calibri"/>
                <w:sz w:val="18"/>
                <w:szCs w:val="18"/>
                <w:u w:val="single"/>
              </w:rPr>
              <w:t xml:space="preserve">           </w:t>
            </w:r>
            <w:r w:rsidRPr="009F5076">
              <w:rPr>
                <w:rFonts w:eastAsia="Calibri"/>
                <w:sz w:val="18"/>
                <w:szCs w:val="18"/>
              </w:rPr>
              <w:t xml:space="preserve">» </w:t>
            </w:r>
            <w:r w:rsidRPr="009F5076">
              <w:rPr>
                <w:rFonts w:eastAsia="Calibri"/>
                <w:sz w:val="18"/>
                <w:szCs w:val="18"/>
                <w:u w:val="single"/>
              </w:rPr>
              <w:t xml:space="preserve">                   </w:t>
            </w:r>
            <w:r w:rsidRPr="009F5076">
              <w:rPr>
                <w:rFonts w:eastAsia="Calibri"/>
                <w:sz w:val="18"/>
                <w:szCs w:val="18"/>
              </w:rPr>
              <w:t xml:space="preserve"> 20      г.</w:t>
            </w:r>
          </w:p>
        </w:tc>
      </w:tr>
      <w:tr w:rsidR="00C9553C" w:rsidRPr="009F5076" w:rsidTr="00C9553C">
        <w:tc>
          <w:tcPr>
            <w:tcW w:w="4785" w:type="dxa"/>
            <w:tcBorders>
              <w:top w:val="nil"/>
              <w:left w:val="nil"/>
              <w:bottom w:val="nil"/>
              <w:right w:val="nil"/>
            </w:tcBorders>
          </w:tcPr>
          <w:p w:rsidR="00C9553C" w:rsidRPr="009F5076" w:rsidRDefault="00C9553C" w:rsidP="00C9553C">
            <w:pPr>
              <w:rPr>
                <w:rFonts w:eastAsia="Calibri"/>
                <w:sz w:val="18"/>
                <w:szCs w:val="18"/>
              </w:rPr>
            </w:pPr>
          </w:p>
        </w:tc>
        <w:tc>
          <w:tcPr>
            <w:tcW w:w="4786" w:type="dxa"/>
            <w:tcBorders>
              <w:top w:val="nil"/>
              <w:left w:val="nil"/>
              <w:bottom w:val="nil"/>
              <w:right w:val="nil"/>
            </w:tcBorders>
          </w:tcPr>
          <w:p w:rsidR="00C9553C" w:rsidRPr="009F5076" w:rsidRDefault="00C9553C" w:rsidP="00C9553C">
            <w:pPr>
              <w:rPr>
                <w:rFonts w:eastAsia="Calibri"/>
                <w:sz w:val="18"/>
                <w:szCs w:val="18"/>
              </w:rPr>
            </w:pPr>
          </w:p>
        </w:tc>
      </w:tr>
    </w:tbl>
    <w:p w:rsidR="00C9553C" w:rsidRDefault="00C9553C" w:rsidP="00C9553C">
      <w:pPr>
        <w:keepNext/>
        <w:keepLines/>
        <w:spacing w:line="276" w:lineRule="auto"/>
        <w:jc w:val="center"/>
        <w:outlineLvl w:val="0"/>
        <w:rPr>
          <w:rFonts w:eastAsia="Calibri"/>
          <w:b/>
          <w:bCs/>
          <w:color w:val="000000"/>
          <w:sz w:val="22"/>
          <w:szCs w:val="22"/>
          <w:lang w:eastAsia="en-US"/>
        </w:rPr>
      </w:pPr>
    </w:p>
    <w:p w:rsidR="007E4DF9" w:rsidRPr="009F5076" w:rsidRDefault="007E4DF9" w:rsidP="00C9553C">
      <w:pPr>
        <w:keepNext/>
        <w:keepLines/>
        <w:spacing w:line="276" w:lineRule="auto"/>
        <w:jc w:val="center"/>
        <w:outlineLvl w:val="0"/>
        <w:rPr>
          <w:rFonts w:eastAsia="Calibri"/>
          <w:b/>
          <w:bCs/>
          <w:color w:val="000000"/>
          <w:sz w:val="22"/>
          <w:szCs w:val="22"/>
          <w:lang w:eastAsia="en-US"/>
        </w:rPr>
      </w:pPr>
    </w:p>
    <w:p w:rsidR="00C9553C" w:rsidRPr="009F5076" w:rsidRDefault="00C9553C" w:rsidP="00C9553C">
      <w:pPr>
        <w:keepNext/>
        <w:keepLines/>
        <w:jc w:val="center"/>
        <w:outlineLvl w:val="0"/>
        <w:rPr>
          <w:rFonts w:eastAsia="Calibri"/>
          <w:bCs/>
          <w:sz w:val="22"/>
          <w:lang w:eastAsia="en-US"/>
        </w:rPr>
      </w:pPr>
      <w:r w:rsidRPr="009F5076">
        <w:rPr>
          <w:rFonts w:eastAsia="Calibri"/>
          <w:b/>
          <w:bCs/>
          <w:sz w:val="22"/>
          <w:lang w:eastAsia="en-US"/>
        </w:rPr>
        <w:t>РАБОЧАЯ ПРОГРАММА ДИСЦИПЛИНЫ</w:t>
      </w:r>
    </w:p>
    <w:p w:rsidR="003438E3" w:rsidRDefault="003438E3" w:rsidP="00965928">
      <w:pPr>
        <w:suppressAutoHyphens/>
        <w:spacing w:line="276" w:lineRule="auto"/>
        <w:jc w:val="center"/>
        <w:rPr>
          <w:sz w:val="22"/>
          <w:szCs w:val="22"/>
          <w:lang w:eastAsia="en-US"/>
        </w:rPr>
      </w:pPr>
      <w:r w:rsidRPr="003438E3">
        <w:rPr>
          <w:sz w:val="22"/>
          <w:szCs w:val="22"/>
          <w:lang w:eastAsia="en-US"/>
        </w:rPr>
        <w:t>Системный инжиниринг в морской технике</w:t>
      </w:r>
    </w:p>
    <w:p w:rsidR="00C9553C" w:rsidRPr="009F5076" w:rsidRDefault="00C9553C" w:rsidP="00C9553C">
      <w:pPr>
        <w:suppressAutoHyphens/>
        <w:spacing w:line="276" w:lineRule="auto"/>
        <w:jc w:val="center"/>
        <w:rPr>
          <w:rFonts w:eastAsia="Calibri"/>
          <w:b/>
          <w:sz w:val="22"/>
          <w:szCs w:val="22"/>
        </w:rPr>
      </w:pPr>
      <w:r w:rsidRPr="009F5076">
        <w:rPr>
          <w:rFonts w:eastAsia="Calibri"/>
          <w:b/>
          <w:bCs/>
          <w:sz w:val="22"/>
          <w:szCs w:val="22"/>
        </w:rPr>
        <w:t xml:space="preserve">Специальность 26.05.06 </w:t>
      </w:r>
      <w:r w:rsidRPr="009F5076">
        <w:rPr>
          <w:rFonts w:eastAsia="Calibri"/>
          <w:b/>
          <w:sz w:val="22"/>
          <w:szCs w:val="22"/>
        </w:rPr>
        <w:t>Эксплуатация судовых энергетических установок</w:t>
      </w:r>
    </w:p>
    <w:p w:rsidR="00C9553C" w:rsidRPr="009F5076" w:rsidRDefault="00C9553C" w:rsidP="00C9553C">
      <w:pPr>
        <w:spacing w:line="276" w:lineRule="auto"/>
        <w:jc w:val="center"/>
        <w:rPr>
          <w:rFonts w:eastAsia="Calibri"/>
          <w:sz w:val="22"/>
          <w:szCs w:val="22"/>
        </w:rPr>
      </w:pPr>
      <w:r w:rsidRPr="009F5076">
        <w:rPr>
          <w:rFonts w:eastAsia="Calibri"/>
          <w:sz w:val="22"/>
          <w:szCs w:val="22"/>
        </w:rPr>
        <w:t>Специализация: Эксплуатация корабельных дизельных и дизель-электрических энергетических установок</w:t>
      </w:r>
    </w:p>
    <w:p w:rsidR="00C9553C" w:rsidRPr="009F5076" w:rsidRDefault="00C9553C" w:rsidP="00C9553C">
      <w:pPr>
        <w:jc w:val="center"/>
        <w:outlineLvl w:val="5"/>
        <w:rPr>
          <w:rFonts w:eastAsia="Calibri"/>
          <w:b/>
          <w:bCs/>
          <w:sz w:val="22"/>
          <w:lang w:eastAsia="en-US"/>
        </w:rPr>
      </w:pPr>
      <w:r w:rsidRPr="009F5076">
        <w:rPr>
          <w:rFonts w:eastAsia="Calibri"/>
          <w:b/>
          <w:bCs/>
          <w:sz w:val="22"/>
          <w:lang w:eastAsia="en-US"/>
        </w:rPr>
        <w:t>Форма подготовки: очная</w:t>
      </w:r>
    </w:p>
    <w:p w:rsidR="00C9553C" w:rsidRPr="009F5076" w:rsidRDefault="00C9553C" w:rsidP="00C9553C">
      <w:pPr>
        <w:suppressAutoHyphens/>
        <w:spacing w:line="360" w:lineRule="auto"/>
        <w:rPr>
          <w:rFonts w:eastAsia="Calibri"/>
          <w:lang w:eastAsia="en-US"/>
        </w:rPr>
      </w:pPr>
    </w:p>
    <w:p w:rsidR="00C9553C" w:rsidRPr="009F5076" w:rsidRDefault="00C9553C" w:rsidP="00C9553C">
      <w:pPr>
        <w:suppressAutoHyphens/>
        <w:spacing w:line="276" w:lineRule="auto"/>
        <w:ind w:firstLine="567"/>
        <w:rPr>
          <w:sz w:val="22"/>
          <w:szCs w:val="22"/>
        </w:rPr>
      </w:pPr>
      <w:r w:rsidRPr="009F5076">
        <w:rPr>
          <w:rFonts w:eastAsia="Calibri"/>
          <w:sz w:val="22"/>
          <w:szCs w:val="22"/>
        </w:rPr>
        <w:t xml:space="preserve">курс </w:t>
      </w:r>
      <w:r>
        <w:rPr>
          <w:rFonts w:eastAsia="Calibri"/>
          <w:sz w:val="22"/>
          <w:szCs w:val="22"/>
          <w:u w:val="single"/>
        </w:rPr>
        <w:t>3</w:t>
      </w:r>
      <w:r w:rsidRPr="009F5076">
        <w:rPr>
          <w:rFonts w:eastAsia="Calibri"/>
          <w:sz w:val="22"/>
          <w:szCs w:val="22"/>
          <w:u w:val="single"/>
        </w:rPr>
        <w:t xml:space="preserve"> </w:t>
      </w:r>
      <w:r w:rsidRPr="009F5076">
        <w:rPr>
          <w:rFonts w:eastAsia="Calibri"/>
          <w:sz w:val="22"/>
          <w:szCs w:val="22"/>
        </w:rPr>
        <w:t xml:space="preserve">семестр </w:t>
      </w:r>
      <w:r>
        <w:rPr>
          <w:rFonts w:eastAsia="Calibri"/>
          <w:sz w:val="22"/>
          <w:szCs w:val="22"/>
          <w:u w:val="single"/>
        </w:rPr>
        <w:t>5</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лекции </w:t>
      </w:r>
      <w:r>
        <w:rPr>
          <w:rFonts w:eastAsia="Calibri"/>
          <w:sz w:val="22"/>
          <w:szCs w:val="22"/>
          <w:u w:val="single"/>
        </w:rPr>
        <w:t>32</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практические занятия </w:t>
      </w:r>
      <w:r>
        <w:rPr>
          <w:rFonts w:eastAsia="Calibri"/>
          <w:sz w:val="22"/>
          <w:szCs w:val="22"/>
        </w:rPr>
        <w:t>32</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лабораторные работы </w:t>
      </w:r>
      <w:r>
        <w:rPr>
          <w:rFonts w:eastAsia="Calibri"/>
          <w:sz w:val="22"/>
          <w:szCs w:val="22"/>
          <w:u w:val="single"/>
        </w:rPr>
        <w:t>16</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лек. </w:t>
      </w:r>
      <w:r w:rsidRPr="009F5076">
        <w:rPr>
          <w:rFonts w:eastAsia="Calibri"/>
          <w:sz w:val="22"/>
          <w:szCs w:val="22"/>
          <w:u w:val="single"/>
        </w:rPr>
        <w:t>00</w:t>
      </w:r>
      <w:r w:rsidRPr="009F5076">
        <w:rPr>
          <w:rFonts w:eastAsia="Calibri"/>
          <w:sz w:val="22"/>
          <w:szCs w:val="22"/>
        </w:rPr>
        <w:t xml:space="preserve"> / пр. </w:t>
      </w:r>
      <w:r w:rsidRPr="00D05F5B">
        <w:rPr>
          <w:rFonts w:eastAsia="Calibri"/>
          <w:sz w:val="22"/>
          <w:szCs w:val="22"/>
          <w:u w:val="single"/>
        </w:rPr>
        <w:t>16</w:t>
      </w:r>
      <w:r w:rsidRPr="009F5076">
        <w:rPr>
          <w:rFonts w:eastAsia="Calibri"/>
          <w:sz w:val="22"/>
          <w:szCs w:val="22"/>
        </w:rPr>
        <w:t xml:space="preserve"> /лаб. </w:t>
      </w:r>
      <w:r>
        <w:rPr>
          <w:rFonts w:eastAsia="Calibri"/>
          <w:sz w:val="22"/>
          <w:szCs w:val="22"/>
          <w:u w:val="single"/>
        </w:rPr>
        <w:t>16</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всего часов аудиторной нагрузки </w:t>
      </w:r>
      <w:r>
        <w:rPr>
          <w:rFonts w:eastAsia="Calibri"/>
          <w:sz w:val="22"/>
          <w:szCs w:val="22"/>
          <w:u w:val="single"/>
        </w:rPr>
        <w:t>80</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в том числе с использованием МАО </w:t>
      </w:r>
      <w:r>
        <w:rPr>
          <w:rFonts w:eastAsia="Calibri"/>
          <w:sz w:val="22"/>
          <w:szCs w:val="22"/>
          <w:u w:val="single"/>
        </w:rPr>
        <w:t>32</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самостоятельная работа </w:t>
      </w:r>
      <w:r>
        <w:rPr>
          <w:rFonts w:eastAsia="Calibri"/>
          <w:sz w:val="22"/>
          <w:szCs w:val="22"/>
          <w:u w:val="single"/>
        </w:rPr>
        <w:t>100</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в том числе на подготовку к экзамену </w:t>
      </w:r>
      <w:r>
        <w:rPr>
          <w:rFonts w:eastAsia="Calibri"/>
          <w:sz w:val="22"/>
          <w:szCs w:val="22"/>
          <w:u w:val="single"/>
        </w:rPr>
        <w:t>36</w:t>
      </w:r>
      <w:r w:rsidRPr="009F5076">
        <w:rPr>
          <w:rFonts w:eastAsia="Calibri"/>
          <w:sz w:val="22"/>
          <w:szCs w:val="22"/>
        </w:rPr>
        <w:t xml:space="preserve"> час.</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контрольные работы </w:t>
      </w:r>
      <w:r w:rsidRPr="009F5076">
        <w:rPr>
          <w:rFonts w:eastAsia="Calibri"/>
          <w:sz w:val="22"/>
          <w:szCs w:val="22"/>
          <w:u w:val="single"/>
        </w:rPr>
        <w:t>не предусмотрены</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курсовая работа / курсовой проект: </w:t>
      </w:r>
      <w:r>
        <w:rPr>
          <w:rFonts w:eastAsia="Calibri"/>
          <w:sz w:val="22"/>
          <w:szCs w:val="22"/>
          <w:u w:val="single"/>
        </w:rPr>
        <w:t>5 семестр</w:t>
      </w:r>
    </w:p>
    <w:p w:rsidR="00C9553C" w:rsidRDefault="00C9553C" w:rsidP="00C9553C">
      <w:pPr>
        <w:suppressAutoHyphens/>
        <w:spacing w:line="276" w:lineRule="auto"/>
        <w:ind w:firstLine="567"/>
        <w:rPr>
          <w:rFonts w:eastAsia="Calibri"/>
          <w:sz w:val="22"/>
          <w:szCs w:val="22"/>
        </w:rPr>
      </w:pPr>
      <w:r w:rsidRPr="009F5076">
        <w:rPr>
          <w:rFonts w:eastAsia="Calibri"/>
          <w:sz w:val="22"/>
          <w:szCs w:val="22"/>
        </w:rPr>
        <w:t>зачет</w:t>
      </w:r>
      <w:r>
        <w:rPr>
          <w:rFonts w:eastAsia="Calibri"/>
          <w:sz w:val="22"/>
          <w:szCs w:val="22"/>
        </w:rPr>
        <w:t xml:space="preserve"> </w:t>
      </w:r>
      <w:r>
        <w:rPr>
          <w:rFonts w:eastAsia="Calibri"/>
          <w:sz w:val="22"/>
          <w:szCs w:val="22"/>
          <w:u w:val="single"/>
        </w:rPr>
        <w:t>не предусмотрен</w:t>
      </w:r>
      <w:r w:rsidRPr="009F5076">
        <w:rPr>
          <w:rFonts w:eastAsia="Calibri"/>
          <w:sz w:val="22"/>
          <w:szCs w:val="22"/>
        </w:rPr>
        <w:t xml:space="preserve"> </w:t>
      </w:r>
    </w:p>
    <w:p w:rsidR="00C9553C" w:rsidRPr="009F5076" w:rsidRDefault="00C9553C" w:rsidP="00C9553C">
      <w:pPr>
        <w:suppressAutoHyphens/>
        <w:spacing w:line="276" w:lineRule="auto"/>
        <w:ind w:firstLine="567"/>
        <w:rPr>
          <w:rFonts w:eastAsia="Calibri"/>
          <w:sz w:val="22"/>
          <w:szCs w:val="22"/>
        </w:rPr>
      </w:pPr>
      <w:r w:rsidRPr="009F5076">
        <w:rPr>
          <w:rFonts w:eastAsia="Calibri"/>
          <w:sz w:val="22"/>
          <w:szCs w:val="22"/>
        </w:rPr>
        <w:t xml:space="preserve">экзамен </w:t>
      </w:r>
      <w:r>
        <w:rPr>
          <w:rFonts w:eastAsia="Calibri"/>
          <w:sz w:val="22"/>
          <w:szCs w:val="22"/>
          <w:u w:val="single"/>
        </w:rPr>
        <w:t>5</w:t>
      </w:r>
      <w:r w:rsidRPr="009F5076">
        <w:rPr>
          <w:rFonts w:eastAsia="Calibri"/>
          <w:sz w:val="22"/>
          <w:szCs w:val="22"/>
        </w:rPr>
        <w:t xml:space="preserve"> семестр</w:t>
      </w:r>
      <w:r w:rsidRPr="009F5076">
        <w:rPr>
          <w:rFonts w:eastAsia="Calibri"/>
          <w:sz w:val="22"/>
          <w:szCs w:val="22"/>
          <w:u w:val="single"/>
        </w:rPr>
        <w:t xml:space="preserve"> </w:t>
      </w:r>
    </w:p>
    <w:p w:rsidR="00C9553C" w:rsidRPr="009F5076" w:rsidRDefault="00C9553C" w:rsidP="00C9553C">
      <w:pPr>
        <w:suppressAutoHyphens/>
        <w:rPr>
          <w:rFonts w:eastAsia="Calibri"/>
          <w:sz w:val="22"/>
          <w:szCs w:val="22"/>
        </w:rPr>
      </w:pPr>
    </w:p>
    <w:p w:rsidR="00C9553C" w:rsidRPr="007E4DF9" w:rsidRDefault="00C9553C" w:rsidP="00C9553C">
      <w:pPr>
        <w:suppressAutoHyphens/>
        <w:spacing w:line="276" w:lineRule="auto"/>
        <w:ind w:firstLine="567"/>
        <w:jc w:val="both"/>
        <w:rPr>
          <w:rFonts w:eastAsia="Calibri"/>
          <w:sz w:val="20"/>
          <w:szCs w:val="22"/>
        </w:rPr>
      </w:pPr>
      <w:r w:rsidRPr="007E4DF9">
        <w:rPr>
          <w:rFonts w:eastAsia="Calibri"/>
          <w:sz w:val="20"/>
          <w:szCs w:val="22"/>
        </w:rPr>
        <w:t>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установок утвержденного приказом Министерства образования и науки РФ от 15.03.2018 №192</w:t>
      </w:r>
    </w:p>
    <w:p w:rsidR="00C8498C" w:rsidRPr="00141E50" w:rsidRDefault="00C8498C" w:rsidP="00C8498C">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_ протокол № 3 от «28» _</w:t>
      </w:r>
      <w:r w:rsidRPr="00141E50">
        <w:rPr>
          <w:sz w:val="20"/>
          <w:u w:val="single"/>
        </w:rPr>
        <w:t>ноября</w:t>
      </w:r>
      <w:r w:rsidRPr="00141E50">
        <w:rPr>
          <w:sz w:val="20"/>
        </w:rPr>
        <w:t>_ 2019 г.</w:t>
      </w:r>
    </w:p>
    <w:p w:rsidR="00C9553C" w:rsidRPr="007E4DF9" w:rsidRDefault="00C9553C" w:rsidP="00C9553C">
      <w:pPr>
        <w:suppressAutoHyphens/>
        <w:rPr>
          <w:rFonts w:eastAsia="Calibri"/>
          <w:sz w:val="22"/>
        </w:rPr>
      </w:pPr>
      <w:bookmarkStart w:id="0" w:name="_GoBack"/>
      <w:bookmarkEnd w:id="0"/>
    </w:p>
    <w:p w:rsidR="00C9553C" w:rsidRPr="007E4DF9" w:rsidRDefault="00C9553C" w:rsidP="00C9553C">
      <w:pPr>
        <w:suppressAutoHyphens/>
        <w:jc w:val="both"/>
        <w:rPr>
          <w:rFonts w:eastAsia="Calibri"/>
          <w:sz w:val="20"/>
        </w:rPr>
      </w:pPr>
      <w:r w:rsidRPr="007E4DF9">
        <w:rPr>
          <w:rFonts w:eastAsia="Calibri"/>
          <w:sz w:val="20"/>
        </w:rPr>
        <w:t xml:space="preserve">Заведующий кафедрой: Грибиниченко М.В.  </w:t>
      </w:r>
    </w:p>
    <w:p w:rsidR="00C9553C" w:rsidRDefault="00C9553C" w:rsidP="00C9553C">
      <w:pPr>
        <w:suppressAutoHyphens/>
        <w:rPr>
          <w:sz w:val="20"/>
          <w:szCs w:val="22"/>
        </w:rPr>
      </w:pPr>
      <w:r w:rsidRPr="007E4DF9">
        <w:rPr>
          <w:sz w:val="20"/>
          <w:szCs w:val="22"/>
        </w:rPr>
        <w:t>Составитель: Грибиниченко М.В.</w:t>
      </w:r>
    </w:p>
    <w:p w:rsidR="007E4DF9" w:rsidRDefault="007E4DF9" w:rsidP="007E4DF9">
      <w:pPr>
        <w:tabs>
          <w:tab w:val="left" w:pos="709"/>
        </w:tabs>
        <w:suppressAutoHyphens/>
        <w:jc w:val="center"/>
        <w:rPr>
          <w:b/>
          <w:sz w:val="28"/>
          <w:szCs w:val="28"/>
        </w:rPr>
      </w:pPr>
    </w:p>
    <w:p w:rsidR="007E4DF9" w:rsidRPr="0024614B" w:rsidRDefault="007E4DF9" w:rsidP="007E4DF9">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7E4DF9" w:rsidRDefault="007E4DF9" w:rsidP="007E4DF9">
      <w:pPr>
        <w:widowControl w:val="0"/>
        <w:tabs>
          <w:tab w:val="left" w:pos="709"/>
        </w:tabs>
        <w:suppressAutoHyphens/>
        <w:autoSpaceDE w:val="0"/>
        <w:autoSpaceDN w:val="0"/>
        <w:adjustRightInd w:val="0"/>
        <w:jc w:val="center"/>
        <w:rPr>
          <w:sz w:val="22"/>
          <w:szCs w:val="22"/>
        </w:rPr>
      </w:pPr>
      <w:r w:rsidRPr="0024614B">
        <w:rPr>
          <w:b/>
          <w:caps/>
          <w:szCs w:val="28"/>
        </w:rPr>
        <w:t>2019</w:t>
      </w:r>
    </w:p>
    <w:p w:rsidR="00C9553C" w:rsidRPr="00B464C5" w:rsidRDefault="006D23DC" w:rsidP="00C9553C">
      <w:pPr>
        <w:suppressAutoHyphens/>
        <w:jc w:val="both"/>
        <w:rPr>
          <w:b/>
          <w:bCs/>
          <w:sz w:val="20"/>
        </w:rPr>
      </w:pPr>
      <w:r>
        <w:rPr>
          <w:b/>
          <w:bCs/>
          <w:sz w:val="20"/>
          <w:szCs w:val="20"/>
        </w:rPr>
        <w:br w:type="page"/>
      </w:r>
      <w:r w:rsidR="00C9553C" w:rsidRPr="00B464C5">
        <w:rPr>
          <w:b/>
          <w:bCs/>
          <w:sz w:val="20"/>
        </w:rPr>
        <w:lastRenderedPageBreak/>
        <w:t>Оборотная сторона титульного листа РПД</w:t>
      </w:r>
    </w:p>
    <w:p w:rsidR="00C9553C" w:rsidRPr="00B464C5" w:rsidRDefault="00C9553C" w:rsidP="00C9553C">
      <w:pPr>
        <w:tabs>
          <w:tab w:val="left" w:pos="708"/>
          <w:tab w:val="center" w:pos="4677"/>
          <w:tab w:val="right" w:pos="9355"/>
        </w:tabs>
        <w:suppressAutoHyphens/>
        <w:spacing w:line="360" w:lineRule="auto"/>
        <w:jc w:val="center"/>
        <w:rPr>
          <w:bCs/>
          <w:sz w:val="20"/>
        </w:rPr>
      </w:pPr>
    </w:p>
    <w:p w:rsidR="00C9553C" w:rsidRPr="00B464C5" w:rsidRDefault="00C9553C" w:rsidP="00C9553C">
      <w:pPr>
        <w:tabs>
          <w:tab w:val="left" w:pos="708"/>
          <w:tab w:val="center" w:pos="4677"/>
          <w:tab w:val="right" w:pos="9355"/>
        </w:tabs>
        <w:suppressAutoHyphens/>
        <w:spacing w:line="360" w:lineRule="auto"/>
        <w:jc w:val="both"/>
        <w:rPr>
          <w:bCs/>
          <w:sz w:val="20"/>
        </w:rPr>
      </w:pPr>
      <w:r w:rsidRPr="00B464C5">
        <w:rPr>
          <w:b/>
          <w:sz w:val="20"/>
          <w:lang w:val="en-US"/>
        </w:rPr>
        <w:t>I</w:t>
      </w:r>
      <w:r w:rsidRPr="00B464C5">
        <w:rPr>
          <w:b/>
          <w:sz w:val="20"/>
        </w:rPr>
        <w:t>. Рабочая программа пересмотрена на заседании кафедры</w:t>
      </w:r>
      <w:r w:rsidRPr="00B464C5">
        <w:rPr>
          <w:bCs/>
          <w:sz w:val="20"/>
        </w:rPr>
        <w:t xml:space="preserve">: </w:t>
      </w:r>
    </w:p>
    <w:p w:rsidR="00C9553C" w:rsidRPr="00B464C5" w:rsidRDefault="00C9553C" w:rsidP="00C9553C">
      <w:pPr>
        <w:suppressAutoHyphens/>
        <w:spacing w:line="360" w:lineRule="auto"/>
        <w:rPr>
          <w:bCs/>
          <w:sz w:val="20"/>
        </w:rPr>
      </w:pPr>
      <w:r w:rsidRPr="00B464C5">
        <w:rPr>
          <w:bCs/>
          <w:sz w:val="20"/>
        </w:rPr>
        <w:t>Протокол от «_____» _________________ 20___ г.  № ______</w:t>
      </w:r>
    </w:p>
    <w:p w:rsidR="00C9553C" w:rsidRPr="00B464C5" w:rsidRDefault="00C9553C" w:rsidP="00C9553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C9553C" w:rsidRPr="00B464C5" w:rsidRDefault="00C9553C" w:rsidP="00C9553C">
      <w:pPr>
        <w:suppressAutoHyphens/>
        <w:rPr>
          <w:sz w:val="20"/>
        </w:rPr>
      </w:pPr>
      <w:r w:rsidRPr="00B464C5">
        <w:rPr>
          <w:sz w:val="20"/>
        </w:rPr>
        <w:t xml:space="preserve">                                                          (подпись)             (И.О. Фамилия)</w:t>
      </w:r>
    </w:p>
    <w:p w:rsidR="00C9553C" w:rsidRPr="00B464C5" w:rsidRDefault="00C9553C" w:rsidP="00C9553C">
      <w:pPr>
        <w:suppressAutoHyphens/>
        <w:spacing w:line="360" w:lineRule="auto"/>
        <w:rPr>
          <w:bCs/>
          <w:sz w:val="20"/>
        </w:rPr>
      </w:pPr>
    </w:p>
    <w:p w:rsidR="00C9553C" w:rsidRPr="00B464C5" w:rsidRDefault="00C9553C" w:rsidP="00C9553C">
      <w:pPr>
        <w:tabs>
          <w:tab w:val="left" w:pos="708"/>
          <w:tab w:val="center" w:pos="4677"/>
          <w:tab w:val="right" w:pos="9355"/>
        </w:tabs>
        <w:suppressAutoHyphens/>
        <w:spacing w:line="360" w:lineRule="auto"/>
        <w:jc w:val="both"/>
        <w:rPr>
          <w:bCs/>
          <w:sz w:val="20"/>
        </w:rPr>
      </w:pPr>
      <w:r w:rsidRPr="00B464C5">
        <w:rPr>
          <w:b/>
          <w:sz w:val="20"/>
          <w:lang w:val="en-US"/>
        </w:rPr>
        <w:t>II</w:t>
      </w:r>
      <w:r w:rsidRPr="00B464C5">
        <w:rPr>
          <w:b/>
          <w:sz w:val="20"/>
        </w:rPr>
        <w:t>. Рабочая программа пересмотрена на заседании кафедры</w:t>
      </w:r>
      <w:r w:rsidRPr="00B464C5">
        <w:rPr>
          <w:bCs/>
          <w:sz w:val="20"/>
        </w:rPr>
        <w:t xml:space="preserve">: </w:t>
      </w:r>
    </w:p>
    <w:p w:rsidR="00C9553C" w:rsidRPr="00B464C5" w:rsidRDefault="00C9553C" w:rsidP="00C9553C">
      <w:pPr>
        <w:suppressAutoHyphens/>
        <w:spacing w:line="360" w:lineRule="auto"/>
        <w:rPr>
          <w:bCs/>
          <w:sz w:val="20"/>
        </w:rPr>
      </w:pPr>
      <w:r w:rsidRPr="00B464C5">
        <w:rPr>
          <w:bCs/>
          <w:sz w:val="20"/>
        </w:rPr>
        <w:t>Протокол от «_____» _________________ 20___ г.  № ______</w:t>
      </w:r>
    </w:p>
    <w:p w:rsidR="00C9553C" w:rsidRPr="00B464C5" w:rsidRDefault="00C9553C" w:rsidP="00C9553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C9553C" w:rsidRPr="00B464C5" w:rsidRDefault="00C9553C" w:rsidP="00C9553C">
      <w:pPr>
        <w:suppressAutoHyphens/>
        <w:rPr>
          <w:sz w:val="20"/>
        </w:rPr>
      </w:pPr>
      <w:r w:rsidRPr="00B464C5">
        <w:rPr>
          <w:sz w:val="20"/>
        </w:rPr>
        <w:t xml:space="preserve">                                                          (подпись)             (И.О. Фамилия)</w:t>
      </w:r>
    </w:p>
    <w:p w:rsidR="00C9553C" w:rsidRPr="00B464C5" w:rsidRDefault="00C9553C" w:rsidP="00C9553C">
      <w:pPr>
        <w:tabs>
          <w:tab w:val="left" w:pos="708"/>
          <w:tab w:val="center" w:pos="4677"/>
          <w:tab w:val="right" w:pos="9355"/>
        </w:tabs>
        <w:suppressAutoHyphens/>
        <w:spacing w:line="360" w:lineRule="auto"/>
        <w:jc w:val="both"/>
        <w:rPr>
          <w:sz w:val="20"/>
        </w:rPr>
      </w:pPr>
    </w:p>
    <w:p w:rsidR="00C9553C" w:rsidRPr="00B464C5" w:rsidRDefault="00C9553C" w:rsidP="00C9553C">
      <w:pPr>
        <w:tabs>
          <w:tab w:val="left" w:pos="708"/>
          <w:tab w:val="center" w:pos="4677"/>
          <w:tab w:val="right" w:pos="9355"/>
        </w:tabs>
        <w:suppressAutoHyphens/>
        <w:spacing w:line="360" w:lineRule="auto"/>
        <w:jc w:val="both"/>
        <w:rPr>
          <w:bCs/>
          <w:sz w:val="20"/>
        </w:rPr>
      </w:pPr>
      <w:r w:rsidRPr="00B464C5">
        <w:rPr>
          <w:b/>
          <w:sz w:val="20"/>
          <w:lang w:val="en-US"/>
        </w:rPr>
        <w:t>III</w:t>
      </w:r>
      <w:r w:rsidRPr="00B464C5">
        <w:rPr>
          <w:b/>
          <w:sz w:val="20"/>
        </w:rPr>
        <w:t>. Рабочая программа пересмотрена на заседании кафедры</w:t>
      </w:r>
      <w:r w:rsidRPr="00B464C5">
        <w:rPr>
          <w:bCs/>
          <w:sz w:val="20"/>
        </w:rPr>
        <w:t xml:space="preserve">: </w:t>
      </w:r>
    </w:p>
    <w:p w:rsidR="00C9553C" w:rsidRPr="00B464C5" w:rsidRDefault="00C9553C" w:rsidP="00C9553C">
      <w:pPr>
        <w:suppressAutoHyphens/>
        <w:spacing w:line="360" w:lineRule="auto"/>
        <w:rPr>
          <w:bCs/>
          <w:sz w:val="20"/>
        </w:rPr>
      </w:pPr>
      <w:r w:rsidRPr="00B464C5">
        <w:rPr>
          <w:bCs/>
          <w:sz w:val="20"/>
        </w:rPr>
        <w:t>Протокол от «_____» _________________ 20___ г.  № ______</w:t>
      </w:r>
    </w:p>
    <w:p w:rsidR="00C9553C" w:rsidRPr="00B464C5" w:rsidRDefault="00C9553C" w:rsidP="00C9553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C9553C" w:rsidRPr="00B464C5" w:rsidRDefault="00C9553C" w:rsidP="00C9553C">
      <w:pPr>
        <w:suppressAutoHyphens/>
        <w:rPr>
          <w:sz w:val="20"/>
        </w:rPr>
      </w:pPr>
      <w:r w:rsidRPr="00B464C5">
        <w:rPr>
          <w:sz w:val="20"/>
        </w:rPr>
        <w:t xml:space="preserve">                                                          (подпись)             (И.О. Фамилия)</w:t>
      </w:r>
    </w:p>
    <w:p w:rsidR="00C9553C" w:rsidRPr="00B464C5" w:rsidRDefault="00C9553C" w:rsidP="00C9553C">
      <w:pPr>
        <w:tabs>
          <w:tab w:val="left" w:pos="708"/>
          <w:tab w:val="center" w:pos="4677"/>
          <w:tab w:val="right" w:pos="9355"/>
        </w:tabs>
        <w:suppressAutoHyphens/>
        <w:spacing w:line="360" w:lineRule="auto"/>
        <w:jc w:val="both"/>
        <w:rPr>
          <w:b/>
          <w:sz w:val="20"/>
        </w:rPr>
      </w:pPr>
    </w:p>
    <w:p w:rsidR="00C9553C" w:rsidRPr="00B464C5" w:rsidRDefault="00C9553C" w:rsidP="00C9553C">
      <w:pPr>
        <w:tabs>
          <w:tab w:val="left" w:pos="708"/>
          <w:tab w:val="center" w:pos="4677"/>
          <w:tab w:val="right" w:pos="9355"/>
        </w:tabs>
        <w:suppressAutoHyphens/>
        <w:spacing w:line="360" w:lineRule="auto"/>
        <w:jc w:val="both"/>
        <w:rPr>
          <w:b/>
          <w:sz w:val="20"/>
        </w:rPr>
      </w:pPr>
    </w:p>
    <w:p w:rsidR="00C9553C" w:rsidRPr="00B464C5" w:rsidRDefault="00C9553C" w:rsidP="00C9553C">
      <w:pPr>
        <w:tabs>
          <w:tab w:val="left" w:pos="708"/>
          <w:tab w:val="center" w:pos="4677"/>
          <w:tab w:val="right" w:pos="9355"/>
        </w:tabs>
        <w:suppressAutoHyphens/>
        <w:spacing w:line="360" w:lineRule="auto"/>
        <w:jc w:val="both"/>
        <w:rPr>
          <w:bCs/>
          <w:sz w:val="20"/>
        </w:rPr>
      </w:pPr>
      <w:r w:rsidRPr="00B464C5">
        <w:rPr>
          <w:b/>
          <w:sz w:val="20"/>
          <w:lang w:val="en-US"/>
        </w:rPr>
        <w:t>IV</w:t>
      </w:r>
      <w:r w:rsidRPr="00B464C5">
        <w:rPr>
          <w:b/>
          <w:sz w:val="20"/>
        </w:rPr>
        <w:t>. Рабочая программа пересмотрена на заседании кафедры</w:t>
      </w:r>
      <w:r w:rsidRPr="00B464C5">
        <w:rPr>
          <w:bCs/>
          <w:sz w:val="20"/>
        </w:rPr>
        <w:t xml:space="preserve">: </w:t>
      </w:r>
    </w:p>
    <w:p w:rsidR="00C9553C" w:rsidRPr="00B464C5" w:rsidRDefault="00C9553C" w:rsidP="00C9553C">
      <w:pPr>
        <w:suppressAutoHyphens/>
        <w:spacing w:line="360" w:lineRule="auto"/>
        <w:rPr>
          <w:bCs/>
          <w:sz w:val="20"/>
        </w:rPr>
      </w:pPr>
      <w:r w:rsidRPr="00B464C5">
        <w:rPr>
          <w:bCs/>
          <w:sz w:val="20"/>
        </w:rPr>
        <w:t>Протокол от «_____» _________________ 20___ г.  № ______</w:t>
      </w:r>
    </w:p>
    <w:p w:rsidR="00C9553C" w:rsidRPr="00B464C5" w:rsidRDefault="00C9553C" w:rsidP="00C9553C">
      <w:pPr>
        <w:suppressAutoHyphens/>
        <w:rPr>
          <w:sz w:val="20"/>
        </w:rPr>
      </w:pPr>
      <w:r w:rsidRPr="00B464C5">
        <w:rPr>
          <w:bCs/>
          <w:sz w:val="20"/>
        </w:rPr>
        <w:t xml:space="preserve">Заведующий кафедрой </w:t>
      </w:r>
      <w:r w:rsidRPr="00B464C5">
        <w:rPr>
          <w:sz w:val="20"/>
        </w:rPr>
        <w:t xml:space="preserve">_______________________   </w:t>
      </w:r>
      <w:r w:rsidRPr="00B464C5">
        <w:rPr>
          <w:sz w:val="20"/>
          <w:u w:val="single"/>
        </w:rPr>
        <w:t>_____________</w:t>
      </w:r>
    </w:p>
    <w:p w:rsidR="00C9553C" w:rsidRPr="00B464C5" w:rsidRDefault="00C9553C" w:rsidP="00C9553C">
      <w:pPr>
        <w:suppressAutoHyphens/>
        <w:rPr>
          <w:sz w:val="20"/>
        </w:rPr>
      </w:pPr>
      <w:r w:rsidRPr="00B464C5">
        <w:rPr>
          <w:sz w:val="20"/>
        </w:rPr>
        <w:t xml:space="preserve">                                                          (подпись)             (И.О. Фамилия)</w:t>
      </w:r>
    </w:p>
    <w:p w:rsidR="00C9553C" w:rsidRPr="00B464C5" w:rsidRDefault="00C9553C" w:rsidP="00C9553C">
      <w:pPr>
        <w:tabs>
          <w:tab w:val="left" w:pos="708"/>
          <w:tab w:val="center" w:pos="4677"/>
          <w:tab w:val="right" w:pos="9355"/>
        </w:tabs>
        <w:suppressAutoHyphens/>
        <w:spacing w:line="276" w:lineRule="auto"/>
        <w:ind w:firstLine="567"/>
        <w:rPr>
          <w:bCs/>
          <w:sz w:val="18"/>
          <w:szCs w:val="20"/>
        </w:rPr>
      </w:pPr>
    </w:p>
    <w:p w:rsidR="00C9553C" w:rsidRPr="00B464C5" w:rsidRDefault="00C9553C" w:rsidP="00C9553C">
      <w:pPr>
        <w:suppressAutoHyphens/>
        <w:jc w:val="both"/>
        <w:rPr>
          <w:sz w:val="20"/>
          <w:szCs w:val="20"/>
        </w:rPr>
      </w:pPr>
    </w:p>
    <w:p w:rsidR="00C9553C" w:rsidRPr="00B464C5" w:rsidRDefault="00C9553C" w:rsidP="00C9553C">
      <w:pPr>
        <w:suppressAutoHyphens/>
        <w:spacing w:line="276" w:lineRule="auto"/>
        <w:ind w:firstLine="567"/>
        <w:rPr>
          <w:bCs/>
          <w:sz w:val="28"/>
          <w:szCs w:val="20"/>
        </w:rPr>
      </w:pPr>
    </w:p>
    <w:p w:rsidR="00C9553C" w:rsidRPr="00B464C5" w:rsidRDefault="00C9553C" w:rsidP="00C9553C">
      <w:pPr>
        <w:tabs>
          <w:tab w:val="left" w:pos="708"/>
          <w:tab w:val="center" w:pos="4677"/>
          <w:tab w:val="right" w:pos="9355"/>
        </w:tabs>
        <w:suppressAutoHyphens/>
        <w:spacing w:line="276" w:lineRule="auto"/>
        <w:jc w:val="center"/>
        <w:rPr>
          <w:b/>
          <w:sz w:val="28"/>
          <w:szCs w:val="28"/>
        </w:rPr>
      </w:pPr>
      <w:r w:rsidRPr="00B464C5">
        <w:rPr>
          <w:bCs/>
          <w:sz w:val="28"/>
          <w:szCs w:val="20"/>
        </w:rPr>
        <w:br w:type="page"/>
      </w:r>
      <w:r w:rsidRPr="00B464C5">
        <w:rPr>
          <w:b/>
          <w:sz w:val="28"/>
          <w:szCs w:val="28"/>
        </w:rPr>
        <w:lastRenderedPageBreak/>
        <w:t xml:space="preserve">Аннотация к рабочей программе дисциплины </w:t>
      </w:r>
    </w:p>
    <w:p w:rsidR="005F6D68" w:rsidRPr="004F7EF4" w:rsidRDefault="005F6D68" w:rsidP="00C9553C">
      <w:pPr>
        <w:suppressAutoHyphens/>
        <w:jc w:val="center"/>
        <w:rPr>
          <w:b/>
          <w:caps/>
          <w:sz w:val="28"/>
          <w:szCs w:val="28"/>
        </w:rPr>
      </w:pPr>
      <w:r w:rsidRPr="004F7EF4">
        <w:rPr>
          <w:b/>
          <w:sz w:val="28"/>
          <w:szCs w:val="28"/>
        </w:rPr>
        <w:t>«</w:t>
      </w:r>
      <w:r w:rsidRPr="00247676">
        <w:rPr>
          <w:b/>
          <w:sz w:val="28"/>
          <w:szCs w:val="28"/>
        </w:rPr>
        <w:t>Системный инжиниринг в морской технике</w:t>
      </w:r>
      <w:r w:rsidRPr="004F7EF4">
        <w:rPr>
          <w:b/>
          <w:sz w:val="28"/>
          <w:szCs w:val="28"/>
        </w:rPr>
        <w:t>»</w:t>
      </w:r>
    </w:p>
    <w:p w:rsidR="005F6D68" w:rsidRPr="00126531" w:rsidRDefault="005F6D68" w:rsidP="005F6D68">
      <w:pPr>
        <w:pStyle w:val="a6"/>
        <w:tabs>
          <w:tab w:val="left" w:pos="708"/>
        </w:tabs>
        <w:suppressAutoHyphens/>
        <w:spacing w:line="276" w:lineRule="auto"/>
        <w:jc w:val="center"/>
        <w:rPr>
          <w:b/>
          <w:caps/>
          <w:sz w:val="28"/>
          <w:szCs w:val="28"/>
        </w:rPr>
      </w:pPr>
    </w:p>
    <w:p w:rsidR="00C9553C" w:rsidRPr="00B464C5" w:rsidRDefault="00C9553C" w:rsidP="00C9553C">
      <w:pPr>
        <w:spacing w:line="360" w:lineRule="auto"/>
        <w:ind w:firstLine="567"/>
        <w:jc w:val="both"/>
        <w:rPr>
          <w:sz w:val="28"/>
          <w:szCs w:val="28"/>
        </w:rPr>
      </w:pPr>
      <w:r w:rsidRPr="00B464C5">
        <w:rPr>
          <w:sz w:val="28"/>
          <w:szCs w:val="28"/>
        </w:rPr>
        <w:t>Дисциплина «</w:t>
      </w:r>
      <w:r w:rsidRPr="00D05F5B">
        <w:rPr>
          <w:sz w:val="28"/>
          <w:szCs w:val="28"/>
        </w:rPr>
        <w:t>Вибрация в морской технике</w:t>
      </w:r>
      <w:r w:rsidRPr="00B464C5">
        <w:rPr>
          <w:sz w:val="28"/>
          <w:szCs w:val="28"/>
        </w:rPr>
        <w:t xml:space="preserve">» разработана для студентов, обучающихся </w:t>
      </w:r>
      <w:r w:rsidRPr="00B464C5">
        <w:rPr>
          <w:rFonts w:cs="Calibri"/>
          <w:sz w:val="28"/>
          <w:szCs w:val="28"/>
          <w:lang w:eastAsia="ar-SA"/>
        </w:rPr>
        <w:t>по</w:t>
      </w:r>
      <w:r w:rsidRPr="00B464C5">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дисциплины по выбору вариативной части Блока 1. Дисциплины (модули) учебного плана (индекс Б1.В.ДВ.0</w:t>
      </w:r>
      <w:r>
        <w:rPr>
          <w:sz w:val="28"/>
          <w:szCs w:val="28"/>
        </w:rPr>
        <w:t>4</w:t>
      </w:r>
      <w:r w:rsidRPr="00B464C5">
        <w:rPr>
          <w:sz w:val="28"/>
          <w:szCs w:val="28"/>
        </w:rPr>
        <w:t>.0</w:t>
      </w:r>
      <w:r>
        <w:rPr>
          <w:sz w:val="28"/>
          <w:szCs w:val="28"/>
        </w:rPr>
        <w:t>2</w:t>
      </w:r>
      <w:r w:rsidRPr="00B464C5">
        <w:rPr>
          <w:sz w:val="28"/>
          <w:szCs w:val="28"/>
        </w:rPr>
        <w:t>).</w:t>
      </w:r>
    </w:p>
    <w:p w:rsidR="00C9553C" w:rsidRPr="00B94BD7" w:rsidRDefault="00C9553C" w:rsidP="00C9553C">
      <w:pPr>
        <w:spacing w:line="360" w:lineRule="auto"/>
        <w:ind w:firstLine="709"/>
        <w:contextualSpacing/>
        <w:jc w:val="both"/>
        <w:rPr>
          <w:sz w:val="28"/>
          <w:szCs w:val="28"/>
        </w:rPr>
      </w:pPr>
      <w:r w:rsidRPr="00B94BD7">
        <w:rPr>
          <w:sz w:val="28"/>
          <w:szCs w:val="28"/>
        </w:rPr>
        <w:t xml:space="preserve">Общая трудоёмкость дисциплины «Вибрация в морской технике» составляет </w:t>
      </w:r>
      <w:r>
        <w:rPr>
          <w:sz w:val="28"/>
          <w:szCs w:val="28"/>
        </w:rPr>
        <w:t>180</w:t>
      </w:r>
      <w:r w:rsidRPr="00B94BD7">
        <w:rPr>
          <w:sz w:val="28"/>
          <w:szCs w:val="28"/>
        </w:rPr>
        <w:t xml:space="preserve"> часов (</w:t>
      </w:r>
      <w:r>
        <w:rPr>
          <w:sz w:val="28"/>
          <w:szCs w:val="28"/>
        </w:rPr>
        <w:t>5 зачётных единиц</w:t>
      </w:r>
      <w:r w:rsidRPr="00B94BD7">
        <w:rPr>
          <w:sz w:val="28"/>
          <w:szCs w:val="28"/>
        </w:rPr>
        <w:t>). Учебным планом предусмотрены лекционные занятия (32 часа), практические занятия (32 часа</w:t>
      </w:r>
      <w:r>
        <w:rPr>
          <w:sz w:val="28"/>
          <w:szCs w:val="28"/>
        </w:rPr>
        <w:t>, в том числе 16 часов в интерактивной форме</w:t>
      </w:r>
      <w:r w:rsidRPr="00B94BD7">
        <w:rPr>
          <w:sz w:val="28"/>
          <w:szCs w:val="28"/>
        </w:rPr>
        <w:t>), лабораторные работы (16 часов</w:t>
      </w:r>
      <w:r>
        <w:rPr>
          <w:sz w:val="28"/>
          <w:szCs w:val="28"/>
        </w:rPr>
        <w:t>, в том числе 16 часов в интерактивной форме</w:t>
      </w:r>
      <w:r w:rsidRPr="00B94BD7">
        <w:rPr>
          <w:sz w:val="28"/>
          <w:szCs w:val="28"/>
        </w:rPr>
        <w:t>) и самостоятельная работа студента (</w:t>
      </w:r>
      <w:r>
        <w:rPr>
          <w:sz w:val="28"/>
          <w:szCs w:val="28"/>
        </w:rPr>
        <w:t>100</w:t>
      </w:r>
      <w:r w:rsidRPr="00B94BD7">
        <w:rPr>
          <w:sz w:val="28"/>
          <w:szCs w:val="28"/>
        </w:rPr>
        <w:t xml:space="preserve"> часов</w:t>
      </w:r>
      <w:r>
        <w:rPr>
          <w:sz w:val="28"/>
          <w:szCs w:val="28"/>
        </w:rPr>
        <w:t>, в том числе 36 часов на подготовку к экзамену</w:t>
      </w:r>
      <w:r w:rsidRPr="00B94BD7">
        <w:rPr>
          <w:sz w:val="28"/>
          <w:szCs w:val="28"/>
        </w:rPr>
        <w:t xml:space="preserve">). </w:t>
      </w:r>
      <w:r w:rsidRPr="00B94BD7">
        <w:rPr>
          <w:color w:val="000000"/>
          <w:sz w:val="28"/>
          <w:szCs w:val="28"/>
        </w:rPr>
        <w:t>Дисципли</w:t>
      </w:r>
      <w:r>
        <w:rPr>
          <w:color w:val="000000"/>
          <w:sz w:val="28"/>
          <w:szCs w:val="28"/>
        </w:rPr>
        <w:t>на реализуется на 3-ом курсе в 5</w:t>
      </w:r>
      <w:r w:rsidRPr="00B94BD7">
        <w:rPr>
          <w:color w:val="000000"/>
          <w:sz w:val="28"/>
          <w:szCs w:val="28"/>
        </w:rPr>
        <w:t>-ом семестре.</w:t>
      </w:r>
      <w:r w:rsidRPr="00B94BD7">
        <w:rPr>
          <w:sz w:val="28"/>
          <w:szCs w:val="28"/>
        </w:rPr>
        <w:t xml:space="preserve"> Форма контроля – </w:t>
      </w:r>
      <w:r>
        <w:rPr>
          <w:sz w:val="28"/>
          <w:szCs w:val="28"/>
        </w:rPr>
        <w:t>экзамен</w:t>
      </w:r>
      <w:r w:rsidRPr="00B94BD7">
        <w:rPr>
          <w:sz w:val="28"/>
          <w:szCs w:val="28"/>
        </w:rPr>
        <w:t>.</w:t>
      </w:r>
    </w:p>
    <w:p w:rsidR="005F6D68" w:rsidRDefault="005F6D68" w:rsidP="005F6D68">
      <w:pPr>
        <w:tabs>
          <w:tab w:val="left" w:pos="1134"/>
        </w:tabs>
        <w:spacing w:line="360" w:lineRule="auto"/>
        <w:ind w:firstLine="567"/>
        <w:jc w:val="both"/>
        <w:rPr>
          <w:sz w:val="28"/>
          <w:szCs w:val="28"/>
        </w:rPr>
      </w:pPr>
      <w:r>
        <w:rPr>
          <w:sz w:val="28"/>
          <w:szCs w:val="28"/>
        </w:rPr>
        <w:t>В ходе овладения д</w:t>
      </w:r>
      <w:r w:rsidRPr="002C3E13">
        <w:rPr>
          <w:sz w:val="28"/>
          <w:szCs w:val="28"/>
        </w:rPr>
        <w:t>исциплин</w:t>
      </w:r>
      <w:r>
        <w:rPr>
          <w:sz w:val="28"/>
          <w:szCs w:val="28"/>
        </w:rPr>
        <w:t>ой</w:t>
      </w:r>
      <w:r w:rsidRPr="002C3E13">
        <w:rPr>
          <w:sz w:val="28"/>
          <w:szCs w:val="28"/>
        </w:rPr>
        <w:t xml:space="preserve"> </w:t>
      </w:r>
      <w:r>
        <w:rPr>
          <w:sz w:val="28"/>
          <w:szCs w:val="28"/>
        </w:rPr>
        <w:t xml:space="preserve">«Системный инжиниринг </w:t>
      </w:r>
      <w:r w:rsidRPr="00806D0D">
        <w:rPr>
          <w:sz w:val="28"/>
          <w:szCs w:val="28"/>
        </w:rPr>
        <w:t>в морской технике</w:t>
      </w:r>
      <w:r>
        <w:rPr>
          <w:sz w:val="28"/>
          <w:szCs w:val="28"/>
        </w:rPr>
        <w:t xml:space="preserve">» </w:t>
      </w:r>
      <w:r w:rsidRPr="002C3E13">
        <w:rPr>
          <w:sz w:val="28"/>
          <w:szCs w:val="28"/>
        </w:rPr>
        <w:t xml:space="preserve">студенты </w:t>
      </w:r>
      <w:r>
        <w:rPr>
          <w:sz w:val="28"/>
          <w:szCs w:val="28"/>
        </w:rPr>
        <w:t xml:space="preserve">изучают </w:t>
      </w:r>
      <w:r w:rsidRPr="002C3E13">
        <w:rPr>
          <w:sz w:val="28"/>
          <w:szCs w:val="28"/>
        </w:rPr>
        <w:t>метод</w:t>
      </w:r>
      <w:r>
        <w:rPr>
          <w:sz w:val="28"/>
          <w:szCs w:val="28"/>
        </w:rPr>
        <w:t>ы</w:t>
      </w:r>
      <w:r w:rsidRPr="002C3E13">
        <w:rPr>
          <w:sz w:val="28"/>
          <w:szCs w:val="28"/>
        </w:rPr>
        <w:t>, процесс</w:t>
      </w:r>
      <w:r>
        <w:rPr>
          <w:sz w:val="28"/>
          <w:szCs w:val="28"/>
        </w:rPr>
        <w:t>ы</w:t>
      </w:r>
      <w:r w:rsidRPr="002C3E13">
        <w:rPr>
          <w:sz w:val="28"/>
          <w:szCs w:val="28"/>
        </w:rPr>
        <w:t xml:space="preserve"> и средств</w:t>
      </w:r>
      <w:r>
        <w:rPr>
          <w:sz w:val="28"/>
          <w:szCs w:val="28"/>
        </w:rPr>
        <w:t>а, используемые при</w:t>
      </w:r>
      <w:r w:rsidRPr="002C3E13">
        <w:rPr>
          <w:sz w:val="28"/>
          <w:szCs w:val="28"/>
        </w:rPr>
        <w:t xml:space="preserve"> создани</w:t>
      </w:r>
      <w:r>
        <w:rPr>
          <w:sz w:val="28"/>
          <w:szCs w:val="28"/>
        </w:rPr>
        <w:t>и,</w:t>
      </w:r>
      <w:r w:rsidRPr="002C3E13">
        <w:rPr>
          <w:sz w:val="28"/>
          <w:szCs w:val="28"/>
        </w:rPr>
        <w:t xml:space="preserve"> внедрени</w:t>
      </w:r>
      <w:r>
        <w:rPr>
          <w:sz w:val="28"/>
          <w:szCs w:val="28"/>
        </w:rPr>
        <w:t>и</w:t>
      </w:r>
      <w:r w:rsidRPr="002C3E13">
        <w:rPr>
          <w:sz w:val="28"/>
          <w:szCs w:val="28"/>
        </w:rPr>
        <w:t xml:space="preserve"> и эксплуатации высокоавтоматизированных технических систем, отвечающ</w:t>
      </w:r>
      <w:r>
        <w:rPr>
          <w:sz w:val="28"/>
          <w:szCs w:val="28"/>
        </w:rPr>
        <w:t>их</w:t>
      </w:r>
      <w:r w:rsidRPr="002C3E13">
        <w:rPr>
          <w:sz w:val="28"/>
          <w:szCs w:val="28"/>
        </w:rPr>
        <w:t xml:space="preserve"> требованиям заинтересованных лиц.</w:t>
      </w:r>
    </w:p>
    <w:p w:rsidR="005F6D68" w:rsidRPr="002C3E13" w:rsidRDefault="005F6D68" w:rsidP="005F6D68">
      <w:pPr>
        <w:tabs>
          <w:tab w:val="left" w:pos="1134"/>
        </w:tabs>
        <w:spacing w:line="360" w:lineRule="auto"/>
        <w:ind w:firstLine="567"/>
        <w:jc w:val="both"/>
        <w:rPr>
          <w:sz w:val="28"/>
          <w:szCs w:val="28"/>
        </w:rPr>
      </w:pPr>
      <w:r>
        <w:rPr>
          <w:sz w:val="28"/>
          <w:szCs w:val="28"/>
        </w:rPr>
        <w:t>Дисциплина базируется на знаниях, полученных студентами при изучении дисциплин: «</w:t>
      </w:r>
      <w:r w:rsidRPr="004E3F08">
        <w:rPr>
          <w:sz w:val="28"/>
          <w:szCs w:val="28"/>
        </w:rPr>
        <w:t>Информатика в морской технике</w:t>
      </w:r>
      <w:r>
        <w:rPr>
          <w:sz w:val="28"/>
          <w:szCs w:val="28"/>
        </w:rPr>
        <w:t>», «</w:t>
      </w:r>
      <w:r w:rsidRPr="004E3F08">
        <w:rPr>
          <w:sz w:val="28"/>
          <w:szCs w:val="28"/>
        </w:rPr>
        <w:t>Математический анализ</w:t>
      </w:r>
      <w:r>
        <w:rPr>
          <w:sz w:val="28"/>
          <w:szCs w:val="28"/>
        </w:rPr>
        <w:t>» и др.</w:t>
      </w:r>
    </w:p>
    <w:p w:rsidR="005F6D68" w:rsidRPr="002C3E13" w:rsidRDefault="005F6D68" w:rsidP="005F6D68">
      <w:pPr>
        <w:tabs>
          <w:tab w:val="left" w:pos="1134"/>
        </w:tabs>
        <w:spacing w:line="360" w:lineRule="auto"/>
        <w:ind w:firstLine="567"/>
        <w:jc w:val="both"/>
        <w:rPr>
          <w:sz w:val="28"/>
          <w:szCs w:val="28"/>
        </w:rPr>
      </w:pPr>
      <w:r w:rsidRPr="002C3E13">
        <w:rPr>
          <w:sz w:val="28"/>
          <w:szCs w:val="28"/>
        </w:rPr>
        <w:t>Для успешного освоения дисциплины студент должен понимать суть инженерной деятельности и её отличия от научно-исследовательской деятельности; знать ключевые понятия теории систем и моделирования систем; владеть прикладными инженерными технологиями по своей специальности, в частности, технологиями разработки программных средств в целом и информационных систем в частности.</w:t>
      </w:r>
    </w:p>
    <w:p w:rsidR="005F6D68" w:rsidRDefault="005F6D68" w:rsidP="005F6D68">
      <w:pPr>
        <w:tabs>
          <w:tab w:val="num" w:pos="0"/>
        </w:tabs>
        <w:spacing w:line="360" w:lineRule="auto"/>
        <w:ind w:firstLine="567"/>
        <w:jc w:val="both"/>
        <w:rPr>
          <w:sz w:val="28"/>
          <w:szCs w:val="28"/>
        </w:rPr>
      </w:pPr>
      <w:r w:rsidRPr="00C2551F">
        <w:rPr>
          <w:b/>
          <w:sz w:val="28"/>
          <w:szCs w:val="28"/>
        </w:rPr>
        <w:t>Целями</w:t>
      </w:r>
      <w:r w:rsidRPr="00CB3826">
        <w:rPr>
          <w:sz w:val="28"/>
          <w:szCs w:val="28"/>
        </w:rPr>
        <w:t xml:space="preserve"> </w:t>
      </w:r>
      <w:r w:rsidRPr="00C0576D">
        <w:rPr>
          <w:b/>
          <w:sz w:val="28"/>
          <w:szCs w:val="28"/>
        </w:rPr>
        <w:t>дисциплины</w:t>
      </w:r>
      <w:r w:rsidRPr="00CB3826">
        <w:rPr>
          <w:sz w:val="28"/>
          <w:szCs w:val="28"/>
        </w:rPr>
        <w:t xml:space="preserve"> «</w:t>
      </w:r>
      <w:r>
        <w:rPr>
          <w:sz w:val="28"/>
          <w:szCs w:val="28"/>
        </w:rPr>
        <w:t>Системный инжиниринг</w:t>
      </w:r>
      <w:r w:rsidRPr="00C0576D">
        <w:rPr>
          <w:sz w:val="28"/>
          <w:szCs w:val="28"/>
        </w:rPr>
        <w:t xml:space="preserve"> </w:t>
      </w:r>
      <w:r w:rsidRPr="00806D0D">
        <w:rPr>
          <w:sz w:val="28"/>
          <w:szCs w:val="28"/>
        </w:rPr>
        <w:t>в морской технике</w:t>
      </w:r>
      <w:r w:rsidRPr="00CB3826">
        <w:rPr>
          <w:sz w:val="28"/>
          <w:szCs w:val="28"/>
        </w:rPr>
        <w:t>» явля</w:t>
      </w:r>
      <w:r>
        <w:rPr>
          <w:sz w:val="28"/>
          <w:szCs w:val="28"/>
        </w:rPr>
        <w:t xml:space="preserve">ется </w:t>
      </w:r>
      <w:r w:rsidRPr="00CB3826">
        <w:rPr>
          <w:sz w:val="28"/>
          <w:szCs w:val="28"/>
        </w:rPr>
        <w:t xml:space="preserve">получение </w:t>
      </w:r>
      <w:r>
        <w:rPr>
          <w:sz w:val="28"/>
          <w:szCs w:val="28"/>
        </w:rPr>
        <w:t>студентами</w:t>
      </w:r>
      <w:r w:rsidRPr="00CB3826">
        <w:rPr>
          <w:sz w:val="28"/>
          <w:szCs w:val="28"/>
        </w:rPr>
        <w:t xml:space="preserve"> знаний о методах, процессах и стандартах, </w:t>
      </w:r>
      <w:r w:rsidRPr="00CB3826">
        <w:rPr>
          <w:sz w:val="28"/>
          <w:szCs w:val="28"/>
        </w:rPr>
        <w:lastRenderedPageBreak/>
        <w:t>обеспечивающих планирование и эффективную реализацию полного жизнен</w:t>
      </w:r>
      <w:r>
        <w:rPr>
          <w:sz w:val="28"/>
          <w:szCs w:val="28"/>
        </w:rPr>
        <w:t xml:space="preserve">ного цикла систем, а также приобретение навыков </w:t>
      </w:r>
      <w:r w:rsidRPr="00CB3826">
        <w:rPr>
          <w:sz w:val="28"/>
          <w:szCs w:val="28"/>
        </w:rPr>
        <w:t>по созданию (развитию) сложных систем различного вида и назначения.</w:t>
      </w:r>
    </w:p>
    <w:p w:rsidR="005F6D68" w:rsidRDefault="005F6D68" w:rsidP="005F6D68">
      <w:pPr>
        <w:tabs>
          <w:tab w:val="num" w:pos="0"/>
        </w:tabs>
        <w:spacing w:line="360" w:lineRule="auto"/>
        <w:ind w:firstLine="567"/>
        <w:jc w:val="both"/>
        <w:rPr>
          <w:sz w:val="28"/>
          <w:szCs w:val="28"/>
        </w:rPr>
      </w:pPr>
      <w:r w:rsidRPr="00A23D4D">
        <w:rPr>
          <w:b/>
          <w:sz w:val="28"/>
          <w:szCs w:val="28"/>
        </w:rPr>
        <w:t>Задачи</w:t>
      </w:r>
      <w:r>
        <w:rPr>
          <w:b/>
          <w:sz w:val="28"/>
          <w:szCs w:val="28"/>
        </w:rPr>
        <w:t xml:space="preserve"> дисциплины</w:t>
      </w:r>
      <w:r>
        <w:rPr>
          <w:sz w:val="28"/>
          <w:szCs w:val="28"/>
        </w:rPr>
        <w:t xml:space="preserve">: </w:t>
      </w:r>
    </w:p>
    <w:p w:rsidR="005F6D68" w:rsidRPr="00E007CD" w:rsidRDefault="005F6D68" w:rsidP="005F6D68">
      <w:pPr>
        <w:numPr>
          <w:ilvl w:val="0"/>
          <w:numId w:val="8"/>
        </w:numPr>
        <w:tabs>
          <w:tab w:val="left" w:pos="1134"/>
        </w:tabs>
        <w:spacing w:line="360" w:lineRule="auto"/>
        <w:ind w:left="0" w:firstLine="567"/>
        <w:jc w:val="both"/>
        <w:rPr>
          <w:sz w:val="28"/>
          <w:szCs w:val="28"/>
        </w:rPr>
      </w:pPr>
      <w:r w:rsidRPr="00A23D4D">
        <w:rPr>
          <w:sz w:val="28"/>
          <w:szCs w:val="28"/>
        </w:rPr>
        <w:t>дать представление о</w:t>
      </w:r>
      <w:r>
        <w:rPr>
          <w:sz w:val="28"/>
          <w:szCs w:val="28"/>
        </w:rPr>
        <w:t xml:space="preserve"> </w:t>
      </w:r>
      <w:r w:rsidRPr="00E007CD">
        <w:rPr>
          <w:sz w:val="28"/>
          <w:szCs w:val="28"/>
        </w:rPr>
        <w:t>модели дискретных объектов и явлени</w:t>
      </w:r>
      <w:r>
        <w:rPr>
          <w:sz w:val="28"/>
          <w:szCs w:val="28"/>
        </w:rPr>
        <w:t>й реального и виртуальных миров;</w:t>
      </w:r>
      <w:r w:rsidRPr="00E007CD">
        <w:rPr>
          <w:sz w:val="28"/>
          <w:szCs w:val="28"/>
        </w:rPr>
        <w:t xml:space="preserve"> </w:t>
      </w:r>
      <w:r>
        <w:rPr>
          <w:sz w:val="28"/>
          <w:szCs w:val="28"/>
        </w:rPr>
        <w:t xml:space="preserve">о </w:t>
      </w:r>
      <w:r w:rsidRPr="00E007CD">
        <w:rPr>
          <w:sz w:val="28"/>
          <w:szCs w:val="28"/>
        </w:rPr>
        <w:t xml:space="preserve">модели бизнес-процессов; </w:t>
      </w:r>
      <w:r>
        <w:rPr>
          <w:sz w:val="28"/>
          <w:szCs w:val="28"/>
        </w:rPr>
        <w:t xml:space="preserve">о </w:t>
      </w:r>
      <w:r w:rsidRPr="00E007CD">
        <w:rPr>
          <w:sz w:val="28"/>
          <w:szCs w:val="28"/>
        </w:rPr>
        <w:t>математическ</w:t>
      </w:r>
      <w:r>
        <w:rPr>
          <w:sz w:val="28"/>
          <w:szCs w:val="28"/>
        </w:rPr>
        <w:t>ой</w:t>
      </w:r>
      <w:r w:rsidRPr="00E007CD">
        <w:rPr>
          <w:sz w:val="28"/>
          <w:szCs w:val="28"/>
        </w:rPr>
        <w:t xml:space="preserve"> модели информационных процессов; </w:t>
      </w:r>
    </w:p>
    <w:p w:rsidR="005F6D68" w:rsidRPr="009F65E2" w:rsidRDefault="005F6D68" w:rsidP="005F6D68">
      <w:pPr>
        <w:numPr>
          <w:ilvl w:val="0"/>
          <w:numId w:val="8"/>
        </w:numPr>
        <w:tabs>
          <w:tab w:val="left" w:pos="1134"/>
        </w:tabs>
        <w:spacing w:line="360" w:lineRule="auto"/>
        <w:ind w:left="0" w:firstLine="567"/>
        <w:jc w:val="both"/>
        <w:rPr>
          <w:sz w:val="28"/>
          <w:szCs w:val="28"/>
        </w:rPr>
      </w:pPr>
      <w:r w:rsidRPr="009F65E2">
        <w:rPr>
          <w:sz w:val="28"/>
          <w:szCs w:val="28"/>
        </w:rPr>
        <w:t xml:space="preserve">изучить </w:t>
      </w:r>
      <w:r w:rsidRPr="00E007CD">
        <w:rPr>
          <w:sz w:val="28"/>
          <w:szCs w:val="28"/>
        </w:rPr>
        <w:t>методологию структурного системного анализа и проектирования</w:t>
      </w:r>
      <w:r>
        <w:rPr>
          <w:sz w:val="28"/>
          <w:szCs w:val="28"/>
        </w:rPr>
        <w:t xml:space="preserve">, а также </w:t>
      </w:r>
      <w:r w:rsidRPr="009F65E2">
        <w:rPr>
          <w:sz w:val="28"/>
          <w:szCs w:val="28"/>
        </w:rPr>
        <w:t>языки архитектурного проектирования Archimate, SysML; стандарты IDEF1, IDEF3, IDEF5; CASE-средства и их использование.</w:t>
      </w:r>
    </w:p>
    <w:p w:rsidR="005F6D68" w:rsidRDefault="005F6D68" w:rsidP="005F6D68">
      <w:pPr>
        <w:numPr>
          <w:ilvl w:val="0"/>
          <w:numId w:val="8"/>
        </w:numPr>
        <w:tabs>
          <w:tab w:val="left" w:pos="1134"/>
        </w:tabs>
        <w:spacing w:line="360" w:lineRule="auto"/>
        <w:ind w:left="0" w:firstLine="567"/>
        <w:jc w:val="both"/>
        <w:rPr>
          <w:sz w:val="28"/>
          <w:szCs w:val="28"/>
        </w:rPr>
      </w:pPr>
      <w:r>
        <w:rPr>
          <w:sz w:val="28"/>
          <w:szCs w:val="28"/>
        </w:rPr>
        <w:t xml:space="preserve">ознакомить с  </w:t>
      </w:r>
      <w:r w:rsidRPr="00E007CD">
        <w:rPr>
          <w:sz w:val="28"/>
          <w:szCs w:val="28"/>
        </w:rPr>
        <w:t>назначение</w:t>
      </w:r>
      <w:r>
        <w:rPr>
          <w:sz w:val="28"/>
          <w:szCs w:val="28"/>
        </w:rPr>
        <w:t>м</w:t>
      </w:r>
      <w:r w:rsidRPr="00E007CD">
        <w:rPr>
          <w:sz w:val="28"/>
          <w:szCs w:val="28"/>
        </w:rPr>
        <w:t xml:space="preserve"> модели построения систем классов ERP, MRP, PLM, MES, EAM; </w:t>
      </w:r>
    </w:p>
    <w:p w:rsidR="005F6D68" w:rsidRDefault="005F6D68" w:rsidP="005F6D68">
      <w:pPr>
        <w:numPr>
          <w:ilvl w:val="0"/>
          <w:numId w:val="9"/>
        </w:numPr>
        <w:tabs>
          <w:tab w:val="left" w:pos="1134"/>
        </w:tabs>
        <w:spacing w:line="360" w:lineRule="auto"/>
        <w:ind w:left="0" w:firstLine="567"/>
        <w:jc w:val="both"/>
        <w:rPr>
          <w:sz w:val="28"/>
          <w:szCs w:val="28"/>
        </w:rPr>
      </w:pPr>
      <w:r w:rsidRPr="008C1B12">
        <w:rPr>
          <w:sz w:val="28"/>
          <w:szCs w:val="28"/>
        </w:rPr>
        <w:t xml:space="preserve">сформировать умение разрабатывать модели предметных областей; руководить процессом проектирования систем; применять на практике методы и средства проектирования систем; оценивать качество проекта систем; осуществлять контроль за разработкой проектной </w:t>
      </w:r>
      <w:r>
        <w:rPr>
          <w:sz w:val="28"/>
          <w:szCs w:val="28"/>
        </w:rPr>
        <w:t>и эксплуатационной документации;</w:t>
      </w:r>
    </w:p>
    <w:p w:rsidR="005F6D68" w:rsidRPr="008C1B12" w:rsidRDefault="005F6D68" w:rsidP="005F6D68">
      <w:pPr>
        <w:numPr>
          <w:ilvl w:val="0"/>
          <w:numId w:val="10"/>
        </w:numPr>
        <w:tabs>
          <w:tab w:val="num" w:pos="0"/>
          <w:tab w:val="left" w:pos="1134"/>
        </w:tabs>
        <w:spacing w:line="360" w:lineRule="auto"/>
        <w:ind w:left="0" w:firstLine="567"/>
        <w:jc w:val="both"/>
        <w:rPr>
          <w:sz w:val="28"/>
          <w:szCs w:val="28"/>
        </w:rPr>
      </w:pPr>
      <w:r w:rsidRPr="008C1B12">
        <w:rPr>
          <w:sz w:val="28"/>
          <w:szCs w:val="28"/>
        </w:rPr>
        <w:t>способствовать развитию навыков владения методами проектирования информационных систем; средствами автоматизированного проектирования информационных систем; навык</w:t>
      </w:r>
      <w:r>
        <w:rPr>
          <w:sz w:val="28"/>
          <w:szCs w:val="28"/>
        </w:rPr>
        <w:t>ов</w:t>
      </w:r>
      <w:r w:rsidRPr="008C1B12">
        <w:rPr>
          <w:sz w:val="28"/>
          <w:szCs w:val="28"/>
        </w:rPr>
        <w:t xml:space="preserve"> составления инновационных проектов.</w:t>
      </w:r>
    </w:p>
    <w:p w:rsidR="005F6D68" w:rsidRPr="00CE3BFD" w:rsidRDefault="005F6D68" w:rsidP="005F6D68">
      <w:pPr>
        <w:tabs>
          <w:tab w:val="left" w:pos="993"/>
        </w:tabs>
        <w:spacing w:line="360" w:lineRule="auto"/>
        <w:ind w:firstLine="567"/>
        <w:contextualSpacing/>
        <w:jc w:val="both"/>
        <w:rPr>
          <w:sz w:val="28"/>
          <w:szCs w:val="28"/>
        </w:rPr>
      </w:pPr>
      <w:r w:rsidRPr="00CE3BFD">
        <w:rPr>
          <w:sz w:val="28"/>
          <w:szCs w:val="28"/>
        </w:rPr>
        <w:t>Для успешного изучения дисциплины «</w:t>
      </w:r>
      <w:r w:rsidRPr="00247676">
        <w:rPr>
          <w:sz w:val="28"/>
          <w:szCs w:val="28"/>
        </w:rPr>
        <w:t>Системный инжиниринг в морской технике</w:t>
      </w:r>
      <w:r w:rsidRPr="00CE3BFD">
        <w:rPr>
          <w:sz w:val="28"/>
          <w:szCs w:val="28"/>
        </w:rPr>
        <w:t>» у обучающихся должны быть сформированы следующие предварительные компетенции:</w:t>
      </w:r>
    </w:p>
    <w:p w:rsidR="005F6D68" w:rsidRPr="00CE3BFD" w:rsidRDefault="005F6D68" w:rsidP="005F6D68">
      <w:pPr>
        <w:numPr>
          <w:ilvl w:val="0"/>
          <w:numId w:val="11"/>
        </w:numPr>
        <w:tabs>
          <w:tab w:val="left" w:pos="993"/>
        </w:tabs>
        <w:spacing w:line="360" w:lineRule="auto"/>
        <w:ind w:left="0" w:firstLine="567"/>
        <w:contextualSpacing/>
        <w:jc w:val="both"/>
        <w:rPr>
          <w:sz w:val="28"/>
          <w:szCs w:val="28"/>
        </w:rPr>
      </w:pPr>
      <w:r w:rsidRPr="00CE3BFD">
        <w:rPr>
          <w:sz w:val="28"/>
          <w:szCs w:val="28"/>
        </w:rPr>
        <w:t>способность к самоорга</w:t>
      </w:r>
      <w:r>
        <w:rPr>
          <w:sz w:val="28"/>
          <w:szCs w:val="28"/>
        </w:rPr>
        <w:t>низации и самообразованию</w:t>
      </w:r>
      <w:r w:rsidRPr="00CE3BFD">
        <w:rPr>
          <w:sz w:val="28"/>
          <w:szCs w:val="28"/>
        </w:rPr>
        <w:t>;</w:t>
      </w:r>
    </w:p>
    <w:p w:rsidR="005F6D68" w:rsidRPr="00CE3BFD" w:rsidRDefault="005F6D68" w:rsidP="005F6D68">
      <w:pPr>
        <w:numPr>
          <w:ilvl w:val="0"/>
          <w:numId w:val="11"/>
        </w:numPr>
        <w:tabs>
          <w:tab w:val="left" w:pos="993"/>
        </w:tabs>
        <w:spacing w:line="360" w:lineRule="auto"/>
        <w:ind w:left="0" w:firstLine="567"/>
        <w:contextualSpacing/>
        <w:jc w:val="both"/>
        <w:rPr>
          <w:sz w:val="28"/>
          <w:szCs w:val="28"/>
        </w:rPr>
      </w:pPr>
      <w:r w:rsidRPr="00CE3BFD">
        <w:rPr>
          <w:sz w:val="28"/>
          <w:szCs w:val="28"/>
        </w:rPr>
        <w:t>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w:t>
      </w:r>
      <w:r>
        <w:rPr>
          <w:sz w:val="28"/>
          <w:szCs w:val="28"/>
        </w:rPr>
        <w:t>ных и сетевых технологий</w:t>
      </w:r>
      <w:r w:rsidRPr="00CE3BFD">
        <w:rPr>
          <w:sz w:val="28"/>
          <w:szCs w:val="28"/>
        </w:rPr>
        <w:t>;</w:t>
      </w:r>
    </w:p>
    <w:p w:rsidR="005F6D68" w:rsidRPr="00CE3BFD" w:rsidRDefault="005F6D68" w:rsidP="005F6D68">
      <w:pPr>
        <w:numPr>
          <w:ilvl w:val="0"/>
          <w:numId w:val="11"/>
        </w:numPr>
        <w:tabs>
          <w:tab w:val="left" w:pos="993"/>
        </w:tabs>
        <w:spacing w:line="360" w:lineRule="auto"/>
        <w:ind w:left="0" w:firstLine="567"/>
        <w:contextualSpacing/>
        <w:jc w:val="both"/>
        <w:rPr>
          <w:sz w:val="28"/>
          <w:szCs w:val="28"/>
        </w:rPr>
      </w:pPr>
      <w:r w:rsidRPr="00CE3BFD">
        <w:rPr>
          <w:sz w:val="28"/>
          <w:szCs w:val="28"/>
        </w:rPr>
        <w:lastRenderedPageBreak/>
        <w:t>способность использовать основные законы естественнонаучных дисциплин профессиональной деятельности, применять методы математического анализа моделирования, теоретического и экспери</w:t>
      </w:r>
      <w:r>
        <w:rPr>
          <w:sz w:val="28"/>
          <w:szCs w:val="28"/>
        </w:rPr>
        <w:t>ментального исследования</w:t>
      </w:r>
      <w:r w:rsidRPr="00CE3BFD">
        <w:rPr>
          <w:sz w:val="28"/>
          <w:szCs w:val="28"/>
        </w:rPr>
        <w:t>;</w:t>
      </w:r>
    </w:p>
    <w:p w:rsidR="005F6D68" w:rsidRPr="00CE3BFD" w:rsidRDefault="005F6D68" w:rsidP="005F6D68">
      <w:pPr>
        <w:numPr>
          <w:ilvl w:val="0"/>
          <w:numId w:val="11"/>
        </w:numPr>
        <w:tabs>
          <w:tab w:val="left" w:pos="993"/>
        </w:tabs>
        <w:spacing w:line="360" w:lineRule="auto"/>
        <w:ind w:left="0" w:firstLine="567"/>
        <w:contextualSpacing/>
        <w:jc w:val="both"/>
        <w:rPr>
          <w:sz w:val="28"/>
          <w:szCs w:val="28"/>
        </w:rPr>
      </w:pPr>
      <w:r w:rsidRPr="00CE3BFD">
        <w:rPr>
          <w:sz w:val="28"/>
          <w:szCs w:val="28"/>
        </w:rPr>
        <w:t>способность организовать свой труд, самостоятельно оценивать результаты своей деятельности, владеть навыкам</w:t>
      </w:r>
      <w:r>
        <w:rPr>
          <w:sz w:val="28"/>
          <w:szCs w:val="28"/>
        </w:rPr>
        <w:t>и самостоятельной работы</w:t>
      </w:r>
      <w:r w:rsidRPr="00CE3BFD">
        <w:rPr>
          <w:sz w:val="28"/>
          <w:szCs w:val="28"/>
        </w:rPr>
        <w:t>.</w:t>
      </w:r>
    </w:p>
    <w:p w:rsidR="005F6D68" w:rsidRPr="005F2570" w:rsidRDefault="005F6D68" w:rsidP="005F6D68">
      <w:pPr>
        <w:pStyle w:val="a8"/>
        <w:spacing w:line="360" w:lineRule="auto"/>
        <w:ind w:left="0" w:firstLine="567"/>
        <w:jc w:val="both"/>
        <w:rPr>
          <w:sz w:val="28"/>
          <w:szCs w:val="28"/>
        </w:rPr>
      </w:pPr>
      <w:r w:rsidRPr="00EE5441">
        <w:rPr>
          <w:sz w:val="28"/>
          <w:szCs w:val="28"/>
        </w:rPr>
        <w:t>Планируемые результаты обучения по данной, соотнесенные с планируемыми результатами освоения образовательной программы, характеризуют этапы формирования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661"/>
        <w:gridCol w:w="2299"/>
        <w:gridCol w:w="2648"/>
      </w:tblGrid>
      <w:tr w:rsidR="00C9553C" w:rsidRPr="00F61D7D" w:rsidTr="00F61D7D">
        <w:tc>
          <w:tcPr>
            <w:tcW w:w="1464" w:type="pct"/>
            <w:shd w:val="clear" w:color="auto" w:fill="auto"/>
          </w:tcPr>
          <w:p w:rsidR="00C9553C" w:rsidRPr="00F61D7D" w:rsidRDefault="00C9553C" w:rsidP="00F61D7D">
            <w:pPr>
              <w:shd w:val="clear" w:color="auto" w:fill="FFFFFF"/>
              <w:jc w:val="both"/>
              <w:rPr>
                <w:sz w:val="20"/>
              </w:rPr>
            </w:pPr>
            <w:r w:rsidRPr="00F61D7D">
              <w:rPr>
                <w:b/>
                <w:bCs/>
                <w:spacing w:val="-3"/>
                <w:sz w:val="20"/>
              </w:rPr>
              <w:t xml:space="preserve">Задача профессиональной </w:t>
            </w:r>
            <w:r w:rsidRPr="00F61D7D">
              <w:rPr>
                <w:b/>
                <w:bCs/>
                <w:sz w:val="20"/>
              </w:rPr>
              <w:t>деятельности</w:t>
            </w:r>
          </w:p>
        </w:tc>
        <w:tc>
          <w:tcPr>
            <w:tcW w:w="889" w:type="pct"/>
            <w:shd w:val="clear" w:color="auto" w:fill="auto"/>
          </w:tcPr>
          <w:p w:rsidR="00C9553C" w:rsidRPr="00F61D7D" w:rsidRDefault="00C9553C" w:rsidP="00F61D7D">
            <w:pPr>
              <w:shd w:val="clear" w:color="auto" w:fill="FFFFFF"/>
              <w:jc w:val="both"/>
              <w:rPr>
                <w:sz w:val="20"/>
              </w:rPr>
            </w:pPr>
            <w:r w:rsidRPr="00F61D7D">
              <w:rPr>
                <w:b/>
                <w:bCs/>
                <w:spacing w:val="-4"/>
                <w:sz w:val="20"/>
              </w:rPr>
              <w:t xml:space="preserve">Объекты </w:t>
            </w:r>
            <w:r w:rsidRPr="00F61D7D">
              <w:rPr>
                <w:b/>
                <w:bCs/>
                <w:sz w:val="20"/>
              </w:rPr>
              <w:t xml:space="preserve">или </w:t>
            </w:r>
            <w:r w:rsidRPr="00F61D7D">
              <w:rPr>
                <w:b/>
                <w:bCs/>
                <w:spacing w:val="-1"/>
                <w:sz w:val="20"/>
              </w:rPr>
              <w:t xml:space="preserve">область </w:t>
            </w:r>
            <w:r w:rsidRPr="00F61D7D">
              <w:rPr>
                <w:b/>
                <w:bCs/>
                <w:spacing w:val="-2"/>
                <w:sz w:val="20"/>
              </w:rPr>
              <w:t>знания</w:t>
            </w:r>
          </w:p>
        </w:tc>
        <w:tc>
          <w:tcPr>
            <w:tcW w:w="1230" w:type="pct"/>
            <w:shd w:val="clear" w:color="auto" w:fill="auto"/>
          </w:tcPr>
          <w:p w:rsidR="00C9553C" w:rsidRPr="00F61D7D" w:rsidRDefault="00C9553C" w:rsidP="00F61D7D">
            <w:pPr>
              <w:shd w:val="clear" w:color="auto" w:fill="FFFFFF"/>
              <w:jc w:val="both"/>
              <w:rPr>
                <w:sz w:val="20"/>
              </w:rPr>
            </w:pPr>
            <w:r w:rsidRPr="00F61D7D">
              <w:rPr>
                <w:b/>
                <w:bCs/>
                <w:spacing w:val="-3"/>
                <w:sz w:val="20"/>
              </w:rPr>
              <w:t xml:space="preserve">Код и наименование </w:t>
            </w:r>
            <w:r w:rsidRPr="00F61D7D">
              <w:rPr>
                <w:b/>
                <w:bCs/>
                <w:spacing w:val="-1"/>
                <w:sz w:val="20"/>
              </w:rPr>
              <w:t xml:space="preserve">профессиональной </w:t>
            </w:r>
            <w:r w:rsidRPr="00F61D7D">
              <w:rPr>
                <w:b/>
                <w:bCs/>
                <w:sz w:val="20"/>
              </w:rPr>
              <w:t>компетенции</w:t>
            </w:r>
          </w:p>
        </w:tc>
        <w:tc>
          <w:tcPr>
            <w:tcW w:w="1417" w:type="pct"/>
            <w:shd w:val="clear" w:color="auto" w:fill="auto"/>
          </w:tcPr>
          <w:p w:rsidR="00C9553C" w:rsidRPr="00F61D7D" w:rsidRDefault="00C9553C" w:rsidP="00F61D7D">
            <w:pPr>
              <w:shd w:val="clear" w:color="auto" w:fill="FFFFFF"/>
              <w:ind w:right="5"/>
              <w:jc w:val="both"/>
              <w:rPr>
                <w:sz w:val="20"/>
              </w:rPr>
            </w:pPr>
            <w:r w:rsidRPr="00F61D7D">
              <w:rPr>
                <w:b/>
                <w:bCs/>
                <w:spacing w:val="-3"/>
                <w:sz w:val="20"/>
              </w:rPr>
              <w:t xml:space="preserve">Код и наименование </w:t>
            </w:r>
            <w:r w:rsidRPr="00F61D7D">
              <w:rPr>
                <w:b/>
                <w:bCs/>
                <w:sz w:val="20"/>
              </w:rPr>
              <w:t xml:space="preserve">индикатора достижения </w:t>
            </w:r>
            <w:r w:rsidRPr="00F61D7D">
              <w:rPr>
                <w:b/>
                <w:bCs/>
                <w:spacing w:val="-1"/>
                <w:sz w:val="20"/>
              </w:rPr>
              <w:t xml:space="preserve">профессиональной </w:t>
            </w:r>
            <w:r w:rsidRPr="00F61D7D">
              <w:rPr>
                <w:b/>
                <w:bCs/>
                <w:sz w:val="20"/>
              </w:rPr>
              <w:t>компетенции</w:t>
            </w:r>
          </w:p>
        </w:tc>
      </w:tr>
      <w:tr w:rsidR="00C9553C" w:rsidRPr="00F61D7D" w:rsidTr="00F61D7D">
        <w:tc>
          <w:tcPr>
            <w:tcW w:w="1464" w:type="pct"/>
            <w:shd w:val="clear" w:color="auto" w:fill="auto"/>
          </w:tcPr>
          <w:p w:rsidR="00C9553C" w:rsidRPr="00F61D7D" w:rsidRDefault="00C9553C" w:rsidP="00F61D7D">
            <w:pPr>
              <w:tabs>
                <w:tab w:val="left" w:pos="993"/>
              </w:tabs>
              <w:suppressAutoHyphens/>
              <w:jc w:val="both"/>
              <w:rPr>
                <w:bCs/>
                <w:sz w:val="20"/>
              </w:rPr>
            </w:pPr>
            <w:r w:rsidRPr="00F61D7D">
              <w:rPr>
                <w:bCs/>
                <w:sz w:val="20"/>
              </w:rPr>
              <w:t>Техническое наблюдение за судном, проведение испытаний и определение работоспособности судового оборудования;</w:t>
            </w:r>
          </w:p>
          <w:p w:rsidR="00C9553C" w:rsidRPr="00F61D7D" w:rsidRDefault="00C9553C" w:rsidP="00F61D7D">
            <w:pPr>
              <w:tabs>
                <w:tab w:val="left" w:pos="993"/>
              </w:tabs>
              <w:suppressAutoHyphens/>
              <w:jc w:val="both"/>
              <w:rPr>
                <w:bCs/>
                <w:sz w:val="20"/>
              </w:rPr>
            </w:pPr>
            <w:r w:rsidRPr="00F61D7D">
              <w:rPr>
                <w:bCs/>
                <w:sz w:val="20"/>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89" w:type="pct"/>
            <w:shd w:val="clear" w:color="auto" w:fill="auto"/>
          </w:tcPr>
          <w:p w:rsidR="00C9553C" w:rsidRPr="00F61D7D" w:rsidRDefault="00C9553C" w:rsidP="00F61D7D">
            <w:pPr>
              <w:tabs>
                <w:tab w:val="left" w:pos="993"/>
              </w:tabs>
              <w:suppressAutoHyphens/>
              <w:jc w:val="both"/>
              <w:rPr>
                <w:bCs/>
                <w:sz w:val="20"/>
              </w:rPr>
            </w:pPr>
            <w:r w:rsidRPr="00F61D7D">
              <w:rPr>
                <w:bCs/>
                <w:sz w:val="20"/>
              </w:rPr>
              <w:t>Судовая документация, Судовые энергетические установки и их элементы</w:t>
            </w:r>
          </w:p>
        </w:tc>
        <w:tc>
          <w:tcPr>
            <w:tcW w:w="1230" w:type="pct"/>
            <w:shd w:val="clear" w:color="auto" w:fill="auto"/>
          </w:tcPr>
          <w:p w:rsidR="00C9553C" w:rsidRPr="00F61D7D" w:rsidRDefault="00C9553C" w:rsidP="00F61D7D">
            <w:pPr>
              <w:tabs>
                <w:tab w:val="left" w:pos="993"/>
              </w:tabs>
              <w:suppressAutoHyphens/>
              <w:jc w:val="both"/>
              <w:rPr>
                <w:b/>
                <w:bCs/>
                <w:sz w:val="20"/>
              </w:rPr>
            </w:pPr>
            <w:r w:rsidRPr="00F61D7D">
              <w:rPr>
                <w:b/>
                <w:bCs/>
                <w:sz w:val="20"/>
              </w:rPr>
              <w:t>ПК-4</w:t>
            </w:r>
          </w:p>
          <w:p w:rsidR="00C9553C" w:rsidRPr="00F61D7D" w:rsidRDefault="00C9553C" w:rsidP="00F61D7D">
            <w:pPr>
              <w:tabs>
                <w:tab w:val="left" w:pos="993"/>
              </w:tabs>
              <w:suppressAutoHyphens/>
              <w:jc w:val="both"/>
              <w:rPr>
                <w:bCs/>
                <w:sz w:val="20"/>
              </w:rPr>
            </w:pPr>
            <w:r w:rsidRPr="00F61D7D">
              <w:rPr>
                <w:bCs/>
                <w:sz w:val="20"/>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417" w:type="pct"/>
            <w:shd w:val="clear" w:color="auto" w:fill="auto"/>
          </w:tcPr>
          <w:p w:rsidR="00C9553C" w:rsidRPr="00F61D7D" w:rsidRDefault="00C9553C" w:rsidP="00F61D7D">
            <w:pPr>
              <w:tabs>
                <w:tab w:val="left" w:pos="993"/>
              </w:tabs>
              <w:suppressAutoHyphens/>
              <w:jc w:val="both"/>
              <w:rPr>
                <w:bCs/>
                <w:sz w:val="20"/>
              </w:rPr>
            </w:pPr>
            <w:r w:rsidRPr="00F61D7D">
              <w:rPr>
                <w:b/>
                <w:bCs/>
                <w:sz w:val="20"/>
              </w:rPr>
              <w:t>ПК-4.1</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знает цели, содержание, регламентирующих документов в части осуществления технического обслуживания и ремонта судов и оборудования</w:t>
            </w:r>
          </w:p>
          <w:p w:rsidR="00C9553C" w:rsidRPr="00F61D7D" w:rsidRDefault="00C9553C" w:rsidP="00F61D7D">
            <w:pPr>
              <w:tabs>
                <w:tab w:val="left" w:pos="993"/>
              </w:tabs>
              <w:suppressAutoHyphens/>
              <w:jc w:val="both"/>
              <w:rPr>
                <w:bCs/>
                <w:sz w:val="20"/>
              </w:rPr>
            </w:pPr>
            <w:r w:rsidRPr="00F61D7D">
              <w:rPr>
                <w:b/>
                <w:bCs/>
                <w:sz w:val="20"/>
              </w:rPr>
              <w:t>ПК-4.2</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умеет осуществлять планирование работ по техническому обслуживанию и ремонту судового оборудования</w:t>
            </w:r>
          </w:p>
        </w:tc>
      </w:tr>
      <w:tr w:rsidR="00C9553C" w:rsidRPr="00F61D7D" w:rsidTr="00F61D7D">
        <w:tc>
          <w:tcPr>
            <w:tcW w:w="1464" w:type="pct"/>
            <w:shd w:val="clear" w:color="auto" w:fill="auto"/>
          </w:tcPr>
          <w:p w:rsidR="00C9553C" w:rsidRPr="00F61D7D" w:rsidRDefault="00C9553C" w:rsidP="00F61D7D">
            <w:pPr>
              <w:tabs>
                <w:tab w:val="left" w:pos="993"/>
              </w:tabs>
              <w:suppressAutoHyphens/>
              <w:jc w:val="both"/>
              <w:rPr>
                <w:bCs/>
                <w:sz w:val="20"/>
              </w:rPr>
            </w:pPr>
            <w:r w:rsidRPr="00F61D7D">
              <w:rPr>
                <w:bCs/>
                <w:sz w:val="20"/>
              </w:rPr>
              <w:t>Установление причин отказов и мер их предупреждения</w:t>
            </w:r>
          </w:p>
        </w:tc>
        <w:tc>
          <w:tcPr>
            <w:tcW w:w="889" w:type="pct"/>
            <w:shd w:val="clear" w:color="auto" w:fill="auto"/>
          </w:tcPr>
          <w:p w:rsidR="00C9553C" w:rsidRPr="00F61D7D" w:rsidRDefault="00C9553C" w:rsidP="00F61D7D">
            <w:pPr>
              <w:tabs>
                <w:tab w:val="left" w:pos="993"/>
              </w:tabs>
              <w:suppressAutoHyphens/>
              <w:jc w:val="both"/>
              <w:rPr>
                <w:bCs/>
                <w:sz w:val="20"/>
              </w:rPr>
            </w:pPr>
            <w:r w:rsidRPr="00F61D7D">
              <w:rPr>
                <w:bCs/>
                <w:sz w:val="20"/>
              </w:rPr>
              <w:t>Выполнение работ по ремонту судовых технических средств и контроль их состояния</w:t>
            </w:r>
          </w:p>
        </w:tc>
        <w:tc>
          <w:tcPr>
            <w:tcW w:w="1230" w:type="pct"/>
            <w:shd w:val="clear" w:color="auto" w:fill="auto"/>
          </w:tcPr>
          <w:p w:rsidR="00C9553C" w:rsidRPr="00F61D7D" w:rsidRDefault="00C9553C" w:rsidP="00F61D7D">
            <w:pPr>
              <w:tabs>
                <w:tab w:val="left" w:pos="993"/>
              </w:tabs>
              <w:suppressAutoHyphens/>
              <w:jc w:val="both"/>
              <w:rPr>
                <w:b/>
                <w:bCs/>
                <w:sz w:val="20"/>
              </w:rPr>
            </w:pPr>
            <w:r w:rsidRPr="00F61D7D">
              <w:rPr>
                <w:b/>
                <w:bCs/>
                <w:sz w:val="20"/>
              </w:rPr>
              <w:t>ПК-5</w:t>
            </w:r>
          </w:p>
          <w:p w:rsidR="00C9553C" w:rsidRPr="00F61D7D" w:rsidRDefault="00C9553C" w:rsidP="00F61D7D">
            <w:pPr>
              <w:tabs>
                <w:tab w:val="left" w:pos="993"/>
              </w:tabs>
              <w:suppressAutoHyphens/>
              <w:jc w:val="both"/>
              <w:rPr>
                <w:bCs/>
                <w:sz w:val="20"/>
              </w:rPr>
            </w:pPr>
            <w:r w:rsidRPr="00F61D7D">
              <w:rPr>
                <w:bCs/>
                <w:sz w:val="20"/>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417" w:type="pct"/>
            <w:shd w:val="clear" w:color="auto" w:fill="auto"/>
          </w:tcPr>
          <w:p w:rsidR="00C9553C" w:rsidRPr="00F61D7D" w:rsidRDefault="00C9553C" w:rsidP="00F61D7D">
            <w:pPr>
              <w:tabs>
                <w:tab w:val="left" w:pos="993"/>
              </w:tabs>
              <w:suppressAutoHyphens/>
              <w:jc w:val="both"/>
              <w:rPr>
                <w:bCs/>
                <w:sz w:val="20"/>
              </w:rPr>
            </w:pPr>
            <w:r w:rsidRPr="00F61D7D">
              <w:rPr>
                <w:b/>
                <w:bCs/>
                <w:sz w:val="20"/>
              </w:rPr>
              <w:t>ПК-5.1</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9F5371" w:rsidRDefault="009F5371" w:rsidP="006D23DC">
      <w:pPr>
        <w:tabs>
          <w:tab w:val="left" w:pos="284"/>
        </w:tabs>
        <w:suppressAutoHyphens/>
        <w:spacing w:line="276" w:lineRule="auto"/>
        <w:ind w:firstLine="567"/>
        <w:jc w:val="both"/>
        <w:rPr>
          <w:caps/>
          <w:sz w:val="28"/>
          <w:szCs w:val="28"/>
        </w:rPr>
      </w:pPr>
    </w:p>
    <w:p w:rsidR="006D23DC" w:rsidRDefault="00BE1C4E" w:rsidP="004404F1">
      <w:pPr>
        <w:numPr>
          <w:ilvl w:val="0"/>
          <w:numId w:val="1"/>
        </w:numPr>
        <w:tabs>
          <w:tab w:val="left" w:pos="284"/>
          <w:tab w:val="num" w:pos="851"/>
        </w:tabs>
        <w:suppressAutoHyphens/>
        <w:spacing w:line="276"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C9553C">
        <w:rPr>
          <w:b/>
          <w:caps/>
          <w:sz w:val="28"/>
          <w:szCs w:val="28"/>
        </w:rPr>
        <w:t>32</w:t>
      </w:r>
      <w:r w:rsidR="00C9553C" w:rsidRPr="00125DDE">
        <w:rPr>
          <w:b/>
          <w:caps/>
          <w:sz w:val="28"/>
          <w:szCs w:val="28"/>
        </w:rPr>
        <w:t xml:space="preserve"> </w:t>
      </w:r>
      <w:r w:rsidR="00C9553C">
        <w:rPr>
          <w:b/>
          <w:sz w:val="28"/>
          <w:szCs w:val="28"/>
        </w:rPr>
        <w:t>часа</w:t>
      </w:r>
      <w:r w:rsidR="00BC254C">
        <w:rPr>
          <w:b/>
          <w:caps/>
          <w:sz w:val="28"/>
          <w:szCs w:val="28"/>
        </w:rPr>
        <w:t>)</w:t>
      </w:r>
    </w:p>
    <w:p w:rsidR="009F5371" w:rsidRDefault="009F5371" w:rsidP="001625B2">
      <w:pPr>
        <w:tabs>
          <w:tab w:val="left" w:pos="284"/>
        </w:tabs>
        <w:suppressAutoHyphens/>
        <w:spacing w:line="276" w:lineRule="auto"/>
        <w:rPr>
          <w:b/>
          <w:caps/>
          <w:sz w:val="28"/>
          <w:szCs w:val="28"/>
        </w:rPr>
      </w:pPr>
    </w:p>
    <w:p w:rsidR="00125DDE" w:rsidRPr="00125DDE" w:rsidRDefault="00125DDE" w:rsidP="00125DDE">
      <w:pPr>
        <w:pStyle w:val="afc"/>
        <w:tabs>
          <w:tab w:val="left" w:pos="1134"/>
        </w:tabs>
        <w:spacing w:before="0" w:line="360" w:lineRule="auto"/>
        <w:ind w:firstLine="709"/>
        <w:rPr>
          <w:rFonts w:ascii="Times New Roman" w:hAnsi="Times New Roman"/>
          <w:szCs w:val="28"/>
          <w:lang w:val="ru-RU"/>
        </w:rPr>
      </w:pPr>
      <w:r>
        <w:rPr>
          <w:rFonts w:ascii="Times New Roman" w:hAnsi="Times New Roman"/>
          <w:szCs w:val="28"/>
        </w:rPr>
        <w:t>Тема</w:t>
      </w:r>
      <w:r w:rsidRPr="00521097">
        <w:rPr>
          <w:rFonts w:ascii="Times New Roman" w:hAnsi="Times New Roman"/>
          <w:szCs w:val="28"/>
        </w:rPr>
        <w:t xml:space="preserve"> 1. Введение в системную инженерию</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2"/>
        </w:numPr>
        <w:tabs>
          <w:tab w:val="left" w:pos="1134"/>
        </w:tabs>
        <w:spacing w:line="360" w:lineRule="auto"/>
        <w:ind w:left="0" w:firstLine="709"/>
        <w:jc w:val="both"/>
        <w:rPr>
          <w:sz w:val="28"/>
          <w:szCs w:val="28"/>
        </w:rPr>
      </w:pPr>
      <w:r w:rsidRPr="00521097">
        <w:rPr>
          <w:sz w:val="28"/>
          <w:szCs w:val="28"/>
        </w:rPr>
        <w:t xml:space="preserve">Обзор истории системной инженерии, её предмет. </w:t>
      </w:r>
    </w:p>
    <w:p w:rsidR="00125DDE" w:rsidRDefault="00125DDE" w:rsidP="004404F1">
      <w:pPr>
        <w:numPr>
          <w:ilvl w:val="0"/>
          <w:numId w:val="12"/>
        </w:numPr>
        <w:tabs>
          <w:tab w:val="left" w:pos="1134"/>
        </w:tabs>
        <w:spacing w:line="360" w:lineRule="auto"/>
        <w:ind w:left="0" w:firstLine="709"/>
        <w:jc w:val="both"/>
        <w:rPr>
          <w:sz w:val="28"/>
          <w:szCs w:val="28"/>
        </w:rPr>
      </w:pPr>
      <w:r w:rsidRPr="00521097">
        <w:rPr>
          <w:sz w:val="28"/>
          <w:szCs w:val="28"/>
        </w:rPr>
        <w:t xml:space="preserve">Место системной инженерии в процессе разработки и эксплуатации информационных систем. </w:t>
      </w:r>
    </w:p>
    <w:p w:rsidR="00125DDE" w:rsidRDefault="00125DDE" w:rsidP="004404F1">
      <w:pPr>
        <w:numPr>
          <w:ilvl w:val="0"/>
          <w:numId w:val="12"/>
        </w:numPr>
        <w:tabs>
          <w:tab w:val="left" w:pos="1134"/>
        </w:tabs>
        <w:spacing w:line="360" w:lineRule="auto"/>
        <w:ind w:left="0" w:firstLine="709"/>
        <w:jc w:val="both"/>
        <w:rPr>
          <w:sz w:val="28"/>
          <w:szCs w:val="28"/>
        </w:rPr>
      </w:pPr>
      <w:r w:rsidRPr="00521097">
        <w:rPr>
          <w:sz w:val="28"/>
          <w:szCs w:val="28"/>
        </w:rPr>
        <w:t xml:space="preserve">Связь системной инженерии с программной инженерией и управлением проектами. </w:t>
      </w:r>
    </w:p>
    <w:p w:rsidR="00125DDE" w:rsidRDefault="00125DDE" w:rsidP="004404F1">
      <w:pPr>
        <w:numPr>
          <w:ilvl w:val="0"/>
          <w:numId w:val="12"/>
        </w:numPr>
        <w:tabs>
          <w:tab w:val="left" w:pos="1134"/>
        </w:tabs>
        <w:spacing w:line="360" w:lineRule="auto"/>
        <w:ind w:left="0" w:firstLine="709"/>
        <w:jc w:val="both"/>
        <w:rPr>
          <w:sz w:val="28"/>
          <w:szCs w:val="28"/>
        </w:rPr>
      </w:pPr>
      <w:r w:rsidRPr="00521097">
        <w:rPr>
          <w:sz w:val="28"/>
          <w:szCs w:val="28"/>
        </w:rPr>
        <w:t xml:space="preserve">Процессы управления системной инженерией. </w:t>
      </w:r>
    </w:p>
    <w:p w:rsidR="00125DDE" w:rsidRPr="00521097" w:rsidRDefault="00125DDE" w:rsidP="004404F1">
      <w:pPr>
        <w:numPr>
          <w:ilvl w:val="0"/>
          <w:numId w:val="12"/>
        </w:numPr>
        <w:tabs>
          <w:tab w:val="left" w:pos="1134"/>
        </w:tabs>
        <w:spacing w:line="360" w:lineRule="auto"/>
        <w:ind w:left="0" w:firstLine="709"/>
        <w:jc w:val="both"/>
        <w:rPr>
          <w:sz w:val="28"/>
          <w:szCs w:val="28"/>
        </w:rPr>
      </w:pPr>
      <w:r w:rsidRPr="00521097">
        <w:rPr>
          <w:sz w:val="28"/>
          <w:szCs w:val="28"/>
        </w:rPr>
        <w:t xml:space="preserve">Стандарты системной инженерии. </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2. Системный подход и системное мышление</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3"/>
        </w:numPr>
        <w:tabs>
          <w:tab w:val="left" w:pos="426"/>
          <w:tab w:val="left" w:pos="1134"/>
        </w:tabs>
        <w:spacing w:line="360" w:lineRule="auto"/>
        <w:ind w:left="0" w:firstLine="709"/>
        <w:jc w:val="both"/>
        <w:rPr>
          <w:sz w:val="28"/>
          <w:szCs w:val="28"/>
        </w:rPr>
      </w:pPr>
      <w:r w:rsidRPr="00521097">
        <w:rPr>
          <w:sz w:val="28"/>
          <w:szCs w:val="28"/>
        </w:rPr>
        <w:t xml:space="preserve">Понятие системы. </w:t>
      </w:r>
    </w:p>
    <w:p w:rsidR="00125DDE" w:rsidRDefault="00125DDE" w:rsidP="004404F1">
      <w:pPr>
        <w:numPr>
          <w:ilvl w:val="0"/>
          <w:numId w:val="13"/>
        </w:numPr>
        <w:tabs>
          <w:tab w:val="left" w:pos="426"/>
          <w:tab w:val="left" w:pos="1134"/>
        </w:tabs>
        <w:spacing w:line="360" w:lineRule="auto"/>
        <w:ind w:left="0" w:firstLine="709"/>
        <w:jc w:val="both"/>
        <w:rPr>
          <w:sz w:val="28"/>
          <w:szCs w:val="28"/>
        </w:rPr>
      </w:pPr>
      <w:r w:rsidRPr="00521097">
        <w:rPr>
          <w:sz w:val="28"/>
          <w:szCs w:val="28"/>
        </w:rPr>
        <w:t xml:space="preserve">Элемент системы. Виды систем. </w:t>
      </w:r>
    </w:p>
    <w:p w:rsidR="00125DDE" w:rsidRDefault="00125DDE" w:rsidP="004404F1">
      <w:pPr>
        <w:numPr>
          <w:ilvl w:val="0"/>
          <w:numId w:val="13"/>
        </w:numPr>
        <w:tabs>
          <w:tab w:val="left" w:pos="426"/>
          <w:tab w:val="left" w:pos="1134"/>
        </w:tabs>
        <w:spacing w:line="360" w:lineRule="auto"/>
        <w:ind w:left="0" w:firstLine="709"/>
        <w:jc w:val="both"/>
        <w:rPr>
          <w:sz w:val="28"/>
          <w:szCs w:val="28"/>
        </w:rPr>
      </w:pPr>
      <w:r w:rsidRPr="00521097">
        <w:rPr>
          <w:sz w:val="28"/>
          <w:szCs w:val="28"/>
        </w:rPr>
        <w:t xml:space="preserve">Множественность групп описаний системы. </w:t>
      </w:r>
    </w:p>
    <w:p w:rsidR="00125DDE" w:rsidRPr="00521097" w:rsidRDefault="00125DDE" w:rsidP="004404F1">
      <w:pPr>
        <w:numPr>
          <w:ilvl w:val="0"/>
          <w:numId w:val="13"/>
        </w:numPr>
        <w:tabs>
          <w:tab w:val="left" w:pos="426"/>
          <w:tab w:val="left" w:pos="1134"/>
        </w:tabs>
        <w:spacing w:line="360" w:lineRule="auto"/>
        <w:ind w:left="0" w:firstLine="709"/>
        <w:jc w:val="both"/>
        <w:rPr>
          <w:sz w:val="28"/>
          <w:szCs w:val="28"/>
        </w:rPr>
      </w:pPr>
      <w:r w:rsidRPr="00521097">
        <w:rPr>
          <w:sz w:val="28"/>
          <w:szCs w:val="28"/>
        </w:rPr>
        <w:t>Функция – конструкция – процессы – материал, эволюция, соотношение между системным мышлением и системной инженерией.</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3. Жизненный цикл системы</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Форма жизненного цикла системы и её выбор. </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Описание жизненного цикла. </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Типовые варианты жизненного цикла разных систем. </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Контрольные точки и пересмотры выделения ресурсов. </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Инженерная и менеджерская группы описаний жизненного цикла систем.</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Характеристика практик жизненного цикла, их состав. </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Позиции проектного менеджера и системного инженера и связанная с ними классификация практик жизненного цикла.</w:t>
      </w:r>
    </w:p>
    <w:p w:rsidR="00125DDE"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 xml:space="preserve">«Горбатая диаграмма» и связь практик жизненного цикла с разворачивающимся во времени проектом. Различие между практиками и стадиями жизненного цикла. </w:t>
      </w:r>
    </w:p>
    <w:p w:rsidR="00125DDE" w:rsidRPr="00521097" w:rsidRDefault="00125DDE" w:rsidP="004404F1">
      <w:pPr>
        <w:numPr>
          <w:ilvl w:val="0"/>
          <w:numId w:val="14"/>
        </w:numPr>
        <w:tabs>
          <w:tab w:val="left" w:pos="851"/>
          <w:tab w:val="left" w:pos="1134"/>
        </w:tabs>
        <w:spacing w:line="360" w:lineRule="auto"/>
        <w:ind w:left="0" w:firstLine="709"/>
        <w:jc w:val="both"/>
        <w:rPr>
          <w:sz w:val="28"/>
          <w:szCs w:val="28"/>
        </w:rPr>
      </w:pPr>
      <w:r w:rsidRPr="00521097">
        <w:rPr>
          <w:sz w:val="28"/>
          <w:szCs w:val="28"/>
        </w:rPr>
        <w:t>Методы управления жизненным циклом, стандарт SPEM 2.</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lastRenderedPageBreak/>
        <w:t xml:space="preserve">Тема </w:t>
      </w:r>
      <w:r w:rsidRPr="00521097">
        <w:rPr>
          <w:rFonts w:ascii="Times New Roman" w:hAnsi="Times New Roman"/>
          <w:szCs w:val="28"/>
        </w:rPr>
        <w:t>4. Практики системной инженерии</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5"/>
        </w:numPr>
        <w:tabs>
          <w:tab w:val="left" w:pos="709"/>
          <w:tab w:val="left" w:pos="1134"/>
        </w:tabs>
        <w:spacing w:line="360" w:lineRule="auto"/>
        <w:ind w:left="0" w:firstLine="709"/>
        <w:jc w:val="both"/>
        <w:rPr>
          <w:sz w:val="28"/>
          <w:szCs w:val="28"/>
        </w:rPr>
      </w:pPr>
      <w:r w:rsidRPr="00521097">
        <w:rPr>
          <w:sz w:val="28"/>
          <w:szCs w:val="28"/>
        </w:rPr>
        <w:t xml:space="preserve">Формат типового описания практики (ISO 24774): название, назначение, результаты, состав (мероприятия и дела). </w:t>
      </w:r>
    </w:p>
    <w:p w:rsidR="00125DDE" w:rsidRDefault="00125DDE" w:rsidP="004404F1">
      <w:pPr>
        <w:numPr>
          <w:ilvl w:val="0"/>
          <w:numId w:val="15"/>
        </w:numPr>
        <w:tabs>
          <w:tab w:val="left" w:pos="709"/>
          <w:tab w:val="left" w:pos="1134"/>
        </w:tabs>
        <w:spacing w:line="360" w:lineRule="auto"/>
        <w:ind w:left="0" w:firstLine="709"/>
        <w:jc w:val="both"/>
        <w:rPr>
          <w:sz w:val="28"/>
          <w:szCs w:val="28"/>
        </w:rPr>
      </w:pPr>
      <w:r w:rsidRPr="00521097">
        <w:rPr>
          <w:sz w:val="28"/>
          <w:szCs w:val="28"/>
        </w:rPr>
        <w:t xml:space="preserve">Отсутствие указания на методы выполнения практик. </w:t>
      </w:r>
    </w:p>
    <w:p w:rsidR="00125DDE" w:rsidRDefault="00125DDE" w:rsidP="004404F1">
      <w:pPr>
        <w:numPr>
          <w:ilvl w:val="0"/>
          <w:numId w:val="15"/>
        </w:numPr>
        <w:tabs>
          <w:tab w:val="left" w:pos="709"/>
          <w:tab w:val="left" w:pos="1134"/>
        </w:tabs>
        <w:spacing w:line="360" w:lineRule="auto"/>
        <w:ind w:left="0" w:firstLine="709"/>
        <w:jc w:val="both"/>
        <w:rPr>
          <w:sz w:val="28"/>
          <w:szCs w:val="28"/>
        </w:rPr>
      </w:pPr>
      <w:r w:rsidRPr="00521097">
        <w:rPr>
          <w:sz w:val="28"/>
          <w:szCs w:val="28"/>
        </w:rPr>
        <w:t>Необходимость выбора метода и инструментов.</w:t>
      </w:r>
    </w:p>
    <w:p w:rsidR="00125DDE" w:rsidRPr="00521097" w:rsidRDefault="00125DDE" w:rsidP="004404F1">
      <w:pPr>
        <w:numPr>
          <w:ilvl w:val="0"/>
          <w:numId w:val="15"/>
        </w:numPr>
        <w:tabs>
          <w:tab w:val="left" w:pos="709"/>
          <w:tab w:val="left" w:pos="1134"/>
        </w:tabs>
        <w:spacing w:line="360" w:lineRule="auto"/>
        <w:ind w:left="0" w:firstLine="709"/>
        <w:jc w:val="both"/>
        <w:rPr>
          <w:sz w:val="28"/>
          <w:szCs w:val="28"/>
        </w:rPr>
      </w:pPr>
      <w:r w:rsidRPr="00521097">
        <w:rPr>
          <w:sz w:val="28"/>
          <w:szCs w:val="28"/>
        </w:rPr>
        <w:t>Краткая характеристика каждой из практик системной инженерии.</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5. Инженерия требований</w:t>
      </w:r>
      <w:r>
        <w:rPr>
          <w:rFonts w:ascii="Times New Roman" w:hAnsi="Times New Roman"/>
          <w:szCs w:val="28"/>
        </w:rPr>
        <w:t xml:space="preserve"> </w:t>
      </w:r>
      <w:r w:rsidRPr="00125DDE">
        <w:rPr>
          <w:rFonts w:ascii="Times New Roman" w:hAnsi="Times New Roman"/>
          <w:szCs w:val="28"/>
          <w:lang w:val="ru-RU"/>
        </w:rPr>
        <w:t>(</w:t>
      </w:r>
      <w:r>
        <w:rPr>
          <w:rFonts w:ascii="Times New Roman" w:hAnsi="Times New Roman"/>
          <w:szCs w:val="28"/>
          <w:lang w:val="ru-RU"/>
        </w:rPr>
        <w:t>4 часа</w:t>
      </w:r>
      <w:r w:rsidRPr="00125DDE">
        <w:rPr>
          <w:rFonts w:ascii="Times New Roman" w:hAnsi="Times New Roman"/>
          <w:szCs w:val="28"/>
          <w:lang w:val="ru-RU"/>
        </w:rPr>
        <w:t>)</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Понятие об инженерии требований.</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 xml:space="preserve">Виды требований: требования заинтересованных сторон, требования к системе, требования логической архитектуры, требования физической архитектуры, нефункциональные требования. </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 xml:space="preserve">Трассировка требований друг к другу. </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 xml:space="preserve">15 задач стандарта </w:t>
      </w:r>
      <w:r w:rsidRPr="00521097">
        <w:rPr>
          <w:sz w:val="28"/>
          <w:szCs w:val="28"/>
          <w:lang w:val="en-US"/>
        </w:rPr>
        <w:t>IEEE</w:t>
      </w:r>
      <w:r w:rsidRPr="00521097">
        <w:rPr>
          <w:sz w:val="28"/>
          <w:szCs w:val="28"/>
        </w:rPr>
        <w:t xml:space="preserve"> </w:t>
      </w:r>
      <w:r w:rsidRPr="00521097">
        <w:rPr>
          <w:sz w:val="28"/>
          <w:szCs w:val="28"/>
          <w:lang w:val="en-US"/>
        </w:rPr>
        <w:t>P</w:t>
      </w:r>
      <w:r w:rsidRPr="00521097">
        <w:rPr>
          <w:sz w:val="28"/>
          <w:szCs w:val="28"/>
        </w:rPr>
        <w:t>1220.</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Практики определения требований заинтересованных сторон и анализа требований (на примере ISO 15288).</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Проект стандарта инженерии требований ISO 29148. Хорошо сформулированное отдельное требование, его синтаксис и критерии. Наборы требований, их критерии хорошей сформулированности. Виды наборов требований (различные спецификации, концепция операций).</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Разработка и использование требований в жизненном цикле системы (на примере V-диаграммы). Трассировка требований к результатам верификации и валидации.</w:t>
      </w:r>
    </w:p>
    <w:p w:rsidR="00125DDE"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Доказательства приемлемости рисков невыполнения требований при пересмотрах выделения ресурсов (артефакт «оценочное дело», стандарт ISO 15026).</w:t>
      </w:r>
    </w:p>
    <w:p w:rsidR="00125DDE" w:rsidRPr="00521097" w:rsidRDefault="00125DDE" w:rsidP="004404F1">
      <w:pPr>
        <w:numPr>
          <w:ilvl w:val="0"/>
          <w:numId w:val="16"/>
        </w:numPr>
        <w:tabs>
          <w:tab w:val="left" w:pos="851"/>
          <w:tab w:val="left" w:pos="1134"/>
        </w:tabs>
        <w:spacing w:line="360" w:lineRule="auto"/>
        <w:ind w:left="0" w:firstLine="709"/>
        <w:jc w:val="both"/>
        <w:rPr>
          <w:sz w:val="28"/>
          <w:szCs w:val="28"/>
        </w:rPr>
      </w:pPr>
      <w:r w:rsidRPr="00521097">
        <w:rPr>
          <w:sz w:val="28"/>
          <w:szCs w:val="28"/>
        </w:rPr>
        <w:t>Разнообразие систем управления требованиями (входящие в состав САПР, отдельные).</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6. Архитектурное проектирование</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7"/>
        </w:numPr>
        <w:tabs>
          <w:tab w:val="left" w:pos="851"/>
          <w:tab w:val="left" w:pos="1134"/>
        </w:tabs>
        <w:spacing w:line="360" w:lineRule="auto"/>
        <w:ind w:left="0" w:firstLine="709"/>
        <w:jc w:val="both"/>
        <w:rPr>
          <w:sz w:val="28"/>
          <w:szCs w:val="28"/>
        </w:rPr>
      </w:pPr>
      <w:r w:rsidRPr="00521097">
        <w:rPr>
          <w:sz w:val="28"/>
          <w:szCs w:val="28"/>
        </w:rPr>
        <w:t xml:space="preserve">Функциональное и конструкционное описания. </w:t>
      </w:r>
    </w:p>
    <w:p w:rsidR="00125DDE" w:rsidRDefault="00125DDE" w:rsidP="004404F1">
      <w:pPr>
        <w:numPr>
          <w:ilvl w:val="0"/>
          <w:numId w:val="17"/>
        </w:numPr>
        <w:tabs>
          <w:tab w:val="left" w:pos="851"/>
          <w:tab w:val="left" w:pos="1134"/>
        </w:tabs>
        <w:spacing w:line="360" w:lineRule="auto"/>
        <w:ind w:left="0" w:firstLine="709"/>
        <w:jc w:val="both"/>
        <w:rPr>
          <w:sz w:val="28"/>
          <w:szCs w:val="28"/>
        </w:rPr>
      </w:pPr>
      <w:r w:rsidRPr="00521097">
        <w:rPr>
          <w:sz w:val="28"/>
          <w:szCs w:val="28"/>
        </w:rPr>
        <w:lastRenderedPageBreak/>
        <w:t>Понятие архитектуры и архитектурной деятельности. Логическая архитектура и физическая архитектура в ISO 15288.</w:t>
      </w:r>
    </w:p>
    <w:p w:rsidR="00125DDE" w:rsidRDefault="00125DDE" w:rsidP="004404F1">
      <w:pPr>
        <w:numPr>
          <w:ilvl w:val="0"/>
          <w:numId w:val="17"/>
        </w:numPr>
        <w:tabs>
          <w:tab w:val="left" w:pos="851"/>
          <w:tab w:val="left" w:pos="1134"/>
        </w:tabs>
        <w:spacing w:line="360" w:lineRule="auto"/>
        <w:ind w:left="0" w:firstLine="709"/>
        <w:jc w:val="both"/>
        <w:rPr>
          <w:sz w:val="28"/>
          <w:szCs w:val="28"/>
        </w:rPr>
      </w:pPr>
      <w:r w:rsidRPr="00521097">
        <w:rPr>
          <w:sz w:val="28"/>
          <w:szCs w:val="28"/>
        </w:rPr>
        <w:t>Требования к архитектурному описанию по версии ISO 42010 (соответствие описаний интересам заинтересованных лиц, множественность групп описаний, различение группы описаний и метода описаний, необходимость спецификации метода описаний).</w:t>
      </w:r>
    </w:p>
    <w:p w:rsidR="00125DDE" w:rsidRDefault="00125DDE" w:rsidP="004404F1">
      <w:pPr>
        <w:numPr>
          <w:ilvl w:val="0"/>
          <w:numId w:val="17"/>
        </w:numPr>
        <w:tabs>
          <w:tab w:val="left" w:pos="851"/>
          <w:tab w:val="left" w:pos="1134"/>
        </w:tabs>
        <w:spacing w:line="360" w:lineRule="auto"/>
        <w:ind w:left="0" w:firstLine="709"/>
        <w:jc w:val="both"/>
        <w:rPr>
          <w:sz w:val="28"/>
          <w:szCs w:val="28"/>
        </w:rPr>
      </w:pPr>
      <w:r w:rsidRPr="00521097">
        <w:rPr>
          <w:sz w:val="28"/>
          <w:szCs w:val="28"/>
        </w:rPr>
        <w:t>Порождающие модели в архитектурных описаниях, языки архитектурного моделирования (</w:t>
      </w:r>
      <w:r w:rsidRPr="00521097">
        <w:rPr>
          <w:sz w:val="28"/>
          <w:szCs w:val="28"/>
          <w:lang w:val="en-US"/>
        </w:rPr>
        <w:t>SysML</w:t>
      </w:r>
      <w:r w:rsidRPr="00521097">
        <w:rPr>
          <w:sz w:val="28"/>
          <w:szCs w:val="28"/>
        </w:rPr>
        <w:t xml:space="preserve">, </w:t>
      </w:r>
      <w:r w:rsidRPr="00521097">
        <w:rPr>
          <w:sz w:val="28"/>
          <w:szCs w:val="28"/>
          <w:lang w:val="en-US"/>
        </w:rPr>
        <w:t>Archimate</w:t>
      </w:r>
      <w:r w:rsidRPr="00521097">
        <w:rPr>
          <w:sz w:val="28"/>
          <w:szCs w:val="28"/>
        </w:rPr>
        <w:t>). Порождающее проектирование.</w:t>
      </w:r>
    </w:p>
    <w:p w:rsidR="00125DDE" w:rsidRPr="00521097" w:rsidRDefault="00125DDE" w:rsidP="004404F1">
      <w:pPr>
        <w:numPr>
          <w:ilvl w:val="0"/>
          <w:numId w:val="17"/>
        </w:numPr>
        <w:tabs>
          <w:tab w:val="left" w:pos="851"/>
          <w:tab w:val="left" w:pos="1134"/>
        </w:tabs>
        <w:spacing w:line="360" w:lineRule="auto"/>
        <w:ind w:left="0" w:firstLine="709"/>
        <w:jc w:val="both"/>
        <w:rPr>
          <w:sz w:val="28"/>
          <w:szCs w:val="28"/>
        </w:rPr>
      </w:pPr>
      <w:r w:rsidRPr="00521097">
        <w:rPr>
          <w:sz w:val="28"/>
          <w:szCs w:val="28"/>
        </w:rPr>
        <w:t>Метод обеспечения модульности проекта и проектных работ.</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7. Датацентрическая интеграция данных</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 xml:space="preserve">4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8"/>
        </w:numPr>
        <w:tabs>
          <w:tab w:val="left" w:pos="709"/>
          <w:tab w:val="left" w:pos="1134"/>
        </w:tabs>
        <w:spacing w:line="360" w:lineRule="auto"/>
        <w:ind w:left="0" w:firstLine="709"/>
        <w:jc w:val="both"/>
        <w:rPr>
          <w:sz w:val="28"/>
          <w:szCs w:val="28"/>
        </w:rPr>
      </w:pPr>
      <w:r w:rsidRPr="00521097">
        <w:rPr>
          <w:sz w:val="28"/>
          <w:szCs w:val="28"/>
        </w:rPr>
        <w:t>Понятие информационной модели системы и ее проекта. Различение бумажного и безбумажного документооборота и датацентрической моделеориентированной разработки.</w:t>
      </w:r>
    </w:p>
    <w:p w:rsidR="00125DDE" w:rsidRDefault="00125DDE" w:rsidP="004404F1">
      <w:pPr>
        <w:numPr>
          <w:ilvl w:val="0"/>
          <w:numId w:val="18"/>
        </w:numPr>
        <w:tabs>
          <w:tab w:val="left" w:pos="709"/>
          <w:tab w:val="left" w:pos="1134"/>
        </w:tabs>
        <w:spacing w:line="360" w:lineRule="auto"/>
        <w:ind w:left="0" w:firstLine="709"/>
        <w:jc w:val="both"/>
        <w:rPr>
          <w:sz w:val="28"/>
          <w:szCs w:val="28"/>
        </w:rPr>
      </w:pPr>
      <w:r w:rsidRPr="00521097">
        <w:rPr>
          <w:sz w:val="28"/>
          <w:szCs w:val="28"/>
        </w:rPr>
        <w:t>Понятие об онтологической интеграции данных. Обзор промышленных онтологий (ISO 15926 для непрерывных производств, ISO 18269/PSL для процессов, ISO 16739/BIM для строительства, Gellish и т.д.)</w:t>
      </w:r>
    </w:p>
    <w:p w:rsidR="00125DDE" w:rsidRPr="00521097" w:rsidRDefault="00125DDE" w:rsidP="004404F1">
      <w:pPr>
        <w:numPr>
          <w:ilvl w:val="0"/>
          <w:numId w:val="18"/>
        </w:numPr>
        <w:tabs>
          <w:tab w:val="left" w:pos="709"/>
          <w:tab w:val="left" w:pos="1134"/>
        </w:tabs>
        <w:spacing w:line="360" w:lineRule="auto"/>
        <w:ind w:left="0" w:firstLine="709"/>
        <w:jc w:val="both"/>
        <w:rPr>
          <w:sz w:val="28"/>
          <w:szCs w:val="28"/>
        </w:rPr>
      </w:pPr>
      <w:r w:rsidRPr="00521097">
        <w:rPr>
          <w:sz w:val="28"/>
          <w:szCs w:val="28"/>
        </w:rPr>
        <w:t>Библиотека справочных данных ISO 15926 и ее структура.</w:t>
      </w:r>
    </w:p>
    <w:p w:rsidR="00125DDE" w:rsidRPr="00521097" w:rsidRDefault="00125DDE" w:rsidP="00125DDE">
      <w:pPr>
        <w:pStyle w:val="afc"/>
        <w:tabs>
          <w:tab w:val="left" w:pos="1134"/>
        </w:tabs>
        <w:spacing w:before="0" w:line="360" w:lineRule="auto"/>
        <w:ind w:firstLine="709"/>
        <w:rPr>
          <w:rFonts w:ascii="Times New Roman" w:hAnsi="Times New Roman"/>
          <w:szCs w:val="28"/>
        </w:rPr>
      </w:pPr>
      <w:r>
        <w:rPr>
          <w:rFonts w:ascii="Times New Roman" w:hAnsi="Times New Roman"/>
          <w:szCs w:val="28"/>
        </w:rPr>
        <w:t xml:space="preserve">Тема </w:t>
      </w:r>
      <w:r w:rsidRPr="00521097">
        <w:rPr>
          <w:rFonts w:ascii="Times New Roman" w:hAnsi="Times New Roman"/>
          <w:szCs w:val="28"/>
        </w:rPr>
        <w:t>8. Дополнительный материал</w:t>
      </w:r>
      <w:r>
        <w:rPr>
          <w:rFonts w:ascii="Times New Roman" w:hAnsi="Times New Roman"/>
          <w:szCs w:val="28"/>
        </w:rPr>
        <w:t xml:space="preserve"> </w:t>
      </w:r>
      <w:r w:rsidRPr="00125DDE">
        <w:rPr>
          <w:rFonts w:ascii="Times New Roman" w:hAnsi="Times New Roman"/>
          <w:szCs w:val="28"/>
          <w:lang w:val="ru-RU"/>
        </w:rPr>
        <w:t>(</w:t>
      </w:r>
      <w:r w:rsidR="00C9553C">
        <w:rPr>
          <w:rFonts w:ascii="Times New Roman" w:hAnsi="Times New Roman"/>
          <w:szCs w:val="28"/>
          <w:lang w:val="ru-RU"/>
        </w:rPr>
        <w:t>4</w:t>
      </w:r>
      <w:r w:rsidRPr="00125DDE">
        <w:rPr>
          <w:rFonts w:ascii="Times New Roman" w:hAnsi="Times New Roman"/>
          <w:szCs w:val="28"/>
          <w:lang w:val="ru-RU"/>
        </w:rPr>
        <w:t xml:space="preserve"> </w:t>
      </w:r>
      <w:r>
        <w:rPr>
          <w:rFonts w:ascii="Times New Roman" w:hAnsi="Times New Roman"/>
          <w:szCs w:val="28"/>
          <w:lang w:val="ru-RU"/>
        </w:rPr>
        <w:t>часа</w:t>
      </w:r>
      <w:r w:rsidRPr="00125DDE">
        <w:rPr>
          <w:rFonts w:ascii="Times New Roman" w:hAnsi="Times New Roman"/>
          <w:szCs w:val="28"/>
          <w:lang w:val="ru-RU"/>
        </w:rPr>
        <w:t>)</w:t>
      </w:r>
    </w:p>
    <w:p w:rsidR="00125DDE" w:rsidRDefault="00125DDE" w:rsidP="004404F1">
      <w:pPr>
        <w:numPr>
          <w:ilvl w:val="0"/>
          <w:numId w:val="19"/>
        </w:numPr>
        <w:tabs>
          <w:tab w:val="left" w:pos="1134"/>
        </w:tabs>
        <w:spacing w:line="360" w:lineRule="auto"/>
        <w:ind w:left="0" w:firstLine="709"/>
        <w:jc w:val="both"/>
        <w:rPr>
          <w:sz w:val="28"/>
          <w:szCs w:val="28"/>
        </w:rPr>
      </w:pPr>
      <w:r w:rsidRPr="00521097">
        <w:rPr>
          <w:sz w:val="28"/>
          <w:szCs w:val="28"/>
        </w:rPr>
        <w:t xml:space="preserve">Управления системными интерфейсами и системной интеграцией. </w:t>
      </w:r>
    </w:p>
    <w:p w:rsidR="00125DDE" w:rsidRDefault="00125DDE" w:rsidP="004404F1">
      <w:pPr>
        <w:numPr>
          <w:ilvl w:val="0"/>
          <w:numId w:val="19"/>
        </w:numPr>
        <w:tabs>
          <w:tab w:val="left" w:pos="1134"/>
        </w:tabs>
        <w:spacing w:line="360" w:lineRule="auto"/>
        <w:ind w:left="0" w:firstLine="709"/>
        <w:jc w:val="both"/>
        <w:rPr>
          <w:sz w:val="28"/>
          <w:szCs w:val="28"/>
        </w:rPr>
      </w:pPr>
      <w:r w:rsidRPr="00521097">
        <w:rPr>
          <w:sz w:val="28"/>
          <w:szCs w:val="28"/>
        </w:rPr>
        <w:t xml:space="preserve">Человеческий фактор. </w:t>
      </w:r>
    </w:p>
    <w:p w:rsidR="00125DDE" w:rsidRDefault="00125DDE" w:rsidP="004404F1">
      <w:pPr>
        <w:numPr>
          <w:ilvl w:val="0"/>
          <w:numId w:val="19"/>
        </w:numPr>
        <w:tabs>
          <w:tab w:val="left" w:pos="1134"/>
        </w:tabs>
        <w:spacing w:line="360" w:lineRule="auto"/>
        <w:ind w:left="0" w:firstLine="709"/>
        <w:jc w:val="both"/>
        <w:rPr>
          <w:sz w:val="28"/>
          <w:szCs w:val="28"/>
        </w:rPr>
      </w:pPr>
      <w:r w:rsidRPr="00521097">
        <w:rPr>
          <w:sz w:val="28"/>
          <w:szCs w:val="28"/>
        </w:rPr>
        <w:t xml:space="preserve">Безопасность системы. </w:t>
      </w:r>
    </w:p>
    <w:p w:rsidR="00125DDE" w:rsidRPr="00521097" w:rsidRDefault="00125DDE" w:rsidP="004404F1">
      <w:pPr>
        <w:numPr>
          <w:ilvl w:val="0"/>
          <w:numId w:val="19"/>
        </w:numPr>
        <w:tabs>
          <w:tab w:val="left" w:pos="1134"/>
        </w:tabs>
        <w:spacing w:line="360" w:lineRule="auto"/>
        <w:ind w:left="0" w:firstLine="709"/>
        <w:jc w:val="both"/>
        <w:rPr>
          <w:sz w:val="28"/>
          <w:szCs w:val="28"/>
        </w:rPr>
      </w:pPr>
      <w:r w:rsidRPr="00521097">
        <w:rPr>
          <w:sz w:val="28"/>
          <w:szCs w:val="28"/>
        </w:rPr>
        <w:t>Системы систем.</w:t>
      </w:r>
    </w:p>
    <w:p w:rsidR="00CE2404" w:rsidRDefault="00CE2404" w:rsidP="00CE2404">
      <w:pPr>
        <w:spacing w:line="276" w:lineRule="auto"/>
        <w:ind w:firstLine="720"/>
        <w:jc w:val="both"/>
        <w:rPr>
          <w:sz w:val="28"/>
          <w:szCs w:val="28"/>
        </w:rPr>
      </w:pPr>
    </w:p>
    <w:p w:rsidR="003A0F7E" w:rsidRDefault="003A0F7E" w:rsidP="00C9553C">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w:t>
      </w:r>
      <w:r w:rsidR="00C9553C" w:rsidRPr="009743D7">
        <w:rPr>
          <w:rFonts w:ascii="Times New Roman" w:hAnsi="Times New Roman"/>
          <w:b/>
        </w:rPr>
        <w:t>СТРУКТУРА И СОДЕРЖАНИЕ ПРАКТИЧЕСКОЙ ЧАСТИ КУРСА И САМОСТОЯТЕЛЬНОЙ РАБОТЫ</w:t>
      </w:r>
      <w:r w:rsidR="00C9553C">
        <w:rPr>
          <w:rFonts w:ascii="Times New Roman" w:hAnsi="Times New Roman"/>
          <w:b/>
        </w:rPr>
        <w:t xml:space="preserve"> </w:t>
      </w:r>
      <w:r w:rsidR="00C9553C" w:rsidRPr="009743D7">
        <w:rPr>
          <w:rFonts w:ascii="Times New Roman" w:hAnsi="Times New Roman"/>
          <w:b/>
          <w:szCs w:val="28"/>
        </w:rPr>
        <w:t>(48 часов</w:t>
      </w:r>
      <w:r w:rsidR="00C9553C">
        <w:rPr>
          <w:rFonts w:ascii="Times New Roman" w:hAnsi="Times New Roman"/>
          <w:b/>
          <w:szCs w:val="28"/>
        </w:rPr>
        <w:t>)</w:t>
      </w:r>
    </w:p>
    <w:p w:rsidR="00C9553C" w:rsidRDefault="00C9553C" w:rsidP="007401E1">
      <w:pPr>
        <w:spacing w:line="276" w:lineRule="auto"/>
        <w:jc w:val="center"/>
        <w:rPr>
          <w:b/>
          <w:sz w:val="28"/>
          <w:szCs w:val="28"/>
        </w:rPr>
      </w:pPr>
    </w:p>
    <w:p w:rsidR="003A0F7E" w:rsidRDefault="00CE2404" w:rsidP="00C9553C">
      <w:pPr>
        <w:spacing w:line="360" w:lineRule="auto"/>
        <w:jc w:val="center"/>
        <w:rPr>
          <w:b/>
          <w:sz w:val="28"/>
          <w:szCs w:val="28"/>
        </w:rPr>
      </w:pPr>
      <w:r>
        <w:rPr>
          <w:b/>
          <w:sz w:val="28"/>
          <w:szCs w:val="28"/>
        </w:rPr>
        <w:t>Практические занятия</w:t>
      </w:r>
      <w:r w:rsidR="003A0F7E">
        <w:rPr>
          <w:b/>
          <w:sz w:val="28"/>
          <w:szCs w:val="28"/>
        </w:rPr>
        <w:t xml:space="preserve"> (</w:t>
      </w:r>
      <w:r w:rsidR="00C9553C">
        <w:rPr>
          <w:b/>
          <w:sz w:val="28"/>
          <w:szCs w:val="20"/>
        </w:rPr>
        <w:t>32</w:t>
      </w:r>
      <w:r w:rsidR="00C9553C" w:rsidRPr="008F47ED">
        <w:rPr>
          <w:b/>
          <w:sz w:val="28"/>
          <w:szCs w:val="20"/>
        </w:rPr>
        <w:t xml:space="preserve"> час</w:t>
      </w:r>
      <w:r w:rsidR="00C9553C">
        <w:rPr>
          <w:b/>
          <w:sz w:val="28"/>
          <w:szCs w:val="20"/>
        </w:rPr>
        <w:t>а, в том числе 16 часов в интерактивной форме</w:t>
      </w:r>
      <w:r w:rsidR="003A0F7E">
        <w:rPr>
          <w:b/>
          <w:sz w:val="28"/>
          <w:szCs w:val="28"/>
        </w:rPr>
        <w:t>)</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1. Введение в системную инженерию (2 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Место системной инженерии в процессе разработки и эксплуатации</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lastRenderedPageBreak/>
        <w:t>информационных систем.</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Связь системной инженерии с программной инженерии и управлениями</w:t>
      </w:r>
      <w:r>
        <w:rPr>
          <w:sz w:val="28"/>
          <w:szCs w:val="28"/>
          <w:lang w:eastAsia="x-none"/>
        </w:rPr>
        <w:t xml:space="preserve"> </w:t>
      </w:r>
      <w:r w:rsidRPr="00567320">
        <w:rPr>
          <w:sz w:val="28"/>
          <w:szCs w:val="28"/>
          <w:lang w:eastAsia="x-none"/>
        </w:rPr>
        <w:t>проектами.</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3. Стандарты системной инженерии.</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2. Анализ заинтересованных лиц</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r w:rsidR="00C9553C" w:rsidRPr="009743D7">
        <w:rPr>
          <w:b/>
          <w:bCs/>
          <w:sz w:val="28"/>
          <w:szCs w:val="28"/>
        </w:rPr>
        <w:t>,</w:t>
      </w:r>
      <w:r w:rsidR="00C9553C" w:rsidRPr="009743D7">
        <w:rPr>
          <w:b/>
          <w:sz w:val="28"/>
          <w:szCs w:val="28"/>
        </w:rPr>
        <w:t xml:space="preserve"> в том числе </w:t>
      </w:r>
      <w:r w:rsidR="00C9553C">
        <w:rPr>
          <w:b/>
          <w:sz w:val="28"/>
          <w:szCs w:val="28"/>
        </w:rPr>
        <w:t xml:space="preserve">4 </w:t>
      </w:r>
      <w:r w:rsidR="00C9553C" w:rsidRPr="009743D7">
        <w:rPr>
          <w:b/>
          <w:sz w:val="28"/>
          <w:szCs w:val="28"/>
        </w:rPr>
        <w:t>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567320">
        <w:rPr>
          <w:b/>
          <w:sz w:val="28"/>
          <w:szCs w:val="28"/>
          <w:lang w:eastAsia="x-none"/>
        </w:rPr>
        <w:t>)</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Понятие требования. Классификация требований.</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Onion-модель.</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3. Определение требований</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r w:rsidR="00C9553C" w:rsidRPr="009743D7">
        <w:rPr>
          <w:b/>
          <w:bCs/>
          <w:sz w:val="28"/>
          <w:szCs w:val="28"/>
        </w:rPr>
        <w:t>,</w:t>
      </w:r>
      <w:r w:rsidR="00C9553C" w:rsidRPr="009743D7">
        <w:rPr>
          <w:b/>
          <w:sz w:val="28"/>
          <w:szCs w:val="28"/>
        </w:rPr>
        <w:t xml:space="preserve"> в том числе </w:t>
      </w:r>
      <w:r w:rsidR="00C9553C">
        <w:rPr>
          <w:b/>
          <w:sz w:val="28"/>
          <w:szCs w:val="28"/>
        </w:rPr>
        <w:t xml:space="preserve">4 </w:t>
      </w:r>
      <w:r w:rsidR="00C9553C" w:rsidRPr="009743D7">
        <w:rPr>
          <w:b/>
          <w:sz w:val="28"/>
          <w:szCs w:val="28"/>
        </w:rPr>
        <w:t>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567320">
        <w:rPr>
          <w:b/>
          <w:sz w:val="28"/>
          <w:szCs w:val="28"/>
          <w:lang w:eastAsia="x-none"/>
        </w:rPr>
        <w:t>)</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Свойства требований. Анализ требований.</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Процедуры анализа требований: 15 задач стандарта IEEE P1220.</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4. Системная архитектура и концептуализация</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r w:rsidR="00C9553C" w:rsidRPr="009743D7">
        <w:rPr>
          <w:b/>
          <w:bCs/>
          <w:sz w:val="28"/>
          <w:szCs w:val="28"/>
        </w:rPr>
        <w:t>,</w:t>
      </w:r>
      <w:r w:rsidR="00C9553C" w:rsidRPr="009743D7">
        <w:rPr>
          <w:b/>
          <w:sz w:val="28"/>
          <w:szCs w:val="28"/>
        </w:rPr>
        <w:t xml:space="preserve"> в том числе </w:t>
      </w:r>
      <w:r w:rsidR="00C9553C">
        <w:rPr>
          <w:b/>
          <w:sz w:val="28"/>
          <w:szCs w:val="28"/>
        </w:rPr>
        <w:t xml:space="preserve">4 </w:t>
      </w:r>
      <w:r w:rsidR="00C9553C" w:rsidRPr="009743D7">
        <w:rPr>
          <w:b/>
          <w:sz w:val="28"/>
          <w:szCs w:val="28"/>
        </w:rPr>
        <w:t>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567320">
        <w:rPr>
          <w:b/>
          <w:sz w:val="28"/>
          <w:szCs w:val="28"/>
          <w:lang w:eastAsia="x-none"/>
        </w:rPr>
        <w:t>)</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Концептуализация системы.</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Функциональная и структурная декомпозиция.</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3. Логическая декомпозиция</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5. Исследование рынка и выбор концепции</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r w:rsidR="00C9553C" w:rsidRPr="009743D7">
        <w:rPr>
          <w:b/>
          <w:bCs/>
          <w:sz w:val="28"/>
          <w:szCs w:val="28"/>
        </w:rPr>
        <w:t>,</w:t>
      </w:r>
      <w:r w:rsidR="00C9553C" w:rsidRPr="009743D7">
        <w:rPr>
          <w:b/>
          <w:sz w:val="28"/>
          <w:szCs w:val="28"/>
        </w:rPr>
        <w:t xml:space="preserve"> в том числе </w:t>
      </w:r>
      <w:r w:rsidR="00C9553C">
        <w:rPr>
          <w:b/>
          <w:sz w:val="28"/>
          <w:szCs w:val="28"/>
        </w:rPr>
        <w:t xml:space="preserve">4 </w:t>
      </w:r>
      <w:r w:rsidR="00C9553C" w:rsidRPr="009743D7">
        <w:rPr>
          <w:b/>
          <w:sz w:val="28"/>
          <w:szCs w:val="28"/>
        </w:rPr>
        <w:t>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567320">
        <w:rPr>
          <w:b/>
          <w:sz w:val="28"/>
          <w:szCs w:val="28"/>
          <w:lang w:eastAsia="x-none"/>
        </w:rPr>
        <w:t>)</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Проблемы выбора концепции.</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Методы выбора решения: матрица решений Пью,</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3. Анализ полезности, принцип Парето.</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6. Модели принятия решения</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Модели принятия решения.</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Теория оценивания решений.</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3. Решения, основанные на множественных критериях</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7. Модели экономической оценки</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lastRenderedPageBreak/>
        <w:t>1. Оценивание множества альтернатив.</w:t>
      </w:r>
    </w:p>
    <w:p w:rsidR="00567320" w:rsidRPr="00567320" w:rsidRDefault="00567320" w:rsidP="00C9553C">
      <w:pPr>
        <w:spacing w:line="360" w:lineRule="auto"/>
        <w:ind w:firstLine="709"/>
        <w:jc w:val="both"/>
        <w:rPr>
          <w:sz w:val="28"/>
          <w:szCs w:val="28"/>
          <w:lang w:eastAsia="x-none"/>
        </w:rPr>
      </w:pPr>
      <w:r>
        <w:rPr>
          <w:sz w:val="28"/>
          <w:szCs w:val="28"/>
          <w:lang w:eastAsia="x-none"/>
        </w:rPr>
        <w:t>2. Оценка по мультикри</w:t>
      </w:r>
      <w:r w:rsidRPr="00567320">
        <w:rPr>
          <w:sz w:val="28"/>
          <w:szCs w:val="28"/>
          <w:lang w:eastAsia="x-none"/>
        </w:rPr>
        <w:t>териям.</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8. Теория очередей</w:t>
      </w:r>
      <w:r>
        <w:rPr>
          <w:b/>
          <w:sz w:val="28"/>
          <w:szCs w:val="28"/>
          <w:lang w:eastAsia="x-none"/>
        </w:rPr>
        <w:t xml:space="preserve"> </w:t>
      </w:r>
      <w:r w:rsidRPr="00567320">
        <w:rPr>
          <w:b/>
          <w:sz w:val="28"/>
          <w:szCs w:val="28"/>
          <w:lang w:eastAsia="x-none"/>
        </w:rPr>
        <w:t>(</w:t>
      </w:r>
      <w:r w:rsidR="0074339F">
        <w:rPr>
          <w:b/>
          <w:sz w:val="28"/>
          <w:szCs w:val="28"/>
          <w:lang w:eastAsia="x-none"/>
        </w:rPr>
        <w:t>2</w:t>
      </w:r>
      <w:r>
        <w:rPr>
          <w:b/>
          <w:sz w:val="28"/>
          <w:szCs w:val="28"/>
          <w:lang w:eastAsia="x-none"/>
        </w:rPr>
        <w:t xml:space="preserve"> </w:t>
      </w:r>
      <w:r w:rsidRPr="00567320">
        <w:rPr>
          <w:b/>
          <w:sz w:val="28"/>
          <w:szCs w:val="28"/>
          <w:lang w:eastAsia="x-none"/>
        </w:rPr>
        <w:t>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Модели одноканальных СМО.</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Модели многоканальных СМО.</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9. Принципы и методы управления</w:t>
      </w:r>
      <w:r>
        <w:rPr>
          <w:b/>
          <w:sz w:val="28"/>
          <w:szCs w:val="28"/>
          <w:lang w:eastAsia="x-none"/>
        </w:rPr>
        <w:t xml:space="preserve"> </w:t>
      </w:r>
      <w:r w:rsidRPr="00567320">
        <w:rPr>
          <w:b/>
          <w:sz w:val="28"/>
          <w:szCs w:val="28"/>
          <w:lang w:eastAsia="x-none"/>
        </w:rPr>
        <w:t>(</w:t>
      </w:r>
      <w:r>
        <w:rPr>
          <w:b/>
          <w:sz w:val="28"/>
          <w:szCs w:val="28"/>
          <w:lang w:eastAsia="x-none"/>
        </w:rPr>
        <w:t xml:space="preserve">4 </w:t>
      </w:r>
      <w:r w:rsidRPr="00567320">
        <w:rPr>
          <w:b/>
          <w:sz w:val="28"/>
          <w:szCs w:val="28"/>
          <w:lang w:eastAsia="x-none"/>
        </w:rPr>
        <w:t>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Политика оптимального управления.</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2. Управление проектом с CPM и PERT. TQC – управление тотальным</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качеством.</w:t>
      </w:r>
    </w:p>
    <w:p w:rsidR="00567320" w:rsidRPr="00567320" w:rsidRDefault="00567320" w:rsidP="00C9553C">
      <w:pPr>
        <w:spacing w:line="360" w:lineRule="auto"/>
        <w:ind w:firstLine="709"/>
        <w:jc w:val="both"/>
        <w:rPr>
          <w:b/>
          <w:sz w:val="28"/>
          <w:szCs w:val="28"/>
          <w:lang w:eastAsia="x-none"/>
        </w:rPr>
      </w:pPr>
      <w:r w:rsidRPr="00567320">
        <w:rPr>
          <w:b/>
          <w:sz w:val="28"/>
          <w:szCs w:val="28"/>
          <w:lang w:eastAsia="x-none"/>
        </w:rPr>
        <w:t>Занятие 10. Тестирование, оценивание и валидация системы</w:t>
      </w:r>
      <w:r w:rsidR="0074339F">
        <w:rPr>
          <w:b/>
          <w:sz w:val="28"/>
          <w:szCs w:val="28"/>
          <w:lang w:eastAsia="x-none"/>
        </w:rPr>
        <w:t xml:space="preserve"> </w:t>
      </w:r>
      <w:r w:rsidR="0074339F" w:rsidRPr="00567320">
        <w:rPr>
          <w:b/>
          <w:sz w:val="28"/>
          <w:szCs w:val="28"/>
          <w:lang w:eastAsia="x-none"/>
        </w:rPr>
        <w:t>(</w:t>
      </w:r>
      <w:r w:rsidR="0074339F">
        <w:rPr>
          <w:b/>
          <w:sz w:val="28"/>
          <w:szCs w:val="28"/>
          <w:lang w:eastAsia="x-none"/>
        </w:rPr>
        <w:t xml:space="preserve">4 </w:t>
      </w:r>
      <w:r w:rsidR="0074339F" w:rsidRPr="00567320">
        <w:rPr>
          <w:b/>
          <w:sz w:val="28"/>
          <w:szCs w:val="28"/>
          <w:lang w:eastAsia="x-none"/>
        </w:rPr>
        <w:t>часа)</w:t>
      </w:r>
    </w:p>
    <w:p w:rsidR="00567320" w:rsidRPr="00567320" w:rsidRDefault="00567320" w:rsidP="00C9553C">
      <w:pPr>
        <w:spacing w:line="360" w:lineRule="auto"/>
        <w:ind w:firstLine="709"/>
        <w:jc w:val="both"/>
        <w:rPr>
          <w:sz w:val="28"/>
          <w:szCs w:val="28"/>
          <w:lang w:eastAsia="x-none"/>
        </w:rPr>
      </w:pPr>
      <w:r w:rsidRPr="00567320">
        <w:rPr>
          <w:sz w:val="28"/>
          <w:szCs w:val="28"/>
          <w:lang w:eastAsia="x-none"/>
        </w:rPr>
        <w:t>1. Подготовка к тестированию и оценке.</w:t>
      </w:r>
    </w:p>
    <w:p w:rsidR="00BC254C" w:rsidRPr="00567320" w:rsidRDefault="00567320" w:rsidP="00C9553C">
      <w:pPr>
        <w:spacing w:line="360" w:lineRule="auto"/>
        <w:ind w:firstLine="709"/>
        <w:jc w:val="both"/>
        <w:rPr>
          <w:iCs/>
          <w:sz w:val="28"/>
          <w:szCs w:val="28"/>
          <w:lang w:val="x-none"/>
        </w:rPr>
      </w:pPr>
      <w:r w:rsidRPr="00567320">
        <w:rPr>
          <w:sz w:val="28"/>
          <w:szCs w:val="28"/>
          <w:lang w:eastAsia="x-none"/>
        </w:rPr>
        <w:t>2. Системное тестирование, данные для</w:t>
      </w:r>
      <w:r>
        <w:rPr>
          <w:sz w:val="28"/>
          <w:szCs w:val="28"/>
          <w:lang w:eastAsia="x-none"/>
        </w:rPr>
        <w:t xml:space="preserve"> тестирования и отчеты результа</w:t>
      </w:r>
      <w:r w:rsidRPr="00567320">
        <w:rPr>
          <w:sz w:val="28"/>
          <w:szCs w:val="28"/>
          <w:lang w:eastAsia="x-none"/>
        </w:rPr>
        <w:t>тов.</w:t>
      </w:r>
    </w:p>
    <w:p w:rsidR="00877C59" w:rsidRDefault="00877C59" w:rsidP="00C9553C">
      <w:pPr>
        <w:spacing w:line="360" w:lineRule="auto"/>
        <w:ind w:firstLine="709"/>
        <w:jc w:val="center"/>
        <w:rPr>
          <w:b/>
          <w:iCs/>
          <w:sz w:val="28"/>
          <w:szCs w:val="28"/>
        </w:rPr>
      </w:pPr>
    </w:p>
    <w:p w:rsidR="00BE1C4E" w:rsidRDefault="00CC68C6" w:rsidP="00C9553C">
      <w:pPr>
        <w:spacing w:line="360" w:lineRule="auto"/>
        <w:ind w:firstLine="709"/>
        <w:jc w:val="center"/>
        <w:rPr>
          <w:b/>
          <w:iCs/>
          <w:sz w:val="28"/>
          <w:szCs w:val="28"/>
        </w:rPr>
      </w:pPr>
      <w:r w:rsidRPr="00567320">
        <w:rPr>
          <w:b/>
          <w:iCs/>
          <w:sz w:val="28"/>
          <w:szCs w:val="28"/>
        </w:rPr>
        <w:t>Лабораторные работы (</w:t>
      </w:r>
      <w:r w:rsidR="00C9553C">
        <w:rPr>
          <w:b/>
          <w:iCs/>
          <w:sz w:val="28"/>
          <w:szCs w:val="28"/>
        </w:rPr>
        <w:t>16</w:t>
      </w:r>
      <w:r w:rsidRPr="00567320">
        <w:rPr>
          <w:b/>
          <w:iCs/>
          <w:sz w:val="28"/>
          <w:szCs w:val="28"/>
        </w:rPr>
        <w:t xml:space="preserve"> часов</w:t>
      </w:r>
      <w:r w:rsidR="00C9553C">
        <w:rPr>
          <w:b/>
          <w:sz w:val="28"/>
          <w:szCs w:val="20"/>
        </w:rPr>
        <w:t>, в том числе 16 часов в интерактивной форме</w:t>
      </w:r>
      <w:r w:rsidRPr="00567320">
        <w:rPr>
          <w:b/>
          <w:iCs/>
          <w:sz w:val="28"/>
          <w:szCs w:val="28"/>
        </w:rPr>
        <w:t>)</w:t>
      </w:r>
    </w:p>
    <w:p w:rsidR="00BE1C4E" w:rsidRDefault="00BE1C4E" w:rsidP="00C9553C">
      <w:pPr>
        <w:spacing w:line="360" w:lineRule="auto"/>
        <w:ind w:firstLine="709"/>
        <w:jc w:val="center"/>
        <w:rPr>
          <w:b/>
          <w:iCs/>
          <w:sz w:val="28"/>
          <w:szCs w:val="28"/>
        </w:rPr>
      </w:pPr>
    </w:p>
    <w:p w:rsidR="00BE1C4E" w:rsidRPr="00BE1C4E" w:rsidRDefault="0053219E" w:rsidP="00C9553C">
      <w:pPr>
        <w:spacing w:line="360" w:lineRule="auto"/>
        <w:ind w:firstLine="709"/>
        <w:jc w:val="both"/>
        <w:rPr>
          <w:b/>
          <w:sz w:val="28"/>
          <w:szCs w:val="28"/>
        </w:rPr>
      </w:pPr>
      <w:r w:rsidRPr="00BE1C4E">
        <w:rPr>
          <w:b/>
          <w:sz w:val="28"/>
          <w:szCs w:val="28"/>
        </w:rPr>
        <w:t xml:space="preserve">Лабораторная работа № </w:t>
      </w:r>
      <w:r w:rsidRPr="00BE1C4E">
        <w:rPr>
          <w:b/>
          <w:sz w:val="28"/>
          <w:szCs w:val="28"/>
        </w:rPr>
        <w:fldChar w:fldCharType="begin"/>
      </w:r>
      <w:r w:rsidRPr="00BE1C4E">
        <w:rPr>
          <w:b/>
          <w:sz w:val="28"/>
          <w:szCs w:val="28"/>
        </w:rPr>
        <w:instrText xml:space="preserve"> SEQ ЛР \* MERGEFORMAT </w:instrText>
      </w:r>
      <w:r w:rsidRPr="00BE1C4E">
        <w:rPr>
          <w:b/>
          <w:sz w:val="28"/>
          <w:szCs w:val="28"/>
        </w:rPr>
        <w:fldChar w:fldCharType="separate"/>
      </w:r>
      <w:r w:rsidR="00C8498C">
        <w:rPr>
          <w:b/>
          <w:noProof/>
          <w:sz w:val="28"/>
          <w:szCs w:val="28"/>
        </w:rPr>
        <w:t>1</w:t>
      </w:r>
      <w:r w:rsidRPr="00BE1C4E">
        <w:rPr>
          <w:b/>
          <w:sz w:val="28"/>
          <w:szCs w:val="28"/>
        </w:rPr>
        <w:fldChar w:fldCharType="end"/>
      </w:r>
      <w:r w:rsidRPr="00BE1C4E">
        <w:rPr>
          <w:b/>
          <w:sz w:val="28"/>
          <w:szCs w:val="28"/>
        </w:rPr>
        <w:t>. Схематичное и текстовое описание связи инженерных дисциплин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 xml:space="preserve">Лабораторная работа № </w:t>
      </w:r>
      <w:r w:rsidRPr="00BE1C4E">
        <w:rPr>
          <w:b/>
          <w:sz w:val="28"/>
          <w:szCs w:val="28"/>
        </w:rPr>
        <w:fldChar w:fldCharType="begin"/>
      </w:r>
      <w:r w:rsidRPr="00BE1C4E">
        <w:rPr>
          <w:b/>
          <w:sz w:val="28"/>
          <w:szCs w:val="28"/>
        </w:rPr>
        <w:instrText xml:space="preserve"> SEQ ЛР \* MERGEFORMAT </w:instrText>
      </w:r>
      <w:r w:rsidRPr="00BE1C4E">
        <w:rPr>
          <w:b/>
          <w:sz w:val="28"/>
          <w:szCs w:val="28"/>
        </w:rPr>
        <w:fldChar w:fldCharType="separate"/>
      </w:r>
      <w:r w:rsidR="00C8498C">
        <w:rPr>
          <w:b/>
          <w:noProof/>
          <w:sz w:val="28"/>
          <w:szCs w:val="28"/>
        </w:rPr>
        <w:t>2</w:t>
      </w:r>
      <w:r w:rsidRPr="00BE1C4E">
        <w:rPr>
          <w:b/>
          <w:sz w:val="28"/>
          <w:szCs w:val="28"/>
        </w:rPr>
        <w:fldChar w:fldCharType="end"/>
      </w:r>
      <w:r w:rsidRPr="00BE1C4E">
        <w:rPr>
          <w:b/>
          <w:sz w:val="28"/>
          <w:szCs w:val="28"/>
        </w:rPr>
        <w:t>. Создание «диаграммы гамбургера» по заданию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 xml:space="preserve">Лабораторная работа № </w:t>
      </w:r>
      <w:r w:rsidRPr="00BE1C4E">
        <w:rPr>
          <w:b/>
          <w:sz w:val="28"/>
          <w:szCs w:val="28"/>
        </w:rPr>
        <w:fldChar w:fldCharType="begin"/>
      </w:r>
      <w:r w:rsidRPr="00BE1C4E">
        <w:rPr>
          <w:b/>
          <w:sz w:val="28"/>
          <w:szCs w:val="28"/>
        </w:rPr>
        <w:instrText xml:space="preserve"> SEQ ЛР \* MERGEFORMAT </w:instrText>
      </w:r>
      <w:r w:rsidRPr="00BE1C4E">
        <w:rPr>
          <w:b/>
          <w:sz w:val="28"/>
          <w:szCs w:val="28"/>
        </w:rPr>
        <w:fldChar w:fldCharType="separate"/>
      </w:r>
      <w:r w:rsidR="00C8498C">
        <w:rPr>
          <w:b/>
          <w:noProof/>
          <w:sz w:val="28"/>
          <w:szCs w:val="28"/>
        </w:rPr>
        <w:t>3</w:t>
      </w:r>
      <w:r w:rsidRPr="00BE1C4E">
        <w:rPr>
          <w:b/>
          <w:sz w:val="28"/>
          <w:szCs w:val="28"/>
        </w:rPr>
        <w:fldChar w:fldCharType="end"/>
      </w:r>
      <w:r w:rsidRPr="00BE1C4E">
        <w:rPr>
          <w:b/>
          <w:sz w:val="28"/>
          <w:szCs w:val="28"/>
        </w:rPr>
        <w:t>. Описание одного и того же ЖЦ несколькими формализмами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 xml:space="preserve">Лабораторная работа № </w:t>
      </w:r>
      <w:r w:rsidRPr="00BE1C4E">
        <w:rPr>
          <w:b/>
          <w:sz w:val="28"/>
          <w:szCs w:val="28"/>
        </w:rPr>
        <w:fldChar w:fldCharType="begin"/>
      </w:r>
      <w:r w:rsidRPr="00BE1C4E">
        <w:rPr>
          <w:b/>
          <w:sz w:val="28"/>
          <w:szCs w:val="28"/>
        </w:rPr>
        <w:instrText xml:space="preserve"> SEQ ЛР \* MERGEFORMAT </w:instrText>
      </w:r>
      <w:r w:rsidRPr="00BE1C4E">
        <w:rPr>
          <w:b/>
          <w:sz w:val="28"/>
          <w:szCs w:val="28"/>
        </w:rPr>
        <w:fldChar w:fldCharType="separate"/>
      </w:r>
      <w:r w:rsidR="00C8498C">
        <w:rPr>
          <w:b/>
          <w:noProof/>
          <w:sz w:val="28"/>
          <w:szCs w:val="28"/>
        </w:rPr>
        <w:t>4</w:t>
      </w:r>
      <w:r w:rsidRPr="00BE1C4E">
        <w:rPr>
          <w:b/>
          <w:sz w:val="28"/>
          <w:szCs w:val="28"/>
        </w:rPr>
        <w:fldChar w:fldCharType="end"/>
      </w:r>
      <w:r w:rsidRPr="00BE1C4E">
        <w:rPr>
          <w:b/>
          <w:sz w:val="28"/>
          <w:szCs w:val="28"/>
        </w:rPr>
        <w:t>. Описание практики по стандарту ISO 24774 по заданию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lastRenderedPageBreak/>
        <w:t xml:space="preserve">Лабораторная работа № </w:t>
      </w:r>
      <w:r w:rsidRPr="00BE1C4E">
        <w:rPr>
          <w:b/>
          <w:sz w:val="28"/>
          <w:szCs w:val="28"/>
        </w:rPr>
        <w:fldChar w:fldCharType="begin"/>
      </w:r>
      <w:r w:rsidRPr="00BE1C4E">
        <w:rPr>
          <w:b/>
          <w:sz w:val="28"/>
          <w:szCs w:val="28"/>
        </w:rPr>
        <w:instrText xml:space="preserve"> SEQ ЛР \* MERGEFORMAT </w:instrText>
      </w:r>
      <w:r w:rsidRPr="00BE1C4E">
        <w:rPr>
          <w:b/>
          <w:sz w:val="28"/>
          <w:szCs w:val="28"/>
        </w:rPr>
        <w:fldChar w:fldCharType="separate"/>
      </w:r>
      <w:r w:rsidR="00C8498C">
        <w:rPr>
          <w:b/>
          <w:noProof/>
          <w:sz w:val="28"/>
          <w:szCs w:val="28"/>
        </w:rPr>
        <w:t>5</w:t>
      </w:r>
      <w:r w:rsidRPr="00BE1C4E">
        <w:rPr>
          <w:b/>
          <w:sz w:val="28"/>
          <w:szCs w:val="28"/>
        </w:rPr>
        <w:fldChar w:fldCharType="end"/>
      </w:r>
      <w:r w:rsidRPr="00BE1C4E">
        <w:rPr>
          <w:b/>
          <w:sz w:val="28"/>
          <w:szCs w:val="28"/>
        </w:rPr>
        <w:t>. Обоснование выбора системы управления требованиями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Лабораторная работа № 6. Описание требований в системе управления требованиями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Лабораторная работа № 7. Использование Archimate для описания архитектуры предприятия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BE1C4E" w:rsidRDefault="0053219E" w:rsidP="00C9553C">
      <w:pPr>
        <w:spacing w:line="360" w:lineRule="auto"/>
        <w:ind w:firstLine="709"/>
        <w:jc w:val="both"/>
        <w:rPr>
          <w:b/>
          <w:sz w:val="28"/>
          <w:szCs w:val="28"/>
        </w:rPr>
      </w:pPr>
      <w:r w:rsidRPr="00BE1C4E">
        <w:rPr>
          <w:b/>
          <w:sz w:val="28"/>
          <w:szCs w:val="28"/>
        </w:rPr>
        <w:t>Лабораторная работа № 8. Использование SysML для описания архитектуры информационной системы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53219E" w:rsidRPr="00BE1C4E" w:rsidRDefault="0053219E" w:rsidP="00C9553C">
      <w:pPr>
        <w:spacing w:line="360" w:lineRule="auto"/>
        <w:ind w:firstLine="709"/>
        <w:jc w:val="both"/>
        <w:rPr>
          <w:b/>
          <w:sz w:val="28"/>
          <w:szCs w:val="28"/>
        </w:rPr>
      </w:pPr>
      <w:r w:rsidRPr="00BE1C4E">
        <w:rPr>
          <w:b/>
          <w:sz w:val="28"/>
          <w:szCs w:val="28"/>
        </w:rPr>
        <w:t>Лабораторная работа № 9. Использование 15926 Editor для описания интеграции двух информационных систем (2 часа</w:t>
      </w:r>
      <w:r w:rsidR="00C9553C">
        <w:rPr>
          <w:b/>
          <w:sz w:val="28"/>
          <w:szCs w:val="20"/>
        </w:rPr>
        <w:t xml:space="preserve">, </w:t>
      </w:r>
      <w:r w:rsidR="00C9553C" w:rsidRPr="009743D7">
        <w:rPr>
          <w:b/>
          <w:sz w:val="28"/>
          <w:szCs w:val="28"/>
        </w:rPr>
        <w:t xml:space="preserve">в том числе </w:t>
      </w:r>
      <w:r w:rsidR="00C9553C">
        <w:rPr>
          <w:b/>
          <w:sz w:val="28"/>
          <w:szCs w:val="28"/>
        </w:rPr>
        <w:t>2</w:t>
      </w:r>
      <w:r w:rsidR="00C9553C" w:rsidRPr="009743D7">
        <w:rPr>
          <w:b/>
          <w:sz w:val="28"/>
          <w:szCs w:val="28"/>
        </w:rPr>
        <w:t xml:space="preserve"> час</w:t>
      </w:r>
      <w:r w:rsidR="00C9553C">
        <w:rPr>
          <w:b/>
          <w:sz w:val="28"/>
          <w:szCs w:val="28"/>
        </w:rPr>
        <w:t>а</w:t>
      </w:r>
      <w:r w:rsidR="00C9553C" w:rsidRPr="009743D7">
        <w:rPr>
          <w:b/>
          <w:sz w:val="28"/>
          <w:szCs w:val="28"/>
        </w:rPr>
        <w:t xml:space="preserve"> в интерактивной форме - Дифференцированные индивидуальные задания</w:t>
      </w:r>
      <w:r w:rsidRPr="00BE1C4E">
        <w:rPr>
          <w:b/>
          <w:sz w:val="28"/>
          <w:szCs w:val="28"/>
        </w:rPr>
        <w:t>)</w:t>
      </w:r>
    </w:p>
    <w:p w:rsidR="00BE1C4E" w:rsidRPr="00CC68C6" w:rsidRDefault="00BE1C4E" w:rsidP="00167512">
      <w:pPr>
        <w:spacing w:line="276" w:lineRule="auto"/>
        <w:ind w:firstLine="709"/>
        <w:rPr>
          <w:b/>
          <w:iCs/>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C9553C">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3438E3" w:rsidRPr="003438E3">
        <w:rPr>
          <w:sz w:val="28"/>
          <w:szCs w:val="28"/>
        </w:rPr>
        <w:t>Системный инжиниринг в морской технике</w:t>
      </w:r>
      <w:r w:rsidR="00BA3577">
        <w:rPr>
          <w:sz w:val="28"/>
          <w:szCs w:val="28"/>
        </w:rPr>
        <w:t xml:space="preserve">» </w:t>
      </w:r>
      <w:r>
        <w:rPr>
          <w:sz w:val="28"/>
          <w:szCs w:val="28"/>
        </w:rPr>
        <w:t>включает в себя:</w:t>
      </w:r>
    </w:p>
    <w:p w:rsidR="006D23DC" w:rsidRDefault="006D23DC" w:rsidP="00C9553C">
      <w:pPr>
        <w:spacing w:line="360"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C9553C">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BE1C4E" w:rsidRDefault="006D23DC" w:rsidP="00C9553C">
      <w:pPr>
        <w:tabs>
          <w:tab w:val="left" w:pos="6237"/>
        </w:tabs>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C9553C">
      <w:pPr>
        <w:spacing w:line="360" w:lineRule="auto"/>
        <w:ind w:firstLine="567"/>
        <w:jc w:val="both"/>
        <w:rPr>
          <w:sz w:val="28"/>
          <w:szCs w:val="28"/>
        </w:rPr>
      </w:pPr>
      <w:r>
        <w:rPr>
          <w:sz w:val="28"/>
          <w:szCs w:val="28"/>
        </w:rPr>
        <w:t>критерии оценки выполнения самостоятельной работы.</w:t>
      </w:r>
    </w:p>
    <w:p w:rsidR="00BE1C4E" w:rsidRDefault="00BE1C4E" w:rsidP="00C9553C">
      <w:pPr>
        <w:spacing w:line="360" w:lineRule="auto"/>
        <w:ind w:firstLine="567"/>
        <w:jc w:val="both"/>
        <w:rPr>
          <w:sz w:val="28"/>
          <w:szCs w:val="28"/>
        </w:rPr>
      </w:pPr>
    </w:p>
    <w:p w:rsidR="00C9553C" w:rsidRDefault="00C9553C" w:rsidP="00C9553C">
      <w:pPr>
        <w:spacing w:after="200" w:line="276" w:lineRule="auto"/>
        <w:jc w:val="center"/>
        <w:rPr>
          <w:b/>
          <w:sz w:val="28"/>
          <w:szCs w:val="28"/>
        </w:rPr>
      </w:pPr>
      <w:r>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61"/>
        <w:gridCol w:w="2324"/>
        <w:gridCol w:w="2332"/>
        <w:gridCol w:w="2443"/>
      </w:tblGrid>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hideMark/>
          </w:tcPr>
          <w:p w:rsidR="00C9553C" w:rsidRPr="00F116DC" w:rsidRDefault="00C9553C" w:rsidP="00C9553C">
            <w:pPr>
              <w:jc w:val="center"/>
              <w:rPr>
                <w:b/>
                <w:sz w:val="20"/>
                <w:szCs w:val="20"/>
                <w:lang w:eastAsia="en-US"/>
              </w:rPr>
            </w:pPr>
            <w:r w:rsidRPr="00F116DC">
              <w:rPr>
                <w:b/>
                <w:sz w:val="20"/>
                <w:szCs w:val="20"/>
                <w:lang w:eastAsia="en-US"/>
              </w:rPr>
              <w:lastRenderedPageBreak/>
              <w:t>№</w:t>
            </w:r>
          </w:p>
          <w:p w:rsidR="00C9553C" w:rsidRPr="00F116DC" w:rsidRDefault="00C9553C" w:rsidP="00C9553C">
            <w:pPr>
              <w:jc w:val="center"/>
              <w:rPr>
                <w:b/>
                <w:sz w:val="20"/>
                <w:szCs w:val="20"/>
                <w:lang w:eastAsia="en-US"/>
              </w:rPr>
            </w:pPr>
            <w:r w:rsidRPr="00F116DC">
              <w:rPr>
                <w:b/>
                <w:sz w:val="20"/>
                <w:szCs w:val="20"/>
                <w:lang w:eastAsia="en-US"/>
              </w:rPr>
              <w:t>п/п</w:t>
            </w:r>
          </w:p>
        </w:tc>
        <w:tc>
          <w:tcPr>
            <w:tcW w:w="1578" w:type="dxa"/>
            <w:tcBorders>
              <w:top w:val="single" w:sz="4" w:space="0" w:color="auto"/>
              <w:left w:val="single" w:sz="4" w:space="0" w:color="auto"/>
              <w:bottom w:val="single" w:sz="4" w:space="0" w:color="auto"/>
              <w:right w:val="single" w:sz="4" w:space="0" w:color="auto"/>
            </w:tcBorders>
            <w:vAlign w:val="center"/>
            <w:hideMark/>
          </w:tcPr>
          <w:p w:rsidR="00C9553C" w:rsidRPr="00F116DC" w:rsidRDefault="00C9553C" w:rsidP="00C9553C">
            <w:pPr>
              <w:jc w:val="center"/>
              <w:rPr>
                <w:b/>
                <w:sz w:val="20"/>
                <w:szCs w:val="20"/>
                <w:lang w:eastAsia="en-US"/>
              </w:rPr>
            </w:pPr>
            <w:r w:rsidRPr="00F116DC">
              <w:rPr>
                <w:b/>
                <w:sz w:val="20"/>
                <w:szCs w:val="20"/>
                <w:lang w:eastAsia="en-US"/>
              </w:rPr>
              <w:t>Дата/сроки выполнения</w:t>
            </w:r>
          </w:p>
        </w:tc>
        <w:tc>
          <w:tcPr>
            <w:tcW w:w="2367" w:type="dxa"/>
            <w:tcBorders>
              <w:top w:val="single" w:sz="4" w:space="0" w:color="auto"/>
              <w:left w:val="single" w:sz="4" w:space="0" w:color="auto"/>
              <w:bottom w:val="single" w:sz="4" w:space="0" w:color="auto"/>
              <w:right w:val="single" w:sz="4" w:space="0" w:color="auto"/>
            </w:tcBorders>
            <w:vAlign w:val="center"/>
            <w:hideMark/>
          </w:tcPr>
          <w:p w:rsidR="00C9553C" w:rsidRPr="00F116DC" w:rsidRDefault="00C9553C" w:rsidP="00C9553C">
            <w:pPr>
              <w:jc w:val="center"/>
              <w:rPr>
                <w:b/>
                <w:sz w:val="20"/>
                <w:szCs w:val="20"/>
                <w:lang w:eastAsia="en-US"/>
              </w:rPr>
            </w:pPr>
            <w:r w:rsidRPr="00F116DC">
              <w:rPr>
                <w:b/>
                <w:sz w:val="20"/>
                <w:szCs w:val="20"/>
                <w:lang w:eastAsia="en-US"/>
              </w:rPr>
              <w:t>Вид самостоятельной работы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553C" w:rsidRPr="00F116DC" w:rsidRDefault="00C9553C" w:rsidP="00C9553C">
            <w:pPr>
              <w:jc w:val="center"/>
              <w:rPr>
                <w:b/>
                <w:sz w:val="20"/>
                <w:szCs w:val="20"/>
                <w:lang w:eastAsia="en-US"/>
              </w:rPr>
            </w:pPr>
            <w:r w:rsidRPr="00F116DC">
              <w:rPr>
                <w:b/>
                <w:sz w:val="20"/>
                <w:szCs w:val="20"/>
                <w:lang w:eastAsia="en-US"/>
              </w:rPr>
              <w:t>Примерные нормы времени на выполнение</w:t>
            </w:r>
          </w:p>
        </w:tc>
        <w:tc>
          <w:tcPr>
            <w:tcW w:w="2516" w:type="dxa"/>
            <w:tcBorders>
              <w:top w:val="single" w:sz="4" w:space="0" w:color="auto"/>
              <w:left w:val="single" w:sz="4" w:space="0" w:color="auto"/>
              <w:bottom w:val="single" w:sz="4" w:space="0" w:color="auto"/>
              <w:right w:val="single" w:sz="4" w:space="0" w:color="auto"/>
            </w:tcBorders>
            <w:vAlign w:val="center"/>
            <w:hideMark/>
          </w:tcPr>
          <w:p w:rsidR="00C9553C" w:rsidRPr="00F116DC" w:rsidRDefault="00C9553C" w:rsidP="00C9553C">
            <w:pPr>
              <w:jc w:val="center"/>
              <w:rPr>
                <w:b/>
                <w:sz w:val="20"/>
                <w:szCs w:val="20"/>
                <w:lang w:eastAsia="en-US"/>
              </w:rPr>
            </w:pPr>
            <w:r w:rsidRPr="00F116DC">
              <w:rPr>
                <w:b/>
                <w:sz w:val="20"/>
                <w:szCs w:val="20"/>
                <w:lang w:eastAsia="en-US"/>
              </w:rPr>
              <w:t>Форма контроля</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2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4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10</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p w:rsidR="00C9553C" w:rsidRPr="00F116DC" w:rsidRDefault="00C9553C" w:rsidP="00C9553C">
            <w:pPr>
              <w:rPr>
                <w:sz w:val="20"/>
                <w:szCs w:val="20"/>
              </w:rPr>
            </w:pPr>
            <w:r w:rsidRPr="00F116DC">
              <w:rPr>
                <w:sz w:val="20"/>
                <w:szCs w:val="20"/>
              </w:rPr>
              <w:t>ПР-5 курсовой проект</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7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9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Pr>
                <w:sz w:val="20"/>
                <w:szCs w:val="20"/>
              </w:rPr>
              <w:t>УО-1 Собеседование</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12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12</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p w:rsidR="00C9553C" w:rsidRPr="00F116DC" w:rsidRDefault="00C9553C" w:rsidP="00C9553C">
            <w:pPr>
              <w:rPr>
                <w:sz w:val="20"/>
                <w:szCs w:val="20"/>
              </w:rPr>
            </w:pPr>
            <w:r w:rsidRPr="00F116DC">
              <w:rPr>
                <w:sz w:val="20"/>
                <w:szCs w:val="20"/>
              </w:rPr>
              <w:t>ПР-5 курсовой проект</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13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7</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15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Конспект,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8</w:t>
            </w: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sidRPr="00F116DC">
              <w:rPr>
                <w:sz w:val="20"/>
                <w:szCs w:val="20"/>
              </w:rPr>
              <w:t>17 неделя</w:t>
            </w:r>
          </w:p>
        </w:tc>
        <w:tc>
          <w:tcPr>
            <w:tcW w:w="2367"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Курсовой проект,</w:t>
            </w:r>
            <w:r w:rsidRPr="00F116DC">
              <w:rPr>
                <w:sz w:val="20"/>
                <w:szCs w:val="20"/>
              </w:rPr>
              <w:t xml:space="preserve"> опрос</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12</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p w:rsidR="00C9553C" w:rsidRPr="00F116DC" w:rsidRDefault="00C9553C" w:rsidP="00C9553C">
            <w:pPr>
              <w:rPr>
                <w:sz w:val="20"/>
                <w:szCs w:val="20"/>
              </w:rPr>
            </w:pPr>
            <w:r w:rsidRPr="00F116DC">
              <w:rPr>
                <w:sz w:val="20"/>
                <w:szCs w:val="20"/>
              </w:rPr>
              <w:t>ПР-5 курсовой проект</w:t>
            </w:r>
          </w:p>
        </w:tc>
      </w:tr>
      <w:tr w:rsidR="00C9553C" w:rsidRPr="00F116DC" w:rsidTr="00C9553C">
        <w:tc>
          <w:tcPr>
            <w:tcW w:w="699"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rsidR="00C9553C" w:rsidRDefault="00C9553C" w:rsidP="00C9553C">
            <w:pPr>
              <w:jc w:val="center"/>
              <w:rPr>
                <w:sz w:val="20"/>
                <w:szCs w:val="20"/>
              </w:rPr>
            </w:pPr>
            <w:r>
              <w:rPr>
                <w:sz w:val="20"/>
                <w:szCs w:val="20"/>
              </w:rPr>
              <w:t>Экзамен</w:t>
            </w:r>
          </w:p>
        </w:tc>
        <w:tc>
          <w:tcPr>
            <w:tcW w:w="2410"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jc w:val="center"/>
              <w:rPr>
                <w:sz w:val="20"/>
                <w:szCs w:val="20"/>
              </w:rPr>
            </w:pPr>
            <w:r>
              <w:rPr>
                <w:sz w:val="20"/>
                <w:szCs w:val="20"/>
              </w:rPr>
              <w:t>36</w:t>
            </w:r>
          </w:p>
        </w:tc>
        <w:tc>
          <w:tcPr>
            <w:tcW w:w="2516" w:type="dxa"/>
            <w:tcBorders>
              <w:top w:val="single" w:sz="4" w:space="0" w:color="auto"/>
              <w:left w:val="single" w:sz="4" w:space="0" w:color="auto"/>
              <w:bottom w:val="single" w:sz="4" w:space="0" w:color="auto"/>
              <w:right w:val="single" w:sz="4" w:space="0" w:color="auto"/>
            </w:tcBorders>
            <w:vAlign w:val="center"/>
          </w:tcPr>
          <w:p w:rsidR="00C9553C" w:rsidRPr="00F116DC" w:rsidRDefault="00C9553C" w:rsidP="00C9553C">
            <w:pPr>
              <w:rPr>
                <w:sz w:val="20"/>
                <w:szCs w:val="20"/>
              </w:rPr>
            </w:pPr>
            <w:r w:rsidRPr="00F116DC">
              <w:rPr>
                <w:sz w:val="20"/>
                <w:szCs w:val="20"/>
              </w:rPr>
              <w:t>УО-1 Собеседование</w:t>
            </w:r>
          </w:p>
        </w:tc>
      </w:tr>
    </w:tbl>
    <w:p w:rsidR="00C9553C" w:rsidRDefault="00C9553C" w:rsidP="00C9553C">
      <w:pPr>
        <w:spacing w:line="360" w:lineRule="auto"/>
        <w:ind w:firstLine="567"/>
        <w:jc w:val="both"/>
        <w:rPr>
          <w:sz w:val="28"/>
          <w:szCs w:val="28"/>
        </w:rPr>
      </w:pPr>
    </w:p>
    <w:p w:rsidR="006D23DC" w:rsidRPr="00953CC2"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56"/>
        <w:gridCol w:w="2596"/>
        <w:gridCol w:w="693"/>
        <w:gridCol w:w="968"/>
        <w:gridCol w:w="2074"/>
        <w:gridCol w:w="2457"/>
      </w:tblGrid>
      <w:tr w:rsidR="00C67B0A" w:rsidRPr="00C67B0A" w:rsidTr="00C9553C">
        <w:trPr>
          <w:trHeight w:val="315"/>
        </w:trPr>
        <w:tc>
          <w:tcPr>
            <w:tcW w:w="297" w:type="pct"/>
            <w:vMerge w:val="restart"/>
            <w:tcBorders>
              <w:top w:val="single" w:sz="4" w:space="0" w:color="000000"/>
              <w:left w:val="single" w:sz="4" w:space="0" w:color="000000"/>
              <w:bottom w:val="single" w:sz="6" w:space="0" w:color="000000"/>
              <w:right w:val="single" w:sz="6" w:space="0" w:color="000000"/>
            </w:tcBorders>
            <w:hideMark/>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 п/п</w:t>
            </w:r>
          </w:p>
        </w:tc>
        <w:tc>
          <w:tcPr>
            <w:tcW w:w="1389" w:type="pct"/>
            <w:vMerge w:val="restart"/>
            <w:tcBorders>
              <w:top w:val="single" w:sz="4" w:space="0" w:color="000000"/>
              <w:left w:val="single" w:sz="6" w:space="0" w:color="000000"/>
              <w:bottom w:val="single" w:sz="6" w:space="0" w:color="000000"/>
              <w:right w:val="single" w:sz="6" w:space="0" w:color="000000"/>
            </w:tcBorders>
            <w:hideMark/>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Контролируемые разделы / темы дисциплины</w:t>
            </w:r>
          </w:p>
        </w:tc>
        <w:tc>
          <w:tcPr>
            <w:tcW w:w="889" w:type="pct"/>
            <w:gridSpan w:val="2"/>
            <w:vMerge w:val="restart"/>
            <w:tcBorders>
              <w:top w:val="single" w:sz="4" w:space="0" w:color="000000"/>
              <w:left w:val="single" w:sz="6" w:space="0" w:color="000000"/>
              <w:bottom w:val="single" w:sz="6" w:space="0" w:color="000000"/>
              <w:right w:val="single" w:sz="6" w:space="0" w:color="000000"/>
            </w:tcBorders>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Коды и этапы формирования компетенций</w:t>
            </w:r>
          </w:p>
        </w:tc>
        <w:tc>
          <w:tcPr>
            <w:tcW w:w="2425" w:type="pct"/>
            <w:gridSpan w:val="2"/>
            <w:tcBorders>
              <w:top w:val="single" w:sz="4" w:space="0" w:color="000000"/>
              <w:left w:val="single" w:sz="6" w:space="0" w:color="000000"/>
              <w:bottom w:val="single" w:sz="6" w:space="0" w:color="000000"/>
              <w:right w:val="single" w:sz="4" w:space="0" w:color="000000"/>
            </w:tcBorders>
            <w:hideMark/>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 xml:space="preserve">Оценочные средства </w:t>
            </w:r>
          </w:p>
        </w:tc>
      </w:tr>
      <w:tr w:rsidR="00C67B0A" w:rsidRPr="00C67B0A" w:rsidTr="00C9553C">
        <w:trPr>
          <w:trHeight w:val="791"/>
        </w:trPr>
        <w:tc>
          <w:tcPr>
            <w:tcW w:w="297" w:type="pct"/>
            <w:vMerge/>
            <w:tcBorders>
              <w:top w:val="single" w:sz="4" w:space="0" w:color="000000"/>
              <w:left w:val="single" w:sz="4" w:space="0" w:color="000000"/>
              <w:bottom w:val="single" w:sz="6" w:space="0" w:color="000000"/>
              <w:right w:val="single" w:sz="6" w:space="0" w:color="000000"/>
            </w:tcBorders>
            <w:vAlign w:val="center"/>
            <w:hideMark/>
          </w:tcPr>
          <w:p w:rsidR="001A55B4" w:rsidRPr="00C9553C" w:rsidRDefault="001A55B4" w:rsidP="00291B94">
            <w:pPr>
              <w:rPr>
                <w:b/>
                <w:sz w:val="20"/>
                <w:szCs w:val="20"/>
                <w:lang w:eastAsia="ar-SA"/>
              </w:rPr>
            </w:pPr>
          </w:p>
        </w:tc>
        <w:tc>
          <w:tcPr>
            <w:tcW w:w="1389" w:type="pct"/>
            <w:vMerge/>
            <w:tcBorders>
              <w:top w:val="single" w:sz="4" w:space="0" w:color="000000"/>
              <w:left w:val="single" w:sz="6" w:space="0" w:color="000000"/>
              <w:bottom w:val="single" w:sz="6" w:space="0" w:color="000000"/>
              <w:right w:val="single" w:sz="6" w:space="0" w:color="000000"/>
            </w:tcBorders>
            <w:vAlign w:val="center"/>
            <w:hideMark/>
          </w:tcPr>
          <w:p w:rsidR="001A55B4" w:rsidRPr="00C9553C" w:rsidRDefault="001A55B4" w:rsidP="00291B94">
            <w:pPr>
              <w:rPr>
                <w:b/>
                <w:sz w:val="20"/>
                <w:szCs w:val="20"/>
                <w:lang w:eastAsia="ar-SA"/>
              </w:rPr>
            </w:pPr>
          </w:p>
        </w:tc>
        <w:tc>
          <w:tcPr>
            <w:tcW w:w="889" w:type="pct"/>
            <w:gridSpan w:val="2"/>
            <w:vMerge/>
            <w:tcBorders>
              <w:top w:val="single" w:sz="4" w:space="0" w:color="000000"/>
              <w:left w:val="single" w:sz="6" w:space="0" w:color="000000"/>
              <w:bottom w:val="single" w:sz="6" w:space="0" w:color="000000"/>
              <w:right w:val="single" w:sz="6" w:space="0" w:color="000000"/>
            </w:tcBorders>
            <w:vAlign w:val="center"/>
            <w:hideMark/>
          </w:tcPr>
          <w:p w:rsidR="001A55B4" w:rsidRPr="00C9553C" w:rsidRDefault="001A55B4" w:rsidP="00291B94">
            <w:pPr>
              <w:rPr>
                <w:b/>
                <w:sz w:val="20"/>
                <w:szCs w:val="20"/>
                <w:lang w:eastAsia="ar-SA"/>
              </w:rPr>
            </w:pPr>
          </w:p>
        </w:tc>
        <w:tc>
          <w:tcPr>
            <w:tcW w:w="1110" w:type="pct"/>
            <w:tcBorders>
              <w:top w:val="single" w:sz="4" w:space="0" w:color="000000"/>
              <w:left w:val="single" w:sz="6" w:space="0" w:color="000000"/>
              <w:bottom w:val="single" w:sz="6" w:space="0" w:color="000000"/>
              <w:right w:val="single" w:sz="6" w:space="0" w:color="000000"/>
            </w:tcBorders>
            <w:hideMark/>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текущий контроль</w:t>
            </w:r>
          </w:p>
        </w:tc>
        <w:tc>
          <w:tcPr>
            <w:tcW w:w="1315" w:type="pct"/>
            <w:tcBorders>
              <w:top w:val="single" w:sz="4" w:space="0" w:color="000000"/>
              <w:left w:val="single" w:sz="6" w:space="0" w:color="000000"/>
              <w:bottom w:val="single" w:sz="6" w:space="0" w:color="000000"/>
              <w:right w:val="single" w:sz="4" w:space="0" w:color="000000"/>
            </w:tcBorders>
          </w:tcPr>
          <w:p w:rsidR="001A55B4" w:rsidRPr="00C9553C" w:rsidRDefault="001A55B4" w:rsidP="00291B94">
            <w:pPr>
              <w:pStyle w:val="af2"/>
              <w:snapToGrid w:val="0"/>
              <w:spacing w:line="276" w:lineRule="auto"/>
              <w:jc w:val="center"/>
              <w:rPr>
                <w:rFonts w:ascii="Times New Roman" w:hAnsi="Times New Roman" w:cs="Times New Roman"/>
                <w:b/>
                <w:sz w:val="20"/>
                <w:szCs w:val="20"/>
              </w:rPr>
            </w:pPr>
            <w:r w:rsidRPr="00C9553C">
              <w:rPr>
                <w:rFonts w:ascii="Times New Roman" w:hAnsi="Times New Roman" w:cs="Times New Roman"/>
                <w:b/>
                <w:sz w:val="20"/>
                <w:szCs w:val="20"/>
              </w:rPr>
              <w:t>Промежуточная аттестация</w:t>
            </w:r>
          </w:p>
        </w:tc>
      </w:tr>
      <w:tr w:rsidR="00C9553C" w:rsidRPr="00C67B0A" w:rsidTr="00C9553C">
        <w:trPr>
          <w:trHeight w:val="315"/>
        </w:trPr>
        <w:tc>
          <w:tcPr>
            <w:tcW w:w="297" w:type="pct"/>
            <w:vMerge w:val="restart"/>
            <w:tcBorders>
              <w:top w:val="single" w:sz="6" w:space="0" w:color="000000"/>
              <w:left w:val="single" w:sz="4" w:space="0" w:color="000000"/>
              <w:bottom w:val="single" w:sz="4" w:space="0" w:color="000000"/>
              <w:right w:val="single" w:sz="6" w:space="0" w:color="000000"/>
            </w:tcBorders>
            <w:hideMark/>
          </w:tcPr>
          <w:p w:rsidR="00C9553C" w:rsidRPr="00C67B0A" w:rsidRDefault="00C9553C" w:rsidP="00C9553C">
            <w:pPr>
              <w:pStyle w:val="af2"/>
              <w:snapToGrid w:val="0"/>
              <w:spacing w:line="276" w:lineRule="auto"/>
              <w:jc w:val="center"/>
              <w:rPr>
                <w:rFonts w:ascii="Times New Roman" w:hAnsi="Times New Roman" w:cs="Times New Roman"/>
                <w:sz w:val="20"/>
                <w:szCs w:val="20"/>
              </w:rPr>
            </w:pPr>
            <w:r w:rsidRPr="00C67B0A">
              <w:rPr>
                <w:rFonts w:ascii="Times New Roman" w:hAnsi="Times New Roman" w:cs="Times New Roman"/>
                <w:sz w:val="20"/>
                <w:szCs w:val="20"/>
              </w:rPr>
              <w:t>1</w:t>
            </w:r>
          </w:p>
        </w:tc>
        <w:tc>
          <w:tcPr>
            <w:tcW w:w="1389" w:type="pct"/>
            <w:vMerge w:val="restar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sz w:val="20"/>
                <w:szCs w:val="20"/>
              </w:rPr>
              <w:t>Введение в системную инженерию</w:t>
            </w:r>
          </w:p>
        </w:tc>
        <w:tc>
          <w:tcPr>
            <w:tcW w:w="371" w:type="pct"/>
            <w:vMerge w:val="restar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 xml:space="preserve">знает </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 xml:space="preserve">у: 1,2 </w:t>
            </w:r>
          </w:p>
        </w:tc>
      </w:tr>
      <w:tr w:rsidR="00C9553C" w:rsidRPr="00C67B0A" w:rsidTr="00C9553C">
        <w:trPr>
          <w:trHeight w:val="315"/>
        </w:trPr>
        <w:tc>
          <w:tcPr>
            <w:tcW w:w="297" w:type="pct"/>
            <w:vMerge/>
            <w:tcBorders>
              <w:top w:val="single" w:sz="6" w:space="0" w:color="000000"/>
              <w:left w:val="single" w:sz="4" w:space="0" w:color="000000"/>
              <w:bottom w:val="single" w:sz="4" w:space="0" w:color="000000"/>
              <w:right w:val="single" w:sz="6" w:space="0" w:color="000000"/>
            </w:tcBorders>
            <w:vAlign w:val="center"/>
            <w:hideMark/>
          </w:tcPr>
          <w:p w:rsidR="00C9553C" w:rsidRPr="00C67B0A" w:rsidRDefault="00C9553C" w:rsidP="00C9553C">
            <w:pPr>
              <w:rPr>
                <w:sz w:val="20"/>
                <w:szCs w:val="20"/>
                <w:lang w:eastAsia="ar-SA"/>
              </w:rPr>
            </w:pPr>
          </w:p>
        </w:tc>
        <w:tc>
          <w:tcPr>
            <w:tcW w:w="1389" w:type="pct"/>
            <w:vMerge/>
            <w:tcBorders>
              <w:top w:val="single" w:sz="6" w:space="0" w:color="000000"/>
              <w:left w:val="single" w:sz="6" w:space="0" w:color="000000"/>
              <w:bottom w:val="single" w:sz="4" w:space="0" w:color="000000"/>
              <w:right w:val="single" w:sz="6" w:space="0" w:color="000000"/>
            </w:tcBorders>
            <w:vAlign w:val="center"/>
            <w:hideMark/>
          </w:tcPr>
          <w:p w:rsidR="00C9553C" w:rsidRPr="00C67B0A" w:rsidRDefault="00C9553C" w:rsidP="00C9553C">
            <w:pPr>
              <w:rPr>
                <w:sz w:val="20"/>
                <w:szCs w:val="20"/>
                <w:lang w:eastAsia="ar-SA"/>
              </w:rPr>
            </w:pPr>
          </w:p>
        </w:tc>
        <w:tc>
          <w:tcPr>
            <w:tcW w:w="371" w:type="pct"/>
            <w:vMerge/>
            <w:tcBorders>
              <w:top w:val="single" w:sz="6" w:space="0" w:color="000000"/>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3</w:t>
            </w:r>
          </w:p>
        </w:tc>
      </w:tr>
      <w:tr w:rsidR="00C9553C" w:rsidRPr="00C67B0A" w:rsidTr="00C9553C">
        <w:trPr>
          <w:trHeight w:val="315"/>
        </w:trPr>
        <w:tc>
          <w:tcPr>
            <w:tcW w:w="297" w:type="pct"/>
            <w:vMerge/>
            <w:tcBorders>
              <w:top w:val="single" w:sz="6" w:space="0" w:color="000000"/>
              <w:left w:val="single" w:sz="4" w:space="0" w:color="000000"/>
              <w:bottom w:val="single" w:sz="6" w:space="0" w:color="000000"/>
              <w:right w:val="single" w:sz="6" w:space="0" w:color="000000"/>
            </w:tcBorders>
            <w:vAlign w:val="center"/>
            <w:hideMark/>
          </w:tcPr>
          <w:p w:rsidR="00C9553C" w:rsidRPr="00C67B0A" w:rsidRDefault="00C9553C" w:rsidP="00C9553C">
            <w:pPr>
              <w:rPr>
                <w:sz w:val="20"/>
                <w:szCs w:val="20"/>
                <w:lang w:eastAsia="ar-SA"/>
              </w:rPr>
            </w:pPr>
          </w:p>
        </w:tc>
        <w:tc>
          <w:tcPr>
            <w:tcW w:w="1389" w:type="pct"/>
            <w:vMerge/>
            <w:tcBorders>
              <w:top w:val="single" w:sz="6" w:space="0" w:color="000000"/>
              <w:left w:val="single" w:sz="6" w:space="0" w:color="000000"/>
              <w:bottom w:val="single" w:sz="6" w:space="0" w:color="000000"/>
              <w:right w:val="single" w:sz="6" w:space="0" w:color="000000"/>
            </w:tcBorders>
            <w:vAlign w:val="center"/>
            <w:hideMark/>
          </w:tcPr>
          <w:p w:rsidR="00C9553C" w:rsidRPr="00C67B0A" w:rsidRDefault="00C9553C" w:rsidP="00C9553C">
            <w:pPr>
              <w:rPr>
                <w:sz w:val="20"/>
                <w:szCs w:val="20"/>
                <w:lang w:eastAsia="ar-SA"/>
              </w:rPr>
            </w:pPr>
          </w:p>
        </w:tc>
        <w:tc>
          <w:tcPr>
            <w:tcW w:w="371" w:type="pct"/>
            <w:vMerge/>
            <w:tcBorders>
              <w:top w:val="single" w:sz="6" w:space="0" w:color="000000"/>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suppressAutoHyphens/>
              <w:snapToGrid w:val="0"/>
              <w:spacing w:line="276" w:lineRule="auto"/>
              <w:rPr>
                <w:rFonts w:eastAsia="Calibri"/>
                <w:sz w:val="20"/>
                <w:szCs w:val="20"/>
                <w:lang w:eastAsia="ar-SA"/>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w:t>
            </w:r>
            <w:r>
              <w:rPr>
                <w:rFonts w:eastAsia="Calibri"/>
                <w:sz w:val="20"/>
                <w:szCs w:val="20"/>
                <w:lang w:eastAsia="ar-SA"/>
              </w:rPr>
              <w:t xml:space="preserve"> 4-6</w:t>
            </w:r>
          </w:p>
        </w:tc>
      </w:tr>
      <w:tr w:rsidR="00C9553C" w:rsidRPr="00C67B0A" w:rsidTr="00C9553C">
        <w:trPr>
          <w:trHeight w:val="123"/>
        </w:trPr>
        <w:tc>
          <w:tcPr>
            <w:tcW w:w="297" w:type="pct"/>
            <w:vMerge w:val="restart"/>
            <w:tcBorders>
              <w:top w:val="single" w:sz="6" w:space="0" w:color="000000"/>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2</w:t>
            </w:r>
          </w:p>
        </w:tc>
        <w:tc>
          <w:tcPr>
            <w:tcW w:w="1389"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 xml:space="preserve">Системный подход и системное мышление </w:t>
            </w: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suppressAutoHyphens/>
              <w:snapToGrid w:val="0"/>
              <w:spacing w:line="276" w:lineRule="auto"/>
              <w:rPr>
                <w:rFonts w:eastAsia="Calibri"/>
                <w:sz w:val="20"/>
                <w:szCs w:val="20"/>
                <w:lang w:eastAsia="ar-SA"/>
              </w:rPr>
            </w:pPr>
            <w:r>
              <w:rPr>
                <w:rFonts w:eastAsia="Calibri"/>
                <w:sz w:val="20"/>
                <w:szCs w:val="20"/>
                <w:lang w:eastAsia="ar-SA"/>
              </w:rPr>
              <w:t>Вопросы к экзамену  7,8</w:t>
            </w:r>
          </w:p>
        </w:tc>
      </w:tr>
      <w:tr w:rsidR="00C9553C" w:rsidRPr="00C67B0A" w:rsidTr="00C9553C">
        <w:trPr>
          <w:trHeight w:val="6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left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11,12</w:t>
            </w:r>
          </w:p>
        </w:tc>
      </w:tr>
      <w:tr w:rsidR="00C9553C" w:rsidRPr="00C67B0A" w:rsidTr="00C9553C">
        <w:trPr>
          <w:trHeight w:val="6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13-14</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9,10</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11,12</w:t>
            </w:r>
          </w:p>
        </w:tc>
      </w:tr>
      <w:tr w:rsidR="00C9553C" w:rsidRPr="00C67B0A" w:rsidTr="00C9553C">
        <w:trPr>
          <w:trHeight w:val="275"/>
        </w:trPr>
        <w:tc>
          <w:tcPr>
            <w:tcW w:w="297" w:type="pct"/>
            <w:vMerge/>
            <w:tcBorders>
              <w:left w:val="single" w:sz="4"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13,14</w:t>
            </w:r>
          </w:p>
        </w:tc>
      </w:tr>
      <w:tr w:rsidR="00C9553C" w:rsidRPr="00C67B0A" w:rsidTr="00C9553C">
        <w:trPr>
          <w:trHeight w:val="275"/>
        </w:trPr>
        <w:tc>
          <w:tcPr>
            <w:tcW w:w="297" w:type="pct"/>
            <w:vMerge w:val="restart"/>
            <w:tcBorders>
              <w:top w:val="single" w:sz="6" w:space="0" w:color="000000"/>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3</w:t>
            </w:r>
          </w:p>
        </w:tc>
        <w:tc>
          <w:tcPr>
            <w:tcW w:w="1389"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rPr>
            </w:pPr>
            <w:r w:rsidRPr="00C67B0A">
              <w:rPr>
                <w:sz w:val="20"/>
                <w:szCs w:val="20"/>
              </w:rPr>
              <w:t>Жизненный цикл системы</w:t>
            </w: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15,16</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17</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18,19</w:t>
            </w:r>
          </w:p>
        </w:tc>
      </w:tr>
      <w:tr w:rsidR="00C9553C" w:rsidRPr="00C67B0A" w:rsidTr="00C9553C">
        <w:trPr>
          <w:trHeight w:val="10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15,16</w:t>
            </w:r>
          </w:p>
        </w:tc>
      </w:tr>
      <w:tr w:rsidR="00C9553C" w:rsidRPr="00C67B0A" w:rsidTr="00C9553C">
        <w:trPr>
          <w:trHeight w:val="10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17</w:t>
            </w:r>
          </w:p>
        </w:tc>
      </w:tr>
      <w:tr w:rsidR="00C9553C" w:rsidRPr="00C67B0A" w:rsidTr="00C9553C">
        <w:trPr>
          <w:trHeight w:val="105"/>
        </w:trPr>
        <w:tc>
          <w:tcPr>
            <w:tcW w:w="297" w:type="pct"/>
            <w:vMerge/>
            <w:tcBorders>
              <w:left w:val="single" w:sz="4"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18,19</w:t>
            </w:r>
          </w:p>
        </w:tc>
      </w:tr>
      <w:tr w:rsidR="00C9553C" w:rsidRPr="00C67B0A" w:rsidTr="00C9553C">
        <w:trPr>
          <w:trHeight w:val="195"/>
        </w:trPr>
        <w:tc>
          <w:tcPr>
            <w:tcW w:w="297" w:type="pct"/>
            <w:vMerge w:val="restart"/>
            <w:tcBorders>
              <w:top w:val="single" w:sz="6" w:space="0" w:color="000000"/>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4</w:t>
            </w:r>
          </w:p>
        </w:tc>
        <w:tc>
          <w:tcPr>
            <w:tcW w:w="1389"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rPr>
            </w:pPr>
            <w:r w:rsidRPr="00C67B0A">
              <w:rPr>
                <w:sz w:val="20"/>
                <w:szCs w:val="20"/>
              </w:rPr>
              <w:t>Практики системной инженерии</w:t>
            </w: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20</w:t>
            </w:r>
          </w:p>
        </w:tc>
      </w:tr>
      <w:tr w:rsidR="00C9553C" w:rsidRPr="00C67B0A" w:rsidTr="00C9553C">
        <w:trPr>
          <w:trHeight w:val="19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20</w:t>
            </w:r>
          </w:p>
        </w:tc>
      </w:tr>
      <w:tr w:rsidR="00C9553C" w:rsidRPr="00C67B0A" w:rsidTr="00C9553C">
        <w:trPr>
          <w:trHeight w:val="19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21</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w:t>
            </w:r>
            <w:r>
              <w:rPr>
                <w:rFonts w:eastAsia="Calibri"/>
                <w:sz w:val="20"/>
                <w:szCs w:val="20"/>
                <w:lang w:eastAsia="ar-SA"/>
              </w:rPr>
              <w:t>к экзамену  20</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20</w:t>
            </w:r>
          </w:p>
        </w:tc>
      </w:tr>
      <w:tr w:rsidR="00C9553C" w:rsidRPr="00C67B0A" w:rsidTr="00C9553C">
        <w:trPr>
          <w:trHeight w:val="275"/>
        </w:trPr>
        <w:tc>
          <w:tcPr>
            <w:tcW w:w="297" w:type="pct"/>
            <w:vMerge/>
            <w:tcBorders>
              <w:left w:val="single" w:sz="4"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21</w:t>
            </w:r>
          </w:p>
        </w:tc>
      </w:tr>
      <w:tr w:rsidR="00C9553C" w:rsidRPr="00C67B0A" w:rsidTr="00C9553C">
        <w:trPr>
          <w:trHeight w:val="195"/>
        </w:trPr>
        <w:tc>
          <w:tcPr>
            <w:tcW w:w="297" w:type="pct"/>
            <w:vMerge w:val="restart"/>
            <w:tcBorders>
              <w:top w:val="single" w:sz="6" w:space="0" w:color="000000"/>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5</w:t>
            </w:r>
          </w:p>
        </w:tc>
        <w:tc>
          <w:tcPr>
            <w:tcW w:w="1389"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rPr>
            </w:pPr>
            <w:r w:rsidRPr="00C67B0A">
              <w:rPr>
                <w:sz w:val="20"/>
                <w:szCs w:val="20"/>
              </w:rPr>
              <w:t>Инженерия требований</w:t>
            </w: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lastRenderedPageBreak/>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22,23</w:t>
            </w:r>
            <w:r>
              <w:rPr>
                <w:rFonts w:eastAsia="Calibri"/>
                <w:sz w:val="20"/>
                <w:szCs w:val="20"/>
                <w:lang w:eastAsia="ar-SA"/>
              </w:rPr>
              <w:t xml:space="preserve"> </w:t>
            </w:r>
          </w:p>
        </w:tc>
      </w:tr>
      <w:tr w:rsidR="00C9553C" w:rsidRPr="00C67B0A" w:rsidTr="00C9553C">
        <w:trPr>
          <w:trHeight w:val="19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24,25</w:t>
            </w:r>
          </w:p>
        </w:tc>
      </w:tr>
      <w:tr w:rsidR="00C9553C" w:rsidRPr="00C67B0A" w:rsidTr="00C9553C">
        <w:trPr>
          <w:trHeight w:val="19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6"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26,27</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top w:val="single" w:sz="6" w:space="0" w:color="000000"/>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top w:val="single" w:sz="6" w:space="0" w:color="000000"/>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 xml:space="preserve">Вопросы к экзамену 22,23 </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6"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24,25</w:t>
            </w:r>
          </w:p>
        </w:tc>
      </w:tr>
      <w:tr w:rsidR="00C9553C" w:rsidRPr="00C67B0A" w:rsidTr="00C9553C">
        <w:trPr>
          <w:trHeight w:val="275"/>
        </w:trPr>
        <w:tc>
          <w:tcPr>
            <w:tcW w:w="297" w:type="pct"/>
            <w:vMerge/>
            <w:tcBorders>
              <w:left w:val="single" w:sz="4"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26,27</w:t>
            </w:r>
          </w:p>
        </w:tc>
      </w:tr>
      <w:tr w:rsidR="00C9553C" w:rsidRPr="00C67B0A" w:rsidTr="00C9553C">
        <w:trPr>
          <w:trHeight w:val="275"/>
        </w:trPr>
        <w:tc>
          <w:tcPr>
            <w:tcW w:w="297" w:type="pct"/>
            <w:vMerge w:val="restart"/>
            <w:tcBorders>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6</w:t>
            </w:r>
          </w:p>
        </w:tc>
        <w:tc>
          <w:tcPr>
            <w:tcW w:w="1389" w:type="pct"/>
            <w:vMerge w:val="restart"/>
            <w:tcBorders>
              <w:left w:val="single" w:sz="6" w:space="0" w:color="000000"/>
              <w:right w:val="single" w:sz="6" w:space="0" w:color="000000"/>
            </w:tcBorders>
            <w:vAlign w:val="center"/>
          </w:tcPr>
          <w:p w:rsidR="00C9553C" w:rsidRPr="00C67B0A" w:rsidRDefault="00C9553C" w:rsidP="00C9553C">
            <w:pPr>
              <w:rPr>
                <w:sz w:val="20"/>
                <w:szCs w:val="20"/>
              </w:rPr>
            </w:pPr>
            <w:r w:rsidRPr="00C67B0A">
              <w:rPr>
                <w:sz w:val="20"/>
                <w:szCs w:val="20"/>
              </w:rPr>
              <w:t>Архитектурное проектирование</w:t>
            </w:r>
          </w:p>
        </w:tc>
        <w:tc>
          <w:tcPr>
            <w:tcW w:w="371" w:type="pct"/>
            <w:vMerge w:val="restart"/>
            <w:tcBorders>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28</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29,30</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31</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28</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29,30</w:t>
            </w:r>
          </w:p>
        </w:tc>
      </w:tr>
      <w:tr w:rsidR="00C9553C" w:rsidRPr="00C67B0A" w:rsidTr="00C9553C">
        <w:trPr>
          <w:trHeight w:val="275"/>
        </w:trPr>
        <w:tc>
          <w:tcPr>
            <w:tcW w:w="297" w:type="pct"/>
            <w:vMerge/>
            <w:tcBorders>
              <w:left w:val="single" w:sz="4"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31</w:t>
            </w:r>
          </w:p>
        </w:tc>
      </w:tr>
      <w:tr w:rsidR="00C9553C" w:rsidRPr="00C67B0A" w:rsidTr="00C9553C">
        <w:trPr>
          <w:trHeight w:val="275"/>
        </w:trPr>
        <w:tc>
          <w:tcPr>
            <w:tcW w:w="297" w:type="pct"/>
            <w:vMerge w:val="restart"/>
            <w:tcBorders>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7</w:t>
            </w:r>
          </w:p>
        </w:tc>
        <w:tc>
          <w:tcPr>
            <w:tcW w:w="1389" w:type="pct"/>
            <w:vMerge w:val="restart"/>
            <w:tcBorders>
              <w:left w:val="single" w:sz="6" w:space="0" w:color="000000"/>
              <w:right w:val="single" w:sz="6" w:space="0" w:color="000000"/>
            </w:tcBorders>
            <w:vAlign w:val="center"/>
          </w:tcPr>
          <w:p w:rsidR="00C9553C" w:rsidRPr="00C67B0A" w:rsidRDefault="00C9553C" w:rsidP="00C9553C">
            <w:pPr>
              <w:rPr>
                <w:sz w:val="20"/>
                <w:szCs w:val="20"/>
              </w:rPr>
            </w:pPr>
            <w:r w:rsidRPr="00C67B0A">
              <w:rPr>
                <w:spacing w:val="-4"/>
                <w:sz w:val="20"/>
                <w:szCs w:val="20"/>
              </w:rPr>
              <w:t>Датацентрическая интеграция данных</w:t>
            </w:r>
          </w:p>
        </w:tc>
        <w:tc>
          <w:tcPr>
            <w:tcW w:w="371" w:type="pct"/>
            <w:vMerge w:val="restart"/>
            <w:tcBorders>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32,33</w:t>
            </w:r>
            <w:r>
              <w:rPr>
                <w:rFonts w:eastAsia="Calibri"/>
                <w:sz w:val="20"/>
                <w:szCs w:val="20"/>
                <w:lang w:eastAsia="ar-SA"/>
              </w:rPr>
              <w:t xml:space="preserve"> </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34</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у  35</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 xml:space="preserve">Вопросы к экзамену 32,33 </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sidRPr="00C67B0A">
              <w:rPr>
                <w:rFonts w:eastAsia="Calibri"/>
                <w:sz w:val="20"/>
                <w:szCs w:val="20"/>
                <w:lang w:eastAsia="ar-SA"/>
              </w:rPr>
              <w:t xml:space="preserve">Вопросы к </w:t>
            </w:r>
            <w:r>
              <w:rPr>
                <w:rFonts w:eastAsia="Calibri"/>
                <w:sz w:val="20"/>
                <w:szCs w:val="20"/>
                <w:lang w:eastAsia="ar-SA"/>
              </w:rPr>
              <w:t>экзамен</w:t>
            </w:r>
            <w:r w:rsidRPr="00C67B0A">
              <w:rPr>
                <w:rFonts w:eastAsia="Calibri"/>
                <w:sz w:val="20"/>
                <w:szCs w:val="20"/>
                <w:lang w:eastAsia="ar-SA"/>
              </w:rPr>
              <w:t xml:space="preserve">у  </w:t>
            </w:r>
            <w:r>
              <w:rPr>
                <w:rFonts w:eastAsia="Calibri"/>
                <w:sz w:val="20"/>
                <w:szCs w:val="20"/>
                <w:lang w:eastAsia="ar-SA"/>
              </w:rPr>
              <w:t>34</w:t>
            </w:r>
          </w:p>
        </w:tc>
      </w:tr>
      <w:tr w:rsidR="00C9553C" w:rsidRPr="00C67B0A" w:rsidTr="00C9553C">
        <w:trPr>
          <w:trHeight w:val="275"/>
        </w:trPr>
        <w:tc>
          <w:tcPr>
            <w:tcW w:w="297" w:type="pct"/>
            <w:vMerge/>
            <w:tcBorders>
              <w:left w:val="single" w:sz="4"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35</w:t>
            </w:r>
          </w:p>
        </w:tc>
      </w:tr>
      <w:tr w:rsidR="00C9553C" w:rsidRPr="00C67B0A" w:rsidTr="00C9553C">
        <w:trPr>
          <w:trHeight w:val="275"/>
        </w:trPr>
        <w:tc>
          <w:tcPr>
            <w:tcW w:w="297" w:type="pct"/>
            <w:vMerge w:val="restart"/>
            <w:tcBorders>
              <w:left w:val="single" w:sz="4"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lang w:eastAsia="ar-SA"/>
              </w:rPr>
              <w:t>8</w:t>
            </w:r>
          </w:p>
        </w:tc>
        <w:tc>
          <w:tcPr>
            <w:tcW w:w="1389" w:type="pct"/>
            <w:vMerge w:val="restart"/>
            <w:tcBorders>
              <w:left w:val="single" w:sz="6" w:space="0" w:color="000000"/>
              <w:right w:val="single" w:sz="6" w:space="0" w:color="000000"/>
            </w:tcBorders>
            <w:vAlign w:val="center"/>
          </w:tcPr>
          <w:p w:rsidR="00C9553C" w:rsidRPr="00C67B0A" w:rsidRDefault="00C9553C" w:rsidP="00C9553C">
            <w:pPr>
              <w:rPr>
                <w:sz w:val="20"/>
                <w:szCs w:val="20"/>
              </w:rPr>
            </w:pPr>
            <w:r w:rsidRPr="00C67B0A">
              <w:rPr>
                <w:sz w:val="20"/>
                <w:szCs w:val="20"/>
              </w:rPr>
              <w:t>Дополнительный материал</w:t>
            </w:r>
          </w:p>
        </w:tc>
        <w:tc>
          <w:tcPr>
            <w:tcW w:w="371" w:type="pct"/>
            <w:vMerge w:val="restart"/>
            <w:tcBorders>
              <w:left w:val="single" w:sz="6" w:space="0" w:color="000000"/>
              <w:right w:val="single" w:sz="6" w:space="0" w:color="000000"/>
            </w:tcBorders>
            <w:vAlign w:val="center"/>
          </w:tcPr>
          <w:p w:rsidR="00C9553C" w:rsidRPr="00C67B0A" w:rsidRDefault="00C9553C" w:rsidP="00C9553C">
            <w:pPr>
              <w:pStyle w:val="af2"/>
              <w:snapToGrid w:val="0"/>
              <w:spacing w:line="276" w:lineRule="auto"/>
              <w:jc w:val="both"/>
              <w:rPr>
                <w:rFonts w:ascii="Times New Roman" w:hAnsi="Times New Roman" w:cs="Times New Roman"/>
                <w:sz w:val="20"/>
                <w:szCs w:val="20"/>
              </w:rPr>
            </w:pPr>
            <w:r>
              <w:rPr>
                <w:rFonts w:ascii="Times New Roman" w:hAnsi="Times New Roman" w:cs="Times New Roman"/>
                <w:sz w:val="20"/>
                <w:szCs w:val="20"/>
              </w:rPr>
              <w:t>ПК-4</w:t>
            </w:r>
          </w:p>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36,41</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 xml:space="preserve">Вопросы к экзамену 37,38 </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39,40</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val="restart"/>
            <w:tcBorders>
              <w:left w:val="single" w:sz="6" w:space="0" w:color="000000"/>
              <w:right w:val="single" w:sz="6" w:space="0" w:color="000000"/>
            </w:tcBorders>
            <w:vAlign w:val="center"/>
          </w:tcPr>
          <w:p w:rsidR="00C9553C" w:rsidRPr="00C67B0A" w:rsidRDefault="00C9553C" w:rsidP="00C9553C">
            <w:pPr>
              <w:rPr>
                <w:sz w:val="20"/>
                <w:szCs w:val="20"/>
                <w:lang w:eastAsia="ar-SA"/>
              </w:rPr>
            </w:pPr>
            <w:r w:rsidRPr="00C67B0A">
              <w:rPr>
                <w:sz w:val="20"/>
                <w:szCs w:val="20"/>
              </w:rPr>
              <w:t>ПК-</w:t>
            </w:r>
            <w:r>
              <w:rPr>
                <w:sz w:val="20"/>
                <w:szCs w:val="20"/>
              </w:rPr>
              <w:t>5</w:t>
            </w: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знает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36,41</w:t>
            </w:r>
          </w:p>
        </w:tc>
      </w:tr>
      <w:tr w:rsidR="00C9553C" w:rsidRPr="00C67B0A" w:rsidTr="00C9553C">
        <w:trPr>
          <w:trHeight w:val="275"/>
        </w:trPr>
        <w:tc>
          <w:tcPr>
            <w:tcW w:w="297" w:type="pct"/>
            <w:vMerge/>
            <w:tcBorders>
              <w:left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умеет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sidRPr="00C67B0A">
              <w:rPr>
                <w:rFonts w:eastAsia="Calibri"/>
                <w:sz w:val="20"/>
                <w:szCs w:val="20"/>
                <w:lang w:eastAsia="ar-SA"/>
              </w:rPr>
              <w:t>ОУ-1 собеседование</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 xml:space="preserve">Вопросы к экзамену 37,38 </w:t>
            </w:r>
          </w:p>
        </w:tc>
      </w:tr>
      <w:tr w:rsidR="00C9553C" w:rsidRPr="00C67B0A" w:rsidTr="00C9553C">
        <w:trPr>
          <w:trHeight w:val="275"/>
        </w:trPr>
        <w:tc>
          <w:tcPr>
            <w:tcW w:w="297" w:type="pct"/>
            <w:vMerge/>
            <w:tcBorders>
              <w:left w:val="single" w:sz="4"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1389"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rPr>
            </w:pPr>
          </w:p>
        </w:tc>
        <w:tc>
          <w:tcPr>
            <w:tcW w:w="371" w:type="pct"/>
            <w:vMerge/>
            <w:tcBorders>
              <w:left w:val="single" w:sz="6" w:space="0" w:color="000000"/>
              <w:bottom w:val="single" w:sz="4" w:space="0" w:color="000000"/>
              <w:right w:val="single" w:sz="6" w:space="0" w:color="000000"/>
            </w:tcBorders>
            <w:vAlign w:val="center"/>
          </w:tcPr>
          <w:p w:rsidR="00C9553C" w:rsidRPr="00C67B0A" w:rsidRDefault="00C9553C" w:rsidP="00C9553C">
            <w:pPr>
              <w:rPr>
                <w:sz w:val="20"/>
                <w:szCs w:val="20"/>
                <w:lang w:eastAsia="ar-SA"/>
              </w:rPr>
            </w:pPr>
          </w:p>
        </w:tc>
        <w:tc>
          <w:tcPr>
            <w:tcW w:w="518"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pStyle w:val="af2"/>
              <w:snapToGrid w:val="0"/>
              <w:spacing w:line="276" w:lineRule="auto"/>
              <w:rPr>
                <w:rFonts w:ascii="Times New Roman" w:hAnsi="Times New Roman" w:cs="Times New Roman"/>
                <w:sz w:val="20"/>
                <w:szCs w:val="20"/>
              </w:rPr>
            </w:pPr>
            <w:r w:rsidRPr="00C67B0A">
              <w:rPr>
                <w:rFonts w:ascii="Times New Roman" w:hAnsi="Times New Roman" w:cs="Times New Roman"/>
                <w:sz w:val="20"/>
                <w:szCs w:val="20"/>
              </w:rPr>
              <w:t>владеет</w:t>
            </w:r>
          </w:p>
        </w:tc>
        <w:tc>
          <w:tcPr>
            <w:tcW w:w="1110" w:type="pct"/>
            <w:tcBorders>
              <w:top w:val="single" w:sz="6" w:space="0" w:color="000000"/>
              <w:left w:val="single" w:sz="6" w:space="0" w:color="000000"/>
              <w:bottom w:val="single" w:sz="4" w:space="0" w:color="000000"/>
              <w:right w:val="single" w:sz="6" w:space="0" w:color="000000"/>
            </w:tcBorders>
          </w:tcPr>
          <w:p w:rsidR="00C9553C" w:rsidRPr="00C67B0A" w:rsidRDefault="00C9553C" w:rsidP="00C9553C">
            <w:pPr>
              <w:suppressAutoHyphens/>
              <w:snapToGrid w:val="0"/>
              <w:spacing w:line="276" w:lineRule="auto"/>
              <w:jc w:val="both"/>
              <w:rPr>
                <w:rFonts w:eastAsia="Calibri"/>
                <w:sz w:val="20"/>
                <w:szCs w:val="20"/>
                <w:lang w:eastAsia="ar-SA"/>
              </w:rPr>
            </w:pPr>
            <w:r>
              <w:rPr>
                <w:rFonts w:eastAsia="Calibri"/>
                <w:sz w:val="20"/>
                <w:szCs w:val="20"/>
                <w:lang w:eastAsia="ar-SA"/>
              </w:rPr>
              <w:t>ПР-5 курсовой проект</w:t>
            </w:r>
          </w:p>
        </w:tc>
        <w:tc>
          <w:tcPr>
            <w:tcW w:w="1315" w:type="pct"/>
            <w:tcBorders>
              <w:left w:val="single" w:sz="6" w:space="0" w:color="000000"/>
              <w:bottom w:val="single" w:sz="4" w:space="0" w:color="000000"/>
              <w:right w:val="single" w:sz="4" w:space="0" w:color="000000"/>
            </w:tcBorders>
          </w:tcPr>
          <w:p w:rsidR="00C9553C" w:rsidRPr="00C67B0A" w:rsidRDefault="00C9553C" w:rsidP="00C9553C">
            <w:pPr>
              <w:rPr>
                <w:sz w:val="20"/>
                <w:szCs w:val="20"/>
              </w:rPr>
            </w:pPr>
            <w:r>
              <w:rPr>
                <w:rFonts w:eastAsia="Calibri"/>
                <w:sz w:val="20"/>
                <w:szCs w:val="20"/>
                <w:lang w:eastAsia="ar-SA"/>
              </w:rPr>
              <w:t>Вопросы к экзамену  39,40</w:t>
            </w:r>
          </w:p>
        </w:tc>
      </w:tr>
    </w:tbl>
    <w:p w:rsidR="00953CC2" w:rsidRDefault="00953CC2" w:rsidP="001A55B4">
      <w:pPr>
        <w:tabs>
          <w:tab w:val="left" w:pos="709"/>
        </w:tabs>
        <w:suppressAutoHyphens/>
        <w:spacing w:line="276" w:lineRule="auto"/>
        <w:rPr>
          <w:b/>
          <w:caps/>
          <w:sz w:val="28"/>
          <w:szCs w:val="28"/>
        </w:rPr>
      </w:pPr>
    </w:p>
    <w:p w:rsidR="006D23DC" w:rsidRDefault="006D23DC" w:rsidP="00C9553C">
      <w:pPr>
        <w:numPr>
          <w:ilvl w:val="0"/>
          <w:numId w:val="5"/>
        </w:numPr>
        <w:tabs>
          <w:tab w:val="left" w:pos="426"/>
        </w:tabs>
        <w:suppressAutoHyphens/>
        <w:spacing w:line="276" w:lineRule="auto"/>
        <w:jc w:val="center"/>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Pr="00C9553C" w:rsidRDefault="006D23DC" w:rsidP="00C9553C">
      <w:pPr>
        <w:tabs>
          <w:tab w:val="left" w:pos="851"/>
        </w:tabs>
        <w:spacing w:line="360" w:lineRule="auto"/>
        <w:jc w:val="center"/>
        <w:rPr>
          <w:b/>
          <w:sz w:val="28"/>
          <w:szCs w:val="28"/>
        </w:rPr>
      </w:pPr>
      <w:r w:rsidRPr="00C9553C">
        <w:rPr>
          <w:b/>
          <w:sz w:val="28"/>
          <w:szCs w:val="28"/>
        </w:rPr>
        <w:t>Основная литература</w:t>
      </w:r>
    </w:p>
    <w:p w:rsidR="00CB01AF" w:rsidRPr="00C9553C" w:rsidRDefault="00CB01AF" w:rsidP="00C9553C">
      <w:pPr>
        <w:tabs>
          <w:tab w:val="left" w:pos="851"/>
        </w:tabs>
        <w:spacing w:line="360" w:lineRule="auto"/>
        <w:ind w:firstLine="567"/>
        <w:jc w:val="center"/>
        <w:rPr>
          <w:i/>
          <w:spacing w:val="-10"/>
          <w:sz w:val="28"/>
          <w:szCs w:val="28"/>
        </w:rPr>
      </w:pPr>
    </w:p>
    <w:p w:rsidR="00A434C4" w:rsidRPr="00C9553C" w:rsidRDefault="00A434C4" w:rsidP="00C9553C">
      <w:pPr>
        <w:numPr>
          <w:ilvl w:val="0"/>
          <w:numId w:val="21"/>
        </w:numPr>
        <w:tabs>
          <w:tab w:val="left" w:pos="851"/>
        </w:tabs>
        <w:spacing w:line="360" w:lineRule="auto"/>
        <w:ind w:left="0" w:firstLine="567"/>
        <w:jc w:val="both"/>
        <w:rPr>
          <w:sz w:val="28"/>
          <w:szCs w:val="28"/>
        </w:rPr>
      </w:pPr>
      <w:r w:rsidRPr="00C9553C">
        <w:rPr>
          <w:sz w:val="28"/>
          <w:szCs w:val="28"/>
        </w:rPr>
        <w:t xml:space="preserve">Силич В.А. Теория систем и системный анализ [Электронный ресурс]: учебное пособие/ Силич В.А., Силич М.П.— Электрон. текстовые данные. Томск: Томский государственный университет систем управления и радиоэлектроники, 2011.— 276 c. </w:t>
      </w:r>
      <w:hyperlink r:id="rId9" w:history="1">
        <w:r w:rsidRPr="00C9553C">
          <w:rPr>
            <w:rStyle w:val="ae"/>
            <w:sz w:val="28"/>
            <w:szCs w:val="28"/>
          </w:rPr>
          <w:t>http://www.iprbookshop.ru/13987</w:t>
        </w:r>
      </w:hyperlink>
      <w:r w:rsidRPr="00C9553C">
        <w:rPr>
          <w:sz w:val="28"/>
          <w:szCs w:val="28"/>
        </w:rPr>
        <w:t xml:space="preserve"> </w:t>
      </w:r>
    </w:p>
    <w:p w:rsidR="0053219E" w:rsidRPr="00C9553C" w:rsidRDefault="0053219E" w:rsidP="00C9553C">
      <w:pPr>
        <w:numPr>
          <w:ilvl w:val="0"/>
          <w:numId w:val="21"/>
        </w:numPr>
        <w:tabs>
          <w:tab w:val="left" w:pos="851"/>
          <w:tab w:val="left" w:pos="993"/>
          <w:tab w:val="left" w:pos="1134"/>
        </w:tabs>
        <w:spacing w:line="360" w:lineRule="auto"/>
        <w:ind w:left="0" w:firstLine="567"/>
        <w:jc w:val="both"/>
        <w:rPr>
          <w:sz w:val="28"/>
          <w:szCs w:val="28"/>
        </w:rPr>
      </w:pPr>
      <w:r w:rsidRPr="00C9553C">
        <w:rPr>
          <w:sz w:val="28"/>
          <w:szCs w:val="28"/>
        </w:rPr>
        <w:lastRenderedPageBreak/>
        <w:t xml:space="preserve">Батоврин, В.К. Системная и программная инженерия. Словарь-справочник: учебное пособие для вузов [Электронный ресурс] : учебное пособие. - Электрон. дан. - М. : ДМК Пресс, 2010. - 280 с. - Режим доступа: </w:t>
      </w:r>
      <w:hyperlink r:id="rId10" w:history="1">
        <w:r w:rsidRPr="00C9553C">
          <w:rPr>
            <w:rStyle w:val="ae"/>
            <w:sz w:val="28"/>
            <w:szCs w:val="28"/>
          </w:rPr>
          <w:t>http://e.lanbook.com/books/element.php?pl1_id=1097</w:t>
        </w:r>
      </w:hyperlink>
      <w:r w:rsidR="00A434C4" w:rsidRPr="00C9553C">
        <w:rPr>
          <w:sz w:val="28"/>
          <w:szCs w:val="28"/>
        </w:rPr>
        <w:t xml:space="preserve"> </w:t>
      </w:r>
    </w:p>
    <w:p w:rsidR="0053219E" w:rsidRPr="00C9553C" w:rsidRDefault="0053219E" w:rsidP="00C9553C">
      <w:pPr>
        <w:numPr>
          <w:ilvl w:val="0"/>
          <w:numId w:val="21"/>
        </w:numPr>
        <w:tabs>
          <w:tab w:val="left" w:pos="851"/>
          <w:tab w:val="left" w:pos="993"/>
          <w:tab w:val="left" w:pos="1134"/>
        </w:tabs>
        <w:spacing w:line="360" w:lineRule="auto"/>
        <w:ind w:left="0" w:firstLine="567"/>
        <w:jc w:val="both"/>
        <w:rPr>
          <w:sz w:val="28"/>
          <w:szCs w:val="28"/>
        </w:rPr>
      </w:pPr>
      <w:r w:rsidRPr="00C9553C">
        <w:rPr>
          <w:sz w:val="28"/>
          <w:szCs w:val="28"/>
        </w:rPr>
        <w:t xml:space="preserve">Косяков А. Системная инженерия. Принципы и практика [Электронный ресурс] : учебное пособие / Косяков А., Свит У. — Электрон. дан. — М. : ДМК Пресс, 2014. - 624 с. - Режим доступа: </w:t>
      </w:r>
      <w:hyperlink r:id="rId11" w:history="1">
        <w:r w:rsidRPr="00C9553C">
          <w:rPr>
            <w:rStyle w:val="ae"/>
            <w:sz w:val="28"/>
            <w:szCs w:val="28"/>
          </w:rPr>
          <w:t>http://e.lanbook.com/books/element.php?pl1_id=66484</w:t>
        </w:r>
      </w:hyperlink>
      <w:r w:rsidR="00A434C4" w:rsidRPr="00C9553C">
        <w:rPr>
          <w:sz w:val="28"/>
          <w:szCs w:val="28"/>
        </w:rPr>
        <w:t xml:space="preserve"> </w:t>
      </w:r>
    </w:p>
    <w:p w:rsidR="00CC68C6" w:rsidRPr="00C9553C" w:rsidRDefault="00CC68C6" w:rsidP="00C9553C">
      <w:pPr>
        <w:tabs>
          <w:tab w:val="left" w:pos="993"/>
        </w:tabs>
        <w:spacing w:line="360" w:lineRule="auto"/>
        <w:jc w:val="both"/>
        <w:rPr>
          <w:sz w:val="28"/>
          <w:szCs w:val="28"/>
        </w:rPr>
      </w:pPr>
    </w:p>
    <w:p w:rsidR="006D23DC" w:rsidRPr="00C9553C" w:rsidRDefault="006D23DC" w:rsidP="00C9553C">
      <w:pPr>
        <w:spacing w:line="360" w:lineRule="auto"/>
        <w:ind w:firstLine="709"/>
        <w:jc w:val="center"/>
        <w:rPr>
          <w:b/>
          <w:sz w:val="28"/>
          <w:szCs w:val="28"/>
          <w:lang w:val="en-US"/>
        </w:rPr>
      </w:pPr>
      <w:r w:rsidRPr="00C9553C">
        <w:rPr>
          <w:b/>
          <w:sz w:val="28"/>
          <w:szCs w:val="28"/>
        </w:rPr>
        <w:t>Дополнительная</w:t>
      </w:r>
      <w:r w:rsidRPr="00C9553C">
        <w:rPr>
          <w:b/>
          <w:sz w:val="28"/>
          <w:szCs w:val="28"/>
          <w:lang w:val="en-US"/>
        </w:rPr>
        <w:t xml:space="preserve"> </w:t>
      </w:r>
      <w:r w:rsidRPr="00C9553C">
        <w:rPr>
          <w:b/>
          <w:sz w:val="28"/>
          <w:szCs w:val="28"/>
        </w:rPr>
        <w:t>литература</w:t>
      </w:r>
    </w:p>
    <w:p w:rsidR="006D23DC" w:rsidRPr="00C9553C" w:rsidRDefault="006D23DC" w:rsidP="00C9553C">
      <w:pPr>
        <w:spacing w:line="360" w:lineRule="auto"/>
        <w:ind w:firstLine="709"/>
        <w:jc w:val="center"/>
        <w:rPr>
          <w:b/>
          <w:sz w:val="28"/>
          <w:szCs w:val="28"/>
          <w:lang w:val="en-US"/>
        </w:rPr>
      </w:pPr>
    </w:p>
    <w:p w:rsidR="00CC68C6" w:rsidRPr="00C9553C" w:rsidRDefault="00CC68C6" w:rsidP="00C9553C">
      <w:pPr>
        <w:numPr>
          <w:ilvl w:val="0"/>
          <w:numId w:val="20"/>
        </w:numPr>
        <w:tabs>
          <w:tab w:val="left" w:pos="851"/>
          <w:tab w:val="left" w:pos="1134"/>
        </w:tabs>
        <w:spacing w:line="360" w:lineRule="auto"/>
        <w:ind w:left="0" w:firstLine="567"/>
        <w:jc w:val="both"/>
        <w:rPr>
          <w:sz w:val="28"/>
          <w:szCs w:val="28"/>
        </w:rPr>
      </w:pPr>
      <w:r w:rsidRPr="00C9553C">
        <w:rPr>
          <w:sz w:val="28"/>
          <w:szCs w:val="28"/>
          <w:lang w:val="en-US"/>
        </w:rPr>
        <w:t>NASA Systems Engineering Handbook. NASA. 1995. SP</w:t>
      </w:r>
      <w:r w:rsidRPr="00C9553C">
        <w:rPr>
          <w:sz w:val="28"/>
          <w:szCs w:val="28"/>
        </w:rPr>
        <w:t>-610</w:t>
      </w:r>
      <w:r w:rsidRPr="00C9553C">
        <w:rPr>
          <w:sz w:val="28"/>
          <w:szCs w:val="28"/>
          <w:lang w:val="en-US"/>
        </w:rPr>
        <w:t>S</w:t>
      </w:r>
    </w:p>
    <w:p w:rsidR="00CC68C6" w:rsidRPr="00C9553C" w:rsidRDefault="00CC68C6" w:rsidP="00C9553C">
      <w:pPr>
        <w:numPr>
          <w:ilvl w:val="0"/>
          <w:numId w:val="20"/>
        </w:numPr>
        <w:tabs>
          <w:tab w:val="left" w:pos="851"/>
          <w:tab w:val="left" w:pos="1134"/>
        </w:tabs>
        <w:spacing w:line="360" w:lineRule="auto"/>
        <w:ind w:left="0" w:firstLine="567"/>
        <w:jc w:val="both"/>
        <w:rPr>
          <w:sz w:val="28"/>
          <w:szCs w:val="28"/>
        </w:rPr>
      </w:pPr>
      <w:r w:rsidRPr="00C9553C">
        <w:rPr>
          <w:sz w:val="28"/>
          <w:szCs w:val="28"/>
        </w:rPr>
        <w:t>ГОСТ Р ИСО/МЭК 15288-2005 «Информацион</w:t>
      </w:r>
      <w:r w:rsidRPr="00C9553C">
        <w:rPr>
          <w:sz w:val="28"/>
          <w:szCs w:val="28"/>
        </w:rPr>
        <w:softHyphen/>
        <w:t>ная технология. Системная инжене</w:t>
      </w:r>
      <w:r w:rsidRPr="00C9553C">
        <w:rPr>
          <w:sz w:val="28"/>
          <w:szCs w:val="28"/>
        </w:rPr>
        <w:softHyphen/>
        <w:t>рия. Процессы жизненного цикла систем» (</w:t>
      </w:r>
      <w:r w:rsidRPr="00C9553C">
        <w:rPr>
          <w:sz w:val="28"/>
          <w:szCs w:val="28"/>
          <w:lang w:val="en-US"/>
        </w:rPr>
        <w:t>ISO</w:t>
      </w:r>
      <w:r w:rsidRPr="00C9553C">
        <w:rPr>
          <w:sz w:val="28"/>
          <w:szCs w:val="28"/>
        </w:rPr>
        <w:t>/</w:t>
      </w:r>
      <w:r w:rsidRPr="00C9553C">
        <w:rPr>
          <w:sz w:val="28"/>
          <w:szCs w:val="28"/>
          <w:lang w:val="en-US"/>
        </w:rPr>
        <w:t>IEC</w:t>
      </w:r>
      <w:r w:rsidRPr="00C9553C">
        <w:rPr>
          <w:sz w:val="28"/>
          <w:szCs w:val="28"/>
        </w:rPr>
        <w:t xml:space="preserve"> 15288 (</w:t>
      </w:r>
      <w:r w:rsidRPr="00C9553C">
        <w:rPr>
          <w:sz w:val="28"/>
          <w:szCs w:val="28"/>
          <w:lang w:val="en-US"/>
        </w:rPr>
        <w:t>IEEE</w:t>
      </w:r>
      <w:r w:rsidRPr="00C9553C">
        <w:rPr>
          <w:sz w:val="28"/>
          <w:szCs w:val="28"/>
        </w:rPr>
        <w:t xml:space="preserve"> </w:t>
      </w:r>
      <w:r w:rsidRPr="00C9553C">
        <w:rPr>
          <w:sz w:val="28"/>
          <w:szCs w:val="28"/>
          <w:lang w:val="en-US"/>
        </w:rPr>
        <w:t>Std</w:t>
      </w:r>
      <w:r w:rsidRPr="00C9553C">
        <w:rPr>
          <w:sz w:val="28"/>
          <w:szCs w:val="28"/>
        </w:rPr>
        <w:t xml:space="preserve"> 15288-2008) </w:t>
      </w:r>
      <w:r w:rsidRPr="00C9553C">
        <w:rPr>
          <w:sz w:val="28"/>
          <w:szCs w:val="28"/>
          <w:lang w:val="en-US"/>
        </w:rPr>
        <w:t>Systems</w:t>
      </w:r>
      <w:r w:rsidRPr="00C9553C">
        <w:rPr>
          <w:sz w:val="28"/>
          <w:szCs w:val="28"/>
        </w:rPr>
        <w:t xml:space="preserve"> </w:t>
      </w:r>
      <w:r w:rsidRPr="00C9553C">
        <w:rPr>
          <w:sz w:val="28"/>
          <w:szCs w:val="28"/>
          <w:lang w:val="en-US"/>
        </w:rPr>
        <w:t>and</w:t>
      </w:r>
      <w:r w:rsidRPr="00C9553C">
        <w:rPr>
          <w:sz w:val="28"/>
          <w:szCs w:val="28"/>
        </w:rPr>
        <w:t xml:space="preserve"> </w:t>
      </w:r>
      <w:r w:rsidRPr="00C9553C">
        <w:rPr>
          <w:sz w:val="28"/>
          <w:szCs w:val="28"/>
          <w:lang w:val="en-US"/>
        </w:rPr>
        <w:t>software</w:t>
      </w:r>
      <w:r w:rsidRPr="00C9553C">
        <w:rPr>
          <w:sz w:val="28"/>
          <w:szCs w:val="28"/>
        </w:rPr>
        <w:t xml:space="preserve"> </w:t>
      </w:r>
      <w:r w:rsidRPr="00C9553C">
        <w:rPr>
          <w:sz w:val="28"/>
          <w:szCs w:val="28"/>
          <w:lang w:val="en-US"/>
        </w:rPr>
        <w:t>engineering</w:t>
      </w:r>
      <w:r w:rsidRPr="00C9553C">
        <w:rPr>
          <w:sz w:val="28"/>
          <w:szCs w:val="28"/>
        </w:rPr>
        <w:t xml:space="preserve"> —  </w:t>
      </w:r>
      <w:r w:rsidRPr="00C9553C">
        <w:rPr>
          <w:sz w:val="28"/>
          <w:szCs w:val="28"/>
          <w:lang w:val="en-US"/>
        </w:rPr>
        <w:t>System</w:t>
      </w:r>
      <w:r w:rsidRPr="00C9553C">
        <w:rPr>
          <w:sz w:val="28"/>
          <w:szCs w:val="28"/>
        </w:rPr>
        <w:t xml:space="preserve"> </w:t>
      </w:r>
      <w:r w:rsidRPr="00C9553C">
        <w:rPr>
          <w:sz w:val="28"/>
          <w:szCs w:val="28"/>
          <w:lang w:val="en-US"/>
        </w:rPr>
        <w:t>life</w:t>
      </w:r>
      <w:r w:rsidRPr="00C9553C">
        <w:rPr>
          <w:sz w:val="28"/>
          <w:szCs w:val="28"/>
        </w:rPr>
        <w:t xml:space="preserve"> </w:t>
      </w:r>
      <w:r w:rsidRPr="00C9553C">
        <w:rPr>
          <w:sz w:val="28"/>
          <w:szCs w:val="28"/>
          <w:lang w:val="en-US"/>
        </w:rPr>
        <w:t>cycle</w:t>
      </w:r>
      <w:r w:rsidRPr="00C9553C">
        <w:rPr>
          <w:sz w:val="28"/>
          <w:szCs w:val="28"/>
        </w:rPr>
        <w:t xml:space="preserve"> </w:t>
      </w:r>
      <w:r w:rsidRPr="00C9553C">
        <w:rPr>
          <w:sz w:val="28"/>
          <w:szCs w:val="28"/>
          <w:lang w:val="en-US"/>
        </w:rPr>
        <w:t>processes</w:t>
      </w:r>
      <w:r w:rsidRPr="00C9553C">
        <w:rPr>
          <w:sz w:val="28"/>
          <w:szCs w:val="28"/>
        </w:rPr>
        <w:t>)</w:t>
      </w:r>
    </w:p>
    <w:p w:rsidR="00CC68C6" w:rsidRPr="00C9553C" w:rsidRDefault="00CC68C6" w:rsidP="00C9553C">
      <w:pPr>
        <w:numPr>
          <w:ilvl w:val="0"/>
          <w:numId w:val="20"/>
        </w:numPr>
        <w:tabs>
          <w:tab w:val="left" w:pos="851"/>
          <w:tab w:val="left" w:pos="1134"/>
        </w:tabs>
        <w:spacing w:line="360" w:lineRule="auto"/>
        <w:ind w:left="0" w:firstLine="567"/>
        <w:jc w:val="both"/>
        <w:rPr>
          <w:sz w:val="28"/>
          <w:szCs w:val="28"/>
        </w:rPr>
      </w:pPr>
      <w:r w:rsidRPr="00C9553C">
        <w:rPr>
          <w:sz w:val="28"/>
          <w:szCs w:val="28"/>
        </w:rPr>
        <w:t>ГОСТ Р ИСО 15926-1-2008 «Промышленные автоматизиро</w:t>
      </w:r>
      <w:r w:rsidRPr="00C9553C">
        <w:rPr>
          <w:sz w:val="28"/>
          <w:szCs w:val="28"/>
        </w:rPr>
        <w:softHyphen/>
        <w:t>ванные системы и интеграция. Ин</w:t>
      </w:r>
      <w:r w:rsidRPr="00C9553C">
        <w:rPr>
          <w:sz w:val="28"/>
          <w:szCs w:val="28"/>
        </w:rPr>
        <w:softHyphen/>
        <w:t>теграция данных жизненного цикла для перерабатывающих предпри</w:t>
      </w:r>
      <w:r w:rsidRPr="00C9553C">
        <w:rPr>
          <w:sz w:val="28"/>
          <w:szCs w:val="28"/>
        </w:rPr>
        <w:softHyphen/>
        <w:t xml:space="preserve">ятий, включая нефтяные и газовые производственные предприятия» (ISO/IEC 15926-1:2004 </w:t>
      </w:r>
      <w:r w:rsidRPr="00C9553C">
        <w:rPr>
          <w:sz w:val="28"/>
          <w:szCs w:val="28"/>
          <w:lang w:val="en-US"/>
        </w:rPr>
        <w:t>Industrial</w:t>
      </w:r>
      <w:r w:rsidRPr="00C9553C">
        <w:rPr>
          <w:sz w:val="28"/>
          <w:szCs w:val="28"/>
        </w:rPr>
        <w:t xml:space="preserve"> </w:t>
      </w:r>
      <w:r w:rsidRPr="00C9553C">
        <w:rPr>
          <w:sz w:val="28"/>
          <w:szCs w:val="28"/>
          <w:lang w:val="en-US"/>
        </w:rPr>
        <w:t>automation</w:t>
      </w:r>
      <w:r w:rsidRPr="00C9553C">
        <w:rPr>
          <w:sz w:val="28"/>
          <w:szCs w:val="28"/>
        </w:rPr>
        <w:t xml:space="preserve"> </w:t>
      </w:r>
      <w:r w:rsidRPr="00C9553C">
        <w:rPr>
          <w:sz w:val="28"/>
          <w:szCs w:val="28"/>
          <w:lang w:val="en-US"/>
        </w:rPr>
        <w:t>systems</w:t>
      </w:r>
      <w:r w:rsidRPr="00C9553C">
        <w:rPr>
          <w:sz w:val="28"/>
          <w:szCs w:val="28"/>
        </w:rPr>
        <w:t xml:space="preserve"> </w:t>
      </w:r>
      <w:r w:rsidRPr="00C9553C">
        <w:rPr>
          <w:sz w:val="28"/>
          <w:szCs w:val="28"/>
          <w:lang w:val="en-US"/>
        </w:rPr>
        <w:t>and</w:t>
      </w:r>
      <w:r w:rsidRPr="00C9553C">
        <w:rPr>
          <w:sz w:val="28"/>
          <w:szCs w:val="28"/>
        </w:rPr>
        <w:t xml:space="preserve"> </w:t>
      </w:r>
      <w:r w:rsidRPr="00C9553C">
        <w:rPr>
          <w:sz w:val="28"/>
          <w:szCs w:val="28"/>
          <w:lang w:val="en-US"/>
        </w:rPr>
        <w:t>integration</w:t>
      </w:r>
      <w:r w:rsidRPr="00C9553C">
        <w:rPr>
          <w:sz w:val="28"/>
          <w:szCs w:val="28"/>
        </w:rPr>
        <w:t xml:space="preserve"> — </w:t>
      </w:r>
      <w:r w:rsidRPr="00C9553C">
        <w:rPr>
          <w:sz w:val="28"/>
          <w:szCs w:val="28"/>
          <w:lang w:val="en-US"/>
        </w:rPr>
        <w:t>Integration</w:t>
      </w:r>
      <w:r w:rsidRPr="00C9553C">
        <w:rPr>
          <w:sz w:val="28"/>
          <w:szCs w:val="28"/>
        </w:rPr>
        <w:t xml:space="preserve"> </w:t>
      </w:r>
      <w:r w:rsidRPr="00C9553C">
        <w:rPr>
          <w:sz w:val="28"/>
          <w:szCs w:val="28"/>
          <w:lang w:val="en-US"/>
        </w:rPr>
        <w:t>of</w:t>
      </w:r>
      <w:r w:rsidRPr="00C9553C">
        <w:rPr>
          <w:sz w:val="28"/>
          <w:szCs w:val="28"/>
        </w:rPr>
        <w:t xml:space="preserve"> </w:t>
      </w:r>
      <w:r w:rsidRPr="00C9553C">
        <w:rPr>
          <w:sz w:val="28"/>
          <w:szCs w:val="28"/>
          <w:lang w:val="en-US"/>
        </w:rPr>
        <w:t>life</w:t>
      </w:r>
      <w:r w:rsidRPr="00C9553C">
        <w:rPr>
          <w:sz w:val="28"/>
          <w:szCs w:val="28"/>
        </w:rPr>
        <w:t>-</w:t>
      </w:r>
      <w:r w:rsidRPr="00C9553C">
        <w:rPr>
          <w:sz w:val="28"/>
          <w:szCs w:val="28"/>
          <w:lang w:val="en-US"/>
        </w:rPr>
        <w:t>cycle</w:t>
      </w:r>
      <w:r w:rsidRPr="00C9553C">
        <w:rPr>
          <w:sz w:val="28"/>
          <w:szCs w:val="28"/>
        </w:rPr>
        <w:t xml:space="preserve"> </w:t>
      </w:r>
      <w:r w:rsidRPr="00C9553C">
        <w:rPr>
          <w:sz w:val="28"/>
          <w:szCs w:val="28"/>
          <w:lang w:val="en-US"/>
        </w:rPr>
        <w:t>data</w:t>
      </w:r>
      <w:r w:rsidRPr="00C9553C">
        <w:rPr>
          <w:sz w:val="28"/>
          <w:szCs w:val="28"/>
        </w:rPr>
        <w:t xml:space="preserve"> </w:t>
      </w:r>
      <w:r w:rsidRPr="00C9553C">
        <w:rPr>
          <w:sz w:val="28"/>
          <w:szCs w:val="28"/>
          <w:lang w:val="en-US"/>
        </w:rPr>
        <w:t>for</w:t>
      </w:r>
      <w:r w:rsidRPr="00C9553C">
        <w:rPr>
          <w:sz w:val="28"/>
          <w:szCs w:val="28"/>
        </w:rPr>
        <w:t xml:space="preserve"> </w:t>
      </w:r>
      <w:r w:rsidRPr="00C9553C">
        <w:rPr>
          <w:sz w:val="28"/>
          <w:szCs w:val="28"/>
          <w:lang w:val="en-US"/>
        </w:rPr>
        <w:t>process</w:t>
      </w:r>
      <w:r w:rsidRPr="00C9553C">
        <w:rPr>
          <w:sz w:val="28"/>
          <w:szCs w:val="28"/>
        </w:rPr>
        <w:t xml:space="preserve"> </w:t>
      </w:r>
      <w:r w:rsidRPr="00C9553C">
        <w:rPr>
          <w:sz w:val="28"/>
          <w:szCs w:val="28"/>
          <w:lang w:val="en-US"/>
        </w:rPr>
        <w:t>plants</w:t>
      </w:r>
      <w:r w:rsidRPr="00C9553C">
        <w:rPr>
          <w:sz w:val="28"/>
          <w:szCs w:val="28"/>
        </w:rPr>
        <w:t xml:space="preserve"> </w:t>
      </w:r>
      <w:r w:rsidRPr="00C9553C">
        <w:rPr>
          <w:sz w:val="28"/>
          <w:szCs w:val="28"/>
          <w:lang w:val="en-US"/>
        </w:rPr>
        <w:t>including</w:t>
      </w:r>
      <w:r w:rsidRPr="00C9553C">
        <w:rPr>
          <w:sz w:val="28"/>
          <w:szCs w:val="28"/>
        </w:rPr>
        <w:t xml:space="preserve"> </w:t>
      </w:r>
      <w:r w:rsidRPr="00C9553C">
        <w:rPr>
          <w:sz w:val="28"/>
          <w:szCs w:val="28"/>
          <w:lang w:val="en-US"/>
        </w:rPr>
        <w:t>oil</w:t>
      </w:r>
      <w:r w:rsidRPr="00C9553C">
        <w:rPr>
          <w:sz w:val="28"/>
          <w:szCs w:val="28"/>
        </w:rPr>
        <w:t xml:space="preserve"> </w:t>
      </w:r>
      <w:r w:rsidRPr="00C9553C">
        <w:rPr>
          <w:sz w:val="28"/>
          <w:szCs w:val="28"/>
          <w:lang w:val="en-US"/>
        </w:rPr>
        <w:t>and</w:t>
      </w:r>
      <w:r w:rsidRPr="00C9553C">
        <w:rPr>
          <w:sz w:val="28"/>
          <w:szCs w:val="28"/>
        </w:rPr>
        <w:t xml:space="preserve"> </w:t>
      </w:r>
      <w:r w:rsidRPr="00C9553C">
        <w:rPr>
          <w:sz w:val="28"/>
          <w:szCs w:val="28"/>
          <w:lang w:val="en-US"/>
        </w:rPr>
        <w:t>gas</w:t>
      </w:r>
      <w:r w:rsidRPr="00C9553C">
        <w:rPr>
          <w:sz w:val="28"/>
          <w:szCs w:val="28"/>
        </w:rPr>
        <w:t xml:space="preserve"> </w:t>
      </w:r>
      <w:r w:rsidRPr="00C9553C">
        <w:rPr>
          <w:sz w:val="28"/>
          <w:szCs w:val="28"/>
          <w:lang w:val="en-US"/>
        </w:rPr>
        <w:t>production</w:t>
      </w:r>
      <w:r w:rsidRPr="00C9553C">
        <w:rPr>
          <w:sz w:val="28"/>
          <w:szCs w:val="28"/>
        </w:rPr>
        <w:t xml:space="preserve"> </w:t>
      </w:r>
      <w:r w:rsidRPr="00C9553C">
        <w:rPr>
          <w:sz w:val="28"/>
          <w:szCs w:val="28"/>
          <w:lang w:val="en-US"/>
        </w:rPr>
        <w:t>facilities</w:t>
      </w:r>
      <w:r w:rsidRPr="00C9553C">
        <w:rPr>
          <w:sz w:val="28"/>
          <w:szCs w:val="28"/>
        </w:rPr>
        <w:t>)</w:t>
      </w:r>
    </w:p>
    <w:p w:rsidR="00CC68C6" w:rsidRPr="00C9553C" w:rsidRDefault="00CC68C6" w:rsidP="00C9553C">
      <w:pPr>
        <w:numPr>
          <w:ilvl w:val="0"/>
          <w:numId w:val="20"/>
        </w:numPr>
        <w:tabs>
          <w:tab w:val="left" w:pos="851"/>
          <w:tab w:val="left" w:pos="993"/>
          <w:tab w:val="left" w:pos="1134"/>
        </w:tabs>
        <w:spacing w:line="360" w:lineRule="auto"/>
        <w:ind w:left="0" w:firstLine="567"/>
        <w:jc w:val="both"/>
        <w:rPr>
          <w:sz w:val="28"/>
          <w:szCs w:val="28"/>
        </w:rPr>
      </w:pPr>
      <w:r w:rsidRPr="00C9553C">
        <w:rPr>
          <w:sz w:val="28"/>
          <w:szCs w:val="28"/>
        </w:rPr>
        <w:t>ГОСТ Р ИСО/МЭК 12207-2010 «Информационная технология. Системная и программная инженерия. Процессы жизненного цикла программных средств».</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 xml:space="preserve">Buede, D. M. The engineering design of systems: models and methods – 2nd ed. John Wiley &amp; Sons, 2009. </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Crawley E., etc. The Influence of Architecture in Engineering Systems. Monograph, 1st Engineering Systems Symposium, Cambridge, Massachusetts, March 29-31, 2004.</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lastRenderedPageBreak/>
        <w:t>ISO/IEC TR 24774 Software and systems engineering — Life cycle management — Guidelines for process description</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ISO 15026-1 Systems and software engineering — Systems and software assurance — Part 1: Concepts and vocabulary</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ISO/IEC FDIS 42010 Systems and software engineering — Architecture description.</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Gielingh, W. A theory for the modelling of complex and dynamic systems //  ITcon Vol. 13 (2008)</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lang w:val="en-US"/>
        </w:rPr>
      </w:pPr>
      <w:r w:rsidRPr="00C9553C">
        <w:rPr>
          <w:sz w:val="28"/>
          <w:szCs w:val="28"/>
          <w:lang w:val="en-US"/>
        </w:rPr>
        <w:t xml:space="preserve">Hitchins, D. Systems Engineering. A 21st Century Systems Methodology. John Wiley &amp; Sons Ltd, 2007. </w:t>
      </w:r>
    </w:p>
    <w:p w:rsidR="00CC68C6" w:rsidRPr="00C9553C" w:rsidRDefault="00CC68C6" w:rsidP="00C9553C">
      <w:pPr>
        <w:numPr>
          <w:ilvl w:val="0"/>
          <w:numId w:val="20"/>
        </w:numPr>
        <w:tabs>
          <w:tab w:val="left" w:pos="993"/>
          <w:tab w:val="left" w:pos="1134"/>
        </w:tabs>
        <w:spacing w:line="360" w:lineRule="auto"/>
        <w:ind w:left="0" w:firstLine="567"/>
        <w:jc w:val="both"/>
        <w:rPr>
          <w:sz w:val="28"/>
          <w:szCs w:val="28"/>
        </w:rPr>
      </w:pPr>
      <w:r w:rsidRPr="00C9553C">
        <w:rPr>
          <w:sz w:val="28"/>
          <w:szCs w:val="28"/>
          <w:lang w:val="en-US"/>
        </w:rPr>
        <w:t>Warfield, J. Introduction to systems science.  World Scientific  Publishing Co. Pte. Ltd</w:t>
      </w:r>
      <w:r w:rsidRPr="00C9553C">
        <w:rPr>
          <w:sz w:val="28"/>
          <w:szCs w:val="28"/>
        </w:rPr>
        <w:t xml:space="preserve">, 2006. </w:t>
      </w:r>
    </w:p>
    <w:p w:rsidR="00A434C4" w:rsidRPr="00C9553C" w:rsidRDefault="00A434C4" w:rsidP="00C9553C">
      <w:pPr>
        <w:numPr>
          <w:ilvl w:val="0"/>
          <w:numId w:val="20"/>
        </w:numPr>
        <w:tabs>
          <w:tab w:val="left" w:pos="851"/>
          <w:tab w:val="left" w:pos="993"/>
        </w:tabs>
        <w:spacing w:line="360" w:lineRule="auto"/>
        <w:ind w:left="0" w:firstLine="567"/>
        <w:jc w:val="both"/>
        <w:rPr>
          <w:sz w:val="28"/>
          <w:szCs w:val="28"/>
        </w:rPr>
      </w:pPr>
      <w:r w:rsidRPr="00C9553C">
        <w:rPr>
          <w:sz w:val="28"/>
          <w:szCs w:val="28"/>
        </w:rPr>
        <w:t>Кориков А.М., Павлов С.Н. Теория систем и системный анализ: учеб. пособие. — Томск: Томс. гос. ун-т систем управления и радиоэлектроники, 2008. — 264 с.</w:t>
      </w:r>
    </w:p>
    <w:p w:rsidR="00A434C4" w:rsidRPr="00C9553C" w:rsidRDefault="00A434C4" w:rsidP="00C9553C">
      <w:pPr>
        <w:numPr>
          <w:ilvl w:val="0"/>
          <w:numId w:val="20"/>
        </w:numPr>
        <w:tabs>
          <w:tab w:val="left" w:pos="851"/>
          <w:tab w:val="left" w:pos="993"/>
          <w:tab w:val="left" w:pos="1134"/>
        </w:tabs>
        <w:spacing w:line="360" w:lineRule="auto"/>
        <w:ind w:left="0" w:firstLine="567"/>
        <w:jc w:val="both"/>
        <w:rPr>
          <w:sz w:val="28"/>
          <w:szCs w:val="28"/>
        </w:rPr>
      </w:pPr>
      <w:r w:rsidRPr="00C9553C">
        <w:rPr>
          <w:sz w:val="28"/>
          <w:szCs w:val="28"/>
        </w:rPr>
        <w:t xml:space="preserve">Стасинопулос П., Смит М. и др. Проектирование систем как единого целого. Интегральный подход к инжинирингу для устойчивого развития. — М.:Эксмо, 2012. — 288 с. </w:t>
      </w:r>
    </w:p>
    <w:p w:rsidR="00A434C4" w:rsidRPr="00A434C4" w:rsidRDefault="00A434C4" w:rsidP="00C9553C">
      <w:pPr>
        <w:numPr>
          <w:ilvl w:val="0"/>
          <w:numId w:val="20"/>
        </w:numPr>
        <w:tabs>
          <w:tab w:val="left" w:pos="851"/>
          <w:tab w:val="left" w:pos="993"/>
        </w:tabs>
        <w:spacing w:line="360" w:lineRule="auto"/>
        <w:ind w:left="0" w:firstLine="567"/>
        <w:jc w:val="both"/>
        <w:rPr>
          <w:sz w:val="28"/>
        </w:rPr>
      </w:pPr>
      <w:r w:rsidRPr="00C9553C">
        <w:rPr>
          <w:sz w:val="28"/>
          <w:szCs w:val="28"/>
        </w:rPr>
        <w:t>Батоврин В. К. Толковый словарь по системной и программной инженерии: учеб. пособие. — М. ДМК Пресс</w:t>
      </w:r>
      <w:r w:rsidRPr="009060D5">
        <w:rPr>
          <w:sz w:val="28"/>
        </w:rPr>
        <w:t xml:space="preserve">, 2012. — 280 с. </w:t>
      </w:r>
    </w:p>
    <w:p w:rsidR="00BE1C4E" w:rsidRPr="007F035B" w:rsidRDefault="00BE1C4E" w:rsidP="007F035B">
      <w:pPr>
        <w:tabs>
          <w:tab w:val="left" w:pos="851"/>
        </w:tabs>
        <w:spacing w:line="276" w:lineRule="auto"/>
        <w:ind w:firstLine="709"/>
        <w:jc w:val="center"/>
        <w:rPr>
          <w:b/>
          <w:sz w:val="28"/>
          <w:szCs w:val="28"/>
        </w:rPr>
      </w:pPr>
    </w:p>
    <w:p w:rsidR="00C9553C" w:rsidRPr="0055262F" w:rsidRDefault="00C9553C" w:rsidP="00C9553C">
      <w:pPr>
        <w:suppressAutoHyphens/>
        <w:spacing w:line="360" w:lineRule="auto"/>
        <w:jc w:val="center"/>
        <w:outlineLvl w:val="2"/>
        <w:rPr>
          <w:b/>
          <w:sz w:val="28"/>
          <w:szCs w:val="28"/>
        </w:rPr>
      </w:pPr>
      <w:r w:rsidRPr="0055262F">
        <w:rPr>
          <w:b/>
          <w:sz w:val="28"/>
          <w:szCs w:val="28"/>
        </w:rPr>
        <w:t>Перечень информационных технологий и программного обеспечения</w:t>
      </w:r>
    </w:p>
    <w:p w:rsidR="00C9553C" w:rsidRPr="0055262F" w:rsidRDefault="00C9553C" w:rsidP="00C9553C">
      <w:pPr>
        <w:suppressAutoHyphens/>
        <w:spacing w:line="360" w:lineRule="auto"/>
        <w:ind w:firstLine="709"/>
        <w:jc w:val="center"/>
        <w:outlineLvl w:val="2"/>
        <w:rPr>
          <w:b/>
          <w:sz w:val="28"/>
          <w:szCs w:val="28"/>
        </w:rPr>
      </w:pPr>
    </w:p>
    <w:p w:rsidR="00C9553C" w:rsidRPr="0055262F" w:rsidRDefault="00C9553C" w:rsidP="00C9553C">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C9553C" w:rsidRPr="0055262F" w:rsidRDefault="00C9553C" w:rsidP="00C9553C">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lang w:val="en-AU"/>
        </w:rPr>
      </w:pPr>
      <w:r w:rsidRPr="0055262F">
        <w:rPr>
          <w:iCs/>
          <w:sz w:val="28"/>
          <w:szCs w:val="28"/>
          <w:lang w:val="en-AU"/>
        </w:rPr>
        <w:t xml:space="preserve">Microsoft Office (Access, Excel, PowerPoint, Word </w:t>
      </w:r>
      <w:r w:rsidRPr="0055262F">
        <w:rPr>
          <w:iCs/>
          <w:sz w:val="28"/>
          <w:szCs w:val="28"/>
        </w:rPr>
        <w:t>и</w:t>
      </w:r>
      <w:r w:rsidRPr="0055262F">
        <w:rPr>
          <w:iCs/>
          <w:sz w:val="28"/>
          <w:szCs w:val="28"/>
          <w:lang w:val="en-US"/>
        </w:rPr>
        <w:t xml:space="preserve"> </w:t>
      </w:r>
      <w:r w:rsidRPr="0055262F">
        <w:rPr>
          <w:iCs/>
          <w:sz w:val="28"/>
          <w:szCs w:val="28"/>
        </w:rPr>
        <w:t>т</w:t>
      </w:r>
      <w:r w:rsidRPr="0055262F">
        <w:rPr>
          <w:iCs/>
          <w:sz w:val="28"/>
          <w:szCs w:val="28"/>
          <w:lang w:val="en-AU"/>
        </w:rPr>
        <w:t xml:space="preserve">. </w:t>
      </w:r>
      <w:r w:rsidRPr="0055262F">
        <w:rPr>
          <w:iCs/>
          <w:sz w:val="28"/>
          <w:szCs w:val="28"/>
        </w:rPr>
        <w:t>д</w:t>
      </w:r>
      <w:r w:rsidRPr="0055262F">
        <w:rPr>
          <w:iCs/>
          <w:sz w:val="28"/>
          <w:szCs w:val="28"/>
          <w:lang w:val="en-AU"/>
        </w:rPr>
        <w:t xml:space="preserve">). </w:t>
      </w:r>
    </w:p>
    <w:p w:rsidR="00C9553C" w:rsidRPr="0055262F" w:rsidRDefault="00C9553C" w:rsidP="00C9553C">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lang w:val="en-US"/>
        </w:rPr>
        <w:t>MathCAD</w:t>
      </w:r>
      <w:r w:rsidRPr="0055262F">
        <w:rPr>
          <w:iCs/>
          <w:sz w:val="28"/>
          <w:szCs w:val="28"/>
        </w:rPr>
        <w:t>.</w:t>
      </w:r>
    </w:p>
    <w:p w:rsidR="00C9553C" w:rsidRPr="0055262F" w:rsidRDefault="00C9553C" w:rsidP="00C9553C">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sz w:val="28"/>
          <w:szCs w:val="28"/>
          <w:lang w:val="en-US"/>
        </w:rPr>
        <w:t>AutoCAD</w:t>
      </w:r>
    </w:p>
    <w:p w:rsidR="00C9553C" w:rsidRPr="0055262F" w:rsidRDefault="00C9553C" w:rsidP="00C9553C">
      <w:pPr>
        <w:numPr>
          <w:ilvl w:val="0"/>
          <w:numId w:val="33"/>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lastRenderedPageBreak/>
        <w:t>Программное обеспечение электронного ресурса сайта ДВФУ, включая ЭБС ДВФУ.</w:t>
      </w:r>
    </w:p>
    <w:p w:rsidR="00C9553C" w:rsidRPr="0055262F" w:rsidRDefault="00C9553C" w:rsidP="00C9553C">
      <w:pPr>
        <w:tabs>
          <w:tab w:val="left" w:pos="1134"/>
        </w:tabs>
        <w:autoSpaceDE w:val="0"/>
        <w:autoSpaceDN w:val="0"/>
        <w:adjustRightInd w:val="0"/>
        <w:spacing w:line="360" w:lineRule="auto"/>
        <w:ind w:firstLine="709"/>
        <w:jc w:val="both"/>
        <w:rPr>
          <w:iCs/>
          <w:sz w:val="28"/>
          <w:szCs w:val="28"/>
        </w:rPr>
      </w:pPr>
      <w:r w:rsidRPr="0055262F">
        <w:rPr>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C9553C" w:rsidRPr="0055262F" w:rsidRDefault="00C9553C" w:rsidP="00C9553C">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Научная электронная библиотека eLIBRARY.</w:t>
      </w:r>
    </w:p>
    <w:p w:rsidR="00C9553C" w:rsidRPr="0055262F" w:rsidRDefault="00C9553C" w:rsidP="00C9553C">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 xml:space="preserve">Электронно-библиотечная система издательства «Лань». </w:t>
      </w:r>
    </w:p>
    <w:p w:rsidR="00C9553C" w:rsidRPr="0055262F" w:rsidRDefault="00C9553C" w:rsidP="00C9553C">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«IPRbooks».</w:t>
      </w:r>
    </w:p>
    <w:p w:rsidR="00C9553C" w:rsidRDefault="00C9553C" w:rsidP="00C9553C">
      <w:pPr>
        <w:numPr>
          <w:ilvl w:val="0"/>
          <w:numId w:val="34"/>
        </w:numPr>
        <w:tabs>
          <w:tab w:val="left" w:pos="993"/>
          <w:tab w:val="left" w:pos="1134"/>
        </w:tabs>
        <w:autoSpaceDE w:val="0"/>
        <w:autoSpaceDN w:val="0"/>
        <w:adjustRightInd w:val="0"/>
        <w:spacing w:after="200" w:line="360" w:lineRule="auto"/>
        <w:ind w:left="0" w:firstLine="709"/>
        <w:contextualSpacing/>
        <w:jc w:val="both"/>
        <w:rPr>
          <w:iCs/>
          <w:sz w:val="28"/>
          <w:szCs w:val="28"/>
        </w:rPr>
      </w:pPr>
      <w:r w:rsidRPr="0055262F">
        <w:rPr>
          <w:iCs/>
          <w:sz w:val="28"/>
          <w:szCs w:val="28"/>
        </w:rPr>
        <w:t>Электронно-библиотечная система «</w:t>
      </w:r>
      <w:r w:rsidRPr="0055262F">
        <w:rPr>
          <w:iCs/>
          <w:sz w:val="28"/>
          <w:szCs w:val="28"/>
          <w:lang w:val="en-US"/>
        </w:rPr>
        <w:t>Znanium</w:t>
      </w:r>
      <w:r w:rsidRPr="0055262F">
        <w:rPr>
          <w:iCs/>
          <w:sz w:val="28"/>
          <w:szCs w:val="28"/>
        </w:rPr>
        <w:t>»</w:t>
      </w:r>
    </w:p>
    <w:p w:rsidR="0080332A" w:rsidRDefault="006D23DC" w:rsidP="004404F1">
      <w:pPr>
        <w:numPr>
          <w:ilvl w:val="0"/>
          <w:numId w:val="5"/>
        </w:numPr>
        <w:tabs>
          <w:tab w:val="left" w:pos="426"/>
        </w:tabs>
        <w:suppressAutoHyphens/>
        <w:spacing w:line="276" w:lineRule="auto"/>
        <w:ind w:left="0" w:firstLine="0"/>
        <w:jc w:val="center"/>
        <w:rPr>
          <w:b/>
          <w:caps/>
          <w:sz w:val="28"/>
          <w:szCs w:val="28"/>
        </w:rPr>
      </w:pPr>
      <w:r>
        <w:rPr>
          <w:b/>
          <w:caps/>
          <w:sz w:val="28"/>
          <w:szCs w:val="28"/>
        </w:rPr>
        <w:t xml:space="preserve">МЕТОДИЧЕСКИЕ УКАЗАНИЯ ПО ОСВОЕНИЮ </w:t>
      </w:r>
    </w:p>
    <w:p w:rsidR="006D23DC" w:rsidRPr="00226AEA" w:rsidRDefault="006D23DC" w:rsidP="0080332A">
      <w:pPr>
        <w:tabs>
          <w:tab w:val="left" w:pos="426"/>
        </w:tabs>
        <w:suppressAutoHyphens/>
        <w:spacing w:line="276" w:lineRule="auto"/>
        <w:jc w:val="center"/>
        <w:rPr>
          <w:b/>
          <w:caps/>
          <w:sz w:val="28"/>
          <w:szCs w:val="28"/>
        </w:rPr>
      </w:pPr>
      <w:r>
        <w:rPr>
          <w:b/>
          <w:caps/>
          <w:sz w:val="28"/>
          <w:szCs w:val="28"/>
        </w:rPr>
        <w:t>ДИСЦИПЛИНЫ</w:t>
      </w:r>
    </w:p>
    <w:p w:rsidR="00226AEA" w:rsidRPr="0080332A" w:rsidRDefault="00226AEA" w:rsidP="00277B05">
      <w:pPr>
        <w:tabs>
          <w:tab w:val="left" w:pos="426"/>
        </w:tabs>
        <w:suppressAutoHyphens/>
        <w:spacing w:line="276" w:lineRule="auto"/>
        <w:rPr>
          <w:b/>
          <w:caps/>
          <w:sz w:val="28"/>
          <w:szCs w:val="28"/>
        </w:rPr>
      </w:pP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3438E3" w:rsidRPr="003438E3">
        <w:rPr>
          <w:sz w:val="28"/>
          <w:szCs w:val="28"/>
        </w:rPr>
        <w:t>Системный инжиниринг в морской технике</w:t>
      </w:r>
      <w:r w:rsidRPr="001F01D9">
        <w:rPr>
          <w:rFonts w:eastAsia="Calibri"/>
          <w:sz w:val="28"/>
          <w:szCs w:val="28"/>
          <w:lang w:eastAsia="en-US"/>
        </w:rPr>
        <w:t xml:space="preserve">» предполагается проведение аудиторных занятий и самостоятельной </w:t>
      </w:r>
      <w:r w:rsidR="0077293C"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sidR="001F01D9">
        <w:rPr>
          <w:rFonts w:eastAsia="Calibri"/>
          <w:sz w:val="28"/>
          <w:szCs w:val="28"/>
          <w:lang w:eastAsia="en-US"/>
        </w:rPr>
        <w:t xml:space="preserve"> рабочему учебному плану программы бакалавриата</w:t>
      </w:r>
      <w:r w:rsidRPr="001F01D9">
        <w:rPr>
          <w:rFonts w:eastAsia="Calibri"/>
          <w:sz w:val="28"/>
          <w:szCs w:val="28"/>
          <w:lang w:eastAsia="en-US"/>
        </w:rPr>
        <w:t xml:space="preserve">. </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w:t>
      </w:r>
      <w:r w:rsidRPr="001F01D9">
        <w:rPr>
          <w:rFonts w:eastAsia="Calibri"/>
          <w:sz w:val="28"/>
          <w:szCs w:val="28"/>
          <w:lang w:eastAsia="en-US"/>
        </w:rPr>
        <w:lastRenderedPageBreak/>
        <w:t xml:space="preserve">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w:t>
      </w:r>
      <w:r w:rsidRPr="001F01D9">
        <w:rPr>
          <w:rFonts w:eastAsia="Calibri"/>
          <w:sz w:val="28"/>
          <w:szCs w:val="28"/>
          <w:lang w:eastAsia="en-US"/>
        </w:rPr>
        <w:lastRenderedPageBreak/>
        <w:t>таким образом, необходимости тратить время на переподготовку и пересдачу предмета.</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3438E3" w:rsidRPr="003438E3">
        <w:rPr>
          <w:sz w:val="28"/>
          <w:szCs w:val="28"/>
        </w:rPr>
        <w:t>Системный инжиниринг в морской технике</w:t>
      </w:r>
      <w:r w:rsidRPr="001F01D9">
        <w:rPr>
          <w:rFonts w:eastAsia="Calibri"/>
          <w:sz w:val="28"/>
          <w:szCs w:val="28"/>
          <w:lang w:eastAsia="en-US"/>
        </w:rPr>
        <w:t>»:</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3438E3" w:rsidRPr="003438E3">
        <w:rPr>
          <w:sz w:val="28"/>
          <w:szCs w:val="28"/>
        </w:rPr>
        <w:t>Системный инжиниринг в морской технике</w:t>
      </w:r>
      <w:r w:rsidRPr="001F01D9">
        <w:rPr>
          <w:rFonts w:eastAsia="Calibri"/>
          <w:sz w:val="28"/>
          <w:szCs w:val="28"/>
          <w:lang w:eastAsia="en-US"/>
        </w:rPr>
        <w:t>» студентами составят около 6 часов в неделю.</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80332A" w:rsidRPr="001F01D9" w:rsidRDefault="0080332A" w:rsidP="00C9553C">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80332A" w:rsidRPr="001F01D9" w:rsidRDefault="0080332A" w:rsidP="00C9553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w:t>
      </w:r>
      <w:r w:rsidRPr="001F01D9">
        <w:rPr>
          <w:sz w:val="28"/>
          <w:szCs w:val="28"/>
        </w:rPr>
        <w:lastRenderedPageBreak/>
        <w:t>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80332A" w:rsidRPr="001F01D9" w:rsidRDefault="0080332A" w:rsidP="00C9553C">
      <w:pPr>
        <w:tabs>
          <w:tab w:val="left" w:pos="426"/>
          <w:tab w:val="left" w:pos="851"/>
        </w:tabs>
        <w:suppressAutoHyphens/>
        <w:spacing w:line="360" w:lineRule="auto"/>
        <w:ind w:firstLine="567"/>
        <w:jc w:val="both"/>
        <w:rPr>
          <w:sz w:val="28"/>
          <w:szCs w:val="28"/>
        </w:rPr>
      </w:pPr>
      <w:r w:rsidRPr="001F01D9">
        <w:rPr>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80332A" w:rsidRPr="001F01D9" w:rsidRDefault="0080332A" w:rsidP="00C9553C">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3438E3" w:rsidRPr="003438E3">
        <w:rPr>
          <w:sz w:val="28"/>
          <w:szCs w:val="28"/>
        </w:rPr>
        <w:t>Системный инжиниринг в морской технике</w:t>
      </w:r>
      <w:r w:rsidRPr="001F01D9">
        <w:rPr>
          <w:sz w:val="28"/>
          <w:szCs w:val="28"/>
        </w:rPr>
        <w:t xml:space="preserve">»,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w:t>
      </w:r>
      <w:r w:rsidRPr="001F01D9">
        <w:rPr>
          <w:sz w:val="28"/>
          <w:szCs w:val="28"/>
        </w:rPr>
        <w:lastRenderedPageBreak/>
        <w:t>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w:t>
      </w:r>
      <w:r w:rsidR="00C67B0A" w:rsidRPr="001F01D9">
        <w:rPr>
          <w:sz w:val="28"/>
          <w:szCs w:val="28"/>
        </w:rPr>
        <w:t>в-третьих</w:t>
      </w:r>
      <w:r w:rsidRPr="001F01D9">
        <w:rPr>
          <w:sz w:val="28"/>
          <w:szCs w:val="28"/>
        </w:rPr>
        <w:t>,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w:t>
      </w:r>
      <w:r w:rsidRPr="001F01D9">
        <w:rPr>
          <w:sz w:val="28"/>
          <w:szCs w:val="28"/>
        </w:rPr>
        <w:lastRenderedPageBreak/>
        <w:t>данный материал. Это всякого рода напоминания о ранее изолгавшемся материале, заголовки, вопросы.</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80332A" w:rsidRPr="001F01D9" w:rsidRDefault="0080332A" w:rsidP="00C9553C">
      <w:pPr>
        <w:tabs>
          <w:tab w:val="left" w:pos="426"/>
          <w:tab w:val="left" w:pos="851"/>
        </w:tabs>
        <w:suppressAutoHyphens/>
        <w:spacing w:line="360" w:lineRule="auto"/>
        <w:ind w:firstLine="567"/>
        <w:jc w:val="both"/>
        <w:rPr>
          <w:sz w:val="28"/>
          <w:szCs w:val="28"/>
        </w:rPr>
      </w:pPr>
      <w:r w:rsidRPr="001F01D9">
        <w:rPr>
          <w:sz w:val="28"/>
          <w:szCs w:val="28"/>
        </w:rPr>
        <w:t xml:space="preserve">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w:t>
      </w:r>
      <w:r w:rsidRPr="001F01D9">
        <w:rPr>
          <w:sz w:val="28"/>
          <w:szCs w:val="28"/>
        </w:rPr>
        <w:lastRenderedPageBreak/>
        <w:t>которые проходят в форме беседы студентов с преподавателем имеют</w:t>
      </w:r>
      <w:r w:rsidR="00304E02">
        <w:rPr>
          <w:sz w:val="28"/>
          <w:szCs w:val="28"/>
        </w:rPr>
        <w:t xml:space="preserve"> факультативный характер, т.е. н</w:t>
      </w:r>
      <w:r w:rsidRPr="001F01D9">
        <w:rPr>
          <w:sz w:val="28"/>
          <w:szCs w:val="28"/>
        </w:rPr>
        <w:t>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80332A" w:rsidRPr="001F01D9" w:rsidRDefault="0080332A" w:rsidP="00C9553C">
      <w:pPr>
        <w:tabs>
          <w:tab w:val="left" w:pos="426"/>
          <w:tab w:val="left" w:pos="851"/>
        </w:tabs>
        <w:suppressAutoHyphens/>
        <w:spacing w:line="360" w:lineRule="auto"/>
        <w:ind w:firstLine="567"/>
        <w:jc w:val="both"/>
        <w:rPr>
          <w:i/>
          <w:sz w:val="28"/>
          <w:szCs w:val="28"/>
        </w:rPr>
      </w:pPr>
      <w:r w:rsidRPr="001F01D9">
        <w:rPr>
          <w:i/>
          <w:sz w:val="28"/>
          <w:szCs w:val="28"/>
        </w:rPr>
        <w:t>Реком</w:t>
      </w:r>
      <w:r w:rsidR="00304E02">
        <w:rPr>
          <w:i/>
          <w:sz w:val="28"/>
          <w:szCs w:val="28"/>
        </w:rPr>
        <w:t xml:space="preserve">ендации по подготовке к </w:t>
      </w:r>
      <w:r w:rsidR="00C9553C">
        <w:rPr>
          <w:i/>
          <w:sz w:val="28"/>
          <w:szCs w:val="28"/>
        </w:rPr>
        <w:t>экзамен</w:t>
      </w:r>
      <w:r w:rsidR="00304E02">
        <w:rPr>
          <w:i/>
          <w:sz w:val="28"/>
          <w:szCs w:val="28"/>
        </w:rPr>
        <w:t>у:</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3438E3" w:rsidRPr="003438E3">
        <w:rPr>
          <w:sz w:val="28"/>
          <w:szCs w:val="28"/>
        </w:rPr>
        <w:t>Системный инжиниринг в морской технике</w:t>
      </w:r>
      <w:r w:rsidR="00304E02">
        <w:rPr>
          <w:sz w:val="28"/>
          <w:szCs w:val="28"/>
        </w:rPr>
        <w:t xml:space="preserve">» является </w:t>
      </w:r>
      <w:r w:rsidR="00C9553C">
        <w:rPr>
          <w:sz w:val="28"/>
          <w:szCs w:val="28"/>
        </w:rPr>
        <w:t>экзамен</w:t>
      </w:r>
      <w:r w:rsidR="00304E02">
        <w:rPr>
          <w:sz w:val="28"/>
          <w:szCs w:val="28"/>
        </w:rPr>
        <w:t xml:space="preserve">. Подготовка к </w:t>
      </w:r>
      <w:r w:rsidR="00C9553C">
        <w:rPr>
          <w:sz w:val="28"/>
          <w:szCs w:val="28"/>
        </w:rPr>
        <w:t>экзамен</w:t>
      </w:r>
      <w:r w:rsidR="00304E02">
        <w:rPr>
          <w:sz w:val="28"/>
          <w:szCs w:val="28"/>
        </w:rPr>
        <w:t>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0332A" w:rsidRPr="001F01D9" w:rsidRDefault="00304E02" w:rsidP="00C9553C">
      <w:pPr>
        <w:tabs>
          <w:tab w:val="left" w:pos="426"/>
          <w:tab w:val="left" w:pos="851"/>
        </w:tabs>
        <w:suppressAutoHyphens/>
        <w:spacing w:line="36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0080332A" w:rsidRPr="001F01D9">
        <w:rPr>
          <w:sz w:val="28"/>
          <w:szCs w:val="28"/>
        </w:rPr>
        <w:t>;</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sidR="00304E02">
        <w:rPr>
          <w:sz w:val="28"/>
          <w:szCs w:val="28"/>
        </w:rPr>
        <w:t>.</w:t>
      </w:r>
    </w:p>
    <w:p w:rsidR="0080332A" w:rsidRPr="001F01D9" w:rsidRDefault="00304E02" w:rsidP="00C9553C">
      <w:pPr>
        <w:tabs>
          <w:tab w:val="left" w:pos="426"/>
          <w:tab w:val="left" w:pos="851"/>
        </w:tabs>
        <w:suppressAutoHyphens/>
        <w:spacing w:line="360" w:lineRule="auto"/>
        <w:ind w:firstLine="567"/>
        <w:jc w:val="both"/>
        <w:rPr>
          <w:caps/>
          <w:sz w:val="28"/>
          <w:szCs w:val="28"/>
        </w:rPr>
      </w:pPr>
      <w:r>
        <w:rPr>
          <w:sz w:val="28"/>
          <w:szCs w:val="28"/>
        </w:rPr>
        <w:t xml:space="preserve">Подготовка к </w:t>
      </w:r>
      <w:r w:rsidR="00C9553C">
        <w:rPr>
          <w:sz w:val="28"/>
          <w:szCs w:val="28"/>
        </w:rPr>
        <w:t>экзамен</w:t>
      </w:r>
      <w:r>
        <w:rPr>
          <w:sz w:val="28"/>
          <w:szCs w:val="28"/>
        </w:rPr>
        <w:t>у</w:t>
      </w:r>
      <w:r w:rsidR="0080332A"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Для по</w:t>
      </w:r>
      <w:r w:rsidR="00304E02">
        <w:rPr>
          <w:sz w:val="28"/>
          <w:szCs w:val="28"/>
        </w:rPr>
        <w:t xml:space="preserve">лучения допуска к сдаче </w:t>
      </w:r>
      <w:r w:rsidR="00C9553C">
        <w:rPr>
          <w:sz w:val="28"/>
          <w:szCs w:val="28"/>
        </w:rPr>
        <w:t>экзамен</w:t>
      </w:r>
      <w:r w:rsidR="00304E02">
        <w:rPr>
          <w:sz w:val="28"/>
          <w:szCs w:val="28"/>
        </w:rPr>
        <w:t>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003438E3" w:rsidRPr="003438E3">
        <w:rPr>
          <w:sz w:val="28"/>
          <w:szCs w:val="28"/>
        </w:rPr>
        <w:t>Системный инжиниринг в морской технике</w:t>
      </w:r>
      <w:r w:rsidRPr="001F01D9">
        <w:rPr>
          <w:sz w:val="28"/>
          <w:szCs w:val="28"/>
        </w:rPr>
        <w:t>».</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Студенты г</w:t>
      </w:r>
      <w:r w:rsidR="00304E02">
        <w:rPr>
          <w:sz w:val="28"/>
          <w:szCs w:val="28"/>
        </w:rPr>
        <w:t xml:space="preserve">отовятся к </w:t>
      </w:r>
      <w:r w:rsidR="00C9553C">
        <w:rPr>
          <w:sz w:val="28"/>
          <w:szCs w:val="28"/>
        </w:rPr>
        <w:t>экзамен</w:t>
      </w:r>
      <w:r w:rsidR="00304E02">
        <w:rPr>
          <w:sz w:val="28"/>
          <w:szCs w:val="28"/>
        </w:rPr>
        <w:t xml:space="preserve">у согласно вопросам к </w:t>
      </w:r>
      <w:r w:rsidR="00C9553C">
        <w:rPr>
          <w:sz w:val="28"/>
          <w:szCs w:val="28"/>
        </w:rPr>
        <w:t>экзамен</w:t>
      </w:r>
      <w:r w:rsidR="00304E02">
        <w:rPr>
          <w:sz w:val="28"/>
          <w:szCs w:val="28"/>
        </w:rPr>
        <w:t>у</w:t>
      </w:r>
      <w:r w:rsidRPr="001F01D9">
        <w:rPr>
          <w:sz w:val="28"/>
          <w:szCs w:val="28"/>
        </w:rPr>
        <w:t>, на котором должны показать, что материал курса ими о</w:t>
      </w:r>
      <w:r w:rsidR="00304E02">
        <w:rPr>
          <w:sz w:val="28"/>
          <w:szCs w:val="28"/>
        </w:rPr>
        <w:t xml:space="preserve">своен. При подготовке к </w:t>
      </w:r>
      <w:r w:rsidR="00C9553C">
        <w:rPr>
          <w:sz w:val="28"/>
          <w:szCs w:val="28"/>
        </w:rPr>
        <w:t>экзамен</w:t>
      </w:r>
      <w:r w:rsidR="00304E02">
        <w:rPr>
          <w:sz w:val="28"/>
          <w:szCs w:val="28"/>
        </w:rPr>
        <w:t>у</w:t>
      </w:r>
      <w:r w:rsidRPr="001F01D9">
        <w:rPr>
          <w:sz w:val="28"/>
          <w:szCs w:val="28"/>
        </w:rPr>
        <w:t xml:space="preserve"> студенту необходимо:</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lastRenderedPageBreak/>
        <w:t>– ознакомиться с предложенным списком вопросов;</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0332A" w:rsidRPr="001F01D9" w:rsidRDefault="0080332A" w:rsidP="00C9553C">
      <w:pPr>
        <w:tabs>
          <w:tab w:val="left" w:pos="426"/>
          <w:tab w:val="left" w:pos="851"/>
        </w:tabs>
        <w:suppressAutoHyphens/>
        <w:spacing w:line="360" w:lineRule="auto"/>
        <w:ind w:firstLine="567"/>
        <w:jc w:val="both"/>
        <w:rPr>
          <w:caps/>
          <w:sz w:val="28"/>
          <w:szCs w:val="28"/>
        </w:rPr>
      </w:pPr>
      <w:r w:rsidRPr="001F01D9">
        <w:rPr>
          <w:sz w:val="28"/>
          <w:szCs w:val="28"/>
        </w:rPr>
        <w:t>– повторить основные понятия и термины.</w:t>
      </w:r>
    </w:p>
    <w:p w:rsidR="0080332A" w:rsidRPr="001F01D9" w:rsidRDefault="00304E02" w:rsidP="00C9553C">
      <w:pPr>
        <w:tabs>
          <w:tab w:val="left" w:pos="426"/>
          <w:tab w:val="left" w:pos="851"/>
        </w:tabs>
        <w:suppressAutoHyphens/>
        <w:spacing w:line="360" w:lineRule="auto"/>
        <w:ind w:firstLine="567"/>
        <w:jc w:val="both"/>
        <w:rPr>
          <w:sz w:val="28"/>
          <w:szCs w:val="28"/>
        </w:rPr>
      </w:pPr>
      <w:r>
        <w:rPr>
          <w:sz w:val="28"/>
          <w:szCs w:val="28"/>
        </w:rPr>
        <w:t xml:space="preserve">В </w:t>
      </w:r>
      <w:r w:rsidR="00C9553C">
        <w:rPr>
          <w:sz w:val="28"/>
          <w:szCs w:val="28"/>
        </w:rPr>
        <w:t>экзаменацион</w:t>
      </w:r>
      <w:r>
        <w:rPr>
          <w:sz w:val="28"/>
          <w:szCs w:val="28"/>
        </w:rPr>
        <w:t>ном</w:t>
      </w:r>
      <w:r w:rsidR="0080332A" w:rsidRPr="001F01D9">
        <w:rPr>
          <w:sz w:val="28"/>
          <w:szCs w:val="28"/>
        </w:rPr>
        <w:t xml:space="preserve"> билете по дисциплине «</w:t>
      </w:r>
      <w:r w:rsidR="003438E3" w:rsidRPr="003438E3">
        <w:rPr>
          <w:sz w:val="28"/>
          <w:szCs w:val="28"/>
        </w:rPr>
        <w:t>Системный инжиниринг в морской технике</w:t>
      </w:r>
      <w:r w:rsidR="0080332A"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sidR="00C9553C">
        <w:rPr>
          <w:sz w:val="28"/>
          <w:szCs w:val="28"/>
        </w:rPr>
        <w:t>экзамен</w:t>
      </w:r>
      <w:r>
        <w:rPr>
          <w:sz w:val="28"/>
          <w:szCs w:val="28"/>
        </w:rPr>
        <w:t>у</w:t>
      </w:r>
      <w:r w:rsidR="0080332A" w:rsidRPr="001F01D9">
        <w:rPr>
          <w:sz w:val="28"/>
          <w:szCs w:val="28"/>
        </w:rPr>
        <w:t xml:space="preserve"> устанавливается в соответствии с общими требованиями, принятыми в ДВФУ.</w:t>
      </w:r>
    </w:p>
    <w:p w:rsidR="006D23DC" w:rsidRDefault="006D23DC" w:rsidP="00C9553C">
      <w:pPr>
        <w:autoSpaceDE w:val="0"/>
        <w:autoSpaceDN w:val="0"/>
        <w:adjustRightInd w:val="0"/>
        <w:spacing w:line="360" w:lineRule="auto"/>
        <w:ind w:firstLine="567"/>
        <w:jc w:val="both"/>
        <w:rPr>
          <w:i/>
          <w:color w:val="000000"/>
          <w:sz w:val="28"/>
          <w:szCs w:val="28"/>
          <w:lang w:eastAsia="en-US"/>
        </w:rPr>
      </w:pPr>
    </w:p>
    <w:p w:rsidR="006D23DC" w:rsidRDefault="006D23DC" w:rsidP="00C9553C">
      <w:pPr>
        <w:numPr>
          <w:ilvl w:val="0"/>
          <w:numId w:val="5"/>
        </w:numPr>
        <w:tabs>
          <w:tab w:val="left" w:pos="426"/>
        </w:tabs>
        <w:suppressAutoHyphens/>
        <w:spacing w:line="360"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C9553C">
      <w:pPr>
        <w:tabs>
          <w:tab w:val="left" w:pos="426"/>
        </w:tabs>
        <w:suppressAutoHyphens/>
        <w:spacing w:line="360" w:lineRule="auto"/>
        <w:rPr>
          <w:b/>
          <w:caps/>
          <w:sz w:val="28"/>
          <w:szCs w:val="28"/>
        </w:rPr>
      </w:pPr>
    </w:p>
    <w:p w:rsidR="00EA7000" w:rsidRPr="002A33FF" w:rsidRDefault="00EA7000" w:rsidP="00C9553C">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3438E3" w:rsidRPr="003438E3">
        <w:rPr>
          <w:sz w:val="28"/>
          <w:szCs w:val="28"/>
        </w:rPr>
        <w:t>Системный инжиниринг в морской технике</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C9553C">
      <w:pPr>
        <w:tabs>
          <w:tab w:val="left" w:pos="993"/>
        </w:tabs>
        <w:spacing w:line="360"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167512" w:rsidRDefault="00167512" w:rsidP="00C9553C">
      <w:pPr>
        <w:numPr>
          <w:ilvl w:val="0"/>
          <w:numId w:val="2"/>
        </w:numPr>
        <w:tabs>
          <w:tab w:val="left" w:pos="993"/>
        </w:tabs>
        <w:spacing w:line="360" w:lineRule="auto"/>
        <w:ind w:left="0" w:firstLine="709"/>
        <w:jc w:val="both"/>
        <w:rPr>
          <w:iCs/>
          <w:sz w:val="28"/>
          <w:szCs w:val="28"/>
        </w:rPr>
      </w:pPr>
      <w:r w:rsidRPr="004A37D2">
        <w:rPr>
          <w:iCs/>
          <w:sz w:val="28"/>
          <w:szCs w:val="28"/>
        </w:rPr>
        <w:t xml:space="preserve">Лекционный курс читается с использованием проектора и презентаций в формате </w:t>
      </w:r>
      <w:r w:rsidRPr="004A37D2">
        <w:rPr>
          <w:iCs/>
          <w:sz w:val="28"/>
          <w:szCs w:val="28"/>
          <w:lang w:val="en-US"/>
        </w:rPr>
        <w:t>PowerPoint</w:t>
      </w:r>
      <w:r w:rsidRPr="004A37D2">
        <w:rPr>
          <w:iCs/>
          <w:sz w:val="28"/>
          <w:szCs w:val="28"/>
        </w:rPr>
        <w:t>. Та же технология применяется при разъяснении порядка выполнения лабораторных работ. При проведении работ в компьютерном классе кафедры студенты имеют возможность пользоваться компьютерами. Контрольные работы выполняются с использованием нескольких вариантов билетов, предполагающих сравнительно краткие ответы на вопросы билета. При написании студентами реферата возможно использование компьютеров как для поиска нужной информации в Интернете, так и для получения литературы по теме реферата. Последнее, однако, не является обязательным.</w:t>
      </w:r>
    </w:p>
    <w:p w:rsidR="00EA7000" w:rsidRPr="002A33FF" w:rsidRDefault="00EA7000" w:rsidP="00C9553C">
      <w:pPr>
        <w:numPr>
          <w:ilvl w:val="0"/>
          <w:numId w:val="2"/>
        </w:numPr>
        <w:tabs>
          <w:tab w:val="left" w:pos="993"/>
        </w:tabs>
        <w:spacing w:line="360" w:lineRule="auto"/>
        <w:ind w:left="0" w:firstLine="709"/>
        <w:jc w:val="both"/>
        <w:rPr>
          <w:sz w:val="28"/>
          <w:szCs w:val="28"/>
          <w:lang w:eastAsia="en-US"/>
        </w:rPr>
      </w:pPr>
      <w:r w:rsidRPr="002A33FF">
        <w:rPr>
          <w:sz w:val="28"/>
          <w:szCs w:val="28"/>
          <w:lang w:eastAsia="en-US"/>
        </w:rPr>
        <w:t>Опросы и задания для организации промежуточного контроля знаний студентов.</w:t>
      </w:r>
    </w:p>
    <w:p w:rsidR="00167512" w:rsidRPr="00F37539" w:rsidRDefault="00EA7000" w:rsidP="00C9553C">
      <w:pPr>
        <w:numPr>
          <w:ilvl w:val="0"/>
          <w:numId w:val="2"/>
        </w:numPr>
        <w:spacing w:after="200" w:line="360" w:lineRule="auto"/>
        <w:ind w:left="0" w:firstLine="709"/>
        <w:jc w:val="both"/>
        <w:rPr>
          <w:sz w:val="28"/>
          <w:szCs w:val="28"/>
          <w:lang w:eastAsia="en-US"/>
        </w:rPr>
      </w:pPr>
      <w:r>
        <w:rPr>
          <w:sz w:val="28"/>
          <w:szCs w:val="28"/>
          <w:lang w:eastAsia="en-US"/>
        </w:rPr>
        <w:lastRenderedPageBreak/>
        <w:t>Практические задания</w:t>
      </w:r>
      <w:r w:rsidRPr="002A33FF">
        <w:rPr>
          <w:sz w:val="28"/>
          <w:szCs w:val="28"/>
          <w:lang w:eastAsia="en-US"/>
        </w:rPr>
        <w:t>, предусматривающие выполнение студентами ин</w:t>
      </w:r>
      <w:r>
        <w:rPr>
          <w:sz w:val="28"/>
          <w:szCs w:val="28"/>
          <w:lang w:eastAsia="en-US"/>
        </w:rPr>
        <w:t xml:space="preserve">дивидуальных </w:t>
      </w:r>
      <w:r w:rsidR="00C67B0A">
        <w:rPr>
          <w:sz w:val="28"/>
          <w:szCs w:val="28"/>
          <w:lang w:eastAsia="en-US"/>
        </w:rPr>
        <w:t>заданий</w:t>
      </w:r>
      <w:r w:rsidRPr="002A33FF">
        <w:rPr>
          <w:sz w:val="28"/>
          <w:szCs w:val="28"/>
          <w:lang w:eastAsia="en-US"/>
        </w:rPr>
        <w:t xml:space="preserve"> с использованием компьютера и стандартного пакета приложений. </w:t>
      </w:r>
    </w:p>
    <w:p w:rsidR="006D23DC" w:rsidRDefault="006D23DC" w:rsidP="006D23DC">
      <w:pPr>
        <w:tabs>
          <w:tab w:val="left" w:pos="426"/>
        </w:tabs>
        <w:suppressAutoHyphens/>
        <w:spacing w:line="276" w:lineRule="auto"/>
        <w:ind w:firstLine="567"/>
        <w:jc w:val="both"/>
        <w:rPr>
          <w:i/>
          <w:color w:val="000000"/>
          <w:sz w:val="28"/>
          <w:szCs w:val="28"/>
          <w:lang w:eastAsia="en-US"/>
        </w:rPr>
      </w:pPr>
    </w:p>
    <w:p w:rsidR="00C9553C" w:rsidRDefault="00C9553C" w:rsidP="00C9553C">
      <w:pPr>
        <w:tabs>
          <w:tab w:val="left" w:pos="851"/>
        </w:tabs>
        <w:spacing w:line="360" w:lineRule="auto"/>
        <w:ind w:firstLine="567"/>
        <w:jc w:val="both"/>
        <w:rPr>
          <w:sz w:val="28"/>
        </w:rPr>
      </w:pPr>
      <w:r w:rsidRPr="00513BC5">
        <w:rPr>
          <w:sz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C9553C" w:rsidRDefault="00C9553C" w:rsidP="00C9553C">
      <w:pPr>
        <w:tabs>
          <w:tab w:val="left" w:pos="851"/>
        </w:tabs>
        <w:spacing w:line="360" w:lineRule="auto"/>
        <w:ind w:firstLine="567"/>
        <w:jc w:val="both"/>
      </w:pPr>
    </w:p>
    <w:p w:rsidR="00C9553C" w:rsidRPr="0055262F" w:rsidRDefault="00C9553C" w:rsidP="00C9553C">
      <w:pPr>
        <w:tabs>
          <w:tab w:val="left" w:pos="851"/>
        </w:tabs>
        <w:spacing w:line="360" w:lineRule="auto"/>
        <w:jc w:val="center"/>
        <w:rPr>
          <w:b/>
          <w:sz w:val="28"/>
          <w:lang w:eastAsia="en-US"/>
        </w:rPr>
      </w:pPr>
      <w:r w:rsidRPr="0055262F">
        <w:rPr>
          <w:b/>
          <w:sz w:val="28"/>
          <w:lang w:val="en-US" w:eastAsia="en-US"/>
        </w:rPr>
        <w:t>VIII</w:t>
      </w:r>
      <w:r w:rsidRPr="0055262F">
        <w:rPr>
          <w:b/>
          <w:sz w:val="28"/>
          <w:lang w:eastAsia="en-US"/>
        </w:rPr>
        <w:t>. ФОНДЫ ОЦЕНОЧНЫХ СРЕДСТВ</w:t>
      </w:r>
    </w:p>
    <w:p w:rsidR="00C9553C" w:rsidRPr="0055262F" w:rsidRDefault="00C9553C" w:rsidP="00C9553C">
      <w:pPr>
        <w:tabs>
          <w:tab w:val="left" w:pos="851"/>
        </w:tabs>
        <w:spacing w:line="360" w:lineRule="auto"/>
        <w:jc w:val="center"/>
        <w:rPr>
          <w:b/>
          <w:bCs/>
          <w:sz w:val="28"/>
          <w:lang w:eastAsia="en-US"/>
        </w:rPr>
      </w:pPr>
      <w:r w:rsidRPr="0055262F">
        <w:rPr>
          <w:b/>
          <w:bCs/>
          <w:sz w:val="28"/>
          <w:lang w:eastAsia="en-US"/>
        </w:rPr>
        <w:t>Паспорт ФОС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660"/>
        <w:gridCol w:w="2299"/>
        <w:gridCol w:w="2648"/>
      </w:tblGrid>
      <w:tr w:rsidR="00C9553C" w:rsidRPr="00F61D7D" w:rsidTr="00F61D7D">
        <w:tc>
          <w:tcPr>
            <w:tcW w:w="1464" w:type="pct"/>
            <w:shd w:val="clear" w:color="auto" w:fill="auto"/>
          </w:tcPr>
          <w:p w:rsidR="00C9553C" w:rsidRPr="00F61D7D" w:rsidRDefault="00C9553C" w:rsidP="00F61D7D">
            <w:pPr>
              <w:shd w:val="clear" w:color="auto" w:fill="FFFFFF"/>
              <w:jc w:val="both"/>
              <w:rPr>
                <w:sz w:val="20"/>
              </w:rPr>
            </w:pPr>
            <w:r w:rsidRPr="00F61D7D">
              <w:rPr>
                <w:b/>
                <w:bCs/>
                <w:spacing w:val="-3"/>
                <w:sz w:val="20"/>
              </w:rPr>
              <w:t xml:space="preserve">Задача профессиональной </w:t>
            </w:r>
            <w:r w:rsidRPr="00F61D7D">
              <w:rPr>
                <w:b/>
                <w:bCs/>
                <w:sz w:val="20"/>
              </w:rPr>
              <w:t>деятельности</w:t>
            </w:r>
          </w:p>
        </w:tc>
        <w:tc>
          <w:tcPr>
            <w:tcW w:w="888" w:type="pct"/>
            <w:shd w:val="clear" w:color="auto" w:fill="auto"/>
          </w:tcPr>
          <w:p w:rsidR="00C9553C" w:rsidRPr="00F61D7D" w:rsidRDefault="00C9553C" w:rsidP="00F61D7D">
            <w:pPr>
              <w:shd w:val="clear" w:color="auto" w:fill="FFFFFF"/>
              <w:jc w:val="both"/>
              <w:rPr>
                <w:sz w:val="20"/>
              </w:rPr>
            </w:pPr>
            <w:r w:rsidRPr="00F61D7D">
              <w:rPr>
                <w:b/>
                <w:bCs/>
                <w:spacing w:val="-4"/>
                <w:sz w:val="20"/>
              </w:rPr>
              <w:t xml:space="preserve">Объекты </w:t>
            </w:r>
            <w:r w:rsidRPr="00F61D7D">
              <w:rPr>
                <w:b/>
                <w:bCs/>
                <w:sz w:val="20"/>
              </w:rPr>
              <w:t xml:space="preserve">или </w:t>
            </w:r>
            <w:r w:rsidRPr="00F61D7D">
              <w:rPr>
                <w:b/>
                <w:bCs/>
                <w:spacing w:val="-1"/>
                <w:sz w:val="20"/>
              </w:rPr>
              <w:t xml:space="preserve">область </w:t>
            </w:r>
            <w:r w:rsidRPr="00F61D7D">
              <w:rPr>
                <w:b/>
                <w:bCs/>
                <w:spacing w:val="-2"/>
                <w:sz w:val="20"/>
              </w:rPr>
              <w:t>знания</w:t>
            </w:r>
          </w:p>
        </w:tc>
        <w:tc>
          <w:tcPr>
            <w:tcW w:w="1230" w:type="pct"/>
            <w:shd w:val="clear" w:color="auto" w:fill="auto"/>
          </w:tcPr>
          <w:p w:rsidR="00C9553C" w:rsidRPr="00F61D7D" w:rsidRDefault="00C9553C" w:rsidP="00F61D7D">
            <w:pPr>
              <w:shd w:val="clear" w:color="auto" w:fill="FFFFFF"/>
              <w:jc w:val="both"/>
              <w:rPr>
                <w:sz w:val="20"/>
              </w:rPr>
            </w:pPr>
            <w:r w:rsidRPr="00F61D7D">
              <w:rPr>
                <w:b/>
                <w:bCs/>
                <w:spacing w:val="-3"/>
                <w:sz w:val="20"/>
              </w:rPr>
              <w:t xml:space="preserve">Код и наименование </w:t>
            </w:r>
            <w:r w:rsidRPr="00F61D7D">
              <w:rPr>
                <w:b/>
                <w:bCs/>
                <w:spacing w:val="-1"/>
                <w:sz w:val="20"/>
              </w:rPr>
              <w:t xml:space="preserve">профессиональной </w:t>
            </w:r>
            <w:r w:rsidRPr="00F61D7D">
              <w:rPr>
                <w:b/>
                <w:bCs/>
                <w:sz w:val="20"/>
              </w:rPr>
              <w:t>компетенции</w:t>
            </w:r>
          </w:p>
        </w:tc>
        <w:tc>
          <w:tcPr>
            <w:tcW w:w="1417" w:type="pct"/>
            <w:shd w:val="clear" w:color="auto" w:fill="auto"/>
          </w:tcPr>
          <w:p w:rsidR="00C9553C" w:rsidRPr="00F61D7D" w:rsidRDefault="00C9553C" w:rsidP="00F61D7D">
            <w:pPr>
              <w:shd w:val="clear" w:color="auto" w:fill="FFFFFF"/>
              <w:ind w:right="5"/>
              <w:jc w:val="both"/>
              <w:rPr>
                <w:sz w:val="20"/>
              </w:rPr>
            </w:pPr>
            <w:r w:rsidRPr="00F61D7D">
              <w:rPr>
                <w:b/>
                <w:bCs/>
                <w:spacing w:val="-3"/>
                <w:sz w:val="20"/>
              </w:rPr>
              <w:t xml:space="preserve">Код и наименование </w:t>
            </w:r>
            <w:r w:rsidRPr="00F61D7D">
              <w:rPr>
                <w:b/>
                <w:bCs/>
                <w:sz w:val="20"/>
              </w:rPr>
              <w:t xml:space="preserve">индикатора достижения </w:t>
            </w:r>
            <w:r w:rsidRPr="00F61D7D">
              <w:rPr>
                <w:b/>
                <w:bCs/>
                <w:spacing w:val="-1"/>
                <w:sz w:val="20"/>
              </w:rPr>
              <w:t xml:space="preserve">профессиональной </w:t>
            </w:r>
            <w:r w:rsidRPr="00F61D7D">
              <w:rPr>
                <w:b/>
                <w:bCs/>
                <w:sz w:val="20"/>
              </w:rPr>
              <w:t>компетенции</w:t>
            </w:r>
          </w:p>
        </w:tc>
      </w:tr>
      <w:tr w:rsidR="00C9553C" w:rsidRPr="00F61D7D" w:rsidTr="00F61D7D">
        <w:tc>
          <w:tcPr>
            <w:tcW w:w="1464" w:type="pct"/>
            <w:shd w:val="clear" w:color="auto" w:fill="auto"/>
          </w:tcPr>
          <w:p w:rsidR="00C9553C" w:rsidRPr="00F61D7D" w:rsidRDefault="00C9553C" w:rsidP="00F61D7D">
            <w:pPr>
              <w:tabs>
                <w:tab w:val="left" w:pos="993"/>
              </w:tabs>
              <w:suppressAutoHyphens/>
              <w:jc w:val="both"/>
              <w:rPr>
                <w:bCs/>
                <w:sz w:val="20"/>
              </w:rPr>
            </w:pPr>
            <w:r w:rsidRPr="00F61D7D">
              <w:rPr>
                <w:bCs/>
                <w:sz w:val="20"/>
              </w:rPr>
              <w:t>Техническое наблюдение за судном, проведение испытаний и определение работоспособности судового оборудования;</w:t>
            </w:r>
          </w:p>
          <w:p w:rsidR="00C9553C" w:rsidRPr="00F61D7D" w:rsidRDefault="00C9553C" w:rsidP="00F61D7D">
            <w:pPr>
              <w:tabs>
                <w:tab w:val="left" w:pos="993"/>
              </w:tabs>
              <w:suppressAutoHyphens/>
              <w:jc w:val="both"/>
              <w:rPr>
                <w:bCs/>
                <w:sz w:val="20"/>
              </w:rPr>
            </w:pPr>
            <w:r w:rsidRPr="00F61D7D">
              <w:rPr>
                <w:bCs/>
                <w:sz w:val="20"/>
              </w:rPr>
              <w:t>организация экспертиз и аудита при проведении сертификации производимых деталей, узлов, агрегатов и систем для судового оборудования, услуг и работ по техническому обслуживанию и ремонту судов;</w:t>
            </w:r>
          </w:p>
        </w:tc>
        <w:tc>
          <w:tcPr>
            <w:tcW w:w="888" w:type="pct"/>
            <w:shd w:val="clear" w:color="auto" w:fill="auto"/>
          </w:tcPr>
          <w:p w:rsidR="00C9553C" w:rsidRPr="00F61D7D" w:rsidRDefault="00C9553C" w:rsidP="00F61D7D">
            <w:pPr>
              <w:tabs>
                <w:tab w:val="left" w:pos="993"/>
              </w:tabs>
              <w:suppressAutoHyphens/>
              <w:jc w:val="both"/>
              <w:rPr>
                <w:bCs/>
                <w:sz w:val="20"/>
              </w:rPr>
            </w:pPr>
            <w:r w:rsidRPr="00F61D7D">
              <w:rPr>
                <w:bCs/>
                <w:sz w:val="20"/>
              </w:rPr>
              <w:t>Судовая документация, Судовые энергетические установки и их элементы</w:t>
            </w:r>
          </w:p>
        </w:tc>
        <w:tc>
          <w:tcPr>
            <w:tcW w:w="1230" w:type="pct"/>
            <w:shd w:val="clear" w:color="auto" w:fill="auto"/>
          </w:tcPr>
          <w:p w:rsidR="00C9553C" w:rsidRPr="00F61D7D" w:rsidRDefault="00C9553C" w:rsidP="00F61D7D">
            <w:pPr>
              <w:tabs>
                <w:tab w:val="left" w:pos="993"/>
              </w:tabs>
              <w:suppressAutoHyphens/>
              <w:jc w:val="both"/>
              <w:rPr>
                <w:b/>
                <w:bCs/>
                <w:sz w:val="20"/>
              </w:rPr>
            </w:pPr>
            <w:r w:rsidRPr="00F61D7D">
              <w:rPr>
                <w:b/>
                <w:bCs/>
                <w:sz w:val="20"/>
              </w:rPr>
              <w:t>ПК-4</w:t>
            </w:r>
          </w:p>
          <w:p w:rsidR="00C9553C" w:rsidRPr="00F61D7D" w:rsidRDefault="00C9553C" w:rsidP="00F61D7D">
            <w:pPr>
              <w:tabs>
                <w:tab w:val="left" w:pos="993"/>
              </w:tabs>
              <w:suppressAutoHyphens/>
              <w:jc w:val="both"/>
              <w:rPr>
                <w:bCs/>
                <w:sz w:val="20"/>
              </w:rPr>
            </w:pPr>
            <w:r w:rsidRPr="00F61D7D">
              <w:rPr>
                <w:bCs/>
                <w:sz w:val="20"/>
              </w:rPr>
              <w:t>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417" w:type="pct"/>
            <w:shd w:val="clear" w:color="auto" w:fill="auto"/>
          </w:tcPr>
          <w:p w:rsidR="00C9553C" w:rsidRPr="00F61D7D" w:rsidRDefault="00C9553C" w:rsidP="00F61D7D">
            <w:pPr>
              <w:tabs>
                <w:tab w:val="left" w:pos="993"/>
              </w:tabs>
              <w:suppressAutoHyphens/>
              <w:jc w:val="both"/>
              <w:rPr>
                <w:bCs/>
                <w:sz w:val="20"/>
              </w:rPr>
            </w:pPr>
            <w:r w:rsidRPr="00F61D7D">
              <w:rPr>
                <w:b/>
                <w:bCs/>
                <w:sz w:val="20"/>
              </w:rPr>
              <w:t>ПК-4.1</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знает цели, содержание, регламентирующих документов в части осуществления технического обслуживания и ремонта судов и оборудования</w:t>
            </w:r>
          </w:p>
          <w:p w:rsidR="00C9553C" w:rsidRPr="00F61D7D" w:rsidRDefault="00C9553C" w:rsidP="00F61D7D">
            <w:pPr>
              <w:tabs>
                <w:tab w:val="left" w:pos="993"/>
              </w:tabs>
              <w:suppressAutoHyphens/>
              <w:jc w:val="both"/>
              <w:rPr>
                <w:bCs/>
                <w:sz w:val="20"/>
              </w:rPr>
            </w:pPr>
            <w:r w:rsidRPr="00F61D7D">
              <w:rPr>
                <w:b/>
                <w:bCs/>
                <w:sz w:val="20"/>
              </w:rPr>
              <w:t>ПК-4.2</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умеет осуществлять планирование работ по техническому обслуживанию и ремонту судового оборудования</w:t>
            </w:r>
          </w:p>
        </w:tc>
      </w:tr>
      <w:tr w:rsidR="00C9553C" w:rsidRPr="00F61D7D" w:rsidTr="00F61D7D">
        <w:tc>
          <w:tcPr>
            <w:tcW w:w="1464" w:type="pct"/>
            <w:shd w:val="clear" w:color="auto" w:fill="auto"/>
          </w:tcPr>
          <w:p w:rsidR="00C9553C" w:rsidRPr="00F61D7D" w:rsidRDefault="00C9553C" w:rsidP="00F61D7D">
            <w:pPr>
              <w:tabs>
                <w:tab w:val="left" w:pos="993"/>
              </w:tabs>
              <w:suppressAutoHyphens/>
              <w:jc w:val="both"/>
              <w:rPr>
                <w:bCs/>
                <w:sz w:val="20"/>
              </w:rPr>
            </w:pPr>
            <w:r w:rsidRPr="00F61D7D">
              <w:rPr>
                <w:bCs/>
                <w:sz w:val="20"/>
              </w:rPr>
              <w:t>Установление причин отказов и мер их предупреждения</w:t>
            </w:r>
          </w:p>
        </w:tc>
        <w:tc>
          <w:tcPr>
            <w:tcW w:w="888" w:type="pct"/>
            <w:shd w:val="clear" w:color="auto" w:fill="auto"/>
          </w:tcPr>
          <w:p w:rsidR="00C9553C" w:rsidRPr="00F61D7D" w:rsidRDefault="00C9553C" w:rsidP="00F61D7D">
            <w:pPr>
              <w:tabs>
                <w:tab w:val="left" w:pos="993"/>
              </w:tabs>
              <w:suppressAutoHyphens/>
              <w:jc w:val="both"/>
              <w:rPr>
                <w:bCs/>
                <w:sz w:val="20"/>
              </w:rPr>
            </w:pPr>
            <w:r w:rsidRPr="00F61D7D">
              <w:rPr>
                <w:bCs/>
                <w:sz w:val="20"/>
              </w:rPr>
              <w:t>Выполнение работ по ремонту судовых технических средств и контроль их состояния</w:t>
            </w:r>
          </w:p>
        </w:tc>
        <w:tc>
          <w:tcPr>
            <w:tcW w:w="1230" w:type="pct"/>
            <w:shd w:val="clear" w:color="auto" w:fill="auto"/>
          </w:tcPr>
          <w:p w:rsidR="00C9553C" w:rsidRPr="00F61D7D" w:rsidRDefault="00C9553C" w:rsidP="00F61D7D">
            <w:pPr>
              <w:tabs>
                <w:tab w:val="left" w:pos="993"/>
              </w:tabs>
              <w:suppressAutoHyphens/>
              <w:jc w:val="both"/>
              <w:rPr>
                <w:b/>
                <w:bCs/>
                <w:sz w:val="20"/>
              </w:rPr>
            </w:pPr>
            <w:r w:rsidRPr="00F61D7D">
              <w:rPr>
                <w:b/>
                <w:bCs/>
                <w:sz w:val="20"/>
              </w:rPr>
              <w:t>ПК-5</w:t>
            </w:r>
          </w:p>
          <w:p w:rsidR="00C9553C" w:rsidRPr="00F61D7D" w:rsidRDefault="00C9553C" w:rsidP="00F61D7D">
            <w:pPr>
              <w:tabs>
                <w:tab w:val="left" w:pos="993"/>
              </w:tabs>
              <w:suppressAutoHyphens/>
              <w:jc w:val="both"/>
              <w:rPr>
                <w:bCs/>
                <w:sz w:val="20"/>
              </w:rPr>
            </w:pPr>
            <w:r w:rsidRPr="00F61D7D">
              <w:rPr>
                <w:bCs/>
                <w:sz w:val="20"/>
              </w:rPr>
              <w:t>Способностью и готовностью устанавливать причины отказов судового оборудования, определять и осуществлять мероприятия по их предотвращению</w:t>
            </w:r>
          </w:p>
        </w:tc>
        <w:tc>
          <w:tcPr>
            <w:tcW w:w="1417" w:type="pct"/>
            <w:shd w:val="clear" w:color="auto" w:fill="auto"/>
          </w:tcPr>
          <w:p w:rsidR="00C9553C" w:rsidRPr="00F61D7D" w:rsidRDefault="00C9553C" w:rsidP="00F61D7D">
            <w:pPr>
              <w:tabs>
                <w:tab w:val="left" w:pos="993"/>
              </w:tabs>
              <w:suppressAutoHyphens/>
              <w:jc w:val="both"/>
              <w:rPr>
                <w:bCs/>
                <w:sz w:val="20"/>
              </w:rPr>
            </w:pPr>
            <w:r w:rsidRPr="00F61D7D">
              <w:rPr>
                <w:b/>
                <w:bCs/>
                <w:sz w:val="20"/>
              </w:rPr>
              <w:t>ПК-5.1</w:t>
            </w:r>
            <w:r w:rsidRPr="00F61D7D">
              <w:rPr>
                <w:bCs/>
                <w:sz w:val="20"/>
              </w:rPr>
              <w:t xml:space="preserve"> </w:t>
            </w:r>
          </w:p>
          <w:p w:rsidR="00C9553C" w:rsidRPr="00F61D7D" w:rsidRDefault="00C9553C" w:rsidP="00F61D7D">
            <w:pPr>
              <w:tabs>
                <w:tab w:val="left" w:pos="993"/>
              </w:tabs>
              <w:suppressAutoHyphens/>
              <w:jc w:val="both"/>
              <w:rPr>
                <w:bCs/>
                <w:sz w:val="20"/>
              </w:rPr>
            </w:pPr>
            <w:r w:rsidRPr="00F61D7D">
              <w:rPr>
                <w:bCs/>
                <w:sz w:val="20"/>
              </w:rPr>
              <w:t>знает методы, последовательности сбора фактов, определение их логической связи, определение причин отказов и объема аварийных ремонтных работ, формирование мероприятий для их предупреждения в будущем</w:t>
            </w:r>
          </w:p>
        </w:tc>
      </w:tr>
    </w:tbl>
    <w:p w:rsidR="00C9553C" w:rsidRDefault="00C9553C" w:rsidP="00C9553C">
      <w:pPr>
        <w:tabs>
          <w:tab w:val="left" w:pos="426"/>
        </w:tabs>
        <w:suppressAutoHyphens/>
        <w:spacing w:line="276" w:lineRule="auto"/>
        <w:ind w:firstLine="567"/>
        <w:jc w:val="both"/>
        <w:rPr>
          <w:i/>
          <w:color w:val="000000"/>
          <w:sz w:val="28"/>
          <w:szCs w:val="28"/>
          <w:lang w:eastAsia="en-US"/>
        </w:rPr>
      </w:pPr>
    </w:p>
    <w:p w:rsidR="00C67B0A" w:rsidRPr="007E4DF9" w:rsidRDefault="00C67B0A" w:rsidP="00277B05">
      <w:pPr>
        <w:spacing w:after="200" w:line="276" w:lineRule="auto"/>
        <w:jc w:val="right"/>
        <w:rPr>
          <w:b/>
          <w:sz w:val="28"/>
          <w:szCs w:val="28"/>
        </w:rPr>
      </w:pPr>
    </w:p>
    <w:p w:rsidR="007C260D" w:rsidRPr="00D2396D" w:rsidRDefault="007C260D" w:rsidP="00277B05">
      <w:pPr>
        <w:spacing w:line="276" w:lineRule="auto"/>
        <w:ind w:left="425"/>
        <w:jc w:val="center"/>
        <w:outlineLvl w:val="2"/>
        <w:rPr>
          <w:b/>
          <w:bCs/>
          <w:sz w:val="28"/>
          <w:szCs w:val="28"/>
        </w:rPr>
      </w:pPr>
      <w:bookmarkStart w:id="3" w:name="_Toc414364315"/>
      <w:bookmarkStart w:id="4" w:name="_Toc414365932"/>
      <w:r w:rsidRPr="00D2396D">
        <w:rPr>
          <w:b/>
          <w:bCs/>
          <w:sz w:val="28"/>
          <w:szCs w:val="28"/>
        </w:rPr>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7C260D" w:rsidRPr="00AB63AB" w:rsidRDefault="007C260D" w:rsidP="00C9553C">
      <w:pPr>
        <w:tabs>
          <w:tab w:val="left" w:pos="993"/>
        </w:tabs>
        <w:autoSpaceDE w:val="0"/>
        <w:autoSpaceDN w:val="0"/>
        <w:adjustRightInd w:val="0"/>
        <w:spacing w:line="360" w:lineRule="auto"/>
        <w:jc w:val="both"/>
        <w:rPr>
          <w:sz w:val="27"/>
          <w:szCs w:val="27"/>
        </w:rPr>
      </w:pPr>
    </w:p>
    <w:p w:rsidR="00ED1FB3" w:rsidRPr="00497768" w:rsidRDefault="00ED1FB3" w:rsidP="00C9553C">
      <w:pPr>
        <w:widowControl w:val="0"/>
        <w:tabs>
          <w:tab w:val="num" w:pos="993"/>
        </w:tabs>
        <w:spacing w:line="360" w:lineRule="auto"/>
        <w:ind w:firstLine="709"/>
        <w:jc w:val="both"/>
        <w:rPr>
          <w:sz w:val="28"/>
          <w:szCs w:val="28"/>
        </w:rPr>
      </w:pPr>
      <w:r w:rsidRPr="00497768">
        <w:rPr>
          <w:b/>
          <w:sz w:val="28"/>
        </w:rPr>
        <w:lastRenderedPageBreak/>
        <w:t>Текущая аттестация студентов</w:t>
      </w:r>
      <w:r w:rsidRPr="00497768">
        <w:rPr>
          <w:sz w:val="28"/>
        </w:rPr>
        <w:t xml:space="preserve">. Текущая аттестация студентов по дисциплине </w:t>
      </w:r>
      <w:r>
        <w:rPr>
          <w:sz w:val="28"/>
          <w:szCs w:val="28"/>
        </w:rPr>
        <w:t>«</w:t>
      </w:r>
      <w:r w:rsidR="003438E3" w:rsidRPr="003438E3">
        <w:rPr>
          <w:sz w:val="28"/>
          <w:szCs w:val="28"/>
        </w:rPr>
        <w:t>Системный инжиниринг в морской технике</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ED1FB3" w:rsidRPr="00497768" w:rsidRDefault="00ED1FB3" w:rsidP="00C9553C">
      <w:pPr>
        <w:widowControl w:val="0"/>
        <w:tabs>
          <w:tab w:val="num" w:pos="993"/>
        </w:tabs>
        <w:spacing w:line="360" w:lineRule="auto"/>
        <w:ind w:firstLine="709"/>
        <w:jc w:val="both"/>
        <w:rPr>
          <w:sz w:val="28"/>
          <w:szCs w:val="28"/>
        </w:rPr>
      </w:pPr>
      <w:r w:rsidRPr="00497768">
        <w:rPr>
          <w:sz w:val="28"/>
          <w:szCs w:val="28"/>
        </w:rPr>
        <w:t>Текущая аттестация п</w:t>
      </w:r>
      <w:r w:rsidR="00130107">
        <w:rPr>
          <w:sz w:val="28"/>
          <w:szCs w:val="28"/>
        </w:rPr>
        <w:t>о дисциплине «</w:t>
      </w:r>
      <w:r w:rsidR="003438E3" w:rsidRPr="003438E3">
        <w:rPr>
          <w:sz w:val="28"/>
          <w:szCs w:val="28"/>
        </w:rPr>
        <w:t>Системный инжиниринг в морской технике</w:t>
      </w:r>
      <w:r w:rsidRPr="00497768">
        <w:rPr>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rsidR="00ED1FB3" w:rsidRPr="00497768" w:rsidRDefault="00ED1FB3" w:rsidP="00C9553C">
      <w:pPr>
        <w:widowControl w:val="0"/>
        <w:tabs>
          <w:tab w:val="num" w:pos="993"/>
          <w:tab w:val="num" w:pos="1418"/>
        </w:tabs>
        <w:spacing w:line="360" w:lineRule="auto"/>
        <w:ind w:firstLine="709"/>
        <w:jc w:val="both"/>
        <w:rPr>
          <w:sz w:val="28"/>
        </w:rPr>
      </w:pPr>
      <w:r w:rsidRPr="00497768">
        <w:rPr>
          <w:sz w:val="28"/>
        </w:rPr>
        <w:t>Объектами оценивания выступают:</w:t>
      </w:r>
    </w:p>
    <w:p w:rsidR="00ED1FB3" w:rsidRPr="00497768" w:rsidRDefault="00ED1FB3" w:rsidP="00C9553C">
      <w:pPr>
        <w:widowControl w:val="0"/>
        <w:numPr>
          <w:ilvl w:val="1"/>
          <w:numId w:val="3"/>
        </w:numPr>
        <w:tabs>
          <w:tab w:val="left" w:pos="142"/>
          <w:tab w:val="num" w:pos="993"/>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ED1FB3" w:rsidRPr="00497768" w:rsidRDefault="00ED1FB3" w:rsidP="00C9553C">
      <w:pPr>
        <w:widowControl w:val="0"/>
        <w:numPr>
          <w:ilvl w:val="1"/>
          <w:numId w:val="3"/>
        </w:numPr>
        <w:tabs>
          <w:tab w:val="left" w:pos="142"/>
          <w:tab w:val="num" w:pos="993"/>
        </w:tabs>
        <w:spacing w:line="360" w:lineRule="auto"/>
        <w:ind w:left="0" w:firstLine="709"/>
        <w:jc w:val="both"/>
        <w:rPr>
          <w:sz w:val="28"/>
        </w:rPr>
      </w:pPr>
      <w:r w:rsidRPr="00497768">
        <w:rPr>
          <w:sz w:val="28"/>
        </w:rPr>
        <w:t>степень усвоения теоретических знаний;</w:t>
      </w:r>
    </w:p>
    <w:p w:rsidR="00ED1FB3" w:rsidRPr="00497768" w:rsidRDefault="00ED1FB3" w:rsidP="00C9553C">
      <w:pPr>
        <w:widowControl w:val="0"/>
        <w:numPr>
          <w:ilvl w:val="1"/>
          <w:numId w:val="3"/>
        </w:numPr>
        <w:tabs>
          <w:tab w:val="left" w:pos="142"/>
          <w:tab w:val="num" w:pos="993"/>
        </w:tabs>
        <w:spacing w:line="360" w:lineRule="auto"/>
        <w:ind w:left="0" w:firstLine="709"/>
        <w:jc w:val="both"/>
        <w:rPr>
          <w:sz w:val="28"/>
        </w:rPr>
      </w:pPr>
      <w:r w:rsidRPr="00497768">
        <w:rPr>
          <w:sz w:val="28"/>
        </w:rPr>
        <w:t>результаты самостоятельной работы.</w:t>
      </w:r>
    </w:p>
    <w:p w:rsidR="00ED1FB3" w:rsidRPr="00497768" w:rsidRDefault="00ED1FB3" w:rsidP="00C9553C">
      <w:pPr>
        <w:widowControl w:val="0"/>
        <w:tabs>
          <w:tab w:val="num" w:pos="993"/>
        </w:tabs>
        <w:spacing w:line="360" w:lineRule="auto"/>
        <w:ind w:firstLine="709"/>
        <w:jc w:val="both"/>
        <w:rPr>
          <w:sz w:val="28"/>
        </w:rPr>
      </w:pPr>
      <w:r w:rsidRPr="00497768">
        <w:rPr>
          <w:sz w:val="28"/>
        </w:rPr>
        <w:t>Оценка освоения учебной дисциплины «</w:t>
      </w:r>
      <w:r w:rsidR="003438E3" w:rsidRPr="003438E3">
        <w:rPr>
          <w:sz w:val="28"/>
          <w:szCs w:val="28"/>
        </w:rPr>
        <w:t>Системный инжиниринг в морской технике</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ED1FB3" w:rsidRDefault="00ED1FB3" w:rsidP="00C9553C">
      <w:pPr>
        <w:widowControl w:val="0"/>
        <w:tabs>
          <w:tab w:val="num" w:pos="720"/>
        </w:tabs>
        <w:spacing w:line="360"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130107">
        <w:rPr>
          <w:sz w:val="28"/>
        </w:rPr>
        <w:t xml:space="preserve"> как устный опрос</w:t>
      </w:r>
      <w:r w:rsidR="00664803">
        <w:rPr>
          <w:sz w:val="28"/>
        </w:rPr>
        <w:t>, контрольная работа, лабораторная работа, РГР</w:t>
      </w:r>
      <w:r w:rsidR="00130107">
        <w:rPr>
          <w:sz w:val="28"/>
        </w:rPr>
        <w:t xml:space="preserve"> и зачет, с использованием зачетных билетов, содержащими 3 теоретических вопроса.</w:t>
      </w:r>
    </w:p>
    <w:p w:rsidR="00741612" w:rsidRPr="00497768" w:rsidRDefault="00741612" w:rsidP="00C9553C">
      <w:pPr>
        <w:widowControl w:val="0"/>
        <w:tabs>
          <w:tab w:val="num" w:pos="720"/>
        </w:tabs>
        <w:spacing w:line="360" w:lineRule="auto"/>
        <w:ind w:firstLine="540"/>
        <w:jc w:val="both"/>
        <w:rPr>
          <w:sz w:val="28"/>
        </w:rPr>
      </w:pPr>
    </w:p>
    <w:p w:rsidR="00741612" w:rsidRDefault="00741612" w:rsidP="00C9553C">
      <w:pPr>
        <w:spacing w:line="360" w:lineRule="auto"/>
        <w:jc w:val="center"/>
        <w:rPr>
          <w:b/>
          <w:sz w:val="28"/>
          <w:szCs w:val="28"/>
        </w:rPr>
      </w:pPr>
      <w:r w:rsidRPr="00BE045C">
        <w:rPr>
          <w:b/>
          <w:sz w:val="28"/>
          <w:szCs w:val="28"/>
        </w:rPr>
        <w:t>Оценочные средства для текущей аттестации</w:t>
      </w:r>
    </w:p>
    <w:p w:rsidR="00741612" w:rsidRPr="00497768" w:rsidRDefault="00741612" w:rsidP="00C9553C">
      <w:pPr>
        <w:tabs>
          <w:tab w:val="left" w:pos="1080"/>
        </w:tabs>
        <w:spacing w:line="360"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741612" w:rsidRPr="00497768" w:rsidRDefault="00741612" w:rsidP="00C9553C">
      <w:pPr>
        <w:tabs>
          <w:tab w:val="left" w:pos="1080"/>
        </w:tabs>
        <w:spacing w:line="360" w:lineRule="auto"/>
        <w:ind w:left="567"/>
        <w:contextualSpacing/>
        <w:jc w:val="center"/>
        <w:rPr>
          <w:b/>
          <w:sz w:val="28"/>
          <w:szCs w:val="28"/>
          <w:lang w:eastAsia="en-US"/>
        </w:rPr>
      </w:pPr>
    </w:p>
    <w:p w:rsidR="00741612" w:rsidRPr="00497768" w:rsidRDefault="00741612" w:rsidP="00C9553C">
      <w:pPr>
        <w:tabs>
          <w:tab w:val="left" w:pos="1080"/>
        </w:tabs>
        <w:spacing w:line="360"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w:t>
      </w:r>
      <w:r w:rsidRPr="00497768">
        <w:rPr>
          <w:sz w:val="28"/>
          <w:szCs w:val="28"/>
        </w:rPr>
        <w:lastRenderedPageBreak/>
        <w:t xml:space="preserve">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741612" w:rsidRPr="00497768" w:rsidRDefault="00741612" w:rsidP="00C9553C">
      <w:pPr>
        <w:tabs>
          <w:tab w:val="left" w:pos="1080"/>
        </w:tabs>
        <w:spacing w:line="360"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741612" w:rsidRPr="00497768" w:rsidRDefault="00741612" w:rsidP="00C9553C">
      <w:pPr>
        <w:tabs>
          <w:tab w:val="left" w:pos="1080"/>
        </w:tabs>
        <w:spacing w:line="360"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741612" w:rsidRDefault="00741612" w:rsidP="00C9553C">
      <w:pPr>
        <w:tabs>
          <w:tab w:val="left" w:pos="1080"/>
        </w:tabs>
        <w:spacing w:line="360"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84460E" w:rsidRDefault="0084460E" w:rsidP="00C9553C">
      <w:pPr>
        <w:spacing w:line="360" w:lineRule="auto"/>
        <w:jc w:val="center"/>
        <w:rPr>
          <w:b/>
          <w:sz w:val="28"/>
          <w:szCs w:val="28"/>
        </w:rPr>
      </w:pPr>
    </w:p>
    <w:p w:rsidR="00C9553C" w:rsidRPr="00664803" w:rsidRDefault="00C9553C" w:rsidP="00C9553C">
      <w:pPr>
        <w:spacing w:after="200" w:line="276" w:lineRule="auto"/>
        <w:jc w:val="center"/>
        <w:rPr>
          <w:b/>
          <w:sz w:val="28"/>
          <w:szCs w:val="28"/>
        </w:rPr>
      </w:pPr>
      <w:r>
        <w:rPr>
          <w:b/>
          <w:sz w:val="28"/>
          <w:szCs w:val="28"/>
        </w:rPr>
        <w:t>Тема курсового проекта</w:t>
      </w:r>
    </w:p>
    <w:p w:rsidR="00C9553C" w:rsidRDefault="00C9553C" w:rsidP="00C9553C">
      <w:pPr>
        <w:tabs>
          <w:tab w:val="left" w:pos="851"/>
          <w:tab w:val="left" w:pos="1134"/>
        </w:tabs>
        <w:spacing w:line="360" w:lineRule="auto"/>
        <w:jc w:val="both"/>
        <w:rPr>
          <w:sz w:val="28"/>
          <w:szCs w:val="28"/>
        </w:rPr>
      </w:pPr>
      <w:r>
        <w:rPr>
          <w:sz w:val="28"/>
          <w:szCs w:val="28"/>
        </w:rPr>
        <w:lastRenderedPageBreak/>
        <w:tab/>
        <w:t>Тема РГР общая «</w:t>
      </w:r>
      <w:r w:rsidRPr="00521097">
        <w:rPr>
          <w:sz w:val="28"/>
          <w:szCs w:val="28"/>
        </w:rPr>
        <w:t>Разработка и использование требований в жизненном цикле системы (на примере V-диаграммы). Трассировка требований к резу</w:t>
      </w:r>
      <w:r>
        <w:rPr>
          <w:sz w:val="28"/>
          <w:szCs w:val="28"/>
        </w:rPr>
        <w:t xml:space="preserve">льтатам верификации и валидации». </w:t>
      </w:r>
    </w:p>
    <w:p w:rsidR="00C9553C" w:rsidRDefault="00C9553C" w:rsidP="00C9553C">
      <w:pPr>
        <w:tabs>
          <w:tab w:val="left" w:pos="851"/>
          <w:tab w:val="left" w:pos="1134"/>
        </w:tabs>
        <w:spacing w:line="360" w:lineRule="auto"/>
        <w:jc w:val="both"/>
        <w:rPr>
          <w:sz w:val="28"/>
          <w:szCs w:val="28"/>
        </w:rPr>
      </w:pPr>
      <w:r>
        <w:rPr>
          <w:sz w:val="28"/>
          <w:szCs w:val="28"/>
        </w:rPr>
        <w:tab/>
        <w:t xml:space="preserve">Вариативность работ базируется на изменяемости рассматриваемой системы. </w:t>
      </w:r>
    </w:p>
    <w:p w:rsidR="00C9553C" w:rsidRPr="00227A36" w:rsidRDefault="00C9553C" w:rsidP="00C9553C">
      <w:pPr>
        <w:tabs>
          <w:tab w:val="left" w:pos="851"/>
          <w:tab w:val="left" w:pos="1134"/>
        </w:tabs>
        <w:spacing w:line="360" w:lineRule="auto"/>
        <w:jc w:val="both"/>
        <w:rPr>
          <w:b/>
          <w:sz w:val="28"/>
          <w:szCs w:val="28"/>
        </w:rPr>
      </w:pPr>
      <w:r>
        <w:rPr>
          <w:sz w:val="28"/>
          <w:szCs w:val="28"/>
        </w:rPr>
        <w:tab/>
      </w:r>
      <w:r w:rsidRPr="00227A36">
        <w:rPr>
          <w:b/>
          <w:sz w:val="28"/>
          <w:szCs w:val="28"/>
        </w:rPr>
        <w:t>Примерный перечень рассматриваемых систем:</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Общая система судна;</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Судовые устройства;</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Энергетическое оборудование;</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Технологическое оборудование;</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Электрическое оборудование;</w:t>
      </w:r>
    </w:p>
    <w:p w:rsidR="00C9553C" w:rsidRDefault="00C9553C" w:rsidP="00C9553C">
      <w:pPr>
        <w:numPr>
          <w:ilvl w:val="0"/>
          <w:numId w:val="29"/>
        </w:numPr>
        <w:tabs>
          <w:tab w:val="left" w:pos="851"/>
          <w:tab w:val="left" w:pos="1134"/>
        </w:tabs>
        <w:spacing w:line="360" w:lineRule="auto"/>
        <w:jc w:val="both"/>
        <w:rPr>
          <w:sz w:val="28"/>
          <w:szCs w:val="28"/>
        </w:rPr>
      </w:pPr>
      <w:r>
        <w:rPr>
          <w:sz w:val="28"/>
          <w:szCs w:val="28"/>
        </w:rPr>
        <w:t>Вспомогательное энергооборудование.</w:t>
      </w:r>
    </w:p>
    <w:p w:rsidR="00C9553C" w:rsidRDefault="00C9553C" w:rsidP="00C9553C">
      <w:pPr>
        <w:spacing w:line="360" w:lineRule="auto"/>
        <w:jc w:val="center"/>
        <w:rPr>
          <w:b/>
          <w:sz w:val="28"/>
          <w:szCs w:val="28"/>
        </w:rPr>
      </w:pPr>
    </w:p>
    <w:p w:rsidR="00C9553C" w:rsidRPr="00664803" w:rsidRDefault="00C9553C" w:rsidP="00C9553C">
      <w:pPr>
        <w:tabs>
          <w:tab w:val="left" w:pos="1080"/>
        </w:tabs>
        <w:spacing w:line="360" w:lineRule="auto"/>
        <w:ind w:firstLine="567"/>
        <w:contextualSpacing/>
        <w:jc w:val="center"/>
        <w:rPr>
          <w:b/>
          <w:sz w:val="28"/>
          <w:szCs w:val="28"/>
          <w:lang w:eastAsia="en-US"/>
        </w:rPr>
      </w:pPr>
      <w:r w:rsidRPr="00664803">
        <w:rPr>
          <w:b/>
          <w:sz w:val="28"/>
          <w:szCs w:val="28"/>
          <w:lang w:eastAsia="en-US"/>
        </w:rPr>
        <w:t xml:space="preserve">Критерии оценки </w:t>
      </w:r>
      <w:r>
        <w:rPr>
          <w:b/>
          <w:sz w:val="28"/>
          <w:szCs w:val="28"/>
          <w:lang w:eastAsia="en-US"/>
        </w:rPr>
        <w:t>курсовой проект</w:t>
      </w:r>
    </w:p>
    <w:p w:rsidR="00C9553C" w:rsidRPr="00664803" w:rsidRDefault="00C9553C" w:rsidP="00C9553C">
      <w:pPr>
        <w:tabs>
          <w:tab w:val="left" w:pos="1080"/>
        </w:tabs>
        <w:spacing w:line="360" w:lineRule="auto"/>
        <w:ind w:firstLine="567"/>
        <w:jc w:val="both"/>
        <w:rPr>
          <w:sz w:val="28"/>
          <w:szCs w:val="28"/>
        </w:rPr>
      </w:pPr>
      <w:r w:rsidRPr="00664803">
        <w:rPr>
          <w:sz w:val="28"/>
          <w:szCs w:val="28"/>
        </w:rPr>
        <w:tab/>
        <w:t>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C9553C" w:rsidRPr="00664803" w:rsidRDefault="00C9553C" w:rsidP="00C9553C">
      <w:pPr>
        <w:tabs>
          <w:tab w:val="left" w:pos="1080"/>
        </w:tabs>
        <w:spacing w:line="360" w:lineRule="auto"/>
        <w:ind w:firstLine="567"/>
        <w:jc w:val="both"/>
        <w:rPr>
          <w:sz w:val="28"/>
          <w:szCs w:val="28"/>
        </w:rPr>
      </w:pPr>
      <w:r w:rsidRPr="00664803">
        <w:rPr>
          <w:sz w:val="28"/>
          <w:szCs w:val="28"/>
        </w:rPr>
        <w:t>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C9553C" w:rsidRPr="00664803" w:rsidRDefault="00C9553C" w:rsidP="00C9553C">
      <w:pPr>
        <w:tabs>
          <w:tab w:val="left" w:pos="1080"/>
        </w:tabs>
        <w:spacing w:line="360" w:lineRule="auto"/>
        <w:ind w:firstLine="567"/>
        <w:jc w:val="both"/>
        <w:rPr>
          <w:sz w:val="28"/>
          <w:szCs w:val="28"/>
        </w:rPr>
      </w:pPr>
      <w:r w:rsidRPr="00664803">
        <w:rPr>
          <w:sz w:val="28"/>
          <w:szCs w:val="28"/>
        </w:rPr>
        <w:t xml:space="preserve">75-61 - балл - фрагментарные, поверхностные знания важнейших разделов программы и содержания лекционного курса; затруднения с </w:t>
      </w:r>
      <w:r w:rsidRPr="00664803">
        <w:rPr>
          <w:sz w:val="28"/>
          <w:szCs w:val="28"/>
        </w:rPr>
        <w:lastRenderedPageBreak/>
        <w:t>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C9553C" w:rsidRPr="00664803" w:rsidRDefault="00C9553C" w:rsidP="00C9553C">
      <w:pPr>
        <w:tabs>
          <w:tab w:val="left" w:pos="1080"/>
        </w:tabs>
        <w:spacing w:line="360" w:lineRule="auto"/>
        <w:ind w:firstLine="567"/>
        <w:jc w:val="both"/>
        <w:rPr>
          <w:sz w:val="28"/>
          <w:szCs w:val="28"/>
        </w:rPr>
      </w:pPr>
      <w:r w:rsidRPr="00664803">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C9553C" w:rsidRDefault="00C9553C" w:rsidP="00C9553C">
      <w:pPr>
        <w:spacing w:line="360" w:lineRule="auto"/>
        <w:jc w:val="center"/>
        <w:rPr>
          <w:b/>
          <w:sz w:val="28"/>
          <w:szCs w:val="28"/>
        </w:rPr>
      </w:pPr>
    </w:p>
    <w:p w:rsidR="00AB63AB" w:rsidRDefault="00AB63AB" w:rsidP="00C9553C">
      <w:pPr>
        <w:spacing w:line="360" w:lineRule="auto"/>
        <w:jc w:val="center"/>
        <w:rPr>
          <w:b/>
          <w:sz w:val="28"/>
          <w:szCs w:val="28"/>
        </w:rPr>
      </w:pPr>
      <w:r w:rsidRPr="00D2396D">
        <w:rPr>
          <w:b/>
          <w:sz w:val="28"/>
          <w:szCs w:val="28"/>
        </w:rPr>
        <w:t>Оценочные средства для промежуточной аттестации</w:t>
      </w:r>
    </w:p>
    <w:p w:rsidR="00AB63AB" w:rsidRPr="00497768" w:rsidRDefault="00AB63AB" w:rsidP="00C9553C">
      <w:pPr>
        <w:widowControl w:val="0"/>
        <w:spacing w:line="360"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3438E3" w:rsidRPr="003438E3">
        <w:rPr>
          <w:sz w:val="28"/>
          <w:szCs w:val="28"/>
        </w:rPr>
        <w:t>Системный инжиниринг в морской технике</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C9553C" w:rsidRPr="005F0557" w:rsidRDefault="00C9553C" w:rsidP="00C9553C">
      <w:pPr>
        <w:widowControl w:val="0"/>
        <w:spacing w:line="360" w:lineRule="auto"/>
        <w:ind w:firstLine="709"/>
        <w:jc w:val="both"/>
        <w:rPr>
          <w:sz w:val="28"/>
          <w:szCs w:val="28"/>
        </w:rPr>
      </w:pPr>
      <w:r w:rsidRPr="005F0557">
        <w:rPr>
          <w:sz w:val="28"/>
          <w:szCs w:val="28"/>
        </w:rPr>
        <w:t xml:space="preserve">К промежуточной аттестации допускаются студенты, не имеющие задолжности по дисциплине (выполнены все работы, </w:t>
      </w:r>
      <w:r w:rsidRPr="005F0557">
        <w:rPr>
          <w:sz w:val="28"/>
          <w:szCs w:val="28"/>
          <w:u w:val="single"/>
        </w:rPr>
        <w:t>предполагаемые учебным планом и РПД</w:t>
      </w:r>
      <w:r w:rsidRPr="005F0557">
        <w:rPr>
          <w:sz w:val="28"/>
          <w:szCs w:val="28"/>
        </w:rPr>
        <w:t xml:space="preserve"> (практические, лабораторные, а также текущая аттестация – контрольные, опросы, курсовые работы, курсовые проекты и т.д.).</w:t>
      </w:r>
    </w:p>
    <w:p w:rsidR="00741612" w:rsidRDefault="00741612" w:rsidP="00C9553C">
      <w:pPr>
        <w:tabs>
          <w:tab w:val="left" w:pos="1080"/>
        </w:tabs>
        <w:spacing w:line="360" w:lineRule="auto"/>
        <w:jc w:val="both"/>
        <w:rPr>
          <w:b/>
          <w:sz w:val="28"/>
          <w:szCs w:val="28"/>
        </w:rPr>
      </w:pPr>
    </w:p>
    <w:p w:rsidR="00A55697" w:rsidRPr="00A55697" w:rsidRDefault="00A55697" w:rsidP="00C9553C">
      <w:pPr>
        <w:spacing w:line="360" w:lineRule="auto"/>
        <w:jc w:val="center"/>
        <w:rPr>
          <w:b/>
          <w:sz w:val="28"/>
          <w:szCs w:val="28"/>
        </w:rPr>
      </w:pPr>
      <w:r w:rsidRPr="00A55697">
        <w:rPr>
          <w:b/>
          <w:sz w:val="28"/>
          <w:szCs w:val="28"/>
        </w:rPr>
        <w:t>Воп</w:t>
      </w:r>
      <w:r w:rsidR="00E11706">
        <w:rPr>
          <w:b/>
          <w:sz w:val="28"/>
          <w:szCs w:val="28"/>
        </w:rPr>
        <w:t xml:space="preserve">росы для подготовки к </w:t>
      </w:r>
      <w:r w:rsidR="00C9553C">
        <w:rPr>
          <w:b/>
          <w:sz w:val="28"/>
          <w:szCs w:val="28"/>
        </w:rPr>
        <w:t>экзамену</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Определения системной инженерии.</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Основные принципы системной инженерии</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Стандарты в области системной инженерии.</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Системная инженерия и системный анализ (сравнение).</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Системная инженерия и управление проектами (сравнение).</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Системная инженерия и инженерия по специальности (сравнение на примере программной инженерии).</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Система как функция и как конструкция.</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lastRenderedPageBreak/>
        <w:t>Определение понятия «система»</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Основные свойства всех систем</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Сложные системы.</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Эмерджентность системы.</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Многоаспектность системы: от функции до физического объекта</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Обеспечивающая система, целевая система, система в операционном окружении.</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Системное мышление.</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Модели систем.</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Модели жизненного цикла.</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Процессы жизненного цикла систем согласно ГОСТ Р ИСО/МЭК 15288</w:t>
      </w:r>
    </w:p>
    <w:p w:rsidR="0074339F" w:rsidRP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Модель гамбургера (Wim Gielingh)</w:t>
      </w:r>
    </w:p>
    <w:p w:rsidR="0074339F" w:rsidRDefault="0074339F" w:rsidP="00C9553C">
      <w:pPr>
        <w:numPr>
          <w:ilvl w:val="0"/>
          <w:numId w:val="25"/>
        </w:numPr>
        <w:tabs>
          <w:tab w:val="left" w:pos="993"/>
          <w:tab w:val="left" w:pos="1134"/>
        </w:tabs>
        <w:spacing w:line="360" w:lineRule="auto"/>
        <w:ind w:left="0" w:firstLine="567"/>
        <w:jc w:val="both"/>
        <w:rPr>
          <w:sz w:val="28"/>
          <w:szCs w:val="28"/>
        </w:rPr>
      </w:pPr>
      <w:r w:rsidRPr="0074339F">
        <w:rPr>
          <w:sz w:val="28"/>
          <w:szCs w:val="28"/>
        </w:rPr>
        <w:t>Четырёхмерное представление о системе</w:t>
      </w:r>
      <w:r w:rsidR="003A64A1">
        <w:rPr>
          <w:sz w:val="28"/>
          <w:szCs w:val="28"/>
        </w:rPr>
        <w:t>.</w:t>
      </w:r>
    </w:p>
    <w:p w:rsid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 xml:space="preserve">Формат типового описания практики (ISO 24774): название, назначение, результаты, состав (мероприятия и дела). </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Краткая характеристика каждой из практик системной инженерии</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Понятие об инженерии требований</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 xml:space="preserve">Виды требований: требования заинтересованных сторон, требования к системе, требования логической архитектуры, требования физической архитектуры, нефункциональные требования. </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15 задач стандарта IEEE P1220.</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 xml:space="preserve">Проект стандарта инженерии требований ISO 29148. </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 xml:space="preserve">Хорошо сформулированное отдельное требование, его синтаксис и критерии. </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Виды наборов требований (различные спецификации, концепция операций).</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Понятие архитектуры системы. Архитектурное и неархитектурное проектирование</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lastRenderedPageBreak/>
        <w:t>Понятие архитектуры и архитектурной деятельности. Логическая архитектура и физическая архитектура в ISO 15288.</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Требования к архитектурному описанию по версии ISO 42010.</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Порождающие модели в архитектурных описаниях, языки архитектурного моделирования (SysML, Archimate). Порождающее проектирование.</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Понятие информационной модели системы и ее проекта. Различение бумажного и безбумажного документооборота и датацентрической моделеориентированной разработки.</w:t>
      </w:r>
    </w:p>
    <w:p w:rsidR="00C67B0A"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 xml:space="preserve">Понятие об онтологической интеграции данных. </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Обзор промышленных онтологий (ISO 15926 для непрерывных производств, ISO 18269/PSL для процессов, ISO 1673</w:t>
      </w:r>
      <w:r w:rsidR="00C67B0A">
        <w:rPr>
          <w:sz w:val="28"/>
          <w:szCs w:val="28"/>
        </w:rPr>
        <w:t>9/BIM для строительства).</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Библиотека справочных данных ISO 15926 и ее структура</w:t>
      </w:r>
    </w:p>
    <w:p w:rsidR="00B7240E" w:rsidRPr="00B7240E" w:rsidRDefault="00C67B0A" w:rsidP="00C9553C">
      <w:pPr>
        <w:numPr>
          <w:ilvl w:val="0"/>
          <w:numId w:val="25"/>
        </w:numPr>
        <w:tabs>
          <w:tab w:val="left" w:pos="993"/>
          <w:tab w:val="left" w:pos="1134"/>
        </w:tabs>
        <w:spacing w:line="360" w:lineRule="auto"/>
        <w:ind w:left="0" w:firstLine="567"/>
        <w:jc w:val="both"/>
        <w:rPr>
          <w:sz w:val="28"/>
          <w:szCs w:val="28"/>
        </w:rPr>
      </w:pPr>
      <w:r>
        <w:rPr>
          <w:sz w:val="28"/>
          <w:szCs w:val="28"/>
        </w:rPr>
        <w:t>У</w:t>
      </w:r>
      <w:r w:rsidR="00B7240E" w:rsidRPr="00B7240E">
        <w:rPr>
          <w:sz w:val="28"/>
          <w:szCs w:val="28"/>
        </w:rPr>
        <w:t>правления системными интерфейсами и системной интеграцией.</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Управление конфигурацией.</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Управление рисками.</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Безопасность системы.</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Верификация и валидация.</w:t>
      </w:r>
    </w:p>
    <w:p w:rsidR="00B7240E" w:rsidRPr="00B7240E" w:rsidRDefault="00B7240E" w:rsidP="00C9553C">
      <w:pPr>
        <w:numPr>
          <w:ilvl w:val="0"/>
          <w:numId w:val="25"/>
        </w:numPr>
        <w:tabs>
          <w:tab w:val="left" w:pos="993"/>
          <w:tab w:val="left" w:pos="1134"/>
        </w:tabs>
        <w:spacing w:line="360" w:lineRule="auto"/>
        <w:ind w:left="0" w:firstLine="567"/>
        <w:jc w:val="both"/>
        <w:rPr>
          <w:sz w:val="28"/>
          <w:szCs w:val="28"/>
        </w:rPr>
      </w:pPr>
      <w:r w:rsidRPr="00B7240E">
        <w:rPr>
          <w:sz w:val="28"/>
          <w:szCs w:val="28"/>
        </w:rPr>
        <w:t>Системы систем.</w:t>
      </w:r>
    </w:p>
    <w:p w:rsidR="00130107" w:rsidRPr="00497768" w:rsidRDefault="00C9553C" w:rsidP="00C9553C">
      <w:pPr>
        <w:spacing w:line="360" w:lineRule="auto"/>
        <w:jc w:val="center"/>
        <w:rPr>
          <w:b/>
          <w:sz w:val="28"/>
          <w:szCs w:val="28"/>
        </w:rPr>
      </w:pPr>
      <w:r>
        <w:rPr>
          <w:b/>
          <w:sz w:val="28"/>
          <w:szCs w:val="28"/>
        </w:rPr>
        <w:br w:type="page"/>
      </w:r>
      <w:r w:rsidR="00130107" w:rsidRPr="00497768">
        <w:rPr>
          <w:b/>
          <w:sz w:val="28"/>
          <w:szCs w:val="28"/>
        </w:rPr>
        <w:lastRenderedPageBreak/>
        <w:t xml:space="preserve">Критерии выставления оценки студенту на </w:t>
      </w:r>
      <w:r w:rsidR="00A6077D">
        <w:rPr>
          <w:b/>
          <w:sz w:val="28"/>
          <w:szCs w:val="28"/>
        </w:rPr>
        <w:t>экзамене</w:t>
      </w:r>
    </w:p>
    <w:p w:rsidR="00130107" w:rsidRPr="00497768" w:rsidRDefault="00130107" w:rsidP="007401E1">
      <w:pPr>
        <w:spacing w:line="360" w:lineRule="auto"/>
        <w:ind w:firstLine="720"/>
        <w:jc w:val="both"/>
        <w:rPr>
          <w:rFonts w:cs="Calibri"/>
          <w:lang w:eastAsia="ar-SA"/>
        </w:rPr>
      </w:pP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130107" w:rsidRPr="00BE1C4E" w:rsidTr="002D0F02">
        <w:tc>
          <w:tcPr>
            <w:tcW w:w="1417" w:type="dxa"/>
          </w:tcPr>
          <w:p w:rsidR="00130107" w:rsidRPr="00BE1C4E" w:rsidRDefault="00130107" w:rsidP="003E7200">
            <w:pPr>
              <w:widowControl w:val="0"/>
              <w:jc w:val="center"/>
              <w:rPr>
                <w:b/>
                <w:szCs w:val="20"/>
              </w:rPr>
            </w:pPr>
            <w:r w:rsidRPr="00BE1C4E">
              <w:rPr>
                <w:b/>
                <w:szCs w:val="20"/>
              </w:rPr>
              <w:t xml:space="preserve">Баллы </w:t>
            </w:r>
          </w:p>
          <w:p w:rsidR="00130107" w:rsidRPr="00BE1C4E" w:rsidRDefault="00130107" w:rsidP="003E7200">
            <w:pPr>
              <w:widowControl w:val="0"/>
              <w:jc w:val="center"/>
              <w:rPr>
                <w:szCs w:val="20"/>
              </w:rPr>
            </w:pPr>
            <w:r w:rsidRPr="00BE1C4E">
              <w:rPr>
                <w:szCs w:val="20"/>
              </w:rPr>
              <w:t>(рейтинговой оценки)</w:t>
            </w:r>
          </w:p>
        </w:tc>
        <w:tc>
          <w:tcPr>
            <w:tcW w:w="1577" w:type="dxa"/>
          </w:tcPr>
          <w:p w:rsidR="00130107" w:rsidRPr="00BE1C4E" w:rsidRDefault="00130107" w:rsidP="003E7200">
            <w:pPr>
              <w:widowControl w:val="0"/>
              <w:jc w:val="center"/>
              <w:rPr>
                <w:b/>
                <w:szCs w:val="20"/>
              </w:rPr>
            </w:pPr>
            <w:r w:rsidRPr="00BE1C4E">
              <w:rPr>
                <w:b/>
                <w:szCs w:val="20"/>
              </w:rPr>
              <w:t>Оценка зачета/ экзамена</w:t>
            </w:r>
          </w:p>
          <w:p w:rsidR="00130107" w:rsidRPr="00BE1C4E" w:rsidRDefault="00130107" w:rsidP="003E7200">
            <w:pPr>
              <w:widowControl w:val="0"/>
              <w:ind w:left="-108"/>
              <w:jc w:val="center"/>
              <w:rPr>
                <w:i/>
                <w:szCs w:val="20"/>
              </w:rPr>
            </w:pPr>
            <w:r w:rsidRPr="00BE1C4E">
              <w:rPr>
                <w:szCs w:val="20"/>
              </w:rPr>
              <w:t xml:space="preserve"> (стандартная)</w:t>
            </w:r>
          </w:p>
        </w:tc>
        <w:tc>
          <w:tcPr>
            <w:tcW w:w="6120" w:type="dxa"/>
            <w:vAlign w:val="center"/>
          </w:tcPr>
          <w:p w:rsidR="00130107" w:rsidRPr="00BE1C4E" w:rsidRDefault="00130107" w:rsidP="003E7200">
            <w:pPr>
              <w:widowControl w:val="0"/>
              <w:jc w:val="center"/>
              <w:rPr>
                <w:b/>
                <w:szCs w:val="20"/>
              </w:rPr>
            </w:pPr>
            <w:r w:rsidRPr="00BE1C4E">
              <w:rPr>
                <w:b/>
                <w:szCs w:val="20"/>
              </w:rPr>
              <w:t>Требования к сформированным компетенциям</w:t>
            </w:r>
          </w:p>
          <w:p w:rsidR="00130107" w:rsidRPr="00BE1C4E" w:rsidRDefault="00130107" w:rsidP="003E7200">
            <w:pPr>
              <w:widowControl w:val="0"/>
              <w:jc w:val="center"/>
              <w:rPr>
                <w:b/>
                <w:szCs w:val="20"/>
              </w:rPr>
            </w:pPr>
          </w:p>
        </w:tc>
      </w:tr>
      <w:tr w:rsidR="00130107" w:rsidRPr="00BE1C4E" w:rsidTr="003E7200">
        <w:trPr>
          <w:trHeight w:val="2116"/>
        </w:trPr>
        <w:tc>
          <w:tcPr>
            <w:tcW w:w="1417" w:type="dxa"/>
          </w:tcPr>
          <w:p w:rsidR="00130107" w:rsidRPr="00BE1C4E" w:rsidRDefault="00130107" w:rsidP="003E7200">
            <w:pPr>
              <w:widowControl w:val="0"/>
              <w:rPr>
                <w:szCs w:val="20"/>
              </w:rPr>
            </w:pPr>
          </w:p>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5</w:t>
            </w:r>
          </w:p>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(100-86)</w:t>
            </w:r>
          </w:p>
        </w:tc>
        <w:tc>
          <w:tcPr>
            <w:tcW w:w="1577" w:type="dxa"/>
            <w:vAlign w:val="center"/>
          </w:tcPr>
          <w:p w:rsidR="00130107" w:rsidRPr="00BE1C4E" w:rsidRDefault="00130107" w:rsidP="003E7200">
            <w:pPr>
              <w:widowControl w:val="0"/>
              <w:rPr>
                <w:i/>
                <w:szCs w:val="20"/>
              </w:rPr>
            </w:pPr>
            <w:r w:rsidRPr="00BE1C4E">
              <w:rPr>
                <w:i/>
                <w:szCs w:val="20"/>
              </w:rPr>
              <w:t>«зачтено»/ «отлично»</w:t>
            </w:r>
          </w:p>
        </w:tc>
        <w:tc>
          <w:tcPr>
            <w:tcW w:w="6120" w:type="dxa"/>
          </w:tcPr>
          <w:p w:rsidR="00130107" w:rsidRPr="00BE1C4E" w:rsidRDefault="00130107" w:rsidP="003E7200">
            <w:pPr>
              <w:widowControl w:val="0"/>
              <w:jc w:val="both"/>
              <w:rPr>
                <w:szCs w:val="20"/>
              </w:rPr>
            </w:pPr>
            <w:r w:rsidRPr="00BE1C4E">
              <w:rPr>
                <w:szCs w:val="2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130107" w:rsidRPr="00BE1C4E" w:rsidTr="003E7200">
        <w:trPr>
          <w:trHeight w:val="1407"/>
        </w:trPr>
        <w:tc>
          <w:tcPr>
            <w:tcW w:w="1417" w:type="dxa"/>
          </w:tcPr>
          <w:p w:rsidR="00130107" w:rsidRPr="00BE1C4E" w:rsidRDefault="00130107" w:rsidP="003E7200">
            <w:pPr>
              <w:widowControl w:val="0"/>
              <w:rPr>
                <w:szCs w:val="20"/>
              </w:rPr>
            </w:pPr>
            <w:r w:rsidRPr="00BE1C4E">
              <w:rPr>
                <w:szCs w:val="20"/>
              </w:rPr>
              <w:t>4</w:t>
            </w:r>
          </w:p>
          <w:p w:rsidR="00130107" w:rsidRPr="00BE1C4E" w:rsidRDefault="00130107" w:rsidP="003E7200">
            <w:pPr>
              <w:widowControl w:val="0"/>
              <w:rPr>
                <w:szCs w:val="20"/>
              </w:rPr>
            </w:pPr>
            <w:r w:rsidRPr="00BE1C4E">
              <w:rPr>
                <w:szCs w:val="20"/>
              </w:rPr>
              <w:t>(85-76)</w:t>
            </w:r>
          </w:p>
          <w:p w:rsidR="00130107" w:rsidRPr="00BE1C4E" w:rsidRDefault="00130107" w:rsidP="003E7200">
            <w:pPr>
              <w:widowControl w:val="0"/>
              <w:rPr>
                <w:szCs w:val="20"/>
              </w:rPr>
            </w:pPr>
          </w:p>
        </w:tc>
        <w:tc>
          <w:tcPr>
            <w:tcW w:w="1577" w:type="dxa"/>
            <w:vAlign w:val="center"/>
          </w:tcPr>
          <w:p w:rsidR="00130107" w:rsidRPr="00BE1C4E" w:rsidRDefault="00130107" w:rsidP="003E7200">
            <w:pPr>
              <w:widowControl w:val="0"/>
              <w:rPr>
                <w:i/>
                <w:szCs w:val="20"/>
              </w:rPr>
            </w:pPr>
            <w:r w:rsidRPr="00BE1C4E">
              <w:rPr>
                <w:i/>
                <w:szCs w:val="20"/>
              </w:rPr>
              <w:t>«зачтено»/ «хорошо»</w:t>
            </w:r>
          </w:p>
        </w:tc>
        <w:tc>
          <w:tcPr>
            <w:tcW w:w="6120" w:type="dxa"/>
          </w:tcPr>
          <w:p w:rsidR="00130107" w:rsidRPr="00BE1C4E" w:rsidRDefault="00130107" w:rsidP="003E7200">
            <w:pPr>
              <w:widowControl w:val="0"/>
              <w:jc w:val="both"/>
              <w:rPr>
                <w:szCs w:val="20"/>
              </w:rPr>
            </w:pPr>
            <w:r w:rsidRPr="00BE1C4E">
              <w:rPr>
                <w:szCs w:val="20"/>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30107" w:rsidRPr="00BE1C4E" w:rsidTr="003E7200">
        <w:trPr>
          <w:trHeight w:val="1258"/>
        </w:trPr>
        <w:tc>
          <w:tcPr>
            <w:tcW w:w="1417" w:type="dxa"/>
          </w:tcPr>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3</w:t>
            </w:r>
          </w:p>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(75-61)</w:t>
            </w:r>
          </w:p>
        </w:tc>
        <w:tc>
          <w:tcPr>
            <w:tcW w:w="1577" w:type="dxa"/>
            <w:vAlign w:val="center"/>
          </w:tcPr>
          <w:p w:rsidR="00130107" w:rsidRPr="00BE1C4E" w:rsidRDefault="00130107" w:rsidP="003E7200">
            <w:pPr>
              <w:widowControl w:val="0"/>
              <w:rPr>
                <w:i/>
                <w:szCs w:val="20"/>
              </w:rPr>
            </w:pPr>
            <w:r w:rsidRPr="00BE1C4E">
              <w:rPr>
                <w:i/>
                <w:szCs w:val="20"/>
              </w:rPr>
              <w:t>«зачтено»/ «удовлетворительно»</w:t>
            </w:r>
          </w:p>
        </w:tc>
        <w:tc>
          <w:tcPr>
            <w:tcW w:w="6120" w:type="dxa"/>
          </w:tcPr>
          <w:p w:rsidR="00130107" w:rsidRPr="00BE1C4E" w:rsidRDefault="00130107" w:rsidP="003E7200">
            <w:pPr>
              <w:widowControl w:val="0"/>
              <w:jc w:val="both"/>
              <w:rPr>
                <w:szCs w:val="20"/>
              </w:rPr>
            </w:pPr>
            <w:r w:rsidRPr="00BE1C4E">
              <w:rPr>
                <w:szCs w:val="20"/>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130107" w:rsidRPr="00BE1C4E" w:rsidTr="003E7200">
        <w:trPr>
          <w:trHeight w:val="1561"/>
        </w:trPr>
        <w:tc>
          <w:tcPr>
            <w:tcW w:w="1417" w:type="dxa"/>
          </w:tcPr>
          <w:p w:rsidR="00130107" w:rsidRPr="00BE1C4E" w:rsidRDefault="00130107" w:rsidP="003E7200">
            <w:pPr>
              <w:widowControl w:val="0"/>
              <w:rPr>
                <w:szCs w:val="20"/>
              </w:rPr>
            </w:pPr>
          </w:p>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2</w:t>
            </w:r>
          </w:p>
          <w:p w:rsidR="00130107" w:rsidRPr="00BE1C4E" w:rsidRDefault="00130107" w:rsidP="003E7200">
            <w:pPr>
              <w:widowControl w:val="0"/>
              <w:rPr>
                <w:szCs w:val="20"/>
              </w:rPr>
            </w:pPr>
          </w:p>
          <w:p w:rsidR="00130107" w:rsidRPr="00BE1C4E" w:rsidRDefault="00130107" w:rsidP="003E7200">
            <w:pPr>
              <w:widowControl w:val="0"/>
              <w:rPr>
                <w:szCs w:val="20"/>
              </w:rPr>
            </w:pPr>
            <w:r w:rsidRPr="00BE1C4E">
              <w:rPr>
                <w:szCs w:val="20"/>
              </w:rPr>
              <w:t>(60-50)</w:t>
            </w:r>
          </w:p>
        </w:tc>
        <w:tc>
          <w:tcPr>
            <w:tcW w:w="1577" w:type="dxa"/>
            <w:vAlign w:val="center"/>
          </w:tcPr>
          <w:p w:rsidR="00130107" w:rsidRPr="00BE1C4E" w:rsidRDefault="00130107" w:rsidP="003E7200">
            <w:pPr>
              <w:widowControl w:val="0"/>
              <w:rPr>
                <w:i/>
                <w:szCs w:val="20"/>
              </w:rPr>
            </w:pPr>
            <w:r w:rsidRPr="00BE1C4E">
              <w:rPr>
                <w:i/>
                <w:szCs w:val="20"/>
              </w:rPr>
              <w:t>«не зачтено»/ «неудовлетворительно»</w:t>
            </w:r>
          </w:p>
        </w:tc>
        <w:tc>
          <w:tcPr>
            <w:tcW w:w="6120" w:type="dxa"/>
          </w:tcPr>
          <w:p w:rsidR="00130107" w:rsidRPr="00BE1C4E" w:rsidRDefault="00130107" w:rsidP="003E7200">
            <w:pPr>
              <w:widowControl w:val="0"/>
              <w:jc w:val="both"/>
              <w:rPr>
                <w:szCs w:val="20"/>
              </w:rPr>
            </w:pPr>
            <w:r w:rsidRPr="00BE1C4E">
              <w:rPr>
                <w:szCs w:val="20"/>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30107" w:rsidRDefault="00130107" w:rsidP="00E11706">
      <w:pPr>
        <w:tabs>
          <w:tab w:val="center" w:pos="4677"/>
          <w:tab w:val="left" w:pos="7110"/>
        </w:tabs>
        <w:spacing w:line="276" w:lineRule="auto"/>
        <w:rPr>
          <w:b/>
          <w:sz w:val="28"/>
          <w:szCs w:val="28"/>
        </w:rPr>
      </w:pPr>
    </w:p>
    <w:sectPr w:rsidR="00130107" w:rsidSect="001675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BA" w:rsidRDefault="00DE11BA" w:rsidP="00142F8C">
      <w:r>
        <w:separator/>
      </w:r>
    </w:p>
  </w:endnote>
  <w:endnote w:type="continuationSeparator" w:id="0">
    <w:p w:rsidR="00DE11BA" w:rsidRDefault="00DE11BA"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BA" w:rsidRDefault="00DE11BA" w:rsidP="00142F8C">
      <w:r>
        <w:separator/>
      </w:r>
    </w:p>
  </w:footnote>
  <w:footnote w:type="continuationSeparator" w:id="0">
    <w:p w:rsidR="00DE11BA" w:rsidRDefault="00DE11BA"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8DF"/>
    <w:multiLevelType w:val="hybridMultilevel"/>
    <w:tmpl w:val="A3045834"/>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57D35"/>
    <w:multiLevelType w:val="hybridMultilevel"/>
    <w:tmpl w:val="3530EE24"/>
    <w:lvl w:ilvl="0" w:tplc="F44A848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4B1667"/>
    <w:multiLevelType w:val="hybridMultilevel"/>
    <w:tmpl w:val="2A0ED94E"/>
    <w:lvl w:ilvl="0" w:tplc="7A9C1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74B"/>
    <w:multiLevelType w:val="hybridMultilevel"/>
    <w:tmpl w:val="71D68A60"/>
    <w:lvl w:ilvl="0" w:tplc="15E69F04">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141F21A2"/>
    <w:multiLevelType w:val="hybridMultilevel"/>
    <w:tmpl w:val="0E5AF080"/>
    <w:lvl w:ilvl="0" w:tplc="6E505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0367B9"/>
    <w:multiLevelType w:val="hybridMultilevel"/>
    <w:tmpl w:val="D6169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A82877"/>
    <w:multiLevelType w:val="hybridMultilevel"/>
    <w:tmpl w:val="3D126BF2"/>
    <w:lvl w:ilvl="0" w:tplc="20B63C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01793B"/>
    <w:multiLevelType w:val="hybridMultilevel"/>
    <w:tmpl w:val="553AE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112B3B"/>
    <w:multiLevelType w:val="hybridMultilevel"/>
    <w:tmpl w:val="F97A649A"/>
    <w:lvl w:ilvl="0" w:tplc="A866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717D5B"/>
    <w:multiLevelType w:val="hybridMultilevel"/>
    <w:tmpl w:val="D6169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A64196"/>
    <w:multiLevelType w:val="hybridMultilevel"/>
    <w:tmpl w:val="D382A1CE"/>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F77990"/>
    <w:multiLevelType w:val="hybridMultilevel"/>
    <w:tmpl w:val="9F7CFC8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350E6E"/>
    <w:multiLevelType w:val="hybridMultilevel"/>
    <w:tmpl w:val="8FB21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DA5185F"/>
    <w:multiLevelType w:val="hybridMultilevel"/>
    <w:tmpl w:val="6264F8CA"/>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E0C1969"/>
    <w:multiLevelType w:val="hybridMultilevel"/>
    <w:tmpl w:val="F27C0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46D9448A"/>
    <w:multiLevelType w:val="hybridMultilevel"/>
    <w:tmpl w:val="6D3E553E"/>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BA5417"/>
    <w:multiLevelType w:val="hybridMultilevel"/>
    <w:tmpl w:val="93247406"/>
    <w:lvl w:ilvl="0" w:tplc="EC0296B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3007F89"/>
    <w:multiLevelType w:val="hybridMultilevel"/>
    <w:tmpl w:val="E160C0D4"/>
    <w:lvl w:ilvl="0" w:tplc="0152FFCE">
      <w:start w:val="1"/>
      <w:numFmt w:val="bullet"/>
      <w:lvlText w:val=""/>
      <w:lvlJc w:val="left"/>
      <w:pPr>
        <w:ind w:left="1287" w:hanging="360"/>
      </w:pPr>
      <w:rPr>
        <w:rFonts w:ascii="Symbol" w:hAnsi="Symbol" w:hint="default"/>
      </w:rPr>
    </w:lvl>
    <w:lvl w:ilvl="1" w:tplc="469E85AC" w:tentative="1">
      <w:start w:val="1"/>
      <w:numFmt w:val="bullet"/>
      <w:lvlText w:val="o"/>
      <w:lvlJc w:val="left"/>
      <w:pPr>
        <w:ind w:left="2007" w:hanging="360"/>
      </w:pPr>
      <w:rPr>
        <w:rFonts w:ascii="Courier New" w:hAnsi="Courier New" w:cs="Courier New" w:hint="default"/>
      </w:rPr>
    </w:lvl>
    <w:lvl w:ilvl="2" w:tplc="9AD2E7A0" w:tentative="1">
      <w:start w:val="1"/>
      <w:numFmt w:val="bullet"/>
      <w:lvlText w:val=""/>
      <w:lvlJc w:val="left"/>
      <w:pPr>
        <w:ind w:left="2727" w:hanging="360"/>
      </w:pPr>
      <w:rPr>
        <w:rFonts w:ascii="Wingdings" w:hAnsi="Wingdings" w:hint="default"/>
      </w:rPr>
    </w:lvl>
    <w:lvl w:ilvl="3" w:tplc="9D4E40DC" w:tentative="1">
      <w:start w:val="1"/>
      <w:numFmt w:val="bullet"/>
      <w:lvlText w:val=""/>
      <w:lvlJc w:val="left"/>
      <w:pPr>
        <w:ind w:left="3447" w:hanging="360"/>
      </w:pPr>
      <w:rPr>
        <w:rFonts w:ascii="Symbol" w:hAnsi="Symbol" w:hint="default"/>
      </w:rPr>
    </w:lvl>
    <w:lvl w:ilvl="4" w:tplc="9AE24214" w:tentative="1">
      <w:start w:val="1"/>
      <w:numFmt w:val="bullet"/>
      <w:lvlText w:val="o"/>
      <w:lvlJc w:val="left"/>
      <w:pPr>
        <w:ind w:left="4167" w:hanging="360"/>
      </w:pPr>
      <w:rPr>
        <w:rFonts w:ascii="Courier New" w:hAnsi="Courier New" w:cs="Courier New" w:hint="default"/>
      </w:rPr>
    </w:lvl>
    <w:lvl w:ilvl="5" w:tplc="670C9A1E" w:tentative="1">
      <w:start w:val="1"/>
      <w:numFmt w:val="bullet"/>
      <w:lvlText w:val=""/>
      <w:lvlJc w:val="left"/>
      <w:pPr>
        <w:ind w:left="4887" w:hanging="360"/>
      </w:pPr>
      <w:rPr>
        <w:rFonts w:ascii="Wingdings" w:hAnsi="Wingdings" w:hint="default"/>
      </w:rPr>
    </w:lvl>
    <w:lvl w:ilvl="6" w:tplc="0BDA0ADE" w:tentative="1">
      <w:start w:val="1"/>
      <w:numFmt w:val="bullet"/>
      <w:lvlText w:val=""/>
      <w:lvlJc w:val="left"/>
      <w:pPr>
        <w:ind w:left="5607" w:hanging="360"/>
      </w:pPr>
      <w:rPr>
        <w:rFonts w:ascii="Symbol" w:hAnsi="Symbol" w:hint="default"/>
      </w:rPr>
    </w:lvl>
    <w:lvl w:ilvl="7" w:tplc="3BF21FAE" w:tentative="1">
      <w:start w:val="1"/>
      <w:numFmt w:val="bullet"/>
      <w:lvlText w:val="o"/>
      <w:lvlJc w:val="left"/>
      <w:pPr>
        <w:ind w:left="6327" w:hanging="360"/>
      </w:pPr>
      <w:rPr>
        <w:rFonts w:ascii="Courier New" w:hAnsi="Courier New" w:cs="Courier New" w:hint="default"/>
      </w:rPr>
    </w:lvl>
    <w:lvl w:ilvl="8" w:tplc="CE32CAD2" w:tentative="1">
      <w:start w:val="1"/>
      <w:numFmt w:val="bullet"/>
      <w:lvlText w:val=""/>
      <w:lvlJc w:val="left"/>
      <w:pPr>
        <w:ind w:left="7047" w:hanging="360"/>
      </w:pPr>
      <w:rPr>
        <w:rFonts w:ascii="Wingdings" w:hAnsi="Wingdings" w:hint="default"/>
      </w:rPr>
    </w:lvl>
  </w:abstractNum>
  <w:abstractNum w:abstractNumId="23" w15:restartNumberingAfterBreak="0">
    <w:nsid w:val="55AA20E6"/>
    <w:multiLevelType w:val="hybridMultilevel"/>
    <w:tmpl w:val="25F8182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5A303663"/>
    <w:multiLevelType w:val="hybridMultilevel"/>
    <w:tmpl w:val="A1CECFB2"/>
    <w:lvl w:ilvl="0" w:tplc="54582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03D5180"/>
    <w:multiLevelType w:val="hybridMultilevel"/>
    <w:tmpl w:val="8C841A94"/>
    <w:lvl w:ilvl="0" w:tplc="3F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FF224A"/>
    <w:multiLevelType w:val="hybridMultilevel"/>
    <w:tmpl w:val="C1DCCD90"/>
    <w:lvl w:ilvl="0" w:tplc="20B63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AF5293"/>
    <w:multiLevelType w:val="hybridMultilevel"/>
    <w:tmpl w:val="DE260A5E"/>
    <w:lvl w:ilvl="0" w:tplc="BAD28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1E04C1"/>
    <w:multiLevelType w:val="hybridMultilevel"/>
    <w:tmpl w:val="FDD8D5CC"/>
    <w:lvl w:ilvl="0" w:tplc="EC0296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16E4AEE"/>
    <w:multiLevelType w:val="hybridMultilevel"/>
    <w:tmpl w:val="AFDC0B4A"/>
    <w:lvl w:ilvl="0" w:tplc="8C96E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5C3FBF"/>
    <w:multiLevelType w:val="hybridMultilevel"/>
    <w:tmpl w:val="25F8182E"/>
    <w:lvl w:ilvl="0" w:tplc="84100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32"/>
  </w:num>
  <w:num w:numId="6">
    <w:abstractNumId w:val="18"/>
  </w:num>
  <w:num w:numId="7">
    <w:abstractNumId w:val="29"/>
  </w:num>
  <w:num w:numId="8">
    <w:abstractNumId w:val="21"/>
  </w:num>
  <w:num w:numId="9">
    <w:abstractNumId w:val="16"/>
  </w:num>
  <w:num w:numId="10">
    <w:abstractNumId w:val="20"/>
  </w:num>
  <w:num w:numId="11">
    <w:abstractNumId w:val="22"/>
  </w:num>
  <w:num w:numId="12">
    <w:abstractNumId w:val="26"/>
  </w:num>
  <w:num w:numId="13">
    <w:abstractNumId w:val="7"/>
  </w:num>
  <w:num w:numId="14">
    <w:abstractNumId w:val="4"/>
  </w:num>
  <w:num w:numId="15">
    <w:abstractNumId w:val="28"/>
  </w:num>
  <w:num w:numId="16">
    <w:abstractNumId w:val="31"/>
  </w:num>
  <w:num w:numId="17">
    <w:abstractNumId w:val="25"/>
  </w:num>
  <w:num w:numId="18">
    <w:abstractNumId w:val="11"/>
  </w:num>
  <w:num w:numId="19">
    <w:abstractNumId w:val="27"/>
  </w:num>
  <w:num w:numId="20">
    <w:abstractNumId w:val="8"/>
  </w:num>
  <w:num w:numId="21">
    <w:abstractNumId w:val="17"/>
  </w:num>
  <w:num w:numId="22">
    <w:abstractNumId w:val="12"/>
  </w:num>
  <w:num w:numId="23">
    <w:abstractNumId w:val="9"/>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23"/>
  </w:num>
  <w:num w:numId="29">
    <w:abstractNumId w:val="14"/>
  </w:num>
  <w:num w:numId="30">
    <w:abstractNumId w:val="30"/>
  </w:num>
  <w:num w:numId="31">
    <w:abstractNumId w:val="13"/>
  </w:num>
  <w:num w:numId="32">
    <w:abstractNumId w:val="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344D"/>
    <w:rsid w:val="0000357B"/>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5457"/>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734"/>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C8"/>
    <w:rsid w:val="000612D5"/>
    <w:rsid w:val="00061341"/>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12"/>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998"/>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A90"/>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0791"/>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4618"/>
    <w:rsid w:val="00114DC9"/>
    <w:rsid w:val="00114F34"/>
    <w:rsid w:val="00115651"/>
    <w:rsid w:val="00115FB3"/>
    <w:rsid w:val="0011625F"/>
    <w:rsid w:val="00116667"/>
    <w:rsid w:val="001166A1"/>
    <w:rsid w:val="0012081F"/>
    <w:rsid w:val="00120877"/>
    <w:rsid w:val="00120AAC"/>
    <w:rsid w:val="001211FD"/>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5DDE"/>
    <w:rsid w:val="0012661E"/>
    <w:rsid w:val="00126722"/>
    <w:rsid w:val="0012692B"/>
    <w:rsid w:val="00126F69"/>
    <w:rsid w:val="00127589"/>
    <w:rsid w:val="00130107"/>
    <w:rsid w:val="00130242"/>
    <w:rsid w:val="00131217"/>
    <w:rsid w:val="00131812"/>
    <w:rsid w:val="00132498"/>
    <w:rsid w:val="00133109"/>
    <w:rsid w:val="00133DC0"/>
    <w:rsid w:val="00133F6D"/>
    <w:rsid w:val="00134449"/>
    <w:rsid w:val="00134ACF"/>
    <w:rsid w:val="00134CCF"/>
    <w:rsid w:val="001355B2"/>
    <w:rsid w:val="001355D3"/>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25B2"/>
    <w:rsid w:val="00163AD1"/>
    <w:rsid w:val="0016413A"/>
    <w:rsid w:val="0016441D"/>
    <w:rsid w:val="001656F3"/>
    <w:rsid w:val="00166C85"/>
    <w:rsid w:val="00167512"/>
    <w:rsid w:val="00167B13"/>
    <w:rsid w:val="00167B83"/>
    <w:rsid w:val="001705FA"/>
    <w:rsid w:val="00170B03"/>
    <w:rsid w:val="00171A5D"/>
    <w:rsid w:val="0017225E"/>
    <w:rsid w:val="0017349A"/>
    <w:rsid w:val="00173A2A"/>
    <w:rsid w:val="00173CBE"/>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14C"/>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55B4"/>
    <w:rsid w:val="001A6BF1"/>
    <w:rsid w:val="001A78C8"/>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1D9"/>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27A36"/>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1B94"/>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202B"/>
    <w:rsid w:val="002B278D"/>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0F02"/>
    <w:rsid w:val="002D1564"/>
    <w:rsid w:val="002D2232"/>
    <w:rsid w:val="002D24CE"/>
    <w:rsid w:val="002D2C37"/>
    <w:rsid w:val="002D2CA3"/>
    <w:rsid w:val="002D30F6"/>
    <w:rsid w:val="002D3304"/>
    <w:rsid w:val="002D34BB"/>
    <w:rsid w:val="002D3B97"/>
    <w:rsid w:val="002D5048"/>
    <w:rsid w:val="002D56B3"/>
    <w:rsid w:val="002D652C"/>
    <w:rsid w:val="002D657C"/>
    <w:rsid w:val="002D7065"/>
    <w:rsid w:val="002E07F2"/>
    <w:rsid w:val="002E0CD1"/>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4E02"/>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38E3"/>
    <w:rsid w:val="00344269"/>
    <w:rsid w:val="0034464B"/>
    <w:rsid w:val="00344CCD"/>
    <w:rsid w:val="003451FF"/>
    <w:rsid w:val="003456DA"/>
    <w:rsid w:val="00346736"/>
    <w:rsid w:val="00346AC9"/>
    <w:rsid w:val="00346BDB"/>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4A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B7427"/>
    <w:rsid w:val="003C00D6"/>
    <w:rsid w:val="003C033F"/>
    <w:rsid w:val="003C05FC"/>
    <w:rsid w:val="003C066C"/>
    <w:rsid w:val="003C11AA"/>
    <w:rsid w:val="003C1337"/>
    <w:rsid w:val="003C2088"/>
    <w:rsid w:val="003C2E5E"/>
    <w:rsid w:val="003C2FF4"/>
    <w:rsid w:val="003C3058"/>
    <w:rsid w:val="003C3483"/>
    <w:rsid w:val="003C36EC"/>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A1"/>
    <w:rsid w:val="003E1D67"/>
    <w:rsid w:val="003E2A11"/>
    <w:rsid w:val="003E2F56"/>
    <w:rsid w:val="003E3184"/>
    <w:rsid w:val="003E3B83"/>
    <w:rsid w:val="003E57AB"/>
    <w:rsid w:val="003E5C37"/>
    <w:rsid w:val="003E61BA"/>
    <w:rsid w:val="003E6816"/>
    <w:rsid w:val="003E7200"/>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0A45"/>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4F1"/>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09"/>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482"/>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38B"/>
    <w:rsid w:val="004F2579"/>
    <w:rsid w:val="004F2981"/>
    <w:rsid w:val="004F2D8C"/>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1F36"/>
    <w:rsid w:val="0053219E"/>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306"/>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320"/>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61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A"/>
    <w:rsid w:val="005F6D68"/>
    <w:rsid w:val="005F6F52"/>
    <w:rsid w:val="005F742C"/>
    <w:rsid w:val="005F7BFC"/>
    <w:rsid w:val="0060073C"/>
    <w:rsid w:val="00600CBD"/>
    <w:rsid w:val="00601CB4"/>
    <w:rsid w:val="0060222B"/>
    <w:rsid w:val="006029BC"/>
    <w:rsid w:val="00603849"/>
    <w:rsid w:val="0060472A"/>
    <w:rsid w:val="00605940"/>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1D59"/>
    <w:rsid w:val="006520F4"/>
    <w:rsid w:val="00652467"/>
    <w:rsid w:val="00652581"/>
    <w:rsid w:val="0065278B"/>
    <w:rsid w:val="00652916"/>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03"/>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C4"/>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6FA9"/>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401E1"/>
    <w:rsid w:val="007401FB"/>
    <w:rsid w:val="00741612"/>
    <w:rsid w:val="007422C6"/>
    <w:rsid w:val="00743010"/>
    <w:rsid w:val="0074319F"/>
    <w:rsid w:val="007433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93C"/>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B7B45"/>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DF9"/>
    <w:rsid w:val="007E4EC1"/>
    <w:rsid w:val="007E5068"/>
    <w:rsid w:val="007E5648"/>
    <w:rsid w:val="007E60D3"/>
    <w:rsid w:val="007E64A5"/>
    <w:rsid w:val="007E6F90"/>
    <w:rsid w:val="007E7562"/>
    <w:rsid w:val="007F035B"/>
    <w:rsid w:val="007F03DA"/>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32A"/>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5C24"/>
    <w:rsid w:val="008261A9"/>
    <w:rsid w:val="00826910"/>
    <w:rsid w:val="00826ADB"/>
    <w:rsid w:val="00826BE7"/>
    <w:rsid w:val="008276A4"/>
    <w:rsid w:val="00827B69"/>
    <w:rsid w:val="00827F84"/>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60E"/>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32C"/>
    <w:rsid w:val="008718EA"/>
    <w:rsid w:val="00871A95"/>
    <w:rsid w:val="00872442"/>
    <w:rsid w:val="008727B1"/>
    <w:rsid w:val="0087335A"/>
    <w:rsid w:val="008733AB"/>
    <w:rsid w:val="008739B6"/>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77C59"/>
    <w:rsid w:val="0088176C"/>
    <w:rsid w:val="00881883"/>
    <w:rsid w:val="00881C8C"/>
    <w:rsid w:val="00881DD6"/>
    <w:rsid w:val="00881F0D"/>
    <w:rsid w:val="008823DD"/>
    <w:rsid w:val="00882BE4"/>
    <w:rsid w:val="00882E53"/>
    <w:rsid w:val="00882F64"/>
    <w:rsid w:val="00884F09"/>
    <w:rsid w:val="00885114"/>
    <w:rsid w:val="008851CE"/>
    <w:rsid w:val="00885827"/>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40CD"/>
    <w:rsid w:val="009448FF"/>
    <w:rsid w:val="00945D0F"/>
    <w:rsid w:val="009460C8"/>
    <w:rsid w:val="009462DA"/>
    <w:rsid w:val="009466FD"/>
    <w:rsid w:val="00952444"/>
    <w:rsid w:val="00952458"/>
    <w:rsid w:val="009527D5"/>
    <w:rsid w:val="00952B8B"/>
    <w:rsid w:val="009533A6"/>
    <w:rsid w:val="00953595"/>
    <w:rsid w:val="009537F6"/>
    <w:rsid w:val="00953CC2"/>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8E5"/>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9C5"/>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3CA"/>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5371"/>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C1F"/>
    <w:rsid w:val="00A0711C"/>
    <w:rsid w:val="00A07467"/>
    <w:rsid w:val="00A07676"/>
    <w:rsid w:val="00A1006D"/>
    <w:rsid w:val="00A106EB"/>
    <w:rsid w:val="00A10A4C"/>
    <w:rsid w:val="00A11F45"/>
    <w:rsid w:val="00A12247"/>
    <w:rsid w:val="00A12B68"/>
    <w:rsid w:val="00A13493"/>
    <w:rsid w:val="00A14369"/>
    <w:rsid w:val="00A149F8"/>
    <w:rsid w:val="00A14C19"/>
    <w:rsid w:val="00A16791"/>
    <w:rsid w:val="00A1704F"/>
    <w:rsid w:val="00A17955"/>
    <w:rsid w:val="00A202A1"/>
    <w:rsid w:val="00A20575"/>
    <w:rsid w:val="00A20B45"/>
    <w:rsid w:val="00A20B81"/>
    <w:rsid w:val="00A20BA8"/>
    <w:rsid w:val="00A21711"/>
    <w:rsid w:val="00A219D1"/>
    <w:rsid w:val="00A21F41"/>
    <w:rsid w:val="00A22008"/>
    <w:rsid w:val="00A22464"/>
    <w:rsid w:val="00A224C7"/>
    <w:rsid w:val="00A2293E"/>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4C4"/>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697"/>
    <w:rsid w:val="00A5597E"/>
    <w:rsid w:val="00A559EB"/>
    <w:rsid w:val="00A55D31"/>
    <w:rsid w:val="00A56277"/>
    <w:rsid w:val="00A5677C"/>
    <w:rsid w:val="00A572D8"/>
    <w:rsid w:val="00A602B4"/>
    <w:rsid w:val="00A6077D"/>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63AB"/>
    <w:rsid w:val="00AB75A9"/>
    <w:rsid w:val="00AC09D7"/>
    <w:rsid w:val="00AC15DF"/>
    <w:rsid w:val="00AC1608"/>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030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240E"/>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702"/>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45C"/>
    <w:rsid w:val="00BE0BC7"/>
    <w:rsid w:val="00BE0E45"/>
    <w:rsid w:val="00BE1030"/>
    <w:rsid w:val="00BE168A"/>
    <w:rsid w:val="00BE1873"/>
    <w:rsid w:val="00BE1C47"/>
    <w:rsid w:val="00BE1C4E"/>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0C33"/>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9BD"/>
    <w:rsid w:val="00C22A05"/>
    <w:rsid w:val="00C23096"/>
    <w:rsid w:val="00C238F8"/>
    <w:rsid w:val="00C23998"/>
    <w:rsid w:val="00C24171"/>
    <w:rsid w:val="00C2561A"/>
    <w:rsid w:val="00C261DB"/>
    <w:rsid w:val="00C26612"/>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67B0A"/>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4A8"/>
    <w:rsid w:val="00C8167F"/>
    <w:rsid w:val="00C819E6"/>
    <w:rsid w:val="00C81C05"/>
    <w:rsid w:val="00C81EF8"/>
    <w:rsid w:val="00C81F9B"/>
    <w:rsid w:val="00C82130"/>
    <w:rsid w:val="00C8219E"/>
    <w:rsid w:val="00C828C8"/>
    <w:rsid w:val="00C8498C"/>
    <w:rsid w:val="00C8513C"/>
    <w:rsid w:val="00C85201"/>
    <w:rsid w:val="00C85BA0"/>
    <w:rsid w:val="00C86290"/>
    <w:rsid w:val="00C87576"/>
    <w:rsid w:val="00C876DA"/>
    <w:rsid w:val="00C8771D"/>
    <w:rsid w:val="00C87A17"/>
    <w:rsid w:val="00C9107D"/>
    <w:rsid w:val="00C9118D"/>
    <w:rsid w:val="00C926E5"/>
    <w:rsid w:val="00C93448"/>
    <w:rsid w:val="00C94913"/>
    <w:rsid w:val="00C94DBD"/>
    <w:rsid w:val="00C94F83"/>
    <w:rsid w:val="00C954CF"/>
    <w:rsid w:val="00C9553C"/>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235"/>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8C6"/>
    <w:rsid w:val="00CC695E"/>
    <w:rsid w:val="00CC6DE4"/>
    <w:rsid w:val="00CC71CD"/>
    <w:rsid w:val="00CD06D1"/>
    <w:rsid w:val="00CD358A"/>
    <w:rsid w:val="00CD3D7E"/>
    <w:rsid w:val="00CD4AE3"/>
    <w:rsid w:val="00CD54EA"/>
    <w:rsid w:val="00CD55C7"/>
    <w:rsid w:val="00CD5778"/>
    <w:rsid w:val="00CE0335"/>
    <w:rsid w:val="00CE2404"/>
    <w:rsid w:val="00CE2888"/>
    <w:rsid w:val="00CE2DB3"/>
    <w:rsid w:val="00CE3386"/>
    <w:rsid w:val="00CE43C4"/>
    <w:rsid w:val="00CE499A"/>
    <w:rsid w:val="00CE4F07"/>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3641"/>
    <w:rsid w:val="00DD4483"/>
    <w:rsid w:val="00DD473D"/>
    <w:rsid w:val="00DD4F84"/>
    <w:rsid w:val="00DD63B6"/>
    <w:rsid w:val="00DD6BC4"/>
    <w:rsid w:val="00DD7F82"/>
    <w:rsid w:val="00DE0D7C"/>
    <w:rsid w:val="00DE11BA"/>
    <w:rsid w:val="00DE1CAC"/>
    <w:rsid w:val="00DE1F32"/>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4A39"/>
    <w:rsid w:val="00E05D8F"/>
    <w:rsid w:val="00E06FE2"/>
    <w:rsid w:val="00E07661"/>
    <w:rsid w:val="00E07763"/>
    <w:rsid w:val="00E07BCD"/>
    <w:rsid w:val="00E10DD1"/>
    <w:rsid w:val="00E11706"/>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B13"/>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242E"/>
    <w:rsid w:val="00E8486D"/>
    <w:rsid w:val="00E84CC1"/>
    <w:rsid w:val="00E84F0D"/>
    <w:rsid w:val="00E852A5"/>
    <w:rsid w:val="00E85333"/>
    <w:rsid w:val="00E86314"/>
    <w:rsid w:val="00E874D3"/>
    <w:rsid w:val="00E87501"/>
    <w:rsid w:val="00E90C27"/>
    <w:rsid w:val="00E918ED"/>
    <w:rsid w:val="00E91DE6"/>
    <w:rsid w:val="00E91E31"/>
    <w:rsid w:val="00E92A07"/>
    <w:rsid w:val="00E93102"/>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05E"/>
    <w:rsid w:val="00ED0738"/>
    <w:rsid w:val="00ED120C"/>
    <w:rsid w:val="00ED1808"/>
    <w:rsid w:val="00ED1FB3"/>
    <w:rsid w:val="00ED2707"/>
    <w:rsid w:val="00ED4F74"/>
    <w:rsid w:val="00ED4F7C"/>
    <w:rsid w:val="00ED5AFB"/>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5D23"/>
    <w:rsid w:val="00EE6E05"/>
    <w:rsid w:val="00EE7275"/>
    <w:rsid w:val="00EE7B1E"/>
    <w:rsid w:val="00EE7D19"/>
    <w:rsid w:val="00EE7DC2"/>
    <w:rsid w:val="00EF092D"/>
    <w:rsid w:val="00EF0DBE"/>
    <w:rsid w:val="00EF0DC1"/>
    <w:rsid w:val="00EF171B"/>
    <w:rsid w:val="00EF21F8"/>
    <w:rsid w:val="00EF2935"/>
    <w:rsid w:val="00EF2BCB"/>
    <w:rsid w:val="00EF2CB0"/>
    <w:rsid w:val="00EF2E2A"/>
    <w:rsid w:val="00EF325A"/>
    <w:rsid w:val="00EF32B9"/>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4794"/>
    <w:rsid w:val="00F051F1"/>
    <w:rsid w:val="00F052E7"/>
    <w:rsid w:val="00F0578C"/>
    <w:rsid w:val="00F057FF"/>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37539"/>
    <w:rsid w:val="00F40011"/>
    <w:rsid w:val="00F40444"/>
    <w:rsid w:val="00F40F76"/>
    <w:rsid w:val="00F41182"/>
    <w:rsid w:val="00F4273D"/>
    <w:rsid w:val="00F434F9"/>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D7D"/>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F7B1"/>
  <w15:docId w15:val="{AF332A9F-04A0-41BB-9772-3657E78B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E1A"/>
    <w:rPr>
      <w:rFonts w:ascii="Times New Roman" w:eastAsia="Times New Roman" w:hAnsi="Times New Roman"/>
      <w:sz w:val="24"/>
      <w:szCs w:val="24"/>
    </w:rPr>
  </w:style>
  <w:style w:type="paragraph" w:styleId="1">
    <w:name w:val="heading 1"/>
    <w:basedOn w:val="a0"/>
    <w:next w:val="a0"/>
    <w:link w:val="10"/>
    <w:uiPriority w:val="9"/>
    <w:qFormat/>
    <w:rsid w:val="00516A1F"/>
    <w:pPr>
      <w:keepNext/>
      <w:spacing w:before="240" w:after="60"/>
      <w:outlineLvl w:val="0"/>
    </w:pPr>
    <w:rPr>
      <w:rFonts w:ascii="Cambria" w:hAnsi="Cambria"/>
      <w:b/>
      <w:bCs/>
      <w:kern w:val="32"/>
      <w:sz w:val="32"/>
      <w:szCs w:val="32"/>
    </w:rPr>
  </w:style>
  <w:style w:type="paragraph" w:styleId="4">
    <w:name w:val="heading 4"/>
    <w:basedOn w:val="a0"/>
    <w:next w:val="a0"/>
    <w:link w:val="40"/>
    <w:qFormat/>
    <w:rsid w:val="00BC254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2"/>
    <w:basedOn w:val="a0"/>
    <w:link w:val="a5"/>
    <w:rsid w:val="00D74F94"/>
    <w:pPr>
      <w:spacing w:after="120"/>
    </w:pPr>
    <w:rPr>
      <w:rFonts w:eastAsia="Calibri"/>
    </w:rPr>
  </w:style>
  <w:style w:type="character" w:customStyle="1" w:styleId="a5">
    <w:name w:val="Основной текст Знак"/>
    <w:aliases w:val=" Знак2 Знак"/>
    <w:link w:val="a4"/>
    <w:rsid w:val="00D74F94"/>
    <w:rPr>
      <w:rFonts w:ascii="Times New Roman" w:eastAsia="Calibri" w:hAnsi="Times New Roman" w:cs="Times New Roman"/>
      <w:sz w:val="24"/>
      <w:szCs w:val="24"/>
      <w:lang w:eastAsia="ru-RU"/>
    </w:rPr>
  </w:style>
  <w:style w:type="paragraph" w:styleId="a6">
    <w:name w:val="header"/>
    <w:basedOn w:val="a0"/>
    <w:link w:val="a7"/>
    <w:uiPriority w:val="99"/>
    <w:rsid w:val="00D74F94"/>
    <w:pPr>
      <w:tabs>
        <w:tab w:val="center" w:pos="4677"/>
        <w:tab w:val="right" w:pos="9355"/>
      </w:tabs>
    </w:pPr>
    <w:rPr>
      <w:rFonts w:eastAsia="Calibri"/>
    </w:rPr>
  </w:style>
  <w:style w:type="character" w:customStyle="1" w:styleId="a7">
    <w:name w:val="Верхний колонтитул Знак"/>
    <w:link w:val="a6"/>
    <w:uiPriority w:val="99"/>
    <w:rsid w:val="00D74F94"/>
    <w:rPr>
      <w:rFonts w:ascii="Times New Roman" w:eastAsia="Calibri" w:hAnsi="Times New Roman" w:cs="Times New Roman"/>
      <w:sz w:val="24"/>
      <w:szCs w:val="24"/>
      <w:lang w:eastAsia="ru-RU"/>
    </w:rPr>
  </w:style>
  <w:style w:type="paragraph" w:styleId="a8">
    <w:name w:val="List Paragraph"/>
    <w:basedOn w:val="a0"/>
    <w:uiPriority w:val="34"/>
    <w:qFormat/>
    <w:rsid w:val="00D74F94"/>
    <w:pPr>
      <w:ind w:left="720"/>
      <w:contextualSpacing/>
    </w:pPr>
  </w:style>
  <w:style w:type="character" w:styleId="a9">
    <w:name w:val="annotation reference"/>
    <w:uiPriority w:val="99"/>
    <w:semiHidden/>
    <w:unhideWhenUsed/>
    <w:rsid w:val="00D74F94"/>
    <w:rPr>
      <w:sz w:val="16"/>
      <w:szCs w:val="16"/>
    </w:rPr>
  </w:style>
  <w:style w:type="paragraph" w:styleId="aa">
    <w:name w:val="annotation text"/>
    <w:basedOn w:val="a0"/>
    <w:link w:val="ab"/>
    <w:uiPriority w:val="99"/>
    <w:semiHidden/>
    <w:unhideWhenUsed/>
    <w:rsid w:val="00D74F94"/>
    <w:rPr>
      <w:rFonts w:eastAsia="Calibri"/>
      <w:sz w:val="20"/>
      <w:szCs w:val="20"/>
    </w:rPr>
  </w:style>
  <w:style w:type="character" w:customStyle="1" w:styleId="ab">
    <w:name w:val="Текст примечания Знак"/>
    <w:link w:val="aa"/>
    <w:uiPriority w:val="99"/>
    <w:semiHidden/>
    <w:rsid w:val="00D74F94"/>
    <w:rPr>
      <w:rFonts w:ascii="Times New Roman" w:eastAsia="Calibri" w:hAnsi="Times New Roman" w:cs="Times New Roman"/>
      <w:sz w:val="20"/>
      <w:szCs w:val="20"/>
      <w:lang w:eastAsia="ru-RU"/>
    </w:rPr>
  </w:style>
  <w:style w:type="paragraph" w:styleId="ac">
    <w:name w:val="Balloon Text"/>
    <w:basedOn w:val="a0"/>
    <w:link w:val="ad"/>
    <w:uiPriority w:val="99"/>
    <w:semiHidden/>
    <w:unhideWhenUsed/>
    <w:rsid w:val="00D74F94"/>
    <w:rPr>
      <w:rFonts w:ascii="Tahoma" w:eastAsia="Calibri" w:hAnsi="Tahoma"/>
      <w:sz w:val="16"/>
      <w:szCs w:val="16"/>
    </w:rPr>
  </w:style>
  <w:style w:type="character" w:customStyle="1" w:styleId="ad">
    <w:name w:val="Текст выноски Знак"/>
    <w:link w:val="ac"/>
    <w:uiPriority w:val="99"/>
    <w:semiHidden/>
    <w:rsid w:val="00D74F94"/>
    <w:rPr>
      <w:rFonts w:ascii="Tahoma" w:eastAsia="Calibri" w:hAnsi="Tahoma" w:cs="Tahoma"/>
      <w:sz w:val="16"/>
      <w:szCs w:val="16"/>
      <w:lang w:eastAsia="ru-RU"/>
    </w:rPr>
  </w:style>
  <w:style w:type="character" w:styleId="ae">
    <w:name w:val="Hyperlink"/>
    <w:uiPriority w:val="99"/>
    <w:unhideWhenUsed/>
    <w:rsid w:val="00A02B56"/>
    <w:rPr>
      <w:color w:val="0000FF"/>
      <w:u w:val="single"/>
    </w:rPr>
  </w:style>
  <w:style w:type="character" w:styleId="af">
    <w:name w:val="FollowedHyperlink"/>
    <w:uiPriority w:val="99"/>
    <w:semiHidden/>
    <w:unhideWhenUsed/>
    <w:rsid w:val="00A02B56"/>
    <w:rPr>
      <w:color w:val="800080"/>
      <w:u w:val="single"/>
    </w:rPr>
  </w:style>
  <w:style w:type="paragraph" w:styleId="af0">
    <w:name w:val="annotation subject"/>
    <w:basedOn w:val="aa"/>
    <w:next w:val="aa"/>
    <w:link w:val="af1"/>
    <w:uiPriority w:val="99"/>
    <w:semiHidden/>
    <w:unhideWhenUsed/>
    <w:rsid w:val="005E03C0"/>
    <w:rPr>
      <w:b/>
      <w:bCs/>
    </w:rPr>
  </w:style>
  <w:style w:type="character" w:customStyle="1" w:styleId="af1">
    <w:name w:val="Тема примечания Знак"/>
    <w:link w:val="af0"/>
    <w:uiPriority w:val="99"/>
    <w:semiHidden/>
    <w:rsid w:val="005E03C0"/>
    <w:rPr>
      <w:rFonts w:ascii="Times New Roman" w:eastAsia="Calibri" w:hAnsi="Times New Roman" w:cs="Times New Roman"/>
      <w:b/>
      <w:bCs/>
      <w:sz w:val="20"/>
      <w:szCs w:val="20"/>
      <w:lang w:eastAsia="ru-RU"/>
    </w:rPr>
  </w:style>
  <w:style w:type="paragraph" w:styleId="af2">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3">
    <w:name w:val="footnote text"/>
    <w:basedOn w:val="a0"/>
    <w:link w:val="af4"/>
    <w:uiPriority w:val="99"/>
    <w:semiHidden/>
    <w:unhideWhenUsed/>
    <w:rsid w:val="00142F8C"/>
    <w:rPr>
      <w:rFonts w:eastAsia="Calibri"/>
      <w:sz w:val="20"/>
      <w:szCs w:val="20"/>
    </w:rPr>
  </w:style>
  <w:style w:type="character" w:customStyle="1" w:styleId="af4">
    <w:name w:val="Текст сноски Знак"/>
    <w:link w:val="af3"/>
    <w:uiPriority w:val="99"/>
    <w:semiHidden/>
    <w:rsid w:val="00142F8C"/>
    <w:rPr>
      <w:rFonts w:ascii="Times New Roman" w:eastAsia="Calibri" w:hAnsi="Times New Roman" w:cs="Times New Roman"/>
      <w:sz w:val="20"/>
      <w:szCs w:val="20"/>
      <w:lang w:eastAsia="ru-RU"/>
    </w:rPr>
  </w:style>
  <w:style w:type="character" w:styleId="af5">
    <w:name w:val="footnote reference"/>
    <w:uiPriority w:val="99"/>
    <w:semiHidden/>
    <w:unhideWhenUsed/>
    <w:rsid w:val="00142F8C"/>
    <w:rPr>
      <w:vertAlign w:val="superscript"/>
    </w:rPr>
  </w:style>
  <w:style w:type="paragraph" w:styleId="af6">
    <w:name w:val="Normal (Web)"/>
    <w:basedOn w:val="a0"/>
    <w:link w:val="af7"/>
    <w:unhideWhenUsed/>
    <w:rsid w:val="007C260D"/>
    <w:pPr>
      <w:spacing w:before="100" w:beforeAutospacing="1" w:after="100" w:afterAutospacing="1"/>
    </w:pPr>
  </w:style>
  <w:style w:type="character" w:customStyle="1" w:styleId="af7">
    <w:name w:val="Обычный (веб) Знак"/>
    <w:link w:val="af6"/>
    <w:rsid w:val="007C260D"/>
    <w:rPr>
      <w:rFonts w:ascii="Times New Roman" w:eastAsia="Times New Roman" w:hAnsi="Times New Roman"/>
      <w:sz w:val="24"/>
      <w:szCs w:val="24"/>
    </w:rPr>
  </w:style>
  <w:style w:type="paragraph" w:styleId="HTML">
    <w:name w:val="HTML Preformatted"/>
    <w:basedOn w:val="a0"/>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
    <w:name w:val="Body Text 2"/>
    <w:basedOn w:val="a0"/>
    <w:link w:val="20"/>
    <w:rsid w:val="00BC254C"/>
    <w:pPr>
      <w:spacing w:after="120" w:line="480" w:lineRule="auto"/>
    </w:pPr>
  </w:style>
  <w:style w:type="character" w:customStyle="1" w:styleId="20">
    <w:name w:val="Основной текст 2 Знак"/>
    <w:link w:val="2"/>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8">
    <w:name w:val="footer"/>
    <w:basedOn w:val="a0"/>
    <w:link w:val="af9"/>
    <w:uiPriority w:val="99"/>
    <w:unhideWhenUsed/>
    <w:rsid w:val="007401E1"/>
    <w:pPr>
      <w:tabs>
        <w:tab w:val="center" w:pos="4677"/>
        <w:tab w:val="right" w:pos="9355"/>
      </w:tabs>
    </w:pPr>
  </w:style>
  <w:style w:type="character" w:customStyle="1" w:styleId="af9">
    <w:name w:val="Нижний колонтитул Знак"/>
    <w:link w:val="af8"/>
    <w:uiPriority w:val="99"/>
    <w:rsid w:val="007401E1"/>
    <w:rPr>
      <w:rFonts w:ascii="Times New Roman" w:eastAsia="Times New Roman" w:hAnsi="Times New Roman"/>
      <w:sz w:val="24"/>
      <w:szCs w:val="24"/>
    </w:rPr>
  </w:style>
  <w:style w:type="table" w:styleId="afa">
    <w:name w:val="Table Grid"/>
    <w:basedOn w:val="a2"/>
    <w:rsid w:val="008739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BB6702"/>
    <w:rPr>
      <w:rFonts w:ascii="Times New Roman" w:eastAsia="Times New Roman" w:hAnsi="Times New Roman"/>
      <w:sz w:val="24"/>
      <w:szCs w:val="24"/>
    </w:rPr>
  </w:style>
  <w:style w:type="paragraph" w:customStyle="1" w:styleId="ConsPlusNormal">
    <w:name w:val="ConsPlusNormal"/>
    <w:rsid w:val="00741612"/>
    <w:pPr>
      <w:widowControl w:val="0"/>
      <w:tabs>
        <w:tab w:val="left" w:pos="708"/>
      </w:tabs>
      <w:autoSpaceDE w:val="0"/>
      <w:autoSpaceDN w:val="0"/>
      <w:adjustRightInd w:val="0"/>
      <w:ind w:firstLine="720"/>
    </w:pPr>
    <w:rPr>
      <w:rFonts w:ascii="Arial" w:eastAsia="Times New Roman" w:hAnsi="Arial" w:cs="Arial"/>
    </w:rPr>
  </w:style>
  <w:style w:type="paragraph" w:customStyle="1" w:styleId="afc">
    <w:name w:val="Пункт"/>
    <w:basedOn w:val="a0"/>
    <w:link w:val="afd"/>
    <w:qFormat/>
    <w:rsid w:val="00125DDE"/>
    <w:pPr>
      <w:keepNext/>
      <w:spacing w:before="120"/>
      <w:ind w:firstLine="567"/>
      <w:jc w:val="both"/>
    </w:pPr>
    <w:rPr>
      <w:rFonts w:ascii="Calibri" w:hAnsi="Calibri"/>
      <w:b/>
      <w:sz w:val="28"/>
      <w:szCs w:val="20"/>
      <w:lang w:val="x-none" w:eastAsia="x-none"/>
    </w:rPr>
  </w:style>
  <w:style w:type="character" w:customStyle="1" w:styleId="afd">
    <w:name w:val="Пункт Знак"/>
    <w:link w:val="afc"/>
    <w:rsid w:val="00125DDE"/>
    <w:rPr>
      <w:rFonts w:eastAsia="Times New Roman"/>
      <w:b/>
      <w:sz w:val="28"/>
      <w:lang w:val="x-none" w:eastAsia="x-none"/>
    </w:rPr>
  </w:style>
  <w:style w:type="paragraph" w:styleId="a">
    <w:name w:val="List Bullet"/>
    <w:basedOn w:val="a0"/>
    <w:autoRedefine/>
    <w:semiHidden/>
    <w:unhideWhenUsed/>
    <w:rsid w:val="00B7240E"/>
    <w:pPr>
      <w:numPr>
        <w:numId w:val="26"/>
      </w:numPr>
      <w:tabs>
        <w:tab w:val="left" w:pos="851"/>
      </w:tabs>
      <w:ind w:left="142" w:firstLine="78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2728">
      <w:bodyDiv w:val="1"/>
      <w:marLeft w:val="0"/>
      <w:marRight w:val="0"/>
      <w:marTop w:val="0"/>
      <w:marBottom w:val="0"/>
      <w:divBdr>
        <w:top w:val="none" w:sz="0" w:space="0" w:color="auto"/>
        <w:left w:val="none" w:sz="0" w:space="0" w:color="auto"/>
        <w:bottom w:val="none" w:sz="0" w:space="0" w:color="auto"/>
        <w:right w:val="none" w:sz="0" w:space="0" w:color="auto"/>
      </w:divBdr>
    </w:div>
    <w:div w:id="121311018">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010679">
      <w:bodyDiv w:val="1"/>
      <w:marLeft w:val="0"/>
      <w:marRight w:val="0"/>
      <w:marTop w:val="0"/>
      <w:marBottom w:val="0"/>
      <w:divBdr>
        <w:top w:val="none" w:sz="0" w:space="0" w:color="auto"/>
        <w:left w:val="none" w:sz="0" w:space="0" w:color="auto"/>
        <w:bottom w:val="none" w:sz="0" w:space="0" w:color="auto"/>
        <w:right w:val="none" w:sz="0" w:space="0" w:color="auto"/>
      </w:divBdr>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536432599">
      <w:bodyDiv w:val="1"/>
      <w:marLeft w:val="0"/>
      <w:marRight w:val="0"/>
      <w:marTop w:val="0"/>
      <w:marBottom w:val="0"/>
      <w:divBdr>
        <w:top w:val="none" w:sz="0" w:space="0" w:color="auto"/>
        <w:left w:val="none" w:sz="0" w:space="0" w:color="auto"/>
        <w:bottom w:val="none" w:sz="0" w:space="0" w:color="auto"/>
        <w:right w:val="none" w:sz="0" w:space="0" w:color="auto"/>
      </w:divBdr>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1099254851">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3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books/element.php?pl1_id=66484%20" TargetMode="External"/><Relationship Id="rId5" Type="http://schemas.openxmlformats.org/officeDocument/2006/relationships/webSettings" Target="webSettings.xml"/><Relationship Id="rId10" Type="http://schemas.openxmlformats.org/officeDocument/2006/relationships/hyperlink" Target="http://e.lanbook.com/books/element.php?pl1_id=1097%20" TargetMode="External"/><Relationship Id="rId4" Type="http://schemas.openxmlformats.org/officeDocument/2006/relationships/settings" Target="settings.xml"/><Relationship Id="rId9" Type="http://schemas.openxmlformats.org/officeDocument/2006/relationships/hyperlink" Target="http://www.iprbookshop.ru/13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51C75-E506-4AD5-9789-FFC514C2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7505</Words>
  <Characters>42784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50189</CharactersWithSpaces>
  <SharedDoc>false</SharedDoc>
  <HLinks>
    <vt:vector size="72" baseType="variant">
      <vt:variant>
        <vt:i4>5505106</vt:i4>
      </vt:variant>
      <vt:variant>
        <vt:i4>33</vt:i4>
      </vt:variant>
      <vt:variant>
        <vt:i4>0</vt:i4>
      </vt:variant>
      <vt:variant>
        <vt:i4>5</vt:i4>
      </vt:variant>
      <vt:variant>
        <vt:lpwstr>https://lib.dvfu.ru:8443/search/query?theme=FEFU</vt:lpwstr>
      </vt:variant>
      <vt:variant>
        <vt:lpwstr/>
      </vt:variant>
      <vt:variant>
        <vt:i4>7143482</vt:i4>
      </vt:variant>
      <vt:variant>
        <vt:i4>30</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27</vt:i4>
      </vt:variant>
      <vt:variant>
        <vt:i4>0</vt:i4>
      </vt:variant>
      <vt:variant>
        <vt:i4>5</vt:i4>
      </vt:variant>
      <vt:variant>
        <vt:lpwstr>http://lib.dvfu.ru:8080/lib/item?id=chamo:776548&amp;theme=FEFU</vt:lpwstr>
      </vt:variant>
      <vt:variant>
        <vt:lpwstr/>
      </vt:variant>
      <vt:variant>
        <vt:i4>69665855</vt:i4>
      </vt:variant>
      <vt:variant>
        <vt:i4>24</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21</vt:i4>
      </vt:variant>
      <vt:variant>
        <vt:i4>0</vt:i4>
      </vt:variant>
      <vt:variant>
        <vt:i4>5</vt:i4>
      </vt:variant>
      <vt:variant>
        <vt:lpwstr>https://lib.dvfu.ru:8443/lib/item?id=chamo:694177&amp;theme=FEFU</vt:lpwstr>
      </vt:variant>
      <vt:variant>
        <vt:lpwstr/>
      </vt:variant>
      <vt:variant>
        <vt:i4>34</vt:i4>
      </vt:variant>
      <vt:variant>
        <vt:i4>18</vt:i4>
      </vt:variant>
      <vt:variant>
        <vt:i4>0</vt:i4>
      </vt:variant>
      <vt:variant>
        <vt:i4>5</vt:i4>
      </vt:variant>
      <vt:variant>
        <vt:lpwstr>https://lib.dvfu.ru:8443/search/query?term_theme=FEFU</vt:lpwstr>
      </vt:variant>
      <vt:variant>
        <vt:lpwstr/>
      </vt:variant>
      <vt:variant>
        <vt:i4>1769536</vt:i4>
      </vt:variant>
      <vt:variant>
        <vt:i4>15</vt:i4>
      </vt:variant>
      <vt:variant>
        <vt:i4>0</vt:i4>
      </vt:variant>
      <vt:variant>
        <vt:i4>5</vt:i4>
      </vt:variant>
      <vt:variant>
        <vt:lpwstr>https://lib.dvfu.ru:8443/lib/item?id=chamo:418174&amp;theme=FEFU</vt:lpwstr>
      </vt:variant>
      <vt:variant>
        <vt:lpwstr/>
      </vt:variant>
      <vt:variant>
        <vt:i4>34</vt:i4>
      </vt:variant>
      <vt:variant>
        <vt:i4>12</vt:i4>
      </vt:variant>
      <vt:variant>
        <vt:i4>0</vt:i4>
      </vt:variant>
      <vt:variant>
        <vt:i4>5</vt:i4>
      </vt:variant>
      <vt:variant>
        <vt:lpwstr>https://lib.dvfu.ru:8443/search/query?term_theme=FEFU</vt:lpwstr>
      </vt:variant>
      <vt:variant>
        <vt:lpwstr/>
      </vt:variant>
      <vt:variant>
        <vt:i4>1835072</vt:i4>
      </vt:variant>
      <vt:variant>
        <vt:i4>9</vt:i4>
      </vt:variant>
      <vt:variant>
        <vt:i4>0</vt:i4>
      </vt:variant>
      <vt:variant>
        <vt:i4>5</vt:i4>
      </vt:variant>
      <vt:variant>
        <vt:lpwstr>https://lib.dvfu.ru:8443/lib/item?id=chamo:409410&amp;theme=FEFU</vt:lpwstr>
      </vt:variant>
      <vt:variant>
        <vt:lpwstr/>
      </vt:variant>
      <vt:variant>
        <vt:i4>69665855</vt:i4>
      </vt:variant>
      <vt:variant>
        <vt:i4>6</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3</vt:i4>
      </vt:variant>
      <vt:variant>
        <vt:i4>0</vt:i4>
      </vt:variant>
      <vt:variant>
        <vt:i4>5</vt:i4>
      </vt:variant>
      <vt:variant>
        <vt:lpwstr>https://lib.dvfu.ru:8443/search/query?term_theme=FEFU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Изотов Николай Владимирович</cp:lastModifiedBy>
  <cp:revision>2</cp:revision>
  <cp:lastPrinted>2020-02-21T00:29:00Z</cp:lastPrinted>
  <dcterms:created xsi:type="dcterms:W3CDTF">2020-02-21T00:29:00Z</dcterms:created>
  <dcterms:modified xsi:type="dcterms:W3CDTF">2020-02-21T00:29:00Z</dcterms:modified>
</cp:coreProperties>
</file>