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7C" w:rsidRDefault="00B35395" w:rsidP="001E577C">
      <w:pPr>
        <w:shd w:val="clear" w:color="auto" w:fill="FFFFFF"/>
        <w:ind w:right="-284"/>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-81915</wp:posOffset>
            </wp:positionV>
            <wp:extent cx="390525" cy="638175"/>
            <wp:effectExtent l="0" t="0" r="0" b="0"/>
            <wp:wrapNone/>
            <wp:docPr id="11"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77C" w:rsidRDefault="001E577C" w:rsidP="001E577C">
      <w:pPr>
        <w:shd w:val="clear" w:color="auto" w:fill="FFFFFF"/>
        <w:ind w:right="-284"/>
        <w:jc w:val="center"/>
        <w:rPr>
          <w:sz w:val="28"/>
          <w:szCs w:val="28"/>
        </w:rPr>
      </w:pPr>
    </w:p>
    <w:p w:rsidR="001E577C" w:rsidRDefault="001E577C" w:rsidP="001E577C">
      <w:pPr>
        <w:shd w:val="clear" w:color="auto" w:fill="FFFFFF"/>
        <w:ind w:right="-284"/>
        <w:jc w:val="center"/>
        <w:rPr>
          <w:sz w:val="28"/>
          <w:szCs w:val="28"/>
        </w:rPr>
      </w:pPr>
    </w:p>
    <w:p w:rsidR="001E577C" w:rsidRDefault="001E577C" w:rsidP="001E577C">
      <w:pPr>
        <w:shd w:val="clear" w:color="auto" w:fill="FFFFFF"/>
        <w:ind w:left="-567" w:right="-284"/>
        <w:jc w:val="center"/>
        <w:rPr>
          <w:caps/>
          <w:color w:val="000000"/>
          <w:szCs w:val="28"/>
        </w:rPr>
      </w:pPr>
      <w:r>
        <w:rPr>
          <w:color w:val="000000"/>
          <w:szCs w:val="28"/>
        </w:rPr>
        <w:t>МИНИСТЕРСТВО НАУКИ И ВЫСШЕГО ОБРАЗОВАНИЯ РОССИЙСКОЙ ФЕДЕРАЦИИ</w:t>
      </w:r>
    </w:p>
    <w:p w:rsidR="001E577C" w:rsidRDefault="001E577C" w:rsidP="001E577C">
      <w:pPr>
        <w:ind w:left="-567"/>
        <w:jc w:val="center"/>
        <w:rPr>
          <w:color w:val="000000"/>
          <w:sz w:val="22"/>
          <w:szCs w:val="28"/>
        </w:rPr>
      </w:pPr>
      <w:r>
        <w:rPr>
          <w:color w:val="000000"/>
          <w:sz w:val="22"/>
          <w:szCs w:val="28"/>
        </w:rPr>
        <w:t>Федеральное государственное автономное образовательное учреждение высшего образования</w:t>
      </w:r>
    </w:p>
    <w:p w:rsidR="001E577C" w:rsidRDefault="001E577C" w:rsidP="001E577C">
      <w:pPr>
        <w:shd w:val="clear" w:color="auto" w:fill="FFFFFF"/>
        <w:ind w:left="-567" w:firstLine="567"/>
        <w:jc w:val="center"/>
        <w:rPr>
          <w:b/>
          <w:bCs/>
          <w:color w:val="000000"/>
          <w:szCs w:val="28"/>
        </w:rPr>
      </w:pPr>
      <w:r>
        <w:rPr>
          <w:b/>
          <w:bCs/>
          <w:color w:val="000000"/>
          <w:szCs w:val="28"/>
        </w:rPr>
        <w:t>«Дальневосточный федеральный университет»</w:t>
      </w:r>
    </w:p>
    <w:p w:rsidR="001E577C" w:rsidRDefault="001E577C" w:rsidP="001E577C">
      <w:pPr>
        <w:shd w:val="clear" w:color="auto" w:fill="FFFFFF"/>
        <w:ind w:left="-567" w:firstLine="567"/>
        <w:jc w:val="center"/>
        <w:rPr>
          <w:bCs/>
          <w:color w:val="000000"/>
          <w:szCs w:val="28"/>
        </w:rPr>
      </w:pPr>
      <w:r>
        <w:rPr>
          <w:bCs/>
          <w:color w:val="000000"/>
          <w:szCs w:val="28"/>
        </w:rPr>
        <w:t>(ДВФУ)</w:t>
      </w:r>
    </w:p>
    <w:p w:rsidR="001E577C" w:rsidRDefault="00B35395" w:rsidP="001E577C">
      <w:pPr>
        <w:jc w:val="center"/>
        <w:rPr>
          <w:b/>
          <w:bCs/>
          <w:caps/>
          <w:sz w:val="22"/>
          <w:szCs w:val="22"/>
          <w:lang w:eastAsia="en-US"/>
        </w:rPr>
      </w:pPr>
      <w:r>
        <w:rPr>
          <w:noProof/>
          <w:sz w:val="28"/>
          <w:szCs w:val="20"/>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48260</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DEF20"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" strokeweight="4.5pt">
                <v:stroke linestyle="thickThin"/>
              </v:line>
            </w:pict>
          </mc:Fallback>
        </mc:AlternateContent>
      </w:r>
    </w:p>
    <w:p w:rsidR="001E577C" w:rsidRDefault="001E577C" w:rsidP="001E577C">
      <w:pPr>
        <w:jc w:val="center"/>
        <w:rPr>
          <w:b/>
          <w:bCs/>
          <w:caps/>
          <w:sz w:val="22"/>
          <w:szCs w:val="22"/>
          <w:lang w:eastAsia="en-US"/>
        </w:rPr>
      </w:pPr>
      <w:r>
        <w:rPr>
          <w:b/>
          <w:bCs/>
          <w:caps/>
          <w:sz w:val="22"/>
          <w:szCs w:val="22"/>
          <w:lang w:eastAsia="en-US"/>
        </w:rPr>
        <w:t>ИНЖЕНЕРНАЯ Школа</w:t>
      </w:r>
    </w:p>
    <w:p w:rsidR="00D05F5B" w:rsidRPr="009F5076" w:rsidRDefault="00D05F5B" w:rsidP="00D05F5B">
      <w:pPr>
        <w:jc w:val="center"/>
        <w:rPr>
          <w:rFonts w:eastAsia="Calibri"/>
          <w:b/>
          <w:bCs/>
          <w:caps/>
          <w:sz w:val="22"/>
          <w:szCs w:val="22"/>
          <w:lang w:eastAsia="en-U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05F5B" w:rsidRPr="009F5076" w:rsidTr="00D05F5B">
        <w:tc>
          <w:tcPr>
            <w:tcW w:w="4785" w:type="dxa"/>
            <w:tcBorders>
              <w:top w:val="nil"/>
              <w:left w:val="nil"/>
              <w:bottom w:val="nil"/>
              <w:right w:val="nil"/>
            </w:tcBorders>
            <w:hideMark/>
          </w:tcPr>
          <w:p w:rsidR="00D05F5B" w:rsidRPr="009F5076" w:rsidRDefault="00D05F5B" w:rsidP="00D05F5B">
            <w:pPr>
              <w:rPr>
                <w:sz w:val="18"/>
                <w:szCs w:val="18"/>
              </w:rPr>
            </w:pPr>
            <w:r w:rsidRPr="009F5076">
              <w:rPr>
                <w:rFonts w:eastAsia="Calibri"/>
                <w:sz w:val="18"/>
                <w:szCs w:val="18"/>
              </w:rPr>
              <w:t>«СОГЛАСОВАНО»</w:t>
            </w:r>
          </w:p>
        </w:tc>
        <w:tc>
          <w:tcPr>
            <w:tcW w:w="4786" w:type="dxa"/>
            <w:tcBorders>
              <w:top w:val="nil"/>
              <w:left w:val="nil"/>
              <w:bottom w:val="nil"/>
              <w:right w:val="nil"/>
            </w:tcBorders>
            <w:hideMark/>
          </w:tcPr>
          <w:p w:rsidR="00D05F5B" w:rsidRPr="009F5076" w:rsidRDefault="00D05F5B" w:rsidP="00D05F5B">
            <w:pPr>
              <w:rPr>
                <w:rFonts w:eastAsia="Calibri"/>
                <w:sz w:val="18"/>
                <w:szCs w:val="18"/>
              </w:rPr>
            </w:pPr>
            <w:r w:rsidRPr="009F5076">
              <w:rPr>
                <w:rFonts w:eastAsia="Calibri"/>
                <w:sz w:val="18"/>
                <w:szCs w:val="18"/>
              </w:rPr>
              <w:t>«УТВЕРЖДАЮ»</w:t>
            </w:r>
          </w:p>
        </w:tc>
      </w:tr>
      <w:tr w:rsidR="00D05F5B" w:rsidRPr="009F5076" w:rsidTr="00D05F5B">
        <w:tc>
          <w:tcPr>
            <w:tcW w:w="4785" w:type="dxa"/>
            <w:tcBorders>
              <w:top w:val="nil"/>
              <w:left w:val="nil"/>
              <w:bottom w:val="nil"/>
              <w:right w:val="nil"/>
            </w:tcBorders>
          </w:tcPr>
          <w:p w:rsidR="00D05F5B" w:rsidRPr="009F5076" w:rsidRDefault="00D05F5B" w:rsidP="00D05F5B">
            <w:pPr>
              <w:rPr>
                <w:rFonts w:eastAsia="Calibri"/>
                <w:sz w:val="18"/>
                <w:szCs w:val="18"/>
              </w:rPr>
            </w:pPr>
            <w:r w:rsidRPr="009F5076">
              <w:rPr>
                <w:rFonts w:eastAsia="Calibri"/>
                <w:sz w:val="18"/>
                <w:szCs w:val="18"/>
              </w:rPr>
              <w:t>Руководитель ОП</w:t>
            </w:r>
          </w:p>
          <w:p w:rsidR="00D05F5B" w:rsidRPr="009F5076" w:rsidRDefault="00D05F5B" w:rsidP="00D05F5B">
            <w:pPr>
              <w:rPr>
                <w:rFonts w:eastAsia="Calibri"/>
                <w:sz w:val="18"/>
                <w:szCs w:val="18"/>
              </w:rPr>
            </w:pPr>
          </w:p>
        </w:tc>
        <w:tc>
          <w:tcPr>
            <w:tcW w:w="4786" w:type="dxa"/>
            <w:tcBorders>
              <w:top w:val="nil"/>
              <w:left w:val="nil"/>
              <w:bottom w:val="nil"/>
              <w:right w:val="nil"/>
            </w:tcBorders>
            <w:hideMark/>
          </w:tcPr>
          <w:p w:rsidR="00D05F5B" w:rsidRPr="009F5076" w:rsidRDefault="00D05F5B" w:rsidP="00D05F5B">
            <w:pPr>
              <w:rPr>
                <w:rFonts w:eastAsia="Calibri"/>
                <w:sz w:val="18"/>
                <w:szCs w:val="18"/>
              </w:rPr>
            </w:pPr>
            <w:r w:rsidRPr="009F5076">
              <w:rPr>
                <w:rFonts w:eastAsia="Calibri"/>
                <w:sz w:val="18"/>
                <w:szCs w:val="18"/>
              </w:rPr>
              <w:t>Заведующий (ая) кафедрой</w:t>
            </w:r>
          </w:p>
          <w:p w:rsidR="00D05F5B" w:rsidRPr="009F5076" w:rsidRDefault="00D05F5B" w:rsidP="00D05F5B">
            <w:pPr>
              <w:rPr>
                <w:rFonts w:eastAsia="Calibri"/>
                <w:sz w:val="18"/>
                <w:szCs w:val="18"/>
              </w:rPr>
            </w:pPr>
            <w:r w:rsidRPr="009F5076">
              <w:rPr>
                <w:rFonts w:eastAsia="Calibri"/>
                <w:sz w:val="18"/>
                <w:szCs w:val="18"/>
              </w:rPr>
              <w:t>Судовой энергетики и автоматики</w:t>
            </w:r>
          </w:p>
        </w:tc>
      </w:tr>
      <w:tr w:rsidR="00D05F5B" w:rsidRPr="009F5076" w:rsidTr="00D05F5B">
        <w:tc>
          <w:tcPr>
            <w:tcW w:w="4785" w:type="dxa"/>
            <w:tcBorders>
              <w:top w:val="nil"/>
              <w:left w:val="nil"/>
              <w:bottom w:val="nil"/>
              <w:right w:val="nil"/>
            </w:tcBorders>
          </w:tcPr>
          <w:p w:rsidR="00D05F5B" w:rsidRPr="009F5076" w:rsidRDefault="00D05F5B" w:rsidP="00D05F5B">
            <w:pPr>
              <w:rPr>
                <w:rFonts w:eastAsia="Calibri"/>
                <w:sz w:val="18"/>
                <w:szCs w:val="18"/>
              </w:rPr>
            </w:pPr>
          </w:p>
        </w:tc>
        <w:tc>
          <w:tcPr>
            <w:tcW w:w="4786" w:type="dxa"/>
            <w:tcBorders>
              <w:top w:val="nil"/>
              <w:left w:val="nil"/>
              <w:bottom w:val="nil"/>
              <w:right w:val="nil"/>
            </w:tcBorders>
          </w:tcPr>
          <w:p w:rsidR="00D05F5B" w:rsidRPr="009F5076" w:rsidRDefault="00D05F5B" w:rsidP="00D05F5B">
            <w:pPr>
              <w:rPr>
                <w:rFonts w:eastAsia="Calibri"/>
                <w:sz w:val="18"/>
                <w:szCs w:val="18"/>
              </w:rPr>
            </w:pPr>
          </w:p>
        </w:tc>
      </w:tr>
      <w:tr w:rsidR="00D05F5B" w:rsidRPr="009F5076" w:rsidTr="00D05F5B">
        <w:tc>
          <w:tcPr>
            <w:tcW w:w="4785" w:type="dxa"/>
            <w:tcBorders>
              <w:top w:val="nil"/>
              <w:left w:val="nil"/>
              <w:bottom w:val="nil"/>
              <w:right w:val="nil"/>
            </w:tcBorders>
            <w:hideMark/>
          </w:tcPr>
          <w:p w:rsidR="00D05F5B" w:rsidRPr="009F5076" w:rsidRDefault="00D05F5B" w:rsidP="00D05F5B">
            <w:pPr>
              <w:rPr>
                <w:rFonts w:eastAsia="Calibri"/>
                <w:sz w:val="18"/>
                <w:szCs w:val="18"/>
              </w:rPr>
            </w:pPr>
            <w:r w:rsidRPr="009F5076">
              <w:rPr>
                <w:rFonts w:eastAsia="Calibri"/>
                <w:sz w:val="18"/>
                <w:szCs w:val="18"/>
              </w:rPr>
              <w:t>_____________ М.В. Грибиниченко</w:t>
            </w:r>
          </w:p>
          <w:p w:rsidR="00D05F5B" w:rsidRPr="009F5076" w:rsidRDefault="00D05F5B" w:rsidP="00D05F5B">
            <w:pPr>
              <w:rPr>
                <w:rFonts w:eastAsia="Calibri"/>
                <w:sz w:val="18"/>
                <w:szCs w:val="18"/>
              </w:rPr>
            </w:pPr>
            <w:r w:rsidRPr="009F5076">
              <w:rPr>
                <w:rFonts w:eastAsia="Calibri"/>
                <w:sz w:val="18"/>
                <w:szCs w:val="18"/>
              </w:rPr>
              <w:t>(подпись)            (Ф.И.О. рук.ОП)</w:t>
            </w:r>
          </w:p>
        </w:tc>
        <w:tc>
          <w:tcPr>
            <w:tcW w:w="4786" w:type="dxa"/>
            <w:tcBorders>
              <w:top w:val="nil"/>
              <w:left w:val="nil"/>
              <w:bottom w:val="nil"/>
              <w:right w:val="nil"/>
            </w:tcBorders>
            <w:hideMark/>
          </w:tcPr>
          <w:p w:rsidR="00D05F5B" w:rsidRPr="009F5076" w:rsidRDefault="00D05F5B" w:rsidP="00D05F5B">
            <w:pPr>
              <w:rPr>
                <w:rFonts w:eastAsia="Calibri"/>
                <w:sz w:val="18"/>
                <w:szCs w:val="18"/>
              </w:rPr>
            </w:pPr>
            <w:r w:rsidRPr="009F5076">
              <w:rPr>
                <w:rFonts w:eastAsia="Calibri"/>
                <w:sz w:val="18"/>
                <w:szCs w:val="18"/>
              </w:rPr>
              <w:t>______________  М.В. Грибиниченко</w:t>
            </w:r>
          </w:p>
          <w:p w:rsidR="00D05F5B" w:rsidRPr="009F5076" w:rsidRDefault="00D05F5B" w:rsidP="00D05F5B">
            <w:pPr>
              <w:rPr>
                <w:rFonts w:eastAsia="Calibri"/>
                <w:sz w:val="18"/>
                <w:szCs w:val="18"/>
              </w:rPr>
            </w:pPr>
            <w:r w:rsidRPr="009F5076">
              <w:rPr>
                <w:rFonts w:eastAsia="Calibri"/>
                <w:sz w:val="18"/>
                <w:szCs w:val="18"/>
              </w:rPr>
              <w:t>(подпись)              (Ф.И.О. зав. каф.)</w:t>
            </w:r>
          </w:p>
        </w:tc>
      </w:tr>
      <w:tr w:rsidR="00D05F5B" w:rsidRPr="009F5076" w:rsidTr="00D05F5B">
        <w:tc>
          <w:tcPr>
            <w:tcW w:w="4785" w:type="dxa"/>
            <w:tcBorders>
              <w:top w:val="nil"/>
              <w:left w:val="nil"/>
              <w:bottom w:val="nil"/>
              <w:right w:val="nil"/>
            </w:tcBorders>
            <w:hideMark/>
          </w:tcPr>
          <w:p w:rsidR="00D05F5B" w:rsidRPr="009F5076" w:rsidRDefault="00D05F5B" w:rsidP="00D05F5B">
            <w:pPr>
              <w:rPr>
                <w:rFonts w:eastAsia="Calibri"/>
                <w:sz w:val="18"/>
                <w:szCs w:val="18"/>
              </w:rPr>
            </w:pPr>
            <w:r w:rsidRPr="009F5076">
              <w:rPr>
                <w:rFonts w:eastAsia="Calibri"/>
                <w:sz w:val="18"/>
                <w:szCs w:val="18"/>
              </w:rPr>
              <w:t>«</w:t>
            </w:r>
            <w:r w:rsidRPr="009F5076">
              <w:rPr>
                <w:rFonts w:eastAsia="Calibri"/>
                <w:sz w:val="18"/>
                <w:szCs w:val="18"/>
                <w:u w:val="single"/>
              </w:rPr>
              <w:t xml:space="preserve">  _    </w:t>
            </w:r>
            <w:r w:rsidRPr="009F5076">
              <w:rPr>
                <w:rFonts w:eastAsia="Calibri"/>
                <w:sz w:val="18"/>
                <w:szCs w:val="18"/>
              </w:rPr>
              <w:t xml:space="preserve">» </w:t>
            </w:r>
            <w:r w:rsidRPr="009F5076">
              <w:rPr>
                <w:rFonts w:eastAsia="Calibri"/>
                <w:sz w:val="18"/>
                <w:szCs w:val="18"/>
                <w:u w:val="single"/>
              </w:rPr>
              <w:t xml:space="preserve">   _______     </w:t>
            </w:r>
            <w:r w:rsidRPr="009F5076">
              <w:rPr>
                <w:rFonts w:eastAsia="Calibri"/>
                <w:sz w:val="18"/>
                <w:szCs w:val="18"/>
              </w:rPr>
              <w:t xml:space="preserve"> 20___ г.</w:t>
            </w:r>
          </w:p>
        </w:tc>
        <w:tc>
          <w:tcPr>
            <w:tcW w:w="4786" w:type="dxa"/>
            <w:tcBorders>
              <w:top w:val="nil"/>
              <w:left w:val="nil"/>
              <w:bottom w:val="nil"/>
              <w:right w:val="nil"/>
            </w:tcBorders>
            <w:hideMark/>
          </w:tcPr>
          <w:p w:rsidR="00D05F5B" w:rsidRPr="009F5076" w:rsidRDefault="00D05F5B" w:rsidP="00D05F5B">
            <w:pPr>
              <w:rPr>
                <w:rFonts w:eastAsia="Calibri"/>
                <w:sz w:val="18"/>
                <w:szCs w:val="18"/>
              </w:rPr>
            </w:pPr>
            <w:r w:rsidRPr="009F5076">
              <w:rPr>
                <w:rFonts w:eastAsia="Calibri"/>
                <w:sz w:val="18"/>
                <w:szCs w:val="18"/>
              </w:rPr>
              <w:t>«</w:t>
            </w:r>
            <w:r w:rsidRPr="009F5076">
              <w:rPr>
                <w:rFonts w:eastAsia="Calibri"/>
                <w:sz w:val="18"/>
                <w:szCs w:val="18"/>
                <w:u w:val="single"/>
              </w:rPr>
              <w:t xml:space="preserve">           </w:t>
            </w:r>
            <w:r w:rsidRPr="009F5076">
              <w:rPr>
                <w:rFonts w:eastAsia="Calibri"/>
                <w:sz w:val="18"/>
                <w:szCs w:val="18"/>
              </w:rPr>
              <w:t xml:space="preserve">» </w:t>
            </w:r>
            <w:r w:rsidRPr="009F5076">
              <w:rPr>
                <w:rFonts w:eastAsia="Calibri"/>
                <w:sz w:val="18"/>
                <w:szCs w:val="18"/>
                <w:u w:val="single"/>
              </w:rPr>
              <w:t xml:space="preserve">                   </w:t>
            </w:r>
            <w:r w:rsidRPr="009F5076">
              <w:rPr>
                <w:rFonts w:eastAsia="Calibri"/>
                <w:sz w:val="18"/>
                <w:szCs w:val="18"/>
              </w:rPr>
              <w:t xml:space="preserve"> 20      г.</w:t>
            </w:r>
          </w:p>
        </w:tc>
      </w:tr>
      <w:tr w:rsidR="00D05F5B" w:rsidRPr="009F5076" w:rsidTr="00D05F5B">
        <w:tc>
          <w:tcPr>
            <w:tcW w:w="4785" w:type="dxa"/>
            <w:tcBorders>
              <w:top w:val="nil"/>
              <w:left w:val="nil"/>
              <w:bottom w:val="nil"/>
              <w:right w:val="nil"/>
            </w:tcBorders>
          </w:tcPr>
          <w:p w:rsidR="00D05F5B" w:rsidRPr="009F5076" w:rsidRDefault="00D05F5B" w:rsidP="00D05F5B">
            <w:pPr>
              <w:rPr>
                <w:rFonts w:eastAsia="Calibri"/>
                <w:sz w:val="18"/>
                <w:szCs w:val="18"/>
              </w:rPr>
            </w:pPr>
          </w:p>
        </w:tc>
        <w:tc>
          <w:tcPr>
            <w:tcW w:w="4786" w:type="dxa"/>
            <w:tcBorders>
              <w:top w:val="nil"/>
              <w:left w:val="nil"/>
              <w:bottom w:val="nil"/>
              <w:right w:val="nil"/>
            </w:tcBorders>
          </w:tcPr>
          <w:p w:rsidR="00D05F5B" w:rsidRPr="009F5076" w:rsidRDefault="00D05F5B" w:rsidP="00D05F5B">
            <w:pPr>
              <w:rPr>
                <w:rFonts w:eastAsia="Calibri"/>
                <w:sz w:val="18"/>
                <w:szCs w:val="18"/>
              </w:rPr>
            </w:pPr>
          </w:p>
        </w:tc>
      </w:tr>
    </w:tbl>
    <w:p w:rsidR="00D05F5B" w:rsidRDefault="00D05F5B" w:rsidP="00D05F5B">
      <w:pPr>
        <w:keepNext/>
        <w:keepLines/>
        <w:spacing w:line="276" w:lineRule="auto"/>
        <w:jc w:val="center"/>
        <w:outlineLvl w:val="0"/>
        <w:rPr>
          <w:rFonts w:eastAsia="Calibri"/>
          <w:b/>
          <w:bCs/>
          <w:color w:val="000000"/>
          <w:sz w:val="22"/>
          <w:szCs w:val="22"/>
          <w:lang w:eastAsia="en-US"/>
        </w:rPr>
      </w:pPr>
    </w:p>
    <w:p w:rsidR="001E577C" w:rsidRPr="009F5076" w:rsidRDefault="001E577C" w:rsidP="00D05F5B">
      <w:pPr>
        <w:keepNext/>
        <w:keepLines/>
        <w:spacing w:line="276" w:lineRule="auto"/>
        <w:jc w:val="center"/>
        <w:outlineLvl w:val="0"/>
        <w:rPr>
          <w:rFonts w:eastAsia="Calibri"/>
          <w:b/>
          <w:bCs/>
          <w:color w:val="000000"/>
          <w:sz w:val="22"/>
          <w:szCs w:val="22"/>
          <w:lang w:eastAsia="en-US"/>
        </w:rPr>
      </w:pPr>
    </w:p>
    <w:p w:rsidR="00D05F5B" w:rsidRPr="009F5076" w:rsidRDefault="00D05F5B" w:rsidP="00D05F5B">
      <w:pPr>
        <w:keepNext/>
        <w:keepLines/>
        <w:jc w:val="center"/>
        <w:outlineLvl w:val="0"/>
        <w:rPr>
          <w:rFonts w:eastAsia="Calibri"/>
          <w:bCs/>
          <w:sz w:val="22"/>
          <w:lang w:eastAsia="en-US"/>
        </w:rPr>
      </w:pPr>
      <w:r w:rsidRPr="009F5076">
        <w:rPr>
          <w:rFonts w:eastAsia="Calibri"/>
          <w:b/>
          <w:bCs/>
          <w:sz w:val="22"/>
          <w:lang w:eastAsia="en-US"/>
        </w:rPr>
        <w:t>РАБОЧАЯ ПРОГРАММА ДИСЦИПЛИНЫ</w:t>
      </w:r>
    </w:p>
    <w:p w:rsidR="003438E3" w:rsidRDefault="008F47ED" w:rsidP="00965928">
      <w:pPr>
        <w:suppressAutoHyphens/>
        <w:spacing w:line="276" w:lineRule="auto"/>
        <w:jc w:val="center"/>
        <w:rPr>
          <w:sz w:val="22"/>
          <w:szCs w:val="22"/>
          <w:lang w:eastAsia="en-US"/>
        </w:rPr>
      </w:pPr>
      <w:r>
        <w:rPr>
          <w:sz w:val="22"/>
          <w:szCs w:val="22"/>
          <w:lang w:eastAsia="en-US"/>
        </w:rPr>
        <w:t>Вибрация в морской технике</w:t>
      </w:r>
    </w:p>
    <w:p w:rsidR="00D05F5B" w:rsidRPr="009F5076" w:rsidRDefault="00D05F5B" w:rsidP="00D05F5B">
      <w:pPr>
        <w:suppressAutoHyphens/>
        <w:spacing w:line="276" w:lineRule="auto"/>
        <w:jc w:val="center"/>
        <w:rPr>
          <w:rFonts w:eastAsia="Calibri"/>
          <w:b/>
          <w:sz w:val="22"/>
          <w:szCs w:val="22"/>
        </w:rPr>
      </w:pPr>
      <w:r w:rsidRPr="009F5076">
        <w:rPr>
          <w:rFonts w:eastAsia="Calibri"/>
          <w:b/>
          <w:bCs/>
          <w:sz w:val="22"/>
          <w:szCs w:val="22"/>
        </w:rPr>
        <w:t xml:space="preserve">Специальность 26.05.06 </w:t>
      </w:r>
      <w:r w:rsidRPr="009F5076">
        <w:rPr>
          <w:rFonts w:eastAsia="Calibri"/>
          <w:b/>
          <w:sz w:val="22"/>
          <w:szCs w:val="22"/>
        </w:rPr>
        <w:t>Эксплуатация судовых энергетических установок</w:t>
      </w:r>
    </w:p>
    <w:p w:rsidR="00D05F5B" w:rsidRPr="009F5076" w:rsidRDefault="00D05F5B" w:rsidP="00D05F5B">
      <w:pPr>
        <w:spacing w:line="276" w:lineRule="auto"/>
        <w:jc w:val="center"/>
        <w:rPr>
          <w:rFonts w:eastAsia="Calibri"/>
          <w:sz w:val="22"/>
          <w:szCs w:val="22"/>
        </w:rPr>
      </w:pPr>
      <w:r w:rsidRPr="009F5076">
        <w:rPr>
          <w:rFonts w:eastAsia="Calibri"/>
          <w:sz w:val="22"/>
          <w:szCs w:val="22"/>
        </w:rPr>
        <w:t>Специализация: Эксплуатация корабельных дизельных и дизель-электрических энергетических установок</w:t>
      </w:r>
    </w:p>
    <w:p w:rsidR="00D05F5B" w:rsidRPr="009F5076" w:rsidRDefault="00D05F5B" w:rsidP="00D05F5B">
      <w:pPr>
        <w:jc w:val="center"/>
        <w:outlineLvl w:val="5"/>
        <w:rPr>
          <w:rFonts w:eastAsia="Calibri"/>
          <w:b/>
          <w:bCs/>
          <w:sz w:val="22"/>
          <w:lang w:eastAsia="en-US"/>
        </w:rPr>
      </w:pPr>
      <w:r w:rsidRPr="009F5076">
        <w:rPr>
          <w:rFonts w:eastAsia="Calibri"/>
          <w:b/>
          <w:bCs/>
          <w:sz w:val="22"/>
          <w:lang w:eastAsia="en-US"/>
        </w:rPr>
        <w:t>Форма подготовки: очная</w:t>
      </w:r>
    </w:p>
    <w:p w:rsidR="00D05F5B" w:rsidRPr="009F5076" w:rsidRDefault="00D05F5B" w:rsidP="00D05F5B">
      <w:pPr>
        <w:suppressAutoHyphens/>
        <w:spacing w:line="360" w:lineRule="auto"/>
        <w:rPr>
          <w:rFonts w:eastAsia="Calibri"/>
          <w:lang w:eastAsia="en-US"/>
        </w:rPr>
      </w:pPr>
    </w:p>
    <w:p w:rsidR="00D05F5B" w:rsidRPr="009F5076" w:rsidRDefault="00D05F5B" w:rsidP="00D05F5B">
      <w:pPr>
        <w:suppressAutoHyphens/>
        <w:spacing w:line="276" w:lineRule="auto"/>
        <w:ind w:firstLine="567"/>
        <w:rPr>
          <w:sz w:val="22"/>
          <w:szCs w:val="22"/>
        </w:rPr>
      </w:pPr>
      <w:r w:rsidRPr="009F5076">
        <w:rPr>
          <w:rFonts w:eastAsia="Calibri"/>
          <w:sz w:val="22"/>
          <w:szCs w:val="22"/>
        </w:rPr>
        <w:t xml:space="preserve">курс </w:t>
      </w:r>
      <w:r>
        <w:rPr>
          <w:rFonts w:eastAsia="Calibri"/>
          <w:sz w:val="22"/>
          <w:szCs w:val="22"/>
          <w:u w:val="single"/>
        </w:rPr>
        <w:t>3</w:t>
      </w:r>
      <w:r w:rsidRPr="009F5076">
        <w:rPr>
          <w:rFonts w:eastAsia="Calibri"/>
          <w:sz w:val="22"/>
          <w:szCs w:val="22"/>
          <w:u w:val="single"/>
        </w:rPr>
        <w:t xml:space="preserve"> </w:t>
      </w:r>
      <w:r w:rsidRPr="009F5076">
        <w:rPr>
          <w:rFonts w:eastAsia="Calibri"/>
          <w:sz w:val="22"/>
          <w:szCs w:val="22"/>
        </w:rPr>
        <w:t xml:space="preserve">семестр </w:t>
      </w:r>
      <w:r>
        <w:rPr>
          <w:rFonts w:eastAsia="Calibri"/>
          <w:sz w:val="22"/>
          <w:szCs w:val="22"/>
          <w:u w:val="single"/>
        </w:rPr>
        <w:t>5</w:t>
      </w:r>
    </w:p>
    <w:p w:rsidR="00D05F5B" w:rsidRPr="009F5076" w:rsidRDefault="00D05F5B" w:rsidP="00D05F5B">
      <w:pPr>
        <w:suppressAutoHyphens/>
        <w:spacing w:line="276" w:lineRule="auto"/>
        <w:ind w:firstLine="567"/>
        <w:rPr>
          <w:rFonts w:eastAsia="Calibri"/>
          <w:sz w:val="22"/>
          <w:szCs w:val="22"/>
        </w:rPr>
      </w:pPr>
      <w:r w:rsidRPr="009F5076">
        <w:rPr>
          <w:rFonts w:eastAsia="Calibri"/>
          <w:sz w:val="22"/>
          <w:szCs w:val="22"/>
        </w:rPr>
        <w:t xml:space="preserve">лекции </w:t>
      </w:r>
      <w:r>
        <w:rPr>
          <w:rFonts w:eastAsia="Calibri"/>
          <w:sz w:val="22"/>
          <w:szCs w:val="22"/>
          <w:u w:val="single"/>
        </w:rPr>
        <w:t>32</w:t>
      </w:r>
      <w:r w:rsidRPr="009F5076">
        <w:rPr>
          <w:rFonts w:eastAsia="Calibri"/>
          <w:sz w:val="22"/>
          <w:szCs w:val="22"/>
        </w:rPr>
        <w:t xml:space="preserve"> час.</w:t>
      </w:r>
    </w:p>
    <w:p w:rsidR="00D05F5B" w:rsidRPr="009F5076" w:rsidRDefault="00D05F5B" w:rsidP="00D05F5B">
      <w:pPr>
        <w:suppressAutoHyphens/>
        <w:spacing w:line="276" w:lineRule="auto"/>
        <w:ind w:firstLine="567"/>
        <w:rPr>
          <w:rFonts w:eastAsia="Calibri"/>
          <w:sz w:val="22"/>
          <w:szCs w:val="22"/>
        </w:rPr>
      </w:pPr>
      <w:r w:rsidRPr="009F5076">
        <w:rPr>
          <w:rFonts w:eastAsia="Calibri"/>
          <w:sz w:val="22"/>
          <w:szCs w:val="22"/>
        </w:rPr>
        <w:t xml:space="preserve">практические занятия </w:t>
      </w:r>
      <w:r>
        <w:rPr>
          <w:rFonts w:eastAsia="Calibri"/>
          <w:sz w:val="22"/>
          <w:szCs w:val="22"/>
        </w:rPr>
        <w:t>32</w:t>
      </w:r>
      <w:r w:rsidRPr="009F5076">
        <w:rPr>
          <w:rFonts w:eastAsia="Calibri"/>
          <w:sz w:val="22"/>
          <w:szCs w:val="22"/>
        </w:rPr>
        <w:t xml:space="preserve"> час.</w:t>
      </w:r>
    </w:p>
    <w:p w:rsidR="00D05F5B" w:rsidRPr="009F5076" w:rsidRDefault="00D05F5B" w:rsidP="00D05F5B">
      <w:pPr>
        <w:suppressAutoHyphens/>
        <w:spacing w:line="276" w:lineRule="auto"/>
        <w:ind w:firstLine="567"/>
        <w:rPr>
          <w:rFonts w:eastAsia="Calibri"/>
          <w:sz w:val="22"/>
          <w:szCs w:val="22"/>
        </w:rPr>
      </w:pPr>
      <w:r w:rsidRPr="009F5076">
        <w:rPr>
          <w:rFonts w:eastAsia="Calibri"/>
          <w:sz w:val="22"/>
          <w:szCs w:val="22"/>
        </w:rPr>
        <w:t xml:space="preserve">лабораторные работы </w:t>
      </w:r>
      <w:r>
        <w:rPr>
          <w:rFonts w:eastAsia="Calibri"/>
          <w:sz w:val="22"/>
          <w:szCs w:val="22"/>
          <w:u w:val="single"/>
        </w:rPr>
        <w:t>16</w:t>
      </w:r>
      <w:r w:rsidRPr="009F5076">
        <w:rPr>
          <w:rFonts w:eastAsia="Calibri"/>
          <w:sz w:val="22"/>
          <w:szCs w:val="22"/>
        </w:rPr>
        <w:t xml:space="preserve"> час.</w:t>
      </w:r>
    </w:p>
    <w:p w:rsidR="00D05F5B" w:rsidRPr="009F5076" w:rsidRDefault="00D05F5B" w:rsidP="00D05F5B">
      <w:pPr>
        <w:suppressAutoHyphens/>
        <w:spacing w:line="276" w:lineRule="auto"/>
        <w:ind w:firstLine="567"/>
        <w:rPr>
          <w:rFonts w:eastAsia="Calibri"/>
          <w:sz w:val="22"/>
          <w:szCs w:val="22"/>
        </w:rPr>
      </w:pPr>
      <w:r w:rsidRPr="009F5076">
        <w:rPr>
          <w:rFonts w:eastAsia="Calibri"/>
          <w:sz w:val="22"/>
          <w:szCs w:val="22"/>
        </w:rPr>
        <w:t xml:space="preserve">в том числе с использованием МАО лек. </w:t>
      </w:r>
      <w:r w:rsidRPr="009F5076">
        <w:rPr>
          <w:rFonts w:eastAsia="Calibri"/>
          <w:sz w:val="22"/>
          <w:szCs w:val="22"/>
          <w:u w:val="single"/>
        </w:rPr>
        <w:t>00</w:t>
      </w:r>
      <w:r w:rsidRPr="009F5076">
        <w:rPr>
          <w:rFonts w:eastAsia="Calibri"/>
          <w:sz w:val="22"/>
          <w:szCs w:val="22"/>
        </w:rPr>
        <w:t xml:space="preserve"> / пр. </w:t>
      </w:r>
      <w:r w:rsidRPr="00D05F5B">
        <w:rPr>
          <w:rFonts w:eastAsia="Calibri"/>
          <w:sz w:val="22"/>
          <w:szCs w:val="22"/>
          <w:u w:val="single"/>
        </w:rPr>
        <w:t>16</w:t>
      </w:r>
      <w:r w:rsidRPr="009F5076">
        <w:rPr>
          <w:rFonts w:eastAsia="Calibri"/>
          <w:sz w:val="22"/>
          <w:szCs w:val="22"/>
        </w:rPr>
        <w:t xml:space="preserve"> /лаб. </w:t>
      </w:r>
      <w:r>
        <w:rPr>
          <w:rFonts w:eastAsia="Calibri"/>
          <w:sz w:val="22"/>
          <w:szCs w:val="22"/>
          <w:u w:val="single"/>
        </w:rPr>
        <w:t>16</w:t>
      </w:r>
      <w:r w:rsidRPr="009F5076">
        <w:rPr>
          <w:rFonts w:eastAsia="Calibri"/>
          <w:sz w:val="22"/>
          <w:szCs w:val="22"/>
        </w:rPr>
        <w:t xml:space="preserve"> час.</w:t>
      </w:r>
    </w:p>
    <w:p w:rsidR="00D05F5B" w:rsidRPr="009F5076" w:rsidRDefault="00D05F5B" w:rsidP="00D05F5B">
      <w:pPr>
        <w:suppressAutoHyphens/>
        <w:spacing w:line="276" w:lineRule="auto"/>
        <w:ind w:firstLine="567"/>
        <w:rPr>
          <w:rFonts w:eastAsia="Calibri"/>
          <w:sz w:val="22"/>
          <w:szCs w:val="22"/>
        </w:rPr>
      </w:pPr>
      <w:r w:rsidRPr="009F5076">
        <w:rPr>
          <w:rFonts w:eastAsia="Calibri"/>
          <w:sz w:val="22"/>
          <w:szCs w:val="22"/>
        </w:rPr>
        <w:t xml:space="preserve">всего часов аудиторной нагрузки </w:t>
      </w:r>
      <w:r>
        <w:rPr>
          <w:rFonts w:eastAsia="Calibri"/>
          <w:sz w:val="22"/>
          <w:szCs w:val="22"/>
          <w:u w:val="single"/>
        </w:rPr>
        <w:t>80</w:t>
      </w:r>
      <w:r w:rsidRPr="009F5076">
        <w:rPr>
          <w:rFonts w:eastAsia="Calibri"/>
          <w:sz w:val="22"/>
          <w:szCs w:val="22"/>
        </w:rPr>
        <w:t xml:space="preserve"> час.</w:t>
      </w:r>
    </w:p>
    <w:p w:rsidR="00D05F5B" w:rsidRPr="009F5076" w:rsidRDefault="00D05F5B" w:rsidP="00D05F5B">
      <w:pPr>
        <w:suppressAutoHyphens/>
        <w:spacing w:line="276" w:lineRule="auto"/>
        <w:ind w:firstLine="567"/>
        <w:rPr>
          <w:rFonts w:eastAsia="Calibri"/>
          <w:sz w:val="22"/>
          <w:szCs w:val="22"/>
        </w:rPr>
      </w:pPr>
      <w:r w:rsidRPr="009F5076">
        <w:rPr>
          <w:rFonts w:eastAsia="Calibri"/>
          <w:sz w:val="22"/>
          <w:szCs w:val="22"/>
        </w:rPr>
        <w:t xml:space="preserve">в том числе с использованием МАО </w:t>
      </w:r>
      <w:r>
        <w:rPr>
          <w:rFonts w:eastAsia="Calibri"/>
          <w:sz w:val="22"/>
          <w:szCs w:val="22"/>
          <w:u w:val="single"/>
        </w:rPr>
        <w:t>32</w:t>
      </w:r>
      <w:r w:rsidRPr="009F5076">
        <w:rPr>
          <w:rFonts w:eastAsia="Calibri"/>
          <w:sz w:val="22"/>
          <w:szCs w:val="22"/>
        </w:rPr>
        <w:t xml:space="preserve"> час.</w:t>
      </w:r>
    </w:p>
    <w:p w:rsidR="00D05F5B" w:rsidRPr="009F5076" w:rsidRDefault="00D05F5B" w:rsidP="00D05F5B">
      <w:pPr>
        <w:suppressAutoHyphens/>
        <w:spacing w:line="276" w:lineRule="auto"/>
        <w:ind w:firstLine="567"/>
        <w:rPr>
          <w:rFonts w:eastAsia="Calibri"/>
          <w:sz w:val="22"/>
          <w:szCs w:val="22"/>
        </w:rPr>
      </w:pPr>
      <w:r w:rsidRPr="009F5076">
        <w:rPr>
          <w:rFonts w:eastAsia="Calibri"/>
          <w:sz w:val="22"/>
          <w:szCs w:val="22"/>
        </w:rPr>
        <w:t xml:space="preserve">самостоятельная работа </w:t>
      </w:r>
      <w:r>
        <w:rPr>
          <w:rFonts w:eastAsia="Calibri"/>
          <w:sz w:val="22"/>
          <w:szCs w:val="22"/>
          <w:u w:val="single"/>
        </w:rPr>
        <w:t>100</w:t>
      </w:r>
      <w:r w:rsidRPr="009F5076">
        <w:rPr>
          <w:rFonts w:eastAsia="Calibri"/>
          <w:sz w:val="22"/>
          <w:szCs w:val="22"/>
        </w:rPr>
        <w:t xml:space="preserve"> час.</w:t>
      </w:r>
    </w:p>
    <w:p w:rsidR="00D05F5B" w:rsidRPr="009F5076" w:rsidRDefault="00D05F5B" w:rsidP="00D05F5B">
      <w:pPr>
        <w:suppressAutoHyphens/>
        <w:spacing w:line="276" w:lineRule="auto"/>
        <w:ind w:firstLine="567"/>
        <w:rPr>
          <w:rFonts w:eastAsia="Calibri"/>
          <w:sz w:val="22"/>
          <w:szCs w:val="22"/>
        </w:rPr>
      </w:pPr>
      <w:r w:rsidRPr="009F5076">
        <w:rPr>
          <w:rFonts w:eastAsia="Calibri"/>
          <w:sz w:val="22"/>
          <w:szCs w:val="22"/>
        </w:rPr>
        <w:t xml:space="preserve">в том числе на подготовку к экзамену </w:t>
      </w:r>
      <w:r>
        <w:rPr>
          <w:rFonts w:eastAsia="Calibri"/>
          <w:sz w:val="22"/>
          <w:szCs w:val="22"/>
          <w:u w:val="single"/>
        </w:rPr>
        <w:t>36</w:t>
      </w:r>
      <w:r w:rsidRPr="009F5076">
        <w:rPr>
          <w:rFonts w:eastAsia="Calibri"/>
          <w:sz w:val="22"/>
          <w:szCs w:val="22"/>
        </w:rPr>
        <w:t xml:space="preserve"> час.</w:t>
      </w:r>
    </w:p>
    <w:p w:rsidR="00D05F5B" w:rsidRPr="009F5076" w:rsidRDefault="00D05F5B" w:rsidP="00D05F5B">
      <w:pPr>
        <w:suppressAutoHyphens/>
        <w:spacing w:line="276" w:lineRule="auto"/>
        <w:ind w:firstLine="567"/>
        <w:rPr>
          <w:rFonts w:eastAsia="Calibri"/>
          <w:sz w:val="22"/>
          <w:szCs w:val="22"/>
        </w:rPr>
      </w:pPr>
      <w:r w:rsidRPr="009F5076">
        <w:rPr>
          <w:rFonts w:eastAsia="Calibri"/>
          <w:sz w:val="22"/>
          <w:szCs w:val="22"/>
        </w:rPr>
        <w:t xml:space="preserve">контрольные работы </w:t>
      </w:r>
      <w:r w:rsidRPr="009F5076">
        <w:rPr>
          <w:rFonts w:eastAsia="Calibri"/>
          <w:sz w:val="22"/>
          <w:szCs w:val="22"/>
          <w:u w:val="single"/>
        </w:rPr>
        <w:t>не предусмотрены</w:t>
      </w:r>
    </w:p>
    <w:p w:rsidR="00D05F5B" w:rsidRPr="009F5076" w:rsidRDefault="00D05F5B" w:rsidP="00D05F5B">
      <w:pPr>
        <w:suppressAutoHyphens/>
        <w:spacing w:line="276" w:lineRule="auto"/>
        <w:ind w:firstLine="567"/>
        <w:rPr>
          <w:rFonts w:eastAsia="Calibri"/>
          <w:sz w:val="22"/>
          <w:szCs w:val="22"/>
        </w:rPr>
      </w:pPr>
      <w:r w:rsidRPr="009F5076">
        <w:rPr>
          <w:rFonts w:eastAsia="Calibri"/>
          <w:sz w:val="22"/>
          <w:szCs w:val="22"/>
        </w:rPr>
        <w:t xml:space="preserve">курсовая работа / курсовой проект: </w:t>
      </w:r>
      <w:r>
        <w:rPr>
          <w:rFonts w:eastAsia="Calibri"/>
          <w:sz w:val="22"/>
          <w:szCs w:val="22"/>
          <w:u w:val="single"/>
        </w:rPr>
        <w:t>5 семестр</w:t>
      </w:r>
    </w:p>
    <w:p w:rsidR="00D05F5B" w:rsidRDefault="00D05F5B" w:rsidP="00D05F5B">
      <w:pPr>
        <w:suppressAutoHyphens/>
        <w:spacing w:line="276" w:lineRule="auto"/>
        <w:ind w:firstLine="567"/>
        <w:rPr>
          <w:rFonts w:eastAsia="Calibri"/>
          <w:sz w:val="22"/>
          <w:szCs w:val="22"/>
        </w:rPr>
      </w:pPr>
      <w:r w:rsidRPr="009F5076">
        <w:rPr>
          <w:rFonts w:eastAsia="Calibri"/>
          <w:sz w:val="22"/>
          <w:szCs w:val="22"/>
        </w:rPr>
        <w:t>зачет</w:t>
      </w:r>
      <w:r>
        <w:rPr>
          <w:rFonts w:eastAsia="Calibri"/>
          <w:sz w:val="22"/>
          <w:szCs w:val="22"/>
        </w:rPr>
        <w:t xml:space="preserve"> </w:t>
      </w:r>
      <w:r>
        <w:rPr>
          <w:rFonts w:eastAsia="Calibri"/>
          <w:sz w:val="22"/>
          <w:szCs w:val="22"/>
          <w:u w:val="single"/>
        </w:rPr>
        <w:t>не предусмотрен</w:t>
      </w:r>
      <w:r w:rsidRPr="009F5076">
        <w:rPr>
          <w:rFonts w:eastAsia="Calibri"/>
          <w:sz w:val="22"/>
          <w:szCs w:val="22"/>
        </w:rPr>
        <w:t xml:space="preserve"> </w:t>
      </w:r>
    </w:p>
    <w:p w:rsidR="00D05F5B" w:rsidRPr="009F5076" w:rsidRDefault="00D05F5B" w:rsidP="00D05F5B">
      <w:pPr>
        <w:suppressAutoHyphens/>
        <w:spacing w:line="276" w:lineRule="auto"/>
        <w:ind w:firstLine="567"/>
        <w:rPr>
          <w:rFonts w:eastAsia="Calibri"/>
          <w:sz w:val="22"/>
          <w:szCs w:val="22"/>
        </w:rPr>
      </w:pPr>
      <w:r w:rsidRPr="009F5076">
        <w:rPr>
          <w:rFonts w:eastAsia="Calibri"/>
          <w:sz w:val="22"/>
          <w:szCs w:val="22"/>
        </w:rPr>
        <w:t xml:space="preserve">экзамен </w:t>
      </w:r>
      <w:r>
        <w:rPr>
          <w:rFonts w:eastAsia="Calibri"/>
          <w:sz w:val="22"/>
          <w:szCs w:val="22"/>
          <w:u w:val="single"/>
        </w:rPr>
        <w:t>5</w:t>
      </w:r>
      <w:r w:rsidRPr="009F5076">
        <w:rPr>
          <w:rFonts w:eastAsia="Calibri"/>
          <w:sz w:val="22"/>
          <w:szCs w:val="22"/>
        </w:rPr>
        <w:t xml:space="preserve"> семестр</w:t>
      </w:r>
      <w:r w:rsidRPr="009F5076">
        <w:rPr>
          <w:rFonts w:eastAsia="Calibri"/>
          <w:sz w:val="22"/>
          <w:szCs w:val="22"/>
          <w:u w:val="single"/>
        </w:rPr>
        <w:t xml:space="preserve"> </w:t>
      </w:r>
    </w:p>
    <w:p w:rsidR="00D05F5B" w:rsidRPr="009F5076" w:rsidRDefault="00D05F5B" w:rsidP="00D05F5B">
      <w:pPr>
        <w:suppressAutoHyphens/>
        <w:rPr>
          <w:rFonts w:eastAsia="Calibri"/>
          <w:sz w:val="22"/>
          <w:szCs w:val="22"/>
        </w:rPr>
      </w:pPr>
    </w:p>
    <w:p w:rsidR="00D05F5B" w:rsidRPr="001E577C" w:rsidRDefault="00D05F5B" w:rsidP="00D05F5B">
      <w:pPr>
        <w:suppressAutoHyphens/>
        <w:spacing w:line="276" w:lineRule="auto"/>
        <w:ind w:firstLine="567"/>
        <w:jc w:val="both"/>
        <w:rPr>
          <w:rFonts w:eastAsia="Calibri"/>
          <w:sz w:val="20"/>
          <w:szCs w:val="22"/>
        </w:rPr>
      </w:pPr>
      <w:r w:rsidRPr="001E577C">
        <w:rPr>
          <w:rFonts w:eastAsia="Calibri"/>
          <w:sz w:val="20"/>
          <w:szCs w:val="22"/>
        </w:rPr>
        <w:t>Рабочая программа составлена в соответствии в соответствии с требованиями Федерального государственного образовательного стандарта по направлению подготовки 26.05.06 Эксплуатация судовых энергетических установок утвержденного приказом Министерства образования и науки РФ от 15.03.2018 №192</w:t>
      </w:r>
    </w:p>
    <w:p w:rsidR="00B35395" w:rsidRPr="00141E50" w:rsidRDefault="00B35395" w:rsidP="00B35395">
      <w:pPr>
        <w:widowControl w:val="0"/>
        <w:suppressAutoHyphens/>
        <w:autoSpaceDE w:val="0"/>
        <w:autoSpaceDN w:val="0"/>
        <w:adjustRightInd w:val="0"/>
        <w:ind w:firstLine="567"/>
        <w:jc w:val="both"/>
        <w:rPr>
          <w:sz w:val="20"/>
        </w:rPr>
      </w:pPr>
      <w:r w:rsidRPr="00141E50">
        <w:rPr>
          <w:sz w:val="20"/>
        </w:rPr>
        <w:t>Рабочая программа обсуждена на заседании кафедры _</w:t>
      </w:r>
      <w:r w:rsidRPr="00141E50">
        <w:rPr>
          <w:sz w:val="20"/>
          <w:u w:val="single"/>
        </w:rPr>
        <w:t>Судовой энергетики и автоматики</w:t>
      </w:r>
      <w:r w:rsidRPr="00141E50">
        <w:rPr>
          <w:sz w:val="20"/>
        </w:rPr>
        <w:t xml:space="preserve">_ протокол </w:t>
      </w:r>
      <w:r w:rsidR="00B83FC8">
        <w:rPr>
          <w:sz w:val="20"/>
        </w:rPr>
        <w:br/>
      </w:r>
      <w:bookmarkStart w:id="0" w:name="_GoBack"/>
      <w:bookmarkEnd w:id="0"/>
      <w:r w:rsidRPr="00141E50">
        <w:rPr>
          <w:sz w:val="20"/>
        </w:rPr>
        <w:t>№ 3 от «28» _</w:t>
      </w:r>
      <w:r w:rsidRPr="00141E50">
        <w:rPr>
          <w:sz w:val="20"/>
          <w:u w:val="single"/>
        </w:rPr>
        <w:t>ноября</w:t>
      </w:r>
      <w:r w:rsidRPr="00141E50">
        <w:rPr>
          <w:sz w:val="20"/>
        </w:rPr>
        <w:t>_ 2019 г.</w:t>
      </w:r>
    </w:p>
    <w:p w:rsidR="00D05F5B" w:rsidRPr="001E577C" w:rsidRDefault="00D05F5B" w:rsidP="00D05F5B">
      <w:pPr>
        <w:suppressAutoHyphens/>
        <w:rPr>
          <w:rFonts w:eastAsia="Calibri"/>
          <w:sz w:val="22"/>
        </w:rPr>
      </w:pPr>
    </w:p>
    <w:p w:rsidR="00D05F5B" w:rsidRPr="001E577C" w:rsidRDefault="00D05F5B" w:rsidP="00D05F5B">
      <w:pPr>
        <w:suppressAutoHyphens/>
        <w:jc w:val="both"/>
        <w:rPr>
          <w:rFonts w:eastAsia="Calibri"/>
          <w:sz w:val="20"/>
        </w:rPr>
      </w:pPr>
      <w:r w:rsidRPr="001E577C">
        <w:rPr>
          <w:rFonts w:eastAsia="Calibri"/>
          <w:sz w:val="20"/>
        </w:rPr>
        <w:t xml:space="preserve">Заведующий кафедрой: Грибиниченко М.В.  </w:t>
      </w:r>
    </w:p>
    <w:p w:rsidR="00B35444" w:rsidRPr="001E577C" w:rsidRDefault="00B658C1" w:rsidP="00B35444">
      <w:pPr>
        <w:suppressAutoHyphens/>
        <w:rPr>
          <w:sz w:val="20"/>
          <w:szCs w:val="22"/>
        </w:rPr>
      </w:pPr>
      <w:r w:rsidRPr="001E577C">
        <w:rPr>
          <w:sz w:val="20"/>
          <w:szCs w:val="22"/>
        </w:rPr>
        <w:t>Составител</w:t>
      </w:r>
      <w:r w:rsidR="00A2293E" w:rsidRPr="001E577C">
        <w:rPr>
          <w:sz w:val="20"/>
          <w:szCs w:val="22"/>
        </w:rPr>
        <w:t xml:space="preserve">ь: </w:t>
      </w:r>
      <w:r w:rsidR="003438E3" w:rsidRPr="001E577C">
        <w:rPr>
          <w:sz w:val="20"/>
          <w:szCs w:val="22"/>
        </w:rPr>
        <w:t>Грибиниченко М.В.</w:t>
      </w:r>
    </w:p>
    <w:p w:rsidR="001E577C" w:rsidRDefault="001E577C" w:rsidP="001E577C">
      <w:pPr>
        <w:tabs>
          <w:tab w:val="left" w:pos="709"/>
        </w:tabs>
        <w:suppressAutoHyphens/>
        <w:jc w:val="center"/>
        <w:rPr>
          <w:b/>
          <w:sz w:val="28"/>
          <w:szCs w:val="28"/>
        </w:rPr>
      </w:pPr>
    </w:p>
    <w:p w:rsidR="001E577C" w:rsidRPr="0024614B" w:rsidRDefault="001E577C" w:rsidP="001E577C">
      <w:pPr>
        <w:widowControl w:val="0"/>
        <w:tabs>
          <w:tab w:val="left" w:pos="709"/>
        </w:tabs>
        <w:suppressAutoHyphens/>
        <w:autoSpaceDE w:val="0"/>
        <w:autoSpaceDN w:val="0"/>
        <w:adjustRightInd w:val="0"/>
        <w:jc w:val="center"/>
        <w:rPr>
          <w:b/>
          <w:caps/>
          <w:szCs w:val="28"/>
        </w:rPr>
      </w:pPr>
      <w:r w:rsidRPr="0024614B">
        <w:rPr>
          <w:b/>
          <w:szCs w:val="28"/>
        </w:rPr>
        <w:t>Владивосток</w:t>
      </w:r>
    </w:p>
    <w:p w:rsidR="001E577C" w:rsidRPr="00536306" w:rsidRDefault="001E577C" w:rsidP="001E577C">
      <w:pPr>
        <w:widowControl w:val="0"/>
        <w:tabs>
          <w:tab w:val="left" w:pos="709"/>
        </w:tabs>
        <w:suppressAutoHyphens/>
        <w:autoSpaceDE w:val="0"/>
        <w:autoSpaceDN w:val="0"/>
        <w:adjustRightInd w:val="0"/>
        <w:jc w:val="center"/>
        <w:rPr>
          <w:sz w:val="22"/>
          <w:szCs w:val="22"/>
        </w:rPr>
      </w:pPr>
      <w:r w:rsidRPr="0024614B">
        <w:rPr>
          <w:b/>
          <w:caps/>
          <w:szCs w:val="28"/>
        </w:rPr>
        <w:t>2019</w:t>
      </w:r>
    </w:p>
    <w:p w:rsidR="00D05F5B" w:rsidRPr="00B464C5" w:rsidRDefault="006D23DC" w:rsidP="00D05F5B">
      <w:pPr>
        <w:suppressAutoHyphens/>
        <w:jc w:val="both"/>
        <w:rPr>
          <w:b/>
          <w:bCs/>
          <w:sz w:val="20"/>
        </w:rPr>
      </w:pPr>
      <w:r>
        <w:rPr>
          <w:b/>
          <w:bCs/>
          <w:sz w:val="20"/>
          <w:szCs w:val="20"/>
        </w:rPr>
        <w:br w:type="page"/>
      </w:r>
      <w:r w:rsidR="00D05F5B" w:rsidRPr="00B464C5">
        <w:rPr>
          <w:b/>
          <w:bCs/>
          <w:sz w:val="20"/>
        </w:rPr>
        <w:lastRenderedPageBreak/>
        <w:t>Оборотная сторона титульного листа РПД</w:t>
      </w:r>
    </w:p>
    <w:p w:rsidR="00D05F5B" w:rsidRPr="00B464C5" w:rsidRDefault="00D05F5B" w:rsidP="00D05F5B">
      <w:pPr>
        <w:tabs>
          <w:tab w:val="left" w:pos="708"/>
          <w:tab w:val="center" w:pos="4677"/>
          <w:tab w:val="right" w:pos="9355"/>
        </w:tabs>
        <w:suppressAutoHyphens/>
        <w:spacing w:line="360" w:lineRule="auto"/>
        <w:jc w:val="center"/>
        <w:rPr>
          <w:bCs/>
          <w:sz w:val="20"/>
        </w:rPr>
      </w:pPr>
    </w:p>
    <w:p w:rsidR="00D05F5B" w:rsidRPr="00B464C5" w:rsidRDefault="00D05F5B" w:rsidP="00D05F5B">
      <w:pPr>
        <w:tabs>
          <w:tab w:val="left" w:pos="708"/>
          <w:tab w:val="center" w:pos="4677"/>
          <w:tab w:val="right" w:pos="9355"/>
        </w:tabs>
        <w:suppressAutoHyphens/>
        <w:spacing w:line="360" w:lineRule="auto"/>
        <w:jc w:val="both"/>
        <w:rPr>
          <w:bCs/>
          <w:sz w:val="20"/>
        </w:rPr>
      </w:pPr>
      <w:r w:rsidRPr="00B464C5">
        <w:rPr>
          <w:b/>
          <w:sz w:val="20"/>
          <w:lang w:val="en-US"/>
        </w:rPr>
        <w:t>I</w:t>
      </w:r>
      <w:r w:rsidRPr="00B464C5">
        <w:rPr>
          <w:b/>
          <w:sz w:val="20"/>
        </w:rPr>
        <w:t>. Рабочая программа пересмотрена на заседании кафедры</w:t>
      </w:r>
      <w:r w:rsidRPr="00B464C5">
        <w:rPr>
          <w:bCs/>
          <w:sz w:val="20"/>
        </w:rPr>
        <w:t xml:space="preserve">: </w:t>
      </w:r>
    </w:p>
    <w:p w:rsidR="00D05F5B" w:rsidRPr="00B464C5" w:rsidRDefault="00D05F5B" w:rsidP="00D05F5B">
      <w:pPr>
        <w:suppressAutoHyphens/>
        <w:spacing w:line="360" w:lineRule="auto"/>
        <w:rPr>
          <w:bCs/>
          <w:sz w:val="20"/>
        </w:rPr>
      </w:pPr>
      <w:r w:rsidRPr="00B464C5">
        <w:rPr>
          <w:bCs/>
          <w:sz w:val="20"/>
        </w:rPr>
        <w:t>Протокол от «_____» _________________ 20___ г.  № ______</w:t>
      </w:r>
    </w:p>
    <w:p w:rsidR="00D05F5B" w:rsidRPr="00B464C5" w:rsidRDefault="00D05F5B" w:rsidP="00D05F5B">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D05F5B" w:rsidRPr="00B464C5" w:rsidRDefault="00D05F5B" w:rsidP="00D05F5B">
      <w:pPr>
        <w:suppressAutoHyphens/>
        <w:rPr>
          <w:sz w:val="20"/>
        </w:rPr>
      </w:pPr>
      <w:r w:rsidRPr="00B464C5">
        <w:rPr>
          <w:sz w:val="20"/>
        </w:rPr>
        <w:t xml:space="preserve">                                                          (подпись)             (И.О. Фамилия)</w:t>
      </w:r>
    </w:p>
    <w:p w:rsidR="00D05F5B" w:rsidRPr="00B464C5" w:rsidRDefault="00D05F5B" w:rsidP="00D05F5B">
      <w:pPr>
        <w:suppressAutoHyphens/>
        <w:spacing w:line="360" w:lineRule="auto"/>
        <w:rPr>
          <w:bCs/>
          <w:sz w:val="20"/>
        </w:rPr>
      </w:pPr>
    </w:p>
    <w:p w:rsidR="00D05F5B" w:rsidRPr="00B464C5" w:rsidRDefault="00D05F5B" w:rsidP="00D05F5B">
      <w:pPr>
        <w:tabs>
          <w:tab w:val="left" w:pos="708"/>
          <w:tab w:val="center" w:pos="4677"/>
          <w:tab w:val="right" w:pos="9355"/>
        </w:tabs>
        <w:suppressAutoHyphens/>
        <w:spacing w:line="360" w:lineRule="auto"/>
        <w:jc w:val="both"/>
        <w:rPr>
          <w:bCs/>
          <w:sz w:val="20"/>
        </w:rPr>
      </w:pPr>
      <w:r w:rsidRPr="00B464C5">
        <w:rPr>
          <w:b/>
          <w:sz w:val="20"/>
          <w:lang w:val="en-US"/>
        </w:rPr>
        <w:t>II</w:t>
      </w:r>
      <w:r w:rsidRPr="00B464C5">
        <w:rPr>
          <w:b/>
          <w:sz w:val="20"/>
        </w:rPr>
        <w:t>. Рабочая программа пересмотрена на заседании кафедры</w:t>
      </w:r>
      <w:r w:rsidRPr="00B464C5">
        <w:rPr>
          <w:bCs/>
          <w:sz w:val="20"/>
        </w:rPr>
        <w:t xml:space="preserve">: </w:t>
      </w:r>
    </w:p>
    <w:p w:rsidR="00D05F5B" w:rsidRPr="00B464C5" w:rsidRDefault="00D05F5B" w:rsidP="00D05F5B">
      <w:pPr>
        <w:suppressAutoHyphens/>
        <w:spacing w:line="360" w:lineRule="auto"/>
        <w:rPr>
          <w:bCs/>
          <w:sz w:val="20"/>
        </w:rPr>
      </w:pPr>
      <w:r w:rsidRPr="00B464C5">
        <w:rPr>
          <w:bCs/>
          <w:sz w:val="20"/>
        </w:rPr>
        <w:t>Протокол от «_____» _________________ 20___ г.  № ______</w:t>
      </w:r>
    </w:p>
    <w:p w:rsidR="00D05F5B" w:rsidRPr="00B464C5" w:rsidRDefault="00D05F5B" w:rsidP="00D05F5B">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D05F5B" w:rsidRPr="00B464C5" w:rsidRDefault="00D05F5B" w:rsidP="00D05F5B">
      <w:pPr>
        <w:suppressAutoHyphens/>
        <w:rPr>
          <w:sz w:val="20"/>
        </w:rPr>
      </w:pPr>
      <w:r w:rsidRPr="00B464C5">
        <w:rPr>
          <w:sz w:val="20"/>
        </w:rPr>
        <w:t xml:space="preserve">                                                          (подпись)             (И.О. Фамилия)</w:t>
      </w:r>
    </w:p>
    <w:p w:rsidR="00D05F5B" w:rsidRPr="00B464C5" w:rsidRDefault="00D05F5B" w:rsidP="00D05F5B">
      <w:pPr>
        <w:tabs>
          <w:tab w:val="left" w:pos="708"/>
          <w:tab w:val="center" w:pos="4677"/>
          <w:tab w:val="right" w:pos="9355"/>
        </w:tabs>
        <w:suppressAutoHyphens/>
        <w:spacing w:line="360" w:lineRule="auto"/>
        <w:jc w:val="both"/>
        <w:rPr>
          <w:sz w:val="20"/>
        </w:rPr>
      </w:pPr>
    </w:p>
    <w:p w:rsidR="00D05F5B" w:rsidRPr="00B464C5" w:rsidRDefault="00D05F5B" w:rsidP="00D05F5B">
      <w:pPr>
        <w:tabs>
          <w:tab w:val="left" w:pos="708"/>
          <w:tab w:val="center" w:pos="4677"/>
          <w:tab w:val="right" w:pos="9355"/>
        </w:tabs>
        <w:suppressAutoHyphens/>
        <w:spacing w:line="360" w:lineRule="auto"/>
        <w:jc w:val="both"/>
        <w:rPr>
          <w:bCs/>
          <w:sz w:val="20"/>
        </w:rPr>
      </w:pPr>
      <w:r w:rsidRPr="00B464C5">
        <w:rPr>
          <w:b/>
          <w:sz w:val="20"/>
          <w:lang w:val="en-US"/>
        </w:rPr>
        <w:t>III</w:t>
      </w:r>
      <w:r w:rsidRPr="00B464C5">
        <w:rPr>
          <w:b/>
          <w:sz w:val="20"/>
        </w:rPr>
        <w:t>. Рабочая программа пересмотрена на заседании кафедры</w:t>
      </w:r>
      <w:r w:rsidRPr="00B464C5">
        <w:rPr>
          <w:bCs/>
          <w:sz w:val="20"/>
        </w:rPr>
        <w:t xml:space="preserve">: </w:t>
      </w:r>
    </w:p>
    <w:p w:rsidR="00D05F5B" w:rsidRPr="00B464C5" w:rsidRDefault="00D05F5B" w:rsidP="00D05F5B">
      <w:pPr>
        <w:suppressAutoHyphens/>
        <w:spacing w:line="360" w:lineRule="auto"/>
        <w:rPr>
          <w:bCs/>
          <w:sz w:val="20"/>
        </w:rPr>
      </w:pPr>
      <w:r w:rsidRPr="00B464C5">
        <w:rPr>
          <w:bCs/>
          <w:sz w:val="20"/>
        </w:rPr>
        <w:t>Протокол от «_____» _________________ 20___ г.  № ______</w:t>
      </w:r>
    </w:p>
    <w:p w:rsidR="00D05F5B" w:rsidRPr="00B464C5" w:rsidRDefault="00D05F5B" w:rsidP="00D05F5B">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D05F5B" w:rsidRPr="00B464C5" w:rsidRDefault="00D05F5B" w:rsidP="00D05F5B">
      <w:pPr>
        <w:suppressAutoHyphens/>
        <w:rPr>
          <w:sz w:val="20"/>
        </w:rPr>
      </w:pPr>
      <w:r w:rsidRPr="00B464C5">
        <w:rPr>
          <w:sz w:val="20"/>
        </w:rPr>
        <w:t xml:space="preserve">                                                          (подпись)             (И.О. Фамилия)</w:t>
      </w:r>
    </w:p>
    <w:p w:rsidR="00D05F5B" w:rsidRPr="00B464C5" w:rsidRDefault="00D05F5B" w:rsidP="00D05F5B">
      <w:pPr>
        <w:tabs>
          <w:tab w:val="left" w:pos="708"/>
          <w:tab w:val="center" w:pos="4677"/>
          <w:tab w:val="right" w:pos="9355"/>
        </w:tabs>
        <w:suppressAutoHyphens/>
        <w:spacing w:line="360" w:lineRule="auto"/>
        <w:jc w:val="both"/>
        <w:rPr>
          <w:b/>
          <w:sz w:val="20"/>
        </w:rPr>
      </w:pPr>
    </w:p>
    <w:p w:rsidR="00D05F5B" w:rsidRPr="00B464C5" w:rsidRDefault="00D05F5B" w:rsidP="00D05F5B">
      <w:pPr>
        <w:tabs>
          <w:tab w:val="left" w:pos="708"/>
          <w:tab w:val="center" w:pos="4677"/>
          <w:tab w:val="right" w:pos="9355"/>
        </w:tabs>
        <w:suppressAutoHyphens/>
        <w:spacing w:line="360" w:lineRule="auto"/>
        <w:jc w:val="both"/>
        <w:rPr>
          <w:b/>
          <w:sz w:val="20"/>
        </w:rPr>
      </w:pPr>
    </w:p>
    <w:p w:rsidR="00D05F5B" w:rsidRPr="00B464C5" w:rsidRDefault="00D05F5B" w:rsidP="00D05F5B">
      <w:pPr>
        <w:tabs>
          <w:tab w:val="left" w:pos="708"/>
          <w:tab w:val="center" w:pos="4677"/>
          <w:tab w:val="right" w:pos="9355"/>
        </w:tabs>
        <w:suppressAutoHyphens/>
        <w:spacing w:line="360" w:lineRule="auto"/>
        <w:jc w:val="both"/>
        <w:rPr>
          <w:bCs/>
          <w:sz w:val="20"/>
        </w:rPr>
      </w:pPr>
      <w:r w:rsidRPr="00B464C5">
        <w:rPr>
          <w:b/>
          <w:sz w:val="20"/>
          <w:lang w:val="en-US"/>
        </w:rPr>
        <w:t>IV</w:t>
      </w:r>
      <w:r w:rsidRPr="00B464C5">
        <w:rPr>
          <w:b/>
          <w:sz w:val="20"/>
        </w:rPr>
        <w:t>. Рабочая программа пересмотрена на заседании кафедры</w:t>
      </w:r>
      <w:r w:rsidRPr="00B464C5">
        <w:rPr>
          <w:bCs/>
          <w:sz w:val="20"/>
        </w:rPr>
        <w:t xml:space="preserve">: </w:t>
      </w:r>
    </w:p>
    <w:p w:rsidR="00D05F5B" w:rsidRPr="00B464C5" w:rsidRDefault="00D05F5B" w:rsidP="00D05F5B">
      <w:pPr>
        <w:suppressAutoHyphens/>
        <w:spacing w:line="360" w:lineRule="auto"/>
        <w:rPr>
          <w:bCs/>
          <w:sz w:val="20"/>
        </w:rPr>
      </w:pPr>
      <w:r w:rsidRPr="00B464C5">
        <w:rPr>
          <w:bCs/>
          <w:sz w:val="20"/>
        </w:rPr>
        <w:t>Протокол от «_____» _________________ 20___ г.  № ______</w:t>
      </w:r>
    </w:p>
    <w:p w:rsidR="00D05F5B" w:rsidRPr="00B464C5" w:rsidRDefault="00D05F5B" w:rsidP="00D05F5B">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D05F5B" w:rsidRPr="00B464C5" w:rsidRDefault="00D05F5B" w:rsidP="00D05F5B">
      <w:pPr>
        <w:suppressAutoHyphens/>
        <w:rPr>
          <w:sz w:val="20"/>
        </w:rPr>
      </w:pPr>
      <w:r w:rsidRPr="00B464C5">
        <w:rPr>
          <w:sz w:val="20"/>
        </w:rPr>
        <w:t xml:space="preserve">                                                          (подпись)             (И.О. Фамилия)</w:t>
      </w:r>
    </w:p>
    <w:p w:rsidR="00D05F5B" w:rsidRPr="00B464C5" w:rsidRDefault="00D05F5B" w:rsidP="00D05F5B">
      <w:pPr>
        <w:tabs>
          <w:tab w:val="left" w:pos="708"/>
          <w:tab w:val="center" w:pos="4677"/>
          <w:tab w:val="right" w:pos="9355"/>
        </w:tabs>
        <w:suppressAutoHyphens/>
        <w:spacing w:line="276" w:lineRule="auto"/>
        <w:ind w:firstLine="567"/>
        <w:rPr>
          <w:bCs/>
          <w:sz w:val="18"/>
          <w:szCs w:val="20"/>
        </w:rPr>
      </w:pPr>
    </w:p>
    <w:p w:rsidR="00D05F5B" w:rsidRPr="00B464C5" w:rsidRDefault="00D05F5B" w:rsidP="00D05F5B">
      <w:pPr>
        <w:suppressAutoHyphens/>
        <w:jc w:val="both"/>
        <w:rPr>
          <w:sz w:val="20"/>
          <w:szCs w:val="20"/>
        </w:rPr>
      </w:pPr>
    </w:p>
    <w:p w:rsidR="00D05F5B" w:rsidRPr="00B464C5" w:rsidRDefault="00D05F5B" w:rsidP="00D05F5B">
      <w:pPr>
        <w:suppressAutoHyphens/>
        <w:spacing w:line="276" w:lineRule="auto"/>
        <w:ind w:firstLine="567"/>
        <w:rPr>
          <w:bCs/>
          <w:sz w:val="28"/>
          <w:szCs w:val="20"/>
        </w:rPr>
      </w:pPr>
    </w:p>
    <w:p w:rsidR="00D05F5B" w:rsidRPr="00B464C5" w:rsidRDefault="00D05F5B" w:rsidP="00D05F5B">
      <w:pPr>
        <w:tabs>
          <w:tab w:val="left" w:pos="708"/>
          <w:tab w:val="center" w:pos="4677"/>
          <w:tab w:val="right" w:pos="9355"/>
        </w:tabs>
        <w:suppressAutoHyphens/>
        <w:spacing w:line="276" w:lineRule="auto"/>
        <w:jc w:val="center"/>
        <w:rPr>
          <w:b/>
          <w:sz w:val="28"/>
          <w:szCs w:val="28"/>
        </w:rPr>
      </w:pPr>
      <w:r w:rsidRPr="00B464C5">
        <w:rPr>
          <w:bCs/>
          <w:sz w:val="28"/>
          <w:szCs w:val="20"/>
        </w:rPr>
        <w:br w:type="page"/>
      </w:r>
      <w:r w:rsidRPr="00B464C5">
        <w:rPr>
          <w:b/>
          <w:sz w:val="28"/>
          <w:szCs w:val="28"/>
        </w:rPr>
        <w:lastRenderedPageBreak/>
        <w:t xml:space="preserve">Аннотация к рабочей программе дисциплины </w:t>
      </w:r>
    </w:p>
    <w:p w:rsidR="00B94BD7" w:rsidRPr="00B94BD7" w:rsidRDefault="00B94BD7" w:rsidP="00D05F5B">
      <w:pPr>
        <w:suppressAutoHyphens/>
        <w:jc w:val="center"/>
        <w:rPr>
          <w:b/>
          <w:caps/>
          <w:sz w:val="28"/>
          <w:szCs w:val="28"/>
        </w:rPr>
      </w:pPr>
      <w:r w:rsidRPr="00B94BD7">
        <w:rPr>
          <w:b/>
          <w:sz w:val="28"/>
          <w:szCs w:val="28"/>
        </w:rPr>
        <w:t>«Вибрация в морской технике»</w:t>
      </w:r>
    </w:p>
    <w:p w:rsidR="00B94BD7" w:rsidRPr="00B94BD7" w:rsidRDefault="00B94BD7" w:rsidP="00B94BD7">
      <w:pPr>
        <w:tabs>
          <w:tab w:val="left" w:pos="708"/>
          <w:tab w:val="center" w:pos="4677"/>
          <w:tab w:val="right" w:pos="9355"/>
        </w:tabs>
        <w:suppressAutoHyphens/>
        <w:spacing w:line="400" w:lineRule="exact"/>
        <w:contextualSpacing/>
        <w:jc w:val="center"/>
        <w:rPr>
          <w:b/>
          <w:caps/>
          <w:sz w:val="28"/>
          <w:szCs w:val="28"/>
        </w:rPr>
      </w:pPr>
    </w:p>
    <w:p w:rsidR="00D05F5B" w:rsidRPr="00B464C5" w:rsidRDefault="00D05F5B" w:rsidP="00D05F5B">
      <w:pPr>
        <w:spacing w:line="360" w:lineRule="auto"/>
        <w:ind w:firstLine="567"/>
        <w:jc w:val="both"/>
        <w:rPr>
          <w:sz w:val="28"/>
          <w:szCs w:val="28"/>
        </w:rPr>
      </w:pPr>
      <w:r w:rsidRPr="00B464C5">
        <w:rPr>
          <w:sz w:val="28"/>
          <w:szCs w:val="28"/>
        </w:rPr>
        <w:t>Дисциплина «</w:t>
      </w:r>
      <w:r w:rsidRPr="00D05F5B">
        <w:rPr>
          <w:sz w:val="28"/>
          <w:szCs w:val="28"/>
        </w:rPr>
        <w:t>Вибрация в морской технике</w:t>
      </w:r>
      <w:r w:rsidRPr="00B464C5">
        <w:rPr>
          <w:sz w:val="28"/>
          <w:szCs w:val="28"/>
        </w:rPr>
        <w:t xml:space="preserve">» разработана для студентов, обучающихся </w:t>
      </w:r>
      <w:r w:rsidRPr="00B464C5">
        <w:rPr>
          <w:rFonts w:cs="Calibri"/>
          <w:sz w:val="28"/>
          <w:szCs w:val="28"/>
          <w:lang w:eastAsia="ar-SA"/>
        </w:rPr>
        <w:t>по</w:t>
      </w:r>
      <w:r w:rsidRPr="00B464C5">
        <w:rPr>
          <w:sz w:val="28"/>
          <w:szCs w:val="28"/>
        </w:rPr>
        <w:t xml:space="preserve">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дисциплины по выбору вариативной части Блока 1. Дисциплины (модули) учебного плана (индекс Б1.В.ДВ.0</w:t>
      </w:r>
      <w:r>
        <w:rPr>
          <w:sz w:val="28"/>
          <w:szCs w:val="28"/>
        </w:rPr>
        <w:t>4</w:t>
      </w:r>
      <w:r w:rsidRPr="00B464C5">
        <w:rPr>
          <w:sz w:val="28"/>
          <w:szCs w:val="28"/>
        </w:rPr>
        <w:t>.01).</w:t>
      </w:r>
    </w:p>
    <w:p w:rsidR="00B94BD7" w:rsidRPr="00B94BD7" w:rsidRDefault="00B94BD7" w:rsidP="00D05F5B">
      <w:pPr>
        <w:spacing w:line="360" w:lineRule="auto"/>
        <w:ind w:firstLine="709"/>
        <w:contextualSpacing/>
        <w:jc w:val="both"/>
        <w:rPr>
          <w:sz w:val="28"/>
          <w:szCs w:val="28"/>
        </w:rPr>
      </w:pPr>
      <w:r w:rsidRPr="00B94BD7">
        <w:rPr>
          <w:sz w:val="28"/>
          <w:szCs w:val="28"/>
        </w:rPr>
        <w:t xml:space="preserve">Общая трудоёмкость дисциплины «Вибрация в морской технике» составляет </w:t>
      </w:r>
      <w:r w:rsidR="00D05F5B">
        <w:rPr>
          <w:sz w:val="28"/>
          <w:szCs w:val="28"/>
        </w:rPr>
        <w:t>180</w:t>
      </w:r>
      <w:r w:rsidRPr="00B94BD7">
        <w:rPr>
          <w:sz w:val="28"/>
          <w:szCs w:val="28"/>
        </w:rPr>
        <w:t xml:space="preserve"> часов (</w:t>
      </w:r>
      <w:r w:rsidR="00D05F5B">
        <w:rPr>
          <w:sz w:val="28"/>
          <w:szCs w:val="28"/>
        </w:rPr>
        <w:t>5 зачётных единиц</w:t>
      </w:r>
      <w:r w:rsidRPr="00B94BD7">
        <w:rPr>
          <w:sz w:val="28"/>
          <w:szCs w:val="28"/>
        </w:rPr>
        <w:t>). Учебным планом предусмотрены лекционные занятия (32 часа), практические занятия (32 часа</w:t>
      </w:r>
      <w:r w:rsidR="00D05F5B">
        <w:rPr>
          <w:sz w:val="28"/>
          <w:szCs w:val="28"/>
        </w:rPr>
        <w:t>, в том числе 16 часов в интерактивной форме</w:t>
      </w:r>
      <w:r w:rsidRPr="00B94BD7">
        <w:rPr>
          <w:sz w:val="28"/>
          <w:szCs w:val="28"/>
        </w:rPr>
        <w:t>), лабораторные работы (16 часов</w:t>
      </w:r>
      <w:r w:rsidR="00D05F5B">
        <w:rPr>
          <w:sz w:val="28"/>
          <w:szCs w:val="28"/>
        </w:rPr>
        <w:t>, в том числе 16 часов в интерактивной форме</w:t>
      </w:r>
      <w:r w:rsidRPr="00B94BD7">
        <w:rPr>
          <w:sz w:val="28"/>
          <w:szCs w:val="28"/>
        </w:rPr>
        <w:t>) и самостоятельная работа студента (</w:t>
      </w:r>
      <w:r w:rsidR="00D05F5B">
        <w:rPr>
          <w:sz w:val="28"/>
          <w:szCs w:val="28"/>
        </w:rPr>
        <w:t>100</w:t>
      </w:r>
      <w:r w:rsidRPr="00B94BD7">
        <w:rPr>
          <w:sz w:val="28"/>
          <w:szCs w:val="28"/>
        </w:rPr>
        <w:t xml:space="preserve"> часов</w:t>
      </w:r>
      <w:r w:rsidR="00D05F5B">
        <w:rPr>
          <w:sz w:val="28"/>
          <w:szCs w:val="28"/>
        </w:rPr>
        <w:t>, в том числе 36 часов на подготовку к экзамену</w:t>
      </w:r>
      <w:r w:rsidRPr="00B94BD7">
        <w:rPr>
          <w:sz w:val="28"/>
          <w:szCs w:val="28"/>
        </w:rPr>
        <w:t xml:space="preserve">). </w:t>
      </w:r>
      <w:r w:rsidRPr="00B94BD7">
        <w:rPr>
          <w:color w:val="000000"/>
          <w:sz w:val="28"/>
          <w:szCs w:val="28"/>
        </w:rPr>
        <w:t>Дисципли</w:t>
      </w:r>
      <w:r w:rsidR="00D05F5B">
        <w:rPr>
          <w:color w:val="000000"/>
          <w:sz w:val="28"/>
          <w:szCs w:val="28"/>
        </w:rPr>
        <w:t>на реализуется на 3-ом курсе в 5</w:t>
      </w:r>
      <w:r w:rsidRPr="00B94BD7">
        <w:rPr>
          <w:color w:val="000000"/>
          <w:sz w:val="28"/>
          <w:szCs w:val="28"/>
        </w:rPr>
        <w:t>-ом семестре.</w:t>
      </w:r>
      <w:r w:rsidRPr="00B94BD7">
        <w:rPr>
          <w:sz w:val="28"/>
          <w:szCs w:val="28"/>
        </w:rPr>
        <w:t xml:space="preserve"> Форма контроля – </w:t>
      </w:r>
      <w:r w:rsidR="00D05F5B">
        <w:rPr>
          <w:sz w:val="28"/>
          <w:szCs w:val="28"/>
        </w:rPr>
        <w:t>экзамен</w:t>
      </w:r>
      <w:r w:rsidRPr="00B94BD7">
        <w:rPr>
          <w:sz w:val="28"/>
          <w:szCs w:val="28"/>
        </w:rPr>
        <w:t>.</w:t>
      </w:r>
    </w:p>
    <w:p w:rsidR="00B94BD7" w:rsidRPr="00B94BD7" w:rsidRDefault="00B94BD7" w:rsidP="00D05F5B">
      <w:pPr>
        <w:spacing w:line="360" w:lineRule="auto"/>
        <w:ind w:firstLine="709"/>
        <w:contextualSpacing/>
        <w:jc w:val="both"/>
        <w:rPr>
          <w:sz w:val="28"/>
          <w:szCs w:val="28"/>
        </w:rPr>
      </w:pPr>
      <w:r w:rsidRPr="00B94BD7">
        <w:rPr>
          <w:sz w:val="28"/>
          <w:szCs w:val="28"/>
        </w:rPr>
        <w:t>Содержание дисциплины охватывает следующий круг вопросов: смысл основных терминов и понятий вибрации в технике, основные законы теории трения, процессы, происходящие в основных узлах трения энергоустановок и механизмов морской техники, способы снижения трения в узлах механизмов, современные методы исследования трения.</w:t>
      </w:r>
    </w:p>
    <w:p w:rsidR="00B94BD7" w:rsidRPr="00B94BD7" w:rsidRDefault="00B94BD7" w:rsidP="00D05F5B">
      <w:pPr>
        <w:tabs>
          <w:tab w:val="left" w:pos="851"/>
        </w:tabs>
        <w:spacing w:line="360" w:lineRule="auto"/>
        <w:ind w:firstLine="567"/>
        <w:contextualSpacing/>
        <w:jc w:val="both"/>
        <w:rPr>
          <w:sz w:val="28"/>
          <w:szCs w:val="20"/>
        </w:rPr>
      </w:pPr>
      <w:r w:rsidRPr="00B94BD7">
        <w:rPr>
          <w:b/>
          <w:sz w:val="28"/>
          <w:szCs w:val="28"/>
        </w:rPr>
        <w:t>Целью</w:t>
      </w:r>
      <w:r w:rsidRPr="00B94BD7">
        <w:rPr>
          <w:sz w:val="28"/>
          <w:szCs w:val="20"/>
        </w:rPr>
        <w:t xml:space="preserve"> освоения дисциплины «Вибрация в технике» является изучение основ теории колебаний в судовых машинах и механизмах.</w:t>
      </w:r>
    </w:p>
    <w:p w:rsidR="00B94BD7" w:rsidRPr="00B94BD7" w:rsidRDefault="00B94BD7" w:rsidP="00D05F5B">
      <w:pPr>
        <w:tabs>
          <w:tab w:val="left" w:pos="1134"/>
        </w:tabs>
        <w:spacing w:line="360" w:lineRule="auto"/>
        <w:ind w:firstLine="567"/>
        <w:contextualSpacing/>
        <w:jc w:val="both"/>
        <w:rPr>
          <w:spacing w:val="-6"/>
          <w:sz w:val="28"/>
          <w:szCs w:val="28"/>
        </w:rPr>
      </w:pPr>
      <w:r w:rsidRPr="00B94BD7">
        <w:rPr>
          <w:b/>
          <w:spacing w:val="-6"/>
          <w:sz w:val="28"/>
          <w:szCs w:val="28"/>
        </w:rPr>
        <w:t>Задачи</w:t>
      </w:r>
      <w:r w:rsidRPr="00B94BD7">
        <w:rPr>
          <w:spacing w:val="-6"/>
          <w:sz w:val="28"/>
          <w:szCs w:val="28"/>
        </w:rPr>
        <w:t xml:space="preserve"> дисциплины:</w:t>
      </w:r>
    </w:p>
    <w:p w:rsidR="00B94BD7" w:rsidRPr="00B94BD7" w:rsidRDefault="00B94BD7" w:rsidP="00D05F5B">
      <w:pPr>
        <w:numPr>
          <w:ilvl w:val="0"/>
          <w:numId w:val="41"/>
        </w:numPr>
        <w:tabs>
          <w:tab w:val="left" w:pos="851"/>
          <w:tab w:val="left" w:pos="993"/>
        </w:tabs>
        <w:spacing w:line="360" w:lineRule="auto"/>
        <w:ind w:left="0" w:firstLine="567"/>
        <w:contextualSpacing/>
        <w:jc w:val="both"/>
        <w:rPr>
          <w:sz w:val="28"/>
          <w:szCs w:val="20"/>
        </w:rPr>
      </w:pPr>
      <w:r w:rsidRPr="00B94BD7">
        <w:rPr>
          <w:sz w:val="28"/>
          <w:szCs w:val="20"/>
        </w:rPr>
        <w:t>Изучение основ расчетных методов: способы составления уравнений колебаний.</w:t>
      </w:r>
    </w:p>
    <w:p w:rsidR="00B94BD7" w:rsidRPr="00B94BD7" w:rsidRDefault="00B94BD7" w:rsidP="00D05F5B">
      <w:pPr>
        <w:numPr>
          <w:ilvl w:val="0"/>
          <w:numId w:val="41"/>
        </w:numPr>
        <w:tabs>
          <w:tab w:val="left" w:pos="851"/>
          <w:tab w:val="left" w:pos="993"/>
        </w:tabs>
        <w:spacing w:line="360" w:lineRule="auto"/>
        <w:ind w:left="0" w:firstLine="567"/>
        <w:contextualSpacing/>
        <w:jc w:val="both"/>
        <w:rPr>
          <w:sz w:val="28"/>
          <w:szCs w:val="20"/>
        </w:rPr>
      </w:pPr>
      <w:r w:rsidRPr="00B94BD7">
        <w:rPr>
          <w:sz w:val="28"/>
          <w:szCs w:val="20"/>
        </w:rPr>
        <w:t>Изучение колебаний высокоскоростных роторов: турбомашин турбо нагнетателей, турбонасосов, компрессоров и валопроводов и т. п. Изучение графоаналитического метода расчёта колебаний (метод Релея- Моро). Применение его в судостроении.</w:t>
      </w:r>
    </w:p>
    <w:p w:rsidR="00B94BD7" w:rsidRPr="00B94BD7" w:rsidRDefault="00B94BD7" w:rsidP="00D05F5B">
      <w:pPr>
        <w:numPr>
          <w:ilvl w:val="0"/>
          <w:numId w:val="41"/>
        </w:numPr>
        <w:tabs>
          <w:tab w:val="left" w:pos="851"/>
          <w:tab w:val="left" w:pos="993"/>
        </w:tabs>
        <w:spacing w:line="360" w:lineRule="auto"/>
        <w:ind w:left="0" w:firstLine="567"/>
        <w:contextualSpacing/>
        <w:jc w:val="both"/>
        <w:rPr>
          <w:sz w:val="28"/>
          <w:szCs w:val="20"/>
        </w:rPr>
      </w:pPr>
      <w:r w:rsidRPr="00B94BD7">
        <w:rPr>
          <w:sz w:val="28"/>
          <w:szCs w:val="20"/>
        </w:rPr>
        <w:lastRenderedPageBreak/>
        <w:t>Изучение основ виброметрии (методов и приборов для измерения уровня вибрации и шума).</w:t>
      </w:r>
    </w:p>
    <w:p w:rsidR="00B94BD7" w:rsidRPr="00B94BD7" w:rsidRDefault="00B94BD7" w:rsidP="00D05F5B">
      <w:pPr>
        <w:numPr>
          <w:ilvl w:val="0"/>
          <w:numId w:val="41"/>
        </w:numPr>
        <w:tabs>
          <w:tab w:val="left" w:pos="851"/>
          <w:tab w:val="left" w:pos="993"/>
        </w:tabs>
        <w:spacing w:line="360" w:lineRule="auto"/>
        <w:ind w:left="0" w:firstLine="567"/>
        <w:contextualSpacing/>
        <w:jc w:val="both"/>
        <w:rPr>
          <w:sz w:val="28"/>
          <w:szCs w:val="20"/>
        </w:rPr>
      </w:pPr>
      <w:r w:rsidRPr="00B94BD7">
        <w:rPr>
          <w:sz w:val="28"/>
          <w:szCs w:val="20"/>
        </w:rPr>
        <w:t>Изучение способов защиты от вибрации и шума.</w:t>
      </w:r>
    </w:p>
    <w:p w:rsidR="00B94BD7" w:rsidRPr="00B94BD7" w:rsidRDefault="00B94BD7" w:rsidP="00D05F5B">
      <w:pPr>
        <w:numPr>
          <w:ilvl w:val="0"/>
          <w:numId w:val="41"/>
        </w:numPr>
        <w:tabs>
          <w:tab w:val="left" w:pos="851"/>
          <w:tab w:val="left" w:pos="993"/>
        </w:tabs>
        <w:spacing w:line="360" w:lineRule="auto"/>
        <w:ind w:left="0" w:firstLine="567"/>
        <w:contextualSpacing/>
        <w:jc w:val="both"/>
        <w:rPr>
          <w:sz w:val="28"/>
          <w:szCs w:val="20"/>
        </w:rPr>
      </w:pPr>
      <w:r w:rsidRPr="00B94BD7">
        <w:rPr>
          <w:sz w:val="28"/>
          <w:szCs w:val="20"/>
        </w:rPr>
        <w:t>Изучение основ вибротехники, технологических методов, основанных на применении вибрационной техники.</w:t>
      </w:r>
    </w:p>
    <w:p w:rsidR="00B94BD7" w:rsidRPr="00B94BD7" w:rsidRDefault="00B94BD7" w:rsidP="00D05F5B">
      <w:pPr>
        <w:tabs>
          <w:tab w:val="left" w:pos="993"/>
        </w:tabs>
        <w:spacing w:line="360" w:lineRule="auto"/>
        <w:ind w:firstLine="709"/>
        <w:contextualSpacing/>
        <w:jc w:val="both"/>
        <w:rPr>
          <w:rFonts w:eastAsia="Calibri"/>
          <w:sz w:val="28"/>
          <w:szCs w:val="28"/>
        </w:rPr>
      </w:pPr>
      <w:r w:rsidRPr="00B94BD7">
        <w:rPr>
          <w:rFonts w:eastAsia="Calibri"/>
          <w:sz w:val="28"/>
          <w:szCs w:val="28"/>
        </w:rPr>
        <w:t>Для успешного изучения дисциплины «</w:t>
      </w:r>
      <w:r w:rsidRPr="00B94BD7">
        <w:rPr>
          <w:sz w:val="28"/>
          <w:szCs w:val="28"/>
        </w:rPr>
        <w:t>Вибрация в морской технике</w:t>
      </w:r>
      <w:r w:rsidRPr="00B94BD7">
        <w:rPr>
          <w:rFonts w:eastAsia="Calibri"/>
          <w:sz w:val="28"/>
          <w:szCs w:val="28"/>
        </w:rPr>
        <w:t>» у обучающихся должны быть сформированы следующие предварительные компетенции:</w:t>
      </w:r>
    </w:p>
    <w:p w:rsidR="00B94BD7" w:rsidRPr="00B94BD7" w:rsidRDefault="00B94BD7" w:rsidP="00D05F5B">
      <w:pPr>
        <w:numPr>
          <w:ilvl w:val="0"/>
          <w:numId w:val="42"/>
        </w:numPr>
        <w:tabs>
          <w:tab w:val="left" w:pos="851"/>
          <w:tab w:val="left" w:pos="993"/>
        </w:tabs>
        <w:spacing w:line="360" w:lineRule="auto"/>
        <w:ind w:left="0" w:firstLine="709"/>
        <w:contextualSpacing/>
        <w:jc w:val="both"/>
        <w:rPr>
          <w:sz w:val="28"/>
          <w:szCs w:val="20"/>
        </w:rPr>
      </w:pPr>
      <w:r w:rsidRPr="00B94BD7">
        <w:rPr>
          <w:sz w:val="28"/>
          <w:szCs w:val="20"/>
        </w:rPr>
        <w:t>способность и готовностью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p w:rsidR="00B94BD7" w:rsidRPr="00B94BD7" w:rsidRDefault="00B94BD7" w:rsidP="00D05F5B">
      <w:pPr>
        <w:numPr>
          <w:ilvl w:val="0"/>
          <w:numId w:val="42"/>
        </w:numPr>
        <w:tabs>
          <w:tab w:val="left" w:pos="851"/>
          <w:tab w:val="left" w:pos="993"/>
        </w:tabs>
        <w:spacing w:line="360" w:lineRule="auto"/>
        <w:ind w:left="0" w:firstLine="709"/>
        <w:contextualSpacing/>
        <w:jc w:val="both"/>
        <w:rPr>
          <w:sz w:val="28"/>
          <w:szCs w:val="20"/>
        </w:rPr>
      </w:pPr>
      <w:r w:rsidRPr="00B94BD7">
        <w:rPr>
          <w:sz w:val="28"/>
          <w:szCs w:val="20"/>
        </w:rPr>
        <w:t>умением работать с информацией из различных источников.</w:t>
      </w:r>
    </w:p>
    <w:p w:rsidR="00B94BD7" w:rsidRPr="00B94BD7" w:rsidRDefault="00B94BD7" w:rsidP="00D05F5B">
      <w:pPr>
        <w:spacing w:line="360" w:lineRule="auto"/>
        <w:ind w:firstLine="567"/>
        <w:contextualSpacing/>
        <w:jc w:val="both"/>
        <w:rPr>
          <w:rFonts w:eastAsia="Calibri"/>
          <w:color w:val="000000"/>
          <w:sz w:val="28"/>
          <w:szCs w:val="28"/>
          <w:shd w:val="clear" w:color="auto" w:fill="FFFFFF"/>
        </w:rPr>
      </w:pPr>
      <w:r w:rsidRPr="00B94BD7">
        <w:rPr>
          <w:rFonts w:eastAsia="Calibri"/>
          <w:color w:val="000000"/>
          <w:sz w:val="28"/>
          <w:szCs w:val="28"/>
          <w:shd w:val="clear" w:color="auto" w:fill="FFFFFF"/>
        </w:rPr>
        <w:t>Планируемые результаты обучения по данной дисциплине,</w:t>
      </w:r>
      <w:r w:rsidRPr="00B94BD7">
        <w:rPr>
          <w:rFonts w:eastAsia="Calibri"/>
          <w:sz w:val="28"/>
          <w:szCs w:val="28"/>
        </w:rPr>
        <w:t xml:space="preserve"> соотнесенные с планируемыми результатами освоения образовательной программы</w:t>
      </w:r>
      <w:r w:rsidRPr="00B94BD7">
        <w:rPr>
          <w:rFonts w:eastAsia="Calibri"/>
          <w:color w:val="000000"/>
          <w:sz w:val="28"/>
          <w:szCs w:val="28"/>
          <w:shd w:val="clear" w:color="auto" w:fill="FFFFFF"/>
        </w:rPr>
        <w:t>, характеризуют этапы формирования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660"/>
        <w:gridCol w:w="2299"/>
        <w:gridCol w:w="2648"/>
      </w:tblGrid>
      <w:tr w:rsidR="00D05F5B" w:rsidRPr="00FB4F16" w:rsidTr="00FB4F16">
        <w:tc>
          <w:tcPr>
            <w:tcW w:w="1464" w:type="pct"/>
            <w:shd w:val="clear" w:color="auto" w:fill="auto"/>
          </w:tcPr>
          <w:p w:rsidR="00D05F5B" w:rsidRPr="00FB4F16" w:rsidRDefault="00D05F5B" w:rsidP="00FB4F16">
            <w:pPr>
              <w:shd w:val="clear" w:color="auto" w:fill="FFFFFF"/>
              <w:jc w:val="both"/>
              <w:rPr>
                <w:sz w:val="20"/>
              </w:rPr>
            </w:pPr>
            <w:r w:rsidRPr="00FB4F16">
              <w:rPr>
                <w:b/>
                <w:bCs/>
                <w:spacing w:val="-3"/>
                <w:sz w:val="20"/>
              </w:rPr>
              <w:t xml:space="preserve">Задача профессиональной </w:t>
            </w:r>
            <w:r w:rsidRPr="00FB4F16">
              <w:rPr>
                <w:b/>
                <w:bCs/>
                <w:sz w:val="20"/>
              </w:rPr>
              <w:t>деятельности</w:t>
            </w:r>
          </w:p>
        </w:tc>
        <w:tc>
          <w:tcPr>
            <w:tcW w:w="888" w:type="pct"/>
            <w:shd w:val="clear" w:color="auto" w:fill="auto"/>
          </w:tcPr>
          <w:p w:rsidR="00D05F5B" w:rsidRPr="00FB4F16" w:rsidRDefault="00D05F5B" w:rsidP="00FB4F16">
            <w:pPr>
              <w:shd w:val="clear" w:color="auto" w:fill="FFFFFF"/>
              <w:jc w:val="both"/>
              <w:rPr>
                <w:sz w:val="20"/>
              </w:rPr>
            </w:pPr>
            <w:r w:rsidRPr="00FB4F16">
              <w:rPr>
                <w:b/>
                <w:bCs/>
                <w:spacing w:val="-4"/>
                <w:sz w:val="20"/>
              </w:rPr>
              <w:t xml:space="preserve">Объекты </w:t>
            </w:r>
            <w:r w:rsidRPr="00FB4F16">
              <w:rPr>
                <w:b/>
                <w:bCs/>
                <w:sz w:val="20"/>
              </w:rPr>
              <w:t xml:space="preserve">или </w:t>
            </w:r>
            <w:r w:rsidRPr="00FB4F16">
              <w:rPr>
                <w:b/>
                <w:bCs/>
                <w:spacing w:val="-1"/>
                <w:sz w:val="20"/>
              </w:rPr>
              <w:t xml:space="preserve">область </w:t>
            </w:r>
            <w:r w:rsidRPr="00FB4F16">
              <w:rPr>
                <w:b/>
                <w:bCs/>
                <w:spacing w:val="-2"/>
                <w:sz w:val="20"/>
              </w:rPr>
              <w:t>знания</w:t>
            </w:r>
          </w:p>
        </w:tc>
        <w:tc>
          <w:tcPr>
            <w:tcW w:w="1230" w:type="pct"/>
            <w:shd w:val="clear" w:color="auto" w:fill="auto"/>
          </w:tcPr>
          <w:p w:rsidR="00D05F5B" w:rsidRPr="00FB4F16" w:rsidRDefault="00D05F5B" w:rsidP="00FB4F16">
            <w:pPr>
              <w:shd w:val="clear" w:color="auto" w:fill="FFFFFF"/>
              <w:jc w:val="both"/>
              <w:rPr>
                <w:sz w:val="20"/>
              </w:rPr>
            </w:pPr>
            <w:r w:rsidRPr="00FB4F16">
              <w:rPr>
                <w:b/>
                <w:bCs/>
                <w:spacing w:val="-3"/>
                <w:sz w:val="20"/>
              </w:rPr>
              <w:t xml:space="preserve">Код и наименование </w:t>
            </w:r>
            <w:r w:rsidRPr="00FB4F16">
              <w:rPr>
                <w:b/>
                <w:bCs/>
                <w:spacing w:val="-1"/>
                <w:sz w:val="20"/>
              </w:rPr>
              <w:t xml:space="preserve">профессиональной </w:t>
            </w:r>
            <w:r w:rsidRPr="00FB4F16">
              <w:rPr>
                <w:b/>
                <w:bCs/>
                <w:sz w:val="20"/>
              </w:rPr>
              <w:t>компетенции</w:t>
            </w:r>
          </w:p>
        </w:tc>
        <w:tc>
          <w:tcPr>
            <w:tcW w:w="1417" w:type="pct"/>
            <w:shd w:val="clear" w:color="auto" w:fill="auto"/>
          </w:tcPr>
          <w:p w:rsidR="00D05F5B" w:rsidRPr="00FB4F16" w:rsidRDefault="00D05F5B" w:rsidP="00FB4F16">
            <w:pPr>
              <w:shd w:val="clear" w:color="auto" w:fill="FFFFFF"/>
              <w:ind w:right="5"/>
              <w:jc w:val="both"/>
              <w:rPr>
                <w:sz w:val="20"/>
              </w:rPr>
            </w:pPr>
            <w:r w:rsidRPr="00FB4F16">
              <w:rPr>
                <w:b/>
                <w:bCs/>
                <w:spacing w:val="-3"/>
                <w:sz w:val="20"/>
              </w:rPr>
              <w:t xml:space="preserve">Код и наименование </w:t>
            </w:r>
            <w:r w:rsidRPr="00FB4F16">
              <w:rPr>
                <w:b/>
                <w:bCs/>
                <w:sz w:val="20"/>
              </w:rPr>
              <w:t xml:space="preserve">индикатора достижения </w:t>
            </w:r>
            <w:r w:rsidRPr="00FB4F16">
              <w:rPr>
                <w:b/>
                <w:bCs/>
                <w:spacing w:val="-1"/>
                <w:sz w:val="20"/>
              </w:rPr>
              <w:t xml:space="preserve">профессиональной </w:t>
            </w:r>
            <w:r w:rsidRPr="00FB4F16">
              <w:rPr>
                <w:b/>
                <w:bCs/>
                <w:sz w:val="20"/>
              </w:rPr>
              <w:t>компетенции</w:t>
            </w:r>
          </w:p>
        </w:tc>
      </w:tr>
      <w:tr w:rsidR="00D05F5B" w:rsidRPr="00FB4F16" w:rsidTr="00FB4F16">
        <w:tc>
          <w:tcPr>
            <w:tcW w:w="1464" w:type="pct"/>
            <w:shd w:val="clear" w:color="auto" w:fill="auto"/>
          </w:tcPr>
          <w:p w:rsidR="00D05F5B" w:rsidRPr="00FB4F16" w:rsidRDefault="00D05F5B" w:rsidP="00FB4F16">
            <w:pPr>
              <w:tabs>
                <w:tab w:val="left" w:pos="993"/>
              </w:tabs>
              <w:suppressAutoHyphens/>
              <w:jc w:val="both"/>
              <w:rPr>
                <w:bCs/>
                <w:sz w:val="20"/>
              </w:rPr>
            </w:pPr>
            <w:r w:rsidRPr="00FB4F16">
              <w:rPr>
                <w:bCs/>
                <w:sz w:val="20"/>
              </w:rPr>
              <w:t>Техническое наблюдение за судном, проведение испытаний и определение работоспособности судового оборудования;</w:t>
            </w:r>
          </w:p>
          <w:p w:rsidR="00D05F5B" w:rsidRPr="00FB4F16" w:rsidRDefault="00D05F5B" w:rsidP="00FB4F16">
            <w:pPr>
              <w:tabs>
                <w:tab w:val="left" w:pos="993"/>
              </w:tabs>
              <w:suppressAutoHyphens/>
              <w:jc w:val="both"/>
              <w:rPr>
                <w:bCs/>
                <w:sz w:val="20"/>
              </w:rPr>
            </w:pPr>
            <w:r w:rsidRPr="00FB4F16">
              <w:rPr>
                <w:bCs/>
                <w:sz w:val="20"/>
              </w:rPr>
              <w:t>организация экспертиз и аудита при проведении сертификации производимых деталей, узлов, агрегатов и систем для судового оборудования, услуг и работ по техническому обслуживанию и ремонту судов;</w:t>
            </w:r>
          </w:p>
        </w:tc>
        <w:tc>
          <w:tcPr>
            <w:tcW w:w="888" w:type="pct"/>
            <w:shd w:val="clear" w:color="auto" w:fill="auto"/>
          </w:tcPr>
          <w:p w:rsidR="00D05F5B" w:rsidRPr="00FB4F16" w:rsidRDefault="00D05F5B" w:rsidP="00FB4F16">
            <w:pPr>
              <w:tabs>
                <w:tab w:val="left" w:pos="993"/>
              </w:tabs>
              <w:suppressAutoHyphens/>
              <w:jc w:val="both"/>
              <w:rPr>
                <w:bCs/>
                <w:sz w:val="20"/>
              </w:rPr>
            </w:pPr>
            <w:r w:rsidRPr="00FB4F16">
              <w:rPr>
                <w:bCs/>
                <w:sz w:val="20"/>
              </w:rPr>
              <w:t>Судовая документация, Судовые энергетические установки и их элементы</w:t>
            </w:r>
          </w:p>
        </w:tc>
        <w:tc>
          <w:tcPr>
            <w:tcW w:w="1230" w:type="pct"/>
            <w:shd w:val="clear" w:color="auto" w:fill="auto"/>
          </w:tcPr>
          <w:p w:rsidR="00D05F5B" w:rsidRPr="00FB4F16" w:rsidRDefault="00D05F5B" w:rsidP="00FB4F16">
            <w:pPr>
              <w:tabs>
                <w:tab w:val="left" w:pos="993"/>
              </w:tabs>
              <w:suppressAutoHyphens/>
              <w:jc w:val="both"/>
              <w:rPr>
                <w:b/>
                <w:bCs/>
                <w:sz w:val="20"/>
              </w:rPr>
            </w:pPr>
            <w:r w:rsidRPr="00FB4F16">
              <w:rPr>
                <w:b/>
                <w:bCs/>
                <w:sz w:val="20"/>
              </w:rPr>
              <w:t>ПК-4</w:t>
            </w:r>
          </w:p>
          <w:p w:rsidR="00D05F5B" w:rsidRPr="00FB4F16" w:rsidRDefault="00D05F5B" w:rsidP="00FB4F16">
            <w:pPr>
              <w:tabs>
                <w:tab w:val="left" w:pos="993"/>
              </w:tabs>
              <w:suppressAutoHyphens/>
              <w:jc w:val="both"/>
              <w:rPr>
                <w:bCs/>
                <w:sz w:val="20"/>
              </w:rPr>
            </w:pPr>
            <w:r w:rsidRPr="00FB4F16">
              <w:rPr>
                <w:bCs/>
                <w:sz w:val="20"/>
              </w:rPr>
              <w:t>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1417" w:type="pct"/>
            <w:shd w:val="clear" w:color="auto" w:fill="auto"/>
          </w:tcPr>
          <w:p w:rsidR="00D05F5B" w:rsidRPr="00FB4F16" w:rsidRDefault="00D05F5B" w:rsidP="00FB4F16">
            <w:pPr>
              <w:tabs>
                <w:tab w:val="left" w:pos="993"/>
              </w:tabs>
              <w:suppressAutoHyphens/>
              <w:jc w:val="both"/>
              <w:rPr>
                <w:bCs/>
                <w:sz w:val="20"/>
              </w:rPr>
            </w:pPr>
            <w:r w:rsidRPr="00FB4F16">
              <w:rPr>
                <w:b/>
                <w:bCs/>
                <w:sz w:val="20"/>
              </w:rPr>
              <w:t>ПК-4.1</w:t>
            </w:r>
            <w:r w:rsidRPr="00FB4F16">
              <w:rPr>
                <w:bCs/>
                <w:sz w:val="20"/>
              </w:rPr>
              <w:t xml:space="preserve"> </w:t>
            </w:r>
          </w:p>
          <w:p w:rsidR="00D05F5B" w:rsidRPr="00FB4F16" w:rsidRDefault="00D05F5B" w:rsidP="00FB4F16">
            <w:pPr>
              <w:tabs>
                <w:tab w:val="left" w:pos="993"/>
              </w:tabs>
              <w:suppressAutoHyphens/>
              <w:jc w:val="both"/>
              <w:rPr>
                <w:bCs/>
                <w:sz w:val="20"/>
              </w:rPr>
            </w:pPr>
            <w:r w:rsidRPr="00FB4F16">
              <w:rPr>
                <w:bCs/>
                <w:sz w:val="20"/>
              </w:rPr>
              <w:t>знает цели, содержание, регламентирующих документов в части осуществления технического обслуживания и ремонта судов и оборудования</w:t>
            </w:r>
          </w:p>
          <w:p w:rsidR="00D05F5B" w:rsidRPr="00FB4F16" w:rsidRDefault="00D05F5B" w:rsidP="00FB4F16">
            <w:pPr>
              <w:tabs>
                <w:tab w:val="left" w:pos="993"/>
              </w:tabs>
              <w:suppressAutoHyphens/>
              <w:jc w:val="both"/>
              <w:rPr>
                <w:bCs/>
                <w:sz w:val="20"/>
              </w:rPr>
            </w:pPr>
            <w:r w:rsidRPr="00FB4F16">
              <w:rPr>
                <w:b/>
                <w:bCs/>
                <w:sz w:val="20"/>
              </w:rPr>
              <w:t>ПК-4.2</w:t>
            </w:r>
            <w:r w:rsidRPr="00FB4F16">
              <w:rPr>
                <w:bCs/>
                <w:sz w:val="20"/>
              </w:rPr>
              <w:t xml:space="preserve"> </w:t>
            </w:r>
          </w:p>
          <w:p w:rsidR="00D05F5B" w:rsidRPr="00FB4F16" w:rsidRDefault="00D05F5B" w:rsidP="00FB4F16">
            <w:pPr>
              <w:tabs>
                <w:tab w:val="left" w:pos="993"/>
              </w:tabs>
              <w:suppressAutoHyphens/>
              <w:jc w:val="both"/>
              <w:rPr>
                <w:bCs/>
                <w:sz w:val="20"/>
              </w:rPr>
            </w:pPr>
            <w:r w:rsidRPr="00FB4F16">
              <w:rPr>
                <w:bCs/>
                <w:sz w:val="20"/>
              </w:rPr>
              <w:t>умеет осуществлять планирование работ по техническому обслуживанию и ремонту судового оборудования</w:t>
            </w:r>
          </w:p>
        </w:tc>
      </w:tr>
      <w:tr w:rsidR="00D05F5B" w:rsidRPr="00FB4F16" w:rsidTr="00FB4F16">
        <w:tc>
          <w:tcPr>
            <w:tcW w:w="1464" w:type="pct"/>
            <w:shd w:val="clear" w:color="auto" w:fill="auto"/>
          </w:tcPr>
          <w:p w:rsidR="00D05F5B" w:rsidRPr="00FB4F16" w:rsidRDefault="00D05F5B" w:rsidP="00FB4F16">
            <w:pPr>
              <w:tabs>
                <w:tab w:val="left" w:pos="993"/>
              </w:tabs>
              <w:suppressAutoHyphens/>
              <w:jc w:val="both"/>
              <w:rPr>
                <w:bCs/>
                <w:sz w:val="20"/>
              </w:rPr>
            </w:pPr>
            <w:r w:rsidRPr="00FB4F16">
              <w:rPr>
                <w:bCs/>
                <w:sz w:val="20"/>
              </w:rPr>
              <w:t>Установление причин отказов и мер их предупреждения</w:t>
            </w:r>
          </w:p>
        </w:tc>
        <w:tc>
          <w:tcPr>
            <w:tcW w:w="888" w:type="pct"/>
            <w:shd w:val="clear" w:color="auto" w:fill="auto"/>
          </w:tcPr>
          <w:p w:rsidR="00D05F5B" w:rsidRPr="00FB4F16" w:rsidRDefault="00D05F5B" w:rsidP="00FB4F16">
            <w:pPr>
              <w:tabs>
                <w:tab w:val="left" w:pos="993"/>
              </w:tabs>
              <w:suppressAutoHyphens/>
              <w:jc w:val="both"/>
              <w:rPr>
                <w:bCs/>
                <w:sz w:val="20"/>
              </w:rPr>
            </w:pPr>
            <w:r w:rsidRPr="00FB4F16">
              <w:rPr>
                <w:bCs/>
                <w:sz w:val="20"/>
              </w:rPr>
              <w:t>Выполнение работ по ремонту судовых технических средств и контроль их состояния</w:t>
            </w:r>
          </w:p>
        </w:tc>
        <w:tc>
          <w:tcPr>
            <w:tcW w:w="1230" w:type="pct"/>
            <w:shd w:val="clear" w:color="auto" w:fill="auto"/>
          </w:tcPr>
          <w:p w:rsidR="00D05F5B" w:rsidRPr="00FB4F16" w:rsidRDefault="00D05F5B" w:rsidP="00FB4F16">
            <w:pPr>
              <w:tabs>
                <w:tab w:val="left" w:pos="993"/>
              </w:tabs>
              <w:suppressAutoHyphens/>
              <w:jc w:val="both"/>
              <w:rPr>
                <w:b/>
                <w:bCs/>
                <w:sz w:val="20"/>
              </w:rPr>
            </w:pPr>
            <w:r w:rsidRPr="00FB4F16">
              <w:rPr>
                <w:b/>
                <w:bCs/>
                <w:sz w:val="20"/>
              </w:rPr>
              <w:t>ПК-5</w:t>
            </w:r>
          </w:p>
          <w:p w:rsidR="00D05F5B" w:rsidRPr="00FB4F16" w:rsidRDefault="00D05F5B" w:rsidP="00FB4F16">
            <w:pPr>
              <w:tabs>
                <w:tab w:val="left" w:pos="993"/>
              </w:tabs>
              <w:suppressAutoHyphens/>
              <w:jc w:val="both"/>
              <w:rPr>
                <w:bCs/>
                <w:sz w:val="20"/>
              </w:rPr>
            </w:pPr>
            <w:r w:rsidRPr="00FB4F16">
              <w:rPr>
                <w:bCs/>
                <w:sz w:val="20"/>
              </w:rPr>
              <w:t>Способностью и готовностью устанавливать причины отказов судового оборудования, определять и осуществлять мероприятия по их предотвращению</w:t>
            </w:r>
          </w:p>
        </w:tc>
        <w:tc>
          <w:tcPr>
            <w:tcW w:w="1417" w:type="pct"/>
            <w:shd w:val="clear" w:color="auto" w:fill="auto"/>
          </w:tcPr>
          <w:p w:rsidR="00D05F5B" w:rsidRPr="00FB4F16" w:rsidRDefault="00D05F5B" w:rsidP="00FB4F16">
            <w:pPr>
              <w:tabs>
                <w:tab w:val="left" w:pos="993"/>
              </w:tabs>
              <w:suppressAutoHyphens/>
              <w:jc w:val="both"/>
              <w:rPr>
                <w:bCs/>
                <w:sz w:val="20"/>
              </w:rPr>
            </w:pPr>
            <w:r w:rsidRPr="00FB4F16">
              <w:rPr>
                <w:b/>
                <w:bCs/>
                <w:sz w:val="20"/>
              </w:rPr>
              <w:t>ПК-5.1</w:t>
            </w:r>
            <w:r w:rsidRPr="00FB4F16">
              <w:rPr>
                <w:bCs/>
                <w:sz w:val="20"/>
              </w:rPr>
              <w:t xml:space="preserve"> </w:t>
            </w:r>
          </w:p>
          <w:p w:rsidR="00D05F5B" w:rsidRPr="00FB4F16" w:rsidRDefault="00D05F5B" w:rsidP="00FB4F16">
            <w:pPr>
              <w:tabs>
                <w:tab w:val="left" w:pos="993"/>
              </w:tabs>
              <w:suppressAutoHyphens/>
              <w:jc w:val="both"/>
              <w:rPr>
                <w:bCs/>
                <w:sz w:val="20"/>
              </w:rPr>
            </w:pPr>
            <w:r w:rsidRPr="00FB4F16">
              <w:rPr>
                <w:bCs/>
                <w:sz w:val="20"/>
              </w:rPr>
              <w:t>знает методы, последовательности сбора фактов, определение их логической связи, определение причин отказов и объема аварийных ремонтных работ, формирование мероприятий для их предупреждения в будущем</w:t>
            </w:r>
          </w:p>
        </w:tc>
      </w:tr>
    </w:tbl>
    <w:p w:rsidR="006D23DC" w:rsidRDefault="008F47ED" w:rsidP="004404F1">
      <w:pPr>
        <w:numPr>
          <w:ilvl w:val="0"/>
          <w:numId w:val="1"/>
        </w:numPr>
        <w:tabs>
          <w:tab w:val="left" w:pos="284"/>
          <w:tab w:val="num" w:pos="851"/>
        </w:tabs>
        <w:suppressAutoHyphens/>
        <w:spacing w:line="276" w:lineRule="auto"/>
        <w:ind w:left="0" w:firstLine="0"/>
        <w:jc w:val="center"/>
        <w:rPr>
          <w:b/>
          <w:caps/>
          <w:sz w:val="28"/>
          <w:szCs w:val="28"/>
        </w:rPr>
      </w:pPr>
      <w:r>
        <w:rPr>
          <w:b/>
          <w:caps/>
          <w:sz w:val="28"/>
          <w:szCs w:val="28"/>
        </w:rPr>
        <w:br w:type="page"/>
      </w:r>
      <w:r w:rsidR="006D23DC">
        <w:rPr>
          <w:b/>
          <w:caps/>
          <w:sz w:val="28"/>
          <w:szCs w:val="28"/>
        </w:rPr>
        <w:lastRenderedPageBreak/>
        <w:t xml:space="preserve">СТРУКТУРА И содержание теоретической части курса </w:t>
      </w:r>
      <w:r w:rsidR="00BC254C">
        <w:rPr>
          <w:b/>
          <w:caps/>
          <w:sz w:val="28"/>
          <w:szCs w:val="28"/>
        </w:rPr>
        <w:t>(</w:t>
      </w:r>
      <w:r w:rsidR="00B94BD7">
        <w:rPr>
          <w:b/>
          <w:caps/>
          <w:sz w:val="28"/>
          <w:szCs w:val="28"/>
        </w:rPr>
        <w:t>32</w:t>
      </w:r>
      <w:r w:rsidR="00125DDE" w:rsidRPr="00125DDE">
        <w:rPr>
          <w:b/>
          <w:caps/>
          <w:sz w:val="28"/>
          <w:szCs w:val="28"/>
        </w:rPr>
        <w:t xml:space="preserve"> </w:t>
      </w:r>
      <w:r w:rsidR="009743D7">
        <w:rPr>
          <w:b/>
          <w:sz w:val="28"/>
          <w:szCs w:val="28"/>
        </w:rPr>
        <w:t>часа</w:t>
      </w:r>
      <w:r w:rsidR="00BC254C">
        <w:rPr>
          <w:b/>
          <w:caps/>
          <w:sz w:val="28"/>
          <w:szCs w:val="28"/>
        </w:rPr>
        <w:t>)</w:t>
      </w:r>
    </w:p>
    <w:p w:rsidR="009F5371" w:rsidRDefault="009F5371" w:rsidP="001625B2">
      <w:pPr>
        <w:tabs>
          <w:tab w:val="left" w:pos="284"/>
        </w:tabs>
        <w:suppressAutoHyphens/>
        <w:spacing w:line="276" w:lineRule="auto"/>
        <w:rPr>
          <w:b/>
          <w:caps/>
          <w:sz w:val="28"/>
          <w:szCs w:val="28"/>
        </w:rPr>
      </w:pPr>
    </w:p>
    <w:p w:rsidR="008F47ED" w:rsidRPr="008F47ED" w:rsidRDefault="008F47ED" w:rsidP="008F47ED">
      <w:pPr>
        <w:spacing w:line="360" w:lineRule="auto"/>
        <w:ind w:firstLine="709"/>
        <w:jc w:val="both"/>
        <w:rPr>
          <w:b/>
          <w:sz w:val="28"/>
          <w:szCs w:val="20"/>
        </w:rPr>
      </w:pPr>
      <w:r w:rsidRPr="008F47ED">
        <w:rPr>
          <w:b/>
          <w:sz w:val="28"/>
          <w:szCs w:val="20"/>
        </w:rPr>
        <w:t>Тема 1. Колебательная система и ее характеристика(</w:t>
      </w:r>
      <w:r w:rsidR="00B94BD7">
        <w:rPr>
          <w:b/>
          <w:sz w:val="28"/>
          <w:szCs w:val="20"/>
        </w:rPr>
        <w:t>4</w:t>
      </w:r>
      <w:r w:rsidRPr="008F47ED">
        <w:rPr>
          <w:b/>
          <w:sz w:val="28"/>
          <w:szCs w:val="20"/>
        </w:rPr>
        <w:t xml:space="preserve"> часа)</w:t>
      </w:r>
    </w:p>
    <w:p w:rsidR="008F47ED" w:rsidRPr="008F47ED" w:rsidRDefault="008F47ED" w:rsidP="008F47ED">
      <w:pPr>
        <w:spacing w:line="360" w:lineRule="auto"/>
        <w:ind w:firstLine="709"/>
        <w:jc w:val="both"/>
        <w:rPr>
          <w:sz w:val="28"/>
          <w:szCs w:val="20"/>
        </w:rPr>
      </w:pPr>
      <w:r w:rsidRPr="008F47ED">
        <w:rPr>
          <w:sz w:val="28"/>
          <w:szCs w:val="20"/>
        </w:rPr>
        <w:t>Определение колебательной системы. Основные параметры, характеризующие движение колебательной системы.</w:t>
      </w:r>
    </w:p>
    <w:p w:rsidR="008F47ED" w:rsidRPr="008F47ED" w:rsidRDefault="008F47ED" w:rsidP="008F47ED">
      <w:pPr>
        <w:spacing w:line="360" w:lineRule="auto"/>
        <w:ind w:firstLine="709"/>
        <w:jc w:val="both"/>
        <w:rPr>
          <w:sz w:val="28"/>
          <w:szCs w:val="20"/>
        </w:rPr>
      </w:pPr>
      <w:r w:rsidRPr="008F47ED">
        <w:rPr>
          <w:sz w:val="28"/>
          <w:szCs w:val="20"/>
        </w:rPr>
        <w:t>Классификация колебательных систем. Силы, действующие в колебательных системах. Число степеней свободы упругой системы. Возмущающие и восстанавливающие силы. Консервативная и неконсервативная колебательные системы.</w:t>
      </w:r>
    </w:p>
    <w:p w:rsidR="008F47ED" w:rsidRPr="008F47ED" w:rsidRDefault="008F47ED" w:rsidP="008F47ED">
      <w:pPr>
        <w:spacing w:line="360" w:lineRule="auto"/>
        <w:ind w:firstLine="709"/>
        <w:jc w:val="both"/>
        <w:rPr>
          <w:sz w:val="28"/>
          <w:szCs w:val="20"/>
        </w:rPr>
      </w:pPr>
      <w:r w:rsidRPr="008F47ED">
        <w:rPr>
          <w:sz w:val="28"/>
          <w:szCs w:val="20"/>
        </w:rPr>
        <w:t>Способы составления уравнений движения колебательной системы. Прямой способ. Обратный способ. Энергетический способ.</w:t>
      </w:r>
      <w:r w:rsidRPr="008F47ED">
        <w:rPr>
          <w:sz w:val="28"/>
          <w:szCs w:val="20"/>
        </w:rPr>
        <w:tab/>
      </w:r>
    </w:p>
    <w:p w:rsidR="008F47ED" w:rsidRPr="008F47ED" w:rsidRDefault="008F47ED" w:rsidP="008F47ED">
      <w:pPr>
        <w:spacing w:line="360" w:lineRule="auto"/>
        <w:ind w:firstLine="709"/>
        <w:jc w:val="both"/>
        <w:rPr>
          <w:b/>
          <w:sz w:val="28"/>
          <w:szCs w:val="20"/>
        </w:rPr>
      </w:pPr>
      <w:r w:rsidRPr="008F47ED">
        <w:rPr>
          <w:b/>
          <w:sz w:val="28"/>
          <w:szCs w:val="20"/>
        </w:rPr>
        <w:t>Тема 2. Свободные колебания линейных систем с одной степенью свободы без сопротивления (</w:t>
      </w:r>
      <w:r w:rsidR="00B94BD7">
        <w:rPr>
          <w:b/>
          <w:sz w:val="28"/>
          <w:szCs w:val="20"/>
        </w:rPr>
        <w:t>4</w:t>
      </w:r>
      <w:r w:rsidRPr="008F47ED">
        <w:rPr>
          <w:b/>
          <w:sz w:val="28"/>
          <w:szCs w:val="20"/>
        </w:rPr>
        <w:t xml:space="preserve"> часа)</w:t>
      </w:r>
    </w:p>
    <w:p w:rsidR="008F47ED" w:rsidRPr="008F47ED" w:rsidRDefault="008F47ED" w:rsidP="008F47ED">
      <w:pPr>
        <w:spacing w:line="360" w:lineRule="auto"/>
        <w:ind w:firstLine="709"/>
        <w:jc w:val="both"/>
        <w:rPr>
          <w:sz w:val="28"/>
          <w:szCs w:val="20"/>
        </w:rPr>
      </w:pPr>
      <w:r w:rsidRPr="008F47ED">
        <w:rPr>
          <w:sz w:val="28"/>
          <w:szCs w:val="20"/>
        </w:rPr>
        <w:t>Колебания линейных систем с одной степенью свободы без сопротивления.</w:t>
      </w:r>
    </w:p>
    <w:p w:rsidR="008F47ED" w:rsidRPr="008F47ED" w:rsidRDefault="008F47ED" w:rsidP="008F47ED">
      <w:pPr>
        <w:spacing w:line="360" w:lineRule="auto"/>
        <w:ind w:firstLine="709"/>
        <w:jc w:val="both"/>
        <w:rPr>
          <w:sz w:val="28"/>
          <w:szCs w:val="20"/>
        </w:rPr>
      </w:pPr>
      <w:r w:rsidRPr="008F47ED">
        <w:rPr>
          <w:sz w:val="28"/>
          <w:szCs w:val="20"/>
        </w:rPr>
        <w:t>Гармонические колебания маятника. Фазовая плоскость, фазовая траектория. Дифференциальное уравнение движения. Коэффициенты жесткости системы. Колебания тяжелого маятника с упругой пружиной Колебания маятника в поле центробежных сил. Собственная частота колебаний маятника.</w:t>
      </w:r>
    </w:p>
    <w:p w:rsidR="008F47ED" w:rsidRPr="008F47ED" w:rsidRDefault="008F47ED" w:rsidP="008F47ED">
      <w:pPr>
        <w:spacing w:line="360" w:lineRule="auto"/>
        <w:ind w:firstLine="709"/>
        <w:jc w:val="both"/>
        <w:rPr>
          <w:sz w:val="28"/>
          <w:szCs w:val="20"/>
        </w:rPr>
      </w:pPr>
      <w:r w:rsidRPr="008F47ED">
        <w:rPr>
          <w:sz w:val="28"/>
          <w:szCs w:val="20"/>
        </w:rPr>
        <w:t>Энергетический способ определения частоты собственных колебаний маятника. Метод Рэлея определения собственной частоты колебаний двухопорной балки. Формула Граммеля. Метод последовательных приближений для расчеты собственных частот двух опорных балок.</w:t>
      </w:r>
    </w:p>
    <w:p w:rsidR="008F47ED" w:rsidRDefault="008F47ED" w:rsidP="008F47ED">
      <w:pPr>
        <w:spacing w:line="360" w:lineRule="auto"/>
        <w:ind w:firstLine="709"/>
        <w:jc w:val="both"/>
        <w:rPr>
          <w:sz w:val="28"/>
          <w:szCs w:val="20"/>
        </w:rPr>
      </w:pPr>
      <w:r w:rsidRPr="008F47ED">
        <w:rPr>
          <w:sz w:val="28"/>
          <w:szCs w:val="20"/>
        </w:rPr>
        <w:t>Способы разложения системы на п</w:t>
      </w:r>
      <w:r w:rsidR="009743D7">
        <w:rPr>
          <w:sz w:val="28"/>
          <w:szCs w:val="20"/>
        </w:rPr>
        <w:t>ростейшие системы. Формула</w:t>
      </w:r>
      <w:r w:rsidRPr="008F47ED">
        <w:rPr>
          <w:sz w:val="28"/>
          <w:szCs w:val="20"/>
        </w:rPr>
        <w:t xml:space="preserve"> Донкерлея для двух опорных балок.</w:t>
      </w:r>
    </w:p>
    <w:p w:rsidR="009743D7" w:rsidRDefault="009743D7" w:rsidP="008F47ED">
      <w:pPr>
        <w:spacing w:line="360" w:lineRule="auto"/>
        <w:ind w:firstLine="709"/>
        <w:jc w:val="both"/>
        <w:rPr>
          <w:sz w:val="28"/>
          <w:szCs w:val="20"/>
        </w:rPr>
      </w:pPr>
    </w:p>
    <w:p w:rsidR="009743D7" w:rsidRDefault="009743D7" w:rsidP="008F47ED">
      <w:pPr>
        <w:spacing w:line="360" w:lineRule="auto"/>
        <w:ind w:firstLine="709"/>
        <w:jc w:val="both"/>
        <w:rPr>
          <w:sz w:val="28"/>
          <w:szCs w:val="20"/>
        </w:rPr>
      </w:pPr>
    </w:p>
    <w:p w:rsidR="009743D7" w:rsidRPr="008F47ED" w:rsidRDefault="009743D7" w:rsidP="008F47ED">
      <w:pPr>
        <w:spacing w:line="360" w:lineRule="auto"/>
        <w:ind w:firstLine="709"/>
        <w:jc w:val="both"/>
        <w:rPr>
          <w:sz w:val="28"/>
          <w:szCs w:val="20"/>
        </w:rPr>
      </w:pPr>
    </w:p>
    <w:p w:rsidR="008F47ED" w:rsidRPr="008F47ED" w:rsidRDefault="008F47ED" w:rsidP="008F47ED">
      <w:pPr>
        <w:spacing w:line="360" w:lineRule="auto"/>
        <w:ind w:firstLine="709"/>
        <w:jc w:val="both"/>
        <w:rPr>
          <w:b/>
          <w:sz w:val="28"/>
          <w:szCs w:val="20"/>
        </w:rPr>
      </w:pPr>
      <w:r w:rsidRPr="008F47ED">
        <w:rPr>
          <w:b/>
          <w:sz w:val="28"/>
          <w:szCs w:val="20"/>
        </w:rPr>
        <w:lastRenderedPageBreak/>
        <w:t>Тема 3. Свободные колебания линейных систем с одной степенью при наличии неупругого сопротивления (</w:t>
      </w:r>
      <w:r w:rsidR="00B94BD7">
        <w:rPr>
          <w:b/>
          <w:sz w:val="28"/>
          <w:szCs w:val="20"/>
        </w:rPr>
        <w:t>4</w:t>
      </w:r>
      <w:r w:rsidRPr="008F47ED">
        <w:rPr>
          <w:b/>
          <w:sz w:val="28"/>
          <w:szCs w:val="20"/>
        </w:rPr>
        <w:t xml:space="preserve"> часа)</w:t>
      </w:r>
    </w:p>
    <w:p w:rsidR="008F47ED" w:rsidRPr="008F47ED" w:rsidRDefault="008F47ED" w:rsidP="008F47ED">
      <w:pPr>
        <w:spacing w:line="360" w:lineRule="auto"/>
        <w:ind w:firstLine="709"/>
        <w:jc w:val="both"/>
        <w:rPr>
          <w:sz w:val="28"/>
          <w:szCs w:val="20"/>
        </w:rPr>
      </w:pPr>
      <w:r w:rsidRPr="008F47ED">
        <w:rPr>
          <w:sz w:val="28"/>
          <w:szCs w:val="20"/>
        </w:rPr>
        <w:t>Основные виды неупругого сопротивления: вязкое сопротивление пропорциональное скорости. Кулоново трение.</w:t>
      </w:r>
    </w:p>
    <w:p w:rsidR="008F47ED" w:rsidRPr="008F47ED" w:rsidRDefault="008F47ED" w:rsidP="008F47ED">
      <w:pPr>
        <w:spacing w:line="360" w:lineRule="auto"/>
        <w:ind w:firstLine="709"/>
        <w:jc w:val="both"/>
        <w:rPr>
          <w:sz w:val="28"/>
          <w:szCs w:val="20"/>
        </w:rPr>
      </w:pPr>
      <w:r w:rsidRPr="008F47ED">
        <w:rPr>
          <w:sz w:val="28"/>
          <w:szCs w:val="20"/>
        </w:rPr>
        <w:t>Свободные колебания при вязком сопротивлении. Затухающие колебания. Логарифмический декремент колебаний, как характеристика затухающий колебаний. Фазовый портрет затухающий колебаний.</w:t>
      </w:r>
    </w:p>
    <w:p w:rsidR="008F47ED" w:rsidRPr="008F47ED" w:rsidRDefault="008F47ED" w:rsidP="008F47ED">
      <w:pPr>
        <w:spacing w:line="360" w:lineRule="auto"/>
        <w:ind w:firstLine="709"/>
        <w:jc w:val="both"/>
        <w:rPr>
          <w:sz w:val="28"/>
          <w:szCs w:val="20"/>
        </w:rPr>
      </w:pPr>
      <w:r w:rsidRPr="008F47ED">
        <w:rPr>
          <w:sz w:val="28"/>
          <w:szCs w:val="20"/>
        </w:rPr>
        <w:t>Свободные колебания линейных систем, при наличии сопротивления, пропорционального скорости перемещения. Случай гидродинамического или турбулентного демпфирования. Свободные колебания при внутреннем трении.</w:t>
      </w:r>
    </w:p>
    <w:p w:rsidR="008F47ED" w:rsidRPr="008F47ED" w:rsidRDefault="008F47ED" w:rsidP="008F47ED">
      <w:pPr>
        <w:spacing w:line="360" w:lineRule="auto"/>
        <w:ind w:firstLine="709"/>
        <w:jc w:val="both"/>
        <w:rPr>
          <w:b/>
          <w:sz w:val="28"/>
          <w:szCs w:val="20"/>
        </w:rPr>
      </w:pPr>
      <w:r w:rsidRPr="008F47ED">
        <w:rPr>
          <w:b/>
          <w:sz w:val="28"/>
          <w:szCs w:val="20"/>
        </w:rPr>
        <w:t>Тема 4. Свободные колебания систем с одной степенью свободы без неупругих сопротивлений и нелинейной восстанавливающей силе</w:t>
      </w:r>
      <w:r w:rsidRPr="008F47ED">
        <w:rPr>
          <w:b/>
          <w:sz w:val="28"/>
          <w:szCs w:val="20"/>
        </w:rPr>
        <w:tab/>
        <w:t xml:space="preserve"> (</w:t>
      </w:r>
      <w:r w:rsidR="00B94BD7">
        <w:rPr>
          <w:b/>
          <w:sz w:val="28"/>
          <w:szCs w:val="20"/>
        </w:rPr>
        <w:t>4</w:t>
      </w:r>
      <w:r w:rsidRPr="008F47ED">
        <w:rPr>
          <w:b/>
          <w:sz w:val="28"/>
          <w:szCs w:val="20"/>
        </w:rPr>
        <w:t xml:space="preserve"> часа)</w:t>
      </w:r>
    </w:p>
    <w:p w:rsidR="008F47ED" w:rsidRPr="008F47ED" w:rsidRDefault="008F47ED" w:rsidP="008F47ED">
      <w:pPr>
        <w:spacing w:line="360" w:lineRule="auto"/>
        <w:ind w:firstLine="709"/>
        <w:jc w:val="both"/>
        <w:rPr>
          <w:sz w:val="28"/>
          <w:szCs w:val="20"/>
        </w:rPr>
      </w:pPr>
      <w:r w:rsidRPr="008F47ED">
        <w:rPr>
          <w:sz w:val="28"/>
          <w:szCs w:val="20"/>
        </w:rPr>
        <w:t>Некоторые типы нелинейных характеристик восстанавливающей силы: Дифференциальное уравнение свободных колебаний систем с одной степенью свободы при наличии нелинейной восстанавливающей силы. Методы решения этих уравнений.</w:t>
      </w:r>
    </w:p>
    <w:p w:rsidR="008F47ED" w:rsidRPr="008F47ED" w:rsidRDefault="008F47ED" w:rsidP="008F47ED">
      <w:pPr>
        <w:spacing w:line="360" w:lineRule="auto"/>
        <w:ind w:firstLine="709"/>
        <w:jc w:val="both"/>
        <w:rPr>
          <w:b/>
          <w:sz w:val="28"/>
          <w:szCs w:val="20"/>
        </w:rPr>
      </w:pPr>
      <w:r w:rsidRPr="008F47ED">
        <w:rPr>
          <w:b/>
          <w:sz w:val="28"/>
          <w:szCs w:val="20"/>
        </w:rPr>
        <w:t xml:space="preserve">Тема 5. Колебаний </w:t>
      </w:r>
      <w:r w:rsidR="009743D7">
        <w:rPr>
          <w:b/>
          <w:sz w:val="28"/>
          <w:szCs w:val="20"/>
        </w:rPr>
        <w:t xml:space="preserve">линейных систем с несколькими </w:t>
      </w:r>
      <w:r w:rsidRPr="008F47ED">
        <w:rPr>
          <w:b/>
          <w:sz w:val="28"/>
          <w:szCs w:val="20"/>
        </w:rPr>
        <w:t>степенями свободы (</w:t>
      </w:r>
      <w:r w:rsidR="00B94BD7">
        <w:rPr>
          <w:b/>
          <w:sz w:val="28"/>
          <w:szCs w:val="20"/>
        </w:rPr>
        <w:t>4</w:t>
      </w:r>
      <w:r w:rsidRPr="008F47ED">
        <w:rPr>
          <w:b/>
          <w:sz w:val="28"/>
          <w:szCs w:val="20"/>
        </w:rPr>
        <w:t xml:space="preserve"> часа)</w:t>
      </w:r>
    </w:p>
    <w:p w:rsidR="008F47ED" w:rsidRPr="008F47ED" w:rsidRDefault="008F47ED" w:rsidP="008F47ED">
      <w:pPr>
        <w:spacing w:line="360" w:lineRule="auto"/>
        <w:ind w:firstLine="709"/>
        <w:jc w:val="both"/>
        <w:rPr>
          <w:sz w:val="28"/>
          <w:szCs w:val="20"/>
        </w:rPr>
      </w:pPr>
      <w:r w:rsidRPr="008F47ED">
        <w:rPr>
          <w:sz w:val="28"/>
          <w:szCs w:val="20"/>
        </w:rPr>
        <w:t>Дифференциальное уравнение простейшей системы и методы её решения. Крутильные колебания валов. Основные уравнения многомассовой</w:t>
      </w:r>
      <w:r w:rsidRPr="008F47ED">
        <w:rPr>
          <w:sz w:val="28"/>
          <w:szCs w:val="20"/>
        </w:rPr>
        <w:tab/>
        <w:t>системы. Приведение коленчатых валов к эквивалентной схеме. Определение эквивалентных элементов инерции к эквивалентной жесткости. Вычисление собственных частот и форм способом приближений. Формула Маро. Формула Верещагина.</w:t>
      </w:r>
    </w:p>
    <w:p w:rsidR="008F47ED" w:rsidRPr="008F47ED" w:rsidRDefault="008F47ED" w:rsidP="008F47ED">
      <w:pPr>
        <w:spacing w:line="360" w:lineRule="auto"/>
        <w:ind w:firstLine="709"/>
        <w:jc w:val="both"/>
        <w:rPr>
          <w:sz w:val="28"/>
          <w:szCs w:val="20"/>
        </w:rPr>
      </w:pPr>
      <w:r w:rsidRPr="008F47ED">
        <w:rPr>
          <w:sz w:val="28"/>
          <w:szCs w:val="20"/>
        </w:rPr>
        <w:t>Применение дифференциальных уравнений линейных систем с несколькими степенями свободы для расчета колебаний автомобиля.</w:t>
      </w:r>
    </w:p>
    <w:p w:rsidR="008F47ED" w:rsidRPr="008F47ED" w:rsidRDefault="008F47ED" w:rsidP="008F47ED">
      <w:pPr>
        <w:spacing w:line="360" w:lineRule="auto"/>
        <w:ind w:firstLine="709"/>
        <w:jc w:val="both"/>
        <w:rPr>
          <w:sz w:val="28"/>
          <w:szCs w:val="20"/>
        </w:rPr>
      </w:pPr>
      <w:r w:rsidRPr="008F47ED">
        <w:rPr>
          <w:sz w:val="28"/>
          <w:szCs w:val="20"/>
        </w:rPr>
        <w:t xml:space="preserve">Продольные колебания стержней. Основное уравнение и его решение. Граничные условия. Влияния формы закрепления стержня на частоту </w:t>
      </w:r>
      <w:r w:rsidRPr="008F47ED">
        <w:rPr>
          <w:sz w:val="28"/>
          <w:szCs w:val="20"/>
        </w:rPr>
        <w:lastRenderedPageBreak/>
        <w:t>собственных колебаний. Закрепленный конец стержня. Свободный конец стержня. Упруго - закрепленный конец стержня. Стержень с сосредоточенной массой на конце стержня. Стержень переменного сечения.</w:t>
      </w:r>
    </w:p>
    <w:p w:rsidR="008F47ED" w:rsidRPr="008F47ED" w:rsidRDefault="008F47ED" w:rsidP="008F47ED">
      <w:pPr>
        <w:spacing w:line="360" w:lineRule="auto"/>
        <w:ind w:firstLine="709"/>
        <w:jc w:val="both"/>
        <w:rPr>
          <w:sz w:val="28"/>
          <w:szCs w:val="20"/>
        </w:rPr>
      </w:pPr>
      <w:r w:rsidRPr="008F47ED">
        <w:rPr>
          <w:sz w:val="28"/>
          <w:szCs w:val="20"/>
        </w:rPr>
        <w:t>Крутильные колебания валов. Основное уравнение и его решение. Влияния способов закрепления вала на граничные условия. Изгибные колебания балок. Основное уравнение и методы его решения. Граничные условия и влияние способов закрепления концов балок на частоту колебаний балок.</w:t>
      </w:r>
    </w:p>
    <w:p w:rsidR="008F47ED" w:rsidRPr="008F47ED" w:rsidRDefault="008F47ED" w:rsidP="008F47ED">
      <w:pPr>
        <w:spacing w:line="360" w:lineRule="auto"/>
        <w:ind w:firstLine="709"/>
        <w:jc w:val="both"/>
        <w:rPr>
          <w:sz w:val="28"/>
          <w:szCs w:val="20"/>
        </w:rPr>
      </w:pPr>
      <w:r w:rsidRPr="008F47ED">
        <w:rPr>
          <w:sz w:val="28"/>
          <w:szCs w:val="20"/>
        </w:rPr>
        <w:t>Колебания стержней переменного сечения. Основные дифференциальные уравнения. Основные способы решения дифференциальных уравнений. Теорема Рэлея. Метод Ритца. Метод Бубнова-Галеркина.</w:t>
      </w:r>
    </w:p>
    <w:p w:rsidR="008F47ED" w:rsidRPr="008F47ED" w:rsidRDefault="008F47ED" w:rsidP="008F47ED">
      <w:pPr>
        <w:spacing w:line="360" w:lineRule="auto"/>
        <w:ind w:firstLine="709"/>
        <w:jc w:val="both"/>
        <w:rPr>
          <w:b/>
          <w:sz w:val="28"/>
          <w:szCs w:val="20"/>
        </w:rPr>
      </w:pPr>
      <w:r w:rsidRPr="008F47ED">
        <w:rPr>
          <w:b/>
          <w:sz w:val="28"/>
          <w:szCs w:val="20"/>
        </w:rPr>
        <w:t>Тема 6. Плоские колебания дисков (</w:t>
      </w:r>
      <w:r w:rsidR="00B94BD7">
        <w:rPr>
          <w:b/>
          <w:sz w:val="28"/>
          <w:szCs w:val="20"/>
        </w:rPr>
        <w:t>4</w:t>
      </w:r>
      <w:r w:rsidRPr="008F47ED">
        <w:rPr>
          <w:b/>
          <w:sz w:val="28"/>
          <w:szCs w:val="20"/>
        </w:rPr>
        <w:t xml:space="preserve"> часа)</w:t>
      </w:r>
    </w:p>
    <w:p w:rsidR="008F47ED" w:rsidRPr="008F47ED" w:rsidRDefault="008F47ED" w:rsidP="008F47ED">
      <w:pPr>
        <w:spacing w:line="360" w:lineRule="auto"/>
        <w:ind w:firstLine="709"/>
        <w:jc w:val="both"/>
        <w:rPr>
          <w:sz w:val="28"/>
          <w:szCs w:val="20"/>
        </w:rPr>
      </w:pPr>
      <w:r w:rsidRPr="008F47ED">
        <w:rPr>
          <w:sz w:val="28"/>
          <w:szCs w:val="20"/>
        </w:rPr>
        <w:t>Радиальные колебания дисков. Уравнения деформаций. Уравнения собственных колебаний и его решение.</w:t>
      </w:r>
    </w:p>
    <w:p w:rsidR="008F47ED" w:rsidRPr="008F47ED" w:rsidRDefault="008F47ED" w:rsidP="008F47ED">
      <w:pPr>
        <w:spacing w:line="360" w:lineRule="auto"/>
        <w:ind w:firstLine="709"/>
        <w:jc w:val="both"/>
        <w:rPr>
          <w:sz w:val="28"/>
          <w:szCs w:val="20"/>
        </w:rPr>
      </w:pPr>
      <w:r w:rsidRPr="008F47ED">
        <w:rPr>
          <w:sz w:val="28"/>
          <w:szCs w:val="20"/>
        </w:rPr>
        <w:t>Тангенциальные колебания дисков. Дифференциальное уравнение свободных колебаний. Методы решения дифференциального уравнения.</w:t>
      </w:r>
    </w:p>
    <w:p w:rsidR="008F47ED" w:rsidRPr="008F47ED" w:rsidRDefault="008F47ED" w:rsidP="008F47ED">
      <w:pPr>
        <w:spacing w:line="360" w:lineRule="auto"/>
        <w:ind w:firstLine="709"/>
        <w:jc w:val="both"/>
        <w:rPr>
          <w:sz w:val="28"/>
          <w:szCs w:val="20"/>
        </w:rPr>
      </w:pPr>
      <w:r w:rsidRPr="008F47ED">
        <w:rPr>
          <w:sz w:val="28"/>
          <w:szCs w:val="20"/>
        </w:rPr>
        <w:t>Изгибные колебания дисков. Общие соотношения. Основные формы колебаний. Зонтичные колебания. Основные уравнения и методы их решения. Веерные колебания. Основное уравнение и его решение.</w:t>
      </w:r>
    </w:p>
    <w:p w:rsidR="008F47ED" w:rsidRPr="008F47ED" w:rsidRDefault="008F47ED" w:rsidP="008F47ED">
      <w:pPr>
        <w:spacing w:line="360" w:lineRule="auto"/>
        <w:ind w:firstLine="709"/>
        <w:jc w:val="both"/>
        <w:rPr>
          <w:b/>
          <w:sz w:val="28"/>
          <w:szCs w:val="20"/>
        </w:rPr>
      </w:pPr>
      <w:r w:rsidRPr="008F47ED">
        <w:rPr>
          <w:b/>
          <w:sz w:val="28"/>
          <w:szCs w:val="20"/>
        </w:rPr>
        <w:t>Тема 7. Критические состояния вращающихся валов и роторов (</w:t>
      </w:r>
      <w:r w:rsidR="00B94BD7">
        <w:rPr>
          <w:b/>
          <w:sz w:val="28"/>
          <w:szCs w:val="20"/>
        </w:rPr>
        <w:t>4</w:t>
      </w:r>
      <w:r w:rsidRPr="008F47ED">
        <w:rPr>
          <w:b/>
          <w:sz w:val="28"/>
          <w:szCs w:val="20"/>
        </w:rPr>
        <w:t xml:space="preserve"> часа)</w:t>
      </w:r>
    </w:p>
    <w:p w:rsidR="008F47ED" w:rsidRPr="008F47ED" w:rsidRDefault="008F47ED" w:rsidP="008F47ED">
      <w:pPr>
        <w:spacing w:line="360" w:lineRule="auto"/>
        <w:ind w:firstLine="709"/>
        <w:jc w:val="both"/>
        <w:rPr>
          <w:sz w:val="28"/>
          <w:szCs w:val="20"/>
        </w:rPr>
      </w:pPr>
      <w:r w:rsidRPr="008F47ED">
        <w:rPr>
          <w:sz w:val="28"/>
          <w:szCs w:val="20"/>
        </w:rPr>
        <w:t>Вал с одним диском. Критическая скорость вращения. Уравнения движения диска и его решение. Устойчивость движения.</w:t>
      </w:r>
    </w:p>
    <w:p w:rsidR="008F47ED" w:rsidRPr="008F47ED" w:rsidRDefault="008F47ED" w:rsidP="008F47ED">
      <w:pPr>
        <w:spacing w:line="360" w:lineRule="auto"/>
        <w:ind w:firstLine="709"/>
        <w:jc w:val="both"/>
        <w:rPr>
          <w:sz w:val="28"/>
          <w:szCs w:val="20"/>
        </w:rPr>
      </w:pPr>
      <w:r w:rsidRPr="008F47ED">
        <w:rPr>
          <w:sz w:val="28"/>
          <w:szCs w:val="20"/>
        </w:rPr>
        <w:t>Гироскопический эффект. Изменение формы от гироскопического эффекта. Уравнения перемещений валов. Определение критической скорости валаов с учетом гироскопического эффекта.</w:t>
      </w:r>
    </w:p>
    <w:p w:rsidR="008F47ED" w:rsidRPr="008F47ED" w:rsidRDefault="008F47ED" w:rsidP="008F47ED">
      <w:pPr>
        <w:spacing w:line="360" w:lineRule="auto"/>
        <w:ind w:firstLine="709"/>
        <w:jc w:val="both"/>
        <w:rPr>
          <w:sz w:val="28"/>
          <w:szCs w:val="20"/>
        </w:rPr>
      </w:pPr>
      <w:r w:rsidRPr="008F47ED">
        <w:rPr>
          <w:sz w:val="28"/>
          <w:szCs w:val="20"/>
        </w:rPr>
        <w:t>Влияние вязкого трения в опорах на изгибные колебания двух опорного ротора. Влияние смазочного слоя в опорах на устойчивость вращения ротора.</w:t>
      </w:r>
    </w:p>
    <w:p w:rsidR="008F47ED" w:rsidRPr="008F47ED" w:rsidRDefault="008F47ED" w:rsidP="008F47ED">
      <w:pPr>
        <w:spacing w:line="360" w:lineRule="auto"/>
        <w:ind w:firstLine="709"/>
        <w:jc w:val="both"/>
        <w:rPr>
          <w:sz w:val="28"/>
          <w:szCs w:val="20"/>
        </w:rPr>
      </w:pPr>
      <w:r w:rsidRPr="008F47ED">
        <w:rPr>
          <w:sz w:val="28"/>
          <w:szCs w:val="20"/>
        </w:rPr>
        <w:lastRenderedPageBreak/>
        <w:t>Сухое трение в подшипнике. Гистерезисные свойства конструкции вала. Уравнение устойчивости ротора.</w:t>
      </w:r>
    </w:p>
    <w:p w:rsidR="008F47ED" w:rsidRPr="008F47ED" w:rsidRDefault="008F47ED" w:rsidP="008F47ED">
      <w:pPr>
        <w:spacing w:line="360" w:lineRule="auto"/>
        <w:ind w:firstLine="709"/>
        <w:jc w:val="both"/>
        <w:rPr>
          <w:sz w:val="28"/>
          <w:szCs w:val="20"/>
        </w:rPr>
      </w:pPr>
      <w:r w:rsidRPr="008F47ED">
        <w:rPr>
          <w:sz w:val="28"/>
          <w:szCs w:val="20"/>
        </w:rPr>
        <w:t>Вал с несколькими дисками. Основное уравнение. Условие устойчивости. Определение собственных частот.</w:t>
      </w:r>
    </w:p>
    <w:p w:rsidR="008F47ED" w:rsidRPr="008F47ED" w:rsidRDefault="008F47ED" w:rsidP="008F47ED">
      <w:pPr>
        <w:spacing w:line="360" w:lineRule="auto"/>
        <w:ind w:firstLine="709"/>
        <w:jc w:val="both"/>
        <w:rPr>
          <w:sz w:val="28"/>
          <w:szCs w:val="20"/>
        </w:rPr>
      </w:pPr>
      <w:r w:rsidRPr="008F47ED">
        <w:rPr>
          <w:sz w:val="28"/>
          <w:szCs w:val="20"/>
        </w:rPr>
        <w:t>Жесткий ротор на упругих опорах. Динамическое уравнение Эйлера и его решение. Определение критической скорости.</w:t>
      </w:r>
    </w:p>
    <w:p w:rsidR="008F47ED" w:rsidRPr="008F47ED" w:rsidRDefault="008F47ED" w:rsidP="008F47ED">
      <w:pPr>
        <w:spacing w:line="360" w:lineRule="auto"/>
        <w:ind w:firstLine="709"/>
        <w:jc w:val="both"/>
        <w:rPr>
          <w:b/>
          <w:sz w:val="28"/>
          <w:szCs w:val="20"/>
        </w:rPr>
      </w:pPr>
      <w:r w:rsidRPr="008F47ED">
        <w:rPr>
          <w:b/>
          <w:sz w:val="28"/>
          <w:szCs w:val="20"/>
        </w:rPr>
        <w:t>Тема 8. Вынужденные колебания (</w:t>
      </w:r>
      <w:r w:rsidR="00B94BD7">
        <w:rPr>
          <w:b/>
          <w:sz w:val="28"/>
          <w:szCs w:val="20"/>
        </w:rPr>
        <w:t>2</w:t>
      </w:r>
      <w:r w:rsidRPr="008F47ED">
        <w:rPr>
          <w:b/>
          <w:sz w:val="28"/>
          <w:szCs w:val="20"/>
        </w:rPr>
        <w:t xml:space="preserve"> часа)</w:t>
      </w:r>
    </w:p>
    <w:p w:rsidR="008F47ED" w:rsidRPr="008F47ED" w:rsidRDefault="008F47ED" w:rsidP="008F47ED">
      <w:pPr>
        <w:spacing w:line="360" w:lineRule="auto"/>
        <w:ind w:firstLine="709"/>
        <w:jc w:val="both"/>
        <w:rPr>
          <w:sz w:val="28"/>
          <w:szCs w:val="20"/>
        </w:rPr>
      </w:pPr>
      <w:r w:rsidRPr="008F47ED">
        <w:rPr>
          <w:sz w:val="28"/>
          <w:szCs w:val="20"/>
        </w:rPr>
        <w:t>Линейные системы с одной степенью свободы без действия сил упруго сопротивления. Стандартное уравнение колебаний. Общее решение стандартного уравнения и его анализ.</w:t>
      </w:r>
    </w:p>
    <w:p w:rsidR="008F47ED" w:rsidRPr="008F47ED" w:rsidRDefault="008F47ED" w:rsidP="008F47ED">
      <w:pPr>
        <w:spacing w:line="360" w:lineRule="auto"/>
        <w:ind w:firstLine="709"/>
        <w:jc w:val="both"/>
        <w:rPr>
          <w:sz w:val="28"/>
          <w:szCs w:val="20"/>
        </w:rPr>
      </w:pPr>
      <w:r w:rsidRPr="008F47ED">
        <w:rPr>
          <w:sz w:val="28"/>
          <w:szCs w:val="20"/>
        </w:rPr>
        <w:t>Кинематическое возмущение. Некоторые случаи непериодического возмущения. Действия линейно возрастающей силы. Колебания подрессоренного груза при движении по неровной дороге. Действие медленно изменяющихся сил. Действие быстроисчезающих сил. Действие гармонической силы. Примеры действия кинематических сил при транспортировке грузов. Действие двух гармонических сил с близкими частотами: биение. Основное уравнение: биение, частота, период и амплитуда биений.</w:t>
      </w:r>
    </w:p>
    <w:p w:rsidR="008F47ED" w:rsidRPr="008F47ED" w:rsidRDefault="008F47ED" w:rsidP="008F47ED">
      <w:pPr>
        <w:spacing w:line="360" w:lineRule="auto"/>
        <w:ind w:firstLine="709"/>
        <w:jc w:val="both"/>
        <w:rPr>
          <w:sz w:val="28"/>
          <w:szCs w:val="20"/>
        </w:rPr>
      </w:pPr>
      <w:r w:rsidRPr="008F47ED">
        <w:rPr>
          <w:sz w:val="28"/>
          <w:szCs w:val="20"/>
        </w:rPr>
        <w:t>Действие произвольной периодической возмущающей силы. Способ разложения на гармонические составляющие. Условие возникновения резонансов. Действие периодической импульсной возмущающей. Действие произвольной периодической возмущающей силы.</w:t>
      </w:r>
    </w:p>
    <w:p w:rsidR="008F47ED" w:rsidRPr="008F47ED" w:rsidRDefault="008F47ED" w:rsidP="008F47ED">
      <w:pPr>
        <w:spacing w:line="360" w:lineRule="auto"/>
        <w:ind w:firstLine="709"/>
        <w:jc w:val="both"/>
        <w:rPr>
          <w:sz w:val="28"/>
          <w:szCs w:val="20"/>
        </w:rPr>
      </w:pPr>
      <w:r w:rsidRPr="008F47ED">
        <w:rPr>
          <w:sz w:val="28"/>
          <w:szCs w:val="20"/>
        </w:rPr>
        <w:t>Линейные системы с одной степенью свободы при действии упругого сопротивления. Влияние вязкого сопротивления. Закон колебаний в условиях вязкого сопротивления. Гармоническая возмущающая сила. Динамический коэффициент. Коэффициент передачи силы. Действие периодических импульсов. Действие произвольной периодической силы. Действие сил переменной частоты. Влияние произвольно заданных сил неупругого сопротивления. Коэффициенты вязкого сопротивления. Влияние гистерезисных потерь.</w:t>
      </w:r>
    </w:p>
    <w:p w:rsidR="008F47ED" w:rsidRPr="008F47ED" w:rsidRDefault="008F47ED" w:rsidP="008F47ED">
      <w:pPr>
        <w:spacing w:line="360" w:lineRule="auto"/>
        <w:ind w:firstLine="709"/>
        <w:jc w:val="both"/>
        <w:rPr>
          <w:sz w:val="28"/>
          <w:szCs w:val="20"/>
        </w:rPr>
      </w:pPr>
      <w:r w:rsidRPr="008F47ED">
        <w:rPr>
          <w:sz w:val="28"/>
          <w:szCs w:val="20"/>
        </w:rPr>
        <w:lastRenderedPageBreak/>
        <w:t>Системы с нелинейной восстанавливающей силой. Гармоническая восстанавливающая сила. Основное уравнение и методы его решения. Графический метод. Метод Бубнова-Галеркина. Метод Дуффинга. Влияние вязкого сопротивления.</w:t>
      </w:r>
    </w:p>
    <w:p w:rsidR="008F47ED" w:rsidRPr="008F47ED" w:rsidRDefault="008F47ED" w:rsidP="008F47ED">
      <w:pPr>
        <w:spacing w:line="360" w:lineRule="auto"/>
        <w:ind w:firstLine="709"/>
        <w:jc w:val="both"/>
        <w:rPr>
          <w:sz w:val="28"/>
          <w:szCs w:val="20"/>
        </w:rPr>
      </w:pPr>
      <w:r w:rsidRPr="008F47ED">
        <w:rPr>
          <w:sz w:val="28"/>
          <w:szCs w:val="20"/>
        </w:rPr>
        <w:t>Линейные системы с несколькими степенями свободы. Основные уравнения и способы их решения.</w:t>
      </w:r>
    </w:p>
    <w:p w:rsidR="008F47ED" w:rsidRPr="008F47ED" w:rsidRDefault="008F47ED" w:rsidP="008F47ED">
      <w:pPr>
        <w:spacing w:line="360" w:lineRule="auto"/>
        <w:ind w:firstLine="709"/>
        <w:jc w:val="both"/>
        <w:rPr>
          <w:sz w:val="28"/>
          <w:szCs w:val="20"/>
        </w:rPr>
      </w:pPr>
      <w:r w:rsidRPr="008F47ED">
        <w:rPr>
          <w:sz w:val="28"/>
          <w:szCs w:val="20"/>
        </w:rPr>
        <w:t>Крутильные колебания валов. Способы вычислений. Изгибные колебания балок. Составление уравнений. Методы их решений. Примеры применения.</w:t>
      </w:r>
    </w:p>
    <w:p w:rsidR="008F47ED" w:rsidRPr="008F47ED" w:rsidRDefault="008F47ED" w:rsidP="008F47ED">
      <w:pPr>
        <w:spacing w:line="360" w:lineRule="auto"/>
        <w:ind w:firstLine="709"/>
        <w:jc w:val="both"/>
        <w:rPr>
          <w:sz w:val="28"/>
          <w:szCs w:val="20"/>
        </w:rPr>
      </w:pPr>
      <w:r w:rsidRPr="008F47ED">
        <w:rPr>
          <w:sz w:val="28"/>
          <w:szCs w:val="20"/>
        </w:rPr>
        <w:t>Линейные системы с распределенными параметрами. Продольные колебания стержней. Гармоническая возвращающая сила. Граничные условия: способы закрепления концов стержня. Влияние сосредоточенной массы на одном из концов стержня. Изгибные колебания балок с распределенными параметрами.</w:t>
      </w:r>
    </w:p>
    <w:p w:rsidR="008F47ED" w:rsidRPr="008F47ED" w:rsidRDefault="008F47ED" w:rsidP="008F47ED">
      <w:pPr>
        <w:spacing w:line="360" w:lineRule="auto"/>
        <w:ind w:firstLine="709"/>
        <w:jc w:val="both"/>
        <w:rPr>
          <w:b/>
          <w:sz w:val="28"/>
          <w:szCs w:val="20"/>
        </w:rPr>
      </w:pPr>
      <w:r w:rsidRPr="008F47ED">
        <w:rPr>
          <w:b/>
          <w:sz w:val="28"/>
          <w:szCs w:val="20"/>
        </w:rPr>
        <w:t>Тема 9. Параметрические колебания (2 часа)</w:t>
      </w:r>
    </w:p>
    <w:p w:rsidR="008F47ED" w:rsidRPr="008F47ED" w:rsidRDefault="008F47ED" w:rsidP="008F47ED">
      <w:pPr>
        <w:spacing w:line="360" w:lineRule="auto"/>
        <w:ind w:firstLine="709"/>
        <w:jc w:val="both"/>
        <w:rPr>
          <w:sz w:val="28"/>
          <w:szCs w:val="20"/>
        </w:rPr>
      </w:pPr>
      <w:r w:rsidRPr="008F47ED">
        <w:rPr>
          <w:sz w:val="28"/>
          <w:szCs w:val="20"/>
        </w:rPr>
        <w:t>Основные определения. Простейшая параметрическая система. Дифференциальное уравнение простейшей параметрической системы.</w:t>
      </w:r>
    </w:p>
    <w:p w:rsidR="008F47ED" w:rsidRPr="008F47ED" w:rsidRDefault="008F47ED" w:rsidP="008F47ED">
      <w:pPr>
        <w:spacing w:line="360" w:lineRule="auto"/>
        <w:ind w:firstLine="709"/>
        <w:jc w:val="both"/>
        <w:rPr>
          <w:sz w:val="28"/>
          <w:szCs w:val="20"/>
        </w:rPr>
      </w:pPr>
      <w:r w:rsidRPr="008F47ED">
        <w:rPr>
          <w:sz w:val="28"/>
          <w:szCs w:val="20"/>
        </w:rPr>
        <w:t>Параметрические возбуждающие системы. Стандартная форма параметрических колебаний. Уравнение Матье. Устойчивые и неустойчивые решения. Диаграмма Айнса-Стретта. Изображающая точка.</w:t>
      </w:r>
    </w:p>
    <w:p w:rsidR="008F47ED" w:rsidRPr="008F47ED" w:rsidRDefault="008F47ED" w:rsidP="008F47ED">
      <w:pPr>
        <w:spacing w:line="360" w:lineRule="auto"/>
        <w:ind w:firstLine="709"/>
        <w:jc w:val="both"/>
        <w:rPr>
          <w:sz w:val="28"/>
          <w:szCs w:val="20"/>
        </w:rPr>
      </w:pPr>
      <w:r w:rsidRPr="008F47ED">
        <w:rPr>
          <w:sz w:val="28"/>
          <w:szCs w:val="20"/>
        </w:rPr>
        <w:t>Частные случаи параметрических колебательных систем. Случай переодического изменения жесткости. Случаи периодического изменения параметрических нагрузок. Условия устойчивости. Случай маятника с колебающей точкой подвеса. Уравнение колебаний. Устойчивость и неустойчивость колебаний. Случай периодического изменения инерции системы. Уравнение кинетической энергии системы. Приведенный момент инерции массы. Уравнение колебаний. Устойчивость системы.</w:t>
      </w:r>
    </w:p>
    <w:p w:rsidR="00CE2404" w:rsidRDefault="008F47ED" w:rsidP="009743D7">
      <w:pPr>
        <w:spacing w:line="360" w:lineRule="auto"/>
        <w:ind w:firstLine="720"/>
        <w:jc w:val="both"/>
        <w:rPr>
          <w:sz w:val="28"/>
          <w:szCs w:val="20"/>
        </w:rPr>
      </w:pPr>
      <w:r w:rsidRPr="008F47ED">
        <w:rPr>
          <w:sz w:val="28"/>
          <w:szCs w:val="20"/>
        </w:rPr>
        <w:t xml:space="preserve">Природа автоколебаний. Применение в технике. Автоколебания квазилинейных систем. Основное уравнение. Стационарные автоколебания. </w:t>
      </w:r>
      <w:r w:rsidRPr="008F47ED">
        <w:rPr>
          <w:sz w:val="28"/>
          <w:szCs w:val="20"/>
        </w:rPr>
        <w:lastRenderedPageBreak/>
        <w:t>Автоколебания безмассовой системы. Автоколебания при упрощенной характеристике трения. Применение автоколебательных систем в технике.</w:t>
      </w:r>
    </w:p>
    <w:p w:rsidR="008F47ED" w:rsidRDefault="008F47ED" w:rsidP="008F47ED">
      <w:pPr>
        <w:spacing w:line="276" w:lineRule="auto"/>
        <w:ind w:firstLine="720"/>
        <w:jc w:val="both"/>
        <w:rPr>
          <w:sz w:val="28"/>
          <w:szCs w:val="28"/>
        </w:rPr>
      </w:pPr>
    </w:p>
    <w:p w:rsidR="008F47ED" w:rsidRDefault="003A0F7E" w:rsidP="009743D7">
      <w:pPr>
        <w:pStyle w:val="FR1"/>
        <w:spacing w:line="276" w:lineRule="auto"/>
        <w:ind w:firstLine="0"/>
        <w:jc w:val="center"/>
        <w:rPr>
          <w:b/>
          <w:szCs w:val="28"/>
        </w:rPr>
      </w:pPr>
      <w:r>
        <w:rPr>
          <w:rFonts w:ascii="Times New Roman" w:hAnsi="Times New Roman"/>
          <w:b/>
          <w:lang w:val="en-US"/>
        </w:rPr>
        <w:t>II</w:t>
      </w:r>
      <w:r>
        <w:rPr>
          <w:rFonts w:ascii="Times New Roman" w:hAnsi="Times New Roman"/>
          <w:b/>
        </w:rPr>
        <w:t xml:space="preserve">. </w:t>
      </w:r>
      <w:r w:rsidR="009743D7" w:rsidRPr="009743D7">
        <w:rPr>
          <w:rFonts w:ascii="Times New Roman" w:hAnsi="Times New Roman"/>
          <w:b/>
        </w:rPr>
        <w:t>СТРУКТУРА И СОДЕРЖАНИЕ ПРАКТИЧЕСКОЙ ЧАСТИ КУРСА И САМОСТОЯТЕЛЬНОЙ РАБОТЫ</w:t>
      </w:r>
      <w:r w:rsidR="009743D7">
        <w:rPr>
          <w:rFonts w:ascii="Times New Roman" w:hAnsi="Times New Roman"/>
          <w:b/>
        </w:rPr>
        <w:t xml:space="preserve"> </w:t>
      </w:r>
      <w:r w:rsidR="008F47ED" w:rsidRPr="009743D7">
        <w:rPr>
          <w:rFonts w:ascii="Times New Roman" w:hAnsi="Times New Roman"/>
          <w:b/>
          <w:szCs w:val="28"/>
        </w:rPr>
        <w:t>(</w:t>
      </w:r>
      <w:r w:rsidR="00B94BD7" w:rsidRPr="009743D7">
        <w:rPr>
          <w:rFonts w:ascii="Times New Roman" w:hAnsi="Times New Roman"/>
          <w:b/>
          <w:szCs w:val="28"/>
        </w:rPr>
        <w:t>48</w:t>
      </w:r>
      <w:r w:rsidR="008F47ED" w:rsidRPr="009743D7">
        <w:rPr>
          <w:rFonts w:ascii="Times New Roman" w:hAnsi="Times New Roman"/>
          <w:b/>
          <w:szCs w:val="28"/>
        </w:rPr>
        <w:t xml:space="preserve"> час</w:t>
      </w:r>
      <w:r w:rsidR="00B94BD7" w:rsidRPr="009743D7">
        <w:rPr>
          <w:rFonts w:ascii="Times New Roman" w:hAnsi="Times New Roman"/>
          <w:b/>
          <w:szCs w:val="28"/>
        </w:rPr>
        <w:t>ов</w:t>
      </w:r>
      <w:r w:rsidR="008F47ED" w:rsidRPr="009743D7">
        <w:rPr>
          <w:rFonts w:ascii="Times New Roman" w:hAnsi="Times New Roman"/>
          <w:b/>
          <w:szCs w:val="28"/>
        </w:rPr>
        <w:t>)</w:t>
      </w:r>
    </w:p>
    <w:p w:rsidR="008F47ED" w:rsidRDefault="008F47ED" w:rsidP="007401E1">
      <w:pPr>
        <w:spacing w:line="276" w:lineRule="auto"/>
        <w:jc w:val="center"/>
        <w:rPr>
          <w:b/>
          <w:sz w:val="28"/>
          <w:szCs w:val="28"/>
        </w:rPr>
      </w:pPr>
    </w:p>
    <w:p w:rsidR="008F47ED" w:rsidRPr="008F47ED" w:rsidRDefault="008F47ED" w:rsidP="008F47ED">
      <w:pPr>
        <w:spacing w:line="360" w:lineRule="auto"/>
        <w:jc w:val="center"/>
        <w:rPr>
          <w:b/>
          <w:sz w:val="28"/>
          <w:szCs w:val="20"/>
        </w:rPr>
      </w:pPr>
      <w:r w:rsidRPr="008F47ED">
        <w:rPr>
          <w:b/>
          <w:sz w:val="28"/>
          <w:szCs w:val="20"/>
        </w:rPr>
        <w:t>Практические занятия (</w:t>
      </w:r>
      <w:r w:rsidR="00B94BD7">
        <w:rPr>
          <w:b/>
          <w:sz w:val="28"/>
          <w:szCs w:val="20"/>
        </w:rPr>
        <w:t>32</w:t>
      </w:r>
      <w:r w:rsidRPr="008F47ED">
        <w:rPr>
          <w:b/>
          <w:sz w:val="28"/>
          <w:szCs w:val="20"/>
        </w:rPr>
        <w:t xml:space="preserve"> час</w:t>
      </w:r>
      <w:r w:rsidR="00B94BD7">
        <w:rPr>
          <w:b/>
          <w:sz w:val="28"/>
          <w:szCs w:val="20"/>
        </w:rPr>
        <w:t>а</w:t>
      </w:r>
      <w:r w:rsidR="009743D7">
        <w:rPr>
          <w:b/>
          <w:sz w:val="28"/>
          <w:szCs w:val="20"/>
        </w:rPr>
        <w:t>, в том числе 16 часов в интерактивной форме</w:t>
      </w:r>
      <w:r w:rsidRPr="008F47ED">
        <w:rPr>
          <w:b/>
          <w:sz w:val="28"/>
          <w:szCs w:val="20"/>
        </w:rPr>
        <w:t>)</w:t>
      </w:r>
    </w:p>
    <w:p w:rsidR="008F47ED" w:rsidRPr="008F47ED" w:rsidRDefault="008F47ED" w:rsidP="008F47ED">
      <w:pPr>
        <w:tabs>
          <w:tab w:val="left" w:pos="993"/>
        </w:tabs>
        <w:spacing w:line="360" w:lineRule="auto"/>
        <w:ind w:firstLine="709"/>
        <w:jc w:val="both"/>
        <w:rPr>
          <w:b/>
          <w:sz w:val="28"/>
          <w:szCs w:val="20"/>
        </w:rPr>
      </w:pPr>
      <w:r w:rsidRPr="008F47ED">
        <w:rPr>
          <w:b/>
          <w:sz w:val="28"/>
          <w:szCs w:val="20"/>
        </w:rPr>
        <w:t>Занятие 1. Морские волнения (</w:t>
      </w:r>
      <w:r w:rsidR="00B94BD7">
        <w:rPr>
          <w:b/>
          <w:sz w:val="28"/>
          <w:szCs w:val="20"/>
        </w:rPr>
        <w:t>7</w:t>
      </w:r>
      <w:r w:rsidRPr="008F47ED">
        <w:rPr>
          <w:b/>
          <w:sz w:val="28"/>
          <w:szCs w:val="20"/>
        </w:rPr>
        <w:t xml:space="preserve"> часов</w:t>
      </w:r>
      <w:r w:rsidR="009743D7" w:rsidRPr="009743D7">
        <w:rPr>
          <w:b/>
          <w:bCs/>
          <w:sz w:val="28"/>
          <w:szCs w:val="28"/>
        </w:rPr>
        <w:t>,</w:t>
      </w:r>
      <w:r w:rsidR="009743D7" w:rsidRPr="009743D7">
        <w:rPr>
          <w:b/>
          <w:sz w:val="28"/>
          <w:szCs w:val="28"/>
        </w:rPr>
        <w:t xml:space="preserve"> в том числе </w:t>
      </w:r>
      <w:r w:rsidR="009743D7">
        <w:rPr>
          <w:b/>
          <w:sz w:val="28"/>
          <w:szCs w:val="28"/>
        </w:rPr>
        <w:t>7</w:t>
      </w:r>
      <w:r w:rsidR="009743D7" w:rsidRPr="009743D7">
        <w:rPr>
          <w:b/>
          <w:sz w:val="28"/>
          <w:szCs w:val="28"/>
        </w:rPr>
        <w:t xml:space="preserve"> час</w:t>
      </w:r>
      <w:r w:rsidR="009743D7">
        <w:rPr>
          <w:b/>
          <w:sz w:val="28"/>
          <w:szCs w:val="28"/>
        </w:rPr>
        <w:t>ов</w:t>
      </w:r>
      <w:r w:rsidR="009743D7" w:rsidRPr="009743D7">
        <w:rPr>
          <w:b/>
          <w:sz w:val="28"/>
          <w:szCs w:val="28"/>
        </w:rPr>
        <w:t xml:space="preserve"> в интерактивной форме - Дифференцированные индивидуальные задания</w:t>
      </w:r>
      <w:r w:rsidRPr="008F47ED">
        <w:rPr>
          <w:b/>
          <w:sz w:val="28"/>
          <w:szCs w:val="20"/>
        </w:rPr>
        <w:t>)</w:t>
      </w:r>
    </w:p>
    <w:p w:rsidR="008F47ED" w:rsidRPr="008F47ED" w:rsidRDefault="008F47ED" w:rsidP="008F47ED">
      <w:pPr>
        <w:numPr>
          <w:ilvl w:val="0"/>
          <w:numId w:val="35"/>
        </w:numPr>
        <w:tabs>
          <w:tab w:val="left" w:pos="993"/>
        </w:tabs>
        <w:spacing w:line="360" w:lineRule="auto"/>
        <w:ind w:left="0" w:firstLine="709"/>
        <w:jc w:val="both"/>
        <w:rPr>
          <w:sz w:val="28"/>
          <w:szCs w:val="20"/>
        </w:rPr>
      </w:pPr>
      <w:r w:rsidRPr="008F47ED">
        <w:rPr>
          <w:sz w:val="28"/>
          <w:szCs w:val="20"/>
        </w:rPr>
        <w:t>Общие сведения о морских волнах. Природа морских волнений. Основные типа волновых движений жидкости.</w:t>
      </w:r>
    </w:p>
    <w:p w:rsidR="008F47ED" w:rsidRPr="008F47ED" w:rsidRDefault="008F47ED" w:rsidP="008F47ED">
      <w:pPr>
        <w:numPr>
          <w:ilvl w:val="0"/>
          <w:numId w:val="35"/>
        </w:numPr>
        <w:tabs>
          <w:tab w:val="left" w:pos="993"/>
        </w:tabs>
        <w:spacing w:line="360" w:lineRule="auto"/>
        <w:ind w:left="0" w:firstLine="709"/>
        <w:jc w:val="both"/>
        <w:rPr>
          <w:sz w:val="28"/>
          <w:szCs w:val="20"/>
        </w:rPr>
      </w:pPr>
      <w:r w:rsidRPr="008F47ED">
        <w:rPr>
          <w:sz w:val="28"/>
          <w:szCs w:val="20"/>
        </w:rPr>
        <w:t>Плоские прогрессивные воды относительно малой амплитуды. Характеристики плоских прогрессивных волн. Закон изменения волн. Энергия волны. Давление жидкости в волнах.</w:t>
      </w:r>
    </w:p>
    <w:p w:rsidR="008F47ED" w:rsidRPr="008F47ED" w:rsidRDefault="008F47ED" w:rsidP="008F47ED">
      <w:pPr>
        <w:numPr>
          <w:ilvl w:val="0"/>
          <w:numId w:val="35"/>
        </w:numPr>
        <w:tabs>
          <w:tab w:val="left" w:pos="993"/>
        </w:tabs>
        <w:spacing w:line="360" w:lineRule="auto"/>
        <w:ind w:left="0" w:firstLine="709"/>
        <w:jc w:val="both"/>
        <w:rPr>
          <w:sz w:val="28"/>
          <w:szCs w:val="20"/>
        </w:rPr>
      </w:pPr>
      <w:r w:rsidRPr="008F47ED">
        <w:rPr>
          <w:sz w:val="28"/>
          <w:szCs w:val="20"/>
        </w:rPr>
        <w:t>Понятие о волновом пакете. Групповая скорость волн. Влияние глубины моря на скорость волн.</w:t>
      </w:r>
    </w:p>
    <w:p w:rsidR="008F47ED" w:rsidRPr="008F47ED" w:rsidRDefault="008F47ED" w:rsidP="008F47ED">
      <w:pPr>
        <w:numPr>
          <w:ilvl w:val="0"/>
          <w:numId w:val="35"/>
        </w:numPr>
        <w:tabs>
          <w:tab w:val="left" w:pos="993"/>
        </w:tabs>
        <w:spacing w:line="360" w:lineRule="auto"/>
        <w:ind w:left="0" w:firstLine="709"/>
        <w:jc w:val="both"/>
        <w:rPr>
          <w:sz w:val="28"/>
          <w:szCs w:val="20"/>
        </w:rPr>
      </w:pPr>
      <w:r w:rsidRPr="008F47ED">
        <w:rPr>
          <w:sz w:val="28"/>
          <w:szCs w:val="20"/>
        </w:rPr>
        <w:t>Плоские прогрессивные волны конечной амплитуды. Характеристики прогрессивной волны. Скорость волны. Энергия волн.</w:t>
      </w:r>
    </w:p>
    <w:p w:rsidR="008F47ED" w:rsidRPr="008F47ED" w:rsidRDefault="008F47ED" w:rsidP="008F47ED">
      <w:pPr>
        <w:numPr>
          <w:ilvl w:val="0"/>
          <w:numId w:val="35"/>
        </w:numPr>
        <w:tabs>
          <w:tab w:val="left" w:pos="993"/>
        </w:tabs>
        <w:spacing w:line="360" w:lineRule="auto"/>
        <w:ind w:left="0" w:firstLine="709"/>
        <w:jc w:val="both"/>
        <w:rPr>
          <w:sz w:val="28"/>
          <w:szCs w:val="20"/>
        </w:rPr>
      </w:pPr>
      <w:r w:rsidRPr="008F47ED">
        <w:rPr>
          <w:sz w:val="28"/>
          <w:szCs w:val="20"/>
        </w:rPr>
        <w:t>Способы и приборы для измерения морских волн. Схема устройства волнографа.</w:t>
      </w:r>
    </w:p>
    <w:p w:rsidR="008F47ED" w:rsidRPr="008F47ED" w:rsidRDefault="008F47ED" w:rsidP="008F47ED">
      <w:pPr>
        <w:numPr>
          <w:ilvl w:val="0"/>
          <w:numId w:val="35"/>
        </w:numPr>
        <w:tabs>
          <w:tab w:val="left" w:pos="993"/>
        </w:tabs>
        <w:spacing w:line="360" w:lineRule="auto"/>
        <w:ind w:left="0" w:firstLine="709"/>
        <w:jc w:val="both"/>
        <w:rPr>
          <w:sz w:val="28"/>
          <w:szCs w:val="20"/>
        </w:rPr>
      </w:pPr>
      <w:r w:rsidRPr="008F47ED">
        <w:rPr>
          <w:sz w:val="28"/>
          <w:szCs w:val="20"/>
        </w:rPr>
        <w:t>Использование энергии морских волн. Спектральный метод исследования морских волн. Аналитические характеристик энергетического спектра волнения. Плавающие и стандартные волновые эл.станции. Основные схемы станций. Примеры применения. Приливные эл.станции. Примеры применения.</w:t>
      </w:r>
    </w:p>
    <w:p w:rsidR="008F47ED" w:rsidRPr="008F47ED" w:rsidRDefault="008F47ED" w:rsidP="008F47ED">
      <w:pPr>
        <w:tabs>
          <w:tab w:val="left" w:pos="993"/>
        </w:tabs>
        <w:spacing w:line="360" w:lineRule="auto"/>
        <w:ind w:firstLine="709"/>
        <w:jc w:val="both"/>
        <w:rPr>
          <w:b/>
          <w:sz w:val="28"/>
          <w:szCs w:val="20"/>
        </w:rPr>
      </w:pPr>
      <w:r w:rsidRPr="008F47ED">
        <w:rPr>
          <w:b/>
          <w:sz w:val="28"/>
          <w:szCs w:val="20"/>
        </w:rPr>
        <w:t>Занятие 2. Применение энергии колебаний в приборостроении</w:t>
      </w:r>
      <w:r w:rsidR="009743D7">
        <w:rPr>
          <w:b/>
          <w:sz w:val="28"/>
          <w:szCs w:val="20"/>
        </w:rPr>
        <w:t xml:space="preserve"> </w:t>
      </w:r>
      <w:r w:rsidRPr="008F47ED">
        <w:rPr>
          <w:b/>
          <w:sz w:val="28"/>
          <w:szCs w:val="20"/>
        </w:rPr>
        <w:t>и технологической технике (</w:t>
      </w:r>
      <w:r w:rsidR="00B94BD7">
        <w:rPr>
          <w:b/>
          <w:sz w:val="28"/>
          <w:szCs w:val="20"/>
        </w:rPr>
        <w:t>7</w:t>
      </w:r>
      <w:r w:rsidRPr="008F47ED">
        <w:rPr>
          <w:b/>
          <w:sz w:val="28"/>
          <w:szCs w:val="20"/>
        </w:rPr>
        <w:t xml:space="preserve"> часов)</w:t>
      </w:r>
    </w:p>
    <w:p w:rsidR="008F47ED" w:rsidRPr="008F47ED" w:rsidRDefault="008F47ED" w:rsidP="008F47ED">
      <w:pPr>
        <w:numPr>
          <w:ilvl w:val="0"/>
          <w:numId w:val="36"/>
        </w:numPr>
        <w:tabs>
          <w:tab w:val="left" w:pos="993"/>
        </w:tabs>
        <w:spacing w:line="360" w:lineRule="auto"/>
        <w:ind w:left="0" w:firstLine="709"/>
        <w:jc w:val="both"/>
        <w:rPr>
          <w:sz w:val="28"/>
          <w:szCs w:val="20"/>
        </w:rPr>
      </w:pPr>
      <w:r w:rsidRPr="008F47ED">
        <w:rPr>
          <w:sz w:val="28"/>
          <w:szCs w:val="20"/>
        </w:rPr>
        <w:t>Простейший электрический колебательный контур. Уравнение эл. Колебаний. Связь аналогий с механической колебательной системой.</w:t>
      </w:r>
    </w:p>
    <w:p w:rsidR="008F47ED" w:rsidRPr="008F47ED" w:rsidRDefault="008F47ED" w:rsidP="008F47ED">
      <w:pPr>
        <w:numPr>
          <w:ilvl w:val="0"/>
          <w:numId w:val="36"/>
        </w:numPr>
        <w:tabs>
          <w:tab w:val="left" w:pos="993"/>
        </w:tabs>
        <w:spacing w:line="360" w:lineRule="auto"/>
        <w:ind w:left="0" w:firstLine="709"/>
        <w:jc w:val="both"/>
        <w:rPr>
          <w:sz w:val="28"/>
          <w:szCs w:val="20"/>
        </w:rPr>
      </w:pPr>
      <w:r w:rsidRPr="008F47ED">
        <w:rPr>
          <w:sz w:val="28"/>
          <w:szCs w:val="20"/>
        </w:rPr>
        <w:lastRenderedPageBreak/>
        <w:t>Ламповый генератор. Уравнение эл.магнитных колебаний. Использование принципа наложения колебаний в радиотехнике.</w:t>
      </w:r>
    </w:p>
    <w:p w:rsidR="008F47ED" w:rsidRPr="008F47ED" w:rsidRDefault="008F47ED" w:rsidP="008F47ED">
      <w:pPr>
        <w:numPr>
          <w:ilvl w:val="0"/>
          <w:numId w:val="36"/>
        </w:numPr>
        <w:tabs>
          <w:tab w:val="left" w:pos="993"/>
        </w:tabs>
        <w:spacing w:line="360" w:lineRule="auto"/>
        <w:ind w:left="0" w:firstLine="709"/>
        <w:jc w:val="both"/>
        <w:rPr>
          <w:sz w:val="28"/>
          <w:szCs w:val="20"/>
        </w:rPr>
      </w:pPr>
      <w:r w:rsidRPr="008F47ED">
        <w:rPr>
          <w:sz w:val="28"/>
          <w:szCs w:val="20"/>
        </w:rPr>
        <w:t>Ультразвуковые колебания. Генераторы ультразвука. Применение ультразвуковых приборов в науке и технике.</w:t>
      </w:r>
    </w:p>
    <w:p w:rsidR="008F47ED" w:rsidRPr="008F47ED" w:rsidRDefault="008F47ED" w:rsidP="008F47ED">
      <w:pPr>
        <w:numPr>
          <w:ilvl w:val="0"/>
          <w:numId w:val="36"/>
        </w:numPr>
        <w:tabs>
          <w:tab w:val="left" w:pos="993"/>
        </w:tabs>
        <w:spacing w:line="360" w:lineRule="auto"/>
        <w:ind w:left="0" w:firstLine="709"/>
        <w:jc w:val="both"/>
        <w:rPr>
          <w:sz w:val="28"/>
          <w:szCs w:val="20"/>
        </w:rPr>
      </w:pPr>
      <w:r w:rsidRPr="008F47ED">
        <w:rPr>
          <w:sz w:val="28"/>
          <w:szCs w:val="20"/>
        </w:rPr>
        <w:t>Акустика и гидроакустические приборы. Применение гидролокаторов и гидроакустических приборов в океанической технике.</w:t>
      </w:r>
    </w:p>
    <w:p w:rsidR="008F47ED" w:rsidRPr="008F47ED" w:rsidRDefault="008F47ED" w:rsidP="008F47ED">
      <w:pPr>
        <w:numPr>
          <w:ilvl w:val="0"/>
          <w:numId w:val="36"/>
        </w:numPr>
        <w:tabs>
          <w:tab w:val="left" w:pos="993"/>
        </w:tabs>
        <w:spacing w:line="360" w:lineRule="auto"/>
        <w:ind w:left="0" w:firstLine="709"/>
        <w:jc w:val="both"/>
        <w:rPr>
          <w:sz w:val="28"/>
          <w:szCs w:val="20"/>
        </w:rPr>
      </w:pPr>
      <w:r w:rsidRPr="008F47ED">
        <w:rPr>
          <w:sz w:val="28"/>
          <w:szCs w:val="20"/>
        </w:rPr>
        <w:t>Виброобработка деталей машин. Вибротранспортировка и вибросортировка детале., Вибромашины.</w:t>
      </w:r>
    </w:p>
    <w:p w:rsidR="008F47ED" w:rsidRPr="008F47ED" w:rsidRDefault="008F47ED" w:rsidP="008F47ED">
      <w:pPr>
        <w:tabs>
          <w:tab w:val="left" w:pos="993"/>
        </w:tabs>
        <w:spacing w:line="360" w:lineRule="auto"/>
        <w:ind w:firstLine="709"/>
        <w:jc w:val="both"/>
        <w:rPr>
          <w:b/>
          <w:sz w:val="28"/>
          <w:szCs w:val="20"/>
        </w:rPr>
      </w:pPr>
      <w:r w:rsidRPr="008F47ED">
        <w:rPr>
          <w:b/>
          <w:sz w:val="28"/>
          <w:szCs w:val="20"/>
        </w:rPr>
        <w:t>Занятие 3. Основы выброметрии и виброизмерительной техники (9 часов)</w:t>
      </w:r>
    </w:p>
    <w:p w:rsidR="008F47ED" w:rsidRPr="008F47ED" w:rsidRDefault="008F47ED" w:rsidP="008F47ED">
      <w:pPr>
        <w:numPr>
          <w:ilvl w:val="0"/>
          <w:numId w:val="37"/>
        </w:numPr>
        <w:tabs>
          <w:tab w:val="left" w:pos="993"/>
        </w:tabs>
        <w:spacing w:line="360" w:lineRule="auto"/>
        <w:ind w:left="0" w:firstLine="709"/>
        <w:jc w:val="both"/>
        <w:rPr>
          <w:sz w:val="28"/>
          <w:szCs w:val="20"/>
        </w:rPr>
      </w:pPr>
      <w:r w:rsidRPr="008F47ED">
        <w:rPr>
          <w:sz w:val="28"/>
          <w:szCs w:val="20"/>
        </w:rPr>
        <w:t>Классификация методов измерений вибрации. Контактные и безконтактные методы измерения параметров вибрации. Измерение частоты. Измеререние амплитуры. Измерение виброскорости и виброускорений. Преимущества и недостатки методов измерений вибрации.</w:t>
      </w:r>
    </w:p>
    <w:p w:rsidR="008F47ED" w:rsidRPr="008F47ED" w:rsidRDefault="008F47ED" w:rsidP="008F47ED">
      <w:pPr>
        <w:numPr>
          <w:ilvl w:val="0"/>
          <w:numId w:val="37"/>
        </w:numPr>
        <w:tabs>
          <w:tab w:val="left" w:pos="993"/>
        </w:tabs>
        <w:spacing w:line="360" w:lineRule="auto"/>
        <w:ind w:left="0" w:firstLine="709"/>
        <w:jc w:val="both"/>
        <w:rPr>
          <w:sz w:val="28"/>
          <w:szCs w:val="20"/>
        </w:rPr>
      </w:pPr>
      <w:r w:rsidRPr="008F47ED">
        <w:rPr>
          <w:sz w:val="28"/>
          <w:szCs w:val="20"/>
        </w:rPr>
        <w:t>Датчики и приборы для измерения параметров вибрации. Тензометрирование и тензоизмерительная техника. Индуктивные и индукционные датчики и измерительные прибора. Емкостные датчики и измерительные приборы. Стробоскопические приборы (стробоскопы). Пневматические и гидравлические датчики параметров вибрации. Инерционные датчики вибрации.</w:t>
      </w:r>
    </w:p>
    <w:p w:rsidR="008F47ED" w:rsidRPr="008F47ED" w:rsidRDefault="008F47ED" w:rsidP="008F47ED">
      <w:pPr>
        <w:numPr>
          <w:ilvl w:val="0"/>
          <w:numId w:val="37"/>
        </w:numPr>
        <w:tabs>
          <w:tab w:val="left" w:pos="993"/>
        </w:tabs>
        <w:spacing w:line="360" w:lineRule="auto"/>
        <w:ind w:left="0" w:firstLine="709"/>
        <w:jc w:val="both"/>
        <w:rPr>
          <w:sz w:val="28"/>
          <w:szCs w:val="20"/>
        </w:rPr>
      </w:pPr>
      <w:r w:rsidRPr="008F47ED">
        <w:rPr>
          <w:sz w:val="28"/>
          <w:szCs w:val="20"/>
        </w:rPr>
        <w:t>Особенности измерений параметров вибрации в различных областях науки и техники. Измерение вибрации металлоконструкций, зданий и сооружений. Измерение вибрации в опорах механизмов и машин. Измерение колебаний скоростных роторов. Измерение вибрации валов и деталей машин в условиях высоких и низких температур.</w:t>
      </w:r>
    </w:p>
    <w:p w:rsidR="008F47ED" w:rsidRPr="008F47ED" w:rsidRDefault="008F47ED" w:rsidP="008F47ED">
      <w:pPr>
        <w:numPr>
          <w:ilvl w:val="0"/>
          <w:numId w:val="37"/>
        </w:numPr>
        <w:tabs>
          <w:tab w:val="left" w:pos="993"/>
        </w:tabs>
        <w:spacing w:line="360" w:lineRule="auto"/>
        <w:ind w:left="0" w:firstLine="709"/>
        <w:jc w:val="both"/>
        <w:rPr>
          <w:sz w:val="28"/>
          <w:szCs w:val="20"/>
        </w:rPr>
      </w:pPr>
      <w:r w:rsidRPr="008F47ED">
        <w:rPr>
          <w:sz w:val="28"/>
          <w:szCs w:val="20"/>
        </w:rPr>
        <w:t>Вибраторы и вибростенды. Измерение и испытание приборов и устройств на вибрацию. Виброперегрузки. Уровень вибраций. Нормирование вибрации в различных отраслях техники.</w:t>
      </w:r>
    </w:p>
    <w:p w:rsidR="008F47ED" w:rsidRPr="008F47ED" w:rsidRDefault="008F47ED" w:rsidP="008F47ED">
      <w:pPr>
        <w:tabs>
          <w:tab w:val="left" w:pos="993"/>
        </w:tabs>
        <w:spacing w:line="360" w:lineRule="auto"/>
        <w:ind w:firstLine="709"/>
        <w:jc w:val="both"/>
        <w:rPr>
          <w:b/>
          <w:sz w:val="28"/>
          <w:szCs w:val="20"/>
        </w:rPr>
      </w:pPr>
      <w:r w:rsidRPr="008F47ED">
        <w:rPr>
          <w:b/>
          <w:sz w:val="28"/>
          <w:szCs w:val="20"/>
        </w:rPr>
        <w:lastRenderedPageBreak/>
        <w:t>Занятие 4. Способы и устройства защиты от вибрации (9 часов</w:t>
      </w:r>
      <w:r w:rsidR="009743D7" w:rsidRPr="009743D7">
        <w:rPr>
          <w:b/>
          <w:bCs/>
          <w:sz w:val="28"/>
          <w:szCs w:val="28"/>
        </w:rPr>
        <w:t>,</w:t>
      </w:r>
      <w:r w:rsidR="009743D7" w:rsidRPr="009743D7">
        <w:rPr>
          <w:b/>
          <w:sz w:val="28"/>
          <w:szCs w:val="28"/>
        </w:rPr>
        <w:t xml:space="preserve"> в том числе </w:t>
      </w:r>
      <w:r w:rsidR="009743D7">
        <w:rPr>
          <w:b/>
          <w:sz w:val="28"/>
          <w:szCs w:val="28"/>
        </w:rPr>
        <w:t>9</w:t>
      </w:r>
      <w:r w:rsidR="009743D7" w:rsidRPr="009743D7">
        <w:rPr>
          <w:b/>
          <w:sz w:val="28"/>
          <w:szCs w:val="28"/>
        </w:rPr>
        <w:t xml:space="preserve"> час</w:t>
      </w:r>
      <w:r w:rsidR="009743D7">
        <w:rPr>
          <w:b/>
          <w:sz w:val="28"/>
          <w:szCs w:val="28"/>
        </w:rPr>
        <w:t>ов</w:t>
      </w:r>
      <w:r w:rsidR="009743D7" w:rsidRPr="009743D7">
        <w:rPr>
          <w:b/>
          <w:sz w:val="28"/>
          <w:szCs w:val="28"/>
        </w:rPr>
        <w:t xml:space="preserve"> в интерактивной форме - Дифференцированные индивидуальные задания</w:t>
      </w:r>
      <w:r w:rsidR="009743D7" w:rsidRPr="008F47ED">
        <w:rPr>
          <w:b/>
          <w:sz w:val="28"/>
          <w:szCs w:val="20"/>
        </w:rPr>
        <w:t>)</w:t>
      </w:r>
    </w:p>
    <w:p w:rsidR="008F47ED" w:rsidRPr="008F47ED" w:rsidRDefault="008F47ED" w:rsidP="008F47ED">
      <w:pPr>
        <w:numPr>
          <w:ilvl w:val="0"/>
          <w:numId w:val="38"/>
        </w:numPr>
        <w:tabs>
          <w:tab w:val="left" w:pos="993"/>
        </w:tabs>
        <w:spacing w:line="360" w:lineRule="auto"/>
        <w:ind w:left="0" w:firstLine="709"/>
        <w:jc w:val="both"/>
        <w:rPr>
          <w:sz w:val="28"/>
          <w:szCs w:val="20"/>
        </w:rPr>
      </w:pPr>
      <w:r w:rsidRPr="008F47ED">
        <w:rPr>
          <w:sz w:val="28"/>
          <w:szCs w:val="20"/>
        </w:rPr>
        <w:t>Вибропоглощающие материалы. Коэффициенты демпфирования. Демпферы колебаний. Гидравлические и пневматические демпферы колебаний. Особенности конструкции демпферов. Механические демпферы. Демпферы трения. Поглощение энергии колебаний при трении. Электромагнитные и магнитные поглотители колебаний. Виброопоры. Методы защиты станков и машин с помощью вибоопор.</w:t>
      </w:r>
    </w:p>
    <w:p w:rsidR="008F47ED" w:rsidRPr="008F47ED" w:rsidRDefault="008F47ED" w:rsidP="008F47ED">
      <w:pPr>
        <w:numPr>
          <w:ilvl w:val="0"/>
          <w:numId w:val="38"/>
        </w:numPr>
        <w:tabs>
          <w:tab w:val="left" w:pos="993"/>
        </w:tabs>
        <w:spacing w:line="360" w:lineRule="auto"/>
        <w:ind w:left="0" w:firstLine="709"/>
        <w:jc w:val="both"/>
        <w:rPr>
          <w:sz w:val="28"/>
          <w:szCs w:val="20"/>
        </w:rPr>
      </w:pPr>
      <w:r w:rsidRPr="008F47ED">
        <w:rPr>
          <w:sz w:val="28"/>
          <w:szCs w:val="20"/>
        </w:rPr>
        <w:t>Индивидуальные защитные средства от вибрации. Вибрационная отладка машин. Статическое и динамическое уравновешивание валов и дисков. Понятие о балансировочных станках. Отладка кривотипно-шатунных механизмов.</w:t>
      </w:r>
    </w:p>
    <w:p w:rsidR="008F47ED" w:rsidRPr="008F47ED" w:rsidRDefault="008F47ED" w:rsidP="008F47ED">
      <w:pPr>
        <w:spacing w:line="360" w:lineRule="auto"/>
        <w:ind w:firstLine="567"/>
        <w:jc w:val="both"/>
        <w:rPr>
          <w:sz w:val="28"/>
          <w:szCs w:val="20"/>
        </w:rPr>
      </w:pPr>
    </w:p>
    <w:p w:rsidR="008F47ED" w:rsidRPr="008F47ED" w:rsidRDefault="008F47ED" w:rsidP="008F47ED">
      <w:pPr>
        <w:jc w:val="center"/>
        <w:rPr>
          <w:b/>
          <w:sz w:val="28"/>
          <w:szCs w:val="20"/>
        </w:rPr>
      </w:pPr>
      <w:r w:rsidRPr="008F47ED">
        <w:rPr>
          <w:b/>
          <w:sz w:val="28"/>
          <w:szCs w:val="20"/>
        </w:rPr>
        <w:t>Лабораторные работы (</w:t>
      </w:r>
      <w:r w:rsidR="00B94BD7">
        <w:rPr>
          <w:b/>
          <w:sz w:val="28"/>
          <w:szCs w:val="20"/>
        </w:rPr>
        <w:t>16</w:t>
      </w:r>
      <w:r w:rsidRPr="008F47ED">
        <w:rPr>
          <w:b/>
          <w:sz w:val="28"/>
          <w:szCs w:val="20"/>
        </w:rPr>
        <w:t xml:space="preserve"> часов</w:t>
      </w:r>
      <w:r w:rsidR="00F116DC">
        <w:rPr>
          <w:b/>
          <w:sz w:val="28"/>
          <w:szCs w:val="20"/>
        </w:rPr>
        <w:t>, в том числе 16 часов в интерактивной форме</w:t>
      </w:r>
      <w:r w:rsidRPr="008F47ED">
        <w:rPr>
          <w:b/>
          <w:sz w:val="28"/>
          <w:szCs w:val="20"/>
        </w:rPr>
        <w:t>)</w:t>
      </w:r>
    </w:p>
    <w:p w:rsidR="008F47ED" w:rsidRPr="008F47ED" w:rsidRDefault="008F47ED" w:rsidP="008F47ED">
      <w:pPr>
        <w:tabs>
          <w:tab w:val="left" w:pos="851"/>
          <w:tab w:val="left" w:pos="993"/>
        </w:tabs>
        <w:spacing w:line="360" w:lineRule="auto"/>
        <w:ind w:firstLine="709"/>
        <w:jc w:val="both"/>
        <w:rPr>
          <w:b/>
          <w:sz w:val="28"/>
          <w:szCs w:val="20"/>
        </w:rPr>
      </w:pPr>
      <w:r w:rsidRPr="008F47ED">
        <w:rPr>
          <w:b/>
          <w:sz w:val="28"/>
          <w:szCs w:val="20"/>
        </w:rPr>
        <w:t>Лабораторная работа 1. Изучение виброизмерительных приборов (</w:t>
      </w:r>
      <w:r w:rsidR="00B94BD7">
        <w:rPr>
          <w:b/>
          <w:sz w:val="28"/>
          <w:szCs w:val="20"/>
        </w:rPr>
        <w:t>2</w:t>
      </w:r>
      <w:r w:rsidRPr="008F47ED">
        <w:rPr>
          <w:b/>
          <w:sz w:val="28"/>
          <w:szCs w:val="20"/>
        </w:rPr>
        <w:t xml:space="preserve"> час</w:t>
      </w:r>
      <w:r>
        <w:rPr>
          <w:b/>
          <w:sz w:val="28"/>
          <w:szCs w:val="20"/>
        </w:rPr>
        <w:t>а</w:t>
      </w:r>
      <w:r w:rsidR="00F116DC">
        <w:rPr>
          <w:b/>
          <w:sz w:val="28"/>
          <w:szCs w:val="20"/>
        </w:rPr>
        <w:t xml:space="preserve">, </w:t>
      </w:r>
      <w:r w:rsidR="00F116DC" w:rsidRPr="009743D7">
        <w:rPr>
          <w:b/>
          <w:sz w:val="28"/>
          <w:szCs w:val="28"/>
        </w:rPr>
        <w:t xml:space="preserve">в том числе </w:t>
      </w:r>
      <w:r w:rsidR="00F116DC">
        <w:rPr>
          <w:b/>
          <w:sz w:val="28"/>
          <w:szCs w:val="28"/>
        </w:rPr>
        <w:t>2</w:t>
      </w:r>
      <w:r w:rsidR="00F116DC" w:rsidRPr="009743D7">
        <w:rPr>
          <w:b/>
          <w:sz w:val="28"/>
          <w:szCs w:val="28"/>
        </w:rPr>
        <w:t xml:space="preserve"> час</w:t>
      </w:r>
      <w:r w:rsidR="00F116DC">
        <w:rPr>
          <w:b/>
          <w:sz w:val="28"/>
          <w:szCs w:val="28"/>
        </w:rPr>
        <w:t>а</w:t>
      </w:r>
      <w:r w:rsidR="00F116DC" w:rsidRPr="009743D7">
        <w:rPr>
          <w:b/>
          <w:sz w:val="28"/>
          <w:szCs w:val="28"/>
        </w:rPr>
        <w:t xml:space="preserve"> в интерактивной форме - Дифференцированные индивидуальные задания</w:t>
      </w:r>
      <w:r w:rsidR="00F116DC" w:rsidRPr="008F47ED">
        <w:rPr>
          <w:b/>
          <w:sz w:val="28"/>
          <w:szCs w:val="20"/>
        </w:rPr>
        <w:t>)</w:t>
      </w:r>
    </w:p>
    <w:p w:rsidR="008F47ED" w:rsidRPr="008F47ED" w:rsidRDefault="008F47ED" w:rsidP="008F47ED">
      <w:pPr>
        <w:tabs>
          <w:tab w:val="left" w:pos="851"/>
          <w:tab w:val="left" w:pos="993"/>
        </w:tabs>
        <w:spacing w:line="360" w:lineRule="auto"/>
        <w:ind w:firstLine="709"/>
        <w:jc w:val="both"/>
        <w:rPr>
          <w:b/>
          <w:sz w:val="28"/>
          <w:szCs w:val="20"/>
        </w:rPr>
      </w:pPr>
      <w:r w:rsidRPr="008F47ED">
        <w:rPr>
          <w:b/>
          <w:sz w:val="28"/>
          <w:szCs w:val="20"/>
        </w:rPr>
        <w:t>Лабораторная работа 2. Свободные колебания маятника в консервативной среде. Свободные колебания маятника в диссипативной среде. Определение моментов инерции сложных тел методом колебаний (</w:t>
      </w:r>
      <w:r>
        <w:rPr>
          <w:b/>
          <w:sz w:val="28"/>
          <w:szCs w:val="20"/>
        </w:rPr>
        <w:t>3</w:t>
      </w:r>
      <w:r w:rsidRPr="008F47ED">
        <w:rPr>
          <w:b/>
          <w:sz w:val="28"/>
          <w:szCs w:val="20"/>
        </w:rPr>
        <w:t xml:space="preserve"> час</w:t>
      </w:r>
      <w:r>
        <w:rPr>
          <w:b/>
          <w:sz w:val="28"/>
          <w:szCs w:val="20"/>
        </w:rPr>
        <w:t>а</w:t>
      </w:r>
      <w:r w:rsidR="00F116DC">
        <w:rPr>
          <w:b/>
          <w:sz w:val="28"/>
          <w:szCs w:val="20"/>
        </w:rPr>
        <w:t xml:space="preserve">, </w:t>
      </w:r>
      <w:r w:rsidR="00F116DC" w:rsidRPr="009743D7">
        <w:rPr>
          <w:b/>
          <w:sz w:val="28"/>
          <w:szCs w:val="28"/>
        </w:rPr>
        <w:t xml:space="preserve">в том числе </w:t>
      </w:r>
      <w:r w:rsidR="00F116DC">
        <w:rPr>
          <w:b/>
          <w:sz w:val="28"/>
          <w:szCs w:val="28"/>
        </w:rPr>
        <w:t>3</w:t>
      </w:r>
      <w:r w:rsidR="00F116DC" w:rsidRPr="009743D7">
        <w:rPr>
          <w:b/>
          <w:sz w:val="28"/>
          <w:szCs w:val="28"/>
        </w:rPr>
        <w:t xml:space="preserve"> час</w:t>
      </w:r>
      <w:r w:rsidR="00F116DC">
        <w:rPr>
          <w:b/>
          <w:sz w:val="28"/>
          <w:szCs w:val="28"/>
        </w:rPr>
        <w:t>а</w:t>
      </w:r>
      <w:r w:rsidR="00F116DC" w:rsidRPr="009743D7">
        <w:rPr>
          <w:b/>
          <w:sz w:val="28"/>
          <w:szCs w:val="28"/>
        </w:rPr>
        <w:t xml:space="preserve"> в интерактивной форме - Дифференцированные индивидуальные задания</w:t>
      </w:r>
      <w:r w:rsidRPr="008F47ED">
        <w:rPr>
          <w:b/>
          <w:sz w:val="28"/>
          <w:szCs w:val="20"/>
        </w:rPr>
        <w:t>)</w:t>
      </w:r>
    </w:p>
    <w:p w:rsidR="008F47ED" w:rsidRPr="008F47ED" w:rsidRDefault="008F47ED" w:rsidP="008F47ED">
      <w:pPr>
        <w:tabs>
          <w:tab w:val="left" w:pos="851"/>
          <w:tab w:val="left" w:pos="993"/>
        </w:tabs>
        <w:spacing w:line="360" w:lineRule="auto"/>
        <w:ind w:firstLine="709"/>
        <w:jc w:val="both"/>
        <w:rPr>
          <w:b/>
          <w:sz w:val="28"/>
          <w:szCs w:val="20"/>
        </w:rPr>
      </w:pPr>
      <w:r w:rsidRPr="008F47ED">
        <w:rPr>
          <w:b/>
          <w:sz w:val="28"/>
          <w:szCs w:val="20"/>
        </w:rPr>
        <w:t>Лабораторная работа 3. Колебания сложных систем (</w:t>
      </w:r>
      <w:r w:rsidR="00B94BD7">
        <w:rPr>
          <w:b/>
          <w:sz w:val="28"/>
          <w:szCs w:val="20"/>
        </w:rPr>
        <w:t>2</w:t>
      </w:r>
      <w:r w:rsidRPr="008F47ED">
        <w:rPr>
          <w:b/>
          <w:sz w:val="28"/>
          <w:szCs w:val="20"/>
        </w:rPr>
        <w:t xml:space="preserve"> час</w:t>
      </w:r>
      <w:r>
        <w:rPr>
          <w:b/>
          <w:sz w:val="28"/>
          <w:szCs w:val="20"/>
        </w:rPr>
        <w:t>а</w:t>
      </w:r>
      <w:r w:rsidR="00F116DC">
        <w:rPr>
          <w:b/>
          <w:sz w:val="28"/>
          <w:szCs w:val="20"/>
        </w:rPr>
        <w:t xml:space="preserve">, </w:t>
      </w:r>
      <w:r w:rsidR="00F116DC" w:rsidRPr="009743D7">
        <w:rPr>
          <w:b/>
          <w:sz w:val="28"/>
          <w:szCs w:val="28"/>
        </w:rPr>
        <w:t xml:space="preserve">в том числе </w:t>
      </w:r>
      <w:r w:rsidR="00F116DC">
        <w:rPr>
          <w:b/>
          <w:sz w:val="28"/>
          <w:szCs w:val="28"/>
        </w:rPr>
        <w:t>2</w:t>
      </w:r>
      <w:r w:rsidR="00F116DC" w:rsidRPr="009743D7">
        <w:rPr>
          <w:b/>
          <w:sz w:val="28"/>
          <w:szCs w:val="28"/>
        </w:rPr>
        <w:t xml:space="preserve"> час</w:t>
      </w:r>
      <w:r w:rsidR="00F116DC">
        <w:rPr>
          <w:b/>
          <w:sz w:val="28"/>
          <w:szCs w:val="28"/>
        </w:rPr>
        <w:t>а</w:t>
      </w:r>
      <w:r w:rsidR="00F116DC" w:rsidRPr="009743D7">
        <w:rPr>
          <w:b/>
          <w:sz w:val="28"/>
          <w:szCs w:val="28"/>
        </w:rPr>
        <w:t xml:space="preserve"> в интерактивной форме - Дифференцированные индивидуальные задания</w:t>
      </w:r>
      <w:r w:rsidRPr="008F47ED">
        <w:rPr>
          <w:b/>
          <w:sz w:val="28"/>
          <w:szCs w:val="20"/>
        </w:rPr>
        <w:t>)</w:t>
      </w:r>
    </w:p>
    <w:p w:rsidR="008F47ED" w:rsidRPr="008F47ED" w:rsidRDefault="008F47ED" w:rsidP="008F47ED">
      <w:pPr>
        <w:tabs>
          <w:tab w:val="left" w:pos="851"/>
          <w:tab w:val="left" w:pos="993"/>
        </w:tabs>
        <w:spacing w:line="360" w:lineRule="auto"/>
        <w:ind w:firstLine="709"/>
        <w:jc w:val="both"/>
        <w:rPr>
          <w:b/>
          <w:sz w:val="28"/>
          <w:szCs w:val="20"/>
        </w:rPr>
      </w:pPr>
      <w:r w:rsidRPr="008F47ED">
        <w:rPr>
          <w:b/>
          <w:sz w:val="28"/>
          <w:szCs w:val="20"/>
        </w:rPr>
        <w:t>Лабораторная работа 4. Сложение колебаний (</w:t>
      </w:r>
      <w:r>
        <w:rPr>
          <w:b/>
          <w:sz w:val="28"/>
          <w:szCs w:val="20"/>
        </w:rPr>
        <w:t>3</w:t>
      </w:r>
      <w:r w:rsidRPr="008F47ED">
        <w:rPr>
          <w:b/>
          <w:sz w:val="28"/>
          <w:szCs w:val="20"/>
        </w:rPr>
        <w:t xml:space="preserve"> час</w:t>
      </w:r>
      <w:r>
        <w:rPr>
          <w:b/>
          <w:sz w:val="28"/>
          <w:szCs w:val="20"/>
        </w:rPr>
        <w:t>а</w:t>
      </w:r>
      <w:r w:rsidR="00F116DC">
        <w:rPr>
          <w:b/>
          <w:sz w:val="28"/>
          <w:szCs w:val="20"/>
        </w:rPr>
        <w:t xml:space="preserve">, </w:t>
      </w:r>
      <w:r w:rsidR="00F116DC" w:rsidRPr="009743D7">
        <w:rPr>
          <w:b/>
          <w:sz w:val="28"/>
          <w:szCs w:val="28"/>
        </w:rPr>
        <w:t xml:space="preserve">в том числе </w:t>
      </w:r>
      <w:r w:rsidR="00F116DC">
        <w:rPr>
          <w:b/>
          <w:sz w:val="28"/>
          <w:szCs w:val="28"/>
        </w:rPr>
        <w:t>3</w:t>
      </w:r>
      <w:r w:rsidR="00F116DC" w:rsidRPr="009743D7">
        <w:rPr>
          <w:b/>
          <w:sz w:val="28"/>
          <w:szCs w:val="28"/>
        </w:rPr>
        <w:t xml:space="preserve"> час</w:t>
      </w:r>
      <w:r w:rsidR="00F116DC">
        <w:rPr>
          <w:b/>
          <w:sz w:val="28"/>
          <w:szCs w:val="28"/>
        </w:rPr>
        <w:t>а</w:t>
      </w:r>
      <w:r w:rsidR="00F116DC" w:rsidRPr="009743D7">
        <w:rPr>
          <w:b/>
          <w:sz w:val="28"/>
          <w:szCs w:val="28"/>
        </w:rPr>
        <w:t xml:space="preserve"> в интерактивной форме - Дифференцированные индивидуальные задания</w:t>
      </w:r>
      <w:r w:rsidRPr="008F47ED">
        <w:rPr>
          <w:b/>
          <w:sz w:val="28"/>
          <w:szCs w:val="20"/>
        </w:rPr>
        <w:t>)</w:t>
      </w:r>
    </w:p>
    <w:p w:rsidR="008F47ED" w:rsidRPr="008F47ED" w:rsidRDefault="008F47ED" w:rsidP="008F47ED">
      <w:pPr>
        <w:tabs>
          <w:tab w:val="left" w:pos="851"/>
          <w:tab w:val="left" w:pos="993"/>
        </w:tabs>
        <w:spacing w:line="360" w:lineRule="auto"/>
        <w:ind w:firstLine="709"/>
        <w:jc w:val="both"/>
        <w:rPr>
          <w:b/>
          <w:sz w:val="28"/>
          <w:szCs w:val="20"/>
        </w:rPr>
      </w:pPr>
      <w:r w:rsidRPr="008F47ED">
        <w:rPr>
          <w:b/>
          <w:sz w:val="28"/>
          <w:szCs w:val="20"/>
        </w:rPr>
        <w:lastRenderedPageBreak/>
        <w:t>Лабораторная работа 5. Изучение работы вибратора на ветростенде. Изучение свойств виброзащитных на стенде (</w:t>
      </w:r>
      <w:r>
        <w:rPr>
          <w:b/>
          <w:sz w:val="28"/>
          <w:szCs w:val="20"/>
        </w:rPr>
        <w:t>3</w:t>
      </w:r>
      <w:r w:rsidRPr="008F47ED">
        <w:rPr>
          <w:b/>
          <w:sz w:val="28"/>
          <w:szCs w:val="20"/>
        </w:rPr>
        <w:t xml:space="preserve"> час</w:t>
      </w:r>
      <w:r>
        <w:rPr>
          <w:b/>
          <w:sz w:val="28"/>
          <w:szCs w:val="20"/>
        </w:rPr>
        <w:t>а</w:t>
      </w:r>
      <w:r w:rsidR="00F116DC">
        <w:rPr>
          <w:b/>
          <w:sz w:val="28"/>
          <w:szCs w:val="20"/>
        </w:rPr>
        <w:t xml:space="preserve">, </w:t>
      </w:r>
      <w:r w:rsidR="00F116DC" w:rsidRPr="009743D7">
        <w:rPr>
          <w:b/>
          <w:sz w:val="28"/>
          <w:szCs w:val="28"/>
        </w:rPr>
        <w:t xml:space="preserve">в том числе </w:t>
      </w:r>
      <w:r w:rsidR="00F116DC">
        <w:rPr>
          <w:b/>
          <w:sz w:val="28"/>
          <w:szCs w:val="28"/>
        </w:rPr>
        <w:t>3</w:t>
      </w:r>
      <w:r w:rsidR="00F116DC" w:rsidRPr="009743D7">
        <w:rPr>
          <w:b/>
          <w:sz w:val="28"/>
          <w:szCs w:val="28"/>
        </w:rPr>
        <w:t xml:space="preserve"> час</w:t>
      </w:r>
      <w:r w:rsidR="00F116DC">
        <w:rPr>
          <w:b/>
          <w:sz w:val="28"/>
          <w:szCs w:val="28"/>
        </w:rPr>
        <w:t>а</w:t>
      </w:r>
      <w:r w:rsidR="00F116DC" w:rsidRPr="009743D7">
        <w:rPr>
          <w:b/>
          <w:sz w:val="28"/>
          <w:szCs w:val="28"/>
        </w:rPr>
        <w:t xml:space="preserve"> в интерактивной форме - Дифференцированные индивидуальные задания</w:t>
      </w:r>
      <w:r w:rsidRPr="008F47ED">
        <w:rPr>
          <w:b/>
          <w:sz w:val="28"/>
          <w:szCs w:val="20"/>
        </w:rPr>
        <w:t>).</w:t>
      </w:r>
    </w:p>
    <w:p w:rsidR="008F47ED" w:rsidRPr="008F47ED" w:rsidRDefault="008F47ED" w:rsidP="008F47ED">
      <w:pPr>
        <w:tabs>
          <w:tab w:val="left" w:pos="851"/>
          <w:tab w:val="left" w:pos="993"/>
        </w:tabs>
        <w:spacing w:line="360" w:lineRule="auto"/>
        <w:ind w:firstLine="709"/>
        <w:jc w:val="both"/>
        <w:rPr>
          <w:b/>
          <w:sz w:val="28"/>
          <w:szCs w:val="20"/>
        </w:rPr>
      </w:pPr>
      <w:r w:rsidRPr="008F47ED">
        <w:rPr>
          <w:b/>
          <w:sz w:val="28"/>
          <w:szCs w:val="20"/>
        </w:rPr>
        <w:t>Лабораторная работа 6. Параметрические колебания маятника. Статическая балансировка вала (</w:t>
      </w:r>
      <w:r>
        <w:rPr>
          <w:b/>
          <w:sz w:val="28"/>
          <w:szCs w:val="20"/>
        </w:rPr>
        <w:t>3</w:t>
      </w:r>
      <w:r w:rsidRPr="008F47ED">
        <w:rPr>
          <w:b/>
          <w:sz w:val="28"/>
          <w:szCs w:val="20"/>
        </w:rPr>
        <w:t xml:space="preserve"> час</w:t>
      </w:r>
      <w:r>
        <w:rPr>
          <w:b/>
          <w:sz w:val="28"/>
          <w:szCs w:val="20"/>
        </w:rPr>
        <w:t>а</w:t>
      </w:r>
      <w:r w:rsidR="00F116DC">
        <w:rPr>
          <w:b/>
          <w:sz w:val="28"/>
          <w:szCs w:val="20"/>
        </w:rPr>
        <w:t xml:space="preserve">, </w:t>
      </w:r>
      <w:r w:rsidR="00F116DC" w:rsidRPr="009743D7">
        <w:rPr>
          <w:b/>
          <w:sz w:val="28"/>
          <w:szCs w:val="28"/>
        </w:rPr>
        <w:t xml:space="preserve">в том числе </w:t>
      </w:r>
      <w:r w:rsidR="00F116DC">
        <w:rPr>
          <w:b/>
          <w:sz w:val="28"/>
          <w:szCs w:val="28"/>
        </w:rPr>
        <w:t>3</w:t>
      </w:r>
      <w:r w:rsidR="00F116DC" w:rsidRPr="009743D7">
        <w:rPr>
          <w:b/>
          <w:sz w:val="28"/>
          <w:szCs w:val="28"/>
        </w:rPr>
        <w:t xml:space="preserve"> час</w:t>
      </w:r>
      <w:r w:rsidR="00F116DC">
        <w:rPr>
          <w:b/>
          <w:sz w:val="28"/>
          <w:szCs w:val="28"/>
        </w:rPr>
        <w:t>а</w:t>
      </w:r>
      <w:r w:rsidR="00F116DC" w:rsidRPr="009743D7">
        <w:rPr>
          <w:b/>
          <w:sz w:val="28"/>
          <w:szCs w:val="28"/>
        </w:rPr>
        <w:t xml:space="preserve"> в интерактивной форме - Дифференцированные индивидуальные задания</w:t>
      </w:r>
      <w:r w:rsidRPr="008F47ED">
        <w:rPr>
          <w:b/>
          <w:sz w:val="28"/>
          <w:szCs w:val="20"/>
        </w:rPr>
        <w:t>).</w:t>
      </w:r>
    </w:p>
    <w:p w:rsidR="0053219E" w:rsidRPr="00CC68C6" w:rsidRDefault="0053219E" w:rsidP="00167512">
      <w:pPr>
        <w:spacing w:line="276" w:lineRule="auto"/>
        <w:ind w:firstLine="709"/>
        <w:rPr>
          <w:b/>
          <w:iCs/>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3A0F7E">
      <w:pPr>
        <w:tabs>
          <w:tab w:val="left" w:pos="709"/>
        </w:tabs>
        <w:suppressAutoHyphens/>
        <w:spacing w:line="276" w:lineRule="auto"/>
        <w:jc w:val="center"/>
        <w:rPr>
          <w:b/>
          <w:caps/>
          <w:sz w:val="28"/>
          <w:szCs w:val="28"/>
        </w:rPr>
      </w:pPr>
    </w:p>
    <w:p w:rsidR="006D23DC" w:rsidRDefault="006D23DC" w:rsidP="009743D7">
      <w:pPr>
        <w:spacing w:line="360"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8F47ED">
        <w:rPr>
          <w:sz w:val="28"/>
          <w:szCs w:val="28"/>
        </w:rPr>
        <w:t>Вибрация в морской технике</w:t>
      </w:r>
      <w:r w:rsidR="00BA3577">
        <w:rPr>
          <w:sz w:val="28"/>
          <w:szCs w:val="28"/>
        </w:rPr>
        <w:t xml:space="preserve">» </w:t>
      </w:r>
      <w:r>
        <w:rPr>
          <w:sz w:val="28"/>
          <w:szCs w:val="28"/>
        </w:rPr>
        <w:t>включает в себя:</w:t>
      </w:r>
    </w:p>
    <w:p w:rsidR="006D23DC" w:rsidRDefault="006D23DC" w:rsidP="009743D7">
      <w:pPr>
        <w:spacing w:line="360"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9743D7">
      <w:pPr>
        <w:spacing w:line="360"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9743D7">
      <w:pPr>
        <w:tabs>
          <w:tab w:val="left" w:pos="6237"/>
        </w:tabs>
        <w:spacing w:line="360"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9743D7">
      <w:pPr>
        <w:spacing w:line="360" w:lineRule="auto"/>
        <w:ind w:firstLine="567"/>
        <w:jc w:val="both"/>
        <w:rPr>
          <w:sz w:val="28"/>
          <w:szCs w:val="28"/>
        </w:rPr>
      </w:pPr>
      <w:r>
        <w:rPr>
          <w:sz w:val="28"/>
          <w:szCs w:val="28"/>
        </w:rPr>
        <w:t>критерии оценки выполнения самостоятельной работы.</w:t>
      </w:r>
    </w:p>
    <w:p w:rsidR="00F116DC" w:rsidRDefault="00F116DC" w:rsidP="009743D7">
      <w:pPr>
        <w:spacing w:line="360" w:lineRule="auto"/>
        <w:ind w:firstLine="567"/>
        <w:jc w:val="both"/>
        <w:rPr>
          <w:sz w:val="28"/>
          <w:szCs w:val="28"/>
        </w:rPr>
      </w:pPr>
    </w:p>
    <w:p w:rsidR="00F116DC" w:rsidRDefault="00F116DC" w:rsidP="00F116DC">
      <w:pPr>
        <w:spacing w:after="200" w:line="276" w:lineRule="auto"/>
        <w:jc w:val="center"/>
        <w:rPr>
          <w:b/>
          <w:sz w:val="28"/>
          <w:szCs w:val="28"/>
        </w:rPr>
      </w:pPr>
      <w:r>
        <w:rPr>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61"/>
        <w:gridCol w:w="2324"/>
        <w:gridCol w:w="2332"/>
        <w:gridCol w:w="2443"/>
      </w:tblGrid>
      <w:tr w:rsidR="00F116DC" w:rsidRPr="00F116DC" w:rsidTr="00F116DC">
        <w:tc>
          <w:tcPr>
            <w:tcW w:w="699" w:type="dxa"/>
            <w:tcBorders>
              <w:top w:val="single" w:sz="4" w:space="0" w:color="auto"/>
              <w:left w:val="single" w:sz="4" w:space="0" w:color="auto"/>
              <w:bottom w:val="single" w:sz="4" w:space="0" w:color="auto"/>
              <w:right w:val="single" w:sz="4" w:space="0" w:color="auto"/>
            </w:tcBorders>
            <w:vAlign w:val="center"/>
            <w:hideMark/>
          </w:tcPr>
          <w:p w:rsidR="00F116DC" w:rsidRPr="00F116DC" w:rsidRDefault="00F116DC" w:rsidP="00F116DC">
            <w:pPr>
              <w:jc w:val="center"/>
              <w:rPr>
                <w:b/>
                <w:sz w:val="20"/>
                <w:szCs w:val="20"/>
                <w:lang w:eastAsia="en-US"/>
              </w:rPr>
            </w:pPr>
            <w:r w:rsidRPr="00F116DC">
              <w:rPr>
                <w:b/>
                <w:sz w:val="20"/>
                <w:szCs w:val="20"/>
                <w:lang w:eastAsia="en-US"/>
              </w:rPr>
              <w:t>№</w:t>
            </w:r>
          </w:p>
          <w:p w:rsidR="00F116DC" w:rsidRPr="00F116DC" w:rsidRDefault="00F116DC" w:rsidP="00F116DC">
            <w:pPr>
              <w:jc w:val="center"/>
              <w:rPr>
                <w:b/>
                <w:sz w:val="20"/>
                <w:szCs w:val="20"/>
                <w:lang w:eastAsia="en-US"/>
              </w:rPr>
            </w:pPr>
            <w:r w:rsidRPr="00F116DC">
              <w:rPr>
                <w:b/>
                <w:sz w:val="20"/>
                <w:szCs w:val="20"/>
                <w:lang w:eastAsia="en-US"/>
              </w:rPr>
              <w:t>п/п</w:t>
            </w:r>
          </w:p>
        </w:tc>
        <w:tc>
          <w:tcPr>
            <w:tcW w:w="1578" w:type="dxa"/>
            <w:tcBorders>
              <w:top w:val="single" w:sz="4" w:space="0" w:color="auto"/>
              <w:left w:val="single" w:sz="4" w:space="0" w:color="auto"/>
              <w:bottom w:val="single" w:sz="4" w:space="0" w:color="auto"/>
              <w:right w:val="single" w:sz="4" w:space="0" w:color="auto"/>
            </w:tcBorders>
            <w:vAlign w:val="center"/>
            <w:hideMark/>
          </w:tcPr>
          <w:p w:rsidR="00F116DC" w:rsidRPr="00F116DC" w:rsidRDefault="00F116DC" w:rsidP="00F116DC">
            <w:pPr>
              <w:jc w:val="center"/>
              <w:rPr>
                <w:b/>
                <w:sz w:val="20"/>
                <w:szCs w:val="20"/>
                <w:lang w:eastAsia="en-US"/>
              </w:rPr>
            </w:pPr>
            <w:r w:rsidRPr="00F116DC">
              <w:rPr>
                <w:b/>
                <w:sz w:val="20"/>
                <w:szCs w:val="20"/>
                <w:lang w:eastAsia="en-US"/>
              </w:rPr>
              <w:t>Дата/сроки выполнения</w:t>
            </w:r>
          </w:p>
        </w:tc>
        <w:tc>
          <w:tcPr>
            <w:tcW w:w="2367" w:type="dxa"/>
            <w:tcBorders>
              <w:top w:val="single" w:sz="4" w:space="0" w:color="auto"/>
              <w:left w:val="single" w:sz="4" w:space="0" w:color="auto"/>
              <w:bottom w:val="single" w:sz="4" w:space="0" w:color="auto"/>
              <w:right w:val="single" w:sz="4" w:space="0" w:color="auto"/>
            </w:tcBorders>
            <w:vAlign w:val="center"/>
            <w:hideMark/>
          </w:tcPr>
          <w:p w:rsidR="00F116DC" w:rsidRPr="00F116DC" w:rsidRDefault="00F116DC" w:rsidP="00F116DC">
            <w:pPr>
              <w:jc w:val="center"/>
              <w:rPr>
                <w:b/>
                <w:sz w:val="20"/>
                <w:szCs w:val="20"/>
                <w:lang w:eastAsia="en-US"/>
              </w:rPr>
            </w:pPr>
            <w:r w:rsidRPr="00F116DC">
              <w:rPr>
                <w:b/>
                <w:sz w:val="20"/>
                <w:szCs w:val="20"/>
                <w:lang w:eastAsia="en-US"/>
              </w:rPr>
              <w:t>Вид самостоятельной работы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16DC" w:rsidRPr="00F116DC" w:rsidRDefault="00F116DC" w:rsidP="00F116DC">
            <w:pPr>
              <w:jc w:val="center"/>
              <w:rPr>
                <w:b/>
                <w:sz w:val="20"/>
                <w:szCs w:val="20"/>
                <w:lang w:eastAsia="en-US"/>
              </w:rPr>
            </w:pPr>
            <w:r w:rsidRPr="00F116DC">
              <w:rPr>
                <w:b/>
                <w:sz w:val="20"/>
                <w:szCs w:val="20"/>
                <w:lang w:eastAsia="en-US"/>
              </w:rPr>
              <w:t>Примерные нормы времени на выполнение</w:t>
            </w:r>
          </w:p>
        </w:tc>
        <w:tc>
          <w:tcPr>
            <w:tcW w:w="2516" w:type="dxa"/>
            <w:tcBorders>
              <w:top w:val="single" w:sz="4" w:space="0" w:color="auto"/>
              <w:left w:val="single" w:sz="4" w:space="0" w:color="auto"/>
              <w:bottom w:val="single" w:sz="4" w:space="0" w:color="auto"/>
              <w:right w:val="single" w:sz="4" w:space="0" w:color="auto"/>
            </w:tcBorders>
            <w:vAlign w:val="center"/>
            <w:hideMark/>
          </w:tcPr>
          <w:p w:rsidR="00F116DC" w:rsidRPr="00F116DC" w:rsidRDefault="00F116DC" w:rsidP="00F116DC">
            <w:pPr>
              <w:jc w:val="center"/>
              <w:rPr>
                <w:b/>
                <w:sz w:val="20"/>
                <w:szCs w:val="20"/>
                <w:lang w:eastAsia="en-US"/>
              </w:rPr>
            </w:pPr>
            <w:r w:rsidRPr="00F116DC">
              <w:rPr>
                <w:b/>
                <w:sz w:val="20"/>
                <w:szCs w:val="20"/>
                <w:lang w:eastAsia="en-US"/>
              </w:rPr>
              <w:t>Форма контроля</w:t>
            </w:r>
          </w:p>
        </w:tc>
      </w:tr>
      <w:tr w:rsidR="00F116DC" w:rsidRPr="00F116DC" w:rsidTr="00F116DC">
        <w:tc>
          <w:tcPr>
            <w:tcW w:w="699"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2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Конспект, опрос</w:t>
            </w:r>
          </w:p>
        </w:tc>
        <w:tc>
          <w:tcPr>
            <w:tcW w:w="2410"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6</w:t>
            </w:r>
          </w:p>
        </w:tc>
        <w:tc>
          <w:tcPr>
            <w:tcW w:w="2516"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rPr>
                <w:sz w:val="20"/>
                <w:szCs w:val="20"/>
              </w:rPr>
            </w:pPr>
            <w:r w:rsidRPr="00F116DC">
              <w:rPr>
                <w:sz w:val="20"/>
                <w:szCs w:val="20"/>
              </w:rPr>
              <w:t>УО-1 Собеседование</w:t>
            </w:r>
          </w:p>
        </w:tc>
      </w:tr>
      <w:tr w:rsidR="00F116DC" w:rsidRPr="00F116DC" w:rsidTr="00F116DC">
        <w:tc>
          <w:tcPr>
            <w:tcW w:w="699"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4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Курсовой проект,</w:t>
            </w:r>
            <w:r w:rsidRPr="00F116DC">
              <w:rPr>
                <w:sz w:val="20"/>
                <w:szCs w:val="20"/>
              </w:rPr>
              <w:t xml:space="preserve"> опрос</w:t>
            </w:r>
          </w:p>
        </w:tc>
        <w:tc>
          <w:tcPr>
            <w:tcW w:w="2410"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10</w:t>
            </w:r>
          </w:p>
        </w:tc>
        <w:tc>
          <w:tcPr>
            <w:tcW w:w="2516"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rPr>
                <w:sz w:val="20"/>
                <w:szCs w:val="20"/>
              </w:rPr>
            </w:pPr>
            <w:r w:rsidRPr="00F116DC">
              <w:rPr>
                <w:sz w:val="20"/>
                <w:szCs w:val="20"/>
              </w:rPr>
              <w:t>УО-1 Собеседование</w:t>
            </w:r>
          </w:p>
          <w:p w:rsidR="00F116DC" w:rsidRPr="00F116DC" w:rsidRDefault="00F116DC" w:rsidP="00F116DC">
            <w:pPr>
              <w:rPr>
                <w:sz w:val="20"/>
                <w:szCs w:val="20"/>
              </w:rPr>
            </w:pPr>
            <w:r w:rsidRPr="00F116DC">
              <w:rPr>
                <w:sz w:val="20"/>
                <w:szCs w:val="20"/>
              </w:rPr>
              <w:t>ПР-5 курсовой проект</w:t>
            </w:r>
          </w:p>
        </w:tc>
      </w:tr>
      <w:tr w:rsidR="00F116DC" w:rsidRPr="00F116DC" w:rsidTr="00F116DC">
        <w:tc>
          <w:tcPr>
            <w:tcW w:w="699"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7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Конспект, опрос</w:t>
            </w:r>
          </w:p>
        </w:tc>
        <w:tc>
          <w:tcPr>
            <w:tcW w:w="2410"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6</w:t>
            </w:r>
          </w:p>
        </w:tc>
        <w:tc>
          <w:tcPr>
            <w:tcW w:w="2516"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rPr>
                <w:sz w:val="20"/>
                <w:szCs w:val="20"/>
              </w:rPr>
            </w:pPr>
            <w:r w:rsidRPr="00F116DC">
              <w:rPr>
                <w:sz w:val="20"/>
                <w:szCs w:val="20"/>
              </w:rPr>
              <w:t>УО-1 Собеседование</w:t>
            </w:r>
          </w:p>
        </w:tc>
      </w:tr>
      <w:tr w:rsidR="00F116DC" w:rsidRPr="00F116DC" w:rsidTr="00F116DC">
        <w:tc>
          <w:tcPr>
            <w:tcW w:w="699"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4</w:t>
            </w:r>
          </w:p>
        </w:tc>
        <w:tc>
          <w:tcPr>
            <w:tcW w:w="1578"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9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Конспект, опрос</w:t>
            </w:r>
          </w:p>
        </w:tc>
        <w:tc>
          <w:tcPr>
            <w:tcW w:w="2410"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6</w:t>
            </w:r>
          </w:p>
        </w:tc>
        <w:tc>
          <w:tcPr>
            <w:tcW w:w="2516"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rPr>
                <w:sz w:val="20"/>
                <w:szCs w:val="20"/>
              </w:rPr>
            </w:pPr>
            <w:r>
              <w:rPr>
                <w:sz w:val="20"/>
                <w:szCs w:val="20"/>
              </w:rPr>
              <w:t>УО-1 Собеседование</w:t>
            </w:r>
          </w:p>
        </w:tc>
      </w:tr>
      <w:tr w:rsidR="00F116DC" w:rsidRPr="00F116DC" w:rsidTr="00F116DC">
        <w:tc>
          <w:tcPr>
            <w:tcW w:w="699"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5</w:t>
            </w:r>
          </w:p>
        </w:tc>
        <w:tc>
          <w:tcPr>
            <w:tcW w:w="1578"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12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Курсовой проект,</w:t>
            </w:r>
            <w:r w:rsidRPr="00F116DC">
              <w:rPr>
                <w:sz w:val="20"/>
                <w:szCs w:val="20"/>
              </w:rPr>
              <w:t xml:space="preserve"> опрос</w:t>
            </w:r>
          </w:p>
        </w:tc>
        <w:tc>
          <w:tcPr>
            <w:tcW w:w="2410"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12</w:t>
            </w:r>
          </w:p>
        </w:tc>
        <w:tc>
          <w:tcPr>
            <w:tcW w:w="2516"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rPr>
                <w:sz w:val="20"/>
                <w:szCs w:val="20"/>
              </w:rPr>
            </w:pPr>
            <w:r w:rsidRPr="00F116DC">
              <w:rPr>
                <w:sz w:val="20"/>
                <w:szCs w:val="20"/>
              </w:rPr>
              <w:t>УО-1 Собеседование</w:t>
            </w:r>
          </w:p>
          <w:p w:rsidR="00F116DC" w:rsidRPr="00F116DC" w:rsidRDefault="00F116DC" w:rsidP="00F116DC">
            <w:pPr>
              <w:rPr>
                <w:sz w:val="20"/>
                <w:szCs w:val="20"/>
              </w:rPr>
            </w:pPr>
            <w:r w:rsidRPr="00F116DC">
              <w:rPr>
                <w:sz w:val="20"/>
                <w:szCs w:val="20"/>
              </w:rPr>
              <w:t>ПР-5 курсовой проект</w:t>
            </w:r>
          </w:p>
        </w:tc>
      </w:tr>
      <w:tr w:rsidR="00F116DC" w:rsidRPr="00F116DC" w:rsidTr="00F116DC">
        <w:tc>
          <w:tcPr>
            <w:tcW w:w="699"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6</w:t>
            </w:r>
          </w:p>
        </w:tc>
        <w:tc>
          <w:tcPr>
            <w:tcW w:w="1578"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13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Конспект, опрос</w:t>
            </w:r>
          </w:p>
        </w:tc>
        <w:tc>
          <w:tcPr>
            <w:tcW w:w="2410"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6</w:t>
            </w:r>
          </w:p>
        </w:tc>
        <w:tc>
          <w:tcPr>
            <w:tcW w:w="2516"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rPr>
                <w:sz w:val="20"/>
                <w:szCs w:val="20"/>
              </w:rPr>
            </w:pPr>
            <w:r w:rsidRPr="00F116DC">
              <w:rPr>
                <w:sz w:val="20"/>
                <w:szCs w:val="20"/>
              </w:rPr>
              <w:t>УО-1 Собеседование</w:t>
            </w:r>
          </w:p>
        </w:tc>
      </w:tr>
      <w:tr w:rsidR="00F116DC" w:rsidRPr="00F116DC" w:rsidTr="00F116DC">
        <w:tc>
          <w:tcPr>
            <w:tcW w:w="699"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7</w:t>
            </w:r>
          </w:p>
        </w:tc>
        <w:tc>
          <w:tcPr>
            <w:tcW w:w="1578"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15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Конспект, опрос</w:t>
            </w:r>
          </w:p>
        </w:tc>
        <w:tc>
          <w:tcPr>
            <w:tcW w:w="2410"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6</w:t>
            </w:r>
          </w:p>
        </w:tc>
        <w:tc>
          <w:tcPr>
            <w:tcW w:w="2516"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rPr>
                <w:sz w:val="20"/>
                <w:szCs w:val="20"/>
              </w:rPr>
            </w:pPr>
            <w:r w:rsidRPr="00F116DC">
              <w:rPr>
                <w:sz w:val="20"/>
                <w:szCs w:val="20"/>
              </w:rPr>
              <w:t>УО-1 Собеседование</w:t>
            </w:r>
          </w:p>
        </w:tc>
      </w:tr>
      <w:tr w:rsidR="00F116DC" w:rsidRPr="00F116DC" w:rsidTr="00F116DC">
        <w:tc>
          <w:tcPr>
            <w:tcW w:w="699"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8</w:t>
            </w:r>
          </w:p>
        </w:tc>
        <w:tc>
          <w:tcPr>
            <w:tcW w:w="1578"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sidRPr="00F116DC">
              <w:rPr>
                <w:sz w:val="20"/>
                <w:szCs w:val="20"/>
              </w:rPr>
              <w:t>17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Курсовой проект,</w:t>
            </w:r>
            <w:r w:rsidRPr="00F116DC">
              <w:rPr>
                <w:sz w:val="20"/>
                <w:szCs w:val="20"/>
              </w:rPr>
              <w:t xml:space="preserve"> опрос</w:t>
            </w:r>
          </w:p>
        </w:tc>
        <w:tc>
          <w:tcPr>
            <w:tcW w:w="2410"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12</w:t>
            </w:r>
          </w:p>
        </w:tc>
        <w:tc>
          <w:tcPr>
            <w:tcW w:w="2516"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rPr>
                <w:sz w:val="20"/>
                <w:szCs w:val="20"/>
              </w:rPr>
            </w:pPr>
            <w:r w:rsidRPr="00F116DC">
              <w:rPr>
                <w:sz w:val="20"/>
                <w:szCs w:val="20"/>
              </w:rPr>
              <w:t>УО-1 Собеседование</w:t>
            </w:r>
          </w:p>
          <w:p w:rsidR="00F116DC" w:rsidRPr="00F116DC" w:rsidRDefault="00F116DC" w:rsidP="00F116DC">
            <w:pPr>
              <w:rPr>
                <w:sz w:val="20"/>
                <w:szCs w:val="20"/>
              </w:rPr>
            </w:pPr>
            <w:r w:rsidRPr="00F116DC">
              <w:rPr>
                <w:sz w:val="20"/>
                <w:szCs w:val="20"/>
              </w:rPr>
              <w:t>ПР-5 курсовой проект</w:t>
            </w:r>
          </w:p>
        </w:tc>
      </w:tr>
      <w:tr w:rsidR="00F116DC" w:rsidRPr="00F116DC" w:rsidTr="00F116DC">
        <w:tc>
          <w:tcPr>
            <w:tcW w:w="699"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rsidR="00F116DC" w:rsidRDefault="00F116DC" w:rsidP="00F116DC">
            <w:pPr>
              <w:jc w:val="center"/>
              <w:rPr>
                <w:sz w:val="20"/>
                <w:szCs w:val="20"/>
              </w:rPr>
            </w:pPr>
            <w:r>
              <w:rPr>
                <w:sz w:val="20"/>
                <w:szCs w:val="20"/>
              </w:rPr>
              <w:t>Экзамен</w:t>
            </w:r>
          </w:p>
        </w:tc>
        <w:tc>
          <w:tcPr>
            <w:tcW w:w="2410"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jc w:val="center"/>
              <w:rPr>
                <w:sz w:val="20"/>
                <w:szCs w:val="20"/>
              </w:rPr>
            </w:pPr>
            <w:r>
              <w:rPr>
                <w:sz w:val="20"/>
                <w:szCs w:val="20"/>
              </w:rPr>
              <w:t>36</w:t>
            </w:r>
          </w:p>
        </w:tc>
        <w:tc>
          <w:tcPr>
            <w:tcW w:w="2516" w:type="dxa"/>
            <w:tcBorders>
              <w:top w:val="single" w:sz="4" w:space="0" w:color="auto"/>
              <w:left w:val="single" w:sz="4" w:space="0" w:color="auto"/>
              <w:bottom w:val="single" w:sz="4" w:space="0" w:color="auto"/>
              <w:right w:val="single" w:sz="4" w:space="0" w:color="auto"/>
            </w:tcBorders>
            <w:vAlign w:val="center"/>
          </w:tcPr>
          <w:p w:rsidR="00F116DC" w:rsidRPr="00F116DC" w:rsidRDefault="00F116DC" w:rsidP="00F116DC">
            <w:pPr>
              <w:rPr>
                <w:sz w:val="20"/>
                <w:szCs w:val="20"/>
              </w:rPr>
            </w:pPr>
            <w:r w:rsidRPr="00F116DC">
              <w:rPr>
                <w:sz w:val="20"/>
                <w:szCs w:val="20"/>
              </w:rPr>
              <w:t>УО-1 Собеседование</w:t>
            </w:r>
          </w:p>
        </w:tc>
      </w:tr>
    </w:tbl>
    <w:p w:rsidR="006D23DC" w:rsidRPr="00953CC2" w:rsidRDefault="003A0F7E" w:rsidP="003A0F7E">
      <w:pPr>
        <w:tabs>
          <w:tab w:val="left" w:pos="709"/>
        </w:tabs>
        <w:suppressAutoHyphens/>
        <w:spacing w:line="276" w:lineRule="auto"/>
        <w:jc w:val="center"/>
        <w:rPr>
          <w:b/>
          <w:caps/>
          <w:sz w:val="28"/>
          <w:szCs w:val="28"/>
        </w:rPr>
      </w:pPr>
      <w:r>
        <w:rPr>
          <w:b/>
          <w:caps/>
          <w:sz w:val="28"/>
          <w:szCs w:val="28"/>
          <w:lang w:val="en-US"/>
        </w:rPr>
        <w:t>IV</w:t>
      </w:r>
      <w:r w:rsidRPr="003A0F7E">
        <w:rPr>
          <w:b/>
          <w:caps/>
          <w:sz w:val="28"/>
          <w:szCs w:val="28"/>
        </w:rPr>
        <w:t>.</w:t>
      </w:r>
      <w:r w:rsidR="006D23DC">
        <w:rPr>
          <w:b/>
          <w:caps/>
          <w:sz w:val="28"/>
          <w:szCs w:val="28"/>
        </w:rPr>
        <w:t>контроль достижения целей курса</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47"/>
        <w:gridCol w:w="2009"/>
        <w:gridCol w:w="960"/>
        <w:gridCol w:w="1046"/>
        <w:gridCol w:w="2193"/>
        <w:gridCol w:w="2589"/>
      </w:tblGrid>
      <w:tr w:rsidR="00C67B0A" w:rsidRPr="00C67B0A" w:rsidTr="00F116DC">
        <w:trPr>
          <w:trHeight w:val="315"/>
        </w:trPr>
        <w:tc>
          <w:tcPr>
            <w:tcW w:w="297" w:type="pct"/>
            <w:vMerge w:val="restart"/>
            <w:tcBorders>
              <w:top w:val="single" w:sz="4" w:space="0" w:color="000000"/>
              <w:left w:val="single" w:sz="4" w:space="0" w:color="000000"/>
              <w:bottom w:val="single" w:sz="6" w:space="0" w:color="000000"/>
              <w:right w:val="single" w:sz="6" w:space="0" w:color="000000"/>
            </w:tcBorders>
            <w:hideMark/>
          </w:tcPr>
          <w:p w:rsidR="001A55B4" w:rsidRPr="00C67B0A" w:rsidRDefault="001A55B4" w:rsidP="00291B94">
            <w:pPr>
              <w:pStyle w:val="af2"/>
              <w:snapToGrid w:val="0"/>
              <w:spacing w:line="276" w:lineRule="auto"/>
              <w:jc w:val="center"/>
              <w:rPr>
                <w:rFonts w:ascii="Times New Roman" w:hAnsi="Times New Roman" w:cs="Times New Roman"/>
                <w:sz w:val="20"/>
                <w:szCs w:val="20"/>
              </w:rPr>
            </w:pPr>
            <w:r w:rsidRPr="00C67B0A">
              <w:rPr>
                <w:rFonts w:ascii="Times New Roman" w:hAnsi="Times New Roman" w:cs="Times New Roman"/>
                <w:sz w:val="20"/>
                <w:szCs w:val="20"/>
              </w:rPr>
              <w:t>№ п/п</w:t>
            </w:r>
          </w:p>
        </w:tc>
        <w:tc>
          <w:tcPr>
            <w:tcW w:w="1054" w:type="pct"/>
            <w:vMerge w:val="restart"/>
            <w:tcBorders>
              <w:top w:val="single" w:sz="4" w:space="0" w:color="000000"/>
              <w:left w:val="single" w:sz="6" w:space="0" w:color="000000"/>
              <w:bottom w:val="single" w:sz="6" w:space="0" w:color="000000"/>
              <w:right w:val="single" w:sz="6" w:space="0" w:color="000000"/>
            </w:tcBorders>
            <w:hideMark/>
          </w:tcPr>
          <w:p w:rsidR="001A55B4" w:rsidRPr="00C67B0A" w:rsidRDefault="001A55B4" w:rsidP="00291B94">
            <w:pPr>
              <w:pStyle w:val="af2"/>
              <w:snapToGrid w:val="0"/>
              <w:spacing w:line="276" w:lineRule="auto"/>
              <w:jc w:val="center"/>
              <w:rPr>
                <w:rFonts w:ascii="Times New Roman" w:hAnsi="Times New Roman" w:cs="Times New Roman"/>
                <w:sz w:val="20"/>
                <w:szCs w:val="20"/>
              </w:rPr>
            </w:pPr>
            <w:r w:rsidRPr="00C67B0A">
              <w:rPr>
                <w:rFonts w:ascii="Times New Roman" w:hAnsi="Times New Roman" w:cs="Times New Roman"/>
                <w:sz w:val="20"/>
                <w:szCs w:val="20"/>
              </w:rPr>
              <w:t>Контролируемые разделы / темы дисциплины</w:t>
            </w:r>
          </w:p>
        </w:tc>
        <w:tc>
          <w:tcPr>
            <w:tcW w:w="1082" w:type="pct"/>
            <w:gridSpan w:val="2"/>
            <w:vMerge w:val="restart"/>
            <w:tcBorders>
              <w:top w:val="single" w:sz="4" w:space="0" w:color="000000"/>
              <w:left w:val="single" w:sz="6" w:space="0" w:color="000000"/>
              <w:bottom w:val="single" w:sz="6" w:space="0" w:color="000000"/>
              <w:right w:val="single" w:sz="6" w:space="0" w:color="000000"/>
            </w:tcBorders>
          </w:tcPr>
          <w:p w:rsidR="001A55B4" w:rsidRPr="00C67B0A" w:rsidRDefault="001A55B4" w:rsidP="00291B94">
            <w:pPr>
              <w:pStyle w:val="af2"/>
              <w:snapToGrid w:val="0"/>
              <w:spacing w:line="276" w:lineRule="auto"/>
              <w:jc w:val="center"/>
              <w:rPr>
                <w:rFonts w:ascii="Times New Roman" w:hAnsi="Times New Roman" w:cs="Times New Roman"/>
                <w:sz w:val="20"/>
                <w:szCs w:val="20"/>
              </w:rPr>
            </w:pPr>
            <w:r w:rsidRPr="00C67B0A">
              <w:rPr>
                <w:rFonts w:ascii="Times New Roman" w:hAnsi="Times New Roman" w:cs="Times New Roman"/>
                <w:sz w:val="20"/>
                <w:szCs w:val="20"/>
              </w:rPr>
              <w:t>Коды и этапы формирования компетенций</w:t>
            </w:r>
          </w:p>
        </w:tc>
        <w:tc>
          <w:tcPr>
            <w:tcW w:w="2567" w:type="pct"/>
            <w:gridSpan w:val="2"/>
            <w:tcBorders>
              <w:top w:val="single" w:sz="4" w:space="0" w:color="000000"/>
              <w:left w:val="single" w:sz="6" w:space="0" w:color="000000"/>
              <w:bottom w:val="single" w:sz="6" w:space="0" w:color="000000"/>
              <w:right w:val="single" w:sz="4" w:space="0" w:color="000000"/>
            </w:tcBorders>
            <w:hideMark/>
          </w:tcPr>
          <w:p w:rsidR="001A55B4" w:rsidRPr="00C67B0A" w:rsidRDefault="001A55B4" w:rsidP="00291B94">
            <w:pPr>
              <w:pStyle w:val="af2"/>
              <w:snapToGrid w:val="0"/>
              <w:spacing w:line="276" w:lineRule="auto"/>
              <w:jc w:val="center"/>
              <w:rPr>
                <w:rFonts w:ascii="Times New Roman" w:hAnsi="Times New Roman" w:cs="Times New Roman"/>
                <w:sz w:val="20"/>
                <w:szCs w:val="20"/>
              </w:rPr>
            </w:pPr>
            <w:r w:rsidRPr="00C67B0A">
              <w:rPr>
                <w:rFonts w:ascii="Times New Roman" w:hAnsi="Times New Roman" w:cs="Times New Roman"/>
                <w:sz w:val="20"/>
                <w:szCs w:val="20"/>
              </w:rPr>
              <w:t xml:space="preserve">Оценочные средства </w:t>
            </w:r>
          </w:p>
        </w:tc>
      </w:tr>
      <w:tr w:rsidR="00C67B0A" w:rsidRPr="00C67B0A" w:rsidTr="00F116DC">
        <w:trPr>
          <w:trHeight w:val="791"/>
        </w:trPr>
        <w:tc>
          <w:tcPr>
            <w:tcW w:w="297" w:type="pct"/>
            <w:vMerge/>
            <w:tcBorders>
              <w:top w:val="single" w:sz="4" w:space="0" w:color="000000"/>
              <w:left w:val="single" w:sz="4" w:space="0" w:color="000000"/>
              <w:bottom w:val="single" w:sz="6" w:space="0" w:color="000000"/>
              <w:right w:val="single" w:sz="6" w:space="0" w:color="000000"/>
            </w:tcBorders>
            <w:vAlign w:val="center"/>
            <w:hideMark/>
          </w:tcPr>
          <w:p w:rsidR="001A55B4" w:rsidRPr="00C67B0A" w:rsidRDefault="001A55B4" w:rsidP="00291B94">
            <w:pPr>
              <w:rPr>
                <w:sz w:val="20"/>
                <w:szCs w:val="20"/>
                <w:lang w:eastAsia="ar-SA"/>
              </w:rPr>
            </w:pPr>
          </w:p>
        </w:tc>
        <w:tc>
          <w:tcPr>
            <w:tcW w:w="1054" w:type="pct"/>
            <w:vMerge/>
            <w:tcBorders>
              <w:top w:val="single" w:sz="4" w:space="0" w:color="000000"/>
              <w:left w:val="single" w:sz="6" w:space="0" w:color="000000"/>
              <w:bottom w:val="single" w:sz="6" w:space="0" w:color="000000"/>
              <w:right w:val="single" w:sz="6" w:space="0" w:color="000000"/>
            </w:tcBorders>
            <w:vAlign w:val="center"/>
            <w:hideMark/>
          </w:tcPr>
          <w:p w:rsidR="001A55B4" w:rsidRPr="00C67B0A" w:rsidRDefault="001A55B4" w:rsidP="00291B94">
            <w:pPr>
              <w:rPr>
                <w:sz w:val="20"/>
                <w:szCs w:val="20"/>
                <w:lang w:eastAsia="ar-SA"/>
              </w:rPr>
            </w:pPr>
          </w:p>
        </w:tc>
        <w:tc>
          <w:tcPr>
            <w:tcW w:w="1082" w:type="pct"/>
            <w:gridSpan w:val="2"/>
            <w:vMerge/>
            <w:tcBorders>
              <w:top w:val="single" w:sz="4" w:space="0" w:color="000000"/>
              <w:left w:val="single" w:sz="6" w:space="0" w:color="000000"/>
              <w:bottom w:val="single" w:sz="6" w:space="0" w:color="000000"/>
              <w:right w:val="single" w:sz="6" w:space="0" w:color="000000"/>
            </w:tcBorders>
            <w:vAlign w:val="center"/>
            <w:hideMark/>
          </w:tcPr>
          <w:p w:rsidR="001A55B4" w:rsidRPr="00C67B0A" w:rsidRDefault="001A55B4" w:rsidP="00291B94">
            <w:pPr>
              <w:rPr>
                <w:sz w:val="20"/>
                <w:szCs w:val="20"/>
                <w:lang w:eastAsia="ar-SA"/>
              </w:rPr>
            </w:pPr>
          </w:p>
        </w:tc>
        <w:tc>
          <w:tcPr>
            <w:tcW w:w="1178" w:type="pct"/>
            <w:tcBorders>
              <w:top w:val="single" w:sz="4" w:space="0" w:color="000000"/>
              <w:left w:val="single" w:sz="6" w:space="0" w:color="000000"/>
              <w:bottom w:val="single" w:sz="6" w:space="0" w:color="000000"/>
              <w:right w:val="single" w:sz="6" w:space="0" w:color="000000"/>
            </w:tcBorders>
            <w:hideMark/>
          </w:tcPr>
          <w:p w:rsidR="001A55B4" w:rsidRPr="00C67B0A" w:rsidRDefault="001A55B4" w:rsidP="00291B94">
            <w:pPr>
              <w:pStyle w:val="af2"/>
              <w:snapToGrid w:val="0"/>
              <w:spacing w:line="276" w:lineRule="auto"/>
              <w:jc w:val="center"/>
              <w:rPr>
                <w:rFonts w:ascii="Times New Roman" w:hAnsi="Times New Roman" w:cs="Times New Roman"/>
                <w:sz w:val="20"/>
                <w:szCs w:val="20"/>
              </w:rPr>
            </w:pPr>
            <w:r w:rsidRPr="00C67B0A">
              <w:rPr>
                <w:rFonts w:ascii="Times New Roman" w:hAnsi="Times New Roman" w:cs="Times New Roman"/>
                <w:sz w:val="20"/>
                <w:szCs w:val="20"/>
              </w:rPr>
              <w:t>текущий контроль</w:t>
            </w:r>
          </w:p>
        </w:tc>
        <w:tc>
          <w:tcPr>
            <w:tcW w:w="1389" w:type="pct"/>
            <w:tcBorders>
              <w:top w:val="single" w:sz="4" w:space="0" w:color="000000"/>
              <w:left w:val="single" w:sz="6" w:space="0" w:color="000000"/>
              <w:bottom w:val="single" w:sz="6" w:space="0" w:color="000000"/>
              <w:right w:val="single" w:sz="4" w:space="0" w:color="000000"/>
            </w:tcBorders>
          </w:tcPr>
          <w:p w:rsidR="001A55B4" w:rsidRPr="00C67B0A" w:rsidRDefault="001A55B4" w:rsidP="00291B94">
            <w:pPr>
              <w:pStyle w:val="af2"/>
              <w:snapToGrid w:val="0"/>
              <w:spacing w:line="276" w:lineRule="auto"/>
              <w:jc w:val="center"/>
              <w:rPr>
                <w:rFonts w:ascii="Times New Roman" w:hAnsi="Times New Roman" w:cs="Times New Roman"/>
                <w:sz w:val="20"/>
                <w:szCs w:val="20"/>
              </w:rPr>
            </w:pPr>
            <w:r w:rsidRPr="00C67B0A">
              <w:rPr>
                <w:rFonts w:ascii="Times New Roman" w:hAnsi="Times New Roman" w:cs="Times New Roman"/>
                <w:sz w:val="20"/>
                <w:szCs w:val="20"/>
              </w:rPr>
              <w:t>Промежуточная аттестация</w:t>
            </w:r>
          </w:p>
        </w:tc>
      </w:tr>
      <w:tr w:rsidR="00F116DC" w:rsidRPr="00C67B0A" w:rsidTr="00F116DC">
        <w:trPr>
          <w:trHeight w:val="315"/>
        </w:trPr>
        <w:tc>
          <w:tcPr>
            <w:tcW w:w="297" w:type="pct"/>
            <w:vMerge w:val="restart"/>
            <w:tcBorders>
              <w:top w:val="single" w:sz="6" w:space="0" w:color="000000"/>
              <w:left w:val="single" w:sz="4" w:space="0" w:color="000000"/>
              <w:bottom w:val="single" w:sz="4" w:space="0" w:color="000000"/>
              <w:right w:val="single" w:sz="6" w:space="0" w:color="000000"/>
            </w:tcBorders>
            <w:hideMark/>
          </w:tcPr>
          <w:p w:rsidR="00F116DC" w:rsidRPr="00C67B0A" w:rsidRDefault="00F116DC" w:rsidP="00F116DC">
            <w:pPr>
              <w:pStyle w:val="af2"/>
              <w:snapToGrid w:val="0"/>
              <w:spacing w:line="276" w:lineRule="auto"/>
              <w:jc w:val="center"/>
              <w:rPr>
                <w:rFonts w:ascii="Times New Roman" w:hAnsi="Times New Roman" w:cs="Times New Roman"/>
                <w:sz w:val="20"/>
                <w:szCs w:val="20"/>
              </w:rPr>
            </w:pPr>
            <w:r w:rsidRPr="00C67B0A">
              <w:rPr>
                <w:rFonts w:ascii="Times New Roman" w:hAnsi="Times New Roman" w:cs="Times New Roman"/>
                <w:sz w:val="20"/>
                <w:szCs w:val="20"/>
              </w:rPr>
              <w:t>1</w:t>
            </w:r>
          </w:p>
        </w:tc>
        <w:tc>
          <w:tcPr>
            <w:tcW w:w="1054" w:type="pct"/>
            <w:vMerge w:val="restart"/>
            <w:tcBorders>
              <w:top w:val="single" w:sz="6" w:space="0" w:color="000000"/>
              <w:left w:val="single" w:sz="6" w:space="0" w:color="000000"/>
              <w:bottom w:val="single" w:sz="4"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8F47ED">
              <w:rPr>
                <w:rFonts w:ascii="Times New Roman" w:hAnsi="Times New Roman"/>
                <w:sz w:val="20"/>
                <w:szCs w:val="20"/>
              </w:rPr>
              <w:t>Морские волнения</w:t>
            </w:r>
          </w:p>
        </w:tc>
        <w:tc>
          <w:tcPr>
            <w:tcW w:w="518" w:type="pct"/>
            <w:vMerge w:val="restart"/>
            <w:tcBorders>
              <w:top w:val="single" w:sz="6" w:space="0" w:color="000000"/>
              <w:left w:val="single" w:sz="6" w:space="0" w:color="000000"/>
              <w:bottom w:val="single" w:sz="4" w:space="0" w:color="000000"/>
              <w:right w:val="single" w:sz="6" w:space="0" w:color="000000"/>
            </w:tcBorders>
          </w:tcPr>
          <w:p w:rsidR="00F116DC" w:rsidRPr="00C67B0A" w:rsidRDefault="00F116DC" w:rsidP="00F116DC">
            <w:pPr>
              <w:pStyle w:val="af2"/>
              <w:snapToGrid w:val="0"/>
              <w:spacing w:line="276" w:lineRule="auto"/>
              <w:jc w:val="both"/>
              <w:rPr>
                <w:rFonts w:ascii="Times New Roman" w:hAnsi="Times New Roman" w:cs="Times New Roman"/>
                <w:sz w:val="20"/>
                <w:szCs w:val="20"/>
              </w:rPr>
            </w:pPr>
            <w:r w:rsidRPr="00C67B0A">
              <w:rPr>
                <w:rFonts w:ascii="Times New Roman" w:hAnsi="Times New Roman" w:cs="Times New Roman"/>
                <w:sz w:val="20"/>
                <w:szCs w:val="20"/>
              </w:rPr>
              <w:t>ПК-</w:t>
            </w:r>
            <w:r>
              <w:rPr>
                <w:rFonts w:ascii="Times New Roman" w:hAnsi="Times New Roman" w:cs="Times New Roman"/>
                <w:sz w:val="20"/>
                <w:szCs w:val="20"/>
              </w:rPr>
              <w:t>4</w:t>
            </w: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 xml:space="preserve">знает </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top w:val="single" w:sz="6" w:space="0" w:color="000000"/>
              <w:left w:val="single" w:sz="6" w:space="0" w:color="000000"/>
              <w:right w:val="single" w:sz="4" w:space="0" w:color="000000"/>
            </w:tcBorders>
          </w:tcPr>
          <w:p w:rsidR="00F116DC" w:rsidRPr="00C67B0A" w:rsidRDefault="00F116DC" w:rsidP="00F116DC">
            <w:pPr>
              <w:suppressAutoHyphens/>
              <w:snapToGrid w:val="0"/>
              <w:spacing w:line="276" w:lineRule="auto"/>
              <w:rPr>
                <w:rFonts w:eastAsia="Calibri"/>
                <w:sz w:val="20"/>
                <w:szCs w:val="20"/>
                <w:lang w:eastAsia="ar-SA"/>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1,2 </w:t>
            </w:r>
          </w:p>
        </w:tc>
      </w:tr>
      <w:tr w:rsidR="00F116DC" w:rsidRPr="00C67B0A" w:rsidTr="00F116DC">
        <w:trPr>
          <w:trHeight w:val="315"/>
        </w:trPr>
        <w:tc>
          <w:tcPr>
            <w:tcW w:w="297" w:type="pct"/>
            <w:vMerge/>
            <w:tcBorders>
              <w:top w:val="single" w:sz="6" w:space="0" w:color="000000"/>
              <w:left w:val="single" w:sz="4" w:space="0" w:color="000000"/>
              <w:bottom w:val="single" w:sz="4" w:space="0" w:color="000000"/>
              <w:right w:val="single" w:sz="6" w:space="0" w:color="000000"/>
            </w:tcBorders>
            <w:vAlign w:val="center"/>
            <w:hideMark/>
          </w:tcPr>
          <w:p w:rsidR="00F116DC" w:rsidRPr="00C67B0A" w:rsidRDefault="00F116DC" w:rsidP="00F116DC">
            <w:pPr>
              <w:rPr>
                <w:sz w:val="20"/>
                <w:szCs w:val="20"/>
                <w:lang w:eastAsia="ar-SA"/>
              </w:rPr>
            </w:pPr>
          </w:p>
        </w:tc>
        <w:tc>
          <w:tcPr>
            <w:tcW w:w="1054" w:type="pct"/>
            <w:vMerge/>
            <w:tcBorders>
              <w:top w:val="single" w:sz="6" w:space="0" w:color="000000"/>
              <w:left w:val="single" w:sz="6" w:space="0" w:color="000000"/>
              <w:bottom w:val="single" w:sz="4" w:space="0" w:color="000000"/>
              <w:right w:val="single" w:sz="6" w:space="0" w:color="000000"/>
            </w:tcBorders>
            <w:vAlign w:val="center"/>
            <w:hideMark/>
          </w:tcPr>
          <w:p w:rsidR="00F116DC" w:rsidRPr="00C67B0A" w:rsidRDefault="00F116DC" w:rsidP="00F116DC">
            <w:pPr>
              <w:rPr>
                <w:sz w:val="20"/>
                <w:szCs w:val="20"/>
                <w:lang w:eastAsia="ar-SA"/>
              </w:rPr>
            </w:pPr>
          </w:p>
        </w:tc>
        <w:tc>
          <w:tcPr>
            <w:tcW w:w="518" w:type="pct"/>
            <w:vMerge/>
            <w:tcBorders>
              <w:top w:val="single" w:sz="6" w:space="0" w:color="000000"/>
              <w:left w:val="single" w:sz="6" w:space="0" w:color="000000"/>
              <w:bottom w:val="single" w:sz="4"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left w:val="single" w:sz="6" w:space="0" w:color="000000"/>
              <w:right w:val="single" w:sz="4" w:space="0" w:color="000000"/>
            </w:tcBorders>
          </w:tcPr>
          <w:p w:rsidR="00F116DC" w:rsidRPr="00C67B0A" w:rsidRDefault="00F116DC" w:rsidP="00F116DC">
            <w:pPr>
              <w:suppressAutoHyphens/>
              <w:snapToGrid w:val="0"/>
              <w:spacing w:line="276" w:lineRule="auto"/>
              <w:rPr>
                <w:rFonts w:eastAsia="Calibri"/>
                <w:sz w:val="20"/>
                <w:szCs w:val="20"/>
                <w:lang w:eastAsia="ar-SA"/>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3</w:t>
            </w:r>
          </w:p>
        </w:tc>
      </w:tr>
      <w:tr w:rsidR="00F116DC" w:rsidRPr="00C67B0A" w:rsidTr="00F116DC">
        <w:trPr>
          <w:trHeight w:val="315"/>
        </w:trPr>
        <w:tc>
          <w:tcPr>
            <w:tcW w:w="297" w:type="pct"/>
            <w:vMerge/>
            <w:tcBorders>
              <w:top w:val="single" w:sz="6" w:space="0" w:color="000000"/>
              <w:left w:val="single" w:sz="4" w:space="0" w:color="000000"/>
              <w:bottom w:val="single" w:sz="6" w:space="0" w:color="000000"/>
              <w:right w:val="single" w:sz="6" w:space="0" w:color="000000"/>
            </w:tcBorders>
            <w:vAlign w:val="center"/>
            <w:hideMark/>
          </w:tcPr>
          <w:p w:rsidR="00F116DC" w:rsidRPr="00C67B0A" w:rsidRDefault="00F116DC" w:rsidP="00F116DC">
            <w:pPr>
              <w:rPr>
                <w:sz w:val="20"/>
                <w:szCs w:val="20"/>
                <w:lang w:eastAsia="ar-SA"/>
              </w:rPr>
            </w:pPr>
          </w:p>
        </w:tc>
        <w:tc>
          <w:tcPr>
            <w:tcW w:w="1054" w:type="pct"/>
            <w:vMerge/>
            <w:tcBorders>
              <w:top w:val="single" w:sz="6" w:space="0" w:color="000000"/>
              <w:left w:val="single" w:sz="6" w:space="0" w:color="000000"/>
              <w:bottom w:val="single" w:sz="6" w:space="0" w:color="000000"/>
              <w:right w:val="single" w:sz="6" w:space="0" w:color="000000"/>
            </w:tcBorders>
            <w:vAlign w:val="center"/>
            <w:hideMark/>
          </w:tcPr>
          <w:p w:rsidR="00F116DC" w:rsidRPr="00C67B0A" w:rsidRDefault="00F116DC" w:rsidP="00F116DC">
            <w:pPr>
              <w:rPr>
                <w:sz w:val="20"/>
                <w:szCs w:val="20"/>
                <w:lang w:eastAsia="ar-SA"/>
              </w:rPr>
            </w:pPr>
          </w:p>
        </w:tc>
        <w:tc>
          <w:tcPr>
            <w:tcW w:w="518" w:type="pct"/>
            <w:vMerge/>
            <w:tcBorders>
              <w:top w:val="single" w:sz="6" w:space="0" w:color="000000"/>
              <w:left w:val="single" w:sz="6" w:space="0" w:color="000000"/>
              <w:bottom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89" w:type="pct"/>
            <w:tcBorders>
              <w:left w:val="single" w:sz="6" w:space="0" w:color="000000"/>
              <w:bottom w:val="single" w:sz="6" w:space="0" w:color="000000"/>
              <w:right w:val="single" w:sz="4" w:space="0" w:color="000000"/>
            </w:tcBorders>
          </w:tcPr>
          <w:p w:rsidR="00F116DC" w:rsidRPr="00C67B0A" w:rsidRDefault="00F116DC" w:rsidP="00F116DC">
            <w:pPr>
              <w:suppressAutoHyphens/>
              <w:snapToGrid w:val="0"/>
              <w:spacing w:line="276" w:lineRule="auto"/>
              <w:rPr>
                <w:rFonts w:eastAsia="Calibri"/>
                <w:sz w:val="20"/>
                <w:szCs w:val="20"/>
                <w:lang w:eastAsia="ar-SA"/>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4</w:t>
            </w:r>
          </w:p>
        </w:tc>
      </w:tr>
      <w:tr w:rsidR="00F116DC" w:rsidRPr="00C67B0A" w:rsidTr="00F116DC">
        <w:trPr>
          <w:trHeight w:val="65"/>
        </w:trPr>
        <w:tc>
          <w:tcPr>
            <w:tcW w:w="297" w:type="pct"/>
            <w:vMerge w:val="restart"/>
            <w:tcBorders>
              <w:top w:val="single" w:sz="6" w:space="0" w:color="000000"/>
              <w:left w:val="single" w:sz="4" w:space="0" w:color="000000"/>
              <w:right w:val="single" w:sz="6" w:space="0" w:color="000000"/>
            </w:tcBorders>
            <w:vAlign w:val="center"/>
          </w:tcPr>
          <w:p w:rsidR="00F116DC" w:rsidRPr="00C67B0A" w:rsidRDefault="00F116DC" w:rsidP="00F116DC">
            <w:pPr>
              <w:rPr>
                <w:sz w:val="20"/>
                <w:szCs w:val="20"/>
                <w:lang w:eastAsia="ar-SA"/>
              </w:rPr>
            </w:pPr>
            <w:r w:rsidRPr="00C67B0A">
              <w:rPr>
                <w:sz w:val="20"/>
                <w:szCs w:val="20"/>
                <w:lang w:eastAsia="ar-SA"/>
              </w:rPr>
              <w:t>2</w:t>
            </w:r>
          </w:p>
        </w:tc>
        <w:tc>
          <w:tcPr>
            <w:tcW w:w="1054" w:type="pct"/>
            <w:vMerge w:val="restart"/>
            <w:tcBorders>
              <w:top w:val="single" w:sz="6" w:space="0" w:color="000000"/>
              <w:left w:val="single" w:sz="6" w:space="0" w:color="000000"/>
              <w:right w:val="single" w:sz="6" w:space="0" w:color="000000"/>
            </w:tcBorders>
            <w:vAlign w:val="center"/>
          </w:tcPr>
          <w:p w:rsidR="00F116DC" w:rsidRPr="00C67B0A" w:rsidRDefault="00F116DC" w:rsidP="00F116DC">
            <w:pPr>
              <w:rPr>
                <w:sz w:val="20"/>
                <w:szCs w:val="20"/>
                <w:lang w:eastAsia="ar-SA"/>
              </w:rPr>
            </w:pPr>
            <w:r w:rsidRPr="008F47ED">
              <w:rPr>
                <w:sz w:val="20"/>
                <w:szCs w:val="20"/>
              </w:rPr>
              <w:t>Применение энергии колебаний в приборостроении и технологической технике</w:t>
            </w:r>
          </w:p>
        </w:tc>
        <w:tc>
          <w:tcPr>
            <w:tcW w:w="518" w:type="pct"/>
            <w:vMerge w:val="restart"/>
            <w:tcBorders>
              <w:top w:val="single" w:sz="6" w:space="0" w:color="000000"/>
              <w:left w:val="single" w:sz="6" w:space="0" w:color="000000"/>
              <w:right w:val="single" w:sz="6" w:space="0" w:color="000000"/>
            </w:tcBorders>
            <w:vAlign w:val="center"/>
          </w:tcPr>
          <w:p w:rsidR="00F116DC" w:rsidRPr="00C67B0A" w:rsidRDefault="00F116DC" w:rsidP="00F116DC">
            <w:pPr>
              <w:pStyle w:val="af2"/>
              <w:snapToGrid w:val="0"/>
              <w:spacing w:line="276" w:lineRule="auto"/>
              <w:jc w:val="both"/>
              <w:rPr>
                <w:rFonts w:ascii="Times New Roman" w:hAnsi="Times New Roman" w:cs="Times New Roman"/>
                <w:sz w:val="20"/>
                <w:szCs w:val="20"/>
              </w:rPr>
            </w:pPr>
            <w:r w:rsidRPr="00C67B0A">
              <w:rPr>
                <w:rFonts w:ascii="Times New Roman" w:hAnsi="Times New Roman" w:cs="Times New Roman"/>
                <w:sz w:val="20"/>
                <w:szCs w:val="20"/>
              </w:rPr>
              <w:t>ПК-</w:t>
            </w:r>
            <w:r>
              <w:rPr>
                <w:rFonts w:ascii="Times New Roman" w:hAnsi="Times New Roman" w:cs="Times New Roman"/>
                <w:sz w:val="20"/>
                <w:szCs w:val="20"/>
              </w:rPr>
              <w:t>5</w:t>
            </w:r>
          </w:p>
          <w:p w:rsidR="00F116DC" w:rsidRPr="00C67B0A" w:rsidRDefault="00F116DC" w:rsidP="00F116DC">
            <w:pPr>
              <w:rPr>
                <w:sz w:val="20"/>
                <w:szCs w:val="20"/>
                <w:lang w:eastAsia="ar-SA"/>
              </w:rPr>
            </w:pPr>
          </w:p>
        </w:tc>
        <w:tc>
          <w:tcPr>
            <w:tcW w:w="564" w:type="pct"/>
            <w:tcBorders>
              <w:top w:val="single" w:sz="6" w:space="0" w:color="000000"/>
              <w:left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top w:val="single" w:sz="6" w:space="0" w:color="000000"/>
              <w:left w:val="single" w:sz="6" w:space="0" w:color="000000"/>
              <w:right w:val="single" w:sz="4" w:space="0" w:color="000000"/>
            </w:tcBorders>
          </w:tcPr>
          <w:p w:rsidR="00F116DC" w:rsidRPr="00C67B0A" w:rsidRDefault="00F116DC" w:rsidP="00F116DC">
            <w:pPr>
              <w:suppressAutoHyphens/>
              <w:snapToGrid w:val="0"/>
              <w:spacing w:line="276" w:lineRule="auto"/>
              <w:rPr>
                <w:rFonts w:eastAsia="Calibri"/>
                <w:sz w:val="20"/>
                <w:szCs w:val="20"/>
                <w:lang w:eastAsia="ar-SA"/>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5-6</w:t>
            </w:r>
          </w:p>
        </w:tc>
      </w:tr>
      <w:tr w:rsidR="00F116DC" w:rsidRPr="00C67B0A" w:rsidTr="00F116DC">
        <w:trPr>
          <w:trHeight w:val="6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left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left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7</w:t>
            </w:r>
          </w:p>
        </w:tc>
      </w:tr>
      <w:tr w:rsidR="00F116DC" w:rsidRPr="00C67B0A" w:rsidTr="00F116DC">
        <w:trPr>
          <w:trHeight w:val="6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bottom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89" w:type="pct"/>
            <w:tcBorders>
              <w:left w:val="single" w:sz="6" w:space="0" w:color="000000"/>
              <w:bottom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8</w:t>
            </w:r>
          </w:p>
        </w:tc>
      </w:tr>
      <w:tr w:rsidR="00F116DC" w:rsidRPr="00C67B0A" w:rsidTr="00F116DC">
        <w:trPr>
          <w:trHeight w:val="27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val="restart"/>
            <w:tcBorders>
              <w:top w:val="single" w:sz="6" w:space="0" w:color="000000"/>
              <w:left w:val="single" w:sz="6" w:space="0" w:color="000000"/>
              <w:right w:val="single" w:sz="6" w:space="0" w:color="000000"/>
            </w:tcBorders>
          </w:tcPr>
          <w:p w:rsidR="00F116DC" w:rsidRPr="00C67B0A" w:rsidRDefault="00F116DC" w:rsidP="00F116DC">
            <w:pPr>
              <w:pStyle w:val="af2"/>
              <w:snapToGrid w:val="0"/>
              <w:spacing w:line="276" w:lineRule="auto"/>
              <w:jc w:val="both"/>
              <w:rPr>
                <w:rFonts w:ascii="Times New Roman" w:hAnsi="Times New Roman" w:cs="Times New Roman"/>
                <w:sz w:val="20"/>
                <w:szCs w:val="20"/>
              </w:rPr>
            </w:pPr>
            <w:r w:rsidRPr="00C67B0A">
              <w:rPr>
                <w:rFonts w:ascii="Times New Roman" w:hAnsi="Times New Roman" w:cs="Times New Roman"/>
                <w:sz w:val="20"/>
                <w:szCs w:val="20"/>
              </w:rPr>
              <w:t>ПК-</w:t>
            </w:r>
            <w:r>
              <w:rPr>
                <w:rFonts w:ascii="Times New Roman" w:hAnsi="Times New Roman" w:cs="Times New Roman"/>
                <w:sz w:val="20"/>
                <w:szCs w:val="20"/>
              </w:rPr>
              <w:t>4</w:t>
            </w: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top w:val="single" w:sz="6" w:space="0" w:color="000000"/>
              <w:left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9,10</w:t>
            </w:r>
          </w:p>
        </w:tc>
      </w:tr>
      <w:tr w:rsidR="00F116DC" w:rsidRPr="00C67B0A" w:rsidTr="00F116DC">
        <w:trPr>
          <w:trHeight w:val="27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left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11</w:t>
            </w:r>
          </w:p>
        </w:tc>
      </w:tr>
      <w:tr w:rsidR="00F116DC" w:rsidRPr="00C67B0A" w:rsidTr="00F116DC">
        <w:trPr>
          <w:trHeight w:val="275"/>
        </w:trPr>
        <w:tc>
          <w:tcPr>
            <w:tcW w:w="297" w:type="pct"/>
            <w:vMerge/>
            <w:tcBorders>
              <w:left w:val="single" w:sz="4" w:space="0" w:color="000000"/>
              <w:bottom w:val="single" w:sz="6"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bottom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bottom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89" w:type="pct"/>
            <w:tcBorders>
              <w:left w:val="single" w:sz="6" w:space="0" w:color="000000"/>
              <w:bottom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12</w:t>
            </w:r>
          </w:p>
        </w:tc>
      </w:tr>
      <w:tr w:rsidR="00F116DC" w:rsidRPr="00C67B0A" w:rsidTr="00F116DC">
        <w:trPr>
          <w:trHeight w:val="275"/>
        </w:trPr>
        <w:tc>
          <w:tcPr>
            <w:tcW w:w="297" w:type="pct"/>
            <w:vMerge w:val="restart"/>
            <w:tcBorders>
              <w:top w:val="single" w:sz="6" w:space="0" w:color="000000"/>
              <w:left w:val="single" w:sz="4" w:space="0" w:color="000000"/>
              <w:right w:val="single" w:sz="6" w:space="0" w:color="000000"/>
            </w:tcBorders>
            <w:vAlign w:val="center"/>
          </w:tcPr>
          <w:p w:rsidR="00F116DC" w:rsidRPr="00C67B0A" w:rsidRDefault="00F116DC" w:rsidP="00F116DC">
            <w:pPr>
              <w:rPr>
                <w:sz w:val="20"/>
                <w:szCs w:val="20"/>
                <w:lang w:eastAsia="ar-SA"/>
              </w:rPr>
            </w:pPr>
            <w:r w:rsidRPr="00C67B0A">
              <w:rPr>
                <w:sz w:val="20"/>
                <w:szCs w:val="20"/>
                <w:lang w:eastAsia="ar-SA"/>
              </w:rPr>
              <w:t>3</w:t>
            </w:r>
          </w:p>
        </w:tc>
        <w:tc>
          <w:tcPr>
            <w:tcW w:w="1054" w:type="pct"/>
            <w:vMerge w:val="restart"/>
            <w:tcBorders>
              <w:top w:val="single" w:sz="6" w:space="0" w:color="000000"/>
              <w:left w:val="single" w:sz="6" w:space="0" w:color="000000"/>
              <w:right w:val="single" w:sz="6" w:space="0" w:color="000000"/>
            </w:tcBorders>
            <w:vAlign w:val="center"/>
          </w:tcPr>
          <w:p w:rsidR="00F116DC" w:rsidRPr="00C67B0A" w:rsidRDefault="00F116DC" w:rsidP="00F116DC">
            <w:pPr>
              <w:rPr>
                <w:sz w:val="20"/>
                <w:szCs w:val="20"/>
              </w:rPr>
            </w:pPr>
            <w:r w:rsidRPr="008F47ED">
              <w:rPr>
                <w:sz w:val="20"/>
                <w:szCs w:val="20"/>
              </w:rPr>
              <w:t>Основы выброметрии и виброизмерительной техники</w:t>
            </w:r>
          </w:p>
        </w:tc>
        <w:tc>
          <w:tcPr>
            <w:tcW w:w="518" w:type="pct"/>
            <w:vMerge w:val="restart"/>
            <w:tcBorders>
              <w:top w:val="single" w:sz="6" w:space="0" w:color="000000"/>
              <w:left w:val="single" w:sz="6" w:space="0" w:color="000000"/>
              <w:right w:val="single" w:sz="6" w:space="0" w:color="000000"/>
            </w:tcBorders>
            <w:vAlign w:val="center"/>
          </w:tcPr>
          <w:p w:rsidR="00F116DC" w:rsidRPr="00C67B0A" w:rsidRDefault="00F116DC" w:rsidP="00F116DC">
            <w:pPr>
              <w:pStyle w:val="af2"/>
              <w:snapToGrid w:val="0"/>
              <w:spacing w:line="276" w:lineRule="auto"/>
              <w:jc w:val="both"/>
              <w:rPr>
                <w:rFonts w:ascii="Times New Roman" w:hAnsi="Times New Roman" w:cs="Times New Roman"/>
                <w:sz w:val="20"/>
                <w:szCs w:val="20"/>
              </w:rPr>
            </w:pPr>
            <w:r w:rsidRPr="00C67B0A">
              <w:rPr>
                <w:rFonts w:ascii="Times New Roman" w:hAnsi="Times New Roman" w:cs="Times New Roman"/>
                <w:sz w:val="20"/>
                <w:szCs w:val="20"/>
              </w:rPr>
              <w:t>ПК-</w:t>
            </w:r>
            <w:r>
              <w:rPr>
                <w:rFonts w:ascii="Times New Roman" w:hAnsi="Times New Roman" w:cs="Times New Roman"/>
                <w:sz w:val="20"/>
                <w:szCs w:val="20"/>
              </w:rPr>
              <w:t>5</w:t>
            </w:r>
          </w:p>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top w:val="single" w:sz="6" w:space="0" w:color="000000"/>
              <w:left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13,14</w:t>
            </w:r>
          </w:p>
        </w:tc>
      </w:tr>
      <w:tr w:rsidR="00F116DC" w:rsidRPr="00C67B0A" w:rsidTr="00F116DC">
        <w:trPr>
          <w:trHeight w:val="27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left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15</w:t>
            </w:r>
          </w:p>
        </w:tc>
      </w:tr>
      <w:tr w:rsidR="00F116DC" w:rsidRPr="00C67B0A" w:rsidTr="00F116DC">
        <w:trPr>
          <w:trHeight w:val="27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bottom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89" w:type="pct"/>
            <w:tcBorders>
              <w:left w:val="single" w:sz="6" w:space="0" w:color="000000"/>
              <w:bottom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16</w:t>
            </w:r>
          </w:p>
        </w:tc>
      </w:tr>
      <w:tr w:rsidR="00F116DC" w:rsidRPr="00C67B0A" w:rsidTr="00F116DC">
        <w:trPr>
          <w:trHeight w:val="10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val="restart"/>
            <w:tcBorders>
              <w:top w:val="single" w:sz="6" w:space="0" w:color="000000"/>
              <w:left w:val="single" w:sz="6" w:space="0" w:color="000000"/>
              <w:right w:val="single" w:sz="6" w:space="0" w:color="000000"/>
            </w:tcBorders>
          </w:tcPr>
          <w:p w:rsidR="00F116DC" w:rsidRPr="00C67B0A" w:rsidRDefault="00F116DC" w:rsidP="00F116DC">
            <w:pPr>
              <w:pStyle w:val="af2"/>
              <w:snapToGrid w:val="0"/>
              <w:spacing w:line="276" w:lineRule="auto"/>
              <w:jc w:val="both"/>
              <w:rPr>
                <w:rFonts w:ascii="Times New Roman" w:hAnsi="Times New Roman" w:cs="Times New Roman"/>
                <w:sz w:val="20"/>
                <w:szCs w:val="20"/>
              </w:rPr>
            </w:pPr>
            <w:r w:rsidRPr="00C67B0A">
              <w:rPr>
                <w:rFonts w:ascii="Times New Roman" w:hAnsi="Times New Roman" w:cs="Times New Roman"/>
                <w:sz w:val="20"/>
                <w:szCs w:val="20"/>
              </w:rPr>
              <w:t>ПК-</w:t>
            </w:r>
            <w:r>
              <w:rPr>
                <w:rFonts w:ascii="Times New Roman" w:hAnsi="Times New Roman" w:cs="Times New Roman"/>
                <w:sz w:val="20"/>
                <w:szCs w:val="20"/>
              </w:rPr>
              <w:t>4</w:t>
            </w: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top w:val="single" w:sz="6" w:space="0" w:color="000000"/>
              <w:left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17</w:t>
            </w:r>
          </w:p>
        </w:tc>
      </w:tr>
      <w:tr w:rsidR="00F116DC" w:rsidRPr="00C67B0A" w:rsidTr="00F116DC">
        <w:trPr>
          <w:trHeight w:val="10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left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18</w:t>
            </w:r>
          </w:p>
        </w:tc>
      </w:tr>
      <w:tr w:rsidR="00F116DC" w:rsidRPr="00C67B0A" w:rsidTr="00F116DC">
        <w:trPr>
          <w:trHeight w:val="105"/>
        </w:trPr>
        <w:tc>
          <w:tcPr>
            <w:tcW w:w="297" w:type="pct"/>
            <w:vMerge/>
            <w:tcBorders>
              <w:left w:val="single" w:sz="4" w:space="0" w:color="000000"/>
              <w:bottom w:val="single" w:sz="6"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bottom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bottom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89" w:type="pct"/>
            <w:tcBorders>
              <w:left w:val="single" w:sz="6" w:space="0" w:color="000000"/>
              <w:bottom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19</w:t>
            </w:r>
          </w:p>
        </w:tc>
      </w:tr>
      <w:tr w:rsidR="00F116DC" w:rsidRPr="00C67B0A" w:rsidTr="00F116DC">
        <w:trPr>
          <w:trHeight w:val="195"/>
        </w:trPr>
        <w:tc>
          <w:tcPr>
            <w:tcW w:w="297" w:type="pct"/>
            <w:vMerge w:val="restart"/>
            <w:tcBorders>
              <w:top w:val="single" w:sz="6" w:space="0" w:color="000000"/>
              <w:left w:val="single" w:sz="4" w:space="0" w:color="000000"/>
              <w:right w:val="single" w:sz="6" w:space="0" w:color="000000"/>
            </w:tcBorders>
            <w:vAlign w:val="center"/>
          </w:tcPr>
          <w:p w:rsidR="00F116DC" w:rsidRPr="00C67B0A" w:rsidRDefault="00F116DC" w:rsidP="00F116DC">
            <w:pPr>
              <w:rPr>
                <w:sz w:val="20"/>
                <w:szCs w:val="20"/>
                <w:lang w:eastAsia="ar-SA"/>
              </w:rPr>
            </w:pPr>
            <w:r w:rsidRPr="00C67B0A">
              <w:rPr>
                <w:sz w:val="20"/>
                <w:szCs w:val="20"/>
                <w:lang w:eastAsia="ar-SA"/>
              </w:rPr>
              <w:t>4</w:t>
            </w:r>
          </w:p>
        </w:tc>
        <w:tc>
          <w:tcPr>
            <w:tcW w:w="1054" w:type="pct"/>
            <w:vMerge w:val="restart"/>
            <w:tcBorders>
              <w:top w:val="single" w:sz="6" w:space="0" w:color="000000"/>
              <w:left w:val="single" w:sz="6" w:space="0" w:color="000000"/>
              <w:right w:val="single" w:sz="6" w:space="0" w:color="000000"/>
            </w:tcBorders>
            <w:vAlign w:val="center"/>
          </w:tcPr>
          <w:p w:rsidR="00F116DC" w:rsidRPr="00C67B0A" w:rsidRDefault="00F116DC" w:rsidP="00F116DC">
            <w:pPr>
              <w:rPr>
                <w:sz w:val="20"/>
                <w:szCs w:val="20"/>
              </w:rPr>
            </w:pPr>
            <w:r w:rsidRPr="008F47ED">
              <w:rPr>
                <w:sz w:val="20"/>
                <w:szCs w:val="20"/>
              </w:rPr>
              <w:t>Способы и устройства защиты от вибрации</w:t>
            </w:r>
          </w:p>
        </w:tc>
        <w:tc>
          <w:tcPr>
            <w:tcW w:w="518" w:type="pct"/>
            <w:vMerge w:val="restart"/>
            <w:tcBorders>
              <w:top w:val="single" w:sz="6" w:space="0" w:color="000000"/>
              <w:left w:val="single" w:sz="6" w:space="0" w:color="000000"/>
              <w:right w:val="single" w:sz="6" w:space="0" w:color="000000"/>
            </w:tcBorders>
            <w:vAlign w:val="center"/>
          </w:tcPr>
          <w:p w:rsidR="00F116DC" w:rsidRPr="00C67B0A" w:rsidRDefault="00F116DC" w:rsidP="00F116DC">
            <w:pPr>
              <w:pStyle w:val="af2"/>
              <w:snapToGrid w:val="0"/>
              <w:spacing w:line="276" w:lineRule="auto"/>
              <w:jc w:val="both"/>
              <w:rPr>
                <w:rFonts w:ascii="Times New Roman" w:hAnsi="Times New Roman" w:cs="Times New Roman"/>
                <w:sz w:val="20"/>
                <w:szCs w:val="20"/>
              </w:rPr>
            </w:pPr>
            <w:r w:rsidRPr="00C67B0A">
              <w:rPr>
                <w:rFonts w:ascii="Times New Roman" w:hAnsi="Times New Roman" w:cs="Times New Roman"/>
                <w:sz w:val="20"/>
                <w:szCs w:val="20"/>
              </w:rPr>
              <w:t>ПК-</w:t>
            </w:r>
            <w:r>
              <w:rPr>
                <w:rFonts w:ascii="Times New Roman" w:hAnsi="Times New Roman" w:cs="Times New Roman"/>
                <w:sz w:val="20"/>
                <w:szCs w:val="20"/>
              </w:rPr>
              <w:t>5</w:t>
            </w:r>
          </w:p>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top w:val="single" w:sz="6" w:space="0" w:color="000000"/>
              <w:left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20</w:t>
            </w:r>
          </w:p>
        </w:tc>
      </w:tr>
      <w:tr w:rsidR="00F116DC" w:rsidRPr="00C67B0A" w:rsidTr="00F116DC">
        <w:trPr>
          <w:trHeight w:val="19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left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21</w:t>
            </w:r>
          </w:p>
        </w:tc>
      </w:tr>
      <w:tr w:rsidR="00F116DC" w:rsidRPr="00C67B0A" w:rsidTr="00F116DC">
        <w:trPr>
          <w:trHeight w:val="19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bottom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89" w:type="pct"/>
            <w:tcBorders>
              <w:left w:val="single" w:sz="6" w:space="0" w:color="000000"/>
              <w:bottom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22</w:t>
            </w:r>
          </w:p>
        </w:tc>
      </w:tr>
      <w:tr w:rsidR="00F116DC" w:rsidRPr="00C67B0A" w:rsidTr="00F116DC">
        <w:trPr>
          <w:trHeight w:val="27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val="restart"/>
            <w:tcBorders>
              <w:top w:val="single" w:sz="6" w:space="0" w:color="000000"/>
              <w:left w:val="single" w:sz="6" w:space="0" w:color="000000"/>
              <w:right w:val="single" w:sz="6" w:space="0" w:color="000000"/>
            </w:tcBorders>
          </w:tcPr>
          <w:p w:rsidR="00F116DC" w:rsidRPr="00C67B0A" w:rsidRDefault="00F116DC" w:rsidP="00F116DC">
            <w:pPr>
              <w:pStyle w:val="af2"/>
              <w:snapToGrid w:val="0"/>
              <w:spacing w:line="276" w:lineRule="auto"/>
              <w:jc w:val="both"/>
              <w:rPr>
                <w:rFonts w:ascii="Times New Roman" w:hAnsi="Times New Roman" w:cs="Times New Roman"/>
                <w:sz w:val="20"/>
                <w:szCs w:val="20"/>
              </w:rPr>
            </w:pPr>
            <w:r w:rsidRPr="00C67B0A">
              <w:rPr>
                <w:rFonts w:ascii="Times New Roman" w:hAnsi="Times New Roman" w:cs="Times New Roman"/>
                <w:sz w:val="20"/>
                <w:szCs w:val="20"/>
              </w:rPr>
              <w:t>ПК-</w:t>
            </w:r>
            <w:r>
              <w:rPr>
                <w:rFonts w:ascii="Times New Roman" w:hAnsi="Times New Roman" w:cs="Times New Roman"/>
                <w:sz w:val="20"/>
                <w:szCs w:val="20"/>
              </w:rPr>
              <w:t>4</w:t>
            </w: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top w:val="single" w:sz="6" w:space="0" w:color="000000"/>
              <w:left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23</w:t>
            </w:r>
          </w:p>
        </w:tc>
      </w:tr>
      <w:tr w:rsidR="00F116DC" w:rsidRPr="00C67B0A" w:rsidTr="00F116DC">
        <w:trPr>
          <w:trHeight w:val="275"/>
        </w:trPr>
        <w:tc>
          <w:tcPr>
            <w:tcW w:w="297" w:type="pct"/>
            <w:vMerge/>
            <w:tcBorders>
              <w:left w:val="single" w:sz="4"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89" w:type="pct"/>
            <w:tcBorders>
              <w:left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24</w:t>
            </w:r>
          </w:p>
        </w:tc>
      </w:tr>
      <w:tr w:rsidR="00F116DC" w:rsidRPr="00C67B0A" w:rsidTr="00F116DC">
        <w:trPr>
          <w:trHeight w:val="275"/>
        </w:trPr>
        <w:tc>
          <w:tcPr>
            <w:tcW w:w="297" w:type="pct"/>
            <w:vMerge/>
            <w:tcBorders>
              <w:left w:val="single" w:sz="4" w:space="0" w:color="000000"/>
              <w:bottom w:val="single" w:sz="6" w:space="0" w:color="000000"/>
              <w:right w:val="single" w:sz="6" w:space="0" w:color="000000"/>
            </w:tcBorders>
            <w:vAlign w:val="center"/>
          </w:tcPr>
          <w:p w:rsidR="00F116DC" w:rsidRPr="00C67B0A" w:rsidRDefault="00F116DC" w:rsidP="00F116DC">
            <w:pPr>
              <w:rPr>
                <w:sz w:val="20"/>
                <w:szCs w:val="20"/>
                <w:lang w:eastAsia="ar-SA"/>
              </w:rPr>
            </w:pPr>
          </w:p>
        </w:tc>
        <w:tc>
          <w:tcPr>
            <w:tcW w:w="1054" w:type="pct"/>
            <w:vMerge/>
            <w:tcBorders>
              <w:left w:val="single" w:sz="6" w:space="0" w:color="000000"/>
              <w:bottom w:val="single" w:sz="6" w:space="0" w:color="000000"/>
              <w:right w:val="single" w:sz="6" w:space="0" w:color="000000"/>
            </w:tcBorders>
            <w:vAlign w:val="center"/>
          </w:tcPr>
          <w:p w:rsidR="00F116DC" w:rsidRPr="00C67B0A" w:rsidRDefault="00F116DC" w:rsidP="00F116DC">
            <w:pPr>
              <w:rPr>
                <w:sz w:val="20"/>
                <w:szCs w:val="20"/>
              </w:rPr>
            </w:pPr>
          </w:p>
        </w:tc>
        <w:tc>
          <w:tcPr>
            <w:tcW w:w="518" w:type="pct"/>
            <w:vMerge/>
            <w:tcBorders>
              <w:left w:val="single" w:sz="6" w:space="0" w:color="000000"/>
              <w:bottom w:val="single" w:sz="6" w:space="0" w:color="000000"/>
              <w:right w:val="single" w:sz="6" w:space="0" w:color="000000"/>
            </w:tcBorders>
            <w:vAlign w:val="center"/>
          </w:tcPr>
          <w:p w:rsidR="00F116DC" w:rsidRPr="00C67B0A" w:rsidRDefault="00F116DC" w:rsidP="00F116DC">
            <w:pPr>
              <w:rPr>
                <w:sz w:val="20"/>
                <w:szCs w:val="20"/>
                <w:lang w:eastAsia="ar-SA"/>
              </w:rPr>
            </w:pPr>
          </w:p>
        </w:tc>
        <w:tc>
          <w:tcPr>
            <w:tcW w:w="564"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78" w:type="pct"/>
            <w:tcBorders>
              <w:top w:val="single" w:sz="6" w:space="0" w:color="000000"/>
              <w:left w:val="single" w:sz="6" w:space="0" w:color="000000"/>
              <w:bottom w:val="single" w:sz="6" w:space="0" w:color="000000"/>
              <w:right w:val="single" w:sz="6" w:space="0" w:color="000000"/>
            </w:tcBorders>
          </w:tcPr>
          <w:p w:rsidR="00F116DC" w:rsidRPr="00C67B0A" w:rsidRDefault="00F116DC" w:rsidP="00F116D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89" w:type="pct"/>
            <w:tcBorders>
              <w:left w:val="single" w:sz="6" w:space="0" w:color="000000"/>
              <w:bottom w:val="single" w:sz="6" w:space="0" w:color="000000"/>
              <w:right w:val="single" w:sz="4" w:space="0" w:color="000000"/>
            </w:tcBorders>
          </w:tcPr>
          <w:p w:rsidR="00F116DC" w:rsidRPr="00C67B0A" w:rsidRDefault="00F116DC" w:rsidP="00F116D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экзамену</w:t>
            </w:r>
            <w:r w:rsidRPr="00C67B0A">
              <w:rPr>
                <w:rFonts w:eastAsia="Calibri"/>
                <w:sz w:val="20"/>
                <w:szCs w:val="20"/>
                <w:lang w:eastAsia="ar-SA"/>
              </w:rPr>
              <w:t xml:space="preserve">  </w:t>
            </w:r>
            <w:r>
              <w:rPr>
                <w:rFonts w:eastAsia="Calibri"/>
                <w:sz w:val="20"/>
                <w:szCs w:val="20"/>
                <w:lang w:eastAsia="ar-SA"/>
              </w:rPr>
              <w:t>25</w:t>
            </w:r>
          </w:p>
        </w:tc>
      </w:tr>
    </w:tbl>
    <w:p w:rsidR="00953CC2" w:rsidRDefault="00953CC2" w:rsidP="001A55B4">
      <w:pPr>
        <w:tabs>
          <w:tab w:val="left" w:pos="709"/>
        </w:tabs>
        <w:suppressAutoHyphens/>
        <w:spacing w:line="276" w:lineRule="auto"/>
        <w:rPr>
          <w:b/>
          <w:caps/>
          <w:sz w:val="28"/>
          <w:szCs w:val="28"/>
        </w:rPr>
      </w:pPr>
    </w:p>
    <w:p w:rsidR="006D23DC" w:rsidRDefault="006D23DC" w:rsidP="00F116DC">
      <w:pPr>
        <w:numPr>
          <w:ilvl w:val="0"/>
          <w:numId w:val="5"/>
        </w:numPr>
        <w:tabs>
          <w:tab w:val="left" w:pos="426"/>
        </w:tabs>
        <w:suppressAutoHyphens/>
        <w:spacing w:line="276" w:lineRule="auto"/>
        <w:jc w:val="center"/>
        <w:rPr>
          <w:b/>
          <w:caps/>
          <w:sz w:val="28"/>
          <w:szCs w:val="28"/>
        </w:rPr>
      </w:pPr>
      <w:r>
        <w:rPr>
          <w:b/>
          <w:caps/>
          <w:sz w:val="28"/>
          <w:szCs w:val="28"/>
        </w:rPr>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Default="006D23DC" w:rsidP="00E04A39">
      <w:pPr>
        <w:tabs>
          <w:tab w:val="left" w:pos="851"/>
        </w:tabs>
        <w:spacing w:line="276" w:lineRule="auto"/>
        <w:jc w:val="center"/>
        <w:rPr>
          <w:b/>
          <w:sz w:val="28"/>
          <w:szCs w:val="28"/>
        </w:rPr>
      </w:pPr>
      <w:r>
        <w:rPr>
          <w:b/>
          <w:sz w:val="28"/>
          <w:szCs w:val="28"/>
        </w:rPr>
        <w:t>Основная литература</w:t>
      </w:r>
    </w:p>
    <w:p w:rsidR="00F116DC" w:rsidRPr="00A434C4" w:rsidRDefault="00F116DC" w:rsidP="00F116DC">
      <w:pPr>
        <w:numPr>
          <w:ilvl w:val="0"/>
          <w:numId w:val="21"/>
        </w:numPr>
        <w:tabs>
          <w:tab w:val="left" w:pos="1134"/>
        </w:tabs>
        <w:spacing w:line="360" w:lineRule="auto"/>
        <w:ind w:left="0" w:firstLine="709"/>
        <w:jc w:val="both"/>
        <w:rPr>
          <w:sz w:val="28"/>
        </w:rPr>
      </w:pPr>
      <w:r w:rsidRPr="008F47ED">
        <w:rPr>
          <w:sz w:val="28"/>
        </w:rPr>
        <w:t xml:space="preserve">Сергиенко, В. П. Вибрация и шум в нестационарных процессах трения [Электронный ресурс] / В. П. Сергиенко, С. Н. Бухаров. — Электрон. текстовые данные. — Минск : Белорусская наука, 2012. — 347 c. — 978-985-08-1450-0. — Режим доступа: </w:t>
      </w:r>
      <w:hyperlink r:id="rId9" w:history="1">
        <w:r w:rsidRPr="00FD6C68">
          <w:rPr>
            <w:rStyle w:val="ae"/>
            <w:sz w:val="28"/>
          </w:rPr>
          <w:t>http://www.iprbookshop.ru/29430.html</w:t>
        </w:r>
      </w:hyperlink>
      <w:r>
        <w:rPr>
          <w:sz w:val="28"/>
        </w:rPr>
        <w:t xml:space="preserve"> </w:t>
      </w:r>
    </w:p>
    <w:p w:rsidR="008F47ED" w:rsidRDefault="008F47ED" w:rsidP="00F116DC">
      <w:pPr>
        <w:numPr>
          <w:ilvl w:val="0"/>
          <w:numId w:val="21"/>
        </w:numPr>
        <w:tabs>
          <w:tab w:val="left" w:pos="1134"/>
        </w:tabs>
        <w:spacing w:line="360" w:lineRule="auto"/>
        <w:ind w:left="0" w:firstLine="709"/>
        <w:jc w:val="both"/>
        <w:rPr>
          <w:sz w:val="28"/>
        </w:rPr>
      </w:pPr>
      <w:r w:rsidRPr="008F47ED">
        <w:rPr>
          <w:sz w:val="28"/>
        </w:rPr>
        <w:t xml:space="preserve">Хисматуллин, Ш. Ш. Защита от вибрации в отраслях промышленности и строительства [Электронный ресурс] : учебное пособие / Ш. Ш. Хисматуллин, Г. Г. Хисматуллина, И. В. Ефремов. — Электрон. текстовые данные. — Оренбург : Оренбургский государственный университет, ЭБС АСВ, 2015. — 291 c. — 978-5-7410-1243-7. — Режим доступа: </w:t>
      </w:r>
      <w:hyperlink r:id="rId10" w:history="1">
        <w:r w:rsidR="00F116DC" w:rsidRPr="00FD6C68">
          <w:rPr>
            <w:rStyle w:val="ae"/>
            <w:sz w:val="28"/>
          </w:rPr>
          <w:t>http://www.iprbookshop.ru/52319.html</w:t>
        </w:r>
      </w:hyperlink>
      <w:r w:rsidR="00F116DC">
        <w:rPr>
          <w:sz w:val="28"/>
        </w:rPr>
        <w:t xml:space="preserve"> </w:t>
      </w:r>
      <w:r w:rsidRPr="008F47ED">
        <w:rPr>
          <w:sz w:val="28"/>
        </w:rPr>
        <w:t xml:space="preserve"> </w:t>
      </w:r>
    </w:p>
    <w:p w:rsidR="00CC68C6" w:rsidRPr="008F47ED" w:rsidRDefault="008F47ED" w:rsidP="00F116DC">
      <w:pPr>
        <w:numPr>
          <w:ilvl w:val="0"/>
          <w:numId w:val="21"/>
        </w:numPr>
        <w:tabs>
          <w:tab w:val="left" w:pos="1134"/>
        </w:tabs>
        <w:spacing w:line="360" w:lineRule="auto"/>
        <w:ind w:left="0" w:firstLine="709"/>
        <w:jc w:val="both"/>
        <w:rPr>
          <w:sz w:val="28"/>
        </w:rPr>
      </w:pPr>
      <w:r w:rsidRPr="008F47ED">
        <w:rPr>
          <w:sz w:val="28"/>
        </w:rPr>
        <w:t xml:space="preserve">Перунова, М. Н. Колебания и волны [Электронный ресурс] : учебное пособие / М. Н. Перунова. — Электрон. текстовые данные. — Оренбург : </w:t>
      </w:r>
      <w:r w:rsidRPr="008F47ED">
        <w:rPr>
          <w:sz w:val="28"/>
        </w:rPr>
        <w:lastRenderedPageBreak/>
        <w:t xml:space="preserve">Оренбургский государственный университет, ЭБС АСВ, 2012. — 387 c. — 2227-8397. — Режим доступа: </w:t>
      </w:r>
      <w:hyperlink r:id="rId11" w:history="1">
        <w:r w:rsidR="00F116DC" w:rsidRPr="00FD6C68">
          <w:rPr>
            <w:rStyle w:val="ae"/>
            <w:sz w:val="28"/>
          </w:rPr>
          <w:t>http://www.iprbookshop.ru/30058.html</w:t>
        </w:r>
      </w:hyperlink>
      <w:r w:rsidR="00F116DC">
        <w:rPr>
          <w:sz w:val="28"/>
        </w:rPr>
        <w:t xml:space="preserve"> </w:t>
      </w:r>
    </w:p>
    <w:p w:rsidR="00CC68C6" w:rsidRPr="007F035B" w:rsidRDefault="00CC68C6" w:rsidP="00F116DC">
      <w:pPr>
        <w:spacing w:line="360" w:lineRule="auto"/>
        <w:ind w:firstLine="709"/>
        <w:jc w:val="both"/>
        <w:rPr>
          <w:b/>
          <w:sz w:val="28"/>
          <w:szCs w:val="28"/>
        </w:rPr>
      </w:pPr>
    </w:p>
    <w:p w:rsidR="006D23DC" w:rsidRPr="00CC68C6" w:rsidRDefault="006D23DC" w:rsidP="00F116DC">
      <w:pPr>
        <w:spacing w:line="360" w:lineRule="auto"/>
        <w:ind w:firstLine="709"/>
        <w:jc w:val="center"/>
        <w:rPr>
          <w:b/>
          <w:sz w:val="28"/>
          <w:szCs w:val="28"/>
          <w:lang w:val="en-US"/>
        </w:rPr>
      </w:pPr>
      <w:r w:rsidRPr="007F035B">
        <w:rPr>
          <w:b/>
          <w:sz w:val="28"/>
          <w:szCs w:val="28"/>
        </w:rPr>
        <w:t>Дополнительная</w:t>
      </w:r>
      <w:r w:rsidRPr="00CC68C6">
        <w:rPr>
          <w:b/>
          <w:sz w:val="28"/>
          <w:szCs w:val="28"/>
          <w:lang w:val="en-US"/>
        </w:rPr>
        <w:t xml:space="preserve"> </w:t>
      </w:r>
      <w:r w:rsidRPr="007F035B">
        <w:rPr>
          <w:b/>
          <w:sz w:val="28"/>
          <w:szCs w:val="28"/>
        </w:rPr>
        <w:t>литература</w:t>
      </w:r>
    </w:p>
    <w:p w:rsidR="00F116DC" w:rsidRDefault="00F116DC" w:rsidP="00F116DC">
      <w:pPr>
        <w:numPr>
          <w:ilvl w:val="0"/>
          <w:numId w:val="20"/>
        </w:numPr>
        <w:tabs>
          <w:tab w:val="left" w:pos="1134"/>
        </w:tabs>
        <w:spacing w:line="360" w:lineRule="auto"/>
        <w:ind w:left="0" w:firstLine="709"/>
        <w:jc w:val="both"/>
        <w:rPr>
          <w:sz w:val="28"/>
        </w:rPr>
      </w:pPr>
      <w:r w:rsidRPr="008F47ED">
        <w:rPr>
          <w:sz w:val="28"/>
        </w:rPr>
        <w:t xml:space="preserve">Петрухин, В. В. Основы вибродиагностики и средства измерения вибрации [Электронный ресурс] : учебное пособие / В. В. Петрухин, С. В. Петрухин. — Электрон. текстовые данные. — Вологда : Инфра-Инженерия, 2010. — 176 c. — 978-5-9729-0026-8. — Режим доступа: </w:t>
      </w:r>
      <w:hyperlink r:id="rId12" w:history="1">
        <w:r w:rsidRPr="00FD6C68">
          <w:rPr>
            <w:rStyle w:val="ae"/>
            <w:sz w:val="28"/>
          </w:rPr>
          <w:t>http://www.iprbookshop.ru/5068.html</w:t>
        </w:r>
      </w:hyperlink>
      <w:r>
        <w:rPr>
          <w:sz w:val="28"/>
        </w:rPr>
        <w:t xml:space="preserve"> </w:t>
      </w:r>
    </w:p>
    <w:p w:rsidR="008F47ED" w:rsidRDefault="008F47ED" w:rsidP="00F116DC">
      <w:pPr>
        <w:numPr>
          <w:ilvl w:val="0"/>
          <w:numId w:val="20"/>
        </w:numPr>
        <w:tabs>
          <w:tab w:val="left" w:pos="1134"/>
        </w:tabs>
        <w:spacing w:line="360" w:lineRule="auto"/>
        <w:ind w:left="0" w:firstLine="709"/>
        <w:jc w:val="both"/>
        <w:rPr>
          <w:sz w:val="28"/>
        </w:rPr>
      </w:pPr>
      <w:r w:rsidRPr="008F47ED">
        <w:rPr>
          <w:sz w:val="28"/>
        </w:rPr>
        <w:t xml:space="preserve">Рябухов, И. Р. Теория колебаний и волн [Электронный ресурс] : лабораторный практикум / И. Р. Рябухов, Ю. М. Шапаренко. — Электрон. текстовые данные. — СПб. : Российский государственный гидрометеорологический университет, 2002. — 40 </w:t>
      </w:r>
      <w:r w:rsidRPr="008F47ED">
        <w:rPr>
          <w:sz w:val="28"/>
          <w:lang w:val="en-US"/>
        </w:rPr>
        <w:t>c</w:t>
      </w:r>
      <w:r w:rsidRPr="008F47ED">
        <w:rPr>
          <w:sz w:val="28"/>
        </w:rPr>
        <w:t xml:space="preserve">. — 2227-8397. — Режим доступа: </w:t>
      </w:r>
      <w:hyperlink r:id="rId13" w:history="1">
        <w:r w:rsidR="00F116DC" w:rsidRPr="00FD6C68">
          <w:rPr>
            <w:rStyle w:val="ae"/>
            <w:sz w:val="28"/>
            <w:lang w:val="en-US"/>
          </w:rPr>
          <w:t>http</w:t>
        </w:r>
        <w:r w:rsidR="00F116DC" w:rsidRPr="00FD6C68">
          <w:rPr>
            <w:rStyle w:val="ae"/>
            <w:sz w:val="28"/>
          </w:rPr>
          <w:t>://</w:t>
        </w:r>
        <w:r w:rsidR="00F116DC" w:rsidRPr="00FD6C68">
          <w:rPr>
            <w:rStyle w:val="ae"/>
            <w:sz w:val="28"/>
            <w:lang w:val="en-US"/>
          </w:rPr>
          <w:t>www</w:t>
        </w:r>
        <w:r w:rsidR="00F116DC" w:rsidRPr="00FD6C68">
          <w:rPr>
            <w:rStyle w:val="ae"/>
            <w:sz w:val="28"/>
          </w:rPr>
          <w:t>.</w:t>
        </w:r>
        <w:r w:rsidR="00F116DC" w:rsidRPr="00FD6C68">
          <w:rPr>
            <w:rStyle w:val="ae"/>
            <w:sz w:val="28"/>
            <w:lang w:val="en-US"/>
          </w:rPr>
          <w:t>iprbookshop</w:t>
        </w:r>
        <w:r w:rsidR="00F116DC" w:rsidRPr="00FD6C68">
          <w:rPr>
            <w:rStyle w:val="ae"/>
            <w:sz w:val="28"/>
          </w:rPr>
          <w:t>.</w:t>
        </w:r>
        <w:r w:rsidR="00F116DC" w:rsidRPr="00FD6C68">
          <w:rPr>
            <w:rStyle w:val="ae"/>
            <w:sz w:val="28"/>
            <w:lang w:val="en-US"/>
          </w:rPr>
          <w:t>ru</w:t>
        </w:r>
        <w:r w:rsidR="00F116DC" w:rsidRPr="00FD6C68">
          <w:rPr>
            <w:rStyle w:val="ae"/>
            <w:sz w:val="28"/>
          </w:rPr>
          <w:t>/14917.</w:t>
        </w:r>
        <w:r w:rsidR="00F116DC" w:rsidRPr="00FD6C68">
          <w:rPr>
            <w:rStyle w:val="ae"/>
            <w:sz w:val="28"/>
            <w:lang w:val="en-US"/>
          </w:rPr>
          <w:t>html</w:t>
        </w:r>
      </w:hyperlink>
      <w:r w:rsidR="00F116DC">
        <w:rPr>
          <w:sz w:val="28"/>
        </w:rPr>
        <w:t xml:space="preserve"> </w:t>
      </w:r>
      <w:r w:rsidRPr="008F47ED">
        <w:rPr>
          <w:sz w:val="28"/>
        </w:rPr>
        <w:t xml:space="preserve"> </w:t>
      </w:r>
    </w:p>
    <w:p w:rsidR="008F47ED" w:rsidRDefault="008F47ED" w:rsidP="00F116DC">
      <w:pPr>
        <w:numPr>
          <w:ilvl w:val="0"/>
          <w:numId w:val="20"/>
        </w:numPr>
        <w:tabs>
          <w:tab w:val="left" w:pos="1134"/>
        </w:tabs>
        <w:spacing w:line="360" w:lineRule="auto"/>
        <w:ind w:left="0" w:firstLine="709"/>
        <w:jc w:val="both"/>
        <w:rPr>
          <w:sz w:val="28"/>
        </w:rPr>
      </w:pPr>
      <w:r w:rsidRPr="008F47ED">
        <w:rPr>
          <w:sz w:val="28"/>
        </w:rPr>
        <w:t xml:space="preserve">Мудрук, В. И. Механические колебания [Электронный ресурс] : методические указания к решению задач по курсу общей физики / В. И. Мудрук, В. Ф. Попов. — Электрон. текстовые данные. — М. : Московский государственный технический университет имени Н.Э. Баумана, 2011. — 52 c. — 2227-8397. — Режим доступа: </w:t>
      </w:r>
      <w:hyperlink r:id="rId14" w:history="1">
        <w:r w:rsidR="00F116DC" w:rsidRPr="00FD6C68">
          <w:rPr>
            <w:rStyle w:val="ae"/>
            <w:sz w:val="28"/>
          </w:rPr>
          <w:t>http://www.iprbookshop.ru/31081.html</w:t>
        </w:r>
      </w:hyperlink>
      <w:r w:rsidR="00F116DC">
        <w:rPr>
          <w:sz w:val="28"/>
        </w:rPr>
        <w:t xml:space="preserve"> </w:t>
      </w:r>
      <w:r w:rsidRPr="008F47ED">
        <w:rPr>
          <w:sz w:val="28"/>
        </w:rPr>
        <w:t xml:space="preserve"> </w:t>
      </w:r>
    </w:p>
    <w:p w:rsidR="00F37539" w:rsidRPr="007F035B" w:rsidRDefault="00F37539" w:rsidP="007F035B">
      <w:pPr>
        <w:tabs>
          <w:tab w:val="left" w:pos="851"/>
        </w:tabs>
        <w:spacing w:line="276" w:lineRule="auto"/>
        <w:ind w:firstLine="709"/>
        <w:jc w:val="center"/>
        <w:rPr>
          <w:b/>
          <w:sz w:val="28"/>
          <w:szCs w:val="28"/>
        </w:rPr>
      </w:pPr>
    </w:p>
    <w:p w:rsidR="00F116DC" w:rsidRPr="0055262F" w:rsidRDefault="00F116DC" w:rsidP="00F116DC">
      <w:pPr>
        <w:suppressAutoHyphens/>
        <w:spacing w:line="360" w:lineRule="auto"/>
        <w:jc w:val="center"/>
        <w:outlineLvl w:val="2"/>
        <w:rPr>
          <w:b/>
          <w:sz w:val="28"/>
          <w:szCs w:val="28"/>
        </w:rPr>
      </w:pPr>
      <w:r w:rsidRPr="0055262F">
        <w:rPr>
          <w:b/>
          <w:sz w:val="28"/>
          <w:szCs w:val="28"/>
        </w:rPr>
        <w:t>Перечень информационных технологий и программного обеспечения</w:t>
      </w:r>
    </w:p>
    <w:p w:rsidR="00F116DC" w:rsidRPr="0055262F" w:rsidRDefault="00F116DC" w:rsidP="00F116DC">
      <w:pPr>
        <w:suppressAutoHyphens/>
        <w:spacing w:line="360" w:lineRule="auto"/>
        <w:ind w:firstLine="709"/>
        <w:jc w:val="center"/>
        <w:outlineLvl w:val="2"/>
        <w:rPr>
          <w:b/>
          <w:sz w:val="28"/>
          <w:szCs w:val="28"/>
        </w:rPr>
      </w:pPr>
    </w:p>
    <w:p w:rsidR="00F116DC" w:rsidRPr="0055262F" w:rsidRDefault="00F116DC" w:rsidP="00F116DC">
      <w:pPr>
        <w:tabs>
          <w:tab w:val="left" w:pos="1134"/>
        </w:tabs>
        <w:autoSpaceDE w:val="0"/>
        <w:autoSpaceDN w:val="0"/>
        <w:adjustRightInd w:val="0"/>
        <w:spacing w:line="360" w:lineRule="auto"/>
        <w:ind w:firstLine="709"/>
        <w:jc w:val="both"/>
        <w:rPr>
          <w:iCs/>
          <w:sz w:val="28"/>
          <w:szCs w:val="28"/>
        </w:rPr>
      </w:pPr>
      <w:r w:rsidRPr="0055262F">
        <w:rPr>
          <w:iCs/>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
    <w:p w:rsidR="00F116DC" w:rsidRPr="0055262F" w:rsidRDefault="00F116DC" w:rsidP="00F116DC">
      <w:pPr>
        <w:numPr>
          <w:ilvl w:val="0"/>
          <w:numId w:val="43"/>
        </w:numPr>
        <w:tabs>
          <w:tab w:val="left" w:pos="993"/>
          <w:tab w:val="left" w:pos="1134"/>
        </w:tabs>
        <w:autoSpaceDE w:val="0"/>
        <w:autoSpaceDN w:val="0"/>
        <w:adjustRightInd w:val="0"/>
        <w:spacing w:after="200" w:line="360" w:lineRule="auto"/>
        <w:ind w:left="0" w:firstLine="709"/>
        <w:contextualSpacing/>
        <w:jc w:val="both"/>
        <w:rPr>
          <w:iCs/>
          <w:sz w:val="28"/>
          <w:szCs w:val="28"/>
          <w:lang w:val="en-AU"/>
        </w:rPr>
      </w:pPr>
      <w:r w:rsidRPr="0055262F">
        <w:rPr>
          <w:iCs/>
          <w:sz w:val="28"/>
          <w:szCs w:val="28"/>
          <w:lang w:val="en-AU"/>
        </w:rPr>
        <w:t xml:space="preserve">Microsoft Office (Access, Excel, PowerPoint, Word </w:t>
      </w:r>
      <w:r w:rsidRPr="0055262F">
        <w:rPr>
          <w:iCs/>
          <w:sz w:val="28"/>
          <w:szCs w:val="28"/>
        </w:rPr>
        <w:t>и</w:t>
      </w:r>
      <w:r w:rsidRPr="0055262F">
        <w:rPr>
          <w:iCs/>
          <w:sz w:val="28"/>
          <w:szCs w:val="28"/>
          <w:lang w:val="en-US"/>
        </w:rPr>
        <w:t xml:space="preserve"> </w:t>
      </w:r>
      <w:r w:rsidRPr="0055262F">
        <w:rPr>
          <w:iCs/>
          <w:sz w:val="28"/>
          <w:szCs w:val="28"/>
        </w:rPr>
        <w:t>т</w:t>
      </w:r>
      <w:r w:rsidRPr="0055262F">
        <w:rPr>
          <w:iCs/>
          <w:sz w:val="28"/>
          <w:szCs w:val="28"/>
          <w:lang w:val="en-AU"/>
        </w:rPr>
        <w:t xml:space="preserve">. </w:t>
      </w:r>
      <w:r w:rsidRPr="0055262F">
        <w:rPr>
          <w:iCs/>
          <w:sz w:val="28"/>
          <w:szCs w:val="28"/>
        </w:rPr>
        <w:t>д</w:t>
      </w:r>
      <w:r w:rsidRPr="0055262F">
        <w:rPr>
          <w:iCs/>
          <w:sz w:val="28"/>
          <w:szCs w:val="28"/>
          <w:lang w:val="en-AU"/>
        </w:rPr>
        <w:t xml:space="preserve">). </w:t>
      </w:r>
    </w:p>
    <w:p w:rsidR="00F116DC" w:rsidRPr="0055262F" w:rsidRDefault="00F116DC" w:rsidP="00F116DC">
      <w:pPr>
        <w:numPr>
          <w:ilvl w:val="0"/>
          <w:numId w:val="43"/>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lang w:val="en-US"/>
        </w:rPr>
        <w:t>MathCAD</w:t>
      </w:r>
      <w:r w:rsidRPr="0055262F">
        <w:rPr>
          <w:iCs/>
          <w:sz w:val="28"/>
          <w:szCs w:val="28"/>
        </w:rPr>
        <w:t>.</w:t>
      </w:r>
    </w:p>
    <w:p w:rsidR="00F116DC" w:rsidRPr="0055262F" w:rsidRDefault="00F116DC" w:rsidP="00F116DC">
      <w:pPr>
        <w:numPr>
          <w:ilvl w:val="0"/>
          <w:numId w:val="43"/>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sz w:val="28"/>
          <w:szCs w:val="28"/>
          <w:lang w:val="en-US"/>
        </w:rPr>
        <w:t>AutoCAD</w:t>
      </w:r>
    </w:p>
    <w:p w:rsidR="00F116DC" w:rsidRPr="0055262F" w:rsidRDefault="00F116DC" w:rsidP="00F116DC">
      <w:pPr>
        <w:numPr>
          <w:ilvl w:val="0"/>
          <w:numId w:val="43"/>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Программное обеспечение электронного ресурса сайта ДВФУ, включая ЭБС ДВФУ.</w:t>
      </w:r>
    </w:p>
    <w:p w:rsidR="00F116DC" w:rsidRPr="0055262F" w:rsidRDefault="00F116DC" w:rsidP="00F116DC">
      <w:pPr>
        <w:tabs>
          <w:tab w:val="left" w:pos="1134"/>
        </w:tabs>
        <w:autoSpaceDE w:val="0"/>
        <w:autoSpaceDN w:val="0"/>
        <w:adjustRightInd w:val="0"/>
        <w:spacing w:line="360" w:lineRule="auto"/>
        <w:ind w:firstLine="709"/>
        <w:jc w:val="both"/>
        <w:rPr>
          <w:iCs/>
          <w:sz w:val="28"/>
          <w:szCs w:val="28"/>
        </w:rPr>
      </w:pPr>
      <w:r w:rsidRPr="0055262F">
        <w:rPr>
          <w:iCs/>
          <w:sz w:val="28"/>
          <w:szCs w:val="28"/>
        </w:rPr>
        <w:lastRenderedPageBreak/>
        <w:t xml:space="preserve">При осуществлении образовательного процесса студентами и профессорско-преподавательским составом используются следующие информационно-справочные системы: </w:t>
      </w:r>
    </w:p>
    <w:p w:rsidR="00F116DC" w:rsidRPr="0055262F" w:rsidRDefault="00F116DC" w:rsidP="00F116DC">
      <w:pPr>
        <w:numPr>
          <w:ilvl w:val="0"/>
          <w:numId w:val="4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Научная электронная библиотека eLIBRARY.</w:t>
      </w:r>
    </w:p>
    <w:p w:rsidR="00F116DC" w:rsidRPr="0055262F" w:rsidRDefault="00F116DC" w:rsidP="00F116DC">
      <w:pPr>
        <w:numPr>
          <w:ilvl w:val="0"/>
          <w:numId w:val="4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 xml:space="preserve">Электронно-библиотечная система издательства «Лань». </w:t>
      </w:r>
    </w:p>
    <w:p w:rsidR="00F116DC" w:rsidRPr="0055262F" w:rsidRDefault="00F116DC" w:rsidP="00F116DC">
      <w:pPr>
        <w:numPr>
          <w:ilvl w:val="0"/>
          <w:numId w:val="4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Электронно-библиотечная система «IPRbooks».</w:t>
      </w:r>
    </w:p>
    <w:p w:rsidR="00F116DC" w:rsidRDefault="00F116DC" w:rsidP="00F116DC">
      <w:pPr>
        <w:numPr>
          <w:ilvl w:val="0"/>
          <w:numId w:val="4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Электронно-библиотечная система «</w:t>
      </w:r>
      <w:r w:rsidRPr="0055262F">
        <w:rPr>
          <w:iCs/>
          <w:sz w:val="28"/>
          <w:szCs w:val="28"/>
          <w:lang w:val="en-US"/>
        </w:rPr>
        <w:t>Znanium</w:t>
      </w:r>
      <w:r w:rsidRPr="0055262F">
        <w:rPr>
          <w:iCs/>
          <w:sz w:val="28"/>
          <w:szCs w:val="28"/>
        </w:rPr>
        <w:t>»</w:t>
      </w:r>
    </w:p>
    <w:p w:rsidR="00F116DC" w:rsidRDefault="00F116DC" w:rsidP="00F116DC">
      <w:pPr>
        <w:tabs>
          <w:tab w:val="left" w:pos="993"/>
          <w:tab w:val="left" w:pos="1134"/>
        </w:tabs>
        <w:autoSpaceDE w:val="0"/>
        <w:autoSpaceDN w:val="0"/>
        <w:adjustRightInd w:val="0"/>
        <w:spacing w:after="200" w:line="360" w:lineRule="auto"/>
        <w:contextualSpacing/>
        <w:jc w:val="both"/>
        <w:rPr>
          <w:iCs/>
          <w:sz w:val="28"/>
          <w:szCs w:val="28"/>
        </w:rPr>
      </w:pPr>
    </w:p>
    <w:p w:rsidR="0080332A" w:rsidRDefault="006D23DC" w:rsidP="004404F1">
      <w:pPr>
        <w:numPr>
          <w:ilvl w:val="0"/>
          <w:numId w:val="5"/>
        </w:numPr>
        <w:tabs>
          <w:tab w:val="left" w:pos="426"/>
        </w:tabs>
        <w:suppressAutoHyphens/>
        <w:spacing w:line="276" w:lineRule="auto"/>
        <w:ind w:left="0" w:firstLine="0"/>
        <w:jc w:val="center"/>
        <w:rPr>
          <w:b/>
          <w:caps/>
          <w:sz w:val="28"/>
          <w:szCs w:val="28"/>
        </w:rPr>
      </w:pPr>
      <w:r>
        <w:rPr>
          <w:b/>
          <w:caps/>
          <w:sz w:val="28"/>
          <w:szCs w:val="28"/>
        </w:rPr>
        <w:t xml:space="preserve">МЕТОДИЧЕСКИЕ УКАЗАНИЯ ПО ОСВОЕНИЮ </w:t>
      </w:r>
    </w:p>
    <w:p w:rsidR="006D23DC" w:rsidRPr="00226AEA" w:rsidRDefault="006D23DC" w:rsidP="0080332A">
      <w:pPr>
        <w:tabs>
          <w:tab w:val="left" w:pos="426"/>
        </w:tabs>
        <w:suppressAutoHyphens/>
        <w:spacing w:line="276" w:lineRule="auto"/>
        <w:jc w:val="center"/>
        <w:rPr>
          <w:b/>
          <w:caps/>
          <w:sz w:val="28"/>
          <w:szCs w:val="28"/>
        </w:rPr>
      </w:pPr>
      <w:r>
        <w:rPr>
          <w:b/>
          <w:caps/>
          <w:sz w:val="28"/>
          <w:szCs w:val="28"/>
        </w:rPr>
        <w:t>ДИСЦИПЛИНЫ</w:t>
      </w:r>
    </w:p>
    <w:p w:rsidR="00226AEA" w:rsidRPr="0080332A" w:rsidRDefault="00226AEA" w:rsidP="00277B05">
      <w:pPr>
        <w:tabs>
          <w:tab w:val="left" w:pos="426"/>
        </w:tabs>
        <w:suppressAutoHyphens/>
        <w:spacing w:line="276" w:lineRule="auto"/>
        <w:rPr>
          <w:b/>
          <w:caps/>
          <w:sz w:val="28"/>
          <w:szCs w:val="28"/>
        </w:rPr>
      </w:pP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sidR="008F47ED">
        <w:rPr>
          <w:sz w:val="28"/>
          <w:szCs w:val="28"/>
        </w:rPr>
        <w:t>Вибрация в морской технике</w:t>
      </w:r>
      <w:r w:rsidRPr="001F01D9">
        <w:rPr>
          <w:rFonts w:eastAsia="Calibri"/>
          <w:sz w:val="28"/>
          <w:szCs w:val="28"/>
          <w:lang w:eastAsia="en-US"/>
        </w:rPr>
        <w:t xml:space="preserve">» предполагается проведение аудиторных занятий и самостоятельной </w:t>
      </w:r>
      <w:r w:rsidR="0077293C"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sidR="001F01D9">
        <w:rPr>
          <w:rFonts w:eastAsia="Calibri"/>
          <w:sz w:val="28"/>
          <w:szCs w:val="28"/>
          <w:lang w:eastAsia="en-US"/>
        </w:rPr>
        <w:t xml:space="preserve"> рабочему учебному плану программы бакалавриата</w:t>
      </w:r>
      <w:r w:rsidRPr="001F01D9">
        <w:rPr>
          <w:rFonts w:eastAsia="Calibri"/>
          <w:sz w:val="28"/>
          <w:szCs w:val="28"/>
          <w:lang w:eastAsia="en-US"/>
        </w:rPr>
        <w:t xml:space="preserve">. </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w:t>
      </w:r>
      <w:r w:rsidRPr="001F01D9">
        <w:rPr>
          <w:rFonts w:eastAsia="Calibri"/>
          <w:sz w:val="28"/>
          <w:szCs w:val="28"/>
          <w:lang w:eastAsia="en-US"/>
        </w:rPr>
        <w:lastRenderedPageBreak/>
        <w:t xml:space="preserve">виды самостоятельной работы для всех разделов дисциплины, указаны примерные нормы времени на выполнение и сроки сдачи заданий. </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lastRenderedPageBreak/>
        <w:t>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экзамену.</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8F47ED">
        <w:rPr>
          <w:sz w:val="28"/>
          <w:szCs w:val="28"/>
        </w:rPr>
        <w:t>Вибрация в морской технике</w:t>
      </w:r>
      <w:r w:rsidRPr="001F01D9">
        <w:rPr>
          <w:rFonts w:eastAsia="Calibri"/>
          <w:sz w:val="28"/>
          <w:szCs w:val="28"/>
          <w:lang w:eastAsia="en-US"/>
        </w:rPr>
        <w:t>»:</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sidR="008F47ED">
        <w:rPr>
          <w:sz w:val="28"/>
          <w:szCs w:val="28"/>
        </w:rPr>
        <w:t>Вибрация в морской технике</w:t>
      </w:r>
      <w:r w:rsidRPr="001F01D9">
        <w:rPr>
          <w:rFonts w:eastAsia="Calibri"/>
          <w:sz w:val="28"/>
          <w:szCs w:val="28"/>
          <w:lang w:eastAsia="en-US"/>
        </w:rPr>
        <w:t>» студентами составят около 6 часов в неделю.</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80332A" w:rsidRPr="001F01D9" w:rsidRDefault="0080332A" w:rsidP="00F116D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80332A" w:rsidRPr="001F01D9" w:rsidRDefault="0080332A" w:rsidP="00F116DC">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ведению конспектов лекций</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 xml:space="preserve">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w:t>
      </w:r>
      <w:r w:rsidRPr="001F01D9">
        <w:rPr>
          <w:sz w:val="28"/>
          <w:szCs w:val="28"/>
        </w:rPr>
        <w:lastRenderedPageBreak/>
        <w:t>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80332A" w:rsidRPr="001F01D9" w:rsidRDefault="0080332A" w:rsidP="00F116DC">
      <w:pPr>
        <w:tabs>
          <w:tab w:val="left" w:pos="426"/>
          <w:tab w:val="left" w:pos="851"/>
        </w:tabs>
        <w:suppressAutoHyphens/>
        <w:spacing w:line="360" w:lineRule="auto"/>
        <w:ind w:firstLine="567"/>
        <w:jc w:val="both"/>
        <w:rPr>
          <w:sz w:val="28"/>
          <w:szCs w:val="28"/>
        </w:rPr>
      </w:pPr>
      <w:r w:rsidRPr="001F01D9">
        <w:rPr>
          <w:sz w:val="28"/>
          <w:szCs w:val="28"/>
        </w:rPr>
        <w:t>Конспект помогает не только лучше усваивать материал на лекции, он оказывается незаменим при подготовке экзамену.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80332A" w:rsidRPr="001F01D9" w:rsidRDefault="0080332A" w:rsidP="00F116DC">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работе с литературой</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Приступая к изучению дисциплины «</w:t>
      </w:r>
      <w:r w:rsidR="008F47ED">
        <w:rPr>
          <w:sz w:val="28"/>
          <w:szCs w:val="28"/>
        </w:rPr>
        <w:t>Вибрация в морской технике</w:t>
      </w:r>
      <w:r w:rsidRPr="001F01D9">
        <w:rPr>
          <w:sz w:val="28"/>
          <w:szCs w:val="28"/>
        </w:rPr>
        <w:t xml:space="preserve">»,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w:t>
      </w:r>
      <w:r w:rsidRPr="001F01D9">
        <w:rPr>
          <w:sz w:val="28"/>
          <w:szCs w:val="28"/>
        </w:rPr>
        <w:lastRenderedPageBreak/>
        <w:t>с первоисточниками, вызывает определенные трудности, методические рекомендации указывают на методы работы с ней.</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 xml:space="preserve">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w:t>
      </w:r>
      <w:r w:rsidR="00C67B0A" w:rsidRPr="001F01D9">
        <w:rPr>
          <w:sz w:val="28"/>
          <w:szCs w:val="28"/>
        </w:rPr>
        <w:t>в-третьих</w:t>
      </w:r>
      <w:r w:rsidRPr="001F01D9">
        <w:rPr>
          <w:sz w:val="28"/>
          <w:szCs w:val="28"/>
        </w:rPr>
        <w:t>,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lastRenderedPageBreak/>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80332A" w:rsidRPr="001F01D9" w:rsidRDefault="0080332A" w:rsidP="00F116DC">
      <w:pPr>
        <w:tabs>
          <w:tab w:val="left" w:pos="426"/>
          <w:tab w:val="left" w:pos="851"/>
        </w:tabs>
        <w:suppressAutoHyphens/>
        <w:spacing w:line="360" w:lineRule="auto"/>
        <w:ind w:firstLine="567"/>
        <w:jc w:val="both"/>
        <w:rPr>
          <w:sz w:val="28"/>
          <w:szCs w:val="28"/>
        </w:rPr>
      </w:pPr>
      <w:r w:rsidRPr="001F01D9">
        <w:rPr>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w:t>
      </w:r>
      <w:r w:rsidR="00304E02">
        <w:rPr>
          <w:sz w:val="28"/>
          <w:szCs w:val="28"/>
        </w:rPr>
        <w:t xml:space="preserve"> факультативный характер, т.е. н</w:t>
      </w:r>
      <w:r w:rsidRPr="001F01D9">
        <w:rPr>
          <w:sz w:val="28"/>
          <w:szCs w:val="28"/>
        </w:rPr>
        <w:t xml:space="preserve">е являются обязательными для посещения. </w:t>
      </w:r>
      <w:r w:rsidRPr="001F01D9">
        <w:rPr>
          <w:sz w:val="28"/>
          <w:szCs w:val="28"/>
        </w:rPr>
        <w:lastRenderedPageBreak/>
        <w:t>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экзамену, при написании студенческой научной работы, при самостоятельном изучении материала.</w:t>
      </w:r>
    </w:p>
    <w:p w:rsidR="0080332A" w:rsidRPr="001F01D9" w:rsidRDefault="0080332A" w:rsidP="00F116DC">
      <w:pPr>
        <w:tabs>
          <w:tab w:val="left" w:pos="426"/>
          <w:tab w:val="left" w:pos="851"/>
        </w:tabs>
        <w:suppressAutoHyphens/>
        <w:spacing w:line="360" w:lineRule="auto"/>
        <w:ind w:firstLine="567"/>
        <w:jc w:val="both"/>
        <w:rPr>
          <w:i/>
          <w:sz w:val="28"/>
          <w:szCs w:val="28"/>
        </w:rPr>
      </w:pPr>
      <w:r w:rsidRPr="001F01D9">
        <w:rPr>
          <w:i/>
          <w:sz w:val="28"/>
          <w:szCs w:val="28"/>
        </w:rPr>
        <w:t>Реком</w:t>
      </w:r>
      <w:r w:rsidR="00304E02">
        <w:rPr>
          <w:i/>
          <w:sz w:val="28"/>
          <w:szCs w:val="28"/>
        </w:rPr>
        <w:t xml:space="preserve">ендации по подготовке к </w:t>
      </w:r>
      <w:r w:rsidR="00F116DC">
        <w:rPr>
          <w:i/>
          <w:sz w:val="28"/>
          <w:szCs w:val="28"/>
        </w:rPr>
        <w:t>экзамен</w:t>
      </w:r>
      <w:r w:rsidR="00304E02">
        <w:rPr>
          <w:i/>
          <w:sz w:val="28"/>
          <w:szCs w:val="28"/>
        </w:rPr>
        <w:t>у:</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Формой промежуточного контроля знаний студентов по дисциплине «</w:t>
      </w:r>
      <w:r w:rsidR="008F47ED">
        <w:rPr>
          <w:sz w:val="28"/>
          <w:szCs w:val="28"/>
        </w:rPr>
        <w:t>Вибрация в морской технике</w:t>
      </w:r>
      <w:r w:rsidR="00304E02">
        <w:rPr>
          <w:sz w:val="28"/>
          <w:szCs w:val="28"/>
        </w:rPr>
        <w:t xml:space="preserve">» является </w:t>
      </w:r>
      <w:r w:rsidR="00F116DC">
        <w:rPr>
          <w:sz w:val="28"/>
          <w:szCs w:val="28"/>
        </w:rPr>
        <w:t>экзамен</w:t>
      </w:r>
      <w:r w:rsidR="00304E02">
        <w:rPr>
          <w:sz w:val="28"/>
          <w:szCs w:val="28"/>
        </w:rPr>
        <w:t xml:space="preserve">. Подготовка к </w:t>
      </w:r>
      <w:r w:rsidR="00F116DC">
        <w:rPr>
          <w:sz w:val="28"/>
          <w:szCs w:val="28"/>
        </w:rPr>
        <w:t>экзамен</w:t>
      </w:r>
      <w:r w:rsidR="00304E02">
        <w:rPr>
          <w:sz w:val="28"/>
          <w:szCs w:val="28"/>
        </w:rPr>
        <w:t>у</w:t>
      </w:r>
      <w:r w:rsidRPr="001F01D9">
        <w:rPr>
          <w:sz w:val="28"/>
          <w:szCs w:val="28"/>
        </w:rPr>
        <w:t xml:space="preserve"> и успешное освоение материала дисциплины начинается с первого дня изучения дисциплины и требует от студента систематической работы:</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1) не пропускать аудиторные занятия (лекции, практические занятия);</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80332A" w:rsidRPr="001F01D9" w:rsidRDefault="00304E02" w:rsidP="00F116DC">
      <w:pPr>
        <w:tabs>
          <w:tab w:val="left" w:pos="426"/>
          <w:tab w:val="left" w:pos="851"/>
        </w:tabs>
        <w:suppressAutoHyphens/>
        <w:spacing w:line="360" w:lineRule="auto"/>
        <w:ind w:firstLine="567"/>
        <w:jc w:val="both"/>
        <w:rPr>
          <w:caps/>
          <w:sz w:val="28"/>
          <w:szCs w:val="28"/>
        </w:rPr>
      </w:pPr>
      <w:r>
        <w:rPr>
          <w:sz w:val="28"/>
          <w:szCs w:val="28"/>
        </w:rPr>
        <w:t>3) своевременно выполнить контрольную работу, выполнение и защита,  самостоятельной семестровой работы</w:t>
      </w:r>
      <w:r w:rsidR="0080332A" w:rsidRPr="001F01D9">
        <w:rPr>
          <w:sz w:val="28"/>
          <w:szCs w:val="28"/>
        </w:rPr>
        <w:t>;</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r w:rsidR="00304E02">
        <w:rPr>
          <w:sz w:val="28"/>
          <w:szCs w:val="28"/>
        </w:rPr>
        <w:t>.</w:t>
      </w:r>
    </w:p>
    <w:p w:rsidR="0080332A" w:rsidRPr="001F01D9" w:rsidRDefault="00304E02" w:rsidP="00F116DC">
      <w:pPr>
        <w:tabs>
          <w:tab w:val="left" w:pos="426"/>
          <w:tab w:val="left" w:pos="851"/>
        </w:tabs>
        <w:suppressAutoHyphens/>
        <w:spacing w:line="360" w:lineRule="auto"/>
        <w:ind w:firstLine="567"/>
        <w:jc w:val="both"/>
        <w:rPr>
          <w:caps/>
          <w:sz w:val="28"/>
          <w:szCs w:val="28"/>
        </w:rPr>
      </w:pPr>
      <w:r>
        <w:rPr>
          <w:sz w:val="28"/>
          <w:szCs w:val="28"/>
        </w:rPr>
        <w:t xml:space="preserve">Подготовка к </w:t>
      </w:r>
      <w:r w:rsidR="00F116DC">
        <w:rPr>
          <w:sz w:val="28"/>
          <w:szCs w:val="28"/>
        </w:rPr>
        <w:t>экзамен</w:t>
      </w:r>
      <w:r>
        <w:rPr>
          <w:sz w:val="28"/>
          <w:szCs w:val="28"/>
        </w:rPr>
        <w:t>у</w:t>
      </w:r>
      <w:r w:rsidR="0080332A" w:rsidRPr="001F01D9">
        <w:rPr>
          <w:sz w:val="28"/>
          <w:szCs w:val="28"/>
        </w:rPr>
        <w:t xml:space="preserve"> предполагает самостоятельное повторение ранее изученного материала не только теоретического, но и практического.</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Для по</w:t>
      </w:r>
      <w:r w:rsidR="00304E02">
        <w:rPr>
          <w:sz w:val="28"/>
          <w:szCs w:val="28"/>
        </w:rPr>
        <w:t xml:space="preserve">лучения допуска к сдаче </w:t>
      </w:r>
      <w:r w:rsidR="00F116DC">
        <w:rPr>
          <w:sz w:val="28"/>
          <w:szCs w:val="28"/>
        </w:rPr>
        <w:t>экзамен</w:t>
      </w:r>
      <w:r w:rsidR="00304E02">
        <w:rPr>
          <w:sz w:val="28"/>
          <w:szCs w:val="28"/>
        </w:rPr>
        <w:t>а</w:t>
      </w:r>
      <w:r w:rsidRPr="001F01D9">
        <w:rPr>
          <w:sz w:val="28"/>
          <w:szCs w:val="28"/>
        </w:rPr>
        <w:t xml:space="preserve"> студенту необходимо посетить все лекционные и практические занятия, активно работать на них; выполнить все контрольные, самостоятельные работы, устно доказать знание основных понятий и терминов по дисциплине «</w:t>
      </w:r>
      <w:r w:rsidR="008F47ED">
        <w:rPr>
          <w:sz w:val="28"/>
          <w:szCs w:val="28"/>
        </w:rPr>
        <w:t>Вибрация в морской технике</w:t>
      </w:r>
      <w:r w:rsidRPr="001F01D9">
        <w:rPr>
          <w:sz w:val="28"/>
          <w:szCs w:val="28"/>
        </w:rPr>
        <w:t>».</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Студенты г</w:t>
      </w:r>
      <w:r w:rsidR="00304E02">
        <w:rPr>
          <w:sz w:val="28"/>
          <w:szCs w:val="28"/>
        </w:rPr>
        <w:t xml:space="preserve">отовятся к </w:t>
      </w:r>
      <w:r w:rsidR="00F116DC">
        <w:rPr>
          <w:sz w:val="28"/>
          <w:szCs w:val="28"/>
        </w:rPr>
        <w:t>экзамен</w:t>
      </w:r>
      <w:r w:rsidR="00304E02">
        <w:rPr>
          <w:sz w:val="28"/>
          <w:szCs w:val="28"/>
        </w:rPr>
        <w:t xml:space="preserve">у согласно вопросам к </w:t>
      </w:r>
      <w:r w:rsidR="00F116DC">
        <w:rPr>
          <w:sz w:val="28"/>
          <w:szCs w:val="28"/>
        </w:rPr>
        <w:t>экзамен</w:t>
      </w:r>
      <w:r w:rsidR="00304E02">
        <w:rPr>
          <w:sz w:val="28"/>
          <w:szCs w:val="28"/>
        </w:rPr>
        <w:t>у</w:t>
      </w:r>
      <w:r w:rsidRPr="001F01D9">
        <w:rPr>
          <w:sz w:val="28"/>
          <w:szCs w:val="28"/>
        </w:rPr>
        <w:t>, на котором должны показать, что материал курса ими о</w:t>
      </w:r>
      <w:r w:rsidR="00304E02">
        <w:rPr>
          <w:sz w:val="28"/>
          <w:szCs w:val="28"/>
        </w:rPr>
        <w:t xml:space="preserve">своен. При подготовке к </w:t>
      </w:r>
      <w:r w:rsidR="00F116DC">
        <w:rPr>
          <w:sz w:val="28"/>
          <w:szCs w:val="28"/>
        </w:rPr>
        <w:t>экзамен</w:t>
      </w:r>
      <w:r w:rsidR="00304E02">
        <w:rPr>
          <w:sz w:val="28"/>
          <w:szCs w:val="28"/>
        </w:rPr>
        <w:t>у</w:t>
      </w:r>
      <w:r w:rsidRPr="001F01D9">
        <w:rPr>
          <w:sz w:val="28"/>
          <w:szCs w:val="28"/>
        </w:rPr>
        <w:t xml:space="preserve"> студенту необходимо:</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 ознакомиться с предложенным списком вопросов;</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t>– повторить теоретический материал дисциплины, используя материал лекций, практических занятий, учебников, учебных пособий;</w:t>
      </w:r>
    </w:p>
    <w:p w:rsidR="0080332A" w:rsidRPr="001F01D9" w:rsidRDefault="0080332A" w:rsidP="00F116DC">
      <w:pPr>
        <w:tabs>
          <w:tab w:val="left" w:pos="426"/>
          <w:tab w:val="left" w:pos="851"/>
        </w:tabs>
        <w:suppressAutoHyphens/>
        <w:spacing w:line="360" w:lineRule="auto"/>
        <w:ind w:firstLine="567"/>
        <w:jc w:val="both"/>
        <w:rPr>
          <w:caps/>
          <w:sz w:val="28"/>
          <w:szCs w:val="28"/>
        </w:rPr>
      </w:pPr>
      <w:r w:rsidRPr="001F01D9">
        <w:rPr>
          <w:sz w:val="28"/>
          <w:szCs w:val="28"/>
        </w:rPr>
        <w:lastRenderedPageBreak/>
        <w:t>– повторить основные понятия и термины.</w:t>
      </w:r>
    </w:p>
    <w:p w:rsidR="0080332A" w:rsidRDefault="00304E02" w:rsidP="00F116DC">
      <w:pPr>
        <w:tabs>
          <w:tab w:val="left" w:pos="426"/>
          <w:tab w:val="left" w:pos="851"/>
        </w:tabs>
        <w:suppressAutoHyphens/>
        <w:spacing w:line="360" w:lineRule="auto"/>
        <w:ind w:firstLine="567"/>
        <w:jc w:val="both"/>
        <w:rPr>
          <w:sz w:val="28"/>
          <w:szCs w:val="28"/>
        </w:rPr>
      </w:pPr>
      <w:r>
        <w:rPr>
          <w:sz w:val="28"/>
          <w:szCs w:val="28"/>
        </w:rPr>
        <w:t xml:space="preserve">В </w:t>
      </w:r>
      <w:r w:rsidR="00F116DC">
        <w:rPr>
          <w:sz w:val="28"/>
          <w:szCs w:val="28"/>
        </w:rPr>
        <w:t>экзаменацион</w:t>
      </w:r>
      <w:r>
        <w:rPr>
          <w:sz w:val="28"/>
          <w:szCs w:val="28"/>
        </w:rPr>
        <w:t>ном</w:t>
      </w:r>
      <w:r w:rsidR="0080332A" w:rsidRPr="001F01D9">
        <w:rPr>
          <w:sz w:val="28"/>
          <w:szCs w:val="28"/>
        </w:rPr>
        <w:t xml:space="preserve"> билете по дисциплине «</w:t>
      </w:r>
      <w:r w:rsidR="008F47ED">
        <w:rPr>
          <w:sz w:val="28"/>
          <w:szCs w:val="28"/>
        </w:rPr>
        <w:t>Вибрация в морской технике</w:t>
      </w:r>
      <w:r w:rsidR="0080332A" w:rsidRPr="001F01D9">
        <w:rPr>
          <w:sz w:val="28"/>
          <w:szCs w:val="28"/>
        </w:rPr>
        <w:t>» предлагается два задания в виде вопросов, носящих теоретический и практический характер</w:t>
      </w:r>
      <w:r>
        <w:rPr>
          <w:sz w:val="28"/>
          <w:szCs w:val="28"/>
        </w:rPr>
        <w:t xml:space="preserve">. Время на подготовку к </w:t>
      </w:r>
      <w:r w:rsidR="00F116DC">
        <w:rPr>
          <w:sz w:val="28"/>
          <w:szCs w:val="28"/>
        </w:rPr>
        <w:t>экзамен</w:t>
      </w:r>
      <w:r>
        <w:rPr>
          <w:sz w:val="28"/>
          <w:szCs w:val="28"/>
        </w:rPr>
        <w:t>у</w:t>
      </w:r>
      <w:r w:rsidR="0080332A" w:rsidRPr="001F01D9">
        <w:rPr>
          <w:sz w:val="28"/>
          <w:szCs w:val="28"/>
        </w:rPr>
        <w:t xml:space="preserve"> устанавливается в соответствии с общими требованиями, принятыми в ДВФУ.</w:t>
      </w:r>
    </w:p>
    <w:p w:rsidR="00F116DC" w:rsidRPr="001F01D9" w:rsidRDefault="00F116DC" w:rsidP="00F116DC">
      <w:pPr>
        <w:tabs>
          <w:tab w:val="left" w:pos="426"/>
          <w:tab w:val="left" w:pos="851"/>
        </w:tabs>
        <w:suppressAutoHyphens/>
        <w:spacing w:line="360" w:lineRule="auto"/>
        <w:ind w:firstLine="567"/>
        <w:jc w:val="both"/>
        <w:rPr>
          <w:sz w:val="28"/>
          <w:szCs w:val="28"/>
        </w:rPr>
      </w:pPr>
    </w:p>
    <w:p w:rsidR="006D23DC" w:rsidRDefault="006D23DC" w:rsidP="00F116DC">
      <w:pPr>
        <w:numPr>
          <w:ilvl w:val="0"/>
          <w:numId w:val="5"/>
        </w:numPr>
        <w:tabs>
          <w:tab w:val="left" w:pos="426"/>
        </w:tabs>
        <w:suppressAutoHyphens/>
        <w:spacing w:line="360" w:lineRule="auto"/>
        <w:ind w:left="0" w:firstLine="0"/>
        <w:jc w:val="center"/>
        <w:rPr>
          <w:b/>
          <w:caps/>
          <w:sz w:val="28"/>
          <w:szCs w:val="28"/>
        </w:rPr>
      </w:pPr>
      <w:r>
        <w:rPr>
          <w:b/>
          <w:caps/>
          <w:sz w:val="28"/>
          <w:szCs w:val="28"/>
        </w:rPr>
        <w:t>мАТЕРИАЛЬНО-ТЕХНИЧЕСКОЕ ОБЕСПЕЧЕНИЕ ДИСЦИПЛИНЫ</w:t>
      </w:r>
    </w:p>
    <w:p w:rsidR="006D23DC" w:rsidRDefault="006D23DC" w:rsidP="00F116DC">
      <w:pPr>
        <w:tabs>
          <w:tab w:val="left" w:pos="426"/>
        </w:tabs>
        <w:suppressAutoHyphens/>
        <w:spacing w:line="360" w:lineRule="auto"/>
        <w:rPr>
          <w:b/>
          <w:caps/>
          <w:sz w:val="28"/>
          <w:szCs w:val="28"/>
        </w:rPr>
      </w:pPr>
    </w:p>
    <w:p w:rsidR="00EA7000" w:rsidRPr="002A33FF" w:rsidRDefault="00EA7000" w:rsidP="00F116DC">
      <w:pPr>
        <w:spacing w:line="360"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8F47ED">
        <w:rPr>
          <w:sz w:val="28"/>
          <w:szCs w:val="28"/>
        </w:rPr>
        <w:t>Вибрация в морской технике</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1" w:name="OLE_LINK3"/>
      <w:bookmarkStart w:id="2" w:name="OLE_LINK4"/>
      <w:r w:rsidRPr="002A33FF">
        <w:rPr>
          <w:sz w:val="28"/>
          <w:szCs w:val="28"/>
          <w:lang w:eastAsia="en-US"/>
        </w:rPr>
        <w:t>ного материала</w:t>
      </w:r>
      <w:bookmarkEnd w:id="1"/>
      <w:bookmarkEnd w:id="2"/>
      <w:r w:rsidRPr="002A33FF">
        <w:rPr>
          <w:sz w:val="28"/>
          <w:szCs w:val="28"/>
          <w:lang w:eastAsia="en-US"/>
        </w:rPr>
        <w:t>.</w:t>
      </w:r>
    </w:p>
    <w:p w:rsidR="00EA7000" w:rsidRPr="002A33FF" w:rsidRDefault="00EA7000" w:rsidP="00F116DC">
      <w:pPr>
        <w:tabs>
          <w:tab w:val="left" w:pos="993"/>
        </w:tabs>
        <w:spacing w:line="360" w:lineRule="auto"/>
        <w:ind w:firstLine="709"/>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167512" w:rsidRDefault="00167512" w:rsidP="00F116DC">
      <w:pPr>
        <w:numPr>
          <w:ilvl w:val="0"/>
          <w:numId w:val="2"/>
        </w:numPr>
        <w:tabs>
          <w:tab w:val="left" w:pos="993"/>
        </w:tabs>
        <w:spacing w:line="360" w:lineRule="auto"/>
        <w:ind w:left="0" w:firstLine="709"/>
        <w:jc w:val="both"/>
        <w:rPr>
          <w:iCs/>
          <w:sz w:val="28"/>
          <w:szCs w:val="28"/>
        </w:rPr>
      </w:pPr>
      <w:r w:rsidRPr="004A37D2">
        <w:rPr>
          <w:iCs/>
          <w:sz w:val="28"/>
          <w:szCs w:val="28"/>
        </w:rPr>
        <w:t xml:space="preserve">Лекционный курс читается с использованием проектора и презентаций в формате </w:t>
      </w:r>
      <w:r w:rsidRPr="004A37D2">
        <w:rPr>
          <w:iCs/>
          <w:sz w:val="28"/>
          <w:szCs w:val="28"/>
          <w:lang w:val="en-US"/>
        </w:rPr>
        <w:t>PowerPoint</w:t>
      </w:r>
      <w:r w:rsidRPr="004A37D2">
        <w:rPr>
          <w:iCs/>
          <w:sz w:val="28"/>
          <w:szCs w:val="28"/>
        </w:rPr>
        <w:t>. Та же технология применяется при разъяснении порядка выполнения лабораторных работ. При проведении работ в компьютерном классе кафедры студенты имеют возможность пользоваться компьютерами. Контрольные работы выполняются с использованием нескольких вариантов билетов, предполагающих сравнительно краткие ответы на вопросы билета. При написании студентами реферата возможно использование компьютеров как для поиска нужной информации в Интернете, так и для получения литературы по теме реферата. Последнее, однако, не является обязательным.</w:t>
      </w:r>
    </w:p>
    <w:p w:rsidR="00EA7000" w:rsidRPr="002A33FF" w:rsidRDefault="00EA7000" w:rsidP="00F116DC">
      <w:pPr>
        <w:numPr>
          <w:ilvl w:val="0"/>
          <w:numId w:val="2"/>
        </w:numPr>
        <w:tabs>
          <w:tab w:val="left" w:pos="993"/>
        </w:tabs>
        <w:spacing w:line="360" w:lineRule="auto"/>
        <w:ind w:left="0" w:firstLine="709"/>
        <w:jc w:val="both"/>
        <w:rPr>
          <w:sz w:val="28"/>
          <w:szCs w:val="28"/>
          <w:lang w:eastAsia="en-US"/>
        </w:rPr>
      </w:pPr>
      <w:r w:rsidRPr="002A33FF">
        <w:rPr>
          <w:sz w:val="28"/>
          <w:szCs w:val="28"/>
          <w:lang w:eastAsia="en-US"/>
        </w:rPr>
        <w:t>Опросы и задания для организации промежуточного контроля знаний студентов.</w:t>
      </w:r>
    </w:p>
    <w:p w:rsidR="00167512" w:rsidRPr="00F37539" w:rsidRDefault="00EA7000" w:rsidP="00F116DC">
      <w:pPr>
        <w:numPr>
          <w:ilvl w:val="0"/>
          <w:numId w:val="2"/>
        </w:numPr>
        <w:spacing w:after="200" w:line="360" w:lineRule="auto"/>
        <w:ind w:left="0" w:firstLine="709"/>
        <w:jc w:val="both"/>
        <w:rPr>
          <w:sz w:val="28"/>
          <w:szCs w:val="28"/>
          <w:lang w:eastAsia="en-US"/>
        </w:rPr>
      </w:pPr>
      <w:r>
        <w:rPr>
          <w:sz w:val="28"/>
          <w:szCs w:val="28"/>
          <w:lang w:eastAsia="en-US"/>
        </w:rPr>
        <w:t>Практические задания</w:t>
      </w:r>
      <w:r w:rsidRPr="002A33FF">
        <w:rPr>
          <w:sz w:val="28"/>
          <w:szCs w:val="28"/>
          <w:lang w:eastAsia="en-US"/>
        </w:rPr>
        <w:t>, предусматривающие выполнение студентами ин</w:t>
      </w:r>
      <w:r>
        <w:rPr>
          <w:sz w:val="28"/>
          <w:szCs w:val="28"/>
          <w:lang w:eastAsia="en-US"/>
        </w:rPr>
        <w:t xml:space="preserve">дивидуальных </w:t>
      </w:r>
      <w:r w:rsidR="00C67B0A">
        <w:rPr>
          <w:sz w:val="28"/>
          <w:szCs w:val="28"/>
          <w:lang w:eastAsia="en-US"/>
        </w:rPr>
        <w:t>заданий</w:t>
      </w:r>
      <w:r w:rsidRPr="002A33FF">
        <w:rPr>
          <w:sz w:val="28"/>
          <w:szCs w:val="28"/>
          <w:lang w:eastAsia="en-US"/>
        </w:rPr>
        <w:t xml:space="preserve"> с использованием компьютера и стандартного пакета приложений. </w:t>
      </w:r>
    </w:p>
    <w:p w:rsidR="006D23DC" w:rsidRDefault="006D23DC" w:rsidP="006D23DC">
      <w:pPr>
        <w:tabs>
          <w:tab w:val="left" w:pos="426"/>
        </w:tabs>
        <w:suppressAutoHyphens/>
        <w:spacing w:line="276" w:lineRule="auto"/>
        <w:ind w:firstLine="567"/>
        <w:jc w:val="both"/>
        <w:rPr>
          <w:i/>
          <w:color w:val="000000"/>
          <w:sz w:val="28"/>
          <w:szCs w:val="28"/>
          <w:lang w:eastAsia="en-US"/>
        </w:rPr>
      </w:pPr>
    </w:p>
    <w:p w:rsidR="00F116DC" w:rsidRDefault="00F116DC" w:rsidP="00F116DC">
      <w:pPr>
        <w:tabs>
          <w:tab w:val="left" w:pos="851"/>
        </w:tabs>
        <w:spacing w:line="360" w:lineRule="auto"/>
        <w:ind w:firstLine="567"/>
        <w:jc w:val="both"/>
        <w:rPr>
          <w:sz w:val="28"/>
        </w:rPr>
      </w:pPr>
      <w:r w:rsidRPr="00513BC5">
        <w:rPr>
          <w:sz w:val="28"/>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F116DC" w:rsidRDefault="00F116DC" w:rsidP="00F116DC">
      <w:pPr>
        <w:tabs>
          <w:tab w:val="left" w:pos="851"/>
        </w:tabs>
        <w:spacing w:line="360" w:lineRule="auto"/>
        <w:ind w:firstLine="567"/>
        <w:jc w:val="both"/>
      </w:pPr>
    </w:p>
    <w:p w:rsidR="00F116DC" w:rsidRPr="0055262F" w:rsidRDefault="00F116DC" w:rsidP="00F116DC">
      <w:pPr>
        <w:tabs>
          <w:tab w:val="left" w:pos="851"/>
        </w:tabs>
        <w:spacing w:line="360" w:lineRule="auto"/>
        <w:jc w:val="center"/>
        <w:rPr>
          <w:b/>
          <w:sz w:val="28"/>
          <w:lang w:eastAsia="en-US"/>
        </w:rPr>
      </w:pPr>
      <w:r w:rsidRPr="0055262F">
        <w:rPr>
          <w:b/>
          <w:sz w:val="28"/>
          <w:lang w:val="en-US" w:eastAsia="en-US"/>
        </w:rPr>
        <w:t>VIII</w:t>
      </w:r>
      <w:r w:rsidRPr="0055262F">
        <w:rPr>
          <w:b/>
          <w:sz w:val="28"/>
          <w:lang w:eastAsia="en-US"/>
        </w:rPr>
        <w:t>. ФОНДЫ ОЦЕНОЧНЫХ СРЕДСТВ</w:t>
      </w:r>
    </w:p>
    <w:p w:rsidR="00F116DC" w:rsidRPr="0055262F" w:rsidRDefault="00F116DC" w:rsidP="00F116DC">
      <w:pPr>
        <w:tabs>
          <w:tab w:val="left" w:pos="851"/>
        </w:tabs>
        <w:spacing w:line="360" w:lineRule="auto"/>
        <w:jc w:val="center"/>
        <w:rPr>
          <w:b/>
          <w:bCs/>
          <w:sz w:val="28"/>
          <w:lang w:eastAsia="en-US"/>
        </w:rPr>
      </w:pPr>
      <w:r w:rsidRPr="0055262F">
        <w:rPr>
          <w:b/>
          <w:bCs/>
          <w:sz w:val="28"/>
          <w:lang w:eastAsia="en-US"/>
        </w:rPr>
        <w:t>Паспорт ФОС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660"/>
        <w:gridCol w:w="2299"/>
        <w:gridCol w:w="2648"/>
      </w:tblGrid>
      <w:tr w:rsidR="00FB4F16" w:rsidRPr="00FB4F16" w:rsidTr="00FB4F16">
        <w:tc>
          <w:tcPr>
            <w:tcW w:w="1464" w:type="pct"/>
            <w:shd w:val="clear" w:color="auto" w:fill="auto"/>
          </w:tcPr>
          <w:p w:rsidR="00F116DC" w:rsidRPr="00FB4F16" w:rsidRDefault="00F116DC" w:rsidP="00FB4F16">
            <w:pPr>
              <w:shd w:val="clear" w:color="auto" w:fill="FFFFFF"/>
              <w:jc w:val="both"/>
              <w:rPr>
                <w:sz w:val="20"/>
              </w:rPr>
            </w:pPr>
            <w:r w:rsidRPr="00FB4F16">
              <w:rPr>
                <w:b/>
                <w:bCs/>
                <w:spacing w:val="-3"/>
                <w:sz w:val="20"/>
              </w:rPr>
              <w:t xml:space="preserve">Задача профессиональной </w:t>
            </w:r>
            <w:r w:rsidRPr="00FB4F16">
              <w:rPr>
                <w:b/>
                <w:bCs/>
                <w:sz w:val="20"/>
              </w:rPr>
              <w:t>деятельности</w:t>
            </w:r>
          </w:p>
        </w:tc>
        <w:tc>
          <w:tcPr>
            <w:tcW w:w="888" w:type="pct"/>
            <w:shd w:val="clear" w:color="auto" w:fill="auto"/>
          </w:tcPr>
          <w:p w:rsidR="00F116DC" w:rsidRPr="00FB4F16" w:rsidRDefault="00F116DC" w:rsidP="00FB4F16">
            <w:pPr>
              <w:shd w:val="clear" w:color="auto" w:fill="FFFFFF"/>
              <w:jc w:val="both"/>
              <w:rPr>
                <w:sz w:val="20"/>
              </w:rPr>
            </w:pPr>
            <w:r w:rsidRPr="00FB4F16">
              <w:rPr>
                <w:b/>
                <w:bCs/>
                <w:spacing w:val="-4"/>
                <w:sz w:val="20"/>
              </w:rPr>
              <w:t xml:space="preserve">Объекты </w:t>
            </w:r>
            <w:r w:rsidRPr="00FB4F16">
              <w:rPr>
                <w:b/>
                <w:bCs/>
                <w:sz w:val="20"/>
              </w:rPr>
              <w:t xml:space="preserve">или </w:t>
            </w:r>
            <w:r w:rsidRPr="00FB4F16">
              <w:rPr>
                <w:b/>
                <w:bCs/>
                <w:spacing w:val="-1"/>
                <w:sz w:val="20"/>
              </w:rPr>
              <w:t xml:space="preserve">область </w:t>
            </w:r>
            <w:r w:rsidRPr="00FB4F16">
              <w:rPr>
                <w:b/>
                <w:bCs/>
                <w:spacing w:val="-2"/>
                <w:sz w:val="20"/>
              </w:rPr>
              <w:t>знания</w:t>
            </w:r>
          </w:p>
        </w:tc>
        <w:tc>
          <w:tcPr>
            <w:tcW w:w="1230" w:type="pct"/>
            <w:shd w:val="clear" w:color="auto" w:fill="auto"/>
          </w:tcPr>
          <w:p w:rsidR="00F116DC" w:rsidRPr="00FB4F16" w:rsidRDefault="00F116DC" w:rsidP="00FB4F16">
            <w:pPr>
              <w:shd w:val="clear" w:color="auto" w:fill="FFFFFF"/>
              <w:jc w:val="both"/>
              <w:rPr>
                <w:sz w:val="20"/>
              </w:rPr>
            </w:pPr>
            <w:r w:rsidRPr="00FB4F16">
              <w:rPr>
                <w:b/>
                <w:bCs/>
                <w:spacing w:val="-3"/>
                <w:sz w:val="20"/>
              </w:rPr>
              <w:t xml:space="preserve">Код и наименование </w:t>
            </w:r>
            <w:r w:rsidRPr="00FB4F16">
              <w:rPr>
                <w:b/>
                <w:bCs/>
                <w:spacing w:val="-1"/>
                <w:sz w:val="20"/>
              </w:rPr>
              <w:t xml:space="preserve">профессиональной </w:t>
            </w:r>
            <w:r w:rsidRPr="00FB4F16">
              <w:rPr>
                <w:b/>
                <w:bCs/>
                <w:sz w:val="20"/>
              </w:rPr>
              <w:t>компетенции</w:t>
            </w:r>
          </w:p>
        </w:tc>
        <w:tc>
          <w:tcPr>
            <w:tcW w:w="1417" w:type="pct"/>
            <w:shd w:val="clear" w:color="auto" w:fill="auto"/>
          </w:tcPr>
          <w:p w:rsidR="00F116DC" w:rsidRPr="00FB4F16" w:rsidRDefault="00F116DC" w:rsidP="00FB4F16">
            <w:pPr>
              <w:shd w:val="clear" w:color="auto" w:fill="FFFFFF"/>
              <w:ind w:right="5"/>
              <w:jc w:val="both"/>
              <w:rPr>
                <w:sz w:val="20"/>
              </w:rPr>
            </w:pPr>
            <w:r w:rsidRPr="00FB4F16">
              <w:rPr>
                <w:b/>
                <w:bCs/>
                <w:spacing w:val="-3"/>
                <w:sz w:val="20"/>
              </w:rPr>
              <w:t xml:space="preserve">Код и наименование </w:t>
            </w:r>
            <w:r w:rsidRPr="00FB4F16">
              <w:rPr>
                <w:b/>
                <w:bCs/>
                <w:sz w:val="20"/>
              </w:rPr>
              <w:t xml:space="preserve">индикатора достижения </w:t>
            </w:r>
            <w:r w:rsidRPr="00FB4F16">
              <w:rPr>
                <w:b/>
                <w:bCs/>
                <w:spacing w:val="-1"/>
                <w:sz w:val="20"/>
              </w:rPr>
              <w:t xml:space="preserve">профессиональной </w:t>
            </w:r>
            <w:r w:rsidRPr="00FB4F16">
              <w:rPr>
                <w:b/>
                <w:bCs/>
                <w:sz w:val="20"/>
              </w:rPr>
              <w:t>компетенции</w:t>
            </w:r>
          </w:p>
        </w:tc>
      </w:tr>
      <w:tr w:rsidR="00FB4F16" w:rsidRPr="00FB4F16" w:rsidTr="00FB4F16">
        <w:tc>
          <w:tcPr>
            <w:tcW w:w="1464" w:type="pct"/>
            <w:shd w:val="clear" w:color="auto" w:fill="auto"/>
          </w:tcPr>
          <w:p w:rsidR="00F116DC" w:rsidRPr="00FB4F16" w:rsidRDefault="00F116DC" w:rsidP="00FB4F16">
            <w:pPr>
              <w:tabs>
                <w:tab w:val="left" w:pos="993"/>
              </w:tabs>
              <w:suppressAutoHyphens/>
              <w:jc w:val="both"/>
              <w:rPr>
                <w:bCs/>
                <w:sz w:val="20"/>
              </w:rPr>
            </w:pPr>
            <w:r w:rsidRPr="00FB4F16">
              <w:rPr>
                <w:bCs/>
                <w:sz w:val="20"/>
              </w:rPr>
              <w:t>Техническое наблюдение за судном, проведение испытаний и определение работоспособности судового оборудования;</w:t>
            </w:r>
          </w:p>
          <w:p w:rsidR="00F116DC" w:rsidRPr="00FB4F16" w:rsidRDefault="00F116DC" w:rsidP="00FB4F16">
            <w:pPr>
              <w:tabs>
                <w:tab w:val="left" w:pos="993"/>
              </w:tabs>
              <w:suppressAutoHyphens/>
              <w:jc w:val="both"/>
              <w:rPr>
                <w:bCs/>
                <w:sz w:val="20"/>
              </w:rPr>
            </w:pPr>
            <w:r w:rsidRPr="00FB4F16">
              <w:rPr>
                <w:bCs/>
                <w:sz w:val="20"/>
              </w:rPr>
              <w:t>организация экспертиз и аудита при проведении сертификации производимых деталей, узлов, агрегатов и систем для судового оборудования, услуг и работ по техническому обслуживанию и ремонту судов;</w:t>
            </w:r>
          </w:p>
        </w:tc>
        <w:tc>
          <w:tcPr>
            <w:tcW w:w="888" w:type="pct"/>
            <w:shd w:val="clear" w:color="auto" w:fill="auto"/>
          </w:tcPr>
          <w:p w:rsidR="00F116DC" w:rsidRPr="00FB4F16" w:rsidRDefault="00F116DC" w:rsidP="00FB4F16">
            <w:pPr>
              <w:tabs>
                <w:tab w:val="left" w:pos="993"/>
              </w:tabs>
              <w:suppressAutoHyphens/>
              <w:jc w:val="both"/>
              <w:rPr>
                <w:bCs/>
                <w:sz w:val="20"/>
              </w:rPr>
            </w:pPr>
            <w:r w:rsidRPr="00FB4F16">
              <w:rPr>
                <w:bCs/>
                <w:sz w:val="20"/>
              </w:rPr>
              <w:t>Судовая документация, Судовые энергетические установки и их элементы</w:t>
            </w:r>
          </w:p>
        </w:tc>
        <w:tc>
          <w:tcPr>
            <w:tcW w:w="1230" w:type="pct"/>
            <w:shd w:val="clear" w:color="auto" w:fill="auto"/>
          </w:tcPr>
          <w:p w:rsidR="00F116DC" w:rsidRPr="00FB4F16" w:rsidRDefault="00F116DC" w:rsidP="00FB4F16">
            <w:pPr>
              <w:tabs>
                <w:tab w:val="left" w:pos="993"/>
              </w:tabs>
              <w:suppressAutoHyphens/>
              <w:jc w:val="both"/>
              <w:rPr>
                <w:b/>
                <w:bCs/>
                <w:sz w:val="20"/>
              </w:rPr>
            </w:pPr>
            <w:r w:rsidRPr="00FB4F16">
              <w:rPr>
                <w:b/>
                <w:bCs/>
                <w:sz w:val="20"/>
              </w:rPr>
              <w:t>ПК-4</w:t>
            </w:r>
          </w:p>
          <w:p w:rsidR="00F116DC" w:rsidRPr="00FB4F16" w:rsidRDefault="00F116DC" w:rsidP="00FB4F16">
            <w:pPr>
              <w:tabs>
                <w:tab w:val="left" w:pos="993"/>
              </w:tabs>
              <w:suppressAutoHyphens/>
              <w:jc w:val="both"/>
              <w:rPr>
                <w:bCs/>
                <w:sz w:val="20"/>
              </w:rPr>
            </w:pPr>
            <w:r w:rsidRPr="00FB4F16">
              <w:rPr>
                <w:bCs/>
                <w:sz w:val="20"/>
              </w:rPr>
              <w:t>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1417" w:type="pct"/>
            <w:shd w:val="clear" w:color="auto" w:fill="auto"/>
          </w:tcPr>
          <w:p w:rsidR="00F116DC" w:rsidRPr="00FB4F16" w:rsidRDefault="00F116DC" w:rsidP="00FB4F16">
            <w:pPr>
              <w:tabs>
                <w:tab w:val="left" w:pos="993"/>
              </w:tabs>
              <w:suppressAutoHyphens/>
              <w:jc w:val="both"/>
              <w:rPr>
                <w:bCs/>
                <w:sz w:val="20"/>
              </w:rPr>
            </w:pPr>
            <w:r w:rsidRPr="00FB4F16">
              <w:rPr>
                <w:b/>
                <w:bCs/>
                <w:sz w:val="20"/>
              </w:rPr>
              <w:t>ПК-4.1</w:t>
            </w:r>
            <w:r w:rsidRPr="00FB4F16">
              <w:rPr>
                <w:bCs/>
                <w:sz w:val="20"/>
              </w:rPr>
              <w:t xml:space="preserve"> </w:t>
            </w:r>
          </w:p>
          <w:p w:rsidR="00F116DC" w:rsidRPr="00FB4F16" w:rsidRDefault="00F116DC" w:rsidP="00FB4F16">
            <w:pPr>
              <w:tabs>
                <w:tab w:val="left" w:pos="993"/>
              </w:tabs>
              <w:suppressAutoHyphens/>
              <w:jc w:val="both"/>
              <w:rPr>
                <w:bCs/>
                <w:sz w:val="20"/>
              </w:rPr>
            </w:pPr>
            <w:r w:rsidRPr="00FB4F16">
              <w:rPr>
                <w:bCs/>
                <w:sz w:val="20"/>
              </w:rPr>
              <w:t>знает цели, содержание, регламентирующих документов в части осуществления технического обслуживания и ремонта судов и оборудования</w:t>
            </w:r>
          </w:p>
          <w:p w:rsidR="00F116DC" w:rsidRPr="00FB4F16" w:rsidRDefault="00F116DC" w:rsidP="00FB4F16">
            <w:pPr>
              <w:tabs>
                <w:tab w:val="left" w:pos="993"/>
              </w:tabs>
              <w:suppressAutoHyphens/>
              <w:jc w:val="both"/>
              <w:rPr>
                <w:bCs/>
                <w:sz w:val="20"/>
              </w:rPr>
            </w:pPr>
            <w:r w:rsidRPr="00FB4F16">
              <w:rPr>
                <w:b/>
                <w:bCs/>
                <w:sz w:val="20"/>
              </w:rPr>
              <w:t>ПК-4.2</w:t>
            </w:r>
            <w:r w:rsidRPr="00FB4F16">
              <w:rPr>
                <w:bCs/>
                <w:sz w:val="20"/>
              </w:rPr>
              <w:t xml:space="preserve"> </w:t>
            </w:r>
          </w:p>
          <w:p w:rsidR="00F116DC" w:rsidRPr="00FB4F16" w:rsidRDefault="00F116DC" w:rsidP="00FB4F16">
            <w:pPr>
              <w:tabs>
                <w:tab w:val="left" w:pos="993"/>
              </w:tabs>
              <w:suppressAutoHyphens/>
              <w:jc w:val="both"/>
              <w:rPr>
                <w:bCs/>
                <w:sz w:val="20"/>
              </w:rPr>
            </w:pPr>
            <w:r w:rsidRPr="00FB4F16">
              <w:rPr>
                <w:bCs/>
                <w:sz w:val="20"/>
              </w:rPr>
              <w:t>умеет осуществлять планирование работ по техническому обслуживанию и ремонту судового оборудования</w:t>
            </w:r>
          </w:p>
        </w:tc>
      </w:tr>
      <w:tr w:rsidR="00FB4F16" w:rsidRPr="00FB4F16" w:rsidTr="00FB4F16">
        <w:tc>
          <w:tcPr>
            <w:tcW w:w="1464" w:type="pct"/>
            <w:shd w:val="clear" w:color="auto" w:fill="auto"/>
          </w:tcPr>
          <w:p w:rsidR="00F116DC" w:rsidRPr="00FB4F16" w:rsidRDefault="00F116DC" w:rsidP="00FB4F16">
            <w:pPr>
              <w:tabs>
                <w:tab w:val="left" w:pos="993"/>
              </w:tabs>
              <w:suppressAutoHyphens/>
              <w:jc w:val="both"/>
              <w:rPr>
                <w:bCs/>
                <w:sz w:val="20"/>
              </w:rPr>
            </w:pPr>
            <w:r w:rsidRPr="00FB4F16">
              <w:rPr>
                <w:bCs/>
                <w:sz w:val="20"/>
              </w:rPr>
              <w:t>Установление причин отказов и мер их предупреждения</w:t>
            </w:r>
          </w:p>
        </w:tc>
        <w:tc>
          <w:tcPr>
            <w:tcW w:w="888" w:type="pct"/>
            <w:shd w:val="clear" w:color="auto" w:fill="auto"/>
          </w:tcPr>
          <w:p w:rsidR="00F116DC" w:rsidRPr="00FB4F16" w:rsidRDefault="00F116DC" w:rsidP="00FB4F16">
            <w:pPr>
              <w:tabs>
                <w:tab w:val="left" w:pos="993"/>
              </w:tabs>
              <w:suppressAutoHyphens/>
              <w:jc w:val="both"/>
              <w:rPr>
                <w:bCs/>
                <w:sz w:val="20"/>
              </w:rPr>
            </w:pPr>
            <w:r w:rsidRPr="00FB4F16">
              <w:rPr>
                <w:bCs/>
                <w:sz w:val="20"/>
              </w:rPr>
              <w:t>Выполнение работ по ремонту судовых технических средств и контроль их состояния</w:t>
            </w:r>
          </w:p>
        </w:tc>
        <w:tc>
          <w:tcPr>
            <w:tcW w:w="1230" w:type="pct"/>
            <w:shd w:val="clear" w:color="auto" w:fill="auto"/>
          </w:tcPr>
          <w:p w:rsidR="00F116DC" w:rsidRPr="00FB4F16" w:rsidRDefault="00F116DC" w:rsidP="00FB4F16">
            <w:pPr>
              <w:tabs>
                <w:tab w:val="left" w:pos="993"/>
              </w:tabs>
              <w:suppressAutoHyphens/>
              <w:jc w:val="both"/>
              <w:rPr>
                <w:b/>
                <w:bCs/>
                <w:sz w:val="20"/>
              </w:rPr>
            </w:pPr>
            <w:r w:rsidRPr="00FB4F16">
              <w:rPr>
                <w:b/>
                <w:bCs/>
                <w:sz w:val="20"/>
              </w:rPr>
              <w:t>ПК-5</w:t>
            </w:r>
          </w:p>
          <w:p w:rsidR="00F116DC" w:rsidRPr="00FB4F16" w:rsidRDefault="00F116DC" w:rsidP="00FB4F16">
            <w:pPr>
              <w:tabs>
                <w:tab w:val="left" w:pos="993"/>
              </w:tabs>
              <w:suppressAutoHyphens/>
              <w:jc w:val="both"/>
              <w:rPr>
                <w:bCs/>
                <w:sz w:val="20"/>
              </w:rPr>
            </w:pPr>
            <w:r w:rsidRPr="00FB4F16">
              <w:rPr>
                <w:bCs/>
                <w:sz w:val="20"/>
              </w:rPr>
              <w:t>Способностью и готовностью устанавливать причины отказов судового оборудования, определять и осуществлять мероприятия по их предотвращению</w:t>
            </w:r>
          </w:p>
        </w:tc>
        <w:tc>
          <w:tcPr>
            <w:tcW w:w="1417" w:type="pct"/>
            <w:shd w:val="clear" w:color="auto" w:fill="auto"/>
          </w:tcPr>
          <w:p w:rsidR="00F116DC" w:rsidRPr="00FB4F16" w:rsidRDefault="00F116DC" w:rsidP="00FB4F16">
            <w:pPr>
              <w:tabs>
                <w:tab w:val="left" w:pos="993"/>
              </w:tabs>
              <w:suppressAutoHyphens/>
              <w:jc w:val="both"/>
              <w:rPr>
                <w:bCs/>
                <w:sz w:val="20"/>
              </w:rPr>
            </w:pPr>
            <w:r w:rsidRPr="00FB4F16">
              <w:rPr>
                <w:b/>
                <w:bCs/>
                <w:sz w:val="20"/>
              </w:rPr>
              <w:t>ПК-5.1</w:t>
            </w:r>
            <w:r w:rsidRPr="00FB4F16">
              <w:rPr>
                <w:bCs/>
                <w:sz w:val="20"/>
              </w:rPr>
              <w:t xml:space="preserve"> </w:t>
            </w:r>
          </w:p>
          <w:p w:rsidR="00F116DC" w:rsidRPr="00FB4F16" w:rsidRDefault="00F116DC" w:rsidP="00FB4F16">
            <w:pPr>
              <w:tabs>
                <w:tab w:val="left" w:pos="993"/>
              </w:tabs>
              <w:suppressAutoHyphens/>
              <w:jc w:val="both"/>
              <w:rPr>
                <w:bCs/>
                <w:sz w:val="20"/>
              </w:rPr>
            </w:pPr>
            <w:r w:rsidRPr="00FB4F16">
              <w:rPr>
                <w:bCs/>
                <w:sz w:val="20"/>
              </w:rPr>
              <w:t>знает методы, последовательности сбора фактов, определение их логической связи, определение причин отказов и объема аварийных ремонтных работ, формирование мероприятий для их предупреждения в будущем</w:t>
            </w:r>
          </w:p>
        </w:tc>
      </w:tr>
    </w:tbl>
    <w:p w:rsidR="00F116DC" w:rsidRDefault="00F116DC" w:rsidP="006D23DC">
      <w:pPr>
        <w:tabs>
          <w:tab w:val="left" w:pos="426"/>
        </w:tabs>
        <w:suppressAutoHyphens/>
        <w:spacing w:line="276" w:lineRule="auto"/>
        <w:ind w:firstLine="567"/>
        <w:jc w:val="both"/>
        <w:rPr>
          <w:i/>
          <w:color w:val="000000"/>
          <w:sz w:val="28"/>
          <w:szCs w:val="28"/>
          <w:lang w:eastAsia="en-US"/>
        </w:rPr>
      </w:pPr>
    </w:p>
    <w:p w:rsidR="00ED1FB3" w:rsidRDefault="00ED1FB3" w:rsidP="007C260D">
      <w:pPr>
        <w:spacing w:line="276" w:lineRule="auto"/>
        <w:ind w:left="425"/>
        <w:jc w:val="center"/>
        <w:outlineLvl w:val="2"/>
        <w:rPr>
          <w:b/>
          <w:bCs/>
          <w:sz w:val="28"/>
          <w:szCs w:val="28"/>
        </w:rPr>
      </w:pPr>
      <w:bookmarkStart w:id="3" w:name="_Toc414364315"/>
      <w:bookmarkStart w:id="4" w:name="_Toc414365932"/>
    </w:p>
    <w:p w:rsidR="00F116DC" w:rsidRDefault="00F116DC" w:rsidP="007C260D">
      <w:pPr>
        <w:spacing w:line="276" w:lineRule="auto"/>
        <w:ind w:left="425"/>
        <w:jc w:val="center"/>
        <w:outlineLvl w:val="2"/>
        <w:rPr>
          <w:b/>
          <w:bCs/>
          <w:sz w:val="28"/>
          <w:szCs w:val="28"/>
        </w:rPr>
      </w:pPr>
    </w:p>
    <w:p w:rsidR="00F116DC" w:rsidRDefault="00F116DC" w:rsidP="007C260D">
      <w:pPr>
        <w:spacing w:line="276" w:lineRule="auto"/>
        <w:ind w:left="425"/>
        <w:jc w:val="center"/>
        <w:outlineLvl w:val="2"/>
        <w:rPr>
          <w:b/>
          <w:bCs/>
          <w:sz w:val="28"/>
          <w:szCs w:val="28"/>
        </w:rPr>
      </w:pPr>
    </w:p>
    <w:p w:rsidR="007C260D" w:rsidRPr="00D2396D" w:rsidRDefault="007C260D" w:rsidP="00277B05">
      <w:pPr>
        <w:spacing w:line="276" w:lineRule="auto"/>
        <w:ind w:left="425"/>
        <w:jc w:val="center"/>
        <w:outlineLvl w:val="2"/>
        <w:rPr>
          <w:b/>
          <w:bCs/>
          <w:sz w:val="28"/>
          <w:szCs w:val="28"/>
        </w:rPr>
      </w:pPr>
      <w:r w:rsidRPr="00D2396D">
        <w:rPr>
          <w:b/>
          <w:bCs/>
          <w:sz w:val="28"/>
          <w:szCs w:val="28"/>
        </w:rPr>
        <w:t>Методические рекомендации,</w:t>
      </w:r>
      <w:bookmarkEnd w:id="3"/>
      <w:bookmarkEnd w:id="4"/>
      <w:r w:rsidRPr="00D2396D">
        <w:rPr>
          <w:b/>
          <w:bCs/>
          <w:sz w:val="28"/>
          <w:szCs w:val="28"/>
        </w:rPr>
        <w:t xml:space="preserve"> </w:t>
      </w:r>
      <w:bookmarkStart w:id="5" w:name="_Toc414364316"/>
      <w:bookmarkStart w:id="6"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5"/>
      <w:bookmarkEnd w:id="6"/>
    </w:p>
    <w:p w:rsidR="007C260D" w:rsidRPr="00AB63AB" w:rsidRDefault="007C260D" w:rsidP="00277B05">
      <w:pPr>
        <w:tabs>
          <w:tab w:val="left" w:pos="993"/>
        </w:tabs>
        <w:autoSpaceDE w:val="0"/>
        <w:autoSpaceDN w:val="0"/>
        <w:adjustRightInd w:val="0"/>
        <w:spacing w:line="276" w:lineRule="auto"/>
        <w:jc w:val="both"/>
        <w:rPr>
          <w:sz w:val="27"/>
          <w:szCs w:val="27"/>
        </w:rPr>
      </w:pPr>
    </w:p>
    <w:p w:rsidR="00885827" w:rsidRDefault="00885827" w:rsidP="002D0F02">
      <w:pPr>
        <w:widowControl w:val="0"/>
        <w:tabs>
          <w:tab w:val="num" w:pos="993"/>
        </w:tabs>
        <w:spacing w:line="276" w:lineRule="auto"/>
        <w:ind w:firstLine="709"/>
        <w:jc w:val="both"/>
        <w:rPr>
          <w:b/>
          <w:sz w:val="28"/>
        </w:rPr>
      </w:pPr>
    </w:p>
    <w:p w:rsidR="00ED1FB3" w:rsidRPr="00497768" w:rsidRDefault="00ED1FB3" w:rsidP="00F116DC">
      <w:pPr>
        <w:widowControl w:val="0"/>
        <w:tabs>
          <w:tab w:val="num" w:pos="993"/>
        </w:tabs>
        <w:spacing w:line="360" w:lineRule="auto"/>
        <w:ind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w:t>
      </w:r>
      <w:r w:rsidRPr="00497768">
        <w:rPr>
          <w:sz w:val="28"/>
        </w:rPr>
        <w:lastRenderedPageBreak/>
        <w:t xml:space="preserve">дисциплине </w:t>
      </w:r>
      <w:r>
        <w:rPr>
          <w:sz w:val="28"/>
          <w:szCs w:val="28"/>
        </w:rPr>
        <w:t>«</w:t>
      </w:r>
      <w:r w:rsidR="008F47ED">
        <w:rPr>
          <w:sz w:val="28"/>
          <w:szCs w:val="28"/>
        </w:rPr>
        <w:t>Вибрация в морской технике</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ED1FB3" w:rsidRPr="00497768" w:rsidRDefault="00ED1FB3" w:rsidP="00F116DC">
      <w:pPr>
        <w:widowControl w:val="0"/>
        <w:tabs>
          <w:tab w:val="num" w:pos="993"/>
        </w:tabs>
        <w:spacing w:line="360" w:lineRule="auto"/>
        <w:ind w:firstLine="709"/>
        <w:jc w:val="both"/>
        <w:rPr>
          <w:sz w:val="28"/>
          <w:szCs w:val="28"/>
        </w:rPr>
      </w:pPr>
      <w:r w:rsidRPr="00497768">
        <w:rPr>
          <w:sz w:val="28"/>
          <w:szCs w:val="28"/>
        </w:rPr>
        <w:t>Текущая аттестация п</w:t>
      </w:r>
      <w:r w:rsidR="00130107">
        <w:rPr>
          <w:sz w:val="28"/>
          <w:szCs w:val="28"/>
        </w:rPr>
        <w:t>о дисциплине «</w:t>
      </w:r>
      <w:r w:rsidR="008F47ED">
        <w:rPr>
          <w:sz w:val="28"/>
          <w:szCs w:val="28"/>
        </w:rPr>
        <w:t>Вибрация в морской технике</w:t>
      </w:r>
      <w:r w:rsidRPr="00497768">
        <w:rPr>
          <w:sz w:val="28"/>
          <w:szCs w:val="28"/>
        </w:rPr>
        <w:t xml:space="preserve">» проводится в форме контрольных работ по оцениванию фактических результатов обучения студентов и осуществляется ведущим преподавателем. </w:t>
      </w:r>
    </w:p>
    <w:p w:rsidR="00ED1FB3" w:rsidRPr="00497768" w:rsidRDefault="00ED1FB3" w:rsidP="00F116DC">
      <w:pPr>
        <w:widowControl w:val="0"/>
        <w:tabs>
          <w:tab w:val="num" w:pos="993"/>
          <w:tab w:val="num" w:pos="1418"/>
        </w:tabs>
        <w:spacing w:line="360" w:lineRule="auto"/>
        <w:ind w:firstLine="709"/>
        <w:jc w:val="both"/>
        <w:rPr>
          <w:sz w:val="28"/>
        </w:rPr>
      </w:pPr>
      <w:r w:rsidRPr="00497768">
        <w:rPr>
          <w:sz w:val="28"/>
        </w:rPr>
        <w:t>Объектами оценивания выступают:</w:t>
      </w:r>
    </w:p>
    <w:p w:rsidR="00ED1FB3" w:rsidRPr="00497768" w:rsidRDefault="00ED1FB3" w:rsidP="00F116DC">
      <w:pPr>
        <w:widowControl w:val="0"/>
        <w:numPr>
          <w:ilvl w:val="1"/>
          <w:numId w:val="3"/>
        </w:numPr>
        <w:tabs>
          <w:tab w:val="left" w:pos="142"/>
          <w:tab w:val="num" w:pos="993"/>
        </w:tabs>
        <w:spacing w:line="360" w:lineRule="auto"/>
        <w:ind w:left="0" w:firstLine="709"/>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ED1FB3" w:rsidRPr="00497768" w:rsidRDefault="00ED1FB3" w:rsidP="00F116DC">
      <w:pPr>
        <w:widowControl w:val="0"/>
        <w:numPr>
          <w:ilvl w:val="1"/>
          <w:numId w:val="3"/>
        </w:numPr>
        <w:tabs>
          <w:tab w:val="left" w:pos="142"/>
          <w:tab w:val="num" w:pos="993"/>
        </w:tabs>
        <w:spacing w:line="360" w:lineRule="auto"/>
        <w:ind w:left="0" w:firstLine="709"/>
        <w:jc w:val="both"/>
        <w:rPr>
          <w:sz w:val="28"/>
        </w:rPr>
      </w:pPr>
      <w:r w:rsidRPr="00497768">
        <w:rPr>
          <w:sz w:val="28"/>
        </w:rPr>
        <w:t>степень усвоения теоретических знаний;</w:t>
      </w:r>
    </w:p>
    <w:p w:rsidR="00ED1FB3" w:rsidRPr="00497768" w:rsidRDefault="00ED1FB3" w:rsidP="00F116DC">
      <w:pPr>
        <w:widowControl w:val="0"/>
        <w:numPr>
          <w:ilvl w:val="1"/>
          <w:numId w:val="3"/>
        </w:numPr>
        <w:tabs>
          <w:tab w:val="left" w:pos="142"/>
          <w:tab w:val="num" w:pos="993"/>
        </w:tabs>
        <w:spacing w:line="360" w:lineRule="auto"/>
        <w:ind w:left="0" w:firstLine="709"/>
        <w:jc w:val="both"/>
        <w:rPr>
          <w:sz w:val="28"/>
        </w:rPr>
      </w:pPr>
      <w:r w:rsidRPr="00497768">
        <w:rPr>
          <w:sz w:val="28"/>
        </w:rPr>
        <w:t>результаты самостоятельной работы.</w:t>
      </w:r>
    </w:p>
    <w:p w:rsidR="00ED1FB3" w:rsidRPr="00497768" w:rsidRDefault="00ED1FB3" w:rsidP="00F116DC">
      <w:pPr>
        <w:widowControl w:val="0"/>
        <w:tabs>
          <w:tab w:val="num" w:pos="993"/>
        </w:tabs>
        <w:spacing w:line="360" w:lineRule="auto"/>
        <w:ind w:firstLine="709"/>
        <w:jc w:val="both"/>
        <w:rPr>
          <w:sz w:val="28"/>
        </w:rPr>
      </w:pPr>
      <w:r w:rsidRPr="00497768">
        <w:rPr>
          <w:sz w:val="28"/>
        </w:rPr>
        <w:t>Оценка освоения учебной дисциплины «</w:t>
      </w:r>
      <w:r w:rsidR="008F47ED">
        <w:rPr>
          <w:sz w:val="28"/>
          <w:szCs w:val="28"/>
        </w:rPr>
        <w:t>Вибрация в морской технике</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ED1FB3" w:rsidRDefault="00ED1FB3" w:rsidP="00F116DC">
      <w:pPr>
        <w:widowControl w:val="0"/>
        <w:tabs>
          <w:tab w:val="num" w:pos="720"/>
        </w:tabs>
        <w:spacing w:line="360" w:lineRule="auto"/>
        <w:ind w:firstLine="540"/>
        <w:jc w:val="both"/>
        <w:rPr>
          <w:sz w:val="28"/>
        </w:rPr>
      </w:pPr>
      <w:r w:rsidRPr="00497768">
        <w:rPr>
          <w:sz w:val="28"/>
        </w:rPr>
        <w:t>Степень усвоения теоретических знаний оценивается такими контрольными мероприятиями</w:t>
      </w:r>
      <w:r w:rsidR="00130107">
        <w:rPr>
          <w:sz w:val="28"/>
        </w:rPr>
        <w:t xml:space="preserve"> как устный опрос</w:t>
      </w:r>
      <w:r w:rsidR="00664803">
        <w:rPr>
          <w:sz w:val="28"/>
        </w:rPr>
        <w:t>, контрольная работа, лабораторная работа, РГР</w:t>
      </w:r>
      <w:r w:rsidR="00130107">
        <w:rPr>
          <w:sz w:val="28"/>
        </w:rPr>
        <w:t xml:space="preserve"> и зачет, с использованием зачетных билетов, содержащими 3 теоретических вопроса.</w:t>
      </w:r>
    </w:p>
    <w:p w:rsidR="00741612" w:rsidRPr="00497768" w:rsidRDefault="00741612" w:rsidP="00F116DC">
      <w:pPr>
        <w:widowControl w:val="0"/>
        <w:tabs>
          <w:tab w:val="num" w:pos="720"/>
        </w:tabs>
        <w:spacing w:line="360" w:lineRule="auto"/>
        <w:ind w:firstLine="540"/>
        <w:jc w:val="both"/>
        <w:rPr>
          <w:sz w:val="28"/>
        </w:rPr>
      </w:pPr>
    </w:p>
    <w:p w:rsidR="00741612" w:rsidRDefault="00741612" w:rsidP="00F116DC">
      <w:pPr>
        <w:spacing w:line="360" w:lineRule="auto"/>
        <w:jc w:val="center"/>
        <w:rPr>
          <w:b/>
          <w:sz w:val="28"/>
          <w:szCs w:val="28"/>
        </w:rPr>
      </w:pPr>
      <w:r w:rsidRPr="00BE045C">
        <w:rPr>
          <w:b/>
          <w:sz w:val="28"/>
          <w:szCs w:val="28"/>
        </w:rPr>
        <w:t>Оценочные средства для текущей аттестации</w:t>
      </w:r>
    </w:p>
    <w:p w:rsidR="00F116DC" w:rsidRPr="00497768" w:rsidRDefault="00F116DC" w:rsidP="00F116DC">
      <w:pPr>
        <w:tabs>
          <w:tab w:val="left" w:pos="1080"/>
        </w:tabs>
        <w:spacing w:line="360" w:lineRule="auto"/>
        <w:ind w:firstLine="709"/>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F116DC" w:rsidRPr="00497768" w:rsidRDefault="00F116DC" w:rsidP="00F116DC">
      <w:pPr>
        <w:tabs>
          <w:tab w:val="left" w:pos="1080"/>
        </w:tabs>
        <w:spacing w:line="360" w:lineRule="auto"/>
        <w:ind w:firstLine="709"/>
        <w:contextualSpacing/>
        <w:jc w:val="center"/>
        <w:rPr>
          <w:b/>
          <w:sz w:val="28"/>
          <w:szCs w:val="28"/>
          <w:lang w:eastAsia="en-US"/>
        </w:rPr>
      </w:pPr>
    </w:p>
    <w:p w:rsidR="00F116DC" w:rsidRPr="00497768" w:rsidRDefault="00F116DC" w:rsidP="00F116DC">
      <w:pPr>
        <w:tabs>
          <w:tab w:val="left" w:pos="1080"/>
        </w:tabs>
        <w:spacing w:line="360" w:lineRule="auto"/>
        <w:ind w:firstLine="709"/>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w:t>
      </w:r>
      <w:r w:rsidRPr="00497768">
        <w:rPr>
          <w:sz w:val="28"/>
          <w:szCs w:val="28"/>
        </w:rPr>
        <w:lastRenderedPageBreak/>
        <w:t xml:space="preserve">монологической речью, логичность и последовательность ответа; умение приводить примеры современных проблем изучаемой области. </w:t>
      </w:r>
    </w:p>
    <w:p w:rsidR="00F116DC" w:rsidRPr="00497768" w:rsidRDefault="00F116DC" w:rsidP="00F116DC">
      <w:pPr>
        <w:tabs>
          <w:tab w:val="left" w:pos="1080"/>
        </w:tabs>
        <w:spacing w:line="360" w:lineRule="auto"/>
        <w:ind w:firstLine="709"/>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F116DC" w:rsidRPr="00497768" w:rsidRDefault="00F116DC" w:rsidP="00F116DC">
      <w:pPr>
        <w:tabs>
          <w:tab w:val="left" w:pos="1080"/>
        </w:tabs>
        <w:spacing w:line="360" w:lineRule="auto"/>
        <w:ind w:firstLine="709"/>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F116DC" w:rsidRDefault="00F116DC" w:rsidP="00F116DC">
      <w:pPr>
        <w:tabs>
          <w:tab w:val="left" w:pos="1080"/>
        </w:tabs>
        <w:spacing w:line="360" w:lineRule="auto"/>
        <w:ind w:firstLine="709"/>
        <w:jc w:val="both"/>
        <w:rPr>
          <w:sz w:val="28"/>
          <w:szCs w:val="28"/>
        </w:rPr>
      </w:pPr>
      <w:r w:rsidRPr="00497768">
        <w:rPr>
          <w:sz w:val="28"/>
          <w:szCs w:val="28"/>
        </w:rPr>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F116DC" w:rsidRDefault="00F116DC" w:rsidP="00F116DC">
      <w:pPr>
        <w:spacing w:after="200" w:line="276" w:lineRule="auto"/>
        <w:jc w:val="center"/>
        <w:rPr>
          <w:b/>
          <w:sz w:val="28"/>
          <w:szCs w:val="28"/>
        </w:rPr>
      </w:pPr>
    </w:p>
    <w:p w:rsidR="00F116DC" w:rsidRDefault="00F116DC" w:rsidP="00F116DC">
      <w:pPr>
        <w:spacing w:after="200" w:line="276" w:lineRule="auto"/>
        <w:jc w:val="center"/>
        <w:rPr>
          <w:b/>
          <w:sz w:val="28"/>
          <w:szCs w:val="28"/>
        </w:rPr>
      </w:pPr>
    </w:p>
    <w:p w:rsidR="00F116DC" w:rsidRDefault="00F116DC" w:rsidP="00F116DC">
      <w:pPr>
        <w:spacing w:after="200" w:line="276" w:lineRule="auto"/>
        <w:jc w:val="center"/>
        <w:rPr>
          <w:b/>
          <w:sz w:val="28"/>
          <w:szCs w:val="28"/>
        </w:rPr>
      </w:pPr>
      <w:r>
        <w:rPr>
          <w:b/>
          <w:sz w:val="28"/>
          <w:szCs w:val="28"/>
        </w:rPr>
        <w:t>Темы курсовых проектов</w:t>
      </w:r>
    </w:p>
    <w:p w:rsidR="00F116DC" w:rsidRPr="008727AE" w:rsidRDefault="00F116DC" w:rsidP="00F116DC">
      <w:pPr>
        <w:spacing w:line="276" w:lineRule="auto"/>
        <w:jc w:val="both"/>
        <w:rPr>
          <w:sz w:val="28"/>
          <w:szCs w:val="28"/>
        </w:rPr>
      </w:pPr>
      <w:r w:rsidRPr="008727AE">
        <w:rPr>
          <w:sz w:val="28"/>
          <w:szCs w:val="28"/>
        </w:rPr>
        <w:t xml:space="preserve">1.Расчет изгибных колебаний ротора судового турбогенератора мощностью </w:t>
      </w:r>
      <w:r>
        <w:rPr>
          <w:sz w:val="28"/>
          <w:szCs w:val="28"/>
        </w:rPr>
        <w:t>____</w:t>
      </w:r>
      <w:r w:rsidRPr="008727AE">
        <w:rPr>
          <w:sz w:val="28"/>
          <w:szCs w:val="28"/>
        </w:rPr>
        <w:t xml:space="preserve"> кВт</w:t>
      </w:r>
    </w:p>
    <w:p w:rsidR="00F116DC" w:rsidRPr="008727AE" w:rsidRDefault="00F116DC" w:rsidP="00F116DC">
      <w:pPr>
        <w:spacing w:line="276" w:lineRule="auto"/>
        <w:jc w:val="both"/>
        <w:rPr>
          <w:sz w:val="28"/>
          <w:szCs w:val="28"/>
        </w:rPr>
      </w:pPr>
      <w:r w:rsidRPr="008727AE">
        <w:rPr>
          <w:sz w:val="28"/>
          <w:szCs w:val="28"/>
        </w:rPr>
        <w:lastRenderedPageBreak/>
        <w:t xml:space="preserve">2. Расчет крутильных колебаний судового валопровода </w:t>
      </w:r>
      <w:r>
        <w:rPr>
          <w:sz w:val="28"/>
          <w:szCs w:val="28"/>
        </w:rPr>
        <w:t xml:space="preserve">(пример: </w:t>
      </w:r>
      <w:r w:rsidRPr="008727AE">
        <w:rPr>
          <w:sz w:val="28"/>
          <w:szCs w:val="28"/>
        </w:rPr>
        <w:t>Расчет крутильных колебаний судового валопровода среднего рыболовецкого траулера проекта 503</w:t>
      </w:r>
      <w:r>
        <w:rPr>
          <w:sz w:val="28"/>
          <w:szCs w:val="28"/>
        </w:rPr>
        <w:t>)</w:t>
      </w:r>
    </w:p>
    <w:p w:rsidR="00664803" w:rsidRPr="00664803" w:rsidRDefault="00664803" w:rsidP="00F116DC">
      <w:pPr>
        <w:tabs>
          <w:tab w:val="left" w:pos="1080"/>
        </w:tabs>
        <w:spacing w:line="360" w:lineRule="auto"/>
        <w:ind w:firstLine="567"/>
        <w:jc w:val="both"/>
        <w:rPr>
          <w:sz w:val="28"/>
          <w:szCs w:val="28"/>
        </w:rPr>
      </w:pPr>
    </w:p>
    <w:p w:rsidR="00664803" w:rsidRPr="00664803" w:rsidRDefault="00664803" w:rsidP="00F116DC">
      <w:pPr>
        <w:tabs>
          <w:tab w:val="left" w:pos="1080"/>
        </w:tabs>
        <w:spacing w:line="360" w:lineRule="auto"/>
        <w:ind w:firstLine="567"/>
        <w:contextualSpacing/>
        <w:jc w:val="center"/>
        <w:rPr>
          <w:b/>
          <w:sz w:val="28"/>
          <w:szCs w:val="28"/>
          <w:lang w:eastAsia="en-US"/>
        </w:rPr>
      </w:pPr>
      <w:r w:rsidRPr="00664803">
        <w:rPr>
          <w:b/>
          <w:sz w:val="28"/>
          <w:szCs w:val="28"/>
          <w:lang w:eastAsia="en-US"/>
        </w:rPr>
        <w:t xml:space="preserve">Критерии оценки </w:t>
      </w:r>
      <w:r w:rsidR="00E62BAA">
        <w:rPr>
          <w:b/>
          <w:sz w:val="28"/>
          <w:szCs w:val="28"/>
          <w:lang w:eastAsia="en-US"/>
        </w:rPr>
        <w:t>курсовой проект</w:t>
      </w:r>
    </w:p>
    <w:p w:rsidR="00664803" w:rsidRPr="00664803" w:rsidRDefault="00664803" w:rsidP="00F116DC">
      <w:pPr>
        <w:tabs>
          <w:tab w:val="left" w:pos="1080"/>
        </w:tabs>
        <w:spacing w:line="360" w:lineRule="auto"/>
        <w:ind w:firstLine="567"/>
        <w:jc w:val="both"/>
        <w:rPr>
          <w:sz w:val="28"/>
          <w:szCs w:val="28"/>
        </w:rPr>
      </w:pPr>
      <w:r w:rsidRPr="00664803">
        <w:rPr>
          <w:sz w:val="28"/>
          <w:szCs w:val="28"/>
        </w:rPr>
        <w:tab/>
        <w:t>100-86 баллов - если ответ показывает глубокое и систематическое знание всего программного материала и структуры конкретного вопроса, а также основного содержания и новаций лекционного курса по сравнению с учебной литературой. Студент демонстрирует 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w:t>
      </w:r>
    </w:p>
    <w:p w:rsidR="00664803" w:rsidRPr="00664803" w:rsidRDefault="00664803" w:rsidP="00F116DC">
      <w:pPr>
        <w:tabs>
          <w:tab w:val="left" w:pos="1080"/>
        </w:tabs>
        <w:spacing w:line="360" w:lineRule="auto"/>
        <w:ind w:firstLine="567"/>
        <w:jc w:val="both"/>
        <w:rPr>
          <w:sz w:val="28"/>
          <w:szCs w:val="28"/>
        </w:rPr>
      </w:pPr>
      <w:r w:rsidRPr="00664803">
        <w:rPr>
          <w:sz w:val="28"/>
          <w:szCs w:val="28"/>
        </w:rPr>
        <w:t>85-76 - баллов - знание узловых проблем программы и основного содержания лекционного курса; умение пользоваться концептуально-понятийным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аргументированное изложение ответа.</w:t>
      </w:r>
    </w:p>
    <w:p w:rsidR="00664803" w:rsidRPr="00664803" w:rsidRDefault="00664803" w:rsidP="00F116DC">
      <w:pPr>
        <w:tabs>
          <w:tab w:val="left" w:pos="1080"/>
        </w:tabs>
        <w:spacing w:line="360" w:lineRule="auto"/>
        <w:ind w:firstLine="567"/>
        <w:jc w:val="both"/>
        <w:rPr>
          <w:sz w:val="28"/>
          <w:szCs w:val="28"/>
        </w:rPr>
      </w:pPr>
      <w:r w:rsidRPr="00664803">
        <w:rPr>
          <w:sz w:val="28"/>
          <w:szCs w:val="28"/>
        </w:rPr>
        <w:t>75-61 - балл - фрагментарные,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w:t>
      </w:r>
    </w:p>
    <w:p w:rsidR="00664803" w:rsidRPr="00664803" w:rsidRDefault="00664803" w:rsidP="00F116DC">
      <w:pPr>
        <w:tabs>
          <w:tab w:val="left" w:pos="1080"/>
        </w:tabs>
        <w:spacing w:line="360" w:lineRule="auto"/>
        <w:ind w:firstLine="567"/>
        <w:jc w:val="both"/>
        <w:rPr>
          <w:sz w:val="28"/>
          <w:szCs w:val="28"/>
        </w:rPr>
      </w:pPr>
      <w:r w:rsidRPr="00664803">
        <w:rPr>
          <w:sz w:val="28"/>
          <w:szCs w:val="28"/>
        </w:rPr>
        <w:t>60-50 баллов -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664803" w:rsidRPr="00BE045C" w:rsidRDefault="00664803" w:rsidP="00F116DC">
      <w:pPr>
        <w:spacing w:line="360" w:lineRule="auto"/>
        <w:jc w:val="center"/>
        <w:rPr>
          <w:b/>
          <w:sz w:val="28"/>
          <w:szCs w:val="28"/>
        </w:rPr>
      </w:pPr>
    </w:p>
    <w:p w:rsidR="00AB63AB" w:rsidRDefault="00AB63AB" w:rsidP="00F116DC">
      <w:pPr>
        <w:spacing w:line="360" w:lineRule="auto"/>
        <w:jc w:val="center"/>
        <w:rPr>
          <w:b/>
          <w:sz w:val="28"/>
          <w:szCs w:val="28"/>
        </w:rPr>
      </w:pPr>
      <w:r w:rsidRPr="00D2396D">
        <w:rPr>
          <w:b/>
          <w:sz w:val="28"/>
          <w:szCs w:val="28"/>
        </w:rPr>
        <w:t>Оценочные средства для промежуточной аттестации</w:t>
      </w:r>
    </w:p>
    <w:p w:rsidR="00AB63AB" w:rsidRPr="00497768" w:rsidRDefault="00AB63AB" w:rsidP="00F116DC">
      <w:pPr>
        <w:widowControl w:val="0"/>
        <w:spacing w:line="360" w:lineRule="auto"/>
        <w:ind w:firstLine="709"/>
        <w:jc w:val="both"/>
        <w:rPr>
          <w:sz w:val="28"/>
          <w:szCs w:val="28"/>
        </w:rPr>
      </w:pPr>
      <w:r w:rsidRPr="00497768">
        <w:rPr>
          <w:sz w:val="28"/>
          <w:szCs w:val="28"/>
        </w:rPr>
        <w:lastRenderedPageBreak/>
        <w:t>Промежуточная аттестация студентов п</w:t>
      </w:r>
      <w:r>
        <w:rPr>
          <w:sz w:val="28"/>
          <w:szCs w:val="28"/>
        </w:rPr>
        <w:t>о дисциплине «</w:t>
      </w:r>
      <w:r w:rsidR="008F47ED">
        <w:rPr>
          <w:sz w:val="28"/>
          <w:szCs w:val="28"/>
        </w:rPr>
        <w:t>Вибрация в морской технике</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Проводится в виде контрольной работы в середине текущего семестра на девятой неделе в соответствии с планом-графиком учебного процесса.</w:t>
      </w:r>
    </w:p>
    <w:p w:rsidR="00F116DC" w:rsidRPr="005F0557" w:rsidRDefault="00F116DC" w:rsidP="00F116DC">
      <w:pPr>
        <w:widowControl w:val="0"/>
        <w:spacing w:line="360" w:lineRule="auto"/>
        <w:ind w:firstLine="709"/>
        <w:jc w:val="both"/>
        <w:rPr>
          <w:sz w:val="28"/>
          <w:szCs w:val="28"/>
        </w:rPr>
      </w:pPr>
      <w:r w:rsidRPr="005F0557">
        <w:rPr>
          <w:sz w:val="28"/>
          <w:szCs w:val="28"/>
        </w:rPr>
        <w:t xml:space="preserve">К промежуточной аттестации допускаются студенты, не имеющие задолжности по дисциплине (выполнены все работы, </w:t>
      </w:r>
      <w:r w:rsidRPr="005F0557">
        <w:rPr>
          <w:sz w:val="28"/>
          <w:szCs w:val="28"/>
          <w:u w:val="single"/>
        </w:rPr>
        <w:t>предполагаемые учебным планом и РПД</w:t>
      </w:r>
      <w:r w:rsidRPr="005F0557">
        <w:rPr>
          <w:sz w:val="28"/>
          <w:szCs w:val="28"/>
        </w:rPr>
        <w:t xml:space="preserve"> (практические, лабораторные, а также текущая аттестация – контрольные, опросы, курсовые работы, курсовые проекты и т.д.).</w:t>
      </w:r>
    </w:p>
    <w:p w:rsidR="00F116DC" w:rsidRDefault="00F116DC" w:rsidP="00F116DC">
      <w:pPr>
        <w:tabs>
          <w:tab w:val="left" w:pos="1080"/>
        </w:tabs>
        <w:spacing w:line="360" w:lineRule="auto"/>
        <w:jc w:val="both"/>
        <w:rPr>
          <w:b/>
          <w:sz w:val="28"/>
          <w:szCs w:val="28"/>
        </w:rPr>
      </w:pPr>
    </w:p>
    <w:p w:rsidR="00A55697" w:rsidRPr="00A55697" w:rsidRDefault="00A55697" w:rsidP="00F116DC">
      <w:pPr>
        <w:spacing w:line="360" w:lineRule="auto"/>
        <w:jc w:val="center"/>
        <w:rPr>
          <w:b/>
          <w:sz w:val="28"/>
          <w:szCs w:val="28"/>
        </w:rPr>
      </w:pPr>
      <w:r w:rsidRPr="00A55697">
        <w:rPr>
          <w:b/>
          <w:sz w:val="28"/>
          <w:szCs w:val="28"/>
        </w:rPr>
        <w:t>Воп</w:t>
      </w:r>
      <w:r w:rsidR="00E11706">
        <w:rPr>
          <w:b/>
          <w:sz w:val="28"/>
          <w:szCs w:val="28"/>
        </w:rPr>
        <w:t xml:space="preserve">росы для подготовки к </w:t>
      </w:r>
      <w:r w:rsidR="00F116DC">
        <w:rPr>
          <w:b/>
          <w:sz w:val="28"/>
          <w:szCs w:val="28"/>
        </w:rPr>
        <w:t>экзамену</w:t>
      </w:r>
    </w:p>
    <w:p w:rsidR="00A55697" w:rsidRDefault="00A55697" w:rsidP="00F116DC">
      <w:pPr>
        <w:spacing w:line="360" w:lineRule="auto"/>
        <w:jc w:val="both"/>
        <w:rPr>
          <w:sz w:val="28"/>
          <w:szCs w:val="28"/>
        </w:rPr>
      </w:pPr>
    </w:p>
    <w:p w:rsidR="007F5B94" w:rsidRPr="007F5B94" w:rsidRDefault="007F5B94" w:rsidP="00F116DC">
      <w:pPr>
        <w:numPr>
          <w:ilvl w:val="0"/>
          <w:numId w:val="39"/>
        </w:numPr>
        <w:spacing w:line="360" w:lineRule="auto"/>
        <w:ind w:left="0" w:firstLine="709"/>
        <w:rPr>
          <w:sz w:val="28"/>
          <w:szCs w:val="20"/>
        </w:rPr>
      </w:pPr>
      <w:r w:rsidRPr="007F5B94">
        <w:rPr>
          <w:sz w:val="28"/>
          <w:szCs w:val="20"/>
        </w:rPr>
        <w:t>Классификация колебаний.</w:t>
      </w:r>
    </w:p>
    <w:p w:rsidR="007F5B94" w:rsidRPr="007F5B94" w:rsidRDefault="007F5B94" w:rsidP="00F116DC">
      <w:pPr>
        <w:numPr>
          <w:ilvl w:val="0"/>
          <w:numId w:val="39"/>
        </w:numPr>
        <w:spacing w:line="360" w:lineRule="auto"/>
        <w:ind w:left="0" w:firstLine="709"/>
        <w:rPr>
          <w:sz w:val="28"/>
          <w:szCs w:val="20"/>
        </w:rPr>
      </w:pPr>
      <w:r w:rsidRPr="007F5B94">
        <w:rPr>
          <w:sz w:val="28"/>
          <w:szCs w:val="20"/>
        </w:rPr>
        <w:t>Основные характеристики колебаний.</w:t>
      </w:r>
    </w:p>
    <w:p w:rsidR="007F5B94" w:rsidRPr="007F5B94" w:rsidRDefault="007F5B94" w:rsidP="00F116DC">
      <w:pPr>
        <w:numPr>
          <w:ilvl w:val="0"/>
          <w:numId w:val="39"/>
        </w:numPr>
        <w:spacing w:line="360" w:lineRule="auto"/>
        <w:ind w:left="0" w:firstLine="709"/>
        <w:rPr>
          <w:sz w:val="28"/>
          <w:szCs w:val="20"/>
        </w:rPr>
      </w:pPr>
      <w:r w:rsidRPr="007F5B94">
        <w:rPr>
          <w:sz w:val="28"/>
          <w:szCs w:val="20"/>
        </w:rPr>
        <w:t>Способы составления управления колебаний.</w:t>
      </w:r>
    </w:p>
    <w:p w:rsidR="007F5B94" w:rsidRPr="007F5B94" w:rsidRDefault="007F5B94" w:rsidP="00F116DC">
      <w:pPr>
        <w:numPr>
          <w:ilvl w:val="0"/>
          <w:numId w:val="39"/>
        </w:numPr>
        <w:spacing w:line="360" w:lineRule="auto"/>
        <w:ind w:left="0" w:firstLine="709"/>
        <w:rPr>
          <w:sz w:val="28"/>
          <w:szCs w:val="20"/>
        </w:rPr>
      </w:pPr>
      <w:r w:rsidRPr="007F5B94">
        <w:rPr>
          <w:sz w:val="28"/>
          <w:szCs w:val="20"/>
        </w:rPr>
        <w:t>Свободные колебаний, основные управления.</w:t>
      </w:r>
    </w:p>
    <w:p w:rsidR="007F5B94" w:rsidRPr="007F5B94" w:rsidRDefault="007F5B94" w:rsidP="00F116DC">
      <w:pPr>
        <w:numPr>
          <w:ilvl w:val="0"/>
          <w:numId w:val="39"/>
        </w:numPr>
        <w:spacing w:line="360" w:lineRule="auto"/>
        <w:ind w:left="0" w:firstLine="709"/>
        <w:rPr>
          <w:sz w:val="28"/>
          <w:szCs w:val="20"/>
        </w:rPr>
      </w:pPr>
      <w:r w:rsidRPr="007F5B94">
        <w:rPr>
          <w:sz w:val="28"/>
          <w:szCs w:val="20"/>
        </w:rPr>
        <w:t>Влияние внешней среды на характер колебаний.</w:t>
      </w:r>
    </w:p>
    <w:p w:rsidR="007F5B94" w:rsidRPr="007F5B94" w:rsidRDefault="007F5B94" w:rsidP="00F116DC">
      <w:pPr>
        <w:numPr>
          <w:ilvl w:val="0"/>
          <w:numId w:val="39"/>
        </w:numPr>
        <w:spacing w:line="360" w:lineRule="auto"/>
        <w:ind w:left="0" w:firstLine="709"/>
        <w:rPr>
          <w:sz w:val="28"/>
          <w:szCs w:val="20"/>
        </w:rPr>
      </w:pPr>
      <w:r w:rsidRPr="007F5B94">
        <w:rPr>
          <w:sz w:val="28"/>
          <w:szCs w:val="20"/>
        </w:rPr>
        <w:t>Что такое консервативная и диссипативная среда?</w:t>
      </w:r>
    </w:p>
    <w:p w:rsidR="007F5B94" w:rsidRPr="007F5B94" w:rsidRDefault="007F5B94" w:rsidP="00F116DC">
      <w:pPr>
        <w:numPr>
          <w:ilvl w:val="0"/>
          <w:numId w:val="39"/>
        </w:numPr>
        <w:spacing w:line="360" w:lineRule="auto"/>
        <w:ind w:left="0" w:firstLine="709"/>
        <w:rPr>
          <w:sz w:val="28"/>
          <w:szCs w:val="20"/>
        </w:rPr>
      </w:pPr>
      <w:r w:rsidRPr="007F5B94">
        <w:rPr>
          <w:sz w:val="28"/>
          <w:szCs w:val="20"/>
        </w:rPr>
        <w:t>Вынужденные колебаний, их управление и характеристика.</w:t>
      </w:r>
    </w:p>
    <w:p w:rsidR="007F5B94" w:rsidRPr="007F5B94" w:rsidRDefault="007F5B94" w:rsidP="00F116DC">
      <w:pPr>
        <w:numPr>
          <w:ilvl w:val="0"/>
          <w:numId w:val="39"/>
        </w:numPr>
        <w:spacing w:line="360" w:lineRule="auto"/>
        <w:ind w:left="0" w:firstLine="709"/>
        <w:rPr>
          <w:sz w:val="28"/>
          <w:szCs w:val="20"/>
        </w:rPr>
      </w:pPr>
      <w:r w:rsidRPr="007F5B94">
        <w:rPr>
          <w:sz w:val="28"/>
          <w:szCs w:val="20"/>
        </w:rPr>
        <w:t>Явление резонанса в машинах.</w:t>
      </w:r>
    </w:p>
    <w:p w:rsidR="007F5B94" w:rsidRPr="007F5B94" w:rsidRDefault="007F5B94" w:rsidP="00F116DC">
      <w:pPr>
        <w:numPr>
          <w:ilvl w:val="0"/>
          <w:numId w:val="39"/>
        </w:numPr>
        <w:spacing w:line="360" w:lineRule="auto"/>
        <w:ind w:left="0" w:firstLine="709"/>
        <w:rPr>
          <w:sz w:val="28"/>
          <w:szCs w:val="20"/>
        </w:rPr>
      </w:pPr>
      <w:r w:rsidRPr="007F5B94">
        <w:rPr>
          <w:sz w:val="28"/>
          <w:szCs w:val="20"/>
        </w:rPr>
        <w:t>Устойчивость систем и критерии устойчивости.</w:t>
      </w:r>
    </w:p>
    <w:p w:rsidR="007F5B94" w:rsidRPr="007F5B94" w:rsidRDefault="007F5B94" w:rsidP="00F116DC">
      <w:pPr>
        <w:numPr>
          <w:ilvl w:val="0"/>
          <w:numId w:val="39"/>
        </w:numPr>
        <w:spacing w:line="360" w:lineRule="auto"/>
        <w:ind w:left="0" w:firstLine="709"/>
        <w:rPr>
          <w:sz w:val="28"/>
          <w:szCs w:val="20"/>
        </w:rPr>
      </w:pPr>
      <w:r w:rsidRPr="007F5B94">
        <w:rPr>
          <w:sz w:val="28"/>
          <w:szCs w:val="20"/>
        </w:rPr>
        <w:t xml:space="preserve"> Сложные колебаний при периодической внешней среде.</w:t>
      </w:r>
    </w:p>
    <w:p w:rsidR="007F5B94" w:rsidRPr="007F5B94" w:rsidRDefault="007F5B94" w:rsidP="00F116DC">
      <w:pPr>
        <w:numPr>
          <w:ilvl w:val="0"/>
          <w:numId w:val="39"/>
        </w:numPr>
        <w:spacing w:line="360" w:lineRule="auto"/>
        <w:ind w:left="0" w:firstLine="709"/>
        <w:rPr>
          <w:sz w:val="28"/>
          <w:szCs w:val="20"/>
        </w:rPr>
      </w:pPr>
      <w:r w:rsidRPr="007F5B94">
        <w:rPr>
          <w:sz w:val="28"/>
          <w:szCs w:val="20"/>
        </w:rPr>
        <w:t xml:space="preserve"> Метод Фурье и его применение в технике.</w:t>
      </w:r>
    </w:p>
    <w:p w:rsidR="007F5B94" w:rsidRPr="007F5B94" w:rsidRDefault="007F5B94" w:rsidP="00F116DC">
      <w:pPr>
        <w:numPr>
          <w:ilvl w:val="0"/>
          <w:numId w:val="39"/>
        </w:numPr>
        <w:spacing w:line="360" w:lineRule="auto"/>
        <w:ind w:left="0" w:firstLine="709"/>
        <w:rPr>
          <w:sz w:val="28"/>
          <w:szCs w:val="20"/>
        </w:rPr>
      </w:pPr>
      <w:r w:rsidRPr="007F5B94">
        <w:rPr>
          <w:sz w:val="28"/>
          <w:szCs w:val="20"/>
        </w:rPr>
        <w:t xml:space="preserve"> Автоколебаний и их характеристика.</w:t>
      </w:r>
    </w:p>
    <w:p w:rsidR="007F5B94" w:rsidRPr="007F5B94" w:rsidRDefault="007F5B94" w:rsidP="00F116DC">
      <w:pPr>
        <w:numPr>
          <w:ilvl w:val="0"/>
          <w:numId w:val="39"/>
        </w:numPr>
        <w:spacing w:line="360" w:lineRule="auto"/>
        <w:ind w:left="0" w:firstLine="709"/>
        <w:rPr>
          <w:sz w:val="28"/>
          <w:szCs w:val="20"/>
        </w:rPr>
      </w:pPr>
      <w:r w:rsidRPr="007F5B94">
        <w:rPr>
          <w:sz w:val="28"/>
          <w:szCs w:val="20"/>
        </w:rPr>
        <w:t xml:space="preserve"> Применение автоколебаний в технике.</w:t>
      </w:r>
    </w:p>
    <w:p w:rsidR="007F5B94" w:rsidRPr="007F5B94" w:rsidRDefault="007F5B94" w:rsidP="00F116DC">
      <w:pPr>
        <w:spacing w:line="360" w:lineRule="auto"/>
        <w:ind w:firstLine="709"/>
        <w:rPr>
          <w:sz w:val="28"/>
          <w:szCs w:val="20"/>
        </w:rPr>
      </w:pPr>
      <w:r w:rsidRPr="007F5B94">
        <w:rPr>
          <w:sz w:val="28"/>
          <w:szCs w:val="20"/>
        </w:rPr>
        <w:t xml:space="preserve">14. Параметрические колебания. Классификация и краткая характеристика. </w:t>
      </w:r>
    </w:p>
    <w:p w:rsidR="007F5B94" w:rsidRPr="007F5B94" w:rsidRDefault="007F5B94" w:rsidP="00F116DC">
      <w:pPr>
        <w:numPr>
          <w:ilvl w:val="0"/>
          <w:numId w:val="40"/>
        </w:numPr>
        <w:spacing w:line="360" w:lineRule="auto"/>
        <w:ind w:left="0" w:firstLine="709"/>
        <w:rPr>
          <w:sz w:val="28"/>
          <w:szCs w:val="20"/>
        </w:rPr>
      </w:pPr>
      <w:r w:rsidRPr="007F5B94">
        <w:rPr>
          <w:sz w:val="28"/>
          <w:szCs w:val="20"/>
        </w:rPr>
        <w:t xml:space="preserve"> Примеры параметрических колебаний в технике.</w:t>
      </w:r>
    </w:p>
    <w:p w:rsidR="007F5B94" w:rsidRPr="007F5B94" w:rsidRDefault="007F5B94" w:rsidP="00F116DC">
      <w:pPr>
        <w:numPr>
          <w:ilvl w:val="0"/>
          <w:numId w:val="40"/>
        </w:numPr>
        <w:spacing w:line="360" w:lineRule="auto"/>
        <w:ind w:left="0" w:firstLine="709"/>
        <w:rPr>
          <w:sz w:val="28"/>
          <w:szCs w:val="20"/>
        </w:rPr>
      </w:pPr>
      <w:r w:rsidRPr="007F5B94">
        <w:rPr>
          <w:sz w:val="28"/>
          <w:szCs w:val="20"/>
        </w:rPr>
        <w:t xml:space="preserve"> Уравнение Матье и его разновидности.</w:t>
      </w:r>
    </w:p>
    <w:p w:rsidR="007F5B94" w:rsidRPr="007F5B94" w:rsidRDefault="007F5B94" w:rsidP="00F116DC">
      <w:pPr>
        <w:numPr>
          <w:ilvl w:val="0"/>
          <w:numId w:val="40"/>
        </w:numPr>
        <w:spacing w:line="360" w:lineRule="auto"/>
        <w:ind w:left="0" w:firstLine="709"/>
        <w:rPr>
          <w:sz w:val="28"/>
          <w:szCs w:val="20"/>
        </w:rPr>
      </w:pPr>
      <w:r w:rsidRPr="007F5B94">
        <w:rPr>
          <w:sz w:val="28"/>
          <w:szCs w:val="20"/>
        </w:rPr>
        <w:lastRenderedPageBreak/>
        <w:t xml:space="preserve"> Основные типы вибраторов, классификация.</w:t>
      </w:r>
    </w:p>
    <w:p w:rsidR="007F5B94" w:rsidRPr="007F5B94" w:rsidRDefault="007F5B94" w:rsidP="00F116DC">
      <w:pPr>
        <w:spacing w:line="360" w:lineRule="auto"/>
        <w:ind w:firstLine="709"/>
        <w:rPr>
          <w:sz w:val="28"/>
          <w:szCs w:val="20"/>
        </w:rPr>
      </w:pPr>
      <w:r w:rsidRPr="007F5B94">
        <w:rPr>
          <w:sz w:val="28"/>
          <w:szCs w:val="20"/>
        </w:rPr>
        <w:t>18.  Вибротехнологии. Применение вибрации в различных технологических процессах.</w:t>
      </w:r>
    </w:p>
    <w:p w:rsidR="007F5B94" w:rsidRPr="007F5B94" w:rsidRDefault="007F5B94" w:rsidP="00F116DC">
      <w:pPr>
        <w:spacing w:line="360" w:lineRule="auto"/>
        <w:ind w:firstLine="709"/>
        <w:rPr>
          <w:sz w:val="28"/>
          <w:szCs w:val="20"/>
        </w:rPr>
      </w:pPr>
      <w:r w:rsidRPr="007F5B94">
        <w:rPr>
          <w:sz w:val="28"/>
          <w:szCs w:val="20"/>
        </w:rPr>
        <w:t>19. Уравновешивание и балансировка машин. Классификация видов уравновешивания.</w:t>
      </w:r>
    </w:p>
    <w:p w:rsidR="007F5B94" w:rsidRPr="007F5B94" w:rsidRDefault="007F5B94" w:rsidP="00F116DC">
      <w:pPr>
        <w:spacing w:line="360" w:lineRule="auto"/>
        <w:ind w:firstLine="709"/>
        <w:rPr>
          <w:sz w:val="28"/>
          <w:szCs w:val="20"/>
        </w:rPr>
      </w:pPr>
      <w:r w:rsidRPr="007F5B94">
        <w:rPr>
          <w:sz w:val="28"/>
          <w:szCs w:val="20"/>
        </w:rPr>
        <w:t>20. Защита от вибрации. Основные виды защиты от вибрации.</w:t>
      </w:r>
    </w:p>
    <w:p w:rsidR="007F5B94" w:rsidRPr="007F5B94" w:rsidRDefault="007F5B94" w:rsidP="00F116DC">
      <w:pPr>
        <w:spacing w:line="360" w:lineRule="auto"/>
        <w:ind w:firstLine="709"/>
        <w:rPr>
          <w:sz w:val="28"/>
          <w:szCs w:val="20"/>
        </w:rPr>
      </w:pPr>
      <w:r w:rsidRPr="007F5B94">
        <w:rPr>
          <w:sz w:val="28"/>
          <w:szCs w:val="20"/>
        </w:rPr>
        <w:t>21. Виброзащитные материалы и их характеристика.</w:t>
      </w:r>
    </w:p>
    <w:p w:rsidR="007F5B94" w:rsidRPr="007F5B94" w:rsidRDefault="007F5B94" w:rsidP="00F116DC">
      <w:pPr>
        <w:spacing w:line="360" w:lineRule="auto"/>
        <w:ind w:firstLine="709"/>
        <w:rPr>
          <w:sz w:val="28"/>
          <w:szCs w:val="20"/>
        </w:rPr>
      </w:pPr>
      <w:r w:rsidRPr="007F5B94">
        <w:rPr>
          <w:sz w:val="28"/>
          <w:szCs w:val="20"/>
        </w:rPr>
        <w:t>22. Вибродемпферы, основные конструкции.</w:t>
      </w:r>
    </w:p>
    <w:p w:rsidR="007F5B94" w:rsidRPr="007F5B94" w:rsidRDefault="007F5B94" w:rsidP="00F116DC">
      <w:pPr>
        <w:spacing w:line="360" w:lineRule="auto"/>
        <w:ind w:firstLine="709"/>
        <w:rPr>
          <w:sz w:val="28"/>
          <w:szCs w:val="20"/>
        </w:rPr>
      </w:pPr>
      <w:r w:rsidRPr="007F5B94">
        <w:rPr>
          <w:sz w:val="28"/>
          <w:szCs w:val="20"/>
        </w:rPr>
        <w:t>23. Основные параметры вибрации, действующие на человека и их методы измерений.</w:t>
      </w:r>
    </w:p>
    <w:p w:rsidR="007F5B94" w:rsidRPr="007F5B94" w:rsidRDefault="007F5B94" w:rsidP="00F116DC">
      <w:pPr>
        <w:spacing w:line="360" w:lineRule="auto"/>
        <w:ind w:firstLine="709"/>
        <w:rPr>
          <w:sz w:val="28"/>
          <w:szCs w:val="20"/>
        </w:rPr>
      </w:pPr>
      <w:r w:rsidRPr="007F5B94">
        <w:rPr>
          <w:sz w:val="28"/>
          <w:szCs w:val="20"/>
        </w:rPr>
        <w:t>24. Колебаний валов и балок, основные виды колебаний.</w:t>
      </w:r>
    </w:p>
    <w:p w:rsidR="007F5B94" w:rsidRPr="007F5B94" w:rsidRDefault="007F5B94" w:rsidP="00F116DC">
      <w:pPr>
        <w:spacing w:line="360" w:lineRule="auto"/>
        <w:ind w:firstLine="709"/>
        <w:rPr>
          <w:sz w:val="28"/>
          <w:szCs w:val="20"/>
        </w:rPr>
      </w:pPr>
      <w:r w:rsidRPr="007F5B94">
        <w:rPr>
          <w:sz w:val="28"/>
          <w:szCs w:val="20"/>
        </w:rPr>
        <w:t>25. Графоаналитический метод расчета ступенчатых балок и валов. Краткая последовательность расчёта.</w:t>
      </w:r>
    </w:p>
    <w:p w:rsidR="007F5B94" w:rsidRDefault="007F5B94" w:rsidP="00F116DC">
      <w:pPr>
        <w:spacing w:line="360" w:lineRule="auto"/>
        <w:jc w:val="center"/>
        <w:rPr>
          <w:b/>
          <w:sz w:val="28"/>
          <w:szCs w:val="28"/>
        </w:rPr>
      </w:pPr>
    </w:p>
    <w:p w:rsidR="00130107" w:rsidRPr="00497768" w:rsidRDefault="00F116DC" w:rsidP="00F116DC">
      <w:pPr>
        <w:spacing w:line="360" w:lineRule="auto"/>
        <w:jc w:val="center"/>
        <w:rPr>
          <w:b/>
          <w:sz w:val="28"/>
          <w:szCs w:val="28"/>
        </w:rPr>
      </w:pPr>
      <w:r>
        <w:rPr>
          <w:b/>
          <w:sz w:val="28"/>
          <w:szCs w:val="28"/>
        </w:rPr>
        <w:br w:type="page"/>
      </w:r>
      <w:r w:rsidR="00130107" w:rsidRPr="00497768">
        <w:rPr>
          <w:b/>
          <w:sz w:val="28"/>
          <w:szCs w:val="28"/>
        </w:rPr>
        <w:lastRenderedPageBreak/>
        <w:t xml:space="preserve">Критерии выставления оценки студенту на </w:t>
      </w:r>
      <w:r>
        <w:rPr>
          <w:b/>
          <w:sz w:val="28"/>
          <w:szCs w:val="28"/>
        </w:rPr>
        <w:t>экзамене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130107" w:rsidRPr="00F116DC" w:rsidTr="002D0F02">
        <w:tc>
          <w:tcPr>
            <w:tcW w:w="1417" w:type="dxa"/>
          </w:tcPr>
          <w:p w:rsidR="00130107" w:rsidRPr="00F116DC" w:rsidRDefault="00130107" w:rsidP="003E7200">
            <w:pPr>
              <w:widowControl w:val="0"/>
              <w:jc w:val="center"/>
              <w:rPr>
                <w:b/>
                <w:szCs w:val="20"/>
              </w:rPr>
            </w:pPr>
            <w:r w:rsidRPr="00F116DC">
              <w:rPr>
                <w:b/>
                <w:szCs w:val="20"/>
              </w:rPr>
              <w:t xml:space="preserve">Баллы </w:t>
            </w:r>
          </w:p>
          <w:p w:rsidR="00130107" w:rsidRPr="00F116DC" w:rsidRDefault="00130107" w:rsidP="003E7200">
            <w:pPr>
              <w:widowControl w:val="0"/>
              <w:jc w:val="center"/>
              <w:rPr>
                <w:szCs w:val="20"/>
              </w:rPr>
            </w:pPr>
            <w:r w:rsidRPr="00F116DC">
              <w:rPr>
                <w:szCs w:val="20"/>
              </w:rPr>
              <w:t>(рейтинговой оценки)</w:t>
            </w:r>
          </w:p>
        </w:tc>
        <w:tc>
          <w:tcPr>
            <w:tcW w:w="1577" w:type="dxa"/>
          </w:tcPr>
          <w:p w:rsidR="00130107" w:rsidRPr="00F116DC" w:rsidRDefault="00130107" w:rsidP="003E7200">
            <w:pPr>
              <w:widowControl w:val="0"/>
              <w:jc w:val="center"/>
              <w:rPr>
                <w:b/>
                <w:szCs w:val="20"/>
              </w:rPr>
            </w:pPr>
            <w:r w:rsidRPr="00F116DC">
              <w:rPr>
                <w:b/>
                <w:szCs w:val="20"/>
              </w:rPr>
              <w:t>Оценка зачета/ экзамена</w:t>
            </w:r>
          </w:p>
          <w:p w:rsidR="00130107" w:rsidRPr="00F116DC" w:rsidRDefault="00130107" w:rsidP="003E7200">
            <w:pPr>
              <w:widowControl w:val="0"/>
              <w:ind w:left="-108"/>
              <w:jc w:val="center"/>
              <w:rPr>
                <w:i/>
                <w:szCs w:val="20"/>
              </w:rPr>
            </w:pPr>
            <w:r w:rsidRPr="00F116DC">
              <w:rPr>
                <w:szCs w:val="20"/>
              </w:rPr>
              <w:t xml:space="preserve"> (стандартная)</w:t>
            </w:r>
          </w:p>
        </w:tc>
        <w:tc>
          <w:tcPr>
            <w:tcW w:w="6120" w:type="dxa"/>
            <w:vAlign w:val="center"/>
          </w:tcPr>
          <w:p w:rsidR="00130107" w:rsidRPr="00F116DC" w:rsidRDefault="00130107" w:rsidP="003E7200">
            <w:pPr>
              <w:widowControl w:val="0"/>
              <w:jc w:val="center"/>
              <w:rPr>
                <w:b/>
                <w:szCs w:val="20"/>
              </w:rPr>
            </w:pPr>
            <w:r w:rsidRPr="00F116DC">
              <w:rPr>
                <w:b/>
                <w:szCs w:val="20"/>
              </w:rPr>
              <w:t>Требования к сформированным компетенциям</w:t>
            </w:r>
          </w:p>
          <w:p w:rsidR="00130107" w:rsidRPr="00F116DC" w:rsidRDefault="00130107" w:rsidP="003E7200">
            <w:pPr>
              <w:widowControl w:val="0"/>
              <w:jc w:val="center"/>
              <w:rPr>
                <w:b/>
                <w:szCs w:val="20"/>
              </w:rPr>
            </w:pPr>
          </w:p>
        </w:tc>
      </w:tr>
      <w:tr w:rsidR="00130107" w:rsidRPr="00F116DC" w:rsidTr="003E7200">
        <w:trPr>
          <w:trHeight w:val="2116"/>
        </w:trPr>
        <w:tc>
          <w:tcPr>
            <w:tcW w:w="1417" w:type="dxa"/>
          </w:tcPr>
          <w:p w:rsidR="00130107" w:rsidRPr="00F116DC" w:rsidRDefault="00130107" w:rsidP="003E7200">
            <w:pPr>
              <w:widowControl w:val="0"/>
              <w:rPr>
                <w:szCs w:val="20"/>
              </w:rPr>
            </w:pPr>
          </w:p>
          <w:p w:rsidR="00130107" w:rsidRPr="00F116DC" w:rsidRDefault="00130107" w:rsidP="003E7200">
            <w:pPr>
              <w:widowControl w:val="0"/>
              <w:rPr>
                <w:szCs w:val="20"/>
              </w:rPr>
            </w:pPr>
          </w:p>
          <w:p w:rsidR="00130107" w:rsidRPr="00F116DC" w:rsidRDefault="00130107" w:rsidP="003E7200">
            <w:pPr>
              <w:widowControl w:val="0"/>
              <w:rPr>
                <w:szCs w:val="20"/>
              </w:rPr>
            </w:pPr>
            <w:r w:rsidRPr="00F116DC">
              <w:rPr>
                <w:szCs w:val="20"/>
              </w:rPr>
              <w:t>5</w:t>
            </w:r>
          </w:p>
          <w:p w:rsidR="00130107" w:rsidRPr="00F116DC" w:rsidRDefault="00130107" w:rsidP="003E7200">
            <w:pPr>
              <w:widowControl w:val="0"/>
              <w:rPr>
                <w:szCs w:val="20"/>
              </w:rPr>
            </w:pPr>
          </w:p>
          <w:p w:rsidR="00130107" w:rsidRPr="00F116DC" w:rsidRDefault="00130107" w:rsidP="003E7200">
            <w:pPr>
              <w:widowControl w:val="0"/>
              <w:rPr>
                <w:szCs w:val="20"/>
              </w:rPr>
            </w:pPr>
            <w:r w:rsidRPr="00F116DC">
              <w:rPr>
                <w:szCs w:val="20"/>
              </w:rPr>
              <w:t>(100-86)</w:t>
            </w:r>
          </w:p>
        </w:tc>
        <w:tc>
          <w:tcPr>
            <w:tcW w:w="1577" w:type="dxa"/>
            <w:vAlign w:val="center"/>
          </w:tcPr>
          <w:p w:rsidR="00130107" w:rsidRPr="00F116DC" w:rsidRDefault="00130107" w:rsidP="003E7200">
            <w:pPr>
              <w:widowControl w:val="0"/>
              <w:rPr>
                <w:i/>
                <w:szCs w:val="20"/>
              </w:rPr>
            </w:pPr>
            <w:r w:rsidRPr="00F116DC">
              <w:rPr>
                <w:i/>
                <w:szCs w:val="20"/>
              </w:rPr>
              <w:t>«зачтено»/ «отлично»</w:t>
            </w:r>
          </w:p>
        </w:tc>
        <w:tc>
          <w:tcPr>
            <w:tcW w:w="6120" w:type="dxa"/>
          </w:tcPr>
          <w:p w:rsidR="00130107" w:rsidRPr="00F116DC" w:rsidRDefault="00130107" w:rsidP="003E7200">
            <w:pPr>
              <w:widowControl w:val="0"/>
              <w:jc w:val="both"/>
              <w:rPr>
                <w:szCs w:val="20"/>
              </w:rPr>
            </w:pPr>
            <w:r w:rsidRPr="00F116DC">
              <w:rPr>
                <w:szCs w:val="20"/>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130107" w:rsidRPr="00F116DC" w:rsidTr="003E7200">
        <w:trPr>
          <w:trHeight w:val="1407"/>
        </w:trPr>
        <w:tc>
          <w:tcPr>
            <w:tcW w:w="1417" w:type="dxa"/>
          </w:tcPr>
          <w:p w:rsidR="00130107" w:rsidRPr="00F116DC" w:rsidRDefault="00130107" w:rsidP="003E7200">
            <w:pPr>
              <w:widowControl w:val="0"/>
              <w:rPr>
                <w:szCs w:val="20"/>
              </w:rPr>
            </w:pPr>
            <w:r w:rsidRPr="00F116DC">
              <w:rPr>
                <w:szCs w:val="20"/>
              </w:rPr>
              <w:t>4</w:t>
            </w:r>
          </w:p>
          <w:p w:rsidR="00130107" w:rsidRPr="00F116DC" w:rsidRDefault="00130107" w:rsidP="003E7200">
            <w:pPr>
              <w:widowControl w:val="0"/>
              <w:rPr>
                <w:szCs w:val="20"/>
              </w:rPr>
            </w:pPr>
            <w:r w:rsidRPr="00F116DC">
              <w:rPr>
                <w:szCs w:val="20"/>
              </w:rPr>
              <w:t>(85-76)</w:t>
            </w:r>
          </w:p>
          <w:p w:rsidR="00130107" w:rsidRPr="00F116DC" w:rsidRDefault="00130107" w:rsidP="003E7200">
            <w:pPr>
              <w:widowControl w:val="0"/>
              <w:rPr>
                <w:szCs w:val="20"/>
              </w:rPr>
            </w:pPr>
          </w:p>
        </w:tc>
        <w:tc>
          <w:tcPr>
            <w:tcW w:w="1577" w:type="dxa"/>
            <w:vAlign w:val="center"/>
          </w:tcPr>
          <w:p w:rsidR="00130107" w:rsidRPr="00F116DC" w:rsidRDefault="00130107" w:rsidP="003E7200">
            <w:pPr>
              <w:widowControl w:val="0"/>
              <w:rPr>
                <w:i/>
                <w:szCs w:val="20"/>
              </w:rPr>
            </w:pPr>
            <w:r w:rsidRPr="00F116DC">
              <w:rPr>
                <w:i/>
                <w:szCs w:val="20"/>
              </w:rPr>
              <w:t>«зачтено»/ «хорошо»</w:t>
            </w:r>
          </w:p>
        </w:tc>
        <w:tc>
          <w:tcPr>
            <w:tcW w:w="6120" w:type="dxa"/>
          </w:tcPr>
          <w:p w:rsidR="00130107" w:rsidRPr="00F116DC" w:rsidRDefault="00130107" w:rsidP="003E7200">
            <w:pPr>
              <w:widowControl w:val="0"/>
              <w:jc w:val="both"/>
              <w:rPr>
                <w:szCs w:val="20"/>
              </w:rPr>
            </w:pPr>
            <w:r w:rsidRPr="00F116DC">
              <w:rPr>
                <w:szCs w:val="20"/>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130107" w:rsidRPr="00F116DC" w:rsidTr="003E7200">
        <w:trPr>
          <w:trHeight w:val="1258"/>
        </w:trPr>
        <w:tc>
          <w:tcPr>
            <w:tcW w:w="1417" w:type="dxa"/>
          </w:tcPr>
          <w:p w:rsidR="00130107" w:rsidRPr="00F116DC" w:rsidRDefault="00130107" w:rsidP="003E7200">
            <w:pPr>
              <w:widowControl w:val="0"/>
              <w:rPr>
                <w:szCs w:val="20"/>
              </w:rPr>
            </w:pPr>
          </w:p>
          <w:p w:rsidR="00130107" w:rsidRPr="00F116DC" w:rsidRDefault="00130107" w:rsidP="003E7200">
            <w:pPr>
              <w:widowControl w:val="0"/>
              <w:rPr>
                <w:szCs w:val="20"/>
              </w:rPr>
            </w:pPr>
            <w:r w:rsidRPr="00F116DC">
              <w:rPr>
                <w:szCs w:val="20"/>
              </w:rPr>
              <w:t>3</w:t>
            </w:r>
          </w:p>
          <w:p w:rsidR="00130107" w:rsidRPr="00F116DC" w:rsidRDefault="00130107" w:rsidP="003E7200">
            <w:pPr>
              <w:widowControl w:val="0"/>
              <w:rPr>
                <w:szCs w:val="20"/>
              </w:rPr>
            </w:pPr>
          </w:p>
          <w:p w:rsidR="00130107" w:rsidRPr="00F116DC" w:rsidRDefault="00130107" w:rsidP="003E7200">
            <w:pPr>
              <w:widowControl w:val="0"/>
              <w:rPr>
                <w:szCs w:val="20"/>
              </w:rPr>
            </w:pPr>
            <w:r w:rsidRPr="00F116DC">
              <w:rPr>
                <w:szCs w:val="20"/>
              </w:rPr>
              <w:t>(75-61)</w:t>
            </w:r>
          </w:p>
        </w:tc>
        <w:tc>
          <w:tcPr>
            <w:tcW w:w="1577" w:type="dxa"/>
            <w:vAlign w:val="center"/>
          </w:tcPr>
          <w:p w:rsidR="00130107" w:rsidRPr="00F116DC" w:rsidRDefault="00130107" w:rsidP="003E7200">
            <w:pPr>
              <w:widowControl w:val="0"/>
              <w:rPr>
                <w:i/>
                <w:szCs w:val="20"/>
              </w:rPr>
            </w:pPr>
            <w:r w:rsidRPr="00F116DC">
              <w:rPr>
                <w:i/>
                <w:szCs w:val="20"/>
              </w:rPr>
              <w:t>«зачтено»/ «удовлетворительно»</w:t>
            </w:r>
          </w:p>
        </w:tc>
        <w:tc>
          <w:tcPr>
            <w:tcW w:w="6120" w:type="dxa"/>
          </w:tcPr>
          <w:p w:rsidR="00130107" w:rsidRPr="00F116DC" w:rsidRDefault="00130107" w:rsidP="003E7200">
            <w:pPr>
              <w:widowControl w:val="0"/>
              <w:jc w:val="both"/>
              <w:rPr>
                <w:szCs w:val="20"/>
              </w:rPr>
            </w:pPr>
            <w:r w:rsidRPr="00F116DC">
              <w:rPr>
                <w:szCs w:val="20"/>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130107" w:rsidRPr="00F116DC" w:rsidTr="003E7200">
        <w:trPr>
          <w:trHeight w:val="1561"/>
        </w:trPr>
        <w:tc>
          <w:tcPr>
            <w:tcW w:w="1417" w:type="dxa"/>
          </w:tcPr>
          <w:p w:rsidR="00130107" w:rsidRPr="00F116DC" w:rsidRDefault="00130107" w:rsidP="003E7200">
            <w:pPr>
              <w:widowControl w:val="0"/>
              <w:rPr>
                <w:szCs w:val="20"/>
              </w:rPr>
            </w:pPr>
          </w:p>
          <w:p w:rsidR="00130107" w:rsidRPr="00F116DC" w:rsidRDefault="00130107" w:rsidP="003E7200">
            <w:pPr>
              <w:widowControl w:val="0"/>
              <w:rPr>
                <w:szCs w:val="20"/>
              </w:rPr>
            </w:pPr>
          </w:p>
          <w:p w:rsidR="00130107" w:rsidRPr="00F116DC" w:rsidRDefault="00130107" w:rsidP="003E7200">
            <w:pPr>
              <w:widowControl w:val="0"/>
              <w:rPr>
                <w:szCs w:val="20"/>
              </w:rPr>
            </w:pPr>
            <w:r w:rsidRPr="00F116DC">
              <w:rPr>
                <w:szCs w:val="20"/>
              </w:rPr>
              <w:t>2</w:t>
            </w:r>
          </w:p>
          <w:p w:rsidR="00130107" w:rsidRPr="00F116DC" w:rsidRDefault="00130107" w:rsidP="003E7200">
            <w:pPr>
              <w:widowControl w:val="0"/>
              <w:rPr>
                <w:szCs w:val="20"/>
              </w:rPr>
            </w:pPr>
          </w:p>
          <w:p w:rsidR="00130107" w:rsidRPr="00F116DC" w:rsidRDefault="00130107" w:rsidP="003E7200">
            <w:pPr>
              <w:widowControl w:val="0"/>
              <w:rPr>
                <w:szCs w:val="20"/>
              </w:rPr>
            </w:pPr>
            <w:r w:rsidRPr="00F116DC">
              <w:rPr>
                <w:szCs w:val="20"/>
              </w:rPr>
              <w:t>(60-50)</w:t>
            </w:r>
          </w:p>
        </w:tc>
        <w:tc>
          <w:tcPr>
            <w:tcW w:w="1577" w:type="dxa"/>
            <w:vAlign w:val="center"/>
          </w:tcPr>
          <w:p w:rsidR="00130107" w:rsidRPr="00F116DC" w:rsidRDefault="00130107" w:rsidP="003E7200">
            <w:pPr>
              <w:widowControl w:val="0"/>
              <w:rPr>
                <w:i/>
                <w:szCs w:val="20"/>
              </w:rPr>
            </w:pPr>
            <w:r w:rsidRPr="00F116DC">
              <w:rPr>
                <w:i/>
                <w:szCs w:val="20"/>
              </w:rPr>
              <w:t>«не зачтено»/ «неудовлетворительно»</w:t>
            </w:r>
          </w:p>
        </w:tc>
        <w:tc>
          <w:tcPr>
            <w:tcW w:w="6120" w:type="dxa"/>
          </w:tcPr>
          <w:p w:rsidR="00130107" w:rsidRPr="00F116DC" w:rsidRDefault="00130107" w:rsidP="003E7200">
            <w:pPr>
              <w:widowControl w:val="0"/>
              <w:jc w:val="both"/>
              <w:rPr>
                <w:szCs w:val="20"/>
              </w:rPr>
            </w:pPr>
            <w:r w:rsidRPr="00F116DC">
              <w:rPr>
                <w:szCs w:val="20"/>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130107" w:rsidRDefault="00130107" w:rsidP="00E11706">
      <w:pPr>
        <w:tabs>
          <w:tab w:val="center" w:pos="4677"/>
          <w:tab w:val="left" w:pos="7110"/>
        </w:tabs>
        <w:spacing w:line="276" w:lineRule="auto"/>
        <w:rPr>
          <w:b/>
          <w:sz w:val="28"/>
          <w:szCs w:val="28"/>
        </w:rPr>
      </w:pPr>
    </w:p>
    <w:sectPr w:rsidR="00130107" w:rsidSect="001675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349" w:rsidRDefault="00EC4349" w:rsidP="00142F8C">
      <w:r>
        <w:separator/>
      </w:r>
    </w:p>
  </w:endnote>
  <w:endnote w:type="continuationSeparator" w:id="0">
    <w:p w:rsidR="00EC4349" w:rsidRDefault="00EC4349"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349" w:rsidRDefault="00EC4349" w:rsidP="00142F8C">
      <w:r>
        <w:separator/>
      </w:r>
    </w:p>
  </w:footnote>
  <w:footnote w:type="continuationSeparator" w:id="0">
    <w:p w:rsidR="00EC4349" w:rsidRDefault="00EC4349"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8DF"/>
    <w:multiLevelType w:val="hybridMultilevel"/>
    <w:tmpl w:val="A3045834"/>
    <w:lvl w:ilvl="0" w:tplc="8C96E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57D35"/>
    <w:multiLevelType w:val="hybridMultilevel"/>
    <w:tmpl w:val="3530EE24"/>
    <w:lvl w:ilvl="0" w:tplc="F44A8484">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E4B1667"/>
    <w:multiLevelType w:val="hybridMultilevel"/>
    <w:tmpl w:val="2A0ED94E"/>
    <w:lvl w:ilvl="0" w:tplc="7A9C1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74B"/>
    <w:multiLevelType w:val="hybridMultilevel"/>
    <w:tmpl w:val="71D68A60"/>
    <w:lvl w:ilvl="0" w:tplc="15E69F04">
      <w:start w:val="1"/>
      <w:numFmt w:val="bullet"/>
      <w:pStyle w:val="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13625208"/>
    <w:multiLevelType w:val="hybridMultilevel"/>
    <w:tmpl w:val="AA7603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41F21A2"/>
    <w:multiLevelType w:val="hybridMultilevel"/>
    <w:tmpl w:val="0E5AF080"/>
    <w:lvl w:ilvl="0" w:tplc="6E505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0367B9"/>
    <w:multiLevelType w:val="hybridMultilevel"/>
    <w:tmpl w:val="D6169E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8A82877"/>
    <w:multiLevelType w:val="hybridMultilevel"/>
    <w:tmpl w:val="3D126BF2"/>
    <w:lvl w:ilvl="0" w:tplc="20B63C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01793B"/>
    <w:multiLevelType w:val="hybridMultilevel"/>
    <w:tmpl w:val="553AEB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112B3B"/>
    <w:multiLevelType w:val="hybridMultilevel"/>
    <w:tmpl w:val="F97A649A"/>
    <w:lvl w:ilvl="0" w:tplc="A866F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717D5B"/>
    <w:multiLevelType w:val="hybridMultilevel"/>
    <w:tmpl w:val="D6169E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BA64196"/>
    <w:multiLevelType w:val="hybridMultilevel"/>
    <w:tmpl w:val="D382A1CE"/>
    <w:lvl w:ilvl="0" w:tplc="8C96E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F77990"/>
    <w:multiLevelType w:val="hybridMultilevel"/>
    <w:tmpl w:val="9F7CFC8E"/>
    <w:lvl w:ilvl="0" w:tplc="8410003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37317A"/>
    <w:multiLevelType w:val="singleLevel"/>
    <w:tmpl w:val="E4D43FF4"/>
    <w:lvl w:ilvl="0">
      <w:start w:val="15"/>
      <w:numFmt w:val="decimal"/>
      <w:lvlText w:val="%1."/>
      <w:lvlJc w:val="left"/>
      <w:pPr>
        <w:tabs>
          <w:tab w:val="num" w:pos="1080"/>
        </w:tabs>
        <w:ind w:left="1080" w:hanging="360"/>
      </w:pPr>
      <w:rPr>
        <w:rFonts w:hint="default"/>
      </w:rPr>
    </w:lvl>
  </w:abstractNum>
  <w:abstractNum w:abstractNumId="17" w15:restartNumberingAfterBreak="0">
    <w:nsid w:val="32C73E74"/>
    <w:multiLevelType w:val="hybridMultilevel"/>
    <w:tmpl w:val="4B405A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C350E6E"/>
    <w:multiLevelType w:val="hybridMultilevel"/>
    <w:tmpl w:val="8FB210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DA5185F"/>
    <w:multiLevelType w:val="hybridMultilevel"/>
    <w:tmpl w:val="6264F8CA"/>
    <w:lvl w:ilvl="0" w:tplc="EC0296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E0C1969"/>
    <w:multiLevelType w:val="hybridMultilevel"/>
    <w:tmpl w:val="F27C0E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429E67B3"/>
    <w:multiLevelType w:val="hybridMultilevel"/>
    <w:tmpl w:val="10A6F1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433B6BC8"/>
    <w:multiLevelType w:val="hybridMultilevel"/>
    <w:tmpl w:val="DC2AC27E"/>
    <w:lvl w:ilvl="0" w:tplc="C038BB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F41D39"/>
    <w:multiLevelType w:val="hybridMultilevel"/>
    <w:tmpl w:val="85B020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6D9448A"/>
    <w:multiLevelType w:val="hybridMultilevel"/>
    <w:tmpl w:val="6D3E553E"/>
    <w:lvl w:ilvl="0" w:tplc="EC0296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FBA5417"/>
    <w:multiLevelType w:val="hybridMultilevel"/>
    <w:tmpl w:val="93247406"/>
    <w:lvl w:ilvl="0" w:tplc="EC0296B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3007F89"/>
    <w:multiLevelType w:val="hybridMultilevel"/>
    <w:tmpl w:val="E160C0D4"/>
    <w:lvl w:ilvl="0" w:tplc="0152FFCE">
      <w:start w:val="1"/>
      <w:numFmt w:val="bullet"/>
      <w:lvlText w:val=""/>
      <w:lvlJc w:val="left"/>
      <w:pPr>
        <w:ind w:left="1287" w:hanging="360"/>
      </w:pPr>
      <w:rPr>
        <w:rFonts w:ascii="Symbol" w:hAnsi="Symbol" w:hint="default"/>
      </w:rPr>
    </w:lvl>
    <w:lvl w:ilvl="1" w:tplc="469E85AC" w:tentative="1">
      <w:start w:val="1"/>
      <w:numFmt w:val="bullet"/>
      <w:lvlText w:val="o"/>
      <w:lvlJc w:val="left"/>
      <w:pPr>
        <w:ind w:left="2007" w:hanging="360"/>
      </w:pPr>
      <w:rPr>
        <w:rFonts w:ascii="Courier New" w:hAnsi="Courier New" w:cs="Courier New" w:hint="default"/>
      </w:rPr>
    </w:lvl>
    <w:lvl w:ilvl="2" w:tplc="9AD2E7A0" w:tentative="1">
      <w:start w:val="1"/>
      <w:numFmt w:val="bullet"/>
      <w:lvlText w:val=""/>
      <w:lvlJc w:val="left"/>
      <w:pPr>
        <w:ind w:left="2727" w:hanging="360"/>
      </w:pPr>
      <w:rPr>
        <w:rFonts w:ascii="Wingdings" w:hAnsi="Wingdings" w:hint="default"/>
      </w:rPr>
    </w:lvl>
    <w:lvl w:ilvl="3" w:tplc="9D4E40DC" w:tentative="1">
      <w:start w:val="1"/>
      <w:numFmt w:val="bullet"/>
      <w:lvlText w:val=""/>
      <w:lvlJc w:val="left"/>
      <w:pPr>
        <w:ind w:left="3447" w:hanging="360"/>
      </w:pPr>
      <w:rPr>
        <w:rFonts w:ascii="Symbol" w:hAnsi="Symbol" w:hint="default"/>
      </w:rPr>
    </w:lvl>
    <w:lvl w:ilvl="4" w:tplc="9AE24214" w:tentative="1">
      <w:start w:val="1"/>
      <w:numFmt w:val="bullet"/>
      <w:lvlText w:val="o"/>
      <w:lvlJc w:val="left"/>
      <w:pPr>
        <w:ind w:left="4167" w:hanging="360"/>
      </w:pPr>
      <w:rPr>
        <w:rFonts w:ascii="Courier New" w:hAnsi="Courier New" w:cs="Courier New" w:hint="default"/>
      </w:rPr>
    </w:lvl>
    <w:lvl w:ilvl="5" w:tplc="670C9A1E" w:tentative="1">
      <w:start w:val="1"/>
      <w:numFmt w:val="bullet"/>
      <w:lvlText w:val=""/>
      <w:lvlJc w:val="left"/>
      <w:pPr>
        <w:ind w:left="4887" w:hanging="360"/>
      </w:pPr>
      <w:rPr>
        <w:rFonts w:ascii="Wingdings" w:hAnsi="Wingdings" w:hint="default"/>
      </w:rPr>
    </w:lvl>
    <w:lvl w:ilvl="6" w:tplc="0BDA0ADE" w:tentative="1">
      <w:start w:val="1"/>
      <w:numFmt w:val="bullet"/>
      <w:lvlText w:val=""/>
      <w:lvlJc w:val="left"/>
      <w:pPr>
        <w:ind w:left="5607" w:hanging="360"/>
      </w:pPr>
      <w:rPr>
        <w:rFonts w:ascii="Symbol" w:hAnsi="Symbol" w:hint="default"/>
      </w:rPr>
    </w:lvl>
    <w:lvl w:ilvl="7" w:tplc="3BF21FAE" w:tentative="1">
      <w:start w:val="1"/>
      <w:numFmt w:val="bullet"/>
      <w:lvlText w:val="o"/>
      <w:lvlJc w:val="left"/>
      <w:pPr>
        <w:ind w:left="6327" w:hanging="360"/>
      </w:pPr>
      <w:rPr>
        <w:rFonts w:ascii="Courier New" w:hAnsi="Courier New" w:cs="Courier New" w:hint="default"/>
      </w:rPr>
    </w:lvl>
    <w:lvl w:ilvl="8" w:tplc="CE32CAD2" w:tentative="1">
      <w:start w:val="1"/>
      <w:numFmt w:val="bullet"/>
      <w:lvlText w:val=""/>
      <w:lvlJc w:val="left"/>
      <w:pPr>
        <w:ind w:left="7047" w:hanging="360"/>
      </w:pPr>
      <w:rPr>
        <w:rFonts w:ascii="Wingdings" w:hAnsi="Wingdings" w:hint="default"/>
      </w:rPr>
    </w:lvl>
  </w:abstractNum>
  <w:abstractNum w:abstractNumId="28" w15:restartNumberingAfterBreak="0">
    <w:nsid w:val="55AA20E6"/>
    <w:multiLevelType w:val="hybridMultilevel"/>
    <w:tmpl w:val="25F8182E"/>
    <w:lvl w:ilvl="0" w:tplc="84100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89D461D"/>
    <w:multiLevelType w:val="hybridMultilevel"/>
    <w:tmpl w:val="39B2E4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A041284"/>
    <w:multiLevelType w:val="hybridMultilevel"/>
    <w:tmpl w:val="F432B6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A303663"/>
    <w:multiLevelType w:val="hybridMultilevel"/>
    <w:tmpl w:val="A1CECFB2"/>
    <w:lvl w:ilvl="0" w:tplc="54582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03D5180"/>
    <w:multiLevelType w:val="hybridMultilevel"/>
    <w:tmpl w:val="8C841A94"/>
    <w:lvl w:ilvl="0" w:tplc="3F02C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C057A9"/>
    <w:multiLevelType w:val="singleLevel"/>
    <w:tmpl w:val="E4D43FF4"/>
    <w:lvl w:ilvl="0">
      <w:start w:val="1"/>
      <w:numFmt w:val="decimal"/>
      <w:lvlText w:val="%1."/>
      <w:lvlJc w:val="left"/>
      <w:pPr>
        <w:tabs>
          <w:tab w:val="num" w:pos="1080"/>
        </w:tabs>
        <w:ind w:left="1080" w:hanging="360"/>
      </w:pPr>
      <w:rPr>
        <w:rFonts w:hint="default"/>
      </w:rPr>
    </w:lvl>
  </w:abstractNum>
  <w:abstractNum w:abstractNumId="34" w15:restartNumberingAfterBreak="0">
    <w:nsid w:val="62FF224A"/>
    <w:multiLevelType w:val="hybridMultilevel"/>
    <w:tmpl w:val="C1DCCD90"/>
    <w:lvl w:ilvl="0" w:tplc="20B63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AF5293"/>
    <w:multiLevelType w:val="hybridMultilevel"/>
    <w:tmpl w:val="DE260A5E"/>
    <w:lvl w:ilvl="0" w:tplc="BAD28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3E0C7E"/>
    <w:multiLevelType w:val="hybridMultilevel"/>
    <w:tmpl w:val="FE4893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F944EEB"/>
    <w:multiLevelType w:val="hybridMultilevel"/>
    <w:tmpl w:val="8D0A5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1E04C1"/>
    <w:multiLevelType w:val="hybridMultilevel"/>
    <w:tmpl w:val="FDD8D5CC"/>
    <w:lvl w:ilvl="0" w:tplc="EC0296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16E4AEE"/>
    <w:multiLevelType w:val="hybridMultilevel"/>
    <w:tmpl w:val="AFDC0B4A"/>
    <w:lvl w:ilvl="0" w:tplc="8C96E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5C3FBF"/>
    <w:multiLevelType w:val="hybridMultilevel"/>
    <w:tmpl w:val="25F8182E"/>
    <w:lvl w:ilvl="0" w:tplc="84100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381E2B"/>
    <w:multiLevelType w:val="hybridMultilevel"/>
    <w:tmpl w:val="1A9E5E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41"/>
  </w:num>
  <w:num w:numId="6">
    <w:abstractNumId w:val="21"/>
  </w:num>
  <w:num w:numId="7">
    <w:abstractNumId w:val="38"/>
  </w:num>
  <w:num w:numId="8">
    <w:abstractNumId w:val="26"/>
  </w:num>
  <w:num w:numId="9">
    <w:abstractNumId w:val="19"/>
  </w:num>
  <w:num w:numId="10">
    <w:abstractNumId w:val="25"/>
  </w:num>
  <w:num w:numId="11">
    <w:abstractNumId w:val="27"/>
  </w:num>
  <w:num w:numId="12">
    <w:abstractNumId w:val="32"/>
  </w:num>
  <w:num w:numId="13">
    <w:abstractNumId w:val="8"/>
  </w:num>
  <w:num w:numId="14">
    <w:abstractNumId w:val="4"/>
  </w:num>
  <w:num w:numId="15">
    <w:abstractNumId w:val="35"/>
  </w:num>
  <w:num w:numId="16">
    <w:abstractNumId w:val="40"/>
  </w:num>
  <w:num w:numId="17">
    <w:abstractNumId w:val="31"/>
  </w:num>
  <w:num w:numId="18">
    <w:abstractNumId w:val="12"/>
  </w:num>
  <w:num w:numId="19">
    <w:abstractNumId w:val="34"/>
  </w:num>
  <w:num w:numId="20">
    <w:abstractNumId w:val="9"/>
  </w:num>
  <w:num w:numId="21">
    <w:abstractNumId w:val="20"/>
  </w:num>
  <w:num w:numId="22">
    <w:abstractNumId w:val="13"/>
  </w:num>
  <w:num w:numId="23">
    <w:abstractNumId w:val="10"/>
  </w:num>
  <w:num w:numId="24">
    <w:abstractNumId w:val="1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8"/>
  </w:num>
  <w:num w:numId="28">
    <w:abstractNumId w:val="28"/>
  </w:num>
  <w:num w:numId="29">
    <w:abstractNumId w:val="15"/>
  </w:num>
  <w:num w:numId="30">
    <w:abstractNumId w:val="39"/>
  </w:num>
  <w:num w:numId="31">
    <w:abstractNumId w:val="14"/>
  </w:num>
  <w:num w:numId="32">
    <w:abstractNumId w:val="0"/>
  </w:num>
  <w:num w:numId="33">
    <w:abstractNumId w:val="42"/>
  </w:num>
  <w:num w:numId="34">
    <w:abstractNumId w:val="36"/>
  </w:num>
  <w:num w:numId="35">
    <w:abstractNumId w:val="17"/>
  </w:num>
  <w:num w:numId="36">
    <w:abstractNumId w:val="29"/>
  </w:num>
  <w:num w:numId="37">
    <w:abstractNumId w:val="7"/>
  </w:num>
  <w:num w:numId="38">
    <w:abstractNumId w:val="24"/>
  </w:num>
  <w:num w:numId="39">
    <w:abstractNumId w:val="33"/>
  </w:num>
  <w:num w:numId="40">
    <w:abstractNumId w:val="16"/>
  </w:num>
  <w:num w:numId="41">
    <w:abstractNumId w:val="37"/>
  </w:num>
  <w:num w:numId="42">
    <w:abstractNumId w:val="23"/>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94"/>
    <w:rsid w:val="000001CA"/>
    <w:rsid w:val="00001ABE"/>
    <w:rsid w:val="00001C28"/>
    <w:rsid w:val="00001DC2"/>
    <w:rsid w:val="000023CD"/>
    <w:rsid w:val="00002683"/>
    <w:rsid w:val="0000344D"/>
    <w:rsid w:val="00003A0C"/>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5457"/>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734"/>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C8"/>
    <w:rsid w:val="000612D5"/>
    <w:rsid w:val="00061341"/>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12"/>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998"/>
    <w:rsid w:val="000B4C65"/>
    <w:rsid w:val="000B4EA5"/>
    <w:rsid w:val="000B5392"/>
    <w:rsid w:val="000B56DF"/>
    <w:rsid w:val="000B5C1D"/>
    <w:rsid w:val="000B5E73"/>
    <w:rsid w:val="000B64E4"/>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5C0"/>
    <w:rsid w:val="000C6639"/>
    <w:rsid w:val="000C6C01"/>
    <w:rsid w:val="000C76BF"/>
    <w:rsid w:val="000C785A"/>
    <w:rsid w:val="000D0A90"/>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0791"/>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11915"/>
    <w:rsid w:val="001138DC"/>
    <w:rsid w:val="00114618"/>
    <w:rsid w:val="00114DC9"/>
    <w:rsid w:val="00114F34"/>
    <w:rsid w:val="00115651"/>
    <w:rsid w:val="00115FB3"/>
    <w:rsid w:val="0011625F"/>
    <w:rsid w:val="00116667"/>
    <w:rsid w:val="001166A1"/>
    <w:rsid w:val="0012081F"/>
    <w:rsid w:val="00120877"/>
    <w:rsid w:val="00120AAC"/>
    <w:rsid w:val="001211FD"/>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5DDE"/>
    <w:rsid w:val="0012661E"/>
    <w:rsid w:val="00126722"/>
    <w:rsid w:val="0012692B"/>
    <w:rsid w:val="00126F69"/>
    <w:rsid w:val="00127589"/>
    <w:rsid w:val="00130107"/>
    <w:rsid w:val="00130242"/>
    <w:rsid w:val="00131217"/>
    <w:rsid w:val="00131812"/>
    <w:rsid w:val="00133109"/>
    <w:rsid w:val="00133DC0"/>
    <w:rsid w:val="00133F6D"/>
    <w:rsid w:val="00134449"/>
    <w:rsid w:val="00134ACF"/>
    <w:rsid w:val="00134CCF"/>
    <w:rsid w:val="001355B2"/>
    <w:rsid w:val="001355D3"/>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25B2"/>
    <w:rsid w:val="00163AD1"/>
    <w:rsid w:val="0016413A"/>
    <w:rsid w:val="0016441D"/>
    <w:rsid w:val="001656F3"/>
    <w:rsid w:val="00166C85"/>
    <w:rsid w:val="00167512"/>
    <w:rsid w:val="00167B13"/>
    <w:rsid w:val="00167B83"/>
    <w:rsid w:val="001705FA"/>
    <w:rsid w:val="00170B03"/>
    <w:rsid w:val="00171A5D"/>
    <w:rsid w:val="0017225E"/>
    <w:rsid w:val="0017349A"/>
    <w:rsid w:val="00173A2A"/>
    <w:rsid w:val="00173CBE"/>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14C"/>
    <w:rsid w:val="001912EC"/>
    <w:rsid w:val="001913BF"/>
    <w:rsid w:val="0019164C"/>
    <w:rsid w:val="00191DC9"/>
    <w:rsid w:val="00191E34"/>
    <w:rsid w:val="00193141"/>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55B4"/>
    <w:rsid w:val="001A6BF1"/>
    <w:rsid w:val="001A78C8"/>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77C"/>
    <w:rsid w:val="001E5877"/>
    <w:rsid w:val="001E5BB0"/>
    <w:rsid w:val="001E6BE5"/>
    <w:rsid w:val="001E7249"/>
    <w:rsid w:val="001F0052"/>
    <w:rsid w:val="001F01D9"/>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89B"/>
    <w:rsid w:val="00201ADB"/>
    <w:rsid w:val="00202794"/>
    <w:rsid w:val="00202E8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41"/>
    <w:rsid w:val="00226AEA"/>
    <w:rsid w:val="00226BC4"/>
    <w:rsid w:val="00226FA4"/>
    <w:rsid w:val="002270A5"/>
    <w:rsid w:val="00227A36"/>
    <w:rsid w:val="00230482"/>
    <w:rsid w:val="0023061A"/>
    <w:rsid w:val="002309DF"/>
    <w:rsid w:val="00230C82"/>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1B94"/>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202B"/>
    <w:rsid w:val="002B278D"/>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0F02"/>
    <w:rsid w:val="002D1564"/>
    <w:rsid w:val="002D2232"/>
    <w:rsid w:val="002D24CE"/>
    <w:rsid w:val="002D2C37"/>
    <w:rsid w:val="002D2CA3"/>
    <w:rsid w:val="002D30F6"/>
    <w:rsid w:val="002D3304"/>
    <w:rsid w:val="002D34BB"/>
    <w:rsid w:val="002D3B97"/>
    <w:rsid w:val="002D5048"/>
    <w:rsid w:val="002D56B3"/>
    <w:rsid w:val="002D652C"/>
    <w:rsid w:val="002D657C"/>
    <w:rsid w:val="002D7065"/>
    <w:rsid w:val="002E07F2"/>
    <w:rsid w:val="002E0CD1"/>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4E02"/>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598A"/>
    <w:rsid w:val="00316454"/>
    <w:rsid w:val="003166AC"/>
    <w:rsid w:val="00317B52"/>
    <w:rsid w:val="00317E61"/>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F68"/>
    <w:rsid w:val="003425E8"/>
    <w:rsid w:val="003428A9"/>
    <w:rsid w:val="00342B2C"/>
    <w:rsid w:val="003430A8"/>
    <w:rsid w:val="00343235"/>
    <w:rsid w:val="00343460"/>
    <w:rsid w:val="003438E3"/>
    <w:rsid w:val="00344269"/>
    <w:rsid w:val="0034464B"/>
    <w:rsid w:val="00344CCD"/>
    <w:rsid w:val="003451FF"/>
    <w:rsid w:val="003456DA"/>
    <w:rsid w:val="00346736"/>
    <w:rsid w:val="00346AC9"/>
    <w:rsid w:val="00346BDB"/>
    <w:rsid w:val="003473CF"/>
    <w:rsid w:val="00347449"/>
    <w:rsid w:val="003475F6"/>
    <w:rsid w:val="00347E89"/>
    <w:rsid w:val="0035064B"/>
    <w:rsid w:val="00351210"/>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BA0"/>
    <w:rsid w:val="00377728"/>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4A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B7427"/>
    <w:rsid w:val="003C00D6"/>
    <w:rsid w:val="003C033F"/>
    <w:rsid w:val="003C05FC"/>
    <w:rsid w:val="003C066C"/>
    <w:rsid w:val="003C11AA"/>
    <w:rsid w:val="003C1337"/>
    <w:rsid w:val="003C2088"/>
    <w:rsid w:val="003C2E5E"/>
    <w:rsid w:val="003C2FF4"/>
    <w:rsid w:val="003C3058"/>
    <w:rsid w:val="003C3483"/>
    <w:rsid w:val="003C36EC"/>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A1"/>
    <w:rsid w:val="003E1D67"/>
    <w:rsid w:val="003E2A11"/>
    <w:rsid w:val="003E2F56"/>
    <w:rsid w:val="003E3184"/>
    <w:rsid w:val="003E3B83"/>
    <w:rsid w:val="003E57AB"/>
    <w:rsid w:val="003E5C37"/>
    <w:rsid w:val="003E61BA"/>
    <w:rsid w:val="003E6816"/>
    <w:rsid w:val="003E7200"/>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0A45"/>
    <w:rsid w:val="00401622"/>
    <w:rsid w:val="0040253C"/>
    <w:rsid w:val="00403237"/>
    <w:rsid w:val="00403560"/>
    <w:rsid w:val="0040419D"/>
    <w:rsid w:val="004043A6"/>
    <w:rsid w:val="00404DF5"/>
    <w:rsid w:val="00404FF6"/>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4F1"/>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034"/>
    <w:rsid w:val="004A2255"/>
    <w:rsid w:val="004A3109"/>
    <w:rsid w:val="004A31EF"/>
    <w:rsid w:val="004A33C7"/>
    <w:rsid w:val="004A36F7"/>
    <w:rsid w:val="004A3D4F"/>
    <w:rsid w:val="004A461F"/>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E77"/>
    <w:rsid w:val="004D3F7C"/>
    <w:rsid w:val="004D4D5E"/>
    <w:rsid w:val="004D5A85"/>
    <w:rsid w:val="004D5CBC"/>
    <w:rsid w:val="004D7412"/>
    <w:rsid w:val="004D75A0"/>
    <w:rsid w:val="004D75F1"/>
    <w:rsid w:val="004D7768"/>
    <w:rsid w:val="004E1B7A"/>
    <w:rsid w:val="004E1C1D"/>
    <w:rsid w:val="004E2482"/>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38B"/>
    <w:rsid w:val="004F2579"/>
    <w:rsid w:val="004F2981"/>
    <w:rsid w:val="004F2D8C"/>
    <w:rsid w:val="004F460E"/>
    <w:rsid w:val="004F4AA2"/>
    <w:rsid w:val="004F4B6B"/>
    <w:rsid w:val="004F54BC"/>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1F36"/>
    <w:rsid w:val="0053219E"/>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306"/>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320"/>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FAA"/>
    <w:rsid w:val="0059241A"/>
    <w:rsid w:val="00592FD2"/>
    <w:rsid w:val="005932AD"/>
    <w:rsid w:val="0059361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A"/>
    <w:rsid w:val="005F6F52"/>
    <w:rsid w:val="005F742C"/>
    <w:rsid w:val="005F7BFC"/>
    <w:rsid w:val="0060073C"/>
    <w:rsid w:val="00600CBD"/>
    <w:rsid w:val="00601CB4"/>
    <w:rsid w:val="0060222B"/>
    <w:rsid w:val="006029BC"/>
    <w:rsid w:val="00603849"/>
    <w:rsid w:val="0060472A"/>
    <w:rsid w:val="00605940"/>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1D59"/>
    <w:rsid w:val="006520F4"/>
    <w:rsid w:val="00652467"/>
    <w:rsid w:val="00652581"/>
    <w:rsid w:val="0065278B"/>
    <w:rsid w:val="00652916"/>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03"/>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C4"/>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A06E8"/>
    <w:rsid w:val="006A11B5"/>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2966"/>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6FA9"/>
    <w:rsid w:val="006C7556"/>
    <w:rsid w:val="006C7A45"/>
    <w:rsid w:val="006D0EA8"/>
    <w:rsid w:val="006D139E"/>
    <w:rsid w:val="006D16B6"/>
    <w:rsid w:val="006D20B6"/>
    <w:rsid w:val="006D23DC"/>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561C"/>
    <w:rsid w:val="00705CBE"/>
    <w:rsid w:val="00706D4C"/>
    <w:rsid w:val="00706E56"/>
    <w:rsid w:val="00706E62"/>
    <w:rsid w:val="00710374"/>
    <w:rsid w:val="007119F7"/>
    <w:rsid w:val="00711F3F"/>
    <w:rsid w:val="00712A35"/>
    <w:rsid w:val="007161AA"/>
    <w:rsid w:val="007174AE"/>
    <w:rsid w:val="00717EAE"/>
    <w:rsid w:val="00720A44"/>
    <w:rsid w:val="00720CF9"/>
    <w:rsid w:val="00721373"/>
    <w:rsid w:val="00722FD0"/>
    <w:rsid w:val="007244FD"/>
    <w:rsid w:val="007246F2"/>
    <w:rsid w:val="00724C7E"/>
    <w:rsid w:val="007251CD"/>
    <w:rsid w:val="0072520C"/>
    <w:rsid w:val="0072528C"/>
    <w:rsid w:val="00725A64"/>
    <w:rsid w:val="00725E98"/>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401E1"/>
    <w:rsid w:val="007401FB"/>
    <w:rsid w:val="00741612"/>
    <w:rsid w:val="007422C6"/>
    <w:rsid w:val="00743010"/>
    <w:rsid w:val="0074319F"/>
    <w:rsid w:val="007433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F43"/>
    <w:rsid w:val="00772032"/>
    <w:rsid w:val="0077293C"/>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54F9"/>
    <w:rsid w:val="007B5783"/>
    <w:rsid w:val="007B68DF"/>
    <w:rsid w:val="007B7B45"/>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A5"/>
    <w:rsid w:val="007E6F90"/>
    <w:rsid w:val="007E7562"/>
    <w:rsid w:val="007F035B"/>
    <w:rsid w:val="007F03DA"/>
    <w:rsid w:val="007F0831"/>
    <w:rsid w:val="007F185F"/>
    <w:rsid w:val="007F1B01"/>
    <w:rsid w:val="007F2DE4"/>
    <w:rsid w:val="007F31A9"/>
    <w:rsid w:val="007F34C1"/>
    <w:rsid w:val="007F36D8"/>
    <w:rsid w:val="007F3B9C"/>
    <w:rsid w:val="007F3DCA"/>
    <w:rsid w:val="007F4D64"/>
    <w:rsid w:val="007F4E59"/>
    <w:rsid w:val="007F4F99"/>
    <w:rsid w:val="007F535F"/>
    <w:rsid w:val="007F5B94"/>
    <w:rsid w:val="007F68D6"/>
    <w:rsid w:val="00800A42"/>
    <w:rsid w:val="00800DBA"/>
    <w:rsid w:val="00802992"/>
    <w:rsid w:val="0080332A"/>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3042"/>
    <w:rsid w:val="00825C24"/>
    <w:rsid w:val="008261A9"/>
    <w:rsid w:val="00826910"/>
    <w:rsid w:val="00826ADB"/>
    <w:rsid w:val="00826BE7"/>
    <w:rsid w:val="008276A4"/>
    <w:rsid w:val="00827B69"/>
    <w:rsid w:val="00827F84"/>
    <w:rsid w:val="008309FF"/>
    <w:rsid w:val="00830BBD"/>
    <w:rsid w:val="00831357"/>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60E"/>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1E01"/>
    <w:rsid w:val="00862147"/>
    <w:rsid w:val="00862856"/>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32C"/>
    <w:rsid w:val="008718EA"/>
    <w:rsid w:val="00871A95"/>
    <w:rsid w:val="00872442"/>
    <w:rsid w:val="008727AE"/>
    <w:rsid w:val="008727B1"/>
    <w:rsid w:val="0087335A"/>
    <w:rsid w:val="008733AB"/>
    <w:rsid w:val="008739B6"/>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77C59"/>
    <w:rsid w:val="0088176C"/>
    <w:rsid w:val="00881883"/>
    <w:rsid w:val="00881C8C"/>
    <w:rsid w:val="00881DD6"/>
    <w:rsid w:val="00881F0D"/>
    <w:rsid w:val="008823DD"/>
    <w:rsid w:val="00882BE4"/>
    <w:rsid w:val="00882E53"/>
    <w:rsid w:val="00882F64"/>
    <w:rsid w:val="00884F09"/>
    <w:rsid w:val="00885114"/>
    <w:rsid w:val="008851CE"/>
    <w:rsid w:val="00885827"/>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7ED"/>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22D1"/>
    <w:rsid w:val="00942810"/>
    <w:rsid w:val="009428C8"/>
    <w:rsid w:val="009430F6"/>
    <w:rsid w:val="0094340B"/>
    <w:rsid w:val="009440CD"/>
    <w:rsid w:val="009448FF"/>
    <w:rsid w:val="00945D0F"/>
    <w:rsid w:val="009460C8"/>
    <w:rsid w:val="009462DA"/>
    <w:rsid w:val="009466FD"/>
    <w:rsid w:val="00952444"/>
    <w:rsid w:val="00952458"/>
    <w:rsid w:val="009527D5"/>
    <w:rsid w:val="00952B8B"/>
    <w:rsid w:val="009533A6"/>
    <w:rsid w:val="00953595"/>
    <w:rsid w:val="009537F6"/>
    <w:rsid w:val="00953CC2"/>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E7B"/>
    <w:rsid w:val="00965316"/>
    <w:rsid w:val="009658E5"/>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43D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9C5"/>
    <w:rsid w:val="009B6CD8"/>
    <w:rsid w:val="009B6F14"/>
    <w:rsid w:val="009B724F"/>
    <w:rsid w:val="009B7468"/>
    <w:rsid w:val="009B7627"/>
    <w:rsid w:val="009B7649"/>
    <w:rsid w:val="009B7AD9"/>
    <w:rsid w:val="009C0017"/>
    <w:rsid w:val="009C0274"/>
    <w:rsid w:val="009C03CA"/>
    <w:rsid w:val="009C0A06"/>
    <w:rsid w:val="009C0E85"/>
    <w:rsid w:val="009C0EEB"/>
    <w:rsid w:val="009C14AC"/>
    <w:rsid w:val="009C1961"/>
    <w:rsid w:val="009C1A87"/>
    <w:rsid w:val="009C2601"/>
    <w:rsid w:val="009C53CA"/>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5371"/>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3F3"/>
    <w:rsid w:val="00A06410"/>
    <w:rsid w:val="00A06C1F"/>
    <w:rsid w:val="00A0711C"/>
    <w:rsid w:val="00A07467"/>
    <w:rsid w:val="00A07676"/>
    <w:rsid w:val="00A1006D"/>
    <w:rsid w:val="00A106EB"/>
    <w:rsid w:val="00A10A4C"/>
    <w:rsid w:val="00A11F45"/>
    <w:rsid w:val="00A12247"/>
    <w:rsid w:val="00A12B68"/>
    <w:rsid w:val="00A13493"/>
    <w:rsid w:val="00A14369"/>
    <w:rsid w:val="00A149F8"/>
    <w:rsid w:val="00A14C19"/>
    <w:rsid w:val="00A16791"/>
    <w:rsid w:val="00A1704F"/>
    <w:rsid w:val="00A17955"/>
    <w:rsid w:val="00A202A1"/>
    <w:rsid w:val="00A20575"/>
    <w:rsid w:val="00A20B45"/>
    <w:rsid w:val="00A20B81"/>
    <w:rsid w:val="00A20BA8"/>
    <w:rsid w:val="00A21711"/>
    <w:rsid w:val="00A219D1"/>
    <w:rsid w:val="00A21F41"/>
    <w:rsid w:val="00A22008"/>
    <w:rsid w:val="00A22464"/>
    <w:rsid w:val="00A224C7"/>
    <w:rsid w:val="00A2293E"/>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F7"/>
    <w:rsid w:val="00A32317"/>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4C4"/>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697"/>
    <w:rsid w:val="00A5597E"/>
    <w:rsid w:val="00A559EB"/>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97"/>
    <w:rsid w:val="00A83051"/>
    <w:rsid w:val="00A8395E"/>
    <w:rsid w:val="00A84414"/>
    <w:rsid w:val="00A844BF"/>
    <w:rsid w:val="00A8476E"/>
    <w:rsid w:val="00A8493C"/>
    <w:rsid w:val="00A85B93"/>
    <w:rsid w:val="00A867E6"/>
    <w:rsid w:val="00A871E4"/>
    <w:rsid w:val="00A879B5"/>
    <w:rsid w:val="00A87BA7"/>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63AB"/>
    <w:rsid w:val="00AB75A9"/>
    <w:rsid w:val="00AC09D7"/>
    <w:rsid w:val="00AC15DF"/>
    <w:rsid w:val="00AC1608"/>
    <w:rsid w:val="00AC2685"/>
    <w:rsid w:val="00AC2708"/>
    <w:rsid w:val="00AC3154"/>
    <w:rsid w:val="00AC3192"/>
    <w:rsid w:val="00AC3CBD"/>
    <w:rsid w:val="00AC414A"/>
    <w:rsid w:val="00AC4586"/>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3482"/>
    <w:rsid w:val="00AF3F0F"/>
    <w:rsid w:val="00AF4825"/>
    <w:rsid w:val="00AF594A"/>
    <w:rsid w:val="00AF64A8"/>
    <w:rsid w:val="00AF6720"/>
    <w:rsid w:val="00AF764C"/>
    <w:rsid w:val="00AF78BF"/>
    <w:rsid w:val="00AF791E"/>
    <w:rsid w:val="00AF7A91"/>
    <w:rsid w:val="00B025E0"/>
    <w:rsid w:val="00B0336E"/>
    <w:rsid w:val="00B03518"/>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79D"/>
    <w:rsid w:val="00B27D4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395"/>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030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240E"/>
    <w:rsid w:val="00B73872"/>
    <w:rsid w:val="00B73BA3"/>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3FC8"/>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4BD7"/>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702"/>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890"/>
    <w:rsid w:val="00BC7B4F"/>
    <w:rsid w:val="00BC7CBD"/>
    <w:rsid w:val="00BC7D44"/>
    <w:rsid w:val="00BD00BC"/>
    <w:rsid w:val="00BD00FF"/>
    <w:rsid w:val="00BD02FC"/>
    <w:rsid w:val="00BD0DAC"/>
    <w:rsid w:val="00BD21EC"/>
    <w:rsid w:val="00BD3079"/>
    <w:rsid w:val="00BD3B81"/>
    <w:rsid w:val="00BD4FC1"/>
    <w:rsid w:val="00BD670A"/>
    <w:rsid w:val="00BD7C47"/>
    <w:rsid w:val="00BD7C82"/>
    <w:rsid w:val="00BE00B1"/>
    <w:rsid w:val="00BE045C"/>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CC4"/>
    <w:rsid w:val="00BF7E65"/>
    <w:rsid w:val="00BF7FC1"/>
    <w:rsid w:val="00C00083"/>
    <w:rsid w:val="00C00877"/>
    <w:rsid w:val="00C00914"/>
    <w:rsid w:val="00C00C33"/>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9BD"/>
    <w:rsid w:val="00C22A05"/>
    <w:rsid w:val="00C23096"/>
    <w:rsid w:val="00C238F8"/>
    <w:rsid w:val="00C23998"/>
    <w:rsid w:val="00C24171"/>
    <w:rsid w:val="00C2561A"/>
    <w:rsid w:val="00C261DB"/>
    <w:rsid w:val="00C26612"/>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67B0A"/>
    <w:rsid w:val="00C700CB"/>
    <w:rsid w:val="00C70541"/>
    <w:rsid w:val="00C70FF5"/>
    <w:rsid w:val="00C71BFB"/>
    <w:rsid w:val="00C7207F"/>
    <w:rsid w:val="00C72E3D"/>
    <w:rsid w:val="00C7398C"/>
    <w:rsid w:val="00C74F74"/>
    <w:rsid w:val="00C75ED2"/>
    <w:rsid w:val="00C772EB"/>
    <w:rsid w:val="00C77C43"/>
    <w:rsid w:val="00C77E1F"/>
    <w:rsid w:val="00C80022"/>
    <w:rsid w:val="00C800AE"/>
    <w:rsid w:val="00C80B82"/>
    <w:rsid w:val="00C814A8"/>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107D"/>
    <w:rsid w:val="00C9118D"/>
    <w:rsid w:val="00C926E5"/>
    <w:rsid w:val="00C93448"/>
    <w:rsid w:val="00C94913"/>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235"/>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8C6"/>
    <w:rsid w:val="00CC695E"/>
    <w:rsid w:val="00CC6DE4"/>
    <w:rsid w:val="00CC71CD"/>
    <w:rsid w:val="00CD06D1"/>
    <w:rsid w:val="00CD358A"/>
    <w:rsid w:val="00CD3D7E"/>
    <w:rsid w:val="00CD4AE3"/>
    <w:rsid w:val="00CD54EA"/>
    <w:rsid w:val="00CD55C7"/>
    <w:rsid w:val="00CD5778"/>
    <w:rsid w:val="00CE0335"/>
    <w:rsid w:val="00CE2404"/>
    <w:rsid w:val="00CE2888"/>
    <w:rsid w:val="00CE2DB3"/>
    <w:rsid w:val="00CE3386"/>
    <w:rsid w:val="00CE43C4"/>
    <w:rsid w:val="00CE499A"/>
    <w:rsid w:val="00CE4F07"/>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5F5B"/>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C083A"/>
    <w:rsid w:val="00DC0AC9"/>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D26E3"/>
    <w:rsid w:val="00DD2B54"/>
    <w:rsid w:val="00DD3641"/>
    <w:rsid w:val="00DD4483"/>
    <w:rsid w:val="00DD473D"/>
    <w:rsid w:val="00DD4F84"/>
    <w:rsid w:val="00DD63B6"/>
    <w:rsid w:val="00DD6BC4"/>
    <w:rsid w:val="00DD7F82"/>
    <w:rsid w:val="00DE0D7C"/>
    <w:rsid w:val="00DE1CAC"/>
    <w:rsid w:val="00DE1F32"/>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899"/>
    <w:rsid w:val="00E03B01"/>
    <w:rsid w:val="00E03C4D"/>
    <w:rsid w:val="00E0401E"/>
    <w:rsid w:val="00E04669"/>
    <w:rsid w:val="00E049F8"/>
    <w:rsid w:val="00E04A39"/>
    <w:rsid w:val="00E05D8F"/>
    <w:rsid w:val="00E06FE2"/>
    <w:rsid w:val="00E07661"/>
    <w:rsid w:val="00E07763"/>
    <w:rsid w:val="00E07BCD"/>
    <w:rsid w:val="00E10DD1"/>
    <w:rsid w:val="00E11706"/>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8D9"/>
    <w:rsid w:val="00E47E4B"/>
    <w:rsid w:val="00E47F2F"/>
    <w:rsid w:val="00E47FC4"/>
    <w:rsid w:val="00E47FE5"/>
    <w:rsid w:val="00E505FD"/>
    <w:rsid w:val="00E50B13"/>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2BAA"/>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804"/>
    <w:rsid w:val="00E804FA"/>
    <w:rsid w:val="00E8063F"/>
    <w:rsid w:val="00E8106A"/>
    <w:rsid w:val="00E812C9"/>
    <w:rsid w:val="00E81B46"/>
    <w:rsid w:val="00E8242E"/>
    <w:rsid w:val="00E8486D"/>
    <w:rsid w:val="00E84CC1"/>
    <w:rsid w:val="00E84F0D"/>
    <w:rsid w:val="00E852A5"/>
    <w:rsid w:val="00E85333"/>
    <w:rsid w:val="00E86314"/>
    <w:rsid w:val="00E874D3"/>
    <w:rsid w:val="00E87501"/>
    <w:rsid w:val="00E90C27"/>
    <w:rsid w:val="00E918ED"/>
    <w:rsid w:val="00E91DE6"/>
    <w:rsid w:val="00E91E31"/>
    <w:rsid w:val="00E92A07"/>
    <w:rsid w:val="00E93102"/>
    <w:rsid w:val="00E950D0"/>
    <w:rsid w:val="00E95B63"/>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7000"/>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349"/>
    <w:rsid w:val="00EC4D8D"/>
    <w:rsid w:val="00EC56AC"/>
    <w:rsid w:val="00EC59C1"/>
    <w:rsid w:val="00EC5B88"/>
    <w:rsid w:val="00EC6A2E"/>
    <w:rsid w:val="00EC6CAF"/>
    <w:rsid w:val="00EC6E5D"/>
    <w:rsid w:val="00EC76B9"/>
    <w:rsid w:val="00EC7F03"/>
    <w:rsid w:val="00ED005E"/>
    <w:rsid w:val="00ED0738"/>
    <w:rsid w:val="00ED120C"/>
    <w:rsid w:val="00ED1808"/>
    <w:rsid w:val="00ED1FB3"/>
    <w:rsid w:val="00ED2707"/>
    <w:rsid w:val="00ED4F74"/>
    <w:rsid w:val="00ED4F7C"/>
    <w:rsid w:val="00ED5AFB"/>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5D23"/>
    <w:rsid w:val="00EE6E05"/>
    <w:rsid w:val="00EE7275"/>
    <w:rsid w:val="00EE7B1E"/>
    <w:rsid w:val="00EE7D19"/>
    <w:rsid w:val="00EE7DC2"/>
    <w:rsid w:val="00EF092D"/>
    <w:rsid w:val="00EF0DBE"/>
    <w:rsid w:val="00EF0DC1"/>
    <w:rsid w:val="00EF171B"/>
    <w:rsid w:val="00EF21F8"/>
    <w:rsid w:val="00EF2935"/>
    <w:rsid w:val="00EF2BCB"/>
    <w:rsid w:val="00EF2CB0"/>
    <w:rsid w:val="00EF2E2A"/>
    <w:rsid w:val="00EF325A"/>
    <w:rsid w:val="00EF32B9"/>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4794"/>
    <w:rsid w:val="00F051F1"/>
    <w:rsid w:val="00F052E7"/>
    <w:rsid w:val="00F0578C"/>
    <w:rsid w:val="00F057FF"/>
    <w:rsid w:val="00F06EC6"/>
    <w:rsid w:val="00F0708F"/>
    <w:rsid w:val="00F0752C"/>
    <w:rsid w:val="00F07FB7"/>
    <w:rsid w:val="00F101F1"/>
    <w:rsid w:val="00F104EA"/>
    <w:rsid w:val="00F109E1"/>
    <w:rsid w:val="00F10F27"/>
    <w:rsid w:val="00F116DC"/>
    <w:rsid w:val="00F11973"/>
    <w:rsid w:val="00F1272E"/>
    <w:rsid w:val="00F1398E"/>
    <w:rsid w:val="00F13A1D"/>
    <w:rsid w:val="00F13D0D"/>
    <w:rsid w:val="00F13FD3"/>
    <w:rsid w:val="00F14DF1"/>
    <w:rsid w:val="00F16413"/>
    <w:rsid w:val="00F16C22"/>
    <w:rsid w:val="00F16CC4"/>
    <w:rsid w:val="00F16D7E"/>
    <w:rsid w:val="00F16EC3"/>
    <w:rsid w:val="00F1717C"/>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37539"/>
    <w:rsid w:val="00F40011"/>
    <w:rsid w:val="00F40444"/>
    <w:rsid w:val="00F40F76"/>
    <w:rsid w:val="00F41182"/>
    <w:rsid w:val="00F4273D"/>
    <w:rsid w:val="00F434F9"/>
    <w:rsid w:val="00F44D64"/>
    <w:rsid w:val="00F46DE6"/>
    <w:rsid w:val="00F476BC"/>
    <w:rsid w:val="00F4791D"/>
    <w:rsid w:val="00F47F26"/>
    <w:rsid w:val="00F53052"/>
    <w:rsid w:val="00F53F8E"/>
    <w:rsid w:val="00F55303"/>
    <w:rsid w:val="00F5534C"/>
    <w:rsid w:val="00F56C02"/>
    <w:rsid w:val="00F579FF"/>
    <w:rsid w:val="00F57B5E"/>
    <w:rsid w:val="00F57B83"/>
    <w:rsid w:val="00F607E0"/>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A66"/>
    <w:rsid w:val="00FB4631"/>
    <w:rsid w:val="00FB4F10"/>
    <w:rsid w:val="00FB4F16"/>
    <w:rsid w:val="00FB4FC6"/>
    <w:rsid w:val="00FB55D5"/>
    <w:rsid w:val="00FB5A94"/>
    <w:rsid w:val="00FB5AC6"/>
    <w:rsid w:val="00FB62A0"/>
    <w:rsid w:val="00FB6B15"/>
    <w:rsid w:val="00FB758D"/>
    <w:rsid w:val="00FB7692"/>
    <w:rsid w:val="00FB7AF8"/>
    <w:rsid w:val="00FB7C4F"/>
    <w:rsid w:val="00FC013F"/>
    <w:rsid w:val="00FC06D6"/>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9F2B"/>
  <w15:docId w15:val="{AF332A9F-04A0-41BB-9772-3657E78B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4E1A"/>
    <w:rPr>
      <w:rFonts w:ascii="Times New Roman" w:eastAsia="Times New Roman" w:hAnsi="Times New Roman"/>
      <w:sz w:val="24"/>
      <w:szCs w:val="24"/>
    </w:rPr>
  </w:style>
  <w:style w:type="paragraph" w:styleId="1">
    <w:name w:val="heading 1"/>
    <w:basedOn w:val="a0"/>
    <w:next w:val="a0"/>
    <w:link w:val="10"/>
    <w:uiPriority w:val="9"/>
    <w:qFormat/>
    <w:rsid w:val="00516A1F"/>
    <w:pPr>
      <w:keepNext/>
      <w:spacing w:before="240" w:after="60"/>
      <w:outlineLvl w:val="0"/>
    </w:pPr>
    <w:rPr>
      <w:rFonts w:ascii="Cambria" w:hAnsi="Cambria"/>
      <w:b/>
      <w:bCs/>
      <w:kern w:val="32"/>
      <w:sz w:val="32"/>
      <w:szCs w:val="32"/>
    </w:rPr>
  </w:style>
  <w:style w:type="paragraph" w:styleId="4">
    <w:name w:val="heading 4"/>
    <w:basedOn w:val="a0"/>
    <w:next w:val="a0"/>
    <w:link w:val="40"/>
    <w:qFormat/>
    <w:rsid w:val="00BC254C"/>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2"/>
    <w:basedOn w:val="a0"/>
    <w:link w:val="a5"/>
    <w:rsid w:val="00D74F94"/>
    <w:pPr>
      <w:spacing w:after="120"/>
    </w:pPr>
    <w:rPr>
      <w:rFonts w:eastAsia="Calibri"/>
    </w:rPr>
  </w:style>
  <w:style w:type="character" w:customStyle="1" w:styleId="a5">
    <w:name w:val="Основной текст Знак"/>
    <w:aliases w:val=" Знак2 Знак"/>
    <w:link w:val="a4"/>
    <w:rsid w:val="00D74F94"/>
    <w:rPr>
      <w:rFonts w:ascii="Times New Roman" w:eastAsia="Calibri" w:hAnsi="Times New Roman" w:cs="Times New Roman"/>
      <w:sz w:val="24"/>
      <w:szCs w:val="24"/>
      <w:lang w:eastAsia="ru-RU"/>
    </w:rPr>
  </w:style>
  <w:style w:type="paragraph" w:styleId="a6">
    <w:name w:val="header"/>
    <w:basedOn w:val="a0"/>
    <w:link w:val="a7"/>
    <w:uiPriority w:val="99"/>
    <w:rsid w:val="00D74F94"/>
    <w:pPr>
      <w:tabs>
        <w:tab w:val="center" w:pos="4677"/>
        <w:tab w:val="right" w:pos="9355"/>
      </w:tabs>
    </w:pPr>
    <w:rPr>
      <w:rFonts w:eastAsia="Calibri"/>
    </w:rPr>
  </w:style>
  <w:style w:type="character" w:customStyle="1" w:styleId="a7">
    <w:name w:val="Верхний колонтитул Знак"/>
    <w:link w:val="a6"/>
    <w:uiPriority w:val="99"/>
    <w:rsid w:val="00D74F94"/>
    <w:rPr>
      <w:rFonts w:ascii="Times New Roman" w:eastAsia="Calibri" w:hAnsi="Times New Roman" w:cs="Times New Roman"/>
      <w:sz w:val="24"/>
      <w:szCs w:val="24"/>
      <w:lang w:eastAsia="ru-RU"/>
    </w:rPr>
  </w:style>
  <w:style w:type="paragraph" w:styleId="a8">
    <w:name w:val="List Paragraph"/>
    <w:basedOn w:val="a0"/>
    <w:uiPriority w:val="34"/>
    <w:qFormat/>
    <w:rsid w:val="00D74F94"/>
    <w:pPr>
      <w:ind w:left="720"/>
      <w:contextualSpacing/>
    </w:pPr>
  </w:style>
  <w:style w:type="character" w:styleId="a9">
    <w:name w:val="annotation reference"/>
    <w:uiPriority w:val="99"/>
    <w:semiHidden/>
    <w:unhideWhenUsed/>
    <w:rsid w:val="00D74F94"/>
    <w:rPr>
      <w:sz w:val="16"/>
      <w:szCs w:val="16"/>
    </w:rPr>
  </w:style>
  <w:style w:type="paragraph" w:styleId="aa">
    <w:name w:val="annotation text"/>
    <w:basedOn w:val="a0"/>
    <w:link w:val="ab"/>
    <w:uiPriority w:val="99"/>
    <w:semiHidden/>
    <w:unhideWhenUsed/>
    <w:rsid w:val="00D74F94"/>
    <w:rPr>
      <w:rFonts w:eastAsia="Calibri"/>
      <w:sz w:val="20"/>
      <w:szCs w:val="20"/>
    </w:rPr>
  </w:style>
  <w:style w:type="character" w:customStyle="1" w:styleId="ab">
    <w:name w:val="Текст примечания Знак"/>
    <w:link w:val="aa"/>
    <w:uiPriority w:val="99"/>
    <w:semiHidden/>
    <w:rsid w:val="00D74F94"/>
    <w:rPr>
      <w:rFonts w:ascii="Times New Roman" w:eastAsia="Calibri" w:hAnsi="Times New Roman" w:cs="Times New Roman"/>
      <w:sz w:val="20"/>
      <w:szCs w:val="20"/>
      <w:lang w:eastAsia="ru-RU"/>
    </w:rPr>
  </w:style>
  <w:style w:type="paragraph" w:styleId="ac">
    <w:name w:val="Balloon Text"/>
    <w:basedOn w:val="a0"/>
    <w:link w:val="ad"/>
    <w:uiPriority w:val="99"/>
    <w:semiHidden/>
    <w:unhideWhenUsed/>
    <w:rsid w:val="00D74F94"/>
    <w:rPr>
      <w:rFonts w:ascii="Tahoma" w:eastAsia="Calibri" w:hAnsi="Tahoma"/>
      <w:sz w:val="16"/>
      <w:szCs w:val="16"/>
    </w:rPr>
  </w:style>
  <w:style w:type="character" w:customStyle="1" w:styleId="ad">
    <w:name w:val="Текст выноски Знак"/>
    <w:link w:val="ac"/>
    <w:uiPriority w:val="99"/>
    <w:semiHidden/>
    <w:rsid w:val="00D74F94"/>
    <w:rPr>
      <w:rFonts w:ascii="Tahoma" w:eastAsia="Calibri" w:hAnsi="Tahoma" w:cs="Tahoma"/>
      <w:sz w:val="16"/>
      <w:szCs w:val="16"/>
      <w:lang w:eastAsia="ru-RU"/>
    </w:rPr>
  </w:style>
  <w:style w:type="character" w:styleId="ae">
    <w:name w:val="Hyperlink"/>
    <w:uiPriority w:val="99"/>
    <w:unhideWhenUsed/>
    <w:rsid w:val="00A02B56"/>
    <w:rPr>
      <w:color w:val="0000FF"/>
      <w:u w:val="single"/>
    </w:rPr>
  </w:style>
  <w:style w:type="character" w:styleId="af">
    <w:name w:val="FollowedHyperlink"/>
    <w:uiPriority w:val="99"/>
    <w:semiHidden/>
    <w:unhideWhenUsed/>
    <w:rsid w:val="00A02B56"/>
    <w:rPr>
      <w:color w:val="800080"/>
      <w:u w:val="single"/>
    </w:rPr>
  </w:style>
  <w:style w:type="paragraph" w:styleId="af0">
    <w:name w:val="annotation subject"/>
    <w:basedOn w:val="aa"/>
    <w:next w:val="aa"/>
    <w:link w:val="af1"/>
    <w:uiPriority w:val="99"/>
    <w:semiHidden/>
    <w:unhideWhenUsed/>
    <w:rsid w:val="005E03C0"/>
    <w:rPr>
      <w:b/>
      <w:bCs/>
    </w:rPr>
  </w:style>
  <w:style w:type="character" w:customStyle="1" w:styleId="af1">
    <w:name w:val="Тема примечания Знак"/>
    <w:link w:val="af0"/>
    <w:uiPriority w:val="99"/>
    <w:semiHidden/>
    <w:rsid w:val="005E03C0"/>
    <w:rPr>
      <w:rFonts w:ascii="Times New Roman" w:eastAsia="Calibri" w:hAnsi="Times New Roman" w:cs="Times New Roman"/>
      <w:b/>
      <w:bCs/>
      <w:sz w:val="20"/>
      <w:szCs w:val="20"/>
      <w:lang w:eastAsia="ru-RU"/>
    </w:rPr>
  </w:style>
  <w:style w:type="paragraph" w:styleId="af2">
    <w:name w:val="No Spacing"/>
    <w:link w:val="af3"/>
    <w:uiPriority w:val="1"/>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4">
    <w:name w:val="footnote text"/>
    <w:basedOn w:val="a0"/>
    <w:link w:val="af5"/>
    <w:uiPriority w:val="99"/>
    <w:semiHidden/>
    <w:unhideWhenUsed/>
    <w:rsid w:val="00142F8C"/>
    <w:rPr>
      <w:rFonts w:eastAsia="Calibri"/>
      <w:sz w:val="20"/>
      <w:szCs w:val="20"/>
    </w:rPr>
  </w:style>
  <w:style w:type="character" w:customStyle="1" w:styleId="af5">
    <w:name w:val="Текст сноски Знак"/>
    <w:link w:val="af4"/>
    <w:uiPriority w:val="99"/>
    <w:semiHidden/>
    <w:rsid w:val="00142F8C"/>
    <w:rPr>
      <w:rFonts w:ascii="Times New Roman" w:eastAsia="Calibri" w:hAnsi="Times New Roman" w:cs="Times New Roman"/>
      <w:sz w:val="20"/>
      <w:szCs w:val="20"/>
      <w:lang w:eastAsia="ru-RU"/>
    </w:rPr>
  </w:style>
  <w:style w:type="character" w:styleId="af6">
    <w:name w:val="footnote reference"/>
    <w:uiPriority w:val="99"/>
    <w:semiHidden/>
    <w:unhideWhenUsed/>
    <w:rsid w:val="00142F8C"/>
    <w:rPr>
      <w:vertAlign w:val="superscript"/>
    </w:rPr>
  </w:style>
  <w:style w:type="paragraph" w:styleId="af7">
    <w:name w:val="Normal (Web)"/>
    <w:basedOn w:val="a0"/>
    <w:link w:val="af8"/>
    <w:unhideWhenUsed/>
    <w:rsid w:val="007C260D"/>
    <w:pPr>
      <w:spacing w:before="100" w:beforeAutospacing="1" w:after="100" w:afterAutospacing="1"/>
    </w:pPr>
  </w:style>
  <w:style w:type="character" w:customStyle="1" w:styleId="af8">
    <w:name w:val="Обычный (веб) Знак"/>
    <w:link w:val="af7"/>
    <w:rsid w:val="007C260D"/>
    <w:rPr>
      <w:rFonts w:ascii="Times New Roman" w:eastAsia="Times New Roman" w:hAnsi="Times New Roman"/>
      <w:sz w:val="24"/>
      <w:szCs w:val="24"/>
    </w:rPr>
  </w:style>
  <w:style w:type="paragraph" w:styleId="HTML">
    <w:name w:val="HTML Preformatted"/>
    <w:basedOn w:val="a0"/>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
    <w:name w:val="Body Text 2"/>
    <w:basedOn w:val="a0"/>
    <w:link w:val="20"/>
    <w:rsid w:val="00BC254C"/>
    <w:pPr>
      <w:spacing w:after="120" w:line="480" w:lineRule="auto"/>
    </w:pPr>
  </w:style>
  <w:style w:type="character" w:customStyle="1" w:styleId="20">
    <w:name w:val="Основной текст 2 Знак"/>
    <w:link w:val="2"/>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9">
    <w:name w:val="footer"/>
    <w:basedOn w:val="a0"/>
    <w:link w:val="afa"/>
    <w:uiPriority w:val="99"/>
    <w:unhideWhenUsed/>
    <w:rsid w:val="007401E1"/>
    <w:pPr>
      <w:tabs>
        <w:tab w:val="center" w:pos="4677"/>
        <w:tab w:val="right" w:pos="9355"/>
      </w:tabs>
    </w:pPr>
  </w:style>
  <w:style w:type="character" w:customStyle="1" w:styleId="afa">
    <w:name w:val="Нижний колонтитул Знак"/>
    <w:link w:val="af9"/>
    <w:uiPriority w:val="99"/>
    <w:rsid w:val="007401E1"/>
    <w:rPr>
      <w:rFonts w:ascii="Times New Roman" w:eastAsia="Times New Roman" w:hAnsi="Times New Roman"/>
      <w:sz w:val="24"/>
      <w:szCs w:val="24"/>
    </w:rPr>
  </w:style>
  <w:style w:type="table" w:styleId="afb">
    <w:name w:val="Table Grid"/>
    <w:basedOn w:val="a2"/>
    <w:uiPriority w:val="59"/>
    <w:rsid w:val="008739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BB6702"/>
    <w:rPr>
      <w:rFonts w:ascii="Times New Roman" w:eastAsia="Times New Roman" w:hAnsi="Times New Roman"/>
      <w:sz w:val="24"/>
      <w:szCs w:val="24"/>
    </w:rPr>
  </w:style>
  <w:style w:type="paragraph" w:customStyle="1" w:styleId="ConsPlusNormal">
    <w:name w:val="ConsPlusNormal"/>
    <w:rsid w:val="00741612"/>
    <w:pPr>
      <w:widowControl w:val="0"/>
      <w:tabs>
        <w:tab w:val="left" w:pos="708"/>
      </w:tabs>
      <w:autoSpaceDE w:val="0"/>
      <w:autoSpaceDN w:val="0"/>
      <w:adjustRightInd w:val="0"/>
      <w:ind w:firstLine="720"/>
    </w:pPr>
    <w:rPr>
      <w:rFonts w:ascii="Arial" w:eastAsia="Times New Roman" w:hAnsi="Arial" w:cs="Arial"/>
    </w:rPr>
  </w:style>
  <w:style w:type="paragraph" w:customStyle="1" w:styleId="afd">
    <w:name w:val="Пункт"/>
    <w:basedOn w:val="a0"/>
    <w:link w:val="afe"/>
    <w:qFormat/>
    <w:rsid w:val="00125DDE"/>
    <w:pPr>
      <w:keepNext/>
      <w:spacing w:before="120"/>
      <w:ind w:firstLine="567"/>
      <w:jc w:val="both"/>
    </w:pPr>
    <w:rPr>
      <w:rFonts w:ascii="Calibri" w:hAnsi="Calibri"/>
      <w:b/>
      <w:sz w:val="28"/>
      <w:szCs w:val="20"/>
      <w:lang w:val="x-none" w:eastAsia="x-none"/>
    </w:rPr>
  </w:style>
  <w:style w:type="character" w:customStyle="1" w:styleId="afe">
    <w:name w:val="Пункт Знак"/>
    <w:link w:val="afd"/>
    <w:rsid w:val="00125DDE"/>
    <w:rPr>
      <w:rFonts w:eastAsia="Times New Roman"/>
      <w:b/>
      <w:sz w:val="28"/>
      <w:lang w:val="x-none" w:eastAsia="x-none"/>
    </w:rPr>
  </w:style>
  <w:style w:type="paragraph" w:styleId="a">
    <w:name w:val="List Bullet"/>
    <w:basedOn w:val="a0"/>
    <w:autoRedefine/>
    <w:semiHidden/>
    <w:unhideWhenUsed/>
    <w:rsid w:val="00B7240E"/>
    <w:pPr>
      <w:numPr>
        <w:numId w:val="26"/>
      </w:numPr>
      <w:tabs>
        <w:tab w:val="left" w:pos="851"/>
      </w:tabs>
      <w:ind w:left="142" w:firstLine="785"/>
      <w:jc w:val="both"/>
    </w:pPr>
  </w:style>
  <w:style w:type="character" w:customStyle="1" w:styleId="af3">
    <w:name w:val="Без интервала Знак"/>
    <w:link w:val="af2"/>
    <w:uiPriority w:val="1"/>
    <w:locked/>
    <w:rsid w:val="008F47ED"/>
    <w:rPr>
      <w:rFonts w:cs="Calibri"/>
      <w:sz w:val="22"/>
      <w:szCs w:val="22"/>
      <w:lang w:eastAsia="ar-SA"/>
    </w:rPr>
  </w:style>
  <w:style w:type="paragraph" w:styleId="21">
    <w:name w:val="Body Text Indent 2"/>
    <w:basedOn w:val="a0"/>
    <w:link w:val="22"/>
    <w:uiPriority w:val="99"/>
    <w:semiHidden/>
    <w:unhideWhenUsed/>
    <w:rsid w:val="008F47ED"/>
    <w:pPr>
      <w:spacing w:after="120" w:line="480" w:lineRule="auto"/>
      <w:ind w:left="283"/>
    </w:pPr>
  </w:style>
  <w:style w:type="character" w:customStyle="1" w:styleId="22">
    <w:name w:val="Основной текст с отступом 2 Знак"/>
    <w:link w:val="21"/>
    <w:uiPriority w:val="99"/>
    <w:semiHidden/>
    <w:rsid w:val="008F47ED"/>
    <w:rPr>
      <w:rFonts w:ascii="Times New Roman" w:eastAsia="Times New Roman" w:hAnsi="Times New Roman"/>
      <w:sz w:val="24"/>
      <w:szCs w:val="24"/>
    </w:rPr>
  </w:style>
  <w:style w:type="paragraph" w:styleId="aff">
    <w:name w:val="Body Text Indent"/>
    <w:basedOn w:val="a0"/>
    <w:link w:val="aff0"/>
    <w:uiPriority w:val="99"/>
    <w:semiHidden/>
    <w:unhideWhenUsed/>
    <w:rsid w:val="007F5B94"/>
    <w:pPr>
      <w:spacing w:after="120"/>
      <w:ind w:left="283"/>
    </w:pPr>
  </w:style>
  <w:style w:type="character" w:customStyle="1" w:styleId="aff0">
    <w:name w:val="Основной текст с отступом Знак"/>
    <w:link w:val="aff"/>
    <w:uiPriority w:val="99"/>
    <w:semiHidden/>
    <w:rsid w:val="007F5B94"/>
    <w:rPr>
      <w:rFonts w:ascii="Times New Roman" w:eastAsia="Times New Roman" w:hAnsi="Times New Roman"/>
      <w:sz w:val="24"/>
      <w:szCs w:val="24"/>
    </w:rPr>
  </w:style>
  <w:style w:type="character" w:customStyle="1" w:styleId="UnresolvedMention">
    <w:name w:val="Unresolved Mention"/>
    <w:uiPriority w:val="99"/>
    <w:semiHidden/>
    <w:unhideWhenUsed/>
    <w:rsid w:val="001E7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2728">
      <w:bodyDiv w:val="1"/>
      <w:marLeft w:val="0"/>
      <w:marRight w:val="0"/>
      <w:marTop w:val="0"/>
      <w:marBottom w:val="0"/>
      <w:divBdr>
        <w:top w:val="none" w:sz="0" w:space="0" w:color="auto"/>
        <w:left w:val="none" w:sz="0" w:space="0" w:color="auto"/>
        <w:bottom w:val="none" w:sz="0" w:space="0" w:color="auto"/>
        <w:right w:val="none" w:sz="0" w:space="0" w:color="auto"/>
      </w:divBdr>
    </w:div>
    <w:div w:id="121311018">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257893">
      <w:bodyDiv w:val="1"/>
      <w:marLeft w:val="0"/>
      <w:marRight w:val="0"/>
      <w:marTop w:val="0"/>
      <w:marBottom w:val="0"/>
      <w:divBdr>
        <w:top w:val="none" w:sz="0" w:space="0" w:color="auto"/>
        <w:left w:val="none" w:sz="0" w:space="0" w:color="auto"/>
        <w:bottom w:val="none" w:sz="0" w:space="0" w:color="auto"/>
        <w:right w:val="none" w:sz="0" w:space="0" w:color="auto"/>
      </w:divBdr>
    </w:div>
    <w:div w:id="233010679">
      <w:bodyDiv w:val="1"/>
      <w:marLeft w:val="0"/>
      <w:marRight w:val="0"/>
      <w:marTop w:val="0"/>
      <w:marBottom w:val="0"/>
      <w:divBdr>
        <w:top w:val="none" w:sz="0" w:space="0" w:color="auto"/>
        <w:left w:val="none" w:sz="0" w:space="0" w:color="auto"/>
        <w:bottom w:val="none" w:sz="0" w:space="0" w:color="auto"/>
        <w:right w:val="none" w:sz="0" w:space="0" w:color="auto"/>
      </w:divBdr>
    </w:div>
    <w:div w:id="368117202">
      <w:bodyDiv w:val="1"/>
      <w:marLeft w:val="0"/>
      <w:marRight w:val="0"/>
      <w:marTop w:val="0"/>
      <w:marBottom w:val="0"/>
      <w:divBdr>
        <w:top w:val="none" w:sz="0" w:space="0" w:color="auto"/>
        <w:left w:val="none" w:sz="0" w:space="0" w:color="auto"/>
        <w:bottom w:val="none" w:sz="0" w:space="0" w:color="auto"/>
        <w:right w:val="none" w:sz="0" w:space="0" w:color="auto"/>
      </w:divBdr>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536432599">
      <w:bodyDiv w:val="1"/>
      <w:marLeft w:val="0"/>
      <w:marRight w:val="0"/>
      <w:marTop w:val="0"/>
      <w:marBottom w:val="0"/>
      <w:divBdr>
        <w:top w:val="none" w:sz="0" w:space="0" w:color="auto"/>
        <w:left w:val="none" w:sz="0" w:space="0" w:color="auto"/>
        <w:bottom w:val="none" w:sz="0" w:space="0" w:color="auto"/>
        <w:right w:val="none" w:sz="0" w:space="0" w:color="auto"/>
      </w:divBdr>
    </w:div>
    <w:div w:id="745492880">
      <w:bodyDiv w:val="1"/>
      <w:marLeft w:val="0"/>
      <w:marRight w:val="0"/>
      <w:marTop w:val="0"/>
      <w:marBottom w:val="0"/>
      <w:divBdr>
        <w:top w:val="none" w:sz="0" w:space="0" w:color="auto"/>
        <w:left w:val="none" w:sz="0" w:space="0" w:color="auto"/>
        <w:bottom w:val="none" w:sz="0" w:space="0" w:color="auto"/>
        <w:right w:val="none" w:sz="0" w:space="0" w:color="auto"/>
      </w:divBdr>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1099254851">
      <w:bodyDiv w:val="1"/>
      <w:marLeft w:val="0"/>
      <w:marRight w:val="0"/>
      <w:marTop w:val="0"/>
      <w:marBottom w:val="0"/>
      <w:divBdr>
        <w:top w:val="none" w:sz="0" w:space="0" w:color="auto"/>
        <w:left w:val="none" w:sz="0" w:space="0" w:color="auto"/>
        <w:bottom w:val="none" w:sz="0" w:space="0" w:color="auto"/>
        <w:right w:val="none" w:sz="0" w:space="0" w:color="auto"/>
      </w:divBdr>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380895">
      <w:bodyDiv w:val="1"/>
      <w:marLeft w:val="0"/>
      <w:marRight w:val="0"/>
      <w:marTop w:val="0"/>
      <w:marBottom w:val="0"/>
      <w:divBdr>
        <w:top w:val="none" w:sz="0" w:space="0" w:color="auto"/>
        <w:left w:val="none" w:sz="0" w:space="0" w:color="auto"/>
        <w:bottom w:val="none" w:sz="0" w:space="0" w:color="auto"/>
        <w:right w:val="none" w:sz="0" w:space="0" w:color="auto"/>
      </w:divBdr>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3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rbookshop.ru/149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506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3005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rbookshop.ru/52319.html" TargetMode="External"/><Relationship Id="rId4" Type="http://schemas.openxmlformats.org/officeDocument/2006/relationships/settings" Target="settings.xml"/><Relationship Id="rId9" Type="http://schemas.openxmlformats.org/officeDocument/2006/relationships/hyperlink" Target="http://www.iprbookshop.ru/29430.html" TargetMode="External"/><Relationship Id="rId14" Type="http://schemas.openxmlformats.org/officeDocument/2006/relationships/hyperlink" Target="http://www.iprbookshop.ru/3108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B6A10-BB84-48EA-B931-C0D4A314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7488</Words>
  <Characters>42687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50075</CharactersWithSpaces>
  <SharedDoc>false</SharedDoc>
  <HLinks>
    <vt:vector size="72" baseType="variant">
      <vt:variant>
        <vt:i4>5505106</vt:i4>
      </vt:variant>
      <vt:variant>
        <vt:i4>33</vt:i4>
      </vt:variant>
      <vt:variant>
        <vt:i4>0</vt:i4>
      </vt:variant>
      <vt:variant>
        <vt:i4>5</vt:i4>
      </vt:variant>
      <vt:variant>
        <vt:lpwstr>https://lib.dvfu.ru:8443/search/query?theme=FEFU</vt:lpwstr>
      </vt:variant>
      <vt:variant>
        <vt:lpwstr/>
      </vt:variant>
      <vt:variant>
        <vt:i4>7143482</vt:i4>
      </vt:variant>
      <vt:variant>
        <vt:i4>30</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27</vt:i4>
      </vt:variant>
      <vt:variant>
        <vt:i4>0</vt:i4>
      </vt:variant>
      <vt:variant>
        <vt:i4>5</vt:i4>
      </vt:variant>
      <vt:variant>
        <vt:lpwstr>http://lib.dvfu.ru:8080/lib/item?id=chamo:776548&amp;theme=FEFU</vt:lpwstr>
      </vt:variant>
      <vt:variant>
        <vt:lpwstr/>
      </vt:variant>
      <vt:variant>
        <vt:i4>69665855</vt:i4>
      </vt:variant>
      <vt:variant>
        <vt:i4>24</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21</vt:i4>
      </vt:variant>
      <vt:variant>
        <vt:i4>0</vt:i4>
      </vt:variant>
      <vt:variant>
        <vt:i4>5</vt:i4>
      </vt:variant>
      <vt:variant>
        <vt:lpwstr>https://lib.dvfu.ru:8443/lib/item?id=chamo:694177&amp;theme=FEFU</vt:lpwstr>
      </vt:variant>
      <vt:variant>
        <vt:lpwstr/>
      </vt:variant>
      <vt:variant>
        <vt:i4>34</vt:i4>
      </vt:variant>
      <vt:variant>
        <vt:i4>18</vt:i4>
      </vt:variant>
      <vt:variant>
        <vt:i4>0</vt:i4>
      </vt:variant>
      <vt:variant>
        <vt:i4>5</vt:i4>
      </vt:variant>
      <vt:variant>
        <vt:lpwstr>https://lib.dvfu.ru:8443/search/query?term_theme=FEFU</vt:lpwstr>
      </vt:variant>
      <vt:variant>
        <vt:lpwstr/>
      </vt:variant>
      <vt:variant>
        <vt:i4>1769536</vt:i4>
      </vt:variant>
      <vt:variant>
        <vt:i4>15</vt:i4>
      </vt:variant>
      <vt:variant>
        <vt:i4>0</vt:i4>
      </vt:variant>
      <vt:variant>
        <vt:i4>5</vt:i4>
      </vt:variant>
      <vt:variant>
        <vt:lpwstr>https://lib.dvfu.ru:8443/lib/item?id=chamo:418174&amp;theme=FEFU</vt:lpwstr>
      </vt:variant>
      <vt:variant>
        <vt:lpwstr/>
      </vt:variant>
      <vt:variant>
        <vt:i4>34</vt:i4>
      </vt:variant>
      <vt:variant>
        <vt:i4>12</vt:i4>
      </vt:variant>
      <vt:variant>
        <vt:i4>0</vt:i4>
      </vt:variant>
      <vt:variant>
        <vt:i4>5</vt:i4>
      </vt:variant>
      <vt:variant>
        <vt:lpwstr>https://lib.dvfu.ru:8443/search/query?term_theme=FEFU</vt:lpwstr>
      </vt:variant>
      <vt:variant>
        <vt:lpwstr/>
      </vt:variant>
      <vt:variant>
        <vt:i4>1835072</vt:i4>
      </vt:variant>
      <vt:variant>
        <vt:i4>9</vt:i4>
      </vt:variant>
      <vt:variant>
        <vt:i4>0</vt:i4>
      </vt:variant>
      <vt:variant>
        <vt:i4>5</vt:i4>
      </vt:variant>
      <vt:variant>
        <vt:lpwstr>https://lib.dvfu.ru:8443/lib/item?id=chamo:409410&amp;theme=FEFU</vt:lpwstr>
      </vt:variant>
      <vt:variant>
        <vt:lpwstr/>
      </vt:variant>
      <vt:variant>
        <vt:i4>69665855</vt:i4>
      </vt:variant>
      <vt:variant>
        <vt:i4>6</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3</vt:i4>
      </vt:variant>
      <vt:variant>
        <vt:i4>0</vt:i4>
      </vt:variant>
      <vt:variant>
        <vt:i4>5</vt:i4>
      </vt:variant>
      <vt:variant>
        <vt:lpwstr>https://lib.dvfu.ru:8443/search/query?term_theme=FEFU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Изотов Николай Владимирович</cp:lastModifiedBy>
  <cp:revision>3</cp:revision>
  <cp:lastPrinted>2020-02-21T00:04:00Z</cp:lastPrinted>
  <dcterms:created xsi:type="dcterms:W3CDTF">2020-02-21T00:04:00Z</dcterms:created>
  <dcterms:modified xsi:type="dcterms:W3CDTF">2020-02-21T00:04:00Z</dcterms:modified>
</cp:coreProperties>
</file>