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2A801" w14:textId="77777777" w:rsidR="00820B73" w:rsidRPr="0075347D" w:rsidRDefault="00820B73" w:rsidP="00820B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347D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379C2F5B" wp14:editId="7DD18674">
            <wp:simplePos x="0" y="0"/>
            <wp:positionH relativeFrom="column">
              <wp:posOffset>2917052</wp:posOffset>
            </wp:positionH>
            <wp:positionV relativeFrom="paragraph">
              <wp:posOffset>-236800</wp:posOffset>
            </wp:positionV>
            <wp:extent cx="390525" cy="638175"/>
            <wp:effectExtent l="19050" t="0" r="9525" b="0"/>
            <wp:wrapNone/>
            <wp:docPr id="9" name="Рисунок 1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D3F399" w14:textId="77777777" w:rsidR="00820B73" w:rsidRPr="0075347D" w:rsidRDefault="00820B73" w:rsidP="00820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350821" w14:textId="77777777" w:rsidR="00820B73" w:rsidRPr="0075347D" w:rsidRDefault="00820B73" w:rsidP="00820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85A1C6" w14:textId="77777777" w:rsidR="00820B73" w:rsidRPr="008A7515" w:rsidRDefault="00820B73" w:rsidP="00820B73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4"/>
        </w:rPr>
      </w:pPr>
      <w:r w:rsidRPr="008A7515">
        <w:rPr>
          <w:rFonts w:ascii="Times New Roman" w:hAnsi="Times New Roman" w:cs="Times New Roman"/>
          <w:sz w:val="24"/>
        </w:rPr>
        <w:t>МИНИСТЕРСТВО ОБРАЗОВАНИЯ И НАУКИ РОССИЙСКОЙ ФЕДЕРАЦИИ</w:t>
      </w:r>
    </w:p>
    <w:p w14:paraId="669BDCDA" w14:textId="77777777" w:rsidR="00820B73" w:rsidRPr="0075347D" w:rsidRDefault="00820B73" w:rsidP="00820B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347D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</w:t>
      </w:r>
    </w:p>
    <w:p w14:paraId="047492AE" w14:textId="1A0A98A6" w:rsidR="00820B73" w:rsidRPr="0075347D" w:rsidRDefault="00562DCB" w:rsidP="00820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820B73" w:rsidRPr="0075347D">
        <w:rPr>
          <w:rFonts w:ascii="Times New Roman" w:hAnsi="Times New Roman" w:cs="Times New Roman"/>
        </w:rPr>
        <w:t>ысшего</w:t>
      </w:r>
      <w:r w:rsidR="007A00F8">
        <w:rPr>
          <w:rFonts w:ascii="Times New Roman" w:hAnsi="Times New Roman" w:cs="Times New Roman"/>
        </w:rPr>
        <w:t xml:space="preserve"> </w:t>
      </w:r>
      <w:r w:rsidR="00820B73" w:rsidRPr="0075347D">
        <w:rPr>
          <w:rFonts w:ascii="Times New Roman" w:hAnsi="Times New Roman" w:cs="Times New Roman"/>
        </w:rPr>
        <w:t>образования</w:t>
      </w:r>
    </w:p>
    <w:p w14:paraId="072BDDE1" w14:textId="77777777" w:rsidR="00820B73" w:rsidRPr="008A7515" w:rsidRDefault="00820B73" w:rsidP="00820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515">
        <w:rPr>
          <w:rFonts w:ascii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14:paraId="38EBAAD9" w14:textId="77777777" w:rsidR="00820B73" w:rsidRPr="008A7515" w:rsidRDefault="00820B73" w:rsidP="00820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7515">
        <w:rPr>
          <w:rFonts w:ascii="Times New Roman" w:hAnsi="Times New Roman" w:cs="Times New Roman"/>
          <w:bCs/>
          <w:sz w:val="28"/>
          <w:szCs w:val="28"/>
        </w:rPr>
        <w:t>(ДВФУ)</w:t>
      </w:r>
    </w:p>
    <w:p w14:paraId="440623D1" w14:textId="77777777" w:rsidR="00820B73" w:rsidRPr="0075347D" w:rsidRDefault="00820B73" w:rsidP="00820B7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7534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00C85" wp14:editId="6A8D383C">
                <wp:simplePos x="0" y="0"/>
                <wp:positionH relativeFrom="column">
                  <wp:posOffset>-97155</wp:posOffset>
                </wp:positionH>
                <wp:positionV relativeFrom="paragraph">
                  <wp:posOffset>48260</wp:posOffset>
                </wp:positionV>
                <wp:extent cx="6040755" cy="27305"/>
                <wp:effectExtent l="0" t="19050" r="17145" b="488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AE9E5" id="Line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.8pt" to="46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8J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lH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14:paraId="3A98F2BA" w14:textId="77777777" w:rsidR="00820B73" w:rsidRPr="0075347D" w:rsidRDefault="00820B73" w:rsidP="00820B7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75347D">
        <w:rPr>
          <w:rFonts w:ascii="Times New Roman" w:hAnsi="Times New Roman" w:cs="Times New Roman"/>
          <w:b/>
          <w:bCs/>
          <w:caps/>
        </w:rPr>
        <w:t>ИНЖЕНЕРНАЯ Школа</w:t>
      </w:r>
    </w:p>
    <w:p w14:paraId="18A48F55" w14:textId="77777777" w:rsidR="00820B73" w:rsidRPr="0075347D" w:rsidRDefault="00820B73" w:rsidP="00820B73">
      <w:pPr>
        <w:spacing w:after="0" w:line="360" w:lineRule="auto"/>
        <w:rPr>
          <w:rFonts w:ascii="Times New Roman" w:hAnsi="Times New Roman" w:cs="Times New Roman"/>
          <w:b/>
          <w:bCs/>
          <w:caps/>
          <w:sz w:val="20"/>
        </w:rPr>
      </w:pPr>
    </w:p>
    <w:tbl>
      <w:tblPr>
        <w:tblW w:w="9571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0B73" w:rsidRPr="0075347D" w14:paraId="18B57E63" w14:textId="77777777" w:rsidTr="00820B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C1B6779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>«СОГЛАСОВАНО»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25D849E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>«УТВЕРЖДАЮ»</w:t>
            </w:r>
          </w:p>
        </w:tc>
      </w:tr>
      <w:tr w:rsidR="00820B73" w:rsidRPr="0075347D" w14:paraId="2522924B" w14:textId="77777777" w:rsidTr="00820B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5BE5F67" w14:textId="77777777" w:rsidR="00820B73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>Руководитель 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63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Эксплуатация </w:t>
            </w:r>
          </w:p>
          <w:p w14:paraId="735EB82C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56380">
              <w:rPr>
                <w:rFonts w:ascii="Times New Roman" w:hAnsi="Times New Roman" w:cs="Times New Roman"/>
                <w:bCs/>
                <w:sz w:val="18"/>
                <w:szCs w:val="18"/>
              </w:rPr>
              <w:t>корабельных дизельных и дизель-электрических энергетических установок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3CC7450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  <w:p w14:paraId="2596CC26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>Судовой энергетики и автоматики</w:t>
            </w:r>
          </w:p>
        </w:tc>
      </w:tr>
      <w:tr w:rsidR="00820B73" w:rsidRPr="0075347D" w14:paraId="5FDD2008" w14:textId="77777777" w:rsidTr="00820B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A52FB79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861B97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B73" w:rsidRPr="0075347D" w14:paraId="2A3A96D1" w14:textId="77777777" w:rsidTr="00820B7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122CB3E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 xml:space="preserve">_____________ </w:t>
            </w:r>
            <w:r w:rsidRPr="0075347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М.В. Грибиниченко</w:t>
            </w:r>
          </w:p>
          <w:p w14:paraId="6EDBD86C" w14:textId="77777777" w:rsidR="00820B73" w:rsidRPr="00A56380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</w:t>
            </w:r>
            <w:r w:rsidRPr="00A563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</w:t>
            </w:r>
            <w:proofErr w:type="gramStart"/>
            <w:r w:rsidRPr="00A563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подпись)   </w:t>
            </w:r>
            <w:proofErr w:type="gramEnd"/>
            <w:r w:rsidRPr="00A563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(Ф.И.О. рук. ОП)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30A8B58" w14:textId="77777777" w:rsidR="00820B73" w:rsidRPr="0075347D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5347D">
              <w:rPr>
                <w:rFonts w:ascii="Times New Roman" w:hAnsi="Times New Roman" w:cs="Times New Roman"/>
                <w:sz w:val="18"/>
                <w:szCs w:val="18"/>
              </w:rPr>
              <w:t xml:space="preserve">______________  </w:t>
            </w:r>
            <w:r w:rsidRPr="00A5638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М.В. Грибиниченко</w:t>
            </w:r>
          </w:p>
          <w:p w14:paraId="469055DB" w14:textId="77777777" w:rsidR="00820B73" w:rsidRPr="00A56380" w:rsidRDefault="00820B73" w:rsidP="00820B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</w:t>
            </w:r>
            <w:r w:rsidRPr="00A5638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              (Ф.И.О. зав. каф.)</w:t>
            </w:r>
          </w:p>
        </w:tc>
      </w:tr>
    </w:tbl>
    <w:p w14:paraId="24B89BC1" w14:textId="77777777" w:rsidR="00820B73" w:rsidRDefault="00820B73" w:rsidP="00820B73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«___»______  2017 г.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5347D">
        <w:rPr>
          <w:rFonts w:ascii="Times New Roman" w:hAnsi="Times New Roman" w:cs="Times New Roman"/>
          <w:bCs/>
        </w:rPr>
        <w:t>«___»______  2017 г.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593C0E0F" w14:textId="77777777" w:rsidR="00820B73" w:rsidRPr="0075347D" w:rsidRDefault="00820B73" w:rsidP="00820B73">
      <w:pPr>
        <w:keepNext/>
        <w:keepLines/>
        <w:spacing w:after="0" w:line="360" w:lineRule="auto"/>
        <w:jc w:val="center"/>
        <w:outlineLvl w:val="0"/>
        <w:rPr>
          <w:rFonts w:ascii="Times New Roman" w:hAnsi="Times New Roman" w:cs="Times New Roman"/>
          <w:bCs/>
        </w:rPr>
      </w:pPr>
    </w:p>
    <w:p w14:paraId="6FF43235" w14:textId="77777777" w:rsidR="00820B73" w:rsidRPr="00820B73" w:rsidRDefault="00820B73" w:rsidP="00820B7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 w:rsidRPr="00820B73">
        <w:rPr>
          <w:rFonts w:ascii="Times New Roman" w:hAnsi="Times New Roman" w:cs="Times New Roman"/>
          <w:b/>
          <w:bCs/>
          <w:szCs w:val="24"/>
        </w:rPr>
        <w:t>РАБОЧАЯ ПРОГРАММА УЧЕБНОЙ ДИСЦИПЛИНЫ</w:t>
      </w:r>
    </w:p>
    <w:p w14:paraId="06371684" w14:textId="24C6E0A2" w:rsidR="00820B73" w:rsidRPr="00820B73" w:rsidRDefault="00B8217C" w:rsidP="00820B73">
      <w:pPr>
        <w:spacing w:after="0" w:line="240" w:lineRule="auto"/>
        <w:jc w:val="center"/>
        <w:outlineLvl w:val="5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Детали судовых машин</w:t>
      </w:r>
    </w:p>
    <w:p w14:paraId="0A6771CA" w14:textId="6CE1DDBE" w:rsidR="00820B73" w:rsidRDefault="00820B73" w:rsidP="00820B73">
      <w:pPr>
        <w:spacing w:after="0" w:line="240" w:lineRule="auto"/>
        <w:jc w:val="center"/>
        <w:outlineLvl w:val="5"/>
        <w:rPr>
          <w:rFonts w:ascii="Times New Roman" w:hAnsi="Times New Roman" w:cs="Times New Roman"/>
          <w:bCs/>
          <w:szCs w:val="24"/>
        </w:rPr>
      </w:pPr>
      <w:r w:rsidRPr="00820B73">
        <w:rPr>
          <w:rFonts w:ascii="Times New Roman" w:hAnsi="Times New Roman" w:cs="Times New Roman"/>
          <w:b/>
          <w:bCs/>
          <w:szCs w:val="24"/>
        </w:rPr>
        <w:t xml:space="preserve">Специальность </w:t>
      </w:r>
      <w:r w:rsidR="00B8217C">
        <w:rPr>
          <w:rFonts w:ascii="Times New Roman" w:hAnsi="Times New Roman" w:cs="Times New Roman"/>
          <w:b/>
          <w:bCs/>
          <w:szCs w:val="24"/>
        </w:rPr>
        <w:t>26.0</w:t>
      </w:r>
      <w:r w:rsidR="00D943AC">
        <w:rPr>
          <w:rFonts w:ascii="Times New Roman" w:hAnsi="Times New Roman" w:cs="Times New Roman"/>
          <w:b/>
          <w:bCs/>
          <w:szCs w:val="24"/>
        </w:rPr>
        <w:t>5</w:t>
      </w:r>
      <w:r w:rsidR="00B8217C">
        <w:rPr>
          <w:rFonts w:ascii="Times New Roman" w:hAnsi="Times New Roman" w:cs="Times New Roman"/>
          <w:b/>
          <w:bCs/>
          <w:szCs w:val="24"/>
        </w:rPr>
        <w:t>.0</w:t>
      </w:r>
      <w:r w:rsidR="00D943AC">
        <w:rPr>
          <w:rFonts w:ascii="Times New Roman" w:hAnsi="Times New Roman" w:cs="Times New Roman"/>
          <w:b/>
          <w:bCs/>
          <w:szCs w:val="24"/>
        </w:rPr>
        <w:t>6</w:t>
      </w:r>
      <w:r w:rsidRPr="00820B73">
        <w:rPr>
          <w:rFonts w:ascii="Times New Roman" w:hAnsi="Times New Roman" w:cs="Times New Roman"/>
          <w:b/>
          <w:bCs/>
          <w:szCs w:val="24"/>
        </w:rPr>
        <w:t xml:space="preserve"> </w:t>
      </w:r>
      <w:r w:rsidR="00D943AC" w:rsidRPr="00D943AC">
        <w:rPr>
          <w:rFonts w:ascii="Times New Roman" w:hAnsi="Times New Roman" w:cs="Times New Roman"/>
          <w:b/>
          <w:bCs/>
          <w:szCs w:val="24"/>
        </w:rPr>
        <w:t>Эксплуатация судовых энергетических установок боевых кораблей</w:t>
      </w:r>
      <w:r w:rsidR="00B8217C">
        <w:rPr>
          <w:rFonts w:ascii="Times New Roman" w:hAnsi="Times New Roman" w:cs="Times New Roman"/>
          <w:b/>
          <w:bCs/>
          <w:szCs w:val="24"/>
        </w:rPr>
        <w:br/>
      </w:r>
      <w:r w:rsidR="00A85442">
        <w:rPr>
          <w:rFonts w:ascii="Times New Roman" w:hAnsi="Times New Roman" w:cs="Times New Roman"/>
          <w:bCs/>
          <w:szCs w:val="24"/>
        </w:rPr>
        <w:t>специализация</w:t>
      </w:r>
      <w:r w:rsidRPr="00820B73">
        <w:rPr>
          <w:rFonts w:ascii="Times New Roman" w:hAnsi="Times New Roman" w:cs="Times New Roman"/>
          <w:bCs/>
          <w:szCs w:val="24"/>
        </w:rPr>
        <w:t xml:space="preserve"> «</w:t>
      </w:r>
      <w:r w:rsidR="00D943AC" w:rsidRPr="00D943AC">
        <w:rPr>
          <w:rFonts w:ascii="Times New Roman" w:hAnsi="Times New Roman" w:cs="Times New Roman"/>
          <w:bCs/>
          <w:szCs w:val="24"/>
        </w:rPr>
        <w:t xml:space="preserve">Эксплуатация корабельных дизельных и дизель-электрических энергетических </w:t>
      </w:r>
      <w:r w:rsidR="00D943AC">
        <w:rPr>
          <w:rFonts w:ascii="Times New Roman" w:hAnsi="Times New Roman" w:cs="Times New Roman"/>
          <w:bCs/>
          <w:szCs w:val="24"/>
        </w:rPr>
        <w:br/>
      </w:r>
      <w:r w:rsidR="00D943AC" w:rsidRPr="00D943AC">
        <w:rPr>
          <w:rFonts w:ascii="Times New Roman" w:hAnsi="Times New Roman" w:cs="Times New Roman"/>
          <w:bCs/>
          <w:szCs w:val="24"/>
        </w:rPr>
        <w:t>установок</w:t>
      </w:r>
      <w:r w:rsidRPr="00820B73">
        <w:rPr>
          <w:rFonts w:ascii="Times New Roman" w:hAnsi="Times New Roman" w:cs="Times New Roman"/>
          <w:bCs/>
          <w:szCs w:val="24"/>
        </w:rPr>
        <w:t>»</w:t>
      </w:r>
    </w:p>
    <w:p w14:paraId="3208523D" w14:textId="77777777" w:rsidR="00E94AA2" w:rsidRPr="00820B73" w:rsidRDefault="00E94AA2" w:rsidP="00820B73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Cs w:val="24"/>
        </w:rPr>
      </w:pPr>
    </w:p>
    <w:p w14:paraId="3D850FD3" w14:textId="77777777" w:rsidR="00820B73" w:rsidRPr="00820B73" w:rsidRDefault="00820B73" w:rsidP="00820B73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Cs w:val="24"/>
        </w:rPr>
      </w:pPr>
      <w:r w:rsidRPr="00820B73">
        <w:rPr>
          <w:rFonts w:ascii="Times New Roman" w:hAnsi="Times New Roman" w:cs="Times New Roman"/>
          <w:b/>
          <w:bCs/>
          <w:szCs w:val="24"/>
        </w:rPr>
        <w:t>Форма подготовки: очная</w:t>
      </w:r>
    </w:p>
    <w:p w14:paraId="4E529611" w14:textId="77777777" w:rsidR="00820B73" w:rsidRPr="0075347D" w:rsidRDefault="00820B73" w:rsidP="00820B7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53E3DD" w14:textId="75BCC68F" w:rsidR="00820B73" w:rsidRPr="0075347D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47D">
        <w:rPr>
          <w:rFonts w:ascii="Times New Roman" w:hAnsi="Times New Roman" w:cs="Times New Roman"/>
          <w:sz w:val="24"/>
          <w:szCs w:val="24"/>
        </w:rPr>
        <w:t xml:space="preserve">курс </w:t>
      </w:r>
      <w:r w:rsidR="00A74C7F">
        <w:rPr>
          <w:rFonts w:ascii="Times New Roman" w:hAnsi="Times New Roman" w:cs="Times New Roman"/>
          <w:sz w:val="24"/>
          <w:szCs w:val="24"/>
        </w:rPr>
        <w:t>3</w:t>
      </w:r>
      <w:r w:rsidRPr="0075347D">
        <w:rPr>
          <w:rFonts w:ascii="Times New Roman" w:hAnsi="Times New Roman" w:cs="Times New Roman"/>
          <w:sz w:val="24"/>
          <w:szCs w:val="24"/>
        </w:rPr>
        <w:t xml:space="preserve"> семестр </w:t>
      </w:r>
      <w:r w:rsidR="00A74C7F">
        <w:rPr>
          <w:rFonts w:ascii="Times New Roman" w:hAnsi="Times New Roman" w:cs="Times New Roman"/>
          <w:sz w:val="24"/>
          <w:szCs w:val="24"/>
        </w:rPr>
        <w:t>6</w:t>
      </w:r>
    </w:p>
    <w:p w14:paraId="1A597F63" w14:textId="0ECA2EE3" w:rsidR="00820B73" w:rsidRPr="0075347D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47D"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D943AC">
        <w:rPr>
          <w:rFonts w:ascii="Times New Roman" w:hAnsi="Times New Roman" w:cs="Times New Roman"/>
          <w:sz w:val="24"/>
          <w:szCs w:val="24"/>
        </w:rPr>
        <w:t>32</w:t>
      </w:r>
      <w:r w:rsidRPr="0075347D">
        <w:rPr>
          <w:rFonts w:ascii="Times New Roman" w:hAnsi="Times New Roman" w:cs="Times New Roman"/>
          <w:sz w:val="24"/>
          <w:szCs w:val="24"/>
        </w:rPr>
        <w:t xml:space="preserve"> час</w:t>
      </w:r>
      <w:r w:rsidR="00D943AC">
        <w:rPr>
          <w:rFonts w:ascii="Times New Roman" w:hAnsi="Times New Roman" w:cs="Times New Roman"/>
          <w:sz w:val="24"/>
          <w:szCs w:val="24"/>
        </w:rPr>
        <w:t>а</w:t>
      </w:r>
      <w:r w:rsidRPr="0075347D">
        <w:rPr>
          <w:rFonts w:ascii="Times New Roman" w:hAnsi="Times New Roman" w:cs="Times New Roman"/>
          <w:sz w:val="24"/>
          <w:szCs w:val="24"/>
        </w:rPr>
        <w:t>.</w:t>
      </w:r>
    </w:p>
    <w:p w14:paraId="7678B43B" w14:textId="088C2F34" w:rsidR="00820B73" w:rsidRPr="0075347D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47D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8D74EC">
        <w:rPr>
          <w:rFonts w:ascii="Times New Roman" w:hAnsi="Times New Roman" w:cs="Times New Roman"/>
          <w:sz w:val="24"/>
          <w:szCs w:val="24"/>
        </w:rPr>
        <w:t>32</w:t>
      </w:r>
      <w:r w:rsidRPr="0075347D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0FA72F47" w14:textId="112AE019" w:rsidR="00820B73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="00A74C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4EC">
        <w:rPr>
          <w:rFonts w:ascii="Times New Roman" w:hAnsi="Times New Roman" w:cs="Times New Roman"/>
          <w:sz w:val="24"/>
          <w:szCs w:val="24"/>
        </w:rPr>
        <w:t>32</w:t>
      </w:r>
      <w:r w:rsidR="00A74C7F">
        <w:rPr>
          <w:rFonts w:ascii="Times New Roman" w:hAnsi="Times New Roman" w:cs="Times New Roman"/>
          <w:sz w:val="24"/>
          <w:szCs w:val="24"/>
        </w:rPr>
        <w:t xml:space="preserve"> </w:t>
      </w:r>
      <w:r w:rsidRPr="008A7515">
        <w:rPr>
          <w:rFonts w:ascii="Times New Roman" w:hAnsi="Times New Roman" w:cs="Times New Roman"/>
          <w:sz w:val="24"/>
          <w:szCs w:val="24"/>
        </w:rPr>
        <w:t>час.</w:t>
      </w:r>
    </w:p>
    <w:p w14:paraId="35369884" w14:textId="0F5DE51F" w:rsidR="00A85442" w:rsidRPr="008A7515" w:rsidRDefault="00A85442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442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МАО лек.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5442">
        <w:rPr>
          <w:rFonts w:ascii="Times New Roman" w:hAnsi="Times New Roman" w:cs="Times New Roman"/>
          <w:sz w:val="24"/>
          <w:szCs w:val="24"/>
        </w:rPr>
        <w:t xml:space="preserve"> /пр.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85442">
        <w:rPr>
          <w:rFonts w:ascii="Times New Roman" w:hAnsi="Times New Roman" w:cs="Times New Roman"/>
          <w:sz w:val="24"/>
          <w:szCs w:val="24"/>
        </w:rPr>
        <w:t>/лаб.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85442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16A36A3" w14:textId="2ECACBED" w:rsidR="00820B73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>всего часов аудиторной нагрузки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0F8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515">
        <w:rPr>
          <w:rFonts w:ascii="Times New Roman" w:hAnsi="Times New Roman" w:cs="Times New Roman"/>
          <w:sz w:val="24"/>
          <w:szCs w:val="24"/>
        </w:rPr>
        <w:t>час</w:t>
      </w:r>
      <w:r w:rsidR="00A74C7F">
        <w:rPr>
          <w:rFonts w:ascii="Times New Roman" w:hAnsi="Times New Roman" w:cs="Times New Roman"/>
          <w:sz w:val="24"/>
          <w:szCs w:val="24"/>
        </w:rPr>
        <w:t>ов</w:t>
      </w:r>
      <w:r w:rsidRPr="008A7515">
        <w:rPr>
          <w:rFonts w:ascii="Times New Roman" w:hAnsi="Times New Roman" w:cs="Times New Roman"/>
          <w:sz w:val="24"/>
          <w:szCs w:val="24"/>
        </w:rPr>
        <w:t>.</w:t>
      </w:r>
    </w:p>
    <w:p w14:paraId="5602C6BE" w14:textId="408C7220" w:rsidR="00A85442" w:rsidRPr="008A7515" w:rsidRDefault="00A85442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442"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МАО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A85442">
        <w:rPr>
          <w:rFonts w:ascii="Times New Roman" w:hAnsi="Times New Roman" w:cs="Times New Roman"/>
          <w:sz w:val="24"/>
          <w:szCs w:val="24"/>
        </w:rPr>
        <w:t xml:space="preserve">  час.</w:t>
      </w:r>
    </w:p>
    <w:p w14:paraId="7FA8644A" w14:textId="03808D63" w:rsidR="00820B73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r w:rsidR="008D74EC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515">
        <w:rPr>
          <w:rFonts w:ascii="Times New Roman" w:hAnsi="Times New Roman" w:cs="Times New Roman"/>
          <w:sz w:val="24"/>
          <w:szCs w:val="24"/>
        </w:rPr>
        <w:t>час.</w:t>
      </w:r>
    </w:p>
    <w:p w14:paraId="7A1C6E14" w14:textId="77777777" w:rsidR="00820B73" w:rsidRPr="008A7515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 xml:space="preserve">в том числе на подготовку к </w:t>
      </w:r>
      <w:r w:rsidRPr="00A85442">
        <w:rPr>
          <w:rFonts w:ascii="Times New Roman" w:hAnsi="Times New Roman" w:cs="Times New Roman"/>
          <w:sz w:val="24"/>
          <w:szCs w:val="24"/>
        </w:rPr>
        <w:t>экзамену 27 час</w:t>
      </w:r>
      <w:r w:rsidRPr="008A7515">
        <w:rPr>
          <w:rFonts w:ascii="Times New Roman" w:hAnsi="Times New Roman" w:cs="Times New Roman"/>
          <w:sz w:val="24"/>
          <w:szCs w:val="24"/>
        </w:rPr>
        <w:t>.</w:t>
      </w:r>
    </w:p>
    <w:p w14:paraId="2FB7F791" w14:textId="1208F526" w:rsidR="00820B73" w:rsidRPr="008A7515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 xml:space="preserve">контрольные работы (количество)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D2D98">
        <w:rPr>
          <w:rFonts w:ascii="Times New Roman" w:hAnsi="Times New Roman" w:cs="Times New Roman"/>
          <w:sz w:val="24"/>
          <w:szCs w:val="24"/>
        </w:rPr>
        <w:t xml:space="preserve"> </w:t>
      </w:r>
      <w:r w:rsidR="004F2B1E">
        <w:rPr>
          <w:rFonts w:ascii="Times New Roman" w:hAnsi="Times New Roman" w:cs="Times New Roman"/>
          <w:sz w:val="24"/>
          <w:szCs w:val="24"/>
        </w:rPr>
        <w:t>1</w:t>
      </w:r>
    </w:p>
    <w:p w14:paraId="3FA14AB8" w14:textId="4E31A2EA" w:rsidR="00820B73" w:rsidRPr="008A7515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 xml:space="preserve">курсовой проект </w:t>
      </w:r>
      <w:r w:rsidR="003D2D98">
        <w:rPr>
          <w:rFonts w:ascii="Times New Roman" w:hAnsi="Times New Roman" w:cs="Times New Roman"/>
          <w:sz w:val="24"/>
          <w:szCs w:val="24"/>
        </w:rPr>
        <w:t>6</w:t>
      </w:r>
      <w:r w:rsidRPr="008A7515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14:paraId="3911F683" w14:textId="69BC8F2B" w:rsidR="00820B73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15">
        <w:rPr>
          <w:rFonts w:ascii="Times New Roman" w:hAnsi="Times New Roman" w:cs="Times New Roman"/>
          <w:sz w:val="24"/>
          <w:szCs w:val="24"/>
        </w:rPr>
        <w:t>экзамен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D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515">
        <w:rPr>
          <w:rFonts w:ascii="Times New Roman" w:hAnsi="Times New Roman" w:cs="Times New Roman"/>
          <w:sz w:val="24"/>
          <w:szCs w:val="24"/>
        </w:rPr>
        <w:t>семестр</w:t>
      </w:r>
    </w:p>
    <w:p w14:paraId="012ADC35" w14:textId="77777777" w:rsidR="00820B73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E7DD9" w14:textId="77777777" w:rsidR="00820B73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EC833" w14:textId="77777777" w:rsidR="00820B73" w:rsidRDefault="00820B73" w:rsidP="00820B7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30DB7" w14:textId="77777777" w:rsidR="00820B73" w:rsidRPr="00604574" w:rsidRDefault="00820B73" w:rsidP="0082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4574">
        <w:rPr>
          <w:rFonts w:ascii="Times New Roman" w:eastAsia="Calibri" w:hAnsi="Times New Roman" w:cs="Times New Roman"/>
          <w:sz w:val="24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высшего профессионального образования, утвержденного приказом Министерства образования и науки РФ от 24.12.2010 г. №2060</w:t>
      </w:r>
      <w:r w:rsidRPr="006045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D82005D" w14:textId="77777777" w:rsidR="00820B73" w:rsidRPr="0075347D" w:rsidRDefault="00820B73" w:rsidP="0082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4FCA6" w14:textId="77777777" w:rsidR="00820B73" w:rsidRPr="003E0338" w:rsidRDefault="00820B73" w:rsidP="0082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обсуждена на заседании кафедры Судовой энергетики и автоматики протокол № ____ от «_____» _________2017 г.</w:t>
      </w:r>
    </w:p>
    <w:p w14:paraId="7A6D58B9" w14:textId="77777777" w:rsidR="00820B73" w:rsidRPr="003E0338" w:rsidRDefault="00820B73" w:rsidP="00820B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1AB1D" w14:textId="77777777" w:rsidR="00820B73" w:rsidRPr="0075347D" w:rsidRDefault="00820B73" w:rsidP="0082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кафедрой: к.т.н., доцент Грибиниченко М.В.  </w:t>
      </w:r>
    </w:p>
    <w:p w14:paraId="053E65C2" w14:textId="77777777" w:rsidR="00820B73" w:rsidRPr="00A56380" w:rsidRDefault="00820B73" w:rsidP="00820B73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Составители: д.т.н.,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</w:t>
      </w: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Фершалов Ю.Я.</w:t>
      </w:r>
    </w:p>
    <w:p w14:paraId="45D27E5F" w14:textId="77777777" w:rsidR="00820B73" w:rsidRDefault="00820B73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B16959" w14:textId="77777777" w:rsidR="004F2B1E" w:rsidRDefault="004F2B1E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D238487" w14:textId="77777777" w:rsidR="004F2B1E" w:rsidRDefault="004F2B1E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69FF900" w14:textId="77777777" w:rsidR="004F2B1E" w:rsidRDefault="004F2B1E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746D383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347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753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Рабочая программа пересмотрена на заседании кафедры</w:t>
      </w:r>
      <w:r w:rsidRPr="007534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</w:p>
    <w:p w14:paraId="332D09A1" w14:textId="77777777" w:rsidR="00C76A74" w:rsidRPr="0075347D" w:rsidRDefault="00C76A74" w:rsidP="00C76A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от « ___»  ____________2017  г.    № </w:t>
      </w:r>
    </w:p>
    <w:p w14:paraId="61D73270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кафедрой </w:t>
      </w: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</w:t>
      </w:r>
      <w:r w:rsidRPr="00753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М.В. Грибиниченко</w:t>
      </w:r>
    </w:p>
    <w:p w14:paraId="17B6E16F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</w:t>
      </w:r>
      <w:proofErr w:type="gramStart"/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(</w:t>
      </w:r>
      <w:proofErr w:type="spellStart"/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и.о</w:t>
      </w:r>
      <w:proofErr w:type="spellEnd"/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 фамилия)</w:t>
      </w:r>
    </w:p>
    <w:p w14:paraId="5DF324A2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D1355D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F91AD0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8651DD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53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75347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753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Рабочая программа пересмотрена на заседании кафедры</w:t>
      </w:r>
      <w:r w:rsidRPr="007534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</w:p>
    <w:p w14:paraId="41FF5CE2" w14:textId="77777777" w:rsidR="00C76A74" w:rsidRPr="0075347D" w:rsidRDefault="00C76A74" w:rsidP="00C76A7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 от « ___»  _________2017 г.    </w:t>
      </w:r>
    </w:p>
    <w:p w14:paraId="7C9B1C85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кафедрой </w:t>
      </w: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 </w:t>
      </w:r>
      <w:r w:rsidRPr="007534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М.В. Грибиниченко</w:t>
      </w:r>
    </w:p>
    <w:p w14:paraId="65A21306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(</w:t>
      </w:r>
      <w:proofErr w:type="gramStart"/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)   </w:t>
      </w:r>
      <w:proofErr w:type="gramEnd"/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                          (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.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 xml:space="preserve">. 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</w:t>
      </w:r>
      <w:r w:rsidRPr="0075347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)</w:t>
      </w:r>
    </w:p>
    <w:p w14:paraId="15C0BF00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E6C131B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rPr>
          <w:rFonts w:ascii="Calibri" w:eastAsia="Calibri" w:hAnsi="Calibri" w:cs="Times New Roman"/>
          <w:bCs/>
          <w:sz w:val="24"/>
          <w:szCs w:val="24"/>
          <w:lang w:val="en-US" w:eastAsia="ru-RU"/>
        </w:rPr>
      </w:pPr>
    </w:p>
    <w:p w14:paraId="3325BDD0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49EFA795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09FCE2DD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4597E2B2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6EE09928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39609336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48FC45E0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1117240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6558CCDA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AB7AB9A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33EF5B6" w14:textId="77777777" w:rsidR="00C76A74" w:rsidRPr="0075347D" w:rsidRDefault="00C76A74" w:rsidP="00C76A74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75347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br w:type="page"/>
      </w:r>
    </w:p>
    <w:p w14:paraId="7164F485" w14:textId="77777777" w:rsidR="00C76A74" w:rsidRPr="00604574" w:rsidRDefault="00C76A74" w:rsidP="0060457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045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ABSTRACT</w:t>
      </w:r>
    </w:p>
    <w:p w14:paraId="4905955E" w14:textId="17E6AE71" w:rsidR="00C76A74" w:rsidRPr="007A00F8" w:rsidRDefault="00C76A74" w:rsidP="0060457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en-US" w:eastAsia="ru-RU"/>
        </w:rPr>
        <w:t xml:space="preserve">Specialist’s degree in </w:t>
      </w:r>
      <w:r w:rsidR="00B8217C" w:rsidRPr="007A00F8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26.0</w:t>
      </w:r>
      <w:r w:rsidR="004F2B1E" w:rsidRPr="007A00F8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5</w:t>
      </w:r>
      <w:r w:rsidR="00B8217C" w:rsidRPr="007A00F8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.0</w:t>
      </w:r>
      <w:r w:rsidR="004F2B1E" w:rsidRPr="007A00F8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6</w:t>
      </w:r>
      <w:r w:rsidRPr="007A00F8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  <w:r w:rsidR="004F2B1E" w:rsidRPr="007A00F8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Operation of ship diesel and diesel-electric power plants</w:t>
      </w:r>
      <w:r w:rsidRPr="007A00F8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.</w:t>
      </w:r>
    </w:p>
    <w:p w14:paraId="76400525" w14:textId="444F0E07" w:rsidR="00C76A74" w:rsidRPr="007A00F8" w:rsidRDefault="00604574" w:rsidP="006045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7A00F8">
        <w:rPr>
          <w:rFonts w:ascii="Times New Roman" w:eastAsia="Calibri" w:hAnsi="Times New Roman" w:cs="Times New Roman"/>
          <w:b/>
          <w:spacing w:val="-6"/>
          <w:sz w:val="28"/>
          <w:szCs w:val="28"/>
          <w:lang w:val="en-US" w:eastAsia="ru-RU"/>
        </w:rPr>
        <w:t>Specialization</w:t>
      </w:r>
      <w:r w:rsidRPr="007A00F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7A00F8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«</w:t>
      </w:r>
      <w:r w:rsidR="004F2B1E" w:rsidRPr="007A00F8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Эксплуатация судовых энергетических установок боевых кораблей</w:t>
      </w:r>
      <w:r w:rsidRPr="007A00F8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»</w:t>
      </w:r>
      <w:r w:rsidR="00C76A74" w:rsidRPr="007A00F8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</w:t>
      </w:r>
    </w:p>
    <w:p w14:paraId="11126005" w14:textId="2E2DAC58" w:rsidR="00C76A74" w:rsidRPr="007A00F8" w:rsidRDefault="00C76A74" w:rsidP="0060457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Course title: </w:t>
      </w:r>
      <w:r w:rsidR="00760688" w:rsidRPr="007A00F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Details of ship machinery</w:t>
      </w:r>
    </w:p>
    <w:p w14:paraId="08FA51CC" w14:textId="01B5CB74" w:rsidR="00C76A74" w:rsidRPr="007A00F8" w:rsidRDefault="00C76A74" w:rsidP="0060457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Basic part of Block </w:t>
      </w:r>
      <w:r w:rsidR="00760688"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С3.Б.2.</w:t>
      </w:r>
      <w:r w:rsidR="00EF6450"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="00604574"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r w:rsidR="004F2B1E"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credits </w:t>
      </w:r>
    </w:p>
    <w:p w14:paraId="0620B882" w14:textId="77777777" w:rsidR="00C76A74" w:rsidRPr="007A00F8" w:rsidRDefault="00C76A74" w:rsidP="0060457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Instructor: </w:t>
      </w: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Fershalov Yu.Ya.</w:t>
      </w:r>
    </w:p>
    <w:p w14:paraId="30530BF3" w14:textId="77777777" w:rsidR="00C76A74" w:rsidRPr="007A00F8" w:rsidRDefault="00C76A74" w:rsidP="0060457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At the beginning of the course a student should be able to: </w:t>
      </w:r>
    </w:p>
    <w:p w14:paraId="7CFE3002" w14:textId="77777777" w:rsidR="00C76A74" w:rsidRPr="007A00F8" w:rsidRDefault="00C76A74" w:rsidP="00785C1C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higher mathematics: analytical geometry - curves of the equation; vector algebra - coordinate transformation; fundamentals of mathematical analysis -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differentialtion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integration, research on high;</w:t>
      </w:r>
    </w:p>
    <w:p w14:paraId="3E84A88C" w14:textId="77777777" w:rsidR="00C76A74" w:rsidRPr="007A00F8" w:rsidRDefault="0075347D" w:rsidP="00785C1C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C76A74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heoretical mechanics: kinematics and body; </w:t>
      </w:r>
      <w:proofErr w:type="spellStart"/>
      <w:r w:rsidR="00C76A74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kinetostatics</w:t>
      </w:r>
      <w:proofErr w:type="spellEnd"/>
      <w:r w:rsidR="00C76A74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theorem on change of kinetic energy; the equations of Lagrange type II;</w:t>
      </w:r>
    </w:p>
    <w:p w14:paraId="0242EB63" w14:textId="77777777" w:rsidR="00C76A74" w:rsidRPr="007A00F8" w:rsidRDefault="00C76A74" w:rsidP="00785C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Learning outcomes:</w:t>
      </w:r>
    </w:p>
    <w:p w14:paraId="1210C7AB" w14:textId="2A671F18" w:rsidR="00785C1C" w:rsidRPr="007A00F8" w:rsidRDefault="00785C1C" w:rsidP="00785C1C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ability on a scientific basis to organize their work, independently evaluate the results of their activities, have the skills of independent work, including in the field of scientific research(P</w:t>
      </w:r>
      <w:r w:rsidR="00562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-5).</w:t>
      </w:r>
    </w:p>
    <w:p w14:paraId="6C301197" w14:textId="6B55A97C" w:rsidR="00CB3DC2" w:rsidRPr="007A00F8" w:rsidRDefault="00785C1C" w:rsidP="00785C1C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ability and willingness to participate in the development of project, regulatory, operational and technological documentation for professional activities (P</w:t>
      </w:r>
      <w:r w:rsidR="00562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-24)</w:t>
      </w:r>
    </w:p>
    <w:p w14:paraId="30BBF0F7" w14:textId="77777777" w:rsidR="00C76A74" w:rsidRPr="007A00F8" w:rsidRDefault="00C76A74" w:rsidP="00785C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Course description: </w:t>
      </w:r>
    </w:p>
    <w:p w14:paraId="351811FE" w14:textId="77777777" w:rsidR="00C76A74" w:rsidRPr="007A00F8" w:rsidRDefault="00C76A74" w:rsidP="00785C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The main types of mechanisms, their structure, classification, functional of Opportunities and applications; schemes principles of mechanisms, including the cam, the lever transfer and guide to the use of graphics on the provisions of the links and analytical methods: optimization, approximation of functions with the use of computers; methods of calculating the kinematic and dynamic motion parameters mechanisms, the choice of the type of drive; dynamic analysis and synthesis machinery.</w:t>
      </w:r>
    </w:p>
    <w:p w14:paraId="77770414" w14:textId="77777777" w:rsidR="00C76A74" w:rsidRPr="007A00F8" w:rsidRDefault="00C76A74" w:rsidP="00785C1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The study of the theoretical apparatus of discipline contributes to the development future specialist’s propensity and ability to think creatively, develop a systematic approach to the phenomena under study, the ability to self-parking but to analyze and design various ship mechanisms.</w:t>
      </w:r>
    </w:p>
    <w:p w14:paraId="742C0B69" w14:textId="77777777" w:rsidR="00C76A74" w:rsidRPr="007A00F8" w:rsidRDefault="00C76A74" w:rsidP="0060457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Main course literature: </w:t>
      </w:r>
    </w:p>
    <w:p w14:paraId="705974B0" w14:textId="77777777" w:rsidR="00C70A5D" w:rsidRPr="007A00F8" w:rsidRDefault="00C70A5D" w:rsidP="00C70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Shishkin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I.L.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Osnovy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proektirovaniya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konstruirovaniya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detaley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mekhanizmov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mashin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Kursovoy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proekt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Tekhnicheskoe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zadanie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metodicheskie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ukazaniya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Vladivostok. DVGTU. 2009. </w:t>
      </w:r>
      <w:r w:rsidRPr="007A00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(</w:t>
      </w:r>
      <w:proofErr w:type="spellStart"/>
      <w:r w:rsidRPr="007A00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rus</w:t>
      </w:r>
      <w:proofErr w:type="spellEnd"/>
      <w:r w:rsidRPr="007A00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)</w:t>
      </w:r>
    </w:p>
    <w:p w14:paraId="1CC8331B" w14:textId="27511062" w:rsidR="00C70A5D" w:rsidRPr="007A00F8" w:rsidRDefault="00C70A5D" w:rsidP="00C70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Shishkin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I.L.,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Fershalov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YU.YA.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Osnovy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proektirovaniya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konstruirovaniya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sudovykh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mashin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Metodicheskie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ukazaniya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laboratornym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rabotam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laboratornyy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praktikum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Izd</w:t>
      </w:r>
      <w:proofErr w:type="spellEnd"/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Vladivostok. DVFU. 2012. </w:t>
      </w:r>
      <w:r w:rsidRPr="007A00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(</w:t>
      </w:r>
      <w:proofErr w:type="spellStart"/>
      <w:r w:rsidRPr="007A00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rus</w:t>
      </w:r>
      <w:proofErr w:type="spellEnd"/>
      <w:r w:rsidRPr="007A00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)</w:t>
      </w:r>
    </w:p>
    <w:p w14:paraId="60A04D37" w14:textId="146AC318" w:rsidR="00C70A5D" w:rsidRPr="007A00F8" w:rsidRDefault="00EA4B67" w:rsidP="00C70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4B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3</w:t>
      </w:r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Hrunicheva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T.V.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Detali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mashin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tipovye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raschety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prochnost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`: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Uchebnoe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posobie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M.: ID FORUM: NITS INFRA-M, 2014. - 224 s.</w:t>
      </w:r>
      <w:r w:rsidR="00C70A5D" w:rsidRPr="007A00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 (</w:t>
      </w:r>
      <w:proofErr w:type="spellStart"/>
      <w:r w:rsidR="00C70A5D" w:rsidRPr="007A00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rus</w:t>
      </w:r>
      <w:proofErr w:type="spellEnd"/>
      <w:r w:rsidR="00C70A5D" w:rsidRPr="007A00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) </w:t>
      </w:r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hyperlink r:id="rId6" w:history="1">
        <w:r w:rsidR="00C70A5D" w:rsidRPr="007A00F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http://znanium.com/catalog.php?bookinfo=417970</w:t>
        </w:r>
      </w:hyperlink>
    </w:p>
    <w:p w14:paraId="00BF24AE" w14:textId="34598C95" w:rsidR="00C70A5D" w:rsidRPr="007A00F8" w:rsidRDefault="00EA4B67" w:rsidP="00C70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4B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Sadovets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V.YU.,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Rezanova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E.V.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Detali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mashin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osnovy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konstruirovaniya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proofErr w:type="gram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ucheb.posobie</w:t>
      </w:r>
      <w:proofErr w:type="spellEnd"/>
      <w:proofErr w:type="gram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Izdatel`stvo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KuzGTU</w:t>
      </w:r>
      <w:proofErr w:type="spellEnd"/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2011g. - 180 str. </w:t>
      </w:r>
      <w:r w:rsidR="00C70A5D" w:rsidRPr="007A00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(</w:t>
      </w:r>
      <w:proofErr w:type="spellStart"/>
      <w:r w:rsidR="00C70A5D" w:rsidRPr="007A00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rus</w:t>
      </w:r>
      <w:proofErr w:type="spellEnd"/>
      <w:r w:rsidR="00C70A5D" w:rsidRPr="007A00F8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 xml:space="preserve">) </w:t>
      </w:r>
      <w:r w:rsidR="00C70A5D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hyperlink r:id="rId7" w:history="1">
        <w:r w:rsidR="00C70A5D" w:rsidRPr="007A00F8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http://e.lanbook.com/books/element.php?pl1_id=6674</w:t>
        </w:r>
      </w:hyperlink>
    </w:p>
    <w:p w14:paraId="1460EB3B" w14:textId="3229AB63" w:rsidR="003F64D4" w:rsidRPr="007A00F8" w:rsidRDefault="003F64D4" w:rsidP="00A3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B6F6C9E" w14:textId="04DBE750" w:rsidR="00C76A74" w:rsidRPr="007A00F8" w:rsidRDefault="00C76A74" w:rsidP="00A3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00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Form of final knowledge control:</w:t>
      </w: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4663B"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academic offset, </w:t>
      </w:r>
      <w:r w:rsidRPr="007A00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exam.</w:t>
      </w:r>
    </w:p>
    <w:p w14:paraId="3CA6CF3A" w14:textId="77777777" w:rsidR="00C76A74" w:rsidRPr="003A7853" w:rsidRDefault="00C76A74" w:rsidP="00C76A74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</w:pPr>
      <w:r w:rsidRPr="003A7853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br w:type="page"/>
      </w:r>
    </w:p>
    <w:p w14:paraId="74BDA877" w14:textId="77777777" w:rsidR="003D16E6" w:rsidRPr="003D16E6" w:rsidRDefault="003D16E6" w:rsidP="003D16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16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Аннотация дисциплины</w:t>
      </w:r>
    </w:p>
    <w:p w14:paraId="2AF4D125" w14:textId="77777777" w:rsidR="003D16E6" w:rsidRPr="003D16E6" w:rsidRDefault="003D16E6" w:rsidP="003D16E6">
      <w:pPr>
        <w:tabs>
          <w:tab w:val="left" w:pos="708"/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D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«Детали судовых машин»</w:t>
      </w:r>
    </w:p>
    <w:p w14:paraId="0D085249" w14:textId="77777777" w:rsidR="003D16E6" w:rsidRPr="003D16E6" w:rsidRDefault="003D16E6" w:rsidP="003D16E6">
      <w:pPr>
        <w:tabs>
          <w:tab w:val="left" w:pos="708"/>
          <w:tab w:val="center" w:pos="4677"/>
          <w:tab w:val="right" w:pos="9355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134965D5" w14:textId="77777777" w:rsidR="003D16E6" w:rsidRPr="003D16E6" w:rsidRDefault="003D16E6" w:rsidP="003D16E6">
      <w:pPr>
        <w:tabs>
          <w:tab w:val="left" w:pos="851"/>
          <w:tab w:val="left" w:pos="993"/>
        </w:tabs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6E6">
        <w:rPr>
          <w:rFonts w:ascii="Times New Roman" w:hAnsi="Times New Roman" w:cs="Times New Roman"/>
          <w:sz w:val="28"/>
          <w:szCs w:val="28"/>
          <w:lang w:eastAsia="ar-SA"/>
        </w:rPr>
        <w:t>Дисциплина</w:t>
      </w:r>
      <w:r w:rsidRPr="003D16E6">
        <w:rPr>
          <w:rFonts w:ascii="Times New Roman" w:hAnsi="Times New Roman" w:cs="Times New Roman"/>
          <w:sz w:val="28"/>
          <w:szCs w:val="28"/>
        </w:rPr>
        <w:t xml:space="preserve"> «Детали судовых машин» </w:t>
      </w:r>
      <w:r w:rsidRPr="003D16E6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разработана для студентов, обучающихся по специальности </w:t>
      </w:r>
      <w:r w:rsidRPr="003D16E6">
        <w:rPr>
          <w:rFonts w:ascii="Times New Roman" w:hAnsi="Times New Roman" w:cs="Times New Roman"/>
          <w:sz w:val="28"/>
          <w:szCs w:val="28"/>
        </w:rPr>
        <w:t xml:space="preserve">26.05.06 Эксплуатация судовых энергетических установок, специализации </w:t>
      </w:r>
      <w:r w:rsidRPr="003D16E6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3D16E6">
        <w:rPr>
          <w:rFonts w:ascii="Times New Roman" w:hAnsi="Times New Roman" w:cs="Times New Roman"/>
          <w:sz w:val="28"/>
          <w:szCs w:val="28"/>
        </w:rPr>
        <w:t>Эксплуатация корабельных дизельных и дизель-электрических энергетических установок</w:t>
      </w:r>
      <w:r w:rsidRPr="003D16E6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3D16E6">
        <w:rPr>
          <w:rFonts w:ascii="Times New Roman" w:hAnsi="Times New Roman" w:cs="Times New Roman"/>
          <w:sz w:val="28"/>
          <w:szCs w:val="28"/>
        </w:rPr>
        <w:t xml:space="preserve"> и включена в реестр дисциплин базовой части профессионального цикла учебного плана (индекс С</w:t>
      </w:r>
      <w:proofErr w:type="gramStart"/>
      <w:r w:rsidRPr="003D16E6">
        <w:rPr>
          <w:rFonts w:ascii="Times New Roman" w:hAnsi="Times New Roman" w:cs="Times New Roman"/>
          <w:sz w:val="28"/>
          <w:szCs w:val="28"/>
        </w:rPr>
        <w:t>3.Б.</w:t>
      </w:r>
      <w:proofErr w:type="gramEnd"/>
      <w:r w:rsidRPr="003D16E6">
        <w:rPr>
          <w:rFonts w:ascii="Times New Roman" w:hAnsi="Times New Roman" w:cs="Times New Roman"/>
          <w:sz w:val="28"/>
          <w:szCs w:val="28"/>
        </w:rPr>
        <w:t>2.2).</w:t>
      </w:r>
    </w:p>
    <w:p w14:paraId="01D44F69" w14:textId="77777777" w:rsidR="003D16E6" w:rsidRPr="003D16E6" w:rsidRDefault="003D16E6" w:rsidP="003D16E6">
      <w:pPr>
        <w:tabs>
          <w:tab w:val="left" w:pos="851"/>
          <w:tab w:val="left" w:pos="993"/>
        </w:tabs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6E6">
        <w:rPr>
          <w:rFonts w:ascii="Times New Roman" w:hAnsi="Times New Roman" w:cs="Times New Roman"/>
          <w:sz w:val="28"/>
          <w:szCs w:val="28"/>
        </w:rPr>
        <w:t xml:space="preserve">Общая трудоёмкость дисциплины «Детали судовых машин» составляет 144 часа (4 зачётные единицы). Учебным планом предусмотрены лекционные занятия (32 часа), практические занятия (32 часа), лабораторные работы (32 часа) и самостоятельная работа студента (48 часов, в том числе 27 часов на подготовку к экзамену). </w:t>
      </w:r>
      <w:r w:rsidRPr="003D16E6">
        <w:rPr>
          <w:rFonts w:ascii="Times New Roman" w:hAnsi="Times New Roman" w:cs="Times New Roman"/>
          <w:color w:val="000000"/>
          <w:sz w:val="28"/>
          <w:szCs w:val="28"/>
        </w:rPr>
        <w:t>Дисциплина реализуется на 3-ом курсе в 6-ом семестре.</w:t>
      </w:r>
      <w:r w:rsidRPr="003D16E6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контроля – экзамен.</w:t>
      </w:r>
    </w:p>
    <w:p w14:paraId="48F71702" w14:textId="77777777" w:rsidR="003D16E6" w:rsidRPr="003D16E6" w:rsidRDefault="003D16E6" w:rsidP="003D16E6">
      <w:pPr>
        <w:tabs>
          <w:tab w:val="left" w:pos="851"/>
          <w:tab w:val="left" w:pos="993"/>
        </w:tabs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6E6">
        <w:rPr>
          <w:rFonts w:ascii="Times New Roman" w:hAnsi="Times New Roman" w:cs="Times New Roman"/>
          <w:sz w:val="28"/>
          <w:szCs w:val="28"/>
        </w:rPr>
        <w:t>Содержание дисциплины охватывает следующий круг вопросов: смысл основных терминов и понятий, основные критерии работоспособности, критерии сравнения конструкций, причины аварий и их предупреждение, проектирование деталей и узлов машин.</w:t>
      </w:r>
    </w:p>
    <w:p w14:paraId="4A3A737B" w14:textId="77777777" w:rsidR="003D16E6" w:rsidRPr="003D16E6" w:rsidRDefault="003D16E6" w:rsidP="003D16E6">
      <w:pPr>
        <w:tabs>
          <w:tab w:val="left" w:pos="851"/>
          <w:tab w:val="left" w:pos="993"/>
        </w:tabs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6E6">
        <w:rPr>
          <w:rFonts w:ascii="Times New Roman" w:hAnsi="Times New Roman" w:cs="Times New Roman"/>
          <w:b/>
          <w:sz w:val="28"/>
          <w:szCs w:val="28"/>
        </w:rPr>
        <w:t>Цели</w:t>
      </w:r>
      <w:r w:rsidRPr="003D16E6">
        <w:rPr>
          <w:rFonts w:ascii="Times New Roman" w:hAnsi="Times New Roman" w:cs="Times New Roman"/>
          <w:sz w:val="28"/>
          <w:szCs w:val="28"/>
        </w:rPr>
        <w:t xml:space="preserve"> освоения дисциплины «Детали судовых машин»:</w:t>
      </w:r>
    </w:p>
    <w:p w14:paraId="3F6D18AA" w14:textId="77777777" w:rsidR="003D16E6" w:rsidRPr="003D16E6" w:rsidRDefault="003D16E6" w:rsidP="003D16E6">
      <w:pPr>
        <w:numPr>
          <w:ilvl w:val="0"/>
          <w:numId w:val="41"/>
        </w:numPr>
        <w:tabs>
          <w:tab w:val="left" w:pos="851"/>
          <w:tab w:val="left" w:pos="993"/>
        </w:tabs>
        <w:spacing w:after="0" w:line="40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основных методов расчета деталей машин по критериям работоспособности;</w:t>
      </w:r>
    </w:p>
    <w:p w14:paraId="57580993" w14:textId="77777777" w:rsidR="003D16E6" w:rsidRPr="003D16E6" w:rsidRDefault="003D16E6" w:rsidP="003D16E6">
      <w:pPr>
        <w:numPr>
          <w:ilvl w:val="0"/>
          <w:numId w:val="41"/>
        </w:numPr>
        <w:tabs>
          <w:tab w:val="left" w:pos="851"/>
          <w:tab w:val="left" w:pos="993"/>
        </w:tabs>
        <w:spacing w:after="0" w:line="40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устройства, применение и основы проектирования деталей и узлов машин;</w:t>
      </w:r>
    </w:p>
    <w:p w14:paraId="677421BE" w14:textId="77777777" w:rsidR="003D16E6" w:rsidRPr="003D16E6" w:rsidRDefault="003D16E6" w:rsidP="003D16E6">
      <w:pPr>
        <w:numPr>
          <w:ilvl w:val="0"/>
          <w:numId w:val="41"/>
        </w:numPr>
        <w:tabs>
          <w:tab w:val="left" w:pos="851"/>
          <w:tab w:val="left" w:pos="993"/>
        </w:tabs>
        <w:spacing w:after="0" w:line="40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критическое сравнение разных конструкций деталей и узлов машин для выбора наилучшей конструкции при заданных условиях ее работы, а также нахождение причины неудовлетворительной работы машин для предупреждения их простоев и аварий.</w:t>
      </w:r>
    </w:p>
    <w:p w14:paraId="6D3F71F4" w14:textId="77777777" w:rsidR="003D16E6" w:rsidRPr="003D16E6" w:rsidRDefault="003D16E6" w:rsidP="003D16E6">
      <w:pPr>
        <w:tabs>
          <w:tab w:val="left" w:pos="851"/>
          <w:tab w:val="left" w:pos="993"/>
        </w:tabs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6E6">
        <w:rPr>
          <w:rFonts w:ascii="Times New Roman" w:hAnsi="Times New Roman" w:cs="Times New Roman"/>
          <w:sz w:val="28"/>
          <w:szCs w:val="28"/>
        </w:rPr>
        <w:t>Основные</w:t>
      </w:r>
      <w:r w:rsidRPr="003D16E6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3D16E6">
        <w:rPr>
          <w:rFonts w:ascii="Times New Roman" w:hAnsi="Times New Roman" w:cs="Times New Roman"/>
          <w:sz w:val="28"/>
          <w:szCs w:val="28"/>
        </w:rPr>
        <w:t xml:space="preserve"> изучения дисциплины:</w:t>
      </w:r>
    </w:p>
    <w:p w14:paraId="3603881D" w14:textId="77777777" w:rsidR="003D16E6" w:rsidRPr="003D16E6" w:rsidRDefault="003D16E6" w:rsidP="003D16E6">
      <w:pPr>
        <w:numPr>
          <w:ilvl w:val="0"/>
          <w:numId w:val="42"/>
        </w:numPr>
        <w:tabs>
          <w:tab w:val="left" w:pos="851"/>
          <w:tab w:val="left" w:pos="993"/>
        </w:tabs>
        <w:spacing w:after="0" w:line="40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основ прочности и освоение расчетов на прочность деталей машин;</w:t>
      </w:r>
    </w:p>
    <w:p w14:paraId="40899EB8" w14:textId="77777777" w:rsidR="003D16E6" w:rsidRPr="003D16E6" w:rsidRDefault="003D16E6" w:rsidP="003D16E6">
      <w:pPr>
        <w:numPr>
          <w:ilvl w:val="0"/>
          <w:numId w:val="42"/>
        </w:numPr>
        <w:tabs>
          <w:tab w:val="left" w:pos="851"/>
          <w:tab w:val="left" w:pos="993"/>
        </w:tabs>
        <w:spacing w:after="0" w:line="400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общих принципов построения машин, механизмов, деталей и их проектирования.</w:t>
      </w:r>
    </w:p>
    <w:p w14:paraId="7A9ADF0B" w14:textId="77777777" w:rsidR="003D16E6" w:rsidRPr="003D16E6" w:rsidRDefault="003D16E6" w:rsidP="003D16E6">
      <w:pPr>
        <w:tabs>
          <w:tab w:val="left" w:pos="851"/>
          <w:tab w:val="left" w:pos="993"/>
        </w:tabs>
        <w:spacing w:after="0" w:line="40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6E6">
        <w:rPr>
          <w:rFonts w:ascii="Times New Roman" w:eastAsia="Calibri" w:hAnsi="Times New Roman" w:cs="Times New Roman"/>
          <w:sz w:val="28"/>
          <w:szCs w:val="28"/>
        </w:rPr>
        <w:t>Для успешного изучения дисциплины «</w:t>
      </w:r>
      <w:r w:rsidRPr="003D16E6">
        <w:rPr>
          <w:rFonts w:ascii="Times New Roman" w:hAnsi="Times New Roman" w:cs="Times New Roman"/>
          <w:sz w:val="28"/>
          <w:szCs w:val="28"/>
        </w:rPr>
        <w:t>Детали судовых машин</w:t>
      </w:r>
      <w:r w:rsidRPr="003D16E6">
        <w:rPr>
          <w:rFonts w:ascii="Times New Roman" w:eastAsia="Calibri" w:hAnsi="Times New Roman" w:cs="Times New Roman"/>
          <w:sz w:val="28"/>
          <w:szCs w:val="28"/>
        </w:rPr>
        <w:t>» у обучающихся должны быть сформированы следующие предварительные компетенции:</w:t>
      </w:r>
    </w:p>
    <w:p w14:paraId="226B9FE9" w14:textId="77777777" w:rsidR="003D16E6" w:rsidRPr="003D16E6" w:rsidRDefault="003D16E6" w:rsidP="003D16E6">
      <w:pPr>
        <w:tabs>
          <w:tab w:val="left" w:pos="851"/>
          <w:tab w:val="left" w:pos="993"/>
        </w:tabs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6E6">
        <w:rPr>
          <w:rFonts w:ascii="Times New Roman" w:hAnsi="Times New Roman" w:cs="Times New Roman"/>
          <w:sz w:val="28"/>
          <w:szCs w:val="28"/>
        </w:rPr>
        <w:lastRenderedPageBreak/>
        <w:t>ОК-17 - владение основными методами, способами и средствами получения, хранения, переработки информации, умением использовать ресурсы Интернет;</w:t>
      </w:r>
    </w:p>
    <w:p w14:paraId="15E26B50" w14:textId="77777777" w:rsidR="003D16E6" w:rsidRPr="003D16E6" w:rsidRDefault="003D16E6" w:rsidP="003D16E6">
      <w:pPr>
        <w:tabs>
          <w:tab w:val="left" w:pos="851"/>
          <w:tab w:val="left" w:pos="993"/>
        </w:tabs>
        <w:spacing w:after="0" w:line="40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6E6">
        <w:rPr>
          <w:rFonts w:ascii="Times New Roman" w:hAnsi="Times New Roman" w:cs="Times New Roman"/>
          <w:sz w:val="28"/>
          <w:szCs w:val="28"/>
        </w:rPr>
        <w:t>ОК-19 - умение работать с информацией из различных источников.</w:t>
      </w:r>
    </w:p>
    <w:p w14:paraId="2A3BA259" w14:textId="77777777" w:rsidR="003D16E6" w:rsidRPr="003D16E6" w:rsidRDefault="003D16E6" w:rsidP="003D16E6">
      <w:pPr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D16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Планируемые результаты обучения по данной дисциплине </w:t>
      </w:r>
      <w:r w:rsidRPr="003D16E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3D16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знания, умения, владения),</w:t>
      </w:r>
      <w:r w:rsidRPr="003D16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соотнесенные с планируемыми результатами освоения образовательной программы</w:t>
      </w:r>
      <w:r w:rsidRPr="003D16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характеризуют этапы формирования следующих компетенций:</w:t>
      </w:r>
    </w:p>
    <w:p w14:paraId="4CCFF258" w14:textId="77777777" w:rsidR="003D16E6" w:rsidRPr="003D16E6" w:rsidRDefault="003D16E6" w:rsidP="003D16E6">
      <w:pPr>
        <w:tabs>
          <w:tab w:val="left" w:pos="851"/>
          <w:tab w:val="left" w:pos="993"/>
        </w:tabs>
        <w:spacing w:after="0" w:line="40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1043"/>
        <w:gridCol w:w="4738"/>
      </w:tblGrid>
      <w:tr w:rsidR="003D16E6" w:rsidRPr="003D16E6" w14:paraId="37A82DFB" w14:textId="77777777" w:rsidTr="00FE1410">
        <w:trPr>
          <w:jc w:val="center"/>
        </w:trPr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F4C8" w14:textId="77777777" w:rsidR="003D16E6" w:rsidRPr="003D16E6" w:rsidRDefault="003D16E6" w:rsidP="003D16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компетенции</w:t>
            </w: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7C31" w14:textId="77777777" w:rsidR="003D16E6" w:rsidRPr="003D16E6" w:rsidRDefault="003D16E6" w:rsidP="003D16E6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3D16E6" w:rsidRPr="003D16E6" w14:paraId="3EABC978" w14:textId="77777777" w:rsidTr="00FE1410">
        <w:trPr>
          <w:trHeight w:val="508"/>
          <w:jc w:val="center"/>
        </w:trPr>
        <w:tc>
          <w:tcPr>
            <w:tcW w:w="37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F8C947" w14:textId="77777777" w:rsidR="003D16E6" w:rsidRPr="003D16E6" w:rsidRDefault="003D16E6" w:rsidP="003D16E6">
            <w:pPr>
              <w:spacing w:after="0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b/>
                <w:sz w:val="24"/>
                <w:szCs w:val="24"/>
              </w:rPr>
              <w:t>ПК-5</w:t>
            </w:r>
            <w:r w:rsidRPr="003D16E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на научной основе организовать свой труд, самостоятельно оценить результаты своей деятельности, владеть навыками самостоятельной работы, в том числе в сфере проведения научных исследований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4E937D" w14:textId="77777777" w:rsidR="003D16E6" w:rsidRPr="003D16E6" w:rsidRDefault="003D16E6" w:rsidP="003D1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7D156D" w14:textId="77777777" w:rsidR="003D16E6" w:rsidRPr="003D16E6" w:rsidRDefault="003D16E6" w:rsidP="003D16E6">
            <w:pPr>
              <w:spacing w:after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и понятия к организации своего труда</w:t>
            </w:r>
          </w:p>
        </w:tc>
      </w:tr>
      <w:tr w:rsidR="003D16E6" w:rsidRPr="003D16E6" w14:paraId="49084CD2" w14:textId="77777777" w:rsidTr="00FE1410">
        <w:trPr>
          <w:trHeight w:val="494"/>
          <w:jc w:val="center"/>
        </w:trPr>
        <w:tc>
          <w:tcPr>
            <w:tcW w:w="37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5CD663" w14:textId="77777777" w:rsidR="003D16E6" w:rsidRPr="003D16E6" w:rsidRDefault="003D16E6" w:rsidP="003D16E6">
            <w:pPr>
              <w:spacing w:after="0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996CFC" w14:textId="77777777" w:rsidR="003D16E6" w:rsidRPr="003D16E6" w:rsidRDefault="003D16E6" w:rsidP="003D1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F6AAEF" w14:textId="77777777" w:rsidR="003D16E6" w:rsidRPr="003D16E6" w:rsidRDefault="003D16E6" w:rsidP="003D1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результаты проектирования конструкций по критериям работоспособности</w:t>
            </w:r>
          </w:p>
        </w:tc>
      </w:tr>
      <w:tr w:rsidR="003D16E6" w:rsidRPr="003D16E6" w14:paraId="7D27DFA9" w14:textId="77777777" w:rsidTr="00FE1410">
        <w:trPr>
          <w:trHeight w:val="456"/>
          <w:jc w:val="center"/>
        </w:trPr>
        <w:tc>
          <w:tcPr>
            <w:tcW w:w="37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77DE64" w14:textId="77777777" w:rsidR="003D16E6" w:rsidRPr="003D16E6" w:rsidRDefault="003D16E6" w:rsidP="003D16E6">
            <w:pPr>
              <w:spacing w:after="0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79B94D2" w14:textId="77777777" w:rsidR="003D16E6" w:rsidRPr="003D16E6" w:rsidRDefault="003D16E6" w:rsidP="003D1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4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6A904BE" w14:textId="77777777" w:rsidR="003D16E6" w:rsidRPr="003D16E6" w:rsidRDefault="003D16E6" w:rsidP="003D1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sz w:val="24"/>
                <w:szCs w:val="24"/>
              </w:rPr>
              <w:t>Навыками самостоятельной работы по проектированию деталей и узлов судовых машин</w:t>
            </w:r>
          </w:p>
        </w:tc>
      </w:tr>
      <w:tr w:rsidR="003D16E6" w:rsidRPr="003D16E6" w14:paraId="51305506" w14:textId="77777777" w:rsidTr="00FE1410">
        <w:trPr>
          <w:trHeight w:val="347"/>
          <w:jc w:val="center"/>
        </w:trPr>
        <w:tc>
          <w:tcPr>
            <w:tcW w:w="379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BC5326" w14:textId="77777777" w:rsidR="003D16E6" w:rsidRPr="003D16E6" w:rsidRDefault="003D16E6" w:rsidP="003D16E6">
            <w:pPr>
              <w:spacing w:after="0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b/>
                <w:sz w:val="24"/>
                <w:szCs w:val="24"/>
              </w:rPr>
              <w:t>ПК-24</w:t>
            </w:r>
            <w:r w:rsidRPr="003D16E6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и готовность принять участие в разработке проектной, нормативной, эксплуатационной и технологической документации для объектов профессиональной деятельности</w:t>
            </w:r>
          </w:p>
        </w:tc>
        <w:tc>
          <w:tcPr>
            <w:tcW w:w="1043" w:type="dxa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CEC347" w14:textId="77777777" w:rsidR="003D16E6" w:rsidRPr="003D16E6" w:rsidRDefault="003D16E6" w:rsidP="003D1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</w:p>
        </w:tc>
        <w:tc>
          <w:tcPr>
            <w:tcW w:w="473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2658FA" w14:textId="77777777" w:rsidR="003D16E6" w:rsidRPr="003D16E6" w:rsidRDefault="003D16E6" w:rsidP="003D1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3D16E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Методы разработки </w:t>
            </w:r>
            <w:r w:rsidRPr="003D16E6">
              <w:rPr>
                <w:rFonts w:ascii="Times New Roman" w:hAnsi="Times New Roman"/>
                <w:spacing w:val="-6"/>
              </w:rPr>
              <w:t>проектной, нормативной, эксплуатационной и технологической документации для объектов профессиональной деятельности</w:t>
            </w:r>
          </w:p>
        </w:tc>
      </w:tr>
      <w:tr w:rsidR="003D16E6" w:rsidRPr="003D16E6" w14:paraId="5D466F8E" w14:textId="77777777" w:rsidTr="00FE1410">
        <w:trPr>
          <w:trHeight w:val="513"/>
          <w:jc w:val="center"/>
        </w:trPr>
        <w:tc>
          <w:tcPr>
            <w:tcW w:w="37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3A97BA" w14:textId="77777777" w:rsidR="003D16E6" w:rsidRPr="003D16E6" w:rsidRDefault="003D16E6" w:rsidP="003D16E6">
            <w:pPr>
              <w:spacing w:after="0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DB9E86" w14:textId="77777777" w:rsidR="003D16E6" w:rsidRPr="003D16E6" w:rsidRDefault="003D16E6" w:rsidP="003D1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</w:p>
        </w:tc>
        <w:tc>
          <w:tcPr>
            <w:tcW w:w="473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5D605C" w14:textId="77777777" w:rsidR="003D16E6" w:rsidRPr="003D16E6" w:rsidRDefault="003D16E6" w:rsidP="003D1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3D16E6">
              <w:rPr>
                <w:rFonts w:ascii="Times New Roman" w:hAnsi="Times New Roman"/>
                <w:spacing w:val="-6"/>
              </w:rPr>
              <w:t>Разрабатывать проектную, нормативную, эксплуатационную и технологическую документацию для объектов профессиональной деятельности</w:t>
            </w:r>
          </w:p>
        </w:tc>
      </w:tr>
      <w:tr w:rsidR="003D16E6" w:rsidRPr="003D16E6" w14:paraId="285DEB18" w14:textId="77777777" w:rsidTr="00FE1410">
        <w:trPr>
          <w:trHeight w:val="862"/>
          <w:jc w:val="center"/>
        </w:trPr>
        <w:tc>
          <w:tcPr>
            <w:tcW w:w="379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327506" w14:textId="77777777" w:rsidR="003D16E6" w:rsidRPr="003D16E6" w:rsidRDefault="003D16E6" w:rsidP="003D16E6">
            <w:pPr>
              <w:spacing w:after="0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4C04A3D" w14:textId="77777777" w:rsidR="003D16E6" w:rsidRPr="003D16E6" w:rsidRDefault="003D16E6" w:rsidP="003D16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6E6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</w:p>
        </w:tc>
        <w:tc>
          <w:tcPr>
            <w:tcW w:w="473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ECBEBB" w14:textId="77777777" w:rsidR="003D16E6" w:rsidRPr="003D16E6" w:rsidRDefault="003D16E6" w:rsidP="003D16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 w:rsidRPr="003D16E6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Навыками разработки </w:t>
            </w:r>
            <w:r w:rsidRPr="003D16E6">
              <w:rPr>
                <w:rFonts w:ascii="Times New Roman" w:hAnsi="Times New Roman"/>
                <w:spacing w:val="-6"/>
              </w:rPr>
              <w:t>проектной, нормативной, эксплуатационной и технологической документации для объектов профессиональной деятельности</w:t>
            </w:r>
          </w:p>
        </w:tc>
      </w:tr>
    </w:tbl>
    <w:p w14:paraId="3610C56C" w14:textId="77777777" w:rsidR="003D16E6" w:rsidRPr="003D16E6" w:rsidRDefault="003D16E6" w:rsidP="003D16E6">
      <w:pPr>
        <w:spacing w:after="0" w:line="400" w:lineRule="exac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C728193" w14:textId="77777777" w:rsidR="003D16E6" w:rsidRPr="003D16E6" w:rsidRDefault="003D16E6" w:rsidP="003D16E6">
      <w:pPr>
        <w:spacing w:after="0" w:line="400" w:lineRule="exact"/>
        <w:ind w:firstLine="567"/>
        <w:contextualSpacing/>
        <w:jc w:val="both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3D1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«Детали судовых машин» применяются следующие методы активного обучения: проблемные лекции, мозговой штурм.</w:t>
      </w:r>
    </w:p>
    <w:p w14:paraId="0FE1A6DE" w14:textId="77777777" w:rsidR="003D16E6" w:rsidRPr="003D16E6" w:rsidRDefault="003D16E6" w:rsidP="003D16E6">
      <w:pPr>
        <w:spacing w:after="0" w:line="40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14:paraId="70602E41" w14:textId="77777777" w:rsidR="007A00F8" w:rsidRPr="007A00F8" w:rsidRDefault="007A00F8" w:rsidP="007A00F8">
      <w:pPr>
        <w:spacing w:after="0" w:line="40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4DB7730" w14:textId="77777777" w:rsidR="007A00F8" w:rsidRPr="007A00F8" w:rsidRDefault="007A00F8" w:rsidP="007A00F8">
      <w:pPr>
        <w:rPr>
          <w:rFonts w:ascii="Times New Roman" w:eastAsia="Calibri" w:hAnsi="Times New Roman" w:cs="Times New Roman"/>
          <w:sz w:val="28"/>
          <w:szCs w:val="28"/>
        </w:rPr>
      </w:pPr>
    </w:p>
    <w:p w14:paraId="18C5A39E" w14:textId="77777777" w:rsidR="00AB593C" w:rsidRPr="00C51A7B" w:rsidRDefault="00AB593C" w:rsidP="00C51A7B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961060" w14:textId="77777777" w:rsidR="00C76A74" w:rsidRPr="0075347D" w:rsidRDefault="00C76A74" w:rsidP="00C76A7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sectPr w:rsidR="00C76A74" w:rsidRPr="0075347D" w:rsidSect="00C76A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A34C885" w14:textId="23115E62" w:rsidR="007A00F8" w:rsidRDefault="007A00F8" w:rsidP="007A0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-8"/>
          <w:sz w:val="28"/>
          <w:szCs w:val="24"/>
          <w:lang w:val="en-US" w:eastAsia="ru-RU"/>
        </w:rPr>
        <w:lastRenderedPageBreak/>
        <w:t>I</w:t>
      </w:r>
      <w:r w:rsidR="00C76A74" w:rsidRPr="008D13D9">
        <w:rPr>
          <w:rFonts w:ascii="Times New Roman" w:eastAsia="Times New Roman" w:hAnsi="Times New Roman" w:cs="Times New Roman"/>
          <w:b/>
          <w:caps/>
          <w:spacing w:val="-8"/>
          <w:sz w:val="28"/>
          <w:szCs w:val="24"/>
          <w:lang w:eastAsia="ru-RU"/>
        </w:rPr>
        <w:t xml:space="preserve">. структура и </w:t>
      </w:r>
      <w:r w:rsidR="00C76A74" w:rsidRPr="008D13D9">
        <w:rPr>
          <w:rFonts w:ascii="Times New Roman" w:eastAsia="Times New Roman" w:hAnsi="Times New Roman" w:cs="Times New Roman"/>
          <w:b/>
          <w:spacing w:val="-8"/>
          <w:sz w:val="28"/>
          <w:szCs w:val="24"/>
          <w:lang w:eastAsia="ru-RU"/>
        </w:rPr>
        <w:t>СОДЕРЖАНИЕ ТЕОРЕТИЧЕСКОЙ ЧАСТИ КУРСА</w:t>
      </w:r>
    </w:p>
    <w:p w14:paraId="43E10C40" w14:textId="0608D881" w:rsidR="00C51A7B" w:rsidRPr="0051449F" w:rsidRDefault="00D468C9" w:rsidP="007A00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(3</w:t>
      </w:r>
      <w:r w:rsidR="00615D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A00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14:paraId="2B9FD21C" w14:textId="77777777" w:rsidR="0051449F" w:rsidRPr="008D13D9" w:rsidRDefault="0051449F" w:rsidP="008D13D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4D459B" w14:textId="770735BC" w:rsidR="00C76A74" w:rsidRPr="008D13D9" w:rsidRDefault="00C76A74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 xml:space="preserve">Тема 1. </w:t>
      </w:r>
      <w:r w:rsidR="00F8593B"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>Общие требования к выбору технических решений для изделий</w:t>
      </w:r>
      <w:r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 xml:space="preserve"> (2 ч</w:t>
      </w:r>
      <w:r w:rsidR="006449A7"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>.</w:t>
      </w:r>
      <w:r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>)</w:t>
      </w:r>
      <w:r w:rsidR="008D13D9"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 xml:space="preserve"> – </w:t>
      </w:r>
      <w:r w:rsidR="00F8593B" w:rsidRPr="008D13D9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Стадии конструирования машин</w:t>
      </w:r>
      <w:r w:rsidRPr="008D13D9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.</w:t>
      </w:r>
      <w:r w:rsidR="00F8593B" w:rsidRPr="008D13D9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Классификация механизмов узлов и деталей.</w:t>
      </w:r>
      <w:r w:rsidR="006449A7" w:rsidRPr="008D13D9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Сведения о деталях и узлах машин. Виды материалов. Экономия материалов.</w:t>
      </w:r>
    </w:p>
    <w:p w14:paraId="5C7209D7" w14:textId="63E5C198" w:rsidR="00C51A7B" w:rsidRPr="006A13E8" w:rsidRDefault="00C76A74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 w:rsidRPr="006A13E8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Тема </w:t>
      </w:r>
      <w:r w:rsidR="00011CD3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2</w:t>
      </w:r>
      <w:r w:rsidR="0051449F" w:rsidRPr="006A13E8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. </w:t>
      </w:r>
      <w:r w:rsidR="001D4A19" w:rsidRPr="006A13E8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Требования к деталям и узлам машины </w:t>
      </w:r>
      <w:r w:rsidR="00C51A7B" w:rsidRPr="006A13E8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(2 ч</w:t>
      </w:r>
      <w:r w:rsidR="008D13D9" w:rsidRPr="006A13E8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.</w:t>
      </w:r>
      <w:r w:rsidR="00C51A7B" w:rsidRPr="006A13E8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>)</w:t>
      </w:r>
      <w:r w:rsidR="008D13D9" w:rsidRPr="006A13E8">
        <w:rPr>
          <w:rFonts w:ascii="Times New Roman" w:eastAsia="Times New Roman" w:hAnsi="Times New Roman" w:cs="Times New Roman"/>
          <w:b/>
          <w:spacing w:val="-4"/>
          <w:sz w:val="28"/>
          <w:szCs w:val="24"/>
          <w:lang w:eastAsia="ru-RU"/>
        </w:rPr>
        <w:t xml:space="preserve"> – </w:t>
      </w:r>
      <w:r w:rsidR="003701AB" w:rsidRPr="006A13E8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Виды нагрузок. Критерии работоспособности. Основные критерии надежности. Технологичность изделий. </w:t>
      </w:r>
      <w:r w:rsidR="001358DD" w:rsidRPr="006A13E8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Преемственность. Взаимозаменяемость. Экономичность. Эстетичность.</w:t>
      </w:r>
    </w:p>
    <w:p w14:paraId="7FAEA4C1" w14:textId="52B909BA" w:rsidR="0051449F" w:rsidRPr="00C51A7B" w:rsidRDefault="00C76A74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</w:t>
      </w:r>
      <w:r w:rsidR="00011C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ED2574" w:rsidRPr="00ED25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Механические передачи 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(2 ч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 w:rsidR="00ED2574" w:rsidRPr="00ED2574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Типы механических передач</w:t>
      </w:r>
      <w:r w:rsidR="00ED2574">
        <w:rPr>
          <w:rFonts w:ascii="Times New Roman" w:eastAsia="Times New Roman" w:hAnsi="Times New Roman" w:cs="Times New Roman"/>
          <w:sz w:val="28"/>
          <w:szCs w:val="24"/>
          <w:lang w:eastAsia="ru-RU"/>
        </w:rPr>
        <w:t>. Деление передач. Классификация редукторов.</w:t>
      </w:r>
    </w:p>
    <w:p w14:paraId="4F342E87" w14:textId="4BEBAF73" w:rsidR="0051449F" w:rsidRDefault="00C76A74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</w:t>
      </w:r>
      <w:r w:rsidR="00011C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FA10BD" w:rsidRPr="00FA1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Выбор электродвигателя</w:t>
      </w:r>
      <w:r w:rsidR="00FA1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для привода редуктора</w:t>
      </w:r>
      <w:r w:rsidR="00FA10BD" w:rsidRPr="00FA1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6449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 w:rsidR="00FA10B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Нагрузочные диаграммы. КПД передач. Передаточное отношение.</w:t>
      </w:r>
    </w:p>
    <w:p w14:paraId="1A599D5B" w14:textId="1B161410" w:rsidR="0051449F" w:rsidRPr="00C51A7B" w:rsidRDefault="00C76A74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</w:t>
      </w:r>
      <w:r w:rsidR="00011C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8029F2" w:rsidRPr="008029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r w:rsidR="008029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8029F2" w:rsidRPr="008029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териалы для изготовления зубчатых и червячных передач 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6449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</w:t>
      </w:r>
      <w:r w:rsidR="008029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 w:rsidR="008029F2" w:rsidRPr="008029F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требования к материалам</w:t>
      </w:r>
      <w:r w:rsidR="008029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8029F2" w:rsidRPr="008029F2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Виды термообработок</w:t>
      </w:r>
      <w:r w:rsidR="008029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8029F2" w:rsidRPr="008029F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допустимых напряжений зубчатых цилиндрических передач</w:t>
      </w:r>
      <w:r w:rsidR="008029F2">
        <w:rPr>
          <w:rFonts w:ascii="Times New Roman" w:eastAsia="Times New Roman" w:hAnsi="Times New Roman" w:cs="Times New Roman"/>
          <w:sz w:val="28"/>
          <w:szCs w:val="24"/>
          <w:lang w:eastAsia="ru-RU"/>
        </w:rPr>
        <w:t>. Характерные виды повреждений передач.</w:t>
      </w:r>
    </w:p>
    <w:p w14:paraId="12282EA3" w14:textId="2B86047F" w:rsidR="0051449F" w:rsidRPr="00C51A7B" w:rsidRDefault="00C76A74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1C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51449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8029F2" w:rsidRPr="008029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Цилиндрические зубчатые передачи 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6449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 w:rsidR="008029F2" w:rsidRPr="008029F2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 зубчатых передач</w:t>
      </w:r>
      <w:r w:rsidR="008029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C7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Достоинства и недостатки передачи. </w:t>
      </w:r>
      <w:r w:rsidR="008029F2" w:rsidRPr="008029F2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Геометрия и кинематика эвольвентных зацеплений</w:t>
      </w:r>
      <w:r w:rsidR="008029F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AE1F82E" w14:textId="45668286" w:rsidR="0051449F" w:rsidRPr="00C51A7B" w:rsidRDefault="00C76A74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</w:t>
      </w:r>
      <w:r w:rsidR="00011C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8029F2" w:rsidRPr="008029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Нормирование точности зубчатых передач 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FD0D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 w:rsidR="008029F2" w:rsidRPr="008029F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Эксплуатационные и </w:t>
      </w:r>
      <w:proofErr w:type="spellStart"/>
      <w:r w:rsidR="008029F2" w:rsidRPr="008029F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точностные</w:t>
      </w:r>
      <w:proofErr w:type="spellEnd"/>
      <w:r w:rsidR="008029F2" w:rsidRPr="008029F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требования к зубчатым передачам</w:t>
      </w:r>
      <w:r w:rsidR="008029F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. </w:t>
      </w:r>
      <w:r w:rsidR="00FD0D13" w:rsidRPr="00FD0D1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Основные геометрические параметры прямозубых зубчатых колес</w:t>
      </w:r>
      <w:r w:rsidR="00FD0D1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. </w:t>
      </w:r>
      <w:r w:rsidR="00FD0D13" w:rsidRPr="00FD0D1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Нормы кинематической точности цилиндрических зубчатых колес</w:t>
      </w:r>
      <w:r w:rsidR="00FD0D1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. </w:t>
      </w:r>
      <w:r w:rsidR="00FD0D13" w:rsidRPr="00FD0D1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Нормы плавности работы цилиндрических зубчатых колес и передач</w:t>
      </w:r>
      <w:r w:rsidR="00FD0D1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. </w:t>
      </w:r>
      <w:r w:rsidR="00FD0D13" w:rsidRPr="00FD0D1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Нормы контакта зубьев зубчатых колес в передаче</w:t>
      </w:r>
      <w:r w:rsidR="00FD0D1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. </w:t>
      </w:r>
      <w:r w:rsidR="00FD0D13" w:rsidRPr="00FD0D1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Нормы бокового зазора</w:t>
      </w:r>
      <w:r w:rsidR="00FD0D1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</w:p>
    <w:p w14:paraId="30D9F80F" w14:textId="04F51011" w:rsidR="0051449F" w:rsidRPr="0051449F" w:rsidRDefault="00C76A74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</w:t>
      </w:r>
      <w:r w:rsidR="00011C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1D4A19" w:rsidRPr="001D4A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Расчет цилиндрических зубчатых передач 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397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 w:rsidR="001D4A19">
        <w:rPr>
          <w:rFonts w:ascii="Times New Roman" w:eastAsia="Times New Roman" w:hAnsi="Times New Roman" w:cs="Times New Roman"/>
          <w:sz w:val="28"/>
          <w:szCs w:val="24"/>
          <w:lang w:eastAsia="ru-RU"/>
        </w:rPr>
        <w:t>Исходные данные для расчета. Параметры, определяемые на начальном этапе проектирования.</w:t>
      </w:r>
      <w:r w:rsidR="00397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Порядок расчета </w:t>
      </w:r>
      <w:r w:rsidR="00397A62" w:rsidRPr="00397A62">
        <w:rPr>
          <w:rFonts w:ascii="Times New Roman" w:eastAsia="Times New Roman" w:hAnsi="Times New Roman" w:cs="Times New Roman"/>
          <w:sz w:val="28"/>
          <w:szCs w:val="24"/>
          <w:lang w:eastAsia="ru-RU"/>
        </w:rPr>
        <w:t>цилиндрическ</w:t>
      </w:r>
      <w:r w:rsidR="00397A62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397A62" w:rsidRPr="00397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зубчат</w:t>
      </w:r>
      <w:r w:rsidR="00397A62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397A62" w:rsidRPr="00397A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передач</w:t>
      </w:r>
      <w:r w:rsidR="00397A62">
        <w:rPr>
          <w:rFonts w:ascii="Times New Roman" w:eastAsia="Times New Roman" w:hAnsi="Times New Roman" w:cs="Times New Roman"/>
          <w:sz w:val="28"/>
          <w:szCs w:val="24"/>
          <w:lang w:eastAsia="ru-RU"/>
        </w:rPr>
        <w:t>и.</w:t>
      </w:r>
    </w:p>
    <w:p w14:paraId="56A7A0E6" w14:textId="74ECE3B5" w:rsidR="0051449F" w:rsidRPr="00C51A7B" w:rsidRDefault="00C76A74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</w:t>
      </w:r>
      <w:r w:rsidR="00011C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397A62" w:rsidRPr="00397A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Передача коническая 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6162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 w:rsidR="009C7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Достоинства и недостатки передачи. </w:t>
      </w:r>
      <w:r w:rsidR="0061629B" w:rsidRPr="0061629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расчета цилиндрической зубчатой передачи.</w:t>
      </w:r>
    </w:p>
    <w:p w14:paraId="720F4DB5" w14:textId="2445118E" w:rsidR="0051449F" w:rsidRPr="00C51A7B" w:rsidRDefault="00C76A74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Тема </w:t>
      </w:r>
      <w:r w:rsidR="006449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011C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61629B" w:rsidRPr="006162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Проектирование червячной зубчатой передачи 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</w:t>
      </w:r>
      <w:r w:rsidR="00615D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 w:rsidR="009C7CE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Достоинства и недостатки передачи.</w:t>
      </w:r>
      <w:r w:rsidR="00B43F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3FA0" w:rsidRPr="00B43FA0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 червячных передач.</w:t>
      </w:r>
      <w:r w:rsidR="00B43F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3FA0" w:rsidRPr="00B43FA0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Работоспособность редуктора</w:t>
      </w:r>
      <w:r w:rsidR="00B43FA0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Расчет передачи.</w:t>
      </w:r>
    </w:p>
    <w:p w14:paraId="4584A696" w14:textId="29F1EE28" w:rsidR="0051449F" w:rsidRPr="008D13D9" w:rsidRDefault="00C76A74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 xml:space="preserve">Тема </w:t>
      </w:r>
      <w:r w:rsidR="00011CD3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>11</w:t>
      </w:r>
      <w:r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 xml:space="preserve">. </w:t>
      </w:r>
      <w:r w:rsidR="00FD7449"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 xml:space="preserve">Передача цепная </w:t>
      </w:r>
      <w:r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>(</w:t>
      </w:r>
      <w:r w:rsidR="00615DD6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>2</w:t>
      </w:r>
      <w:r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 xml:space="preserve"> ч</w:t>
      </w:r>
      <w:r w:rsidR="006449A7"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>.</w:t>
      </w:r>
      <w:r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>)</w:t>
      </w:r>
      <w:r w:rsidR="008D13D9" w:rsidRPr="008D13D9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 xml:space="preserve"> – </w:t>
      </w:r>
      <w:r w:rsidR="00FD7449" w:rsidRPr="008D13D9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Достоинства и недостатки. Область применения. Классификация. Исходные данные для расчета. Звездочки к приводным цепям.</w:t>
      </w:r>
    </w:p>
    <w:p w14:paraId="75071440" w14:textId="5053F7B3" w:rsidR="00FD7449" w:rsidRDefault="00C76A74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</w:t>
      </w:r>
      <w:r w:rsidR="00011C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FD74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Передачи ременная 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(2 ч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C51A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 w:rsidR="008D13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 w:rsidR="00FD7449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Достоинства и недостатки. Область применения. Классификация. Исходные данные для расчета.</w:t>
      </w:r>
    </w:p>
    <w:p w14:paraId="40527F65" w14:textId="77777777" w:rsidR="00562DCB" w:rsidRPr="00C51A7B" w:rsidRDefault="00562DCB" w:rsidP="008D13D9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EEF000" w14:textId="709E63FB" w:rsidR="00C76A74" w:rsidRPr="00596858" w:rsidRDefault="00C76A74" w:rsidP="004112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-8"/>
          <w:sz w:val="28"/>
          <w:szCs w:val="28"/>
        </w:rPr>
      </w:pPr>
      <w:bookmarkStart w:id="0" w:name="_Toc350091022"/>
      <w:r w:rsidRPr="0059685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en-US"/>
        </w:rPr>
        <w:t>II</w:t>
      </w:r>
      <w:r w:rsidRPr="0059685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. </w:t>
      </w:r>
      <w:r w:rsidRPr="00596858">
        <w:rPr>
          <w:rFonts w:ascii="Times New Roman" w:eastAsia="Times New Roman" w:hAnsi="Times New Roman" w:cs="Times New Roman"/>
          <w:b/>
          <w:bCs/>
          <w:caps/>
          <w:spacing w:val="-8"/>
          <w:sz w:val="28"/>
          <w:szCs w:val="28"/>
        </w:rPr>
        <w:t>структура и Содержание практической части курса</w:t>
      </w:r>
      <w:bookmarkEnd w:id="0"/>
      <w:r w:rsidRPr="00596858">
        <w:rPr>
          <w:rFonts w:ascii="Times New Roman" w:eastAsia="Times New Roman" w:hAnsi="Times New Roman" w:cs="Times New Roman"/>
          <w:b/>
          <w:bCs/>
          <w:caps/>
          <w:spacing w:val="-8"/>
          <w:sz w:val="28"/>
          <w:szCs w:val="28"/>
        </w:rPr>
        <w:t xml:space="preserve"> (</w:t>
      </w:r>
      <w:r w:rsidR="00004E7E">
        <w:rPr>
          <w:rFonts w:ascii="Times New Roman" w:eastAsia="Times New Roman" w:hAnsi="Times New Roman" w:cs="Times New Roman"/>
          <w:b/>
          <w:bCs/>
          <w:caps/>
          <w:spacing w:val="-8"/>
          <w:sz w:val="28"/>
          <w:szCs w:val="28"/>
        </w:rPr>
        <w:t>6</w:t>
      </w:r>
      <w:r w:rsidR="000F678A" w:rsidRPr="00596858">
        <w:rPr>
          <w:rFonts w:ascii="Times New Roman" w:eastAsia="Times New Roman" w:hAnsi="Times New Roman" w:cs="Times New Roman"/>
          <w:b/>
          <w:bCs/>
          <w:caps/>
          <w:spacing w:val="-8"/>
          <w:sz w:val="28"/>
          <w:szCs w:val="28"/>
        </w:rPr>
        <w:t>4</w:t>
      </w:r>
      <w:r w:rsidR="0051449F" w:rsidRPr="00596858">
        <w:rPr>
          <w:rFonts w:ascii="Times New Roman" w:eastAsia="Times New Roman" w:hAnsi="Times New Roman" w:cs="Times New Roman"/>
          <w:b/>
          <w:bCs/>
          <w:caps/>
          <w:spacing w:val="-8"/>
          <w:sz w:val="28"/>
          <w:szCs w:val="28"/>
        </w:rPr>
        <w:t xml:space="preserve"> </w:t>
      </w:r>
      <w:r w:rsidRPr="0059685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ч</w:t>
      </w:r>
      <w:r w:rsidR="00596858" w:rsidRPr="0059685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.</w:t>
      </w:r>
      <w:r w:rsidRPr="00596858">
        <w:rPr>
          <w:rFonts w:ascii="Times New Roman" w:eastAsia="Times New Roman" w:hAnsi="Times New Roman" w:cs="Times New Roman"/>
          <w:b/>
          <w:bCs/>
          <w:caps/>
          <w:spacing w:val="-8"/>
          <w:sz w:val="28"/>
          <w:szCs w:val="28"/>
        </w:rPr>
        <w:t>)</w:t>
      </w:r>
    </w:p>
    <w:p w14:paraId="5B79F708" w14:textId="77777777" w:rsidR="00C76A74" w:rsidRPr="00F20E99" w:rsidRDefault="00C76A74" w:rsidP="004112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06CF3C" w14:textId="627844C7" w:rsidR="00C76A74" w:rsidRPr="0051449F" w:rsidRDefault="00C76A74" w:rsidP="00F20E9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занятия (</w:t>
      </w:r>
      <w:r w:rsidR="0000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F2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6BA1C20D" w14:textId="30ACBD62" w:rsidR="00C76A74" w:rsidRP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F678A" w:rsidRPr="000F6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Допуски и посадки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91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14:paraId="44888D00" w14:textId="649FC73C" w:rsidR="00C76A74" w:rsidRPr="0051449F" w:rsidRDefault="000F678A" w:rsidP="000F678A">
      <w:pPr>
        <w:tabs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F6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0F6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понятия,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определения и </w:t>
      </w:r>
      <w:r w:rsidRPr="000F67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обозначения</w:t>
      </w:r>
    </w:p>
    <w:p w14:paraId="2BEA166C" w14:textId="4B421A5F" w:rsidR="00C76A74" w:rsidRP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</w:t>
      </w:r>
      <w:r w:rsidR="00C76A74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. </w:t>
      </w:r>
      <w:r w:rsidR="000F678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Резьбовые соединения (</w:t>
      </w:r>
      <w:r w:rsidR="0091755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</w:t>
      </w:r>
      <w:r w:rsidR="00C76A74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час</w:t>
      </w:r>
      <w:r w:rsidR="000F678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а</w:t>
      </w:r>
      <w:r w:rsidR="00C76A74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)</w:t>
      </w:r>
    </w:p>
    <w:p w14:paraId="08096A28" w14:textId="7B50A509" w:rsidR="00C76A74" w:rsidRPr="0051449F" w:rsidRDefault="000F678A" w:rsidP="00C51A7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резьбового соединения и изображение его на чертеже.</w:t>
      </w:r>
    </w:p>
    <w:p w14:paraId="35FFFD87" w14:textId="433C7725" w:rsidR="00DF017D" w:rsidRPr="0051449F" w:rsidRDefault="0051449F" w:rsidP="00DF017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F01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Сварные соединения (</w:t>
      </w:r>
      <w:r w:rsidR="0091755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</w:t>
      </w:r>
      <w:r w:rsidR="00DF017D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час</w:t>
      </w:r>
      <w:r w:rsidR="00DF01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а</w:t>
      </w:r>
      <w:r w:rsidR="00DF017D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)</w:t>
      </w:r>
    </w:p>
    <w:p w14:paraId="4BE83F3A" w14:textId="40C60948" w:rsidR="00C76A74" w:rsidRPr="0051449F" w:rsidRDefault="00DF017D" w:rsidP="00DF017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сварного соединения и изображение его на чертеже.</w:t>
      </w:r>
    </w:p>
    <w:p w14:paraId="39547062" w14:textId="60FC5424" w:rsidR="00DF017D" w:rsidRPr="0051449F" w:rsidRDefault="0051449F" w:rsidP="00DF017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F01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Паяные соединения (</w:t>
      </w:r>
      <w:r w:rsidR="0091755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</w:t>
      </w:r>
      <w:r w:rsidR="00DF017D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час</w:t>
      </w:r>
      <w:r w:rsidR="00DF01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а</w:t>
      </w:r>
      <w:r w:rsidR="00DF017D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)</w:t>
      </w:r>
    </w:p>
    <w:p w14:paraId="2FECD77C" w14:textId="71B542A7" w:rsidR="00C76A74" w:rsidRPr="0051449F" w:rsidRDefault="00DF017D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паяного соединения и изображение его на чертеже.</w:t>
      </w:r>
    </w:p>
    <w:p w14:paraId="71AB76D3" w14:textId="4334CDE4" w:rsidR="00DF017D" w:rsidRPr="0051449F" w:rsidRDefault="0051449F" w:rsidP="00DF017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F01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Клеевое соединение (</w:t>
      </w:r>
      <w:r w:rsidR="0091755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</w:t>
      </w:r>
      <w:r w:rsidR="00DF017D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час</w:t>
      </w:r>
      <w:r w:rsidR="00DF01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а</w:t>
      </w:r>
      <w:r w:rsidR="00DF017D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)</w:t>
      </w:r>
    </w:p>
    <w:p w14:paraId="479AE298" w14:textId="360D8A16" w:rsidR="00C76A74" w:rsidRPr="0051449F" w:rsidRDefault="00DF017D" w:rsidP="00DF017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клеевого соединения и изображение его на чертеже.</w:t>
      </w:r>
    </w:p>
    <w:p w14:paraId="39313D64" w14:textId="26A411AF" w:rsidR="00DF017D" w:rsidRPr="0051449F" w:rsidRDefault="0051449F" w:rsidP="00DF017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F01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Шпоночные соединения (</w:t>
      </w:r>
      <w:r w:rsidR="0091755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</w:t>
      </w:r>
      <w:r w:rsidR="00DF017D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час</w:t>
      </w:r>
      <w:r w:rsidR="00DF01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а</w:t>
      </w:r>
      <w:r w:rsidR="00DF017D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)</w:t>
      </w:r>
    </w:p>
    <w:p w14:paraId="224EBA30" w14:textId="2BDB0ACA" w:rsidR="00C76A74" w:rsidRPr="0051449F" w:rsidRDefault="00DF017D" w:rsidP="00DF017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шпоночного соединения и изображение его на чертеже.</w:t>
      </w:r>
    </w:p>
    <w:p w14:paraId="3DFFBDE6" w14:textId="6B81D40C" w:rsidR="00DF017D" w:rsidRPr="0051449F" w:rsidRDefault="0051449F" w:rsidP="00DF017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F01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Шлицевые соединения (</w:t>
      </w:r>
      <w:r w:rsidR="0091755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</w:t>
      </w:r>
      <w:r w:rsidR="00DF017D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час</w:t>
      </w:r>
      <w:r w:rsidR="00DF017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а</w:t>
      </w:r>
      <w:r w:rsidR="00DF017D" w:rsidRPr="005144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)</w:t>
      </w:r>
    </w:p>
    <w:p w14:paraId="4E4CFCE3" w14:textId="51757E89" w:rsidR="00074F75" w:rsidRDefault="00DF017D" w:rsidP="00DF017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  <w:r w:rsidR="00F20E9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шлицевого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 и изображение его на чертеже.</w:t>
      </w:r>
    </w:p>
    <w:p w14:paraId="42915B07" w14:textId="0F917DD2" w:rsidR="00C76A74" w:rsidRPr="0051449F" w:rsidRDefault="0051449F" w:rsidP="00C51A7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0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Соединения штифтами и шплинтами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917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76A74"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14:paraId="28360E3E" w14:textId="3CB249D2" w:rsidR="00C76A74" w:rsidRDefault="00F20E99" w:rsidP="0051449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соединений и изображение их на чертеже.</w:t>
      </w:r>
    </w:p>
    <w:p w14:paraId="42658C8A" w14:textId="77777777" w:rsidR="00D86AB9" w:rsidRPr="00F20E99" w:rsidRDefault="00D86AB9" w:rsidP="00D86AB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386125" w14:textId="6C5E9ECE" w:rsidR="00421088" w:rsidRPr="0051449F" w:rsidRDefault="00421088" w:rsidP="0042108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занятия (</w:t>
      </w:r>
      <w:r w:rsidR="0000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5EA23EF0" w14:textId="71A84C01" w:rsidR="00421088" w:rsidRPr="005E03E0" w:rsidRDefault="00421088" w:rsidP="00CC3323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1.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A03"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принцип работы и назначение деталей в </w:t>
      </w:r>
      <w:r w:rsidR="00411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ДВС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75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E4176"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E2A4ABC" w14:textId="140C4395" w:rsidR="00823A03" w:rsidRPr="005E03E0" w:rsidRDefault="00823A03" w:rsidP="00CC3323">
      <w:pPr>
        <w:spacing w:after="0" w:line="36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2.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Состав, принцип работы и назначение деталей в турбинном двигателе (</w:t>
      </w:r>
      <w:r w:rsidR="009175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ч.)</w:t>
      </w:r>
    </w:p>
    <w:p w14:paraId="7781EA28" w14:textId="70E29EC8" w:rsidR="00823A03" w:rsidRPr="005E03E0" w:rsidRDefault="00823A03" w:rsidP="00CC3323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E03E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lastRenderedPageBreak/>
        <w:t>Занятие 3.</w:t>
      </w:r>
      <w:r w:rsidRPr="005E03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Определение коэффициентов трения в резьбе и на торце гайки (</w:t>
      </w:r>
      <w:r w:rsidR="009175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5E03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ч.)</w:t>
      </w:r>
    </w:p>
    <w:p w14:paraId="7EAC1F0A" w14:textId="2B0328B4" w:rsidR="00823A03" w:rsidRPr="00DE4176" w:rsidRDefault="00823A03" w:rsidP="00CC3323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DE417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</w:t>
      </w:r>
      <w:r w:rsidRPr="00DE417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. </w:t>
      </w:r>
      <w:r w:rsidRPr="005E03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Исследование напряженного резьбового соединения, нагруженного осевой силой (</w:t>
      </w:r>
      <w:r w:rsidR="009175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5E03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</w:t>
      </w:r>
      <w:r w:rsidR="005E03E0" w:rsidRPr="005E03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5E03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</w:p>
    <w:p w14:paraId="02D7D18E" w14:textId="545D528B" w:rsidR="00823A03" w:rsidRPr="005E03E0" w:rsidRDefault="00823A03" w:rsidP="00CC3323">
      <w:pPr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E417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5</w:t>
      </w:r>
      <w:r w:rsidRPr="00DE417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. </w:t>
      </w:r>
      <w:r w:rsidRPr="005E03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Определение параметров цилиндрического редуктора (</w:t>
      </w:r>
      <w:r w:rsidR="009175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Pr="005E03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ч.)</w:t>
      </w:r>
    </w:p>
    <w:p w14:paraId="0D411E40" w14:textId="49189479" w:rsidR="00421088" w:rsidRPr="005E03E0" w:rsidRDefault="00421088" w:rsidP="00CC3323">
      <w:pPr>
        <w:tabs>
          <w:tab w:val="left" w:pos="993"/>
        </w:tabs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E4176"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параметров червячного редуктора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75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4176"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FAC33ED" w14:textId="026FFB9B" w:rsidR="00421088" w:rsidRPr="005E03E0" w:rsidRDefault="00421088" w:rsidP="00CC3323">
      <w:pPr>
        <w:tabs>
          <w:tab w:val="left" w:pos="993"/>
        </w:tabs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75A1B"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осевого момента инерции ротора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75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D75A1B"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03BC41F" w14:textId="0883129C" w:rsidR="00421088" w:rsidRDefault="00421088" w:rsidP="00CC3323">
      <w:pPr>
        <w:tabs>
          <w:tab w:val="left" w:pos="993"/>
        </w:tabs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Pr="00514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75A1B"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подшипников качения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75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E53AE1"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0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76D96CE" w14:textId="77777777" w:rsidR="00562DCB" w:rsidRPr="005E03E0" w:rsidRDefault="00562DCB" w:rsidP="00CC3323">
      <w:pPr>
        <w:tabs>
          <w:tab w:val="left" w:pos="993"/>
        </w:tabs>
        <w:spacing w:after="0" w:line="36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FF7AC" w14:textId="69DF62F3" w:rsidR="00C76A74" w:rsidRPr="0051449F" w:rsidRDefault="005F2E17" w:rsidP="000B3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  <w:t>III</w:t>
      </w:r>
      <w:r w:rsidR="00C76A74" w:rsidRPr="005144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 УЧЕБНО-МЕТОДИЧЕСКОЕ обеспечение самостоятельной работы ОБУЧАЮЩИХСЯ</w:t>
      </w:r>
    </w:p>
    <w:p w14:paraId="566D3782" w14:textId="77777777" w:rsidR="00C76A74" w:rsidRPr="00550AA5" w:rsidRDefault="00C76A74" w:rsidP="000B33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F74EA5" w14:textId="334167E1" w:rsidR="00C76A74" w:rsidRPr="0051449F" w:rsidRDefault="00C76A74" w:rsidP="00C76A7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 w:rsidR="00B8217C">
        <w:rPr>
          <w:rFonts w:ascii="Times New Roman" w:eastAsia="Calibri" w:hAnsi="Times New Roman" w:cs="Times New Roman"/>
          <w:sz w:val="28"/>
          <w:szCs w:val="28"/>
          <w:lang w:eastAsia="ru-RU"/>
        </w:rPr>
        <w:t>Детали судовых машин</w:t>
      </w:r>
      <w:r w:rsidRPr="0051449F">
        <w:rPr>
          <w:rFonts w:ascii="Times New Roman" w:eastAsia="Calibri" w:hAnsi="Times New Roman" w:cs="Times New Roman"/>
          <w:sz w:val="28"/>
          <w:szCs w:val="28"/>
          <w:lang w:eastAsia="ru-RU"/>
        </w:rPr>
        <w:t>» представлено в приложении 1 и включает в себя:</w:t>
      </w:r>
    </w:p>
    <w:p w14:paraId="4890D04E" w14:textId="77777777" w:rsidR="00C76A74" w:rsidRPr="0051449F" w:rsidRDefault="00C76A74" w:rsidP="00550AA5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449F">
        <w:rPr>
          <w:rFonts w:ascii="Times New Roman" w:eastAsia="Calibri" w:hAnsi="Times New Roman" w:cs="Times New Roman"/>
          <w:sz w:val="28"/>
          <w:szCs w:val="28"/>
          <w:lang w:eastAsia="ru-RU"/>
        </w:rPr>
        <w:t>• 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14:paraId="76941B4C" w14:textId="77777777" w:rsidR="00C76A74" w:rsidRPr="0052165B" w:rsidRDefault="00C76A74" w:rsidP="00550AA5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65B">
        <w:rPr>
          <w:rFonts w:ascii="Times New Roman" w:eastAsia="Calibri" w:hAnsi="Times New Roman" w:cs="Times New Roman"/>
          <w:sz w:val="28"/>
          <w:szCs w:val="28"/>
          <w:lang w:eastAsia="ru-RU"/>
        </w:rPr>
        <w:t>• характеристика заданий для самостоятельной работы обучающихся и методические рекомендации по их выполнению;</w:t>
      </w:r>
    </w:p>
    <w:p w14:paraId="2AE82015" w14:textId="77777777" w:rsidR="00C76A74" w:rsidRPr="0052165B" w:rsidRDefault="00C76A74" w:rsidP="00550AA5">
      <w:pPr>
        <w:spacing w:after="0" w:line="360" w:lineRule="auto"/>
        <w:ind w:left="284" w:hanging="284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52165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• требования к представлению и оформлению результатов самостоятельной работы;</w:t>
      </w:r>
    </w:p>
    <w:p w14:paraId="262387A5" w14:textId="77777777" w:rsidR="00C76A74" w:rsidRPr="0051449F" w:rsidRDefault="00C76A74" w:rsidP="00550AA5">
      <w:pPr>
        <w:spacing w:after="0" w:line="360" w:lineRule="auto"/>
        <w:ind w:left="284" w:hanging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165B">
        <w:rPr>
          <w:rFonts w:ascii="Times New Roman" w:eastAsia="Calibri" w:hAnsi="Times New Roman" w:cs="Times New Roman"/>
          <w:sz w:val="28"/>
          <w:szCs w:val="28"/>
          <w:lang w:eastAsia="ru-RU"/>
        </w:rPr>
        <w:t>• критерии оценки выполнения самостоятельной работы.</w:t>
      </w:r>
    </w:p>
    <w:p w14:paraId="3C177964" w14:textId="77777777" w:rsidR="00C76A74" w:rsidRPr="00550AA5" w:rsidRDefault="00C76A74" w:rsidP="000B3388">
      <w:pPr>
        <w:spacing w:after="0" w:line="240" w:lineRule="auto"/>
        <w:ind w:left="179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0D3D6D" w14:textId="77777777" w:rsidR="00562DCB" w:rsidRDefault="00562DCB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14:paraId="6B98D0DC" w14:textId="323F3627" w:rsidR="00C76A74" w:rsidRPr="0051449F" w:rsidRDefault="00C76A74" w:rsidP="00CD53F7">
      <w:pPr>
        <w:numPr>
          <w:ilvl w:val="0"/>
          <w:numId w:val="1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144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контроль достижения целей курса</w:t>
      </w:r>
    </w:p>
    <w:tbl>
      <w:tblPr>
        <w:tblW w:w="100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714"/>
        <w:gridCol w:w="1247"/>
        <w:gridCol w:w="992"/>
        <w:gridCol w:w="2127"/>
        <w:gridCol w:w="1559"/>
      </w:tblGrid>
      <w:tr w:rsidR="0075347D" w:rsidRPr="0075347D" w14:paraId="36321D1C" w14:textId="77777777" w:rsidTr="00CB7605">
        <w:trPr>
          <w:trHeight w:val="315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17876" w14:textId="77777777" w:rsidR="0075347D" w:rsidRPr="0075347D" w:rsidRDefault="0075347D" w:rsidP="0075347D">
            <w:pPr>
              <w:suppressAutoHyphens/>
              <w:snapToGrid w:val="0"/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Calibri"/>
                <w:lang w:eastAsia="ar-SA"/>
              </w:rPr>
              <w:t>№ п/п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407A" w14:textId="77777777" w:rsidR="0075347D" w:rsidRPr="0075347D" w:rsidRDefault="0075347D" w:rsidP="00753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Calibri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15A97" w14:textId="77777777" w:rsidR="0075347D" w:rsidRPr="0075347D" w:rsidRDefault="0075347D" w:rsidP="0075347D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Calibri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8FD3DA1" w14:textId="77777777" w:rsidR="0075347D" w:rsidRPr="0075347D" w:rsidRDefault="0075347D" w:rsidP="00753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75347D" w:rsidRPr="0075347D" w14:paraId="16566EA2" w14:textId="77777777" w:rsidTr="00CB7605">
        <w:trPr>
          <w:trHeight w:val="34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89EC" w14:textId="77777777" w:rsidR="0075347D" w:rsidRPr="0075347D" w:rsidRDefault="0075347D" w:rsidP="0075347D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EF8E7" w14:textId="77777777" w:rsidR="0075347D" w:rsidRPr="0075347D" w:rsidRDefault="0075347D" w:rsidP="0075347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8B6A" w14:textId="77777777" w:rsidR="0075347D" w:rsidRPr="0075347D" w:rsidRDefault="0075347D" w:rsidP="0075347D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41EA6" w14:textId="77777777" w:rsidR="0075347D" w:rsidRPr="0075347D" w:rsidRDefault="0075347D" w:rsidP="007534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текущий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9A8A889" w14:textId="77777777" w:rsidR="0075347D" w:rsidRPr="0075347D" w:rsidRDefault="0075347D" w:rsidP="0075347D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промежуточная аттестация</w:t>
            </w:r>
          </w:p>
        </w:tc>
      </w:tr>
      <w:tr w:rsidR="003A7853" w:rsidRPr="0075347D" w14:paraId="4A75C901" w14:textId="77777777" w:rsidTr="00CB7605">
        <w:trPr>
          <w:trHeight w:val="315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CDEEEAF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3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775B08" w14:textId="236E9E0B" w:rsidR="003A7853" w:rsidRPr="0075347D" w:rsidRDefault="00CB7605" w:rsidP="003A7853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CB7605">
              <w:rPr>
                <w:rFonts w:ascii="Times New Roman" w:eastAsia="Calibri" w:hAnsi="Times New Roman" w:cs="Times New Roman"/>
                <w:spacing w:val="-2"/>
              </w:rPr>
              <w:t>Задачи ДСМ при проектировании судовых машин в свете современных тенденций развития машиностроения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EC293D" w14:textId="471FC2B9" w:rsidR="003A7853" w:rsidRPr="00CB7605" w:rsidRDefault="003A7853" w:rsidP="004C3E5E">
            <w:pPr>
              <w:suppressAutoHyphens/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</w:t>
            </w:r>
            <w:r w:rsidR="00CB7605"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5</w:t>
            </w: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; ПК-</w:t>
            </w:r>
            <w:r w:rsidR="004C3E5E"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6A8C7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CD28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8C6E71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3A7853" w:rsidRPr="0075347D" w14:paraId="4CF1C2E8" w14:textId="77777777" w:rsidTr="00CB7605">
        <w:trPr>
          <w:trHeight w:val="315"/>
        </w:trPr>
        <w:tc>
          <w:tcPr>
            <w:tcW w:w="39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3AD1131" w14:textId="77777777" w:rsidR="003A7853" w:rsidRPr="0075347D" w:rsidRDefault="003A7853" w:rsidP="003A7853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17958DF" w14:textId="77777777" w:rsidR="003A7853" w:rsidRPr="0075347D" w:rsidRDefault="003A7853" w:rsidP="003A7853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7533535" w14:textId="77777777" w:rsidR="003A7853" w:rsidRPr="0075347D" w:rsidRDefault="003A7853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D160E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41531" w14:textId="77777777" w:rsidR="003A7853" w:rsidRPr="0075347D" w:rsidRDefault="003A7853" w:rsidP="003A7853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9DC73F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3A7853" w:rsidRPr="0075347D" w14:paraId="2F4D5B58" w14:textId="77777777" w:rsidTr="00CB7605">
        <w:trPr>
          <w:trHeight w:val="315"/>
        </w:trPr>
        <w:tc>
          <w:tcPr>
            <w:tcW w:w="39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CF2468" w14:textId="77777777" w:rsidR="003A7853" w:rsidRPr="0075347D" w:rsidRDefault="003A7853" w:rsidP="003A7853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B499BA" w14:textId="77777777" w:rsidR="003A7853" w:rsidRPr="0075347D" w:rsidRDefault="003A7853" w:rsidP="003A7853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A366E" w14:textId="77777777" w:rsidR="003A7853" w:rsidRPr="0075347D" w:rsidRDefault="003A7853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70D33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2454D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F98AC3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CB7605" w:rsidRPr="0075347D" w14:paraId="0D80CE5C" w14:textId="77777777" w:rsidTr="00CB7605">
        <w:trPr>
          <w:trHeight w:val="31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45B6063A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319AEF1" w14:textId="7A56BDC0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7605">
              <w:rPr>
                <w:rFonts w:ascii="Times New Roman" w:eastAsia="Calibri" w:hAnsi="Times New Roman" w:cs="Times New Roman"/>
              </w:rPr>
              <w:t>Соединения деталей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594584" w14:textId="3C90DA70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CBD6E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C150E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1089BC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CB7605" w:rsidRPr="0075347D" w14:paraId="7C52AFF8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17969D4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DDABA7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0F0400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96823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CF563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1E954E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CB7605" w:rsidRPr="0075347D" w14:paraId="2FC2DBFD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35A6BF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4AA55C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B68832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93D4D6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8D416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CD0844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CB7605" w:rsidRPr="0075347D" w14:paraId="34D8A5F5" w14:textId="77777777" w:rsidTr="00CB7605">
        <w:trPr>
          <w:trHeight w:val="315"/>
        </w:trPr>
        <w:tc>
          <w:tcPr>
            <w:tcW w:w="39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617E5718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3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E019EC" w14:textId="1823C81B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Резьбовые соединения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E4F4349" w14:textId="003C299B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5051C" w14:textId="778F6799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1E8DA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BEB954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CB7605" w:rsidRPr="0075347D" w14:paraId="2A5B11A0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66364B1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1ADF72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FB1013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485D1" w14:textId="53864168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E5F65" w14:textId="1912CC84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8E6F93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CB7605" w:rsidRPr="0075347D" w14:paraId="2FD1AF1F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51D4B75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E477FC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DBC608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8DF51" w14:textId="1405CD77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C3265" w14:textId="6FC6925D" w:rsidR="00CB7605" w:rsidRPr="0075347D" w:rsidRDefault="00CB7605" w:rsidP="00CB760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160BDA" w14:textId="013CB10F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17, 22</w:t>
            </w:r>
          </w:p>
        </w:tc>
      </w:tr>
      <w:tr w:rsidR="00CB7605" w:rsidRPr="0075347D" w14:paraId="03C4B445" w14:textId="77777777" w:rsidTr="00CB7605">
        <w:trPr>
          <w:trHeight w:val="31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2BFFBF3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37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313E12" w14:textId="0684CBBD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7605">
              <w:rPr>
                <w:rFonts w:ascii="Times New Roman" w:eastAsia="Calibri" w:hAnsi="Times New Roman" w:cs="Times New Roman"/>
              </w:rPr>
              <w:t>Сварные, паянные, клеевые соединения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E26F322" w14:textId="7D5D1563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A51D7" w14:textId="688EA21C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293ED" w14:textId="77777777" w:rsidR="00CB7605" w:rsidRPr="0075347D" w:rsidRDefault="00CB7605" w:rsidP="00CB76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61B761" w14:textId="786AF113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  <w:r w:rsidR="003A2ABF">
              <w:rPr>
                <w:rFonts w:ascii="Times New Roman" w:eastAsia="Calibri" w:hAnsi="Times New Roman" w:cs="Times New Roman"/>
                <w:color w:val="000000"/>
                <w:lang w:eastAsia="ar-SA"/>
              </w:rPr>
              <w:t>, 13</w:t>
            </w:r>
          </w:p>
        </w:tc>
      </w:tr>
      <w:tr w:rsidR="00CB7605" w:rsidRPr="0075347D" w14:paraId="0D2CE21B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C447F1A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CCDF96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AA60DA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523921" w14:textId="03F4FCB0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667BB" w14:textId="77777777" w:rsidR="00CB7605" w:rsidRPr="0075347D" w:rsidRDefault="00CB7605" w:rsidP="00CB76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A62D84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CB7605" w:rsidRPr="0075347D" w14:paraId="0600D122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1C6D317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9D142A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1B5DEE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F6907" w14:textId="043B4C40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9CE4CC" w14:textId="209A6FF9" w:rsidR="00CB7605" w:rsidRPr="0075347D" w:rsidRDefault="00CB7605" w:rsidP="00CB760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D0222E0" w14:textId="58E4CAC5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14, 24</w:t>
            </w:r>
          </w:p>
        </w:tc>
      </w:tr>
      <w:tr w:rsidR="00CB7605" w:rsidRPr="0075347D" w14:paraId="12FB87D8" w14:textId="77777777" w:rsidTr="00CB7605">
        <w:trPr>
          <w:trHeight w:val="31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DEAEA09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37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210A4A" w14:textId="5DA0BEFB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Соединения шпоночное и шлицевое, штифтами и шплинтами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6947EC0" w14:textId="674E2128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F8758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88194D" w14:textId="77777777" w:rsidR="00CB7605" w:rsidRPr="0075347D" w:rsidRDefault="00CB7605" w:rsidP="00CB76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253F931D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CB7605" w:rsidRPr="0075347D" w14:paraId="072CF2AF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69727CF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DF0ED5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48EB08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D49E1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B80A84" w14:textId="77777777" w:rsidR="00CB7605" w:rsidRPr="0075347D" w:rsidRDefault="00CB7605" w:rsidP="00CB76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3241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CB7605" w:rsidRPr="0075347D" w14:paraId="3189A267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266DBD8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0CD71F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A57815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CA3D5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25F2EE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520E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CB7605" w:rsidRPr="0075347D" w14:paraId="0B5CB112" w14:textId="77777777" w:rsidTr="00CB7605">
        <w:trPr>
          <w:trHeight w:val="31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8280F8E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6</w:t>
            </w:r>
          </w:p>
        </w:tc>
        <w:tc>
          <w:tcPr>
            <w:tcW w:w="37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E96EAA" w14:textId="18F18CC1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7605">
              <w:rPr>
                <w:rFonts w:ascii="Times New Roman" w:eastAsia="Calibri" w:hAnsi="Times New Roman" w:cs="Times New Roman"/>
              </w:rPr>
              <w:t>Соединения деталей с натягом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D472C74" w14:textId="2A3946D6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11690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4B6389" w14:textId="77777777" w:rsidR="00CB7605" w:rsidRPr="0075347D" w:rsidRDefault="00CB7605" w:rsidP="00CB76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54B6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3A7853" w:rsidRPr="0075347D" w14:paraId="6659710B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E01C90A" w14:textId="77777777" w:rsidR="003A7853" w:rsidRPr="0075347D" w:rsidRDefault="003A7853" w:rsidP="003A7853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8A8C1B" w14:textId="77777777" w:rsidR="003A7853" w:rsidRPr="0075347D" w:rsidRDefault="003A7853" w:rsidP="003A7853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2DAADE" w14:textId="77777777" w:rsidR="003A7853" w:rsidRPr="0075347D" w:rsidRDefault="003A7853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0F64B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F56774" w14:textId="77777777" w:rsidR="003A7853" w:rsidRPr="0075347D" w:rsidRDefault="003A7853" w:rsidP="003A785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7634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3A7853" w:rsidRPr="0075347D" w14:paraId="7CAC31F7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52B021" w14:textId="77777777" w:rsidR="003A7853" w:rsidRPr="0075347D" w:rsidRDefault="003A7853" w:rsidP="003A7853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3BA280" w14:textId="77777777" w:rsidR="003A7853" w:rsidRPr="0075347D" w:rsidRDefault="003A7853" w:rsidP="003A7853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D5F166" w14:textId="77777777" w:rsidR="003A7853" w:rsidRPr="0075347D" w:rsidRDefault="003A7853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ABB48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0FA234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980E" w14:textId="77777777" w:rsidR="003A7853" w:rsidRPr="0075347D" w:rsidRDefault="003A7853" w:rsidP="003A78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CB7605" w:rsidRPr="0075347D" w14:paraId="28C3E615" w14:textId="77777777" w:rsidTr="00CB7605">
        <w:trPr>
          <w:trHeight w:val="31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7505CB9C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7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A611BAD" w14:textId="5E81B398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Муфты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A6FAD5C" w14:textId="4BF45DB8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AA9D2" w14:textId="0CC57467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319976" w14:textId="77777777" w:rsidR="00CB7605" w:rsidRPr="0075347D" w:rsidRDefault="00CB7605" w:rsidP="00CB76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F1E0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CB7605" w:rsidRPr="0075347D" w14:paraId="27EBE2E6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E5E86F2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6BF185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1D3BAE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75D2C" w14:textId="3F00836B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0E4E75" w14:textId="77777777" w:rsidR="00CB7605" w:rsidRPr="0075347D" w:rsidRDefault="00CB7605" w:rsidP="00CB76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A071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CB7605" w:rsidRPr="0075347D" w14:paraId="6E485A00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6C4ED9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19A4A4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CDD7D6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DDF51" w14:textId="11BE7D03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CD1792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FA4D" w14:textId="48AC2E8F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  <w:r w:rsidR="003A2ABF">
              <w:rPr>
                <w:rFonts w:ascii="Times New Roman" w:eastAsia="Calibri" w:hAnsi="Times New Roman" w:cs="Times New Roman"/>
                <w:color w:val="000000"/>
                <w:lang w:eastAsia="ar-SA"/>
              </w:rPr>
              <w:t>, 16</w:t>
            </w:r>
          </w:p>
        </w:tc>
      </w:tr>
      <w:tr w:rsidR="00CB7605" w:rsidRPr="0075347D" w14:paraId="62D1DAD2" w14:textId="77777777" w:rsidTr="00D43C30">
        <w:trPr>
          <w:trHeight w:val="126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68B19FEB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8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150E632" w14:textId="26467F5E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Пружины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79BCE41" w14:textId="6758CCC3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44F08" w14:textId="6295E401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98CCD3" w14:textId="77777777" w:rsidR="00CB7605" w:rsidRPr="0075347D" w:rsidRDefault="00CB7605" w:rsidP="00CB76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6D75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CB7605" w:rsidRPr="0075347D" w14:paraId="48994372" w14:textId="77777777" w:rsidTr="00D43C30">
        <w:trPr>
          <w:trHeight w:val="48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7C4A8C5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8B586C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CBEC53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5CB65" w14:textId="0E216EE8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C8D814" w14:textId="77777777" w:rsidR="00CB7605" w:rsidRPr="0075347D" w:rsidRDefault="00CB7605" w:rsidP="00CB760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67CE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CB7605" w:rsidRPr="0075347D" w14:paraId="690DA525" w14:textId="77777777" w:rsidTr="00CB7605">
        <w:trPr>
          <w:trHeight w:val="315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BD3EC3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1D8A39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4C55D8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60E99" w14:textId="5E064E7A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EAAFDE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988A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CB7605" w:rsidRPr="0075347D" w14:paraId="0A2C3B20" w14:textId="77777777" w:rsidTr="00D43C30">
        <w:trPr>
          <w:trHeight w:val="48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4B85736D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9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9AA0785" w14:textId="6F96EF3D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Подшипники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AEF5ADF" w14:textId="21DC7EF3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E09E1" w14:textId="396B88A0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DFA18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4037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CB7605" w:rsidRPr="0075347D" w14:paraId="1D3C59F5" w14:textId="77777777" w:rsidTr="00D43C30">
        <w:trPr>
          <w:trHeight w:val="48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DE4F67E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D11EA2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91050A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B48D1" w14:textId="5E5014B2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A56141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C0AD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CB7605" w:rsidRPr="0075347D" w14:paraId="69E946C0" w14:textId="77777777" w:rsidTr="00D43C30">
        <w:trPr>
          <w:trHeight w:val="48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F53CCD1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E54C56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AE53FC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8D519" w14:textId="7105E5E0" w:rsidR="00CB7605" w:rsidRPr="0075347D" w:rsidRDefault="00CB7605" w:rsidP="00CB760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73DECC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1338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CB7605" w:rsidRPr="0075347D" w14:paraId="767858CF" w14:textId="77777777" w:rsidTr="00D43C30">
        <w:trPr>
          <w:trHeight w:val="48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54C13CF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10</w:t>
            </w:r>
          </w:p>
        </w:tc>
        <w:tc>
          <w:tcPr>
            <w:tcW w:w="37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A0C0CB" w14:textId="4699C12E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Общие требования к выбору технических решений для изделий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C11085C" w14:textId="2BF7C0CC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A7862" w14:textId="20768EC1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68FB9B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1F09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CB7605" w:rsidRPr="0075347D" w14:paraId="6679E430" w14:textId="77777777" w:rsidTr="00D43C30">
        <w:trPr>
          <w:trHeight w:val="48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1F3F46A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F439B0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55CABD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F8F2B" w14:textId="1F0699AA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3418FF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C735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CB7605" w:rsidRPr="0075347D" w14:paraId="0431180E" w14:textId="77777777" w:rsidTr="00D43C30">
        <w:trPr>
          <w:trHeight w:val="48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D33FE85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B82288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11C319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6947D" w14:textId="07B0A7D9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2B4360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63B0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CB7605" w:rsidRPr="0075347D" w14:paraId="6051AE1B" w14:textId="77777777" w:rsidTr="00CB7605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A747EA4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11</w:t>
            </w:r>
          </w:p>
        </w:tc>
        <w:tc>
          <w:tcPr>
            <w:tcW w:w="37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2B4434" w14:textId="1A2CFE25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Требования к деталям и узлам машины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0E44493" w14:textId="18FF67E2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79264" w14:textId="1731406A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28021C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C8B5" w14:textId="10831039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  <w:r w:rsidR="003A2ABF">
              <w:rPr>
                <w:rFonts w:ascii="Times New Roman" w:eastAsia="Calibri" w:hAnsi="Times New Roman" w:cs="Times New Roman"/>
                <w:color w:val="000000"/>
                <w:lang w:eastAsia="ar-SA"/>
              </w:rPr>
              <w:t>, 18</w:t>
            </w:r>
          </w:p>
        </w:tc>
      </w:tr>
      <w:tr w:rsidR="00CB7605" w:rsidRPr="0075347D" w14:paraId="6946F8D0" w14:textId="77777777" w:rsidTr="00CB7605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891204B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90B8F6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14756E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9E26A" w14:textId="03A3E179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9FD440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69A0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CB7605" w:rsidRPr="0075347D" w14:paraId="57F778D2" w14:textId="77777777" w:rsidTr="00CB7605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2C42DA9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188E07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0D7006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F429C" w14:textId="42A307E2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FB4FDC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880F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CB7605" w:rsidRPr="0075347D" w14:paraId="2BC51DF3" w14:textId="77777777" w:rsidTr="00CB7605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BE2F42B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12</w:t>
            </w:r>
          </w:p>
        </w:tc>
        <w:tc>
          <w:tcPr>
            <w:tcW w:w="37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BDF454" w14:textId="4430DB8D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Механические передачи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E532B21" w14:textId="71599B11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A916A" w14:textId="0235F35E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99763C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B6C3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CB7605" w:rsidRPr="0075347D" w14:paraId="32D3FEE8" w14:textId="77777777" w:rsidTr="00CB7605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41AB537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A6D2D3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F2CC4E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4BC80" w14:textId="4987522C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10777B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829F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CB7605" w:rsidRPr="0075347D" w14:paraId="02688039" w14:textId="77777777" w:rsidTr="00CB7605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9E6C867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A2BAC8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E480AA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8FD42" w14:textId="25C8D3F2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889E6D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8015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CB7605" w:rsidRPr="0075347D" w14:paraId="41DAF88D" w14:textId="77777777" w:rsidTr="00CB7605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E0BC5F9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13</w:t>
            </w:r>
          </w:p>
        </w:tc>
        <w:tc>
          <w:tcPr>
            <w:tcW w:w="37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B6D54D" w14:textId="7DB7C739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Выбор электродвигателя для привода редуктора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521AE7C" w14:textId="093EF667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F97C6" w14:textId="01DC63B1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DE60C4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373D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CB7605" w:rsidRPr="0075347D" w14:paraId="115F8CDF" w14:textId="77777777" w:rsidTr="00CB7605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87E0774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09287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323762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38B7B" w14:textId="55067CB0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8AE891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D851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CB7605" w:rsidRPr="0075347D" w14:paraId="1B26D793" w14:textId="77777777" w:rsidTr="00CB7605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9ABFACA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C0DE90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272996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308EE" w14:textId="5BF9642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2A5719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333E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CB7605" w:rsidRPr="0075347D" w14:paraId="0FB617B2" w14:textId="77777777" w:rsidTr="00CB7605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C28D43B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14</w:t>
            </w:r>
          </w:p>
        </w:tc>
        <w:tc>
          <w:tcPr>
            <w:tcW w:w="37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62AD42" w14:textId="4C394ADD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Материалы для изготовления зубчатых и червячных передач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59D7DF1" w14:textId="6C46A2EB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54C88" w14:textId="1D261FBC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85F045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7270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CB7605" w:rsidRPr="0075347D" w14:paraId="645C8305" w14:textId="77777777" w:rsidTr="00CB7605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7B7B572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B8AF94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34A072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C33E6" w14:textId="375B64A6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5FA30C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C871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CB7605" w:rsidRPr="0075347D" w14:paraId="072D4381" w14:textId="77777777" w:rsidTr="00CB7605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C1B4D34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6D9D6E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3D611F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3CC22" w14:textId="1B0A095C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7B2771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F3E4" w14:textId="7307418F" w:rsidR="00CB7605" w:rsidRPr="0075347D" w:rsidRDefault="003A2ABF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8, </w:t>
            </w:r>
            <w:r w:rsidR="00CB7605"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CB7605" w:rsidRPr="0075347D" w14:paraId="2DD486D1" w14:textId="77777777" w:rsidTr="00CB7605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E835EE3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15</w:t>
            </w:r>
          </w:p>
        </w:tc>
        <w:tc>
          <w:tcPr>
            <w:tcW w:w="37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DC1F0E" w14:textId="47F26E11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Цилиндрические зубчатые передачи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7A027D6" w14:textId="27BE0A28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52F15" w14:textId="7A4B92AA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8C1983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8B1C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CB7605" w:rsidRPr="0075347D" w14:paraId="4457ADF5" w14:textId="77777777" w:rsidTr="00CB7605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D44CB01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2CBF5A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B5BF4E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8E47C" w14:textId="6B21D30B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E23805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02E5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CB7605" w:rsidRPr="0075347D" w14:paraId="6C13A351" w14:textId="77777777" w:rsidTr="00CB7605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2B974A1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BC4284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50AFE0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7E9C3" w14:textId="1EDF152C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4F98F5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D4E8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CB7605" w:rsidRPr="0075347D" w14:paraId="0EDB5F9C" w14:textId="77777777" w:rsidTr="00CB7605">
        <w:trPr>
          <w:trHeight w:val="285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86D4EDD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16</w:t>
            </w:r>
          </w:p>
        </w:tc>
        <w:tc>
          <w:tcPr>
            <w:tcW w:w="37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77589E" w14:textId="143D8DA1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Нормирование точности зубчатых передач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18F6132" w14:textId="3461E2C5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06CB1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A69E9C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BE7B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CB7605" w:rsidRPr="0075347D" w14:paraId="521EFADD" w14:textId="77777777" w:rsidTr="00CB7605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0EF9EDE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AE7128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37E272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7243B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35A5BB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B68D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CB7605" w:rsidRPr="0075347D" w14:paraId="50F05A48" w14:textId="77777777" w:rsidTr="00CB7605">
        <w:trPr>
          <w:trHeight w:val="285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98AE09C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D763F7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22C368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F7453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0E849E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93E3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CB7605" w:rsidRPr="0075347D" w14:paraId="5C42D16D" w14:textId="77777777" w:rsidTr="00CB7605">
        <w:trPr>
          <w:trHeight w:val="285"/>
        </w:trPr>
        <w:tc>
          <w:tcPr>
            <w:tcW w:w="397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FC46EDF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17</w:t>
            </w:r>
          </w:p>
        </w:tc>
        <w:tc>
          <w:tcPr>
            <w:tcW w:w="371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DE3E60" w14:textId="3492DDB9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Расчет цилиндрических зубчатых передач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 w14:paraId="720BA8C9" w14:textId="47189366" w:rsidR="00CB7605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724E6" w14:textId="68EFAAA2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2F6B63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9B04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4C3E5E" w:rsidRPr="0075347D" w14:paraId="0F445E4D" w14:textId="77777777" w:rsidTr="00CB7605">
        <w:trPr>
          <w:trHeight w:val="285"/>
        </w:trPr>
        <w:tc>
          <w:tcPr>
            <w:tcW w:w="397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A692ECC" w14:textId="77777777" w:rsidR="004C3E5E" w:rsidRPr="0075347D" w:rsidRDefault="004C3E5E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18</w:t>
            </w:r>
          </w:p>
        </w:tc>
        <w:tc>
          <w:tcPr>
            <w:tcW w:w="371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3506AE" w14:textId="615197B4" w:rsidR="004C3E5E" w:rsidRPr="0075347D" w:rsidRDefault="004C3E5E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Передача коническая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 w14:paraId="0D4DE807" w14:textId="3A074012" w:rsidR="004C3E5E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42463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0B79" w14:textId="2A50D594" w:rsidR="004C3E5E" w:rsidRPr="0075347D" w:rsidRDefault="004C3E5E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83C1EB" w14:textId="77777777" w:rsidR="004C3E5E" w:rsidRPr="0075347D" w:rsidRDefault="004C3E5E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1BF5" w14:textId="77777777" w:rsidR="004C3E5E" w:rsidRPr="0075347D" w:rsidRDefault="004C3E5E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4C3E5E" w:rsidRPr="0075347D" w14:paraId="4B5EFB9B" w14:textId="77777777" w:rsidTr="003A2ABF">
        <w:trPr>
          <w:trHeight w:val="385"/>
        </w:trPr>
        <w:tc>
          <w:tcPr>
            <w:tcW w:w="397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CE269D1" w14:textId="77777777" w:rsidR="004C3E5E" w:rsidRPr="0075347D" w:rsidRDefault="004C3E5E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19</w:t>
            </w:r>
          </w:p>
        </w:tc>
        <w:tc>
          <w:tcPr>
            <w:tcW w:w="371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025975" w14:textId="7938DBCB" w:rsidR="004C3E5E" w:rsidRPr="0075347D" w:rsidRDefault="004C3E5E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Проектирование червячной зубчатой передачи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 w14:paraId="662EB1DF" w14:textId="66FF07FB" w:rsidR="004C3E5E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42463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AA615" w14:textId="7A9A3FBF" w:rsidR="004C3E5E" w:rsidRPr="0075347D" w:rsidRDefault="004C3E5E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7246F4" w14:textId="77777777" w:rsidR="004C3E5E" w:rsidRPr="0075347D" w:rsidRDefault="004C3E5E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B185" w14:textId="525C010C" w:rsidR="004C3E5E" w:rsidRPr="0075347D" w:rsidRDefault="004C3E5E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6, </w:t>
            </w: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4C3E5E" w:rsidRPr="0075347D" w14:paraId="63D56334" w14:textId="77777777" w:rsidTr="003A2ABF">
        <w:trPr>
          <w:trHeight w:val="48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5E73D4E" w14:textId="77777777" w:rsidR="004C3E5E" w:rsidRPr="0075347D" w:rsidRDefault="004C3E5E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20</w:t>
            </w:r>
          </w:p>
        </w:tc>
        <w:tc>
          <w:tcPr>
            <w:tcW w:w="37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27A490" w14:textId="61308701" w:rsidR="004C3E5E" w:rsidRPr="0075347D" w:rsidRDefault="004C3E5E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Передача цепная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2E1103E" w14:textId="5440D753" w:rsidR="004C3E5E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04087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8CB88" w14:textId="01AB3966" w:rsidR="004C3E5E" w:rsidRPr="0075347D" w:rsidRDefault="004C3E5E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E4CBF2" w14:textId="77777777" w:rsidR="004C3E5E" w:rsidRPr="0075347D" w:rsidRDefault="004C3E5E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BB7C" w14:textId="1680077E" w:rsidR="004C3E5E" w:rsidRPr="0075347D" w:rsidRDefault="004C3E5E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14, </w:t>
            </w: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4C3E5E" w:rsidRPr="0075347D" w14:paraId="5CCFB759" w14:textId="77777777" w:rsidTr="003A2ABF">
        <w:trPr>
          <w:trHeight w:val="48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C4BB5F5" w14:textId="77777777" w:rsidR="004C3E5E" w:rsidRPr="0075347D" w:rsidRDefault="004C3E5E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903957" w14:textId="77777777" w:rsidR="004C3E5E" w:rsidRPr="0075347D" w:rsidRDefault="004C3E5E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F4A76E" w14:textId="77777777" w:rsidR="004C3E5E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80538" w14:textId="5A020E0C" w:rsidR="004C3E5E" w:rsidRPr="0075347D" w:rsidRDefault="004C3E5E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7D22AB" w14:textId="77777777" w:rsidR="004C3E5E" w:rsidRPr="0075347D" w:rsidRDefault="004C3E5E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AE20" w14:textId="77777777" w:rsidR="004C3E5E" w:rsidRPr="0075347D" w:rsidRDefault="004C3E5E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4C3E5E" w:rsidRPr="0075347D" w14:paraId="2C95C1CD" w14:textId="77777777" w:rsidTr="003A2ABF">
        <w:trPr>
          <w:trHeight w:val="117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7B9CB3E" w14:textId="77777777" w:rsidR="004C3E5E" w:rsidRPr="0075347D" w:rsidRDefault="004C3E5E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B6D14F" w14:textId="77777777" w:rsidR="004C3E5E" w:rsidRPr="0075347D" w:rsidRDefault="004C3E5E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8877A1" w14:textId="77777777" w:rsidR="004C3E5E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0A3E" w14:textId="3F1495A8" w:rsidR="004C3E5E" w:rsidRPr="0075347D" w:rsidRDefault="004C3E5E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2FD38C" w14:textId="77777777" w:rsidR="004C3E5E" w:rsidRPr="0075347D" w:rsidRDefault="004C3E5E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98B3" w14:textId="77777777" w:rsidR="004C3E5E" w:rsidRPr="0075347D" w:rsidRDefault="004C3E5E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4C3E5E" w:rsidRPr="0075347D" w14:paraId="3D03C09D" w14:textId="77777777" w:rsidTr="003A2ABF">
        <w:trPr>
          <w:trHeight w:val="48"/>
        </w:trPr>
        <w:tc>
          <w:tcPr>
            <w:tcW w:w="39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838A6D9" w14:textId="77777777" w:rsidR="004C3E5E" w:rsidRPr="0075347D" w:rsidRDefault="004C3E5E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21</w:t>
            </w:r>
          </w:p>
        </w:tc>
        <w:tc>
          <w:tcPr>
            <w:tcW w:w="37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65905A" w14:textId="05C7DA54" w:rsidR="004C3E5E" w:rsidRPr="0075347D" w:rsidRDefault="004C3E5E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Передачи ременная</w:t>
            </w:r>
          </w:p>
        </w:tc>
        <w:tc>
          <w:tcPr>
            <w:tcW w:w="12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35F850A" w14:textId="235210A5" w:rsidR="004C3E5E" w:rsidRPr="0075347D" w:rsidRDefault="004C3E5E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04087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FC141" w14:textId="01F8E022" w:rsidR="004C3E5E" w:rsidRPr="0075347D" w:rsidRDefault="004C3E5E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259CB3" w14:textId="77777777" w:rsidR="004C3E5E" w:rsidRPr="0075347D" w:rsidRDefault="004C3E5E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60D0" w14:textId="77777777" w:rsidR="004C3E5E" w:rsidRPr="0075347D" w:rsidRDefault="004C3E5E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CB7605" w:rsidRPr="0075347D" w14:paraId="4A7C1EC3" w14:textId="77777777" w:rsidTr="003A2ABF">
        <w:trPr>
          <w:trHeight w:val="48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4011197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0C9D6E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005B0E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1F69C" w14:textId="00CEFBB3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4EA64C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9376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CB7605" w:rsidRPr="0075347D" w14:paraId="2A1CA61E" w14:textId="77777777" w:rsidTr="00CB7605">
        <w:trPr>
          <w:trHeight w:val="73"/>
        </w:trPr>
        <w:tc>
          <w:tcPr>
            <w:tcW w:w="39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6B4F349" w14:textId="77777777" w:rsidR="00CB7605" w:rsidRPr="0075347D" w:rsidRDefault="00CB7605" w:rsidP="00CB7605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1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E60632" w14:textId="77777777" w:rsidR="00CB7605" w:rsidRPr="0075347D" w:rsidRDefault="00CB7605" w:rsidP="00CB7605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887B5D" w14:textId="77777777" w:rsidR="00CB7605" w:rsidRPr="0075347D" w:rsidRDefault="00CB7605" w:rsidP="00CB7605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F17866" w14:textId="0D2C27CC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A4C42F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24D4" w14:textId="77777777" w:rsidR="00CB7605" w:rsidRPr="0075347D" w:rsidRDefault="00CB7605" w:rsidP="00CB760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</w:tbl>
    <w:p w14:paraId="11FC5CC8" w14:textId="77777777" w:rsidR="0075347D" w:rsidRPr="00D43C30" w:rsidRDefault="0075347D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801FED" w14:textId="77777777" w:rsidR="00074F75" w:rsidRPr="00A33A46" w:rsidRDefault="00074F75" w:rsidP="00074F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3A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A33A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этапы </w:t>
      </w:r>
      <w:r w:rsidRPr="00A33A4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формирования компетенций в процессе</w:t>
      </w:r>
      <w:r w:rsidRPr="00A33A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освоения образовательной программы, представлены в Приложении 2.</w:t>
      </w:r>
    </w:p>
    <w:p w14:paraId="63559492" w14:textId="77777777" w:rsidR="0075347D" w:rsidRPr="00D43C30" w:rsidRDefault="0075347D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319E32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ED95A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A74" w:rsidRPr="0075347D" w:rsidSect="00C76A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352ED4" w14:textId="77777777" w:rsidR="00C76A74" w:rsidRPr="00074F75" w:rsidRDefault="00C76A74" w:rsidP="005F2E17">
      <w:pPr>
        <w:numPr>
          <w:ilvl w:val="0"/>
          <w:numId w:val="40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1" w:name="_Toc369806682"/>
      <w:bookmarkStart w:id="2" w:name="_Toc349235367"/>
      <w:r w:rsidRPr="00074F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СПИСОК УЧЕБНОЙ ЛИТЕРАТУРЫ И ИНФОРМАЦИОННО-МЕТОДИЧЕСКОЕ ОБЕСПЕЧЕНИЕ ДИСЦИПЛИНЫ</w:t>
      </w:r>
    </w:p>
    <w:bookmarkEnd w:id="1"/>
    <w:bookmarkEnd w:id="2"/>
    <w:p w14:paraId="7D5272BF" w14:textId="77777777" w:rsidR="00074F75" w:rsidRPr="004B42B2" w:rsidRDefault="00074F75" w:rsidP="00D34A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0913C7" w14:textId="77777777" w:rsidR="0075347D" w:rsidRDefault="0075347D" w:rsidP="00D34A1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14:paraId="1D21AF17" w14:textId="77777777" w:rsidR="00A24141" w:rsidRPr="00A24141" w:rsidRDefault="00A24141" w:rsidP="00562DC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Хруничева Т.В. Детали машин: типовые расчеты на прочность: Учебное пособие М.: ИД ФОРУМ: НИЦ ИНФРА-М, 2014. - 224 с.- http://znanium.com/catalog.php?bookinfo=417970</w:t>
      </w:r>
    </w:p>
    <w:p w14:paraId="3046B456" w14:textId="47DFE042" w:rsidR="00A24141" w:rsidRPr="00A24141" w:rsidRDefault="00A24141" w:rsidP="00562DC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Садовец</w:t>
      </w:r>
      <w:proofErr w:type="spellEnd"/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В.Ю., </w:t>
      </w:r>
      <w:proofErr w:type="spellStart"/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Резанова</w:t>
      </w:r>
      <w:proofErr w:type="spellEnd"/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Детали машин и основы конструирования: </w:t>
      </w:r>
      <w:proofErr w:type="spellStart"/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Издательство: </w:t>
      </w:r>
      <w:proofErr w:type="spellStart"/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КузГТУ</w:t>
      </w:r>
      <w:proofErr w:type="spellEnd"/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2011г. - 180 стр. - http://e.lanbook.com/books/element.php?pl1_id=6674</w:t>
      </w:r>
    </w:p>
    <w:p w14:paraId="15A17399" w14:textId="59902DD3" w:rsidR="00A24141" w:rsidRPr="00A24141" w:rsidRDefault="00A24141" w:rsidP="00562DC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Шишкин И.Л. Основы проектирования и конструирования деталей механизмов и машин. Курсовой проект. Техническое задание и методические указания. Владивосток. ДВГТУ. 2009.</w:t>
      </w:r>
    </w:p>
    <w:p w14:paraId="3C5FCFCF" w14:textId="26189513" w:rsidR="00A24141" w:rsidRPr="00A24141" w:rsidRDefault="00EA4B67" w:rsidP="00562DC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4141"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141" w:rsidRPr="00A24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Шишкин И.Л., Фершалов Ю.Я. Основы проектирования и конструирования судовых машин. Методические указания к лабораторным работам и лабораторный практикум. Изд. Владивосток. ДВФУ. 2012.</w:t>
      </w:r>
    </w:p>
    <w:p w14:paraId="6F184FF3" w14:textId="77777777" w:rsidR="00A437B8" w:rsidRPr="00A437B8" w:rsidRDefault="00A437B8" w:rsidP="00D34A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C0116B" w14:textId="77777777" w:rsidR="00A437B8" w:rsidRPr="00A437B8" w:rsidRDefault="00A437B8" w:rsidP="00134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14:paraId="27F384AC" w14:textId="77777777" w:rsidR="00EA4B67" w:rsidRDefault="00EA4B67" w:rsidP="00EA4B67">
      <w:pPr>
        <w:pStyle w:val="a3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A24141">
        <w:rPr>
          <w:szCs w:val="28"/>
        </w:rPr>
        <w:t>Шишкин И.Л. Детали машин. Основы проектирования и конструирования судовых машин. Лабораторный и расчетный практикум. Изд. ДВГ-ТУ. Владивосток. 2007.</w:t>
      </w:r>
    </w:p>
    <w:p w14:paraId="04493BA7" w14:textId="206D9B82" w:rsidR="00EA4B67" w:rsidRPr="00EA4B67" w:rsidRDefault="00EA4B67" w:rsidP="00EA4B67">
      <w:pPr>
        <w:pStyle w:val="a3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EA4B67">
        <w:rPr>
          <w:szCs w:val="28"/>
        </w:rPr>
        <w:t xml:space="preserve">Шишкин И.Л. Детали машин и основные проектирования. Методические указания к курсовому проекту. Владивосток. ДВГТУ. 2006. </w:t>
      </w:r>
    </w:p>
    <w:p w14:paraId="0B658555" w14:textId="77777777" w:rsidR="00EA4B67" w:rsidRDefault="00EA4B67" w:rsidP="00EA4B67">
      <w:pPr>
        <w:pStyle w:val="a3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A24141">
        <w:rPr>
          <w:szCs w:val="28"/>
        </w:rPr>
        <w:t>Шишкин И.Л. Основы расчёта и проектирования зубчатых передач судовых грузоподъёмных механизмов и машин. Учебное пособие по дисциплине «Детали машин» Владивосток. ДВГТУ. 2004.</w:t>
      </w:r>
    </w:p>
    <w:p w14:paraId="34B0777C" w14:textId="2A6F503A" w:rsidR="00EA4B67" w:rsidRPr="00EA4B67" w:rsidRDefault="00EA4B67" w:rsidP="00EA4B67">
      <w:pPr>
        <w:pStyle w:val="a3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proofErr w:type="spellStart"/>
      <w:r w:rsidRPr="00EA4B67">
        <w:rPr>
          <w:szCs w:val="28"/>
        </w:rPr>
        <w:t>Чернилевский</w:t>
      </w:r>
      <w:proofErr w:type="spellEnd"/>
      <w:r w:rsidRPr="00EA4B67">
        <w:rPr>
          <w:szCs w:val="28"/>
        </w:rPr>
        <w:t xml:space="preserve"> Д.В. Детали машин и основы конструирования: учебник для вузов. Издательство: "Машиностроение" 2006г. - 656 стр. - </w:t>
      </w:r>
      <w:hyperlink r:id="rId8" w:history="1">
        <w:r w:rsidRPr="00FF785C">
          <w:rPr>
            <w:rStyle w:val="aa"/>
            <w:szCs w:val="28"/>
          </w:rPr>
          <w:t>http://e.lanbook.com/books/element.php?pl1_id=809</w:t>
        </w:r>
      </w:hyperlink>
    </w:p>
    <w:p w14:paraId="08595FAB" w14:textId="77777777" w:rsidR="00EA4B67" w:rsidRDefault="00A24141" w:rsidP="00EA4B67">
      <w:pPr>
        <w:pStyle w:val="a3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proofErr w:type="spellStart"/>
      <w:r w:rsidRPr="00EA4B67">
        <w:rPr>
          <w:szCs w:val="28"/>
        </w:rPr>
        <w:t>Чернавский</w:t>
      </w:r>
      <w:proofErr w:type="spellEnd"/>
      <w:r w:rsidRPr="00EA4B67">
        <w:rPr>
          <w:szCs w:val="28"/>
        </w:rPr>
        <w:t xml:space="preserve"> С.А., Боков К.Н. и другие </w:t>
      </w:r>
      <w:r w:rsidRPr="00EA4B67">
        <w:rPr>
          <w:szCs w:val="28"/>
        </w:rPr>
        <w:tab/>
        <w:t>Курсовое проектирование деталей машин. М.: Машиностроение. 1988.</w:t>
      </w:r>
    </w:p>
    <w:p w14:paraId="445B672B" w14:textId="77777777" w:rsidR="00EA4B67" w:rsidRPr="00EA4B67" w:rsidRDefault="00A24141" w:rsidP="00EA4B67">
      <w:pPr>
        <w:pStyle w:val="a3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pacing w:val="-10"/>
          <w:szCs w:val="28"/>
        </w:rPr>
      </w:pPr>
      <w:r w:rsidRPr="00EA4B67">
        <w:rPr>
          <w:szCs w:val="28"/>
        </w:rPr>
        <w:t xml:space="preserve"> </w:t>
      </w:r>
      <w:proofErr w:type="spellStart"/>
      <w:r w:rsidRPr="00EA4B67">
        <w:rPr>
          <w:szCs w:val="28"/>
        </w:rPr>
        <w:t>Чернавский</w:t>
      </w:r>
      <w:proofErr w:type="spellEnd"/>
      <w:r w:rsidRPr="00EA4B67">
        <w:rPr>
          <w:szCs w:val="28"/>
        </w:rPr>
        <w:t xml:space="preserve"> С.А., Ицкович и другие. Проектирование механических передач. М.: Машиностроение. 1959.</w:t>
      </w:r>
    </w:p>
    <w:p w14:paraId="6D587313" w14:textId="77777777" w:rsidR="00EA4B67" w:rsidRPr="00EA4B67" w:rsidRDefault="00A24141" w:rsidP="00EA4B67">
      <w:pPr>
        <w:pStyle w:val="a3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EA4B67">
        <w:rPr>
          <w:spacing w:val="-10"/>
          <w:szCs w:val="28"/>
        </w:rPr>
        <w:lastRenderedPageBreak/>
        <w:t xml:space="preserve"> Анурьев В.И. Справочник конструктора. Том 1, 2, 3, 4. М.: Машиностроение. 1979.</w:t>
      </w:r>
    </w:p>
    <w:p w14:paraId="2939596A" w14:textId="77777777" w:rsidR="00EA4B67" w:rsidRDefault="00A24141" w:rsidP="00EA4B67">
      <w:pPr>
        <w:pStyle w:val="a3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EA4B67">
        <w:rPr>
          <w:szCs w:val="28"/>
        </w:rPr>
        <w:t xml:space="preserve">Алексеев Г.П., </w:t>
      </w:r>
      <w:proofErr w:type="spellStart"/>
      <w:r w:rsidRPr="00EA4B67">
        <w:rPr>
          <w:szCs w:val="28"/>
        </w:rPr>
        <w:t>Мазовер</w:t>
      </w:r>
      <w:proofErr w:type="spellEnd"/>
      <w:r w:rsidRPr="00EA4B67">
        <w:rPr>
          <w:szCs w:val="28"/>
        </w:rPr>
        <w:t xml:space="preserve"> И.С. Справочник конструктора- машиностроителя. Л.: </w:t>
      </w:r>
      <w:proofErr w:type="spellStart"/>
      <w:r w:rsidRPr="00EA4B67">
        <w:rPr>
          <w:szCs w:val="28"/>
        </w:rPr>
        <w:t>Судпромгиз</w:t>
      </w:r>
      <w:proofErr w:type="spellEnd"/>
      <w:r w:rsidRPr="00EA4B67">
        <w:rPr>
          <w:szCs w:val="28"/>
        </w:rPr>
        <w:t>. 1961.</w:t>
      </w:r>
    </w:p>
    <w:p w14:paraId="5AA6919A" w14:textId="77777777" w:rsidR="00EA4B67" w:rsidRDefault="00A24141" w:rsidP="00EA4B67">
      <w:pPr>
        <w:pStyle w:val="a3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EA4B67">
        <w:rPr>
          <w:szCs w:val="28"/>
        </w:rPr>
        <w:t>Решетов Д.И. и другие. Основы конструирования машин. Атлас конструкций. М.: Машиностроение. 1967.</w:t>
      </w:r>
    </w:p>
    <w:p w14:paraId="7657AFF8" w14:textId="609C1C84" w:rsidR="00A24141" w:rsidRPr="00EA4B67" w:rsidRDefault="00A24141" w:rsidP="00EA4B67">
      <w:pPr>
        <w:pStyle w:val="a3"/>
        <w:numPr>
          <w:ilvl w:val="0"/>
          <w:numId w:val="43"/>
        </w:numPr>
        <w:tabs>
          <w:tab w:val="left" w:pos="426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EA4B67">
        <w:rPr>
          <w:szCs w:val="28"/>
        </w:rPr>
        <w:t>Орлов П.И. Основы конструирования. Справочное пособие. Том. 1,2,3. М.: Машиностроение. 1977.</w:t>
      </w:r>
    </w:p>
    <w:p w14:paraId="27E793F7" w14:textId="77777777" w:rsidR="00C76A74" w:rsidRPr="004B42B2" w:rsidRDefault="00C76A74" w:rsidP="0013454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24313C" w14:textId="77777777" w:rsidR="00C76A74" w:rsidRPr="00D34A11" w:rsidRDefault="00C76A74" w:rsidP="00D34A11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</w:pPr>
      <w:r w:rsidRPr="00D34A11">
        <w:rPr>
          <w:rFonts w:ascii="Times New Roman" w:eastAsia="Calibri" w:hAnsi="Times New Roman" w:cs="Times New Roman"/>
          <w:b/>
          <w:spacing w:val="-4"/>
          <w:sz w:val="28"/>
          <w:szCs w:val="28"/>
          <w:lang w:eastAsia="ru-RU"/>
        </w:rPr>
        <w:t>Перечень ресурсов информационно-телекоммуникационной сети «Интернет»</w:t>
      </w:r>
    </w:p>
    <w:p w14:paraId="191E84A6" w14:textId="77777777" w:rsidR="00EF6481" w:rsidRPr="00EF6481" w:rsidRDefault="00EF6481" w:rsidP="00EA4B67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>Краткий курс лекций по деталям машин и основам конструирования http://www.isopromat.ru/dm/lekcii-po-detalyam-mashin</w:t>
      </w:r>
    </w:p>
    <w:p w14:paraId="42D39891" w14:textId="77777777" w:rsidR="00EF6481" w:rsidRPr="00D34A11" w:rsidRDefault="00EF6481" w:rsidP="00EA4B67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</w:pPr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Силаев Б.М. Детали машин и основы конструирования: конспект лекций для студентов факультета летательных аппаратов/ Б.М. Силаев. - Самара: Изд-во </w:t>
      </w:r>
      <w:proofErr w:type="spellStart"/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>Самар</w:t>
      </w:r>
      <w:proofErr w:type="spellEnd"/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>аэрокосм</w:t>
      </w:r>
      <w:proofErr w:type="spellEnd"/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ун-та, 2011. - 224 е.: ил. - </w:t>
      </w:r>
      <w:r w:rsidRPr="00D34A11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>http://www.ssau.ru/files/education/uch_posob/%D0%94%D0%B5%D1%82%D0%B0%D0%BB%D0%B8%20%D0%BC%D0%B0%D1%88%D0%B8%D0%BD-%D0%A1%D0%B8%D0%BB%D0%B0%D0%B5%D0%B2%20%D0%91%D0%9C.pdf</w:t>
      </w:r>
    </w:p>
    <w:p w14:paraId="4A90B85C" w14:textId="77777777" w:rsidR="00EF6481" w:rsidRPr="00EF6481" w:rsidRDefault="00EF6481" w:rsidP="00EA4B67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>Детали машин. Словарь терминов, 2011 - http://enc.biblioclub.ru/Encyclopedia/230465_Detali_mashin__Slovar_terminov</w:t>
      </w:r>
    </w:p>
    <w:p w14:paraId="429B1681" w14:textId="62404B0B" w:rsidR="00F33231" w:rsidRPr="00EF6481" w:rsidRDefault="00EF6481" w:rsidP="00EA4B67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Детали машин и основы конструирования: учеб. \ С.М. </w:t>
      </w:r>
      <w:proofErr w:type="spellStart"/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>Горбатюк</w:t>
      </w:r>
      <w:proofErr w:type="spellEnd"/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[и др.]; под ред. С.М. </w:t>
      </w:r>
      <w:proofErr w:type="spellStart"/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>Горбатюка</w:t>
      </w:r>
      <w:proofErr w:type="spellEnd"/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М.: Изд. Дом </w:t>
      </w:r>
      <w:proofErr w:type="spellStart"/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>МИСиС</w:t>
      </w:r>
      <w:proofErr w:type="spellEnd"/>
      <w:r w:rsidRPr="00EF6481">
        <w:rPr>
          <w:rFonts w:ascii="Times New Roman" w:eastAsia="Calibri" w:hAnsi="Times New Roman" w:cs="Times New Roman"/>
          <w:sz w:val="28"/>
          <w:szCs w:val="28"/>
          <w:lang w:eastAsia="ru-RU"/>
        </w:rPr>
        <w:t>, 2014 - http://misis.ru/Portals/0/Download/Ecotech/ITO/%D0%94%D0%B5%D1%82%D0%B0%D0%BB%D0%B8%20%D0%BC%D0%B0%D1%88%D0%B8%D0%BD%20(%D0%98%D0%A2%D0%9E).pdf</w:t>
      </w:r>
    </w:p>
    <w:p w14:paraId="18D22D0E" w14:textId="77777777" w:rsidR="00C76A74" w:rsidRPr="004B42B2" w:rsidRDefault="00C76A74" w:rsidP="00BA0A1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1720EA" w14:textId="77777777" w:rsidR="00C76A74" w:rsidRPr="00074F75" w:rsidRDefault="00C76A74" w:rsidP="00074F75">
      <w:pPr>
        <w:tabs>
          <w:tab w:val="left" w:pos="851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информационных технологий и программного обеспечения</w:t>
      </w:r>
    </w:p>
    <w:p w14:paraId="021EB5B8" w14:textId="0DABB0BD" w:rsidR="00C76A74" w:rsidRPr="003A7853" w:rsidRDefault="00EA4B67" w:rsidP="00074F7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6A74" w:rsidRPr="003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C76A74" w:rsidRPr="003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Professional</w:t>
      </w:r>
      <w:r w:rsidR="00C76A74" w:rsidRPr="003A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Plus</w:t>
      </w:r>
    </w:p>
    <w:p w14:paraId="6F2E0AD7" w14:textId="143A802A" w:rsidR="00C76A74" w:rsidRPr="00074F75" w:rsidRDefault="00EA4B67" w:rsidP="00074F7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A74" w:rsidRPr="00A60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AutoCAD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</w:p>
    <w:p w14:paraId="5462C062" w14:textId="51B19380" w:rsidR="00C76A74" w:rsidRPr="00074F75" w:rsidRDefault="00EA4B67" w:rsidP="00074F75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3" w:name="_GoBack"/>
      <w:bookmarkEnd w:id="3"/>
      <w:r w:rsidR="00C76A74" w:rsidRPr="00074F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для обнаружения текстовых заимствований в учебных и научных работах «Антиплагиат ВУЗ»</w:t>
      </w:r>
      <w:r w:rsidR="00C76A74" w:rsidRPr="00074F75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14:paraId="6B7B5E1E" w14:textId="77777777" w:rsidR="00C76A74" w:rsidRPr="0075347D" w:rsidRDefault="00C76A74" w:rsidP="00C76A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A74" w:rsidRPr="0075347D" w:rsidSect="00C76A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6D6A207" w14:textId="77777777" w:rsidR="00C76A74" w:rsidRPr="00A60032" w:rsidRDefault="00C76A74" w:rsidP="005F2E17">
      <w:pPr>
        <w:numPr>
          <w:ilvl w:val="0"/>
          <w:numId w:val="40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lastRenderedPageBreak/>
        <w:t>МЕТОДИЧЕСКИЕ УКАЗАНИЯ ПО ОСВОЕНИЮ ДИСЦИПЛИНЫ</w:t>
      </w:r>
    </w:p>
    <w:p w14:paraId="2312CD92" w14:textId="77777777" w:rsidR="00C76A74" w:rsidRPr="00A60032" w:rsidRDefault="00C76A74" w:rsidP="00247E16">
      <w:pPr>
        <w:numPr>
          <w:ilvl w:val="0"/>
          <w:numId w:val="35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A60032">
        <w:rPr>
          <w:rFonts w:ascii="Times New Roman" w:eastAsia="Calibri" w:hAnsi="Times New Roman" w:cs="Times New Roman"/>
          <w:i/>
          <w:sz w:val="28"/>
          <w:szCs w:val="24"/>
        </w:rPr>
        <w:t>Занятия лекционного типа</w:t>
      </w:r>
    </w:p>
    <w:p w14:paraId="23652A97" w14:textId="77777777" w:rsidR="00C76A74" w:rsidRPr="00A60032" w:rsidRDefault="00C76A74" w:rsidP="00247E16">
      <w:pPr>
        <w:spacing w:after="0" w:line="33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В ходе лекций преподаватель излагает и разъясняет основные, наиболее сложные понятия темы, а также связанные с ней теоретические и практические проблемы, дает рекомендации на выполнение самостоятельной работы.</w:t>
      </w:r>
    </w:p>
    <w:p w14:paraId="0C8DBE82" w14:textId="6BACEB37" w:rsidR="00C76A74" w:rsidRPr="00A60032" w:rsidRDefault="00C76A74" w:rsidP="00247E16">
      <w:pPr>
        <w:tabs>
          <w:tab w:val="left" w:pos="851"/>
        </w:tabs>
        <w:spacing w:after="0" w:line="336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В ходе лекций обучающимся рекомендуется: конспектирова</w:t>
      </w:r>
      <w:r w:rsidR="009E3F85">
        <w:rPr>
          <w:rFonts w:ascii="Times New Roman" w:eastAsia="Calibri" w:hAnsi="Times New Roman" w:cs="Times New Roman"/>
          <w:sz w:val="28"/>
          <w:szCs w:val="24"/>
        </w:rPr>
        <w:t>ть</w:t>
      </w:r>
      <w:r w:rsidRPr="00A60032">
        <w:rPr>
          <w:rFonts w:ascii="Times New Roman" w:eastAsia="Calibri" w:hAnsi="Times New Roman" w:cs="Times New Roman"/>
          <w:sz w:val="28"/>
          <w:szCs w:val="24"/>
        </w:rPr>
        <w:t xml:space="preserve"> учебн</w:t>
      </w:r>
      <w:r w:rsidR="009E3F85">
        <w:rPr>
          <w:rFonts w:ascii="Times New Roman" w:eastAsia="Calibri" w:hAnsi="Times New Roman" w:cs="Times New Roman"/>
          <w:sz w:val="28"/>
          <w:szCs w:val="24"/>
        </w:rPr>
        <w:t>ый</w:t>
      </w:r>
      <w:r w:rsidRPr="00A60032">
        <w:rPr>
          <w:rFonts w:ascii="Times New Roman" w:eastAsia="Calibri" w:hAnsi="Times New Roman" w:cs="Times New Roman"/>
          <w:sz w:val="28"/>
          <w:szCs w:val="24"/>
        </w:rPr>
        <w:t xml:space="preserve"> материал;</w:t>
      </w:r>
      <w:r w:rsidRPr="00A60032">
        <w:rPr>
          <w:rFonts w:ascii="Times New Roman" w:eastAsia="Calibri" w:hAnsi="Times New Roman" w:cs="Times New Roman"/>
          <w:spacing w:val="-2"/>
          <w:sz w:val="28"/>
          <w:szCs w:val="24"/>
        </w:rPr>
        <w:t xml:space="preserve"> обращать внимание на категории, формулировки, раскрывающие содержание тех или иных явлений и процессов, научные выводы и практические рекомендации по их применению;</w:t>
      </w:r>
      <w:r w:rsidRPr="00A60032">
        <w:rPr>
          <w:rFonts w:ascii="Times New Roman" w:eastAsia="Calibri" w:hAnsi="Times New Roman" w:cs="Times New Roman"/>
          <w:sz w:val="28"/>
          <w:szCs w:val="24"/>
        </w:rPr>
        <w:t xml:space="preserve"> задавать преподавателю уточняющие вопросы с целью уяснения теоретических положений, разрешения спорных ситуаций.</w:t>
      </w:r>
    </w:p>
    <w:p w14:paraId="34D239CC" w14:textId="63C88AF9" w:rsidR="00C76A74" w:rsidRPr="009E3F85" w:rsidRDefault="00C76A74" w:rsidP="00247E16">
      <w:pPr>
        <w:tabs>
          <w:tab w:val="left" w:pos="851"/>
        </w:tabs>
        <w:spacing w:after="0" w:line="336" w:lineRule="auto"/>
        <w:ind w:firstLine="284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9E3F85">
        <w:rPr>
          <w:rFonts w:ascii="Times New Roman" w:eastAsia="Calibri" w:hAnsi="Times New Roman" w:cs="Times New Roman"/>
          <w:spacing w:val="-6"/>
          <w:sz w:val="28"/>
          <w:szCs w:val="24"/>
        </w:rPr>
        <w:t>В конспектах желательно оставлять поля, на которых во внеаудиторное время можно сделать пометки из учебно-методического обеспечения для самостоятельной работы обучающихся, дополняющего материал прослушанной лекции, а также пометки, подчеркивающие особую важность тех или иных теоретических положений.</w:t>
      </w:r>
    </w:p>
    <w:p w14:paraId="00002646" w14:textId="77777777" w:rsidR="00C76A74" w:rsidRPr="00F33231" w:rsidRDefault="00C76A74" w:rsidP="00247E16">
      <w:pPr>
        <w:tabs>
          <w:tab w:val="left" w:pos="851"/>
        </w:tabs>
        <w:spacing w:after="0" w:line="336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4"/>
        </w:rPr>
      </w:pPr>
      <w:r w:rsidRPr="00F33231">
        <w:rPr>
          <w:rFonts w:ascii="Times New Roman" w:eastAsia="Calibri" w:hAnsi="Times New Roman" w:cs="Times New Roman"/>
          <w:spacing w:val="-4"/>
          <w:sz w:val="28"/>
          <w:szCs w:val="24"/>
        </w:rPr>
        <w:t>Для успешного овладения дисциплиной необходимо посещать все лекции, так как тематический материал взаимосвязан между собой. В случаях пропуска занятия студенту необходимо самостоятельно изучить материал и ответить на контрольные вопросы по пропущенной теме во время индивидуальных консультаций.</w:t>
      </w:r>
    </w:p>
    <w:p w14:paraId="20C8F2C5" w14:textId="77777777" w:rsidR="00C76A74" w:rsidRPr="00A60032" w:rsidRDefault="00C76A74" w:rsidP="00247E16">
      <w:pPr>
        <w:numPr>
          <w:ilvl w:val="0"/>
          <w:numId w:val="35"/>
        </w:numPr>
        <w:tabs>
          <w:tab w:val="left" w:pos="851"/>
        </w:tabs>
        <w:spacing w:after="0" w:line="336" w:lineRule="auto"/>
        <w:ind w:left="0"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A60032">
        <w:rPr>
          <w:rFonts w:ascii="Times New Roman" w:eastAsia="Calibri" w:hAnsi="Times New Roman" w:cs="Times New Roman"/>
          <w:i/>
          <w:sz w:val="28"/>
          <w:szCs w:val="24"/>
        </w:rPr>
        <w:t>Практические занятия</w:t>
      </w:r>
    </w:p>
    <w:p w14:paraId="581630E7" w14:textId="77777777" w:rsidR="00C76A74" w:rsidRDefault="00C76A74" w:rsidP="00247E16">
      <w:pPr>
        <w:tabs>
          <w:tab w:val="left" w:pos="851"/>
        </w:tabs>
        <w:spacing w:after="0" w:line="336" w:lineRule="auto"/>
        <w:ind w:firstLine="567"/>
        <w:jc w:val="both"/>
        <w:rPr>
          <w:rFonts w:ascii="Times New Roman" w:eastAsia="Calibri" w:hAnsi="Times New Roman" w:cs="Times New Roman"/>
          <w:spacing w:val="-2"/>
          <w:sz w:val="28"/>
          <w:szCs w:val="24"/>
        </w:rPr>
      </w:pPr>
      <w:r w:rsidRPr="00A60032">
        <w:rPr>
          <w:rFonts w:ascii="Times New Roman" w:eastAsia="Calibri" w:hAnsi="Times New Roman" w:cs="Times New Roman"/>
          <w:spacing w:val="-2"/>
          <w:sz w:val="28"/>
          <w:szCs w:val="24"/>
        </w:rPr>
        <w:t>Практические занятия – это активная форма учебного процесса. При подготовке к практическим и лабораторным занятиям обучающемуся необходимо изучить основную литературу, ознакомится с дополнительной литературой, учесть рекомендации преподавателя.</w:t>
      </w:r>
    </w:p>
    <w:p w14:paraId="663D9D7C" w14:textId="77777777" w:rsidR="00C76A74" w:rsidRPr="00A60032" w:rsidRDefault="00C76A74" w:rsidP="00247E16">
      <w:pPr>
        <w:numPr>
          <w:ilvl w:val="0"/>
          <w:numId w:val="35"/>
        </w:numPr>
        <w:tabs>
          <w:tab w:val="left" w:pos="851"/>
        </w:tabs>
        <w:spacing w:after="0" w:line="336" w:lineRule="auto"/>
        <w:ind w:left="0"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A60032">
        <w:rPr>
          <w:rFonts w:ascii="Times New Roman" w:eastAsia="Calibri" w:hAnsi="Times New Roman" w:cs="Times New Roman"/>
          <w:i/>
          <w:sz w:val="28"/>
          <w:szCs w:val="24"/>
        </w:rPr>
        <w:t>Самостоятельная работа (изучение теоретического курса, подготовка к практическим занятиям, выполнение курсового проекта)</w:t>
      </w:r>
    </w:p>
    <w:p w14:paraId="64CF9435" w14:textId="77777777" w:rsidR="00C76A74" w:rsidRDefault="00C76A74" w:rsidP="00247E16">
      <w:pPr>
        <w:tabs>
          <w:tab w:val="left" w:pos="851"/>
        </w:tabs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Важной частью самостоятельной работы является чтение учебной и научной литературы. Основная функция учебников – ориентировать студента в системе знаний, умений и навыков, которые должны быть усвоены будущими специалистами по данной дисциплине.</w:t>
      </w:r>
    </w:p>
    <w:p w14:paraId="5D919FC6" w14:textId="77777777" w:rsidR="00C76A74" w:rsidRPr="00A60032" w:rsidRDefault="00C76A74" w:rsidP="00247E16">
      <w:pPr>
        <w:numPr>
          <w:ilvl w:val="0"/>
          <w:numId w:val="35"/>
        </w:numPr>
        <w:tabs>
          <w:tab w:val="left" w:pos="851"/>
        </w:tabs>
        <w:spacing w:after="0" w:line="336" w:lineRule="auto"/>
        <w:ind w:left="0" w:firstLine="567"/>
        <w:contextualSpacing/>
        <w:jc w:val="center"/>
        <w:rPr>
          <w:rFonts w:ascii="Times New Roman" w:eastAsia="Calibri" w:hAnsi="Times New Roman" w:cs="Times New Roman"/>
          <w:i/>
          <w:sz w:val="28"/>
          <w:szCs w:val="24"/>
        </w:rPr>
      </w:pPr>
      <w:r w:rsidRPr="00A60032">
        <w:rPr>
          <w:rFonts w:ascii="Times New Roman" w:eastAsia="Calibri" w:hAnsi="Times New Roman" w:cs="Times New Roman"/>
          <w:i/>
          <w:sz w:val="28"/>
          <w:szCs w:val="24"/>
        </w:rPr>
        <w:t>Подготовка к зачету и экзамену</w:t>
      </w:r>
    </w:p>
    <w:p w14:paraId="7F10E7CB" w14:textId="4CF1E5DE" w:rsidR="00C76A74" w:rsidRDefault="00C76A74" w:rsidP="00247E16">
      <w:pPr>
        <w:tabs>
          <w:tab w:val="left" w:pos="851"/>
        </w:tabs>
        <w:spacing w:after="0" w:line="336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4"/>
        </w:rPr>
      </w:pPr>
      <w:r w:rsidRPr="009E3F85">
        <w:rPr>
          <w:rFonts w:ascii="Times New Roman" w:eastAsia="Calibri" w:hAnsi="Times New Roman" w:cs="Times New Roman"/>
          <w:spacing w:val="-10"/>
          <w:sz w:val="28"/>
          <w:szCs w:val="24"/>
        </w:rPr>
        <w:t>Подготовка к зачету и экзамену предполагает:</w:t>
      </w:r>
      <w:r w:rsidR="009E3F85" w:rsidRPr="009E3F85">
        <w:rPr>
          <w:rFonts w:ascii="Times New Roman" w:eastAsia="Calibri" w:hAnsi="Times New Roman" w:cs="Times New Roman"/>
          <w:spacing w:val="-10"/>
          <w:sz w:val="28"/>
          <w:szCs w:val="24"/>
        </w:rPr>
        <w:t xml:space="preserve"> </w:t>
      </w:r>
      <w:r w:rsidRPr="009E3F85">
        <w:rPr>
          <w:rFonts w:ascii="Times New Roman" w:eastAsia="Calibri" w:hAnsi="Times New Roman" w:cs="Times New Roman"/>
          <w:spacing w:val="-10"/>
          <w:sz w:val="28"/>
          <w:szCs w:val="24"/>
        </w:rPr>
        <w:t>изучение основной и дополнительной литературы</w:t>
      </w:r>
      <w:r w:rsidR="009E3F85" w:rsidRPr="009E3F85">
        <w:rPr>
          <w:rFonts w:ascii="Times New Roman" w:eastAsia="Calibri" w:hAnsi="Times New Roman" w:cs="Times New Roman"/>
          <w:spacing w:val="-10"/>
          <w:sz w:val="28"/>
          <w:szCs w:val="24"/>
        </w:rPr>
        <w:t>;</w:t>
      </w:r>
      <w:r w:rsidRPr="009E3F85">
        <w:rPr>
          <w:rFonts w:ascii="Times New Roman" w:eastAsia="Calibri" w:hAnsi="Times New Roman" w:cs="Times New Roman"/>
          <w:spacing w:val="-10"/>
          <w:sz w:val="28"/>
          <w:szCs w:val="24"/>
        </w:rPr>
        <w:t xml:space="preserve"> изучение конспектов лекций</w:t>
      </w:r>
      <w:r w:rsidR="009E3F85" w:rsidRPr="009E3F85">
        <w:rPr>
          <w:rFonts w:ascii="Times New Roman" w:eastAsia="Calibri" w:hAnsi="Times New Roman" w:cs="Times New Roman"/>
          <w:spacing w:val="-10"/>
          <w:sz w:val="28"/>
          <w:szCs w:val="24"/>
        </w:rPr>
        <w:t>;</w:t>
      </w:r>
      <w:r w:rsidRPr="009E3F85">
        <w:rPr>
          <w:rFonts w:ascii="Times New Roman" w:eastAsia="Calibri" w:hAnsi="Times New Roman" w:cs="Times New Roman"/>
          <w:spacing w:val="-10"/>
          <w:sz w:val="28"/>
          <w:szCs w:val="24"/>
        </w:rPr>
        <w:t xml:space="preserve"> выполнение и защита курсового проекта</w:t>
      </w:r>
      <w:r w:rsidR="007A00F8">
        <w:rPr>
          <w:rFonts w:ascii="Times New Roman" w:eastAsia="Calibri" w:hAnsi="Times New Roman" w:cs="Times New Roman"/>
          <w:spacing w:val="-10"/>
          <w:sz w:val="28"/>
          <w:szCs w:val="24"/>
        </w:rPr>
        <w:t>.</w:t>
      </w:r>
    </w:p>
    <w:p w14:paraId="04FF3070" w14:textId="77777777" w:rsidR="007A00F8" w:rsidRPr="009E3F85" w:rsidRDefault="007A00F8" w:rsidP="00247E16">
      <w:pPr>
        <w:tabs>
          <w:tab w:val="left" w:pos="851"/>
        </w:tabs>
        <w:spacing w:after="0" w:line="336" w:lineRule="auto"/>
        <w:ind w:firstLine="567"/>
        <w:jc w:val="both"/>
        <w:rPr>
          <w:rFonts w:ascii="Times New Roman" w:eastAsia="Calibri" w:hAnsi="Times New Roman" w:cs="Times New Roman"/>
          <w:spacing w:val="-10"/>
          <w:sz w:val="28"/>
          <w:szCs w:val="24"/>
        </w:rPr>
      </w:pPr>
    </w:p>
    <w:p w14:paraId="56AE300B" w14:textId="77777777" w:rsidR="00C76A74" w:rsidRPr="00A60032" w:rsidRDefault="00C76A74" w:rsidP="005F2E17">
      <w:pPr>
        <w:numPr>
          <w:ilvl w:val="0"/>
          <w:numId w:val="40"/>
        </w:numPr>
        <w:tabs>
          <w:tab w:val="left" w:pos="426"/>
          <w:tab w:val="left" w:pos="851"/>
        </w:tabs>
        <w:suppressAutoHyphens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lastRenderedPageBreak/>
        <w:t>мАТЕРИАЛЬНО-ТЕХНИЧЕСКОЕ ОБЕСПЕЧЕНИЕ ДИСЦИПЛИНЫ</w:t>
      </w:r>
    </w:p>
    <w:p w14:paraId="7376027D" w14:textId="77777777" w:rsidR="00C76A74" w:rsidRPr="00A60032" w:rsidRDefault="00C76A74" w:rsidP="00A60032">
      <w:pPr>
        <w:tabs>
          <w:tab w:val="left" w:pos="426"/>
          <w:tab w:val="left" w:pos="851"/>
        </w:tabs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caps/>
          <w:sz w:val="18"/>
          <w:szCs w:val="16"/>
          <w:lang w:eastAsia="ru-RU"/>
        </w:rPr>
      </w:pPr>
    </w:p>
    <w:p w14:paraId="114A7637" w14:textId="41A5B1B8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Материально-техническое обеспечение дисциплины «</w:t>
      </w:r>
      <w:r w:rsidR="00B8217C">
        <w:rPr>
          <w:rFonts w:ascii="Times New Roman" w:eastAsia="Calibri" w:hAnsi="Times New Roman" w:cs="Times New Roman"/>
          <w:sz w:val="28"/>
          <w:szCs w:val="24"/>
        </w:rPr>
        <w:t>Детали судовых машин</w:t>
      </w:r>
      <w:r w:rsidRPr="00A60032">
        <w:rPr>
          <w:rFonts w:ascii="Times New Roman" w:eastAsia="Calibri" w:hAnsi="Times New Roman" w:cs="Times New Roman"/>
          <w:sz w:val="28"/>
          <w:szCs w:val="24"/>
        </w:rPr>
        <w:t>» включает в себя: мультимедийное оборудование, учебно-методические пособия и учебники, приведенные в списке литературы, презентации лекцион</w:t>
      </w:r>
      <w:bookmarkStart w:id="4" w:name="OLE_LINK3"/>
      <w:bookmarkStart w:id="5" w:name="OLE_LINK4"/>
      <w:r w:rsidRPr="00A60032">
        <w:rPr>
          <w:rFonts w:ascii="Times New Roman" w:eastAsia="Calibri" w:hAnsi="Times New Roman" w:cs="Times New Roman"/>
          <w:sz w:val="28"/>
          <w:szCs w:val="24"/>
        </w:rPr>
        <w:t>ного материала</w:t>
      </w:r>
      <w:bookmarkEnd w:id="4"/>
      <w:bookmarkEnd w:id="5"/>
      <w:r w:rsidRPr="00A60032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70A5D8BF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 xml:space="preserve">В ходе изучения дисциплины, применяются следующие образовательные технологии: </w:t>
      </w:r>
    </w:p>
    <w:p w14:paraId="2578FD24" w14:textId="77777777" w:rsidR="00C76A74" w:rsidRPr="00A60032" w:rsidRDefault="00C76A74" w:rsidP="00A60032">
      <w:pPr>
        <w:numPr>
          <w:ilvl w:val="0"/>
          <w:numId w:val="15"/>
        </w:numPr>
        <w:tabs>
          <w:tab w:val="left" w:pos="851"/>
          <w:tab w:val="num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Лекции в виде презентаций, обучающие видеофильмы.</w:t>
      </w:r>
    </w:p>
    <w:p w14:paraId="2D941B55" w14:textId="77777777" w:rsidR="00C76A74" w:rsidRPr="00A60032" w:rsidRDefault="00C76A74" w:rsidP="00A60032">
      <w:pPr>
        <w:numPr>
          <w:ilvl w:val="0"/>
          <w:numId w:val="15"/>
        </w:numPr>
        <w:tabs>
          <w:tab w:val="left" w:pos="851"/>
          <w:tab w:val="num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Опросы и задания для организации промежуточного контроля знаний студентов.</w:t>
      </w:r>
    </w:p>
    <w:p w14:paraId="25E949C6" w14:textId="77777777" w:rsidR="00C76A74" w:rsidRPr="00A60032" w:rsidRDefault="00C76A74" w:rsidP="00A60032">
      <w:pPr>
        <w:numPr>
          <w:ilvl w:val="0"/>
          <w:numId w:val="15"/>
        </w:numPr>
        <w:tabs>
          <w:tab w:val="left" w:pos="851"/>
          <w:tab w:val="num" w:pos="993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0032">
        <w:rPr>
          <w:rFonts w:ascii="Times New Roman" w:eastAsia="Calibri" w:hAnsi="Times New Roman" w:cs="Times New Roman"/>
          <w:sz w:val="28"/>
          <w:szCs w:val="24"/>
        </w:rPr>
        <w:t>Практические занятия, предусматривающие выполнение студентами индивидуальных и групповых заданий.</w:t>
      </w:r>
    </w:p>
    <w:p w14:paraId="01BFE5C2" w14:textId="77777777" w:rsidR="00C76A74" w:rsidRPr="00A60032" w:rsidRDefault="00C76A74" w:rsidP="00A600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9DDF920" w14:textId="77777777" w:rsidR="00C76A74" w:rsidRPr="0075347D" w:rsidRDefault="00C76A74" w:rsidP="00C76A74">
      <w:pPr>
        <w:numPr>
          <w:ilvl w:val="0"/>
          <w:numId w:val="15"/>
        </w:numPr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C76A74" w:rsidRPr="0075347D" w:rsidSect="00C76A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3AB1C91" w14:textId="77777777" w:rsidR="00C76A74" w:rsidRPr="0075347D" w:rsidRDefault="00C76A74" w:rsidP="00C76A74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2673AC49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6B3418B" wp14:editId="65E652FA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A53C8B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107A09" w14:textId="77777777" w:rsidR="00C76A74" w:rsidRPr="0075347D" w:rsidRDefault="00C76A74" w:rsidP="00C76A74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6876E" w14:textId="77777777" w:rsidR="00C76A74" w:rsidRPr="0075347D" w:rsidRDefault="00C76A74" w:rsidP="00A6003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4C2670D6" w14:textId="77777777" w:rsidR="00C76A74" w:rsidRPr="0075347D" w:rsidRDefault="00C76A74" w:rsidP="00A6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79C38E77" w14:textId="432914AA" w:rsidR="00C76A74" w:rsidRPr="0075347D" w:rsidRDefault="007A00F8" w:rsidP="00A6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76A74"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A74"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14:paraId="5E3D6B6E" w14:textId="77777777" w:rsidR="00C76A74" w:rsidRPr="00A60032" w:rsidRDefault="00C76A74" w:rsidP="00A6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«Дальневосточный федеральный университет»</w:t>
      </w:r>
    </w:p>
    <w:p w14:paraId="754F5311" w14:textId="77777777" w:rsidR="00C76A74" w:rsidRPr="0075347D" w:rsidRDefault="00C76A74" w:rsidP="00A6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(ДВФУ)</w:t>
      </w:r>
    </w:p>
    <w:p w14:paraId="7F32B9E5" w14:textId="77777777" w:rsidR="00C76A74" w:rsidRPr="0075347D" w:rsidRDefault="00C76A74" w:rsidP="00A6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A26B9" wp14:editId="307C623F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139CD" id="Line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</w:p>
    <w:p w14:paraId="581276CF" w14:textId="77777777" w:rsidR="00C76A74" w:rsidRPr="0075347D" w:rsidRDefault="00C76A74" w:rsidP="00A6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Инженерная школа</w:t>
      </w:r>
    </w:p>
    <w:p w14:paraId="5764BD56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EC079C9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90D034A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1343FD9C" w14:textId="77777777" w:rsidR="00C76A74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УЧЕБНО-МЕТОДИЧЕСКОЕ обеспечение самостоятельной работы ОБУЧАЮЩИХСЯ</w:t>
      </w:r>
    </w:p>
    <w:p w14:paraId="32650757" w14:textId="77777777" w:rsidR="00A60032" w:rsidRP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14:paraId="68D75AE3" w14:textId="656CCE36" w:rsidR="00C76A74" w:rsidRPr="00562DCB" w:rsidRDefault="00C76A74" w:rsidP="00A60032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</w:t>
      </w:r>
      <w:r w:rsidR="00B8217C" w:rsidRPr="00562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судовых машин</w:t>
      </w:r>
      <w:r w:rsidRPr="00562D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7B4F405" w14:textId="77777777" w:rsidR="00E05F34" w:rsidRDefault="00A60032" w:rsidP="00E05F34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6003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E05F34">
        <w:rPr>
          <w:rFonts w:ascii="Times New Roman" w:hAnsi="Times New Roman" w:cs="Times New Roman"/>
          <w:b/>
          <w:bCs/>
          <w:sz w:val="28"/>
          <w:szCs w:val="28"/>
        </w:rPr>
        <w:t>26.05.06</w:t>
      </w:r>
      <w:r w:rsidRPr="00A60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F34" w:rsidRPr="00E05F34">
        <w:rPr>
          <w:rFonts w:ascii="Times New Roman" w:hAnsi="Times New Roman" w:cs="Times New Roman"/>
          <w:b/>
          <w:bCs/>
          <w:sz w:val="28"/>
          <w:szCs w:val="28"/>
        </w:rPr>
        <w:t xml:space="preserve">Эксплуатация судовых энергетических </w:t>
      </w:r>
    </w:p>
    <w:p w14:paraId="09111F87" w14:textId="77777777" w:rsidR="00A85442" w:rsidRDefault="00E05F34" w:rsidP="00E05F34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E05F34">
        <w:rPr>
          <w:rFonts w:ascii="Times New Roman" w:hAnsi="Times New Roman" w:cs="Times New Roman"/>
          <w:b/>
          <w:bCs/>
          <w:sz w:val="28"/>
          <w:szCs w:val="28"/>
        </w:rPr>
        <w:t>установок боевых кораблей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C69ED7" w14:textId="4C7286A9" w:rsidR="00A60032" w:rsidRDefault="00A85442" w:rsidP="00E05F34">
      <w:pPr>
        <w:spacing w:after="0" w:line="24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специализация</w:t>
      </w:r>
      <w:r w:rsidR="00E05F34" w:rsidRPr="00E05F34">
        <w:rPr>
          <w:rFonts w:ascii="Times New Roman" w:hAnsi="Times New Roman" w:cs="Times New Roman"/>
          <w:bCs/>
          <w:sz w:val="28"/>
          <w:szCs w:val="28"/>
        </w:rPr>
        <w:t xml:space="preserve"> «Эксплуатация корабельных дизельных и дизель-электрических энергетических установок»</w:t>
      </w:r>
    </w:p>
    <w:p w14:paraId="22ACE4B2" w14:textId="77777777" w:rsidR="00E05F34" w:rsidRPr="00A60032" w:rsidRDefault="00E05F34" w:rsidP="00A6003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878EB" w14:textId="77777777" w:rsidR="00A60032" w:rsidRPr="00A60032" w:rsidRDefault="00A60032" w:rsidP="00A6003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60032">
        <w:rPr>
          <w:rFonts w:ascii="Times New Roman" w:hAnsi="Times New Roman" w:cs="Times New Roman"/>
          <w:b/>
          <w:bCs/>
          <w:sz w:val="28"/>
          <w:szCs w:val="28"/>
        </w:rPr>
        <w:t>Форма подготовки: очная</w:t>
      </w:r>
    </w:p>
    <w:p w14:paraId="33D3AEE8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AE9C475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522B5F6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FAB8911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2B61DD3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FA320E2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0317A42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52C0F10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64AD7E4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0ACB0A8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C01E5CA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FD9382C" w14:textId="77777777" w:rsidR="00A60032" w:rsidRPr="0075347D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B4CB5E5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Владивосток</w:t>
      </w:r>
    </w:p>
    <w:p w14:paraId="08EAD7BB" w14:textId="5442461E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C76A74" w:rsidRPr="0075347D" w:rsidSect="00C76A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5347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201</w:t>
      </w:r>
      <w:r w:rsidR="00EA4B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</w:t>
      </w:r>
    </w:p>
    <w:p w14:paraId="3462C3A0" w14:textId="77777777" w:rsidR="00C76A74" w:rsidRPr="0075347D" w:rsidRDefault="0075347D" w:rsidP="009C1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План-график выполнения самостоятельной работы по дисциплине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394"/>
        <w:gridCol w:w="1843"/>
        <w:gridCol w:w="1241"/>
      </w:tblGrid>
      <w:tr w:rsidR="00C76A74" w:rsidRPr="0075347D" w14:paraId="7D6671FB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AEC9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</w:rPr>
              <w:t>№</w:t>
            </w:r>
          </w:p>
          <w:p w14:paraId="77F930CE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3C3C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Дата/сроки выполнения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84C3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</w:rPr>
              <w:t>Вид самостоятельной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2B2C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</w:rPr>
              <w:t>Примерные нормы времени на выполнение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F40C" w14:textId="77777777" w:rsidR="00C76A74" w:rsidRPr="0075347D" w:rsidRDefault="0075347D" w:rsidP="009C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</w:rPr>
              <w:t>Форма контроля</w:t>
            </w:r>
          </w:p>
        </w:tc>
      </w:tr>
      <w:tr w:rsidR="00C76A74" w:rsidRPr="0075347D" w14:paraId="40E492D3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46E" w14:textId="77777777" w:rsidR="00C76A74" w:rsidRPr="0075347D" w:rsidRDefault="00C76A74" w:rsidP="009C1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ACF" w14:textId="77777777" w:rsidR="00C76A74" w:rsidRPr="0075347D" w:rsidRDefault="00C76A74" w:rsidP="009C1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3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E1CA" w14:textId="77777777" w:rsidR="00C76A74" w:rsidRPr="0075347D" w:rsidRDefault="00C76A74" w:rsidP="009C1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Конспект,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D03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C2A2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2E482350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78E" w14:textId="77777777" w:rsidR="00C76A74" w:rsidRPr="0075347D" w:rsidRDefault="00C76A74" w:rsidP="009C1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054" w14:textId="77777777" w:rsidR="00C76A74" w:rsidRPr="0075347D" w:rsidRDefault="00C76A74" w:rsidP="009C1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3C5" w14:textId="77777777" w:rsidR="00C76A74" w:rsidRPr="0075347D" w:rsidRDefault="00C76A74" w:rsidP="009C1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Конспект,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7A76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B5B1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24D9493E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9000" w14:textId="77777777" w:rsidR="00C76A74" w:rsidRPr="0075347D" w:rsidRDefault="00C76A74" w:rsidP="009C1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4F8" w14:textId="77777777" w:rsidR="00C76A74" w:rsidRPr="0075347D" w:rsidRDefault="00C76A74" w:rsidP="009C1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9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172E" w14:textId="77777777" w:rsidR="00C76A74" w:rsidRPr="0075347D" w:rsidRDefault="00C76A74" w:rsidP="009C1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Выполненное задание.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3ECA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A79F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0D73AF5E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821" w14:textId="77777777" w:rsidR="00C76A74" w:rsidRPr="0075347D" w:rsidRDefault="00C76A74" w:rsidP="009C1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0435" w14:textId="77777777" w:rsidR="00C76A74" w:rsidRPr="0075347D" w:rsidRDefault="00C76A74" w:rsidP="009C1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0D0A" w14:textId="77777777" w:rsidR="00C76A74" w:rsidRPr="0075347D" w:rsidRDefault="00C76A74" w:rsidP="009C1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Выполненное задание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,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23C8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7FE7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1F04FF3E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52BC" w14:textId="77777777" w:rsidR="00C76A74" w:rsidRPr="0075347D" w:rsidRDefault="00C76A74" w:rsidP="009C1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8DD" w14:textId="77777777" w:rsidR="00C76A74" w:rsidRPr="0075347D" w:rsidRDefault="00C76A74" w:rsidP="009C1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15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CCEE" w14:textId="77777777" w:rsidR="00C76A74" w:rsidRPr="0075347D" w:rsidRDefault="00C76A74" w:rsidP="009C1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Выполненное задание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  <w:t>,</w:t>
            </w: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контрольный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B009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08F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</w:tr>
      <w:tr w:rsidR="00C76A74" w:rsidRPr="0075347D" w14:paraId="0FF2BB52" w14:textId="77777777" w:rsidTr="00C76A7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B994" w14:textId="77777777" w:rsidR="00C76A74" w:rsidRPr="0075347D" w:rsidRDefault="00C76A74" w:rsidP="009C1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2442" w14:textId="77777777" w:rsidR="00C76A74" w:rsidRPr="0075347D" w:rsidRDefault="00C76A74" w:rsidP="009C189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18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A203" w14:textId="37E9400A" w:rsidR="00C76A74" w:rsidRPr="0075347D" w:rsidRDefault="00A85442" w:rsidP="009C1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Защита курсового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231B" w14:textId="77777777" w:rsidR="00C76A74" w:rsidRPr="0075347D" w:rsidRDefault="00C76A74" w:rsidP="009C18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75347D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B0BB" w14:textId="6C335A03" w:rsidR="00C76A74" w:rsidRPr="0075347D" w:rsidRDefault="00A85442" w:rsidP="009C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ПР-7</w:t>
            </w:r>
          </w:p>
        </w:tc>
      </w:tr>
    </w:tbl>
    <w:p w14:paraId="6E08F3E8" w14:textId="77777777" w:rsidR="00C76A74" w:rsidRPr="009C189B" w:rsidRDefault="00C76A74" w:rsidP="009C18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6881F12E" w14:textId="77777777" w:rsidR="00C76A74" w:rsidRPr="00E94490" w:rsidRDefault="00C76A74" w:rsidP="00A8544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94490">
        <w:rPr>
          <w:rFonts w:ascii="Times New Roman" w:eastAsia="Calibri" w:hAnsi="Times New Roman" w:cs="Times New Roman"/>
          <w:spacing w:val="-4"/>
          <w:sz w:val="28"/>
          <w:szCs w:val="28"/>
        </w:rPr>
        <w:t>Самостоятельная работа студентов организуется посредством дополнительного самостоятельного изучения вопросов из теоретического курса и представленного преподавателем лекционного материала. Самостоятельное выполнение практических заданий осуществляется в домашних условиях, либо в специализированных аудиториях кафедры в свободное от учебных занятий время.</w:t>
      </w:r>
    </w:p>
    <w:p w14:paraId="5C0E731C" w14:textId="77777777" w:rsidR="00C76A74" w:rsidRPr="00E94490" w:rsidRDefault="00C76A74" w:rsidP="00A8544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94490">
        <w:rPr>
          <w:rFonts w:ascii="Times New Roman" w:eastAsia="Calibri" w:hAnsi="Times New Roman" w:cs="Times New Roman"/>
          <w:spacing w:val="-4"/>
          <w:sz w:val="28"/>
          <w:szCs w:val="28"/>
        </w:rPr>
        <w:t>Для теоретической подготовки рекомендуется использовать литературу, указанную в РПУД и Интернет ресурсы.</w:t>
      </w:r>
    </w:p>
    <w:p w14:paraId="3162ED9D" w14:textId="77777777" w:rsidR="00C76A74" w:rsidRPr="00E94490" w:rsidRDefault="00C76A74" w:rsidP="00A8544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E94490">
        <w:rPr>
          <w:rFonts w:ascii="Times New Roman" w:eastAsia="Calibri" w:hAnsi="Times New Roman" w:cs="Times New Roman"/>
          <w:spacing w:val="-10"/>
          <w:sz w:val="28"/>
          <w:szCs w:val="28"/>
        </w:rPr>
        <w:t>Результатом СРС является краткий конспект лекций по рассматриваемому вопросу. Контроль СРС осуществляется посредством устного и письменного опросов.</w:t>
      </w:r>
    </w:p>
    <w:p w14:paraId="3B425DDA" w14:textId="77777777" w:rsidR="00C76A74" w:rsidRPr="009C189B" w:rsidRDefault="00C76A74" w:rsidP="00A8544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89B">
        <w:rPr>
          <w:rFonts w:ascii="Times New Roman" w:eastAsia="Calibri" w:hAnsi="Times New Roman" w:cs="Times New Roman"/>
          <w:sz w:val="28"/>
          <w:szCs w:val="28"/>
        </w:rPr>
        <w:t>При выполнении практических заданий в домашних условиях студенты должны использовать версию ПО идентичную с той, что установлена в учебном классе, либо осуществлять сохранение в соответствующем формате, в случае использования более новой версии ПО.</w:t>
      </w:r>
    </w:p>
    <w:p w14:paraId="048FF1E1" w14:textId="77777777" w:rsidR="00096F6A" w:rsidRPr="009C189B" w:rsidRDefault="00096F6A" w:rsidP="00A8544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189B">
        <w:rPr>
          <w:rFonts w:ascii="Times New Roman" w:eastAsia="Calibri" w:hAnsi="Times New Roman" w:cs="Times New Roman"/>
          <w:i/>
          <w:sz w:val="28"/>
          <w:szCs w:val="28"/>
        </w:rPr>
        <w:t>Контроль самостоятельной работы студентов</w:t>
      </w:r>
    </w:p>
    <w:p w14:paraId="213EFCC9" w14:textId="77777777" w:rsidR="00096F6A" w:rsidRPr="00E061D4" w:rsidRDefault="00096F6A" w:rsidP="00A8544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pacing w:val="-6"/>
          <w:sz w:val="28"/>
          <w:szCs w:val="24"/>
        </w:rPr>
      </w:pPr>
      <w:r w:rsidRPr="009C189B">
        <w:rPr>
          <w:rFonts w:ascii="Times New Roman" w:eastAsia="Calibri" w:hAnsi="Times New Roman" w:cs="Times New Roman"/>
          <w:spacing w:val="-6"/>
          <w:sz w:val="28"/>
          <w:szCs w:val="28"/>
        </w:rPr>
        <w:t>Контроль самостоятельной работы студентов должен обеспечивать систематическую обратную связь работы преподавателя и студента. В процессе контроля выясняется степень осмысления материала, умение производить необходимые математические выкладки, понимание постановки проблем и способность анализировать полученные результаты. Рекомендуется проводить контроль предварительный, текущий, итоговый и контроль остаточных знаний. Предварительный контроль производится с целью установления степени готовности студента к выпол</w:t>
      </w:r>
      <w:r w:rsidRPr="00E061D4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нению задания. Текущий контроль производится периодически в процессе изучения дисциплины и выполнения самостоятельных работ (контрольный опрос, контрольная работа, коллоквиум, контроль за выполнением разделов курсовых </w:t>
      </w:r>
      <w:r w:rsidRPr="00E061D4">
        <w:rPr>
          <w:rFonts w:ascii="Times New Roman" w:eastAsia="Calibri" w:hAnsi="Times New Roman" w:cs="Times New Roman"/>
          <w:spacing w:val="-6"/>
          <w:sz w:val="28"/>
          <w:szCs w:val="24"/>
        </w:rPr>
        <w:lastRenderedPageBreak/>
        <w:t>проектов. Итоговый контроль по дисциплине производится в процессе сдачи студентом экзамена. Контроль остаточных знаний на различных этапах обучения студента проводятся через несколько месяцев после изучения определенного раздела. При проведении контроля преподаватель может использовать как компьютерные, так и обычные средства контроля. Выбор средств контроля зависит от их наличия и эффективности применения в каждом конкретном случае и определяется преподавателем, осуществляющим контроль.</w:t>
      </w:r>
    </w:p>
    <w:p w14:paraId="08747FC4" w14:textId="77777777" w:rsidR="00096F6A" w:rsidRPr="00577FB1" w:rsidRDefault="00096F6A" w:rsidP="00A85442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t xml:space="preserve">Критериями оценки результатов организованной самостоятельной работы студента являются: </w:t>
      </w:r>
    </w:p>
    <w:p w14:paraId="78564662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sym w:font="Symbol" w:char="F02D"/>
      </w:r>
      <w:r w:rsidRPr="00577FB1">
        <w:rPr>
          <w:rFonts w:ascii="Times New Roman" w:eastAsia="Calibri" w:hAnsi="Times New Roman" w:cs="Times New Roman"/>
          <w:sz w:val="28"/>
          <w:szCs w:val="24"/>
        </w:rPr>
        <w:t xml:space="preserve"> уровень освоения студентом учебного материала; </w:t>
      </w:r>
    </w:p>
    <w:p w14:paraId="20D7290C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sym w:font="Symbol" w:char="F02D"/>
      </w:r>
      <w:r w:rsidRPr="00577FB1">
        <w:rPr>
          <w:rFonts w:ascii="Times New Roman" w:eastAsia="Calibri" w:hAnsi="Times New Roman" w:cs="Times New Roman"/>
          <w:sz w:val="28"/>
          <w:szCs w:val="24"/>
        </w:rPr>
        <w:t xml:space="preserve"> умение студента использовать теоретические знания при выполнении практических задач; </w:t>
      </w:r>
    </w:p>
    <w:p w14:paraId="794E662E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sym w:font="Symbol" w:char="F02D"/>
      </w:r>
      <w:r w:rsidRPr="00577FB1">
        <w:rPr>
          <w:rFonts w:ascii="Times New Roman" w:eastAsia="Calibri" w:hAnsi="Times New Roman" w:cs="Times New Roman"/>
          <w:sz w:val="28"/>
          <w:szCs w:val="24"/>
        </w:rPr>
        <w:t xml:space="preserve"> сформированность профессиональных компетенций; </w:t>
      </w:r>
    </w:p>
    <w:p w14:paraId="4FB2F516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sym w:font="Symbol" w:char="F02D"/>
      </w:r>
      <w:r w:rsidRPr="00577FB1">
        <w:rPr>
          <w:rFonts w:ascii="Times New Roman" w:eastAsia="Calibri" w:hAnsi="Times New Roman" w:cs="Times New Roman"/>
          <w:sz w:val="28"/>
          <w:szCs w:val="24"/>
        </w:rPr>
        <w:t xml:space="preserve"> обоснованность и четкость изложения ответа; </w:t>
      </w:r>
    </w:p>
    <w:p w14:paraId="1F7128EE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sym w:font="Symbol" w:char="F02D"/>
      </w:r>
      <w:r w:rsidRPr="00577FB1">
        <w:rPr>
          <w:rFonts w:ascii="Times New Roman" w:eastAsia="Calibri" w:hAnsi="Times New Roman" w:cs="Times New Roman"/>
          <w:sz w:val="28"/>
          <w:szCs w:val="24"/>
        </w:rPr>
        <w:t xml:space="preserve"> оформление отчетного материала в соответствии с требованиями; </w:t>
      </w:r>
    </w:p>
    <w:p w14:paraId="533C076E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sym w:font="Symbol" w:char="F02D"/>
      </w:r>
      <w:r w:rsidRPr="00577FB1">
        <w:rPr>
          <w:rFonts w:ascii="Times New Roman" w:eastAsia="Calibri" w:hAnsi="Times New Roman" w:cs="Times New Roman"/>
          <w:sz w:val="28"/>
          <w:szCs w:val="24"/>
        </w:rPr>
        <w:t xml:space="preserve"> творческий подход к выполнению самостоятельной работы; </w:t>
      </w:r>
    </w:p>
    <w:p w14:paraId="40F5E00D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sym w:font="Symbol" w:char="F02D"/>
      </w:r>
      <w:r w:rsidRPr="00577FB1">
        <w:rPr>
          <w:rFonts w:ascii="Times New Roman" w:eastAsia="Calibri" w:hAnsi="Times New Roman" w:cs="Times New Roman"/>
          <w:sz w:val="28"/>
          <w:szCs w:val="24"/>
        </w:rPr>
        <w:t xml:space="preserve"> уровень владения устным и письменным общением; </w:t>
      </w:r>
    </w:p>
    <w:p w14:paraId="33A12B70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sym w:font="Symbol" w:char="F02D"/>
      </w:r>
      <w:r w:rsidRPr="00577FB1">
        <w:rPr>
          <w:rFonts w:ascii="Times New Roman" w:eastAsia="Calibri" w:hAnsi="Times New Roman" w:cs="Times New Roman"/>
          <w:sz w:val="28"/>
          <w:szCs w:val="24"/>
        </w:rPr>
        <w:t xml:space="preserve"> уровень владения новыми технологиями, понимание их применения, их силы и слабости, способность критического отношения к информации; </w:t>
      </w:r>
    </w:p>
    <w:p w14:paraId="490C43ED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sym w:font="Symbol" w:char="F02D"/>
      </w:r>
      <w:r w:rsidRPr="00577FB1">
        <w:rPr>
          <w:rFonts w:ascii="Times New Roman" w:eastAsia="Calibri" w:hAnsi="Times New Roman" w:cs="Times New Roman"/>
          <w:sz w:val="28"/>
          <w:szCs w:val="24"/>
        </w:rPr>
        <w:t xml:space="preserve"> уровень ответственности за свое обучение и самоорганизацию самостоятельной познавательной деятельности.</w:t>
      </w:r>
    </w:p>
    <w:p w14:paraId="7696A593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0C5AE760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i/>
          <w:sz w:val="28"/>
          <w:szCs w:val="24"/>
        </w:rPr>
        <w:t>Конспектирование материала</w:t>
      </w:r>
    </w:p>
    <w:p w14:paraId="166B01CE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t xml:space="preserve">Конспект – это последовательная фиксация информации, отобранной и обдуманной в процессе чтения. </w:t>
      </w:r>
    </w:p>
    <w:p w14:paraId="2230EA98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i/>
          <w:sz w:val="28"/>
          <w:szCs w:val="24"/>
        </w:rPr>
        <w:t>Методические рекомендации</w:t>
      </w:r>
    </w:p>
    <w:p w14:paraId="49A489E2" w14:textId="77777777" w:rsidR="00096F6A" w:rsidRPr="00E061D4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pacing w:val="-4"/>
          <w:sz w:val="28"/>
          <w:szCs w:val="24"/>
        </w:rPr>
      </w:pPr>
      <w:r w:rsidRPr="00E061D4">
        <w:rPr>
          <w:rFonts w:ascii="Times New Roman" w:eastAsia="Calibri" w:hAnsi="Times New Roman" w:cs="Times New Roman"/>
          <w:spacing w:val="-4"/>
          <w:sz w:val="28"/>
          <w:szCs w:val="24"/>
        </w:rPr>
        <w:t xml:space="preserve">Ознакомьтесь с текстом, прочитайте предисловие, введение, оглавление, главы и параграфы, выделите информационно значимые места текста. Сделайте библиографическое описание конспектируемого материала. Выделите тезисы и </w:t>
      </w:r>
      <w:r w:rsidRPr="00E061D4">
        <w:rPr>
          <w:rFonts w:ascii="Times New Roman" w:eastAsia="Calibri" w:hAnsi="Times New Roman" w:cs="Times New Roman"/>
          <w:spacing w:val="-4"/>
          <w:sz w:val="28"/>
          <w:szCs w:val="24"/>
        </w:rPr>
        <w:lastRenderedPageBreak/>
        <w:t xml:space="preserve">запишите их с последующей аргументацией, подкрепляя примерами и конкретными фактами. Составьте план текста - он поможет вам в логике изложения, сгруппировать материал. Изложите каждый вопрос плана. Используйте реферативный способ изложения (например: «Автор считает ...», «раскрывает ...» и т.д.). Текст автора оформляйте как цитату. В заключении обобщите текст конспекта, выделите основное содержание проработанного материала, дайте ему оценку. Оформите конспект: выделите разными цветами наиболее важные места так, чтобы они легко находились взглядом. Избегайте пестроты. </w:t>
      </w:r>
    </w:p>
    <w:p w14:paraId="484A7393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i/>
          <w:sz w:val="28"/>
          <w:szCs w:val="24"/>
        </w:rPr>
        <w:t>Конспект-схема</w:t>
      </w:r>
      <w:r w:rsidRPr="00577FB1">
        <w:rPr>
          <w:rFonts w:ascii="Times New Roman" w:eastAsia="Calibri" w:hAnsi="Times New Roman" w:cs="Times New Roman"/>
          <w:sz w:val="28"/>
          <w:szCs w:val="24"/>
        </w:rPr>
        <w:t xml:space="preserve"> – это схематическая запись прочитанного материала. </w:t>
      </w:r>
    </w:p>
    <w:p w14:paraId="6B40AB63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i/>
          <w:sz w:val="28"/>
          <w:szCs w:val="24"/>
        </w:rPr>
        <w:t>Методические рекомендации</w:t>
      </w:r>
    </w:p>
    <w:p w14:paraId="2AFBDEC4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t>Подберите факты для составления схемы и выделите среди них основные, общие понятия. Определите ключевые слова, фразы, помогающие раскрыть суть основного понятия. Сгруппируйте факты в логической последовательности, дайте название выделенным пунктам. Заполните схему данными.</w:t>
      </w:r>
    </w:p>
    <w:p w14:paraId="1B9DCAF7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 w:rsidRPr="00577FB1">
        <w:rPr>
          <w:rFonts w:ascii="Times New Roman" w:eastAsia="Calibri" w:hAnsi="Times New Roman" w:cs="Times New Roman"/>
          <w:i/>
          <w:sz w:val="28"/>
          <w:szCs w:val="24"/>
        </w:rPr>
        <w:t>Контрольный опрос</w:t>
      </w:r>
    </w:p>
    <w:p w14:paraId="0F801D55" w14:textId="77777777" w:rsidR="00096F6A" w:rsidRPr="001813E6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pacing w:val="-8"/>
          <w:sz w:val="28"/>
          <w:szCs w:val="24"/>
        </w:rPr>
      </w:pPr>
      <w:r w:rsidRPr="001813E6">
        <w:rPr>
          <w:rFonts w:ascii="Times New Roman" w:eastAsia="Calibri" w:hAnsi="Times New Roman" w:cs="Times New Roman"/>
          <w:spacing w:val="-8"/>
          <w:sz w:val="28"/>
          <w:szCs w:val="24"/>
        </w:rPr>
        <w:t>Данный вид самостоятельной работы предусматривает опрос по пройденной теме лекционного или практического занятия на выявление усвоения предоставленного материала. Рекомендуется также проработать с полученные знания в самостоятельной работе с интернет-ресурсами и литературой по данной дисциплине.</w:t>
      </w:r>
    </w:p>
    <w:p w14:paraId="40F1F0D0" w14:textId="77777777" w:rsidR="00096F6A" w:rsidRPr="001813E6" w:rsidRDefault="00096F6A" w:rsidP="001813E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</w:p>
    <w:p w14:paraId="1CB0387A" w14:textId="77777777" w:rsidR="00096F6A" w:rsidRDefault="00096F6A" w:rsidP="001813E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77FB1">
        <w:rPr>
          <w:rFonts w:ascii="Times New Roman" w:eastAsia="Calibri" w:hAnsi="Times New Roman" w:cs="Times New Roman"/>
          <w:b/>
          <w:sz w:val="28"/>
          <w:szCs w:val="24"/>
        </w:rPr>
        <w:t>Методические рекомендации по курсовому проектированию</w:t>
      </w:r>
    </w:p>
    <w:p w14:paraId="1E2A5BB7" w14:textId="77777777" w:rsidR="001813E6" w:rsidRPr="001813E6" w:rsidRDefault="001813E6" w:rsidP="001813E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F735CCA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t>В учебных планах подготовки магистров курсовое проектирование занимает важное место как элемент самостоятельной работы студентов по освоению учебного материала дисциплин.</w:t>
      </w:r>
    </w:p>
    <w:p w14:paraId="77BB7B42" w14:textId="77777777" w:rsidR="00096F6A" w:rsidRPr="00577FB1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77FB1">
        <w:rPr>
          <w:rFonts w:ascii="Times New Roman" w:eastAsia="Calibri" w:hAnsi="Times New Roman" w:cs="Times New Roman"/>
          <w:sz w:val="28"/>
          <w:szCs w:val="24"/>
        </w:rPr>
        <w:t>Методические рекомендации по курсовому проектированию содержат методики и последовательность выполнения элементов курсового проекта, указания по структуре и содержанию курсового проекта, требования к его объёму и оформлению, описание организации процесса курсового проектирования и советы по подготовке к защите курсового проекта.</w:t>
      </w:r>
    </w:p>
    <w:p w14:paraId="6E7496EC" w14:textId="77777777" w:rsidR="00096F6A" w:rsidRPr="001813E6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Курсовой проект является индивидуальной работой студента, выполненной самостоятельно под руководством преподавателя, и содержит решение какой-либо частной задачи или проведение исследования, освещающего один из вопросов изучаемой дисциплины, завершающееся публичной защитой полученных результатов. </w:t>
      </w:r>
    </w:p>
    <w:p w14:paraId="09CED6FF" w14:textId="77777777" w:rsidR="00096F6A" w:rsidRPr="001813E6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Главными целями этой формы учебной работы являются закрепление, углубление и обобщение знаний, полученных студентами за время обучения, а также выработка умения самостоятельно применять эти знания комплексно для творческого решения конкретной задачи.</w:t>
      </w:r>
    </w:p>
    <w:p w14:paraId="06D4BC9A" w14:textId="77777777" w:rsidR="00096F6A" w:rsidRPr="001813E6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5420AF" w14:textId="77777777" w:rsidR="00096F6A" w:rsidRPr="001813E6" w:rsidRDefault="00096F6A" w:rsidP="00096F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13E6">
        <w:rPr>
          <w:rFonts w:ascii="Times New Roman" w:eastAsia="Calibri" w:hAnsi="Times New Roman" w:cs="Times New Roman"/>
          <w:b/>
          <w:sz w:val="28"/>
          <w:szCs w:val="28"/>
        </w:rPr>
        <w:t>Задание к курсовому проекту</w:t>
      </w:r>
    </w:p>
    <w:p w14:paraId="7876B103" w14:textId="77777777" w:rsidR="00096F6A" w:rsidRPr="001813E6" w:rsidRDefault="00096F6A" w:rsidP="001813E6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71BF51" w14:textId="77777777" w:rsidR="00096F6A" w:rsidRPr="001813E6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Оформление – руководствоваться методическими указаниями к дипломному проектированию, все должно быть обосновано со ссылками на источник, преподаватель источник должен видеть, пункты нумеровать, обязательны ссылки (со с указанием стр.) на используемые в курсовом проекте источники – формулы, табл., графики и т.п. Все это должно быть в тексте исключая повторяющиеся, не надо переписывать текст методичек и пособий – только суть, если есть какой-то выбор, то обоснование обязательно, причем конкретное.</w:t>
      </w:r>
    </w:p>
    <w:p w14:paraId="2DA99EB5" w14:textId="77777777" w:rsidR="00096F6A" w:rsidRPr="001813E6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C00D3C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1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Титульный лист</w:t>
      </w:r>
    </w:p>
    <w:p w14:paraId="2FC89642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2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Задание + исходные данные</w:t>
      </w:r>
    </w:p>
    <w:p w14:paraId="3D392530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3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Введение</w:t>
      </w:r>
    </w:p>
    <w:p w14:paraId="545479A7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3.1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Актуальность изучения конструкции и расчета изделия</w:t>
      </w:r>
    </w:p>
    <w:p w14:paraId="47CBE5FE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3.2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Какие бывают виды рассматриваемого типа изделия</w:t>
      </w:r>
    </w:p>
    <w:p w14:paraId="74431172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3.3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В чем преимущество рассматриваемого типа изделия</w:t>
      </w:r>
    </w:p>
    <w:p w14:paraId="4C0129E4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3.4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Требования, предъявляемые к рассматриваемому типу изделия</w:t>
      </w:r>
    </w:p>
    <w:p w14:paraId="63B0E3D2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3.5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Цель курсового проектирования</w:t>
      </w:r>
    </w:p>
    <w:p w14:paraId="1420E0E2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4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Кинематическая схема</w:t>
      </w:r>
    </w:p>
    <w:p w14:paraId="4C5FFFAA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5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Выбор электродвигателя и его кинематический расчет</w:t>
      </w:r>
    </w:p>
    <w:p w14:paraId="19DFF420" w14:textId="1E569468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6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 xml:space="preserve">Определение необходимых характеристик изделия – КПД, передаваемая мощность, передаточное отношение, количество ведущих и ведомых валов, </w:t>
      </w:r>
      <w:r w:rsidRPr="001813E6">
        <w:rPr>
          <w:rFonts w:ascii="Times New Roman" w:eastAsia="Calibri" w:hAnsi="Times New Roman" w:cs="Times New Roman"/>
          <w:sz w:val="28"/>
          <w:szCs w:val="28"/>
        </w:rPr>
        <w:lastRenderedPageBreak/>
        <w:t>тип и количество ступеней и передач, максимальная угловая скорость каждого из валов на входе и выходе.</w:t>
      </w:r>
    </w:p>
    <w:p w14:paraId="3FA54186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7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Расчет движущихся элементов изделия – зубчатые колеса, червяк</w:t>
      </w:r>
    </w:p>
    <w:p w14:paraId="41CF799C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8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Расчет передачи на исполнительный механизм</w:t>
      </w:r>
    </w:p>
    <w:p w14:paraId="4F793DE6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9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Предварительный расчет валов, выбор подшипников и муфт</w:t>
      </w:r>
    </w:p>
    <w:p w14:paraId="79486D6E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10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Конструктивные размеры изделия</w:t>
      </w:r>
    </w:p>
    <w:p w14:paraId="6A9AFCBC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11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Компоновка изделия</w:t>
      </w:r>
    </w:p>
    <w:p w14:paraId="56DEA82A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12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Проверка долговечности подшипников</w:t>
      </w:r>
    </w:p>
    <w:p w14:paraId="36E6345E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13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Проверка прочности шпоночных соединений</w:t>
      </w:r>
    </w:p>
    <w:p w14:paraId="3873BD36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14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Уточненный расчет валов</w:t>
      </w:r>
    </w:p>
    <w:p w14:paraId="4B2E89E6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15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Расчёт открытой передачи</w:t>
      </w:r>
    </w:p>
    <w:p w14:paraId="536D08C2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16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 xml:space="preserve">Выбор допусков и посадок </w:t>
      </w:r>
    </w:p>
    <w:p w14:paraId="18F5C9E7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17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Тепловой расчет редуктора</w:t>
      </w:r>
    </w:p>
    <w:p w14:paraId="284F6B13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18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Смазка движущихся частей изделия</w:t>
      </w:r>
    </w:p>
    <w:p w14:paraId="09CB8EAC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19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Сборка редуктора</w:t>
      </w:r>
    </w:p>
    <w:p w14:paraId="612D1CFF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20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Литература</w:t>
      </w:r>
    </w:p>
    <w:p w14:paraId="1ABE4B8A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21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Чертеж общего вида</w:t>
      </w:r>
    </w:p>
    <w:p w14:paraId="1164AC00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22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Сборочный чертеж + Спецификация</w:t>
      </w:r>
    </w:p>
    <w:p w14:paraId="5E273EAF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23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Рабочий чертеж зубчатого колеса</w:t>
      </w:r>
    </w:p>
    <w:p w14:paraId="229CB2BE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24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Рабочий чертеж вала</w:t>
      </w:r>
    </w:p>
    <w:p w14:paraId="7081DD77" w14:textId="77777777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25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Рабочий чертеж корпуса редуктора</w:t>
      </w:r>
    </w:p>
    <w:p w14:paraId="0AF8C450" w14:textId="411A1225" w:rsidR="00096F6A" w:rsidRPr="001813E6" w:rsidRDefault="00096F6A" w:rsidP="001813E6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26</w:t>
      </w:r>
      <w:r w:rsidRPr="001813E6">
        <w:rPr>
          <w:rFonts w:ascii="Times New Roman" w:eastAsia="Calibri" w:hAnsi="Times New Roman" w:cs="Times New Roman"/>
          <w:sz w:val="28"/>
          <w:szCs w:val="28"/>
        </w:rPr>
        <w:tab/>
        <w:t>Рабочий чертеж крышки корпуса</w:t>
      </w:r>
    </w:p>
    <w:p w14:paraId="7A882814" w14:textId="77777777" w:rsidR="00096F6A" w:rsidRPr="001813E6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1C744B" w14:textId="77777777" w:rsidR="00096F6A" w:rsidRPr="001813E6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В зависимости от конкретного содержания и особенностей проектов по согласованию с руководителем в их структуру могут не включаться приложения или некоторые другие элементы, исключение которых не снижает ценности и обоснованности проектных решений, предложений, рекомендаций и выводов.</w:t>
      </w:r>
    </w:p>
    <w:p w14:paraId="74A6268D" w14:textId="77777777" w:rsidR="00096F6A" w:rsidRDefault="00096F6A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3E6">
        <w:rPr>
          <w:rFonts w:ascii="Times New Roman" w:eastAsia="Calibri" w:hAnsi="Times New Roman" w:cs="Times New Roman"/>
          <w:sz w:val="28"/>
          <w:szCs w:val="28"/>
        </w:rPr>
        <w:t>Общий объём курсового проекта определяется руководителем с учётом особенностей конкретной учебной дисциплины, но не должен быть менее 15 листов и превышать 100 листов.</w:t>
      </w:r>
    </w:p>
    <w:p w14:paraId="0C13D81A" w14:textId="77777777" w:rsidR="001813E6" w:rsidRPr="001813E6" w:rsidRDefault="001813E6" w:rsidP="00096F6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F51841" w14:textId="77777777" w:rsidR="00096F6A" w:rsidRPr="00AE02A2" w:rsidRDefault="00096F6A" w:rsidP="00096F6A">
      <w:pPr>
        <w:pStyle w:val="a4"/>
        <w:ind w:right="72"/>
        <w:jc w:val="center"/>
        <w:rPr>
          <w:b/>
          <w:sz w:val="24"/>
          <w:szCs w:val="24"/>
        </w:rPr>
      </w:pPr>
      <w:r w:rsidRPr="00AE02A2">
        <w:rPr>
          <w:b/>
          <w:sz w:val="24"/>
          <w:szCs w:val="24"/>
        </w:rPr>
        <w:t>ВАРИАНТЫ КУРСОВЫХ ПРОЕКТОВ</w:t>
      </w:r>
    </w:p>
    <w:p w14:paraId="2FB02C89" w14:textId="77777777" w:rsidR="00096F6A" w:rsidRPr="00AE02A2" w:rsidRDefault="00096F6A" w:rsidP="00096F6A">
      <w:pPr>
        <w:pStyle w:val="a4"/>
        <w:ind w:right="72"/>
        <w:jc w:val="center"/>
        <w:rPr>
          <w:sz w:val="16"/>
          <w:szCs w:val="16"/>
        </w:rPr>
      </w:pPr>
    </w:p>
    <w:p w14:paraId="14A96315" w14:textId="77777777" w:rsidR="00096F6A" w:rsidRPr="00AE02A2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AE02A2">
        <w:rPr>
          <w:sz w:val="24"/>
          <w:szCs w:val="24"/>
        </w:rPr>
        <w:t>1 вариант</w:t>
      </w:r>
    </w:p>
    <w:p w14:paraId="414AD1E7" w14:textId="77777777" w:rsidR="00096F6A" w:rsidRPr="00AE02A2" w:rsidRDefault="00096F6A" w:rsidP="00096F6A">
      <w:pPr>
        <w:pStyle w:val="a4"/>
        <w:ind w:right="72"/>
        <w:rPr>
          <w:sz w:val="24"/>
          <w:szCs w:val="24"/>
        </w:rPr>
      </w:pPr>
      <w:r w:rsidRPr="00AE02A2">
        <w:rPr>
          <w:sz w:val="24"/>
          <w:szCs w:val="24"/>
        </w:rPr>
        <w:t>Мощность на тихоходном валу редуктора</w:t>
      </w:r>
      <w:r w:rsidRPr="00AE02A2">
        <w:rPr>
          <w:sz w:val="24"/>
          <w:szCs w:val="24"/>
        </w:rPr>
        <w:tab/>
      </w:r>
      <w:r w:rsidRPr="00AE02A2">
        <w:rPr>
          <w:sz w:val="24"/>
          <w:szCs w:val="24"/>
        </w:rPr>
        <w:tab/>
        <w:t xml:space="preserve"> –</w:t>
      </w:r>
      <w:r w:rsidRPr="00AE02A2">
        <w:rPr>
          <w:i/>
          <w:sz w:val="24"/>
          <w:szCs w:val="24"/>
        </w:rPr>
        <w:t xml:space="preserve"> </w:t>
      </w:r>
      <w:r w:rsidRPr="00AE02A2">
        <w:rPr>
          <w:i/>
          <w:sz w:val="24"/>
          <w:szCs w:val="24"/>
        </w:rPr>
        <w:tab/>
      </w:r>
      <w:proofErr w:type="spellStart"/>
      <w:r w:rsidRPr="00AE02A2">
        <w:rPr>
          <w:i/>
          <w:sz w:val="24"/>
          <w:szCs w:val="24"/>
        </w:rPr>
        <w:t>P</w:t>
      </w:r>
      <w:r w:rsidRPr="00AE02A2">
        <w:rPr>
          <w:i/>
          <w:sz w:val="24"/>
          <w:szCs w:val="24"/>
          <w:vertAlign w:val="subscript"/>
        </w:rPr>
        <w:t>вых</w:t>
      </w:r>
      <w:proofErr w:type="spellEnd"/>
      <w:r w:rsidRPr="00AE02A2">
        <w:rPr>
          <w:i/>
          <w:sz w:val="24"/>
          <w:szCs w:val="24"/>
        </w:rPr>
        <w:t xml:space="preserve"> = 3,7 кВт</w:t>
      </w:r>
      <w:r w:rsidRPr="00AE02A2">
        <w:rPr>
          <w:sz w:val="24"/>
          <w:szCs w:val="24"/>
        </w:rPr>
        <w:t>;</w:t>
      </w:r>
    </w:p>
    <w:p w14:paraId="6E636A60" w14:textId="77777777" w:rsidR="00096F6A" w:rsidRPr="00AE02A2" w:rsidRDefault="00096F6A" w:rsidP="00096F6A">
      <w:pPr>
        <w:pStyle w:val="a4"/>
        <w:ind w:right="72"/>
        <w:rPr>
          <w:sz w:val="24"/>
          <w:szCs w:val="24"/>
        </w:rPr>
      </w:pPr>
      <w:r w:rsidRPr="00AE02A2">
        <w:rPr>
          <w:sz w:val="24"/>
          <w:szCs w:val="24"/>
        </w:rPr>
        <w:t>Угловая скорость на тихоходном валу редуктора</w:t>
      </w:r>
      <w:r w:rsidRPr="00AE02A2">
        <w:rPr>
          <w:sz w:val="24"/>
          <w:szCs w:val="24"/>
        </w:rPr>
        <w:tab/>
        <w:t xml:space="preserve"> – </w:t>
      </w:r>
      <w:r w:rsidRPr="00AE02A2">
        <w:rPr>
          <w:sz w:val="24"/>
          <w:szCs w:val="24"/>
        </w:rPr>
        <w:tab/>
      </w:r>
      <w:proofErr w:type="spellStart"/>
      <w:r w:rsidRPr="00AE02A2">
        <w:rPr>
          <w:i/>
          <w:sz w:val="24"/>
          <w:szCs w:val="24"/>
        </w:rPr>
        <w:t>ω</w:t>
      </w:r>
      <w:r w:rsidRPr="00AE02A2">
        <w:rPr>
          <w:i/>
          <w:sz w:val="24"/>
          <w:szCs w:val="24"/>
          <w:vertAlign w:val="subscript"/>
        </w:rPr>
        <w:t>вых</w:t>
      </w:r>
      <w:proofErr w:type="spellEnd"/>
      <w:r w:rsidRPr="00AE02A2">
        <w:rPr>
          <w:i/>
          <w:sz w:val="24"/>
          <w:szCs w:val="24"/>
        </w:rPr>
        <w:t xml:space="preserve"> = 15,8 с</w:t>
      </w:r>
      <w:r w:rsidRPr="00AE02A2">
        <w:rPr>
          <w:i/>
          <w:sz w:val="24"/>
          <w:szCs w:val="24"/>
          <w:vertAlign w:val="superscript"/>
        </w:rPr>
        <w:t>-1</w:t>
      </w:r>
      <w:r w:rsidRPr="00AE02A2">
        <w:rPr>
          <w:sz w:val="24"/>
          <w:szCs w:val="24"/>
        </w:rPr>
        <w:t>;</w:t>
      </w:r>
    </w:p>
    <w:p w14:paraId="76F4CE72" w14:textId="77777777" w:rsidR="00096F6A" w:rsidRPr="00AE02A2" w:rsidRDefault="00096F6A" w:rsidP="00096F6A">
      <w:pPr>
        <w:pStyle w:val="a4"/>
        <w:ind w:right="72"/>
        <w:rPr>
          <w:i/>
          <w:sz w:val="24"/>
          <w:szCs w:val="24"/>
        </w:rPr>
      </w:pPr>
      <w:r w:rsidRPr="00AE02A2">
        <w:rPr>
          <w:sz w:val="24"/>
          <w:szCs w:val="24"/>
        </w:rPr>
        <w:t>Передача на механизм</w:t>
      </w:r>
      <w:r w:rsidRPr="00AE02A2">
        <w:rPr>
          <w:sz w:val="24"/>
          <w:szCs w:val="24"/>
        </w:rPr>
        <w:tab/>
      </w:r>
      <w:r w:rsidRPr="00AE02A2">
        <w:rPr>
          <w:sz w:val="24"/>
          <w:szCs w:val="24"/>
        </w:rPr>
        <w:tab/>
      </w:r>
      <w:r w:rsidRPr="00AE02A2">
        <w:rPr>
          <w:sz w:val="24"/>
          <w:szCs w:val="24"/>
        </w:rPr>
        <w:tab/>
      </w:r>
      <w:r w:rsidRPr="00AE02A2">
        <w:rPr>
          <w:sz w:val="24"/>
          <w:szCs w:val="24"/>
        </w:rPr>
        <w:tab/>
      </w:r>
      <w:r w:rsidRPr="00AE02A2">
        <w:rPr>
          <w:sz w:val="24"/>
          <w:szCs w:val="24"/>
        </w:rPr>
        <w:tab/>
      </w:r>
      <w:r w:rsidRPr="00AE02A2">
        <w:rPr>
          <w:sz w:val="24"/>
          <w:szCs w:val="24"/>
        </w:rPr>
        <w:tab/>
        <w:t xml:space="preserve"> – </w:t>
      </w:r>
      <w:r w:rsidRPr="00AE02A2">
        <w:rPr>
          <w:sz w:val="24"/>
          <w:szCs w:val="24"/>
        </w:rPr>
        <w:tab/>
      </w:r>
      <w:r w:rsidRPr="00AE02A2">
        <w:rPr>
          <w:i/>
          <w:sz w:val="24"/>
          <w:szCs w:val="24"/>
        </w:rPr>
        <w:t>плоскоременная</w:t>
      </w:r>
      <w:r w:rsidRPr="00AE02A2">
        <w:rPr>
          <w:sz w:val="24"/>
          <w:szCs w:val="24"/>
        </w:rPr>
        <w:t>;</w:t>
      </w:r>
    </w:p>
    <w:p w14:paraId="28A0E912" w14:textId="77777777" w:rsidR="00096F6A" w:rsidRPr="00AE02A2" w:rsidRDefault="00096F6A" w:rsidP="00096F6A">
      <w:pPr>
        <w:pStyle w:val="a4"/>
        <w:ind w:right="72"/>
        <w:rPr>
          <w:sz w:val="24"/>
          <w:szCs w:val="24"/>
        </w:rPr>
      </w:pPr>
      <w:r w:rsidRPr="00AE02A2">
        <w:rPr>
          <w:sz w:val="24"/>
          <w:szCs w:val="24"/>
        </w:rPr>
        <w:t>Срок службы</w:t>
      </w:r>
      <w:r w:rsidRPr="00AE02A2">
        <w:rPr>
          <w:sz w:val="24"/>
          <w:szCs w:val="24"/>
        </w:rPr>
        <w:tab/>
      </w:r>
      <w:r w:rsidRPr="00AE02A2">
        <w:rPr>
          <w:sz w:val="24"/>
          <w:szCs w:val="24"/>
        </w:rPr>
        <w:tab/>
      </w:r>
      <w:r w:rsidRPr="00AE02A2">
        <w:rPr>
          <w:sz w:val="24"/>
          <w:szCs w:val="24"/>
        </w:rPr>
        <w:tab/>
      </w:r>
      <w:r w:rsidRPr="00AE02A2">
        <w:rPr>
          <w:sz w:val="24"/>
          <w:szCs w:val="24"/>
        </w:rPr>
        <w:tab/>
      </w:r>
      <w:r w:rsidRPr="00AE02A2">
        <w:rPr>
          <w:sz w:val="24"/>
          <w:szCs w:val="24"/>
        </w:rPr>
        <w:tab/>
      </w:r>
      <w:r w:rsidRPr="00AE02A2">
        <w:rPr>
          <w:sz w:val="24"/>
          <w:szCs w:val="24"/>
        </w:rPr>
        <w:tab/>
      </w:r>
      <w:r w:rsidRPr="00AE02A2">
        <w:rPr>
          <w:sz w:val="24"/>
          <w:szCs w:val="24"/>
        </w:rPr>
        <w:tab/>
        <w:t xml:space="preserve"> – </w:t>
      </w:r>
      <w:r w:rsidRPr="00AE02A2">
        <w:rPr>
          <w:sz w:val="24"/>
          <w:szCs w:val="24"/>
        </w:rPr>
        <w:tab/>
      </w:r>
      <w:r w:rsidRPr="00AE02A2">
        <w:rPr>
          <w:i/>
          <w:sz w:val="24"/>
          <w:szCs w:val="24"/>
        </w:rPr>
        <w:t>t = 15000</w:t>
      </w:r>
      <w:r w:rsidRPr="00AE02A2">
        <w:rPr>
          <w:sz w:val="24"/>
          <w:szCs w:val="24"/>
        </w:rPr>
        <w:t xml:space="preserve"> часов.</w:t>
      </w:r>
    </w:p>
    <w:p w14:paraId="401A228B" w14:textId="77777777" w:rsidR="00096F6A" w:rsidRPr="00AE02A2" w:rsidRDefault="00096F6A" w:rsidP="00096F6A">
      <w:pPr>
        <w:pBdr>
          <w:bottom w:val="single" w:sz="12" w:space="1" w:color="auto"/>
        </w:pBdr>
        <w:spacing w:after="0" w:line="240" w:lineRule="auto"/>
        <w:jc w:val="center"/>
        <w:rPr>
          <w:i/>
          <w:sz w:val="24"/>
          <w:szCs w:val="24"/>
        </w:rPr>
      </w:pPr>
      <w:r w:rsidRPr="00AE02A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0EE9EED" wp14:editId="6D53C5BC">
            <wp:extent cx="1508400" cy="1080000"/>
            <wp:effectExtent l="0" t="0" r="0" b="635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644"/>
                    <a:stretch/>
                  </pic:blipFill>
                  <pic:spPr bwMode="auto">
                    <a:xfrm>
                      <a:off x="0" y="0"/>
                      <a:ext cx="15084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AC0184" w14:textId="77777777" w:rsidR="00096F6A" w:rsidRPr="00AE02A2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AE02A2">
        <w:rPr>
          <w:sz w:val="24"/>
          <w:szCs w:val="24"/>
        </w:rPr>
        <w:t>2 вариант</w:t>
      </w:r>
    </w:p>
    <w:p w14:paraId="72C308AE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3F30F259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10,7 кВт</w:t>
      </w:r>
      <w:r w:rsidRPr="00CD5F46">
        <w:rPr>
          <w:sz w:val="24"/>
          <w:szCs w:val="24"/>
        </w:rPr>
        <w:t>;</w:t>
      </w:r>
    </w:p>
    <w:p w14:paraId="53CE12FA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Угловая скорость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ω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84,8 с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23BAE813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клиноременная</w:t>
      </w:r>
      <w:r w:rsidRPr="00CD5F46">
        <w:rPr>
          <w:sz w:val="24"/>
          <w:szCs w:val="24"/>
        </w:rPr>
        <w:t>;</w:t>
      </w:r>
    </w:p>
    <w:p w14:paraId="5465DFEB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18000</w:t>
      </w:r>
      <w:r w:rsidRPr="00CD5F46">
        <w:rPr>
          <w:sz w:val="24"/>
          <w:szCs w:val="24"/>
        </w:rPr>
        <w:t xml:space="preserve"> часов.</w:t>
      </w:r>
    </w:p>
    <w:p w14:paraId="634C0AFE" w14:textId="77777777" w:rsidR="00096F6A" w:rsidRPr="00644279" w:rsidRDefault="00096F6A" w:rsidP="00096F6A">
      <w:pPr>
        <w:pBdr>
          <w:bottom w:val="single" w:sz="12" w:space="1" w:color="auto"/>
        </w:pBdr>
        <w:spacing w:after="0" w:line="240" w:lineRule="auto"/>
        <w:jc w:val="center"/>
        <w:rPr>
          <w:i/>
          <w:szCs w:val="28"/>
        </w:rPr>
      </w:pPr>
      <w:r>
        <w:rPr>
          <w:noProof/>
          <w:lang w:eastAsia="ru-RU"/>
        </w:rPr>
        <w:drawing>
          <wp:inline distT="0" distB="0" distL="0" distR="0" wp14:anchorId="41D59CC1" wp14:editId="3AEB81D6">
            <wp:extent cx="968400" cy="1080000"/>
            <wp:effectExtent l="0" t="0" r="3175" b="63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E9D31" w14:textId="77777777" w:rsidR="00096F6A" w:rsidRPr="00AE02A2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AE02A2">
        <w:rPr>
          <w:sz w:val="24"/>
          <w:szCs w:val="24"/>
        </w:rPr>
        <w:t>3 вариант</w:t>
      </w:r>
    </w:p>
    <w:p w14:paraId="1DF168B9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514B47DD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Тяговое усилие цепи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  <w:t xml:space="preserve">F = 6 </w:t>
      </w:r>
      <w:proofErr w:type="spellStart"/>
      <w:r w:rsidRPr="00CD5F46">
        <w:rPr>
          <w:i/>
          <w:sz w:val="24"/>
          <w:szCs w:val="24"/>
        </w:rPr>
        <w:t>кH</w:t>
      </w:r>
      <w:proofErr w:type="spellEnd"/>
      <w:r w:rsidRPr="00CD5F46">
        <w:rPr>
          <w:sz w:val="24"/>
          <w:szCs w:val="24"/>
        </w:rPr>
        <w:t>;</w:t>
      </w:r>
    </w:p>
    <w:p w14:paraId="5010CE23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 xml:space="preserve">Скорость на ведущей звездочке тяговой цепи 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>–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V = 0,35 м/с;</w:t>
      </w:r>
    </w:p>
    <w:p w14:paraId="2FC1014A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 xml:space="preserve">Шаг тяговой цепи 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100 мм;</w:t>
      </w:r>
    </w:p>
    <w:p w14:paraId="1A5B2EEE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i/>
          <w:sz w:val="24"/>
          <w:szCs w:val="24"/>
        </w:rPr>
        <w:t xml:space="preserve">Число зубьев ведущей звездочки </w:t>
      </w:r>
      <w:r w:rsidRPr="00CD5F46">
        <w:rPr>
          <w:i/>
          <w:sz w:val="24"/>
          <w:szCs w:val="24"/>
        </w:rPr>
        <w:tab/>
      </w:r>
      <w:r w:rsidRPr="00CD5F46">
        <w:rPr>
          <w:i/>
          <w:sz w:val="24"/>
          <w:szCs w:val="24"/>
        </w:rPr>
        <w:tab/>
      </w:r>
      <w:r w:rsidRPr="00CD5F46">
        <w:rPr>
          <w:i/>
          <w:sz w:val="24"/>
          <w:szCs w:val="24"/>
        </w:rPr>
        <w:tab/>
      </w:r>
      <w:r w:rsidRPr="00CD5F46">
        <w:rPr>
          <w:i/>
          <w:sz w:val="24"/>
          <w:szCs w:val="24"/>
        </w:rPr>
        <w:tab/>
        <w:t>–</w:t>
      </w:r>
      <w:r w:rsidRPr="00CD5F46">
        <w:rPr>
          <w:i/>
          <w:sz w:val="24"/>
          <w:szCs w:val="24"/>
        </w:rPr>
        <w:tab/>
        <w:t>z = 8;</w:t>
      </w:r>
    </w:p>
    <w:p w14:paraId="37241908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15000</w:t>
      </w:r>
      <w:r w:rsidRPr="00CD5F46">
        <w:rPr>
          <w:sz w:val="24"/>
          <w:szCs w:val="24"/>
        </w:rPr>
        <w:t xml:space="preserve"> часов.</w:t>
      </w:r>
    </w:p>
    <w:p w14:paraId="7EE12710" w14:textId="77777777" w:rsidR="00096F6A" w:rsidRDefault="00096F6A" w:rsidP="00096F6A">
      <w:pPr>
        <w:pStyle w:val="a4"/>
        <w:pBdr>
          <w:bottom w:val="single" w:sz="12" w:space="1" w:color="auto"/>
        </w:pBdr>
        <w:ind w:right="72"/>
        <w:jc w:val="center"/>
      </w:pPr>
      <w:r>
        <w:rPr>
          <w:noProof/>
        </w:rPr>
        <w:drawing>
          <wp:inline distT="0" distB="0" distL="0" distR="0" wp14:anchorId="77E0D3E4" wp14:editId="072DDA47">
            <wp:extent cx="1087200" cy="1440000"/>
            <wp:effectExtent l="0" t="0" r="0" b="825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484E1" w14:textId="77777777" w:rsidR="00096F6A" w:rsidRPr="00885B67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885B67">
        <w:rPr>
          <w:sz w:val="24"/>
          <w:szCs w:val="24"/>
        </w:rPr>
        <w:t>4 вариант</w:t>
      </w:r>
    </w:p>
    <w:p w14:paraId="288A6D27" w14:textId="77777777" w:rsidR="00096F6A" w:rsidRPr="00F431C9" w:rsidRDefault="00096F6A" w:rsidP="00096F6A">
      <w:pPr>
        <w:pStyle w:val="a4"/>
        <w:spacing w:line="276" w:lineRule="auto"/>
        <w:ind w:right="72"/>
        <w:rPr>
          <w:sz w:val="16"/>
          <w:szCs w:val="16"/>
        </w:rPr>
      </w:pPr>
    </w:p>
    <w:p w14:paraId="618A3A99" w14:textId="77777777" w:rsidR="00096F6A" w:rsidRPr="00CD5F46" w:rsidRDefault="00096F6A" w:rsidP="00096F6A">
      <w:pPr>
        <w:pStyle w:val="a4"/>
        <w:spacing w:line="276" w:lineRule="auto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0,77 кВт</w:t>
      </w:r>
      <w:r w:rsidRPr="00CD5F46">
        <w:rPr>
          <w:sz w:val="24"/>
          <w:szCs w:val="24"/>
        </w:rPr>
        <w:t>;</w:t>
      </w:r>
    </w:p>
    <w:p w14:paraId="0EF6D9B9" w14:textId="77777777" w:rsidR="00096F6A" w:rsidRPr="00CD5F46" w:rsidRDefault="00096F6A" w:rsidP="00096F6A">
      <w:pPr>
        <w:pStyle w:val="a4"/>
        <w:spacing w:line="276" w:lineRule="auto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Угловая скорость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ω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30,6 с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2F0B5564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i/>
          <w:sz w:val="24"/>
          <w:szCs w:val="24"/>
        </w:rPr>
        <w:t>цилиндрическая открытая зубчатая передача</w:t>
      </w:r>
      <w:r w:rsidRPr="00CD5F46">
        <w:rPr>
          <w:sz w:val="24"/>
          <w:szCs w:val="24"/>
        </w:rPr>
        <w:t>;</w:t>
      </w:r>
    </w:p>
    <w:p w14:paraId="60D7A63B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25000</w:t>
      </w:r>
      <w:r w:rsidRPr="00CD5F46">
        <w:rPr>
          <w:sz w:val="24"/>
          <w:szCs w:val="24"/>
        </w:rPr>
        <w:t xml:space="preserve"> часов.</w:t>
      </w:r>
    </w:p>
    <w:p w14:paraId="4C111B85" w14:textId="77777777" w:rsidR="00096F6A" w:rsidRDefault="00096F6A" w:rsidP="00096F6A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51B806E" wp14:editId="0B1ABD01">
            <wp:extent cx="2289600" cy="1080000"/>
            <wp:effectExtent l="0" t="0" r="0" b="635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173"/>
                    <a:stretch/>
                  </pic:blipFill>
                  <pic:spPr bwMode="auto">
                    <a:xfrm>
                      <a:off x="0" y="0"/>
                      <a:ext cx="22896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9A158" w14:textId="77777777" w:rsidR="00096F6A" w:rsidRPr="00885B67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885B67">
        <w:rPr>
          <w:sz w:val="24"/>
          <w:szCs w:val="24"/>
        </w:rPr>
        <w:t>5 вариант</w:t>
      </w:r>
    </w:p>
    <w:p w14:paraId="548F999D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2405046A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0,89 кВт</w:t>
      </w:r>
      <w:r w:rsidRPr="00CD5F46">
        <w:rPr>
          <w:sz w:val="24"/>
          <w:szCs w:val="24"/>
        </w:rPr>
        <w:t>;</w:t>
      </w:r>
    </w:p>
    <w:p w14:paraId="6F870AF4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Частота вращения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n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100 мин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2ABC388A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плоскоременная</w:t>
      </w:r>
      <w:r w:rsidRPr="00CD5F46">
        <w:rPr>
          <w:sz w:val="24"/>
          <w:szCs w:val="24"/>
        </w:rPr>
        <w:t>;</w:t>
      </w:r>
    </w:p>
    <w:p w14:paraId="11D1D064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30000</w:t>
      </w:r>
      <w:r w:rsidRPr="00CD5F46">
        <w:rPr>
          <w:sz w:val="24"/>
          <w:szCs w:val="24"/>
        </w:rPr>
        <w:t xml:space="preserve"> часов.</w:t>
      </w:r>
    </w:p>
    <w:p w14:paraId="39344008" w14:textId="77777777" w:rsidR="00096F6A" w:rsidRDefault="00096F6A" w:rsidP="00096F6A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BD175F4" wp14:editId="4DA6DA05">
            <wp:extent cx="770400" cy="1440000"/>
            <wp:effectExtent l="0" t="0" r="0" b="825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9331F" w14:textId="77777777" w:rsidR="00096F6A" w:rsidRPr="00885B67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885B67">
        <w:rPr>
          <w:sz w:val="24"/>
          <w:szCs w:val="24"/>
        </w:rPr>
        <w:t>6 вариант</w:t>
      </w:r>
    </w:p>
    <w:p w14:paraId="3E7AF94A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0EBA5B3C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1,48 кВт</w:t>
      </w:r>
      <w:r w:rsidRPr="00CD5F46">
        <w:rPr>
          <w:sz w:val="24"/>
          <w:szCs w:val="24"/>
        </w:rPr>
        <w:t>;</w:t>
      </w:r>
    </w:p>
    <w:p w14:paraId="1E4ACDFD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Угловая скорость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ω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7,5 с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36CD1770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клиноременная</w:t>
      </w:r>
      <w:r w:rsidRPr="00CD5F46">
        <w:rPr>
          <w:sz w:val="24"/>
          <w:szCs w:val="24"/>
        </w:rPr>
        <w:t>;</w:t>
      </w:r>
    </w:p>
    <w:p w14:paraId="7508E3D3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15000</w:t>
      </w:r>
      <w:r w:rsidRPr="00CD5F46">
        <w:rPr>
          <w:sz w:val="24"/>
          <w:szCs w:val="24"/>
        </w:rPr>
        <w:t xml:space="preserve"> часов.</w:t>
      </w:r>
    </w:p>
    <w:p w14:paraId="71190212" w14:textId="77777777" w:rsidR="00096F6A" w:rsidRDefault="00096F6A" w:rsidP="00096F6A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506DD7E" wp14:editId="436BDEEC">
            <wp:extent cx="1627200" cy="1080000"/>
            <wp:effectExtent l="0" t="0" r="0" b="635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16672" w14:textId="77777777" w:rsidR="00096F6A" w:rsidRPr="00885B67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885B67">
        <w:rPr>
          <w:sz w:val="24"/>
          <w:szCs w:val="24"/>
        </w:rPr>
        <w:t>7 вариант</w:t>
      </w:r>
    </w:p>
    <w:p w14:paraId="047411A3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73D5551B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1,4 кВт</w:t>
      </w:r>
      <w:r w:rsidRPr="00CD5F46">
        <w:rPr>
          <w:sz w:val="24"/>
          <w:szCs w:val="24"/>
        </w:rPr>
        <w:t>;</w:t>
      </w:r>
    </w:p>
    <w:p w14:paraId="5A2EE42B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Угловая скорость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ω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5,52 с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53F42D19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цепная передача</w:t>
      </w:r>
      <w:r w:rsidRPr="00CD5F46">
        <w:rPr>
          <w:sz w:val="24"/>
          <w:szCs w:val="24"/>
        </w:rPr>
        <w:t>;</w:t>
      </w:r>
    </w:p>
    <w:p w14:paraId="5972EC00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18000</w:t>
      </w:r>
      <w:r w:rsidRPr="00CD5F46">
        <w:rPr>
          <w:sz w:val="24"/>
          <w:szCs w:val="24"/>
        </w:rPr>
        <w:t xml:space="preserve"> часов.</w:t>
      </w:r>
    </w:p>
    <w:p w14:paraId="28D4A6A0" w14:textId="77777777" w:rsidR="00096F6A" w:rsidRDefault="00096F6A" w:rsidP="00096F6A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C53EDC3" wp14:editId="5AD50623">
            <wp:extent cx="1681200" cy="1080000"/>
            <wp:effectExtent l="0" t="0" r="0" b="635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90DD0" w14:textId="77777777" w:rsidR="00096F6A" w:rsidRPr="00885B67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885B67">
        <w:rPr>
          <w:sz w:val="24"/>
          <w:szCs w:val="24"/>
        </w:rPr>
        <w:t>8 вариант</w:t>
      </w:r>
    </w:p>
    <w:p w14:paraId="53639531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2E5F4E39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1,378 кВт</w:t>
      </w:r>
      <w:r w:rsidRPr="00CD5F46">
        <w:rPr>
          <w:sz w:val="24"/>
          <w:szCs w:val="24"/>
        </w:rPr>
        <w:t>;</w:t>
      </w:r>
    </w:p>
    <w:p w14:paraId="1948A259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Угловая скорость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ω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37,58 с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1288E84E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i/>
          <w:sz w:val="24"/>
          <w:szCs w:val="24"/>
        </w:rPr>
        <w:t>цилиндрическая открытая зубчатая передача</w:t>
      </w:r>
      <w:r w:rsidRPr="00CD5F46">
        <w:rPr>
          <w:sz w:val="24"/>
          <w:szCs w:val="24"/>
        </w:rPr>
        <w:t>;</w:t>
      </w:r>
    </w:p>
    <w:p w14:paraId="2944C61D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20000</w:t>
      </w:r>
      <w:r w:rsidRPr="00CD5F46">
        <w:rPr>
          <w:sz w:val="24"/>
          <w:szCs w:val="24"/>
        </w:rPr>
        <w:t xml:space="preserve"> часов.</w:t>
      </w:r>
    </w:p>
    <w:p w14:paraId="4E710ED7" w14:textId="77777777" w:rsidR="00096F6A" w:rsidRDefault="00096F6A" w:rsidP="00096F6A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95964AD" wp14:editId="35781345">
            <wp:extent cx="990000" cy="1440000"/>
            <wp:effectExtent l="0" t="0" r="635" b="825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332CF" w14:textId="77777777" w:rsidR="00096F6A" w:rsidRPr="00885B67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885B67">
        <w:rPr>
          <w:sz w:val="24"/>
          <w:szCs w:val="24"/>
        </w:rPr>
        <w:t>9 вариант</w:t>
      </w:r>
    </w:p>
    <w:p w14:paraId="2CD10DD6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6B0C8E07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3,59 кВт</w:t>
      </w:r>
      <w:r w:rsidRPr="00CD5F46">
        <w:rPr>
          <w:sz w:val="24"/>
          <w:szCs w:val="24"/>
        </w:rPr>
        <w:t>;</w:t>
      </w:r>
    </w:p>
    <w:p w14:paraId="5BB180BA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Угловая скорость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ω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59,9 с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43A445D9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плоскоременная</w:t>
      </w:r>
      <w:r w:rsidRPr="00CD5F46">
        <w:rPr>
          <w:sz w:val="24"/>
          <w:szCs w:val="24"/>
        </w:rPr>
        <w:t>;</w:t>
      </w:r>
    </w:p>
    <w:p w14:paraId="10186D5A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25000</w:t>
      </w:r>
      <w:r w:rsidRPr="00CD5F46">
        <w:rPr>
          <w:sz w:val="24"/>
          <w:szCs w:val="24"/>
        </w:rPr>
        <w:t xml:space="preserve"> часов.</w:t>
      </w:r>
    </w:p>
    <w:p w14:paraId="1427CF2B" w14:textId="77777777" w:rsidR="00096F6A" w:rsidRDefault="00096F6A" w:rsidP="00096F6A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A881069" wp14:editId="30EA7DE3">
            <wp:extent cx="2113200" cy="1440000"/>
            <wp:effectExtent l="0" t="0" r="1905" b="825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13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3644F" w14:textId="77777777" w:rsidR="00096F6A" w:rsidRPr="00361C99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361C99">
        <w:rPr>
          <w:sz w:val="24"/>
          <w:szCs w:val="24"/>
        </w:rPr>
        <w:t>10 вариант</w:t>
      </w:r>
    </w:p>
    <w:p w14:paraId="726C13AC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373B99AF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8 кВт</w:t>
      </w:r>
      <w:r w:rsidRPr="00CD5F46">
        <w:rPr>
          <w:sz w:val="24"/>
          <w:szCs w:val="24"/>
        </w:rPr>
        <w:t>;</w:t>
      </w:r>
    </w:p>
    <w:p w14:paraId="04838D25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Угловая скорость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ω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20,37 с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45CA6B41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i/>
          <w:sz w:val="24"/>
          <w:szCs w:val="24"/>
        </w:rPr>
        <w:t>цилиндрическая открытая зубчатая передача</w:t>
      </w:r>
      <w:r w:rsidRPr="00CD5F46">
        <w:rPr>
          <w:sz w:val="24"/>
          <w:szCs w:val="24"/>
        </w:rPr>
        <w:t>;</w:t>
      </w:r>
    </w:p>
    <w:p w14:paraId="018179E7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30000</w:t>
      </w:r>
      <w:r w:rsidRPr="00CD5F46">
        <w:rPr>
          <w:sz w:val="24"/>
          <w:szCs w:val="24"/>
        </w:rPr>
        <w:t xml:space="preserve"> часов.</w:t>
      </w:r>
    </w:p>
    <w:p w14:paraId="5F2E4BDD" w14:textId="77777777" w:rsidR="00096F6A" w:rsidRPr="00644279" w:rsidRDefault="00096F6A" w:rsidP="00096F6A">
      <w:pPr>
        <w:pBdr>
          <w:bottom w:val="single" w:sz="12" w:space="1" w:color="auto"/>
        </w:pBdr>
        <w:spacing w:after="0" w:line="240" w:lineRule="auto"/>
        <w:jc w:val="center"/>
        <w:rPr>
          <w:i/>
          <w:szCs w:val="28"/>
        </w:rPr>
      </w:pPr>
      <w:r>
        <w:rPr>
          <w:noProof/>
          <w:lang w:eastAsia="ru-RU"/>
        </w:rPr>
        <w:drawing>
          <wp:inline distT="0" distB="0" distL="0" distR="0" wp14:anchorId="2EEC3CF7" wp14:editId="37EB9EDB">
            <wp:extent cx="1609200" cy="1080000"/>
            <wp:effectExtent l="0" t="0" r="0" b="635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446" b="3054"/>
                    <a:stretch/>
                  </pic:blipFill>
                  <pic:spPr bwMode="auto">
                    <a:xfrm>
                      <a:off x="0" y="0"/>
                      <a:ext cx="16092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138ED" w14:textId="77777777" w:rsidR="00096F6A" w:rsidRPr="00361C99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361C99">
        <w:rPr>
          <w:sz w:val="24"/>
          <w:szCs w:val="24"/>
        </w:rPr>
        <w:t>11 вариант</w:t>
      </w:r>
    </w:p>
    <w:p w14:paraId="2B91A0A9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0CCD2E97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11,82 кВт</w:t>
      </w:r>
      <w:r w:rsidRPr="00CD5F46">
        <w:rPr>
          <w:sz w:val="24"/>
          <w:szCs w:val="24"/>
        </w:rPr>
        <w:t>;</w:t>
      </w:r>
    </w:p>
    <w:p w14:paraId="36811D5D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Угловая скорость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ω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76,58 с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12504FB5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цепная передача</w:t>
      </w:r>
      <w:r w:rsidRPr="00CD5F46">
        <w:rPr>
          <w:sz w:val="24"/>
          <w:szCs w:val="24"/>
        </w:rPr>
        <w:t>;</w:t>
      </w:r>
    </w:p>
    <w:p w14:paraId="2E0E7AD8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20000</w:t>
      </w:r>
      <w:r w:rsidRPr="00CD5F46">
        <w:rPr>
          <w:sz w:val="24"/>
          <w:szCs w:val="24"/>
        </w:rPr>
        <w:t xml:space="preserve"> часов.</w:t>
      </w:r>
    </w:p>
    <w:p w14:paraId="7C8B6AC2" w14:textId="77777777" w:rsidR="00096F6A" w:rsidRPr="00644279" w:rsidRDefault="00096F6A" w:rsidP="00096F6A">
      <w:pPr>
        <w:pBdr>
          <w:bottom w:val="single" w:sz="12" w:space="1" w:color="auto"/>
        </w:pBdr>
        <w:spacing w:after="0" w:line="240" w:lineRule="auto"/>
        <w:jc w:val="center"/>
        <w:rPr>
          <w:i/>
          <w:szCs w:val="28"/>
        </w:rPr>
      </w:pPr>
      <w:r>
        <w:rPr>
          <w:noProof/>
          <w:lang w:eastAsia="ru-RU"/>
        </w:rPr>
        <w:drawing>
          <wp:inline distT="0" distB="0" distL="0" distR="0" wp14:anchorId="653A0A34" wp14:editId="7EA65423">
            <wp:extent cx="968400" cy="1080000"/>
            <wp:effectExtent l="0" t="0" r="3175" b="635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BA0D2" w14:textId="77777777" w:rsidR="00096F6A" w:rsidRPr="00361C99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361C99">
        <w:rPr>
          <w:sz w:val="24"/>
          <w:szCs w:val="24"/>
        </w:rPr>
        <w:t>12 вариант</w:t>
      </w:r>
    </w:p>
    <w:p w14:paraId="06A55403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0F94A1A7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11,95 кВт</w:t>
      </w:r>
      <w:r w:rsidRPr="00CD5F46">
        <w:rPr>
          <w:sz w:val="24"/>
          <w:szCs w:val="24"/>
        </w:rPr>
        <w:t>;</w:t>
      </w:r>
    </w:p>
    <w:p w14:paraId="540A3DBD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Угловая скорость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ω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68,5 с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27EF4CBC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плоскоременная</w:t>
      </w:r>
      <w:r w:rsidRPr="00CD5F46">
        <w:rPr>
          <w:sz w:val="24"/>
          <w:szCs w:val="24"/>
        </w:rPr>
        <w:t>;</w:t>
      </w:r>
    </w:p>
    <w:p w14:paraId="225F904E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20000</w:t>
      </w:r>
      <w:r w:rsidRPr="00CD5F46">
        <w:rPr>
          <w:sz w:val="24"/>
          <w:szCs w:val="24"/>
        </w:rPr>
        <w:t xml:space="preserve"> часов.</w:t>
      </w:r>
    </w:p>
    <w:p w14:paraId="472FC92B" w14:textId="77777777" w:rsidR="00096F6A" w:rsidRDefault="00096F6A" w:rsidP="00096F6A">
      <w:pPr>
        <w:pBdr>
          <w:bottom w:val="single" w:sz="12" w:space="0" w:color="auto"/>
        </w:pBdr>
        <w:spacing w:after="0" w:line="240" w:lineRule="auto"/>
        <w:jc w:val="center"/>
        <w:rPr>
          <w:i/>
          <w:szCs w:val="28"/>
        </w:rPr>
      </w:pPr>
      <w:r>
        <w:rPr>
          <w:noProof/>
          <w:lang w:eastAsia="ru-RU"/>
        </w:rPr>
        <w:drawing>
          <wp:inline distT="0" distB="0" distL="0" distR="0" wp14:anchorId="4DF6CE75" wp14:editId="105B2F34">
            <wp:extent cx="1256400" cy="1440000"/>
            <wp:effectExtent l="0" t="0" r="1270" b="825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5292"/>
                    <a:stretch/>
                  </pic:blipFill>
                  <pic:spPr bwMode="auto">
                    <a:xfrm>
                      <a:off x="0" y="0"/>
                      <a:ext cx="1256400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453F61" w14:textId="77777777" w:rsidR="00096F6A" w:rsidRPr="00361C99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361C99">
        <w:rPr>
          <w:sz w:val="24"/>
          <w:szCs w:val="24"/>
        </w:rPr>
        <w:t>13 вариант</w:t>
      </w:r>
    </w:p>
    <w:p w14:paraId="6E9D2E06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1EFB8874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18,6 кВт</w:t>
      </w:r>
      <w:r w:rsidRPr="00CD5F46">
        <w:rPr>
          <w:sz w:val="24"/>
          <w:szCs w:val="24"/>
        </w:rPr>
        <w:t>;</w:t>
      </w:r>
    </w:p>
    <w:p w14:paraId="32AE8FC0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Угловая скорость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ω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32,3 с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6DCD88C5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клиноременная</w:t>
      </w:r>
      <w:r w:rsidRPr="00CD5F46">
        <w:rPr>
          <w:sz w:val="24"/>
          <w:szCs w:val="24"/>
        </w:rPr>
        <w:t>;</w:t>
      </w:r>
    </w:p>
    <w:p w14:paraId="0104ED79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18000</w:t>
      </w:r>
      <w:r w:rsidRPr="00CD5F46">
        <w:rPr>
          <w:sz w:val="24"/>
          <w:szCs w:val="24"/>
        </w:rPr>
        <w:t xml:space="preserve"> часов.</w:t>
      </w:r>
    </w:p>
    <w:p w14:paraId="3516F0D5" w14:textId="77777777" w:rsidR="00096F6A" w:rsidRDefault="00096F6A" w:rsidP="00096F6A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52EA96C" wp14:editId="3A264B4F">
            <wp:extent cx="2289600" cy="1080000"/>
            <wp:effectExtent l="0" t="0" r="0" b="635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173"/>
                    <a:stretch/>
                  </pic:blipFill>
                  <pic:spPr bwMode="auto">
                    <a:xfrm>
                      <a:off x="0" y="0"/>
                      <a:ext cx="22896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1E5DC" w14:textId="77777777" w:rsidR="00096F6A" w:rsidRPr="00361C99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361C99">
        <w:rPr>
          <w:sz w:val="24"/>
          <w:szCs w:val="24"/>
        </w:rPr>
        <w:t>14 вариант</w:t>
      </w:r>
    </w:p>
    <w:p w14:paraId="4B7BFD07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6EA6DE71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12,44 кВт</w:t>
      </w:r>
      <w:r w:rsidRPr="00CD5F46">
        <w:rPr>
          <w:sz w:val="24"/>
          <w:szCs w:val="24"/>
        </w:rPr>
        <w:t>;</w:t>
      </w:r>
    </w:p>
    <w:p w14:paraId="12B07A48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Частота вращения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n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90 мин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174FDEEC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цепная передача</w:t>
      </w:r>
      <w:r w:rsidRPr="00CD5F46">
        <w:rPr>
          <w:sz w:val="24"/>
          <w:szCs w:val="24"/>
        </w:rPr>
        <w:t>;</w:t>
      </w:r>
    </w:p>
    <w:p w14:paraId="6E27B123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18000</w:t>
      </w:r>
      <w:r w:rsidRPr="00CD5F46">
        <w:rPr>
          <w:sz w:val="24"/>
          <w:szCs w:val="24"/>
        </w:rPr>
        <w:t xml:space="preserve"> часов.</w:t>
      </w:r>
    </w:p>
    <w:p w14:paraId="03C38EC5" w14:textId="77777777" w:rsidR="00096F6A" w:rsidRDefault="00096F6A" w:rsidP="00096F6A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A23DC94" wp14:editId="7CD21385">
            <wp:extent cx="770400" cy="1440000"/>
            <wp:effectExtent l="0" t="0" r="0" b="825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8C335" w14:textId="77777777" w:rsidR="00096F6A" w:rsidRPr="00361C99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361C99">
        <w:rPr>
          <w:sz w:val="24"/>
          <w:szCs w:val="24"/>
        </w:rPr>
        <w:t>15 вариант</w:t>
      </w:r>
    </w:p>
    <w:p w14:paraId="02757F1B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7099E0C9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3,1 кВт</w:t>
      </w:r>
      <w:r w:rsidRPr="00CD5F46">
        <w:rPr>
          <w:sz w:val="24"/>
          <w:szCs w:val="24"/>
        </w:rPr>
        <w:t>;</w:t>
      </w:r>
    </w:p>
    <w:p w14:paraId="5A516D27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Угловая скорость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ω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7,48 с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00D54B9C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i/>
          <w:sz w:val="24"/>
          <w:szCs w:val="24"/>
        </w:rPr>
        <w:t>цилиндрическая открытая зубчатая передача</w:t>
      </w:r>
      <w:r w:rsidRPr="00CD5F46">
        <w:rPr>
          <w:sz w:val="24"/>
          <w:szCs w:val="24"/>
        </w:rPr>
        <w:t>;</w:t>
      </w:r>
    </w:p>
    <w:p w14:paraId="11C25C5E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25000</w:t>
      </w:r>
      <w:r w:rsidRPr="00CD5F46">
        <w:rPr>
          <w:sz w:val="24"/>
          <w:szCs w:val="24"/>
        </w:rPr>
        <w:t xml:space="preserve"> часов.</w:t>
      </w:r>
    </w:p>
    <w:p w14:paraId="685E3A92" w14:textId="77777777" w:rsidR="00096F6A" w:rsidRDefault="00096F6A" w:rsidP="00096F6A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243DBE4" wp14:editId="205775FF">
            <wp:extent cx="2167200" cy="1440000"/>
            <wp:effectExtent l="0" t="0" r="5080" b="825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9CFC4" w14:textId="77777777" w:rsidR="00096F6A" w:rsidRPr="00637AC0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637AC0">
        <w:rPr>
          <w:sz w:val="24"/>
          <w:szCs w:val="24"/>
        </w:rPr>
        <w:t>16 вариант</w:t>
      </w:r>
    </w:p>
    <w:p w14:paraId="67A45064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25AD0365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Мощность на тихоходном валу редуктора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</w:t>
      </w:r>
      <w:r w:rsidRPr="00CD5F46">
        <w:rPr>
          <w:i/>
          <w:sz w:val="24"/>
          <w:szCs w:val="24"/>
        </w:rPr>
        <w:t xml:space="preserve"> </w:t>
      </w:r>
      <w:r w:rsidRPr="00CD5F46">
        <w:rPr>
          <w:i/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P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2,2 кВт</w:t>
      </w:r>
      <w:r w:rsidRPr="00CD5F46">
        <w:rPr>
          <w:sz w:val="24"/>
          <w:szCs w:val="24"/>
        </w:rPr>
        <w:t>;</w:t>
      </w:r>
    </w:p>
    <w:p w14:paraId="7967F5DB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Угловая скорость на тихоходном валу редуктора</w:t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proofErr w:type="spellStart"/>
      <w:r w:rsidRPr="00CD5F46">
        <w:rPr>
          <w:i/>
          <w:sz w:val="24"/>
          <w:szCs w:val="24"/>
        </w:rPr>
        <w:t>ω</w:t>
      </w:r>
      <w:r w:rsidRPr="00CD5F46">
        <w:rPr>
          <w:i/>
          <w:sz w:val="24"/>
          <w:szCs w:val="24"/>
          <w:vertAlign w:val="subscript"/>
        </w:rPr>
        <w:t>вых</w:t>
      </w:r>
      <w:proofErr w:type="spellEnd"/>
      <w:r w:rsidRPr="00CD5F46">
        <w:rPr>
          <w:i/>
          <w:sz w:val="24"/>
          <w:szCs w:val="24"/>
        </w:rPr>
        <w:t xml:space="preserve"> = 5,54 с</w:t>
      </w:r>
      <w:r w:rsidRPr="00CD5F46">
        <w:rPr>
          <w:i/>
          <w:sz w:val="24"/>
          <w:szCs w:val="24"/>
          <w:vertAlign w:val="superscript"/>
        </w:rPr>
        <w:t>-1</w:t>
      </w:r>
      <w:r w:rsidRPr="00CD5F46">
        <w:rPr>
          <w:sz w:val="24"/>
          <w:szCs w:val="24"/>
        </w:rPr>
        <w:t>;</w:t>
      </w:r>
    </w:p>
    <w:p w14:paraId="244FCD4B" w14:textId="77777777" w:rsidR="00096F6A" w:rsidRPr="00CD5F46" w:rsidRDefault="00096F6A" w:rsidP="00096F6A">
      <w:pPr>
        <w:pStyle w:val="a4"/>
        <w:ind w:right="72"/>
        <w:rPr>
          <w:i/>
          <w:sz w:val="24"/>
          <w:szCs w:val="24"/>
        </w:rPr>
      </w:pPr>
      <w:r w:rsidRPr="00CD5F46">
        <w:rPr>
          <w:sz w:val="24"/>
          <w:szCs w:val="24"/>
        </w:rPr>
        <w:t>Передача на механизм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плоскоременная</w:t>
      </w:r>
      <w:r w:rsidRPr="00CD5F46">
        <w:rPr>
          <w:sz w:val="24"/>
          <w:szCs w:val="24"/>
        </w:rPr>
        <w:t>;</w:t>
      </w:r>
    </w:p>
    <w:p w14:paraId="24837E1B" w14:textId="77777777" w:rsidR="00096F6A" w:rsidRPr="00CD5F46" w:rsidRDefault="00096F6A" w:rsidP="00096F6A">
      <w:pPr>
        <w:pStyle w:val="a4"/>
        <w:ind w:right="72"/>
        <w:rPr>
          <w:sz w:val="24"/>
          <w:szCs w:val="24"/>
        </w:rPr>
      </w:pPr>
      <w:r w:rsidRPr="00CD5F46">
        <w:rPr>
          <w:sz w:val="24"/>
          <w:szCs w:val="24"/>
        </w:rPr>
        <w:t>Срок службы</w:t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</w:r>
      <w:r w:rsidRPr="00CD5F46">
        <w:rPr>
          <w:sz w:val="24"/>
          <w:szCs w:val="24"/>
        </w:rPr>
        <w:tab/>
        <w:t xml:space="preserve"> – </w:t>
      </w:r>
      <w:r w:rsidRPr="00CD5F46">
        <w:rPr>
          <w:sz w:val="24"/>
          <w:szCs w:val="24"/>
        </w:rPr>
        <w:tab/>
      </w:r>
      <w:r w:rsidRPr="00CD5F46">
        <w:rPr>
          <w:i/>
          <w:sz w:val="24"/>
          <w:szCs w:val="24"/>
        </w:rPr>
        <w:t>t = 18000</w:t>
      </w:r>
      <w:r w:rsidRPr="00CD5F46">
        <w:rPr>
          <w:sz w:val="24"/>
          <w:szCs w:val="24"/>
        </w:rPr>
        <w:t xml:space="preserve"> часов.</w:t>
      </w:r>
    </w:p>
    <w:p w14:paraId="63898CB3" w14:textId="77777777" w:rsidR="00096F6A" w:rsidRDefault="00096F6A" w:rsidP="00096F6A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6568C01" wp14:editId="5145F06F">
            <wp:extent cx="1681200" cy="1080000"/>
            <wp:effectExtent l="0" t="0" r="0" b="635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7A664" w14:textId="77777777" w:rsidR="00096F6A" w:rsidRPr="00637AC0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637AC0">
        <w:rPr>
          <w:sz w:val="24"/>
          <w:szCs w:val="24"/>
        </w:rPr>
        <w:t>17 вариант</w:t>
      </w:r>
    </w:p>
    <w:p w14:paraId="07E70B5F" w14:textId="77777777" w:rsidR="00096F6A" w:rsidRPr="0043105C" w:rsidRDefault="00096F6A" w:rsidP="00096F6A">
      <w:pPr>
        <w:pStyle w:val="a4"/>
        <w:ind w:right="72"/>
        <w:rPr>
          <w:sz w:val="24"/>
          <w:szCs w:val="24"/>
        </w:rPr>
      </w:pPr>
      <w:r w:rsidRPr="0043105C">
        <w:rPr>
          <w:sz w:val="24"/>
          <w:szCs w:val="24"/>
        </w:rPr>
        <w:t>Тяговое усилие цепи</w:t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  <w:t xml:space="preserve"> –</w:t>
      </w:r>
      <w:r w:rsidRPr="0043105C">
        <w:rPr>
          <w:i/>
          <w:sz w:val="24"/>
          <w:szCs w:val="24"/>
        </w:rPr>
        <w:t xml:space="preserve"> </w:t>
      </w:r>
      <w:r w:rsidRPr="0043105C">
        <w:rPr>
          <w:i/>
          <w:sz w:val="24"/>
          <w:szCs w:val="24"/>
        </w:rPr>
        <w:tab/>
        <w:t xml:space="preserve">F = 6 </w:t>
      </w:r>
      <w:proofErr w:type="spellStart"/>
      <w:r w:rsidRPr="0043105C">
        <w:rPr>
          <w:i/>
          <w:sz w:val="24"/>
          <w:szCs w:val="24"/>
        </w:rPr>
        <w:t>кH</w:t>
      </w:r>
      <w:proofErr w:type="spellEnd"/>
      <w:r w:rsidRPr="0043105C">
        <w:rPr>
          <w:sz w:val="24"/>
          <w:szCs w:val="24"/>
        </w:rPr>
        <w:t>;</w:t>
      </w:r>
    </w:p>
    <w:p w14:paraId="45ABE21A" w14:textId="77777777" w:rsidR="00096F6A" w:rsidRPr="0043105C" w:rsidRDefault="00096F6A" w:rsidP="00096F6A">
      <w:pPr>
        <w:pStyle w:val="a4"/>
        <w:ind w:right="72"/>
        <w:rPr>
          <w:i/>
          <w:sz w:val="24"/>
          <w:szCs w:val="24"/>
        </w:rPr>
      </w:pPr>
      <w:r w:rsidRPr="0043105C">
        <w:rPr>
          <w:sz w:val="24"/>
          <w:szCs w:val="24"/>
        </w:rPr>
        <w:t xml:space="preserve">Скорость на ведущей звездочке тяговой цепи </w:t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  <w:t>–</w:t>
      </w:r>
      <w:r w:rsidRPr="0043105C">
        <w:rPr>
          <w:sz w:val="24"/>
          <w:szCs w:val="24"/>
        </w:rPr>
        <w:tab/>
      </w:r>
      <w:r w:rsidRPr="0043105C">
        <w:rPr>
          <w:i/>
          <w:sz w:val="24"/>
          <w:szCs w:val="24"/>
        </w:rPr>
        <w:t>V = 0,35 м/с;</w:t>
      </w:r>
    </w:p>
    <w:p w14:paraId="6E0DC7D3" w14:textId="77777777" w:rsidR="00096F6A" w:rsidRPr="0043105C" w:rsidRDefault="00096F6A" w:rsidP="00096F6A">
      <w:pPr>
        <w:pStyle w:val="a4"/>
        <w:ind w:right="72"/>
        <w:rPr>
          <w:i/>
          <w:sz w:val="24"/>
          <w:szCs w:val="24"/>
        </w:rPr>
      </w:pPr>
      <w:r w:rsidRPr="0043105C">
        <w:rPr>
          <w:sz w:val="24"/>
          <w:szCs w:val="24"/>
        </w:rPr>
        <w:t xml:space="preserve">Шаг тяговой цепи </w:t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  <w:t xml:space="preserve">– </w:t>
      </w:r>
      <w:r w:rsidRPr="0043105C">
        <w:rPr>
          <w:sz w:val="24"/>
          <w:szCs w:val="24"/>
        </w:rPr>
        <w:tab/>
      </w:r>
      <w:r w:rsidRPr="0043105C">
        <w:rPr>
          <w:i/>
          <w:sz w:val="24"/>
          <w:szCs w:val="24"/>
        </w:rPr>
        <w:t>t = 100 мм;</w:t>
      </w:r>
    </w:p>
    <w:p w14:paraId="21B7D554" w14:textId="77777777" w:rsidR="00096F6A" w:rsidRPr="0043105C" w:rsidRDefault="00096F6A" w:rsidP="00096F6A">
      <w:pPr>
        <w:pStyle w:val="a4"/>
        <w:ind w:right="72"/>
        <w:rPr>
          <w:i/>
          <w:sz w:val="24"/>
          <w:szCs w:val="24"/>
        </w:rPr>
      </w:pPr>
      <w:r w:rsidRPr="0043105C">
        <w:rPr>
          <w:i/>
          <w:sz w:val="24"/>
          <w:szCs w:val="24"/>
        </w:rPr>
        <w:t xml:space="preserve">Число зубьев ведущей звездочки </w:t>
      </w:r>
      <w:r w:rsidRPr="0043105C">
        <w:rPr>
          <w:i/>
          <w:sz w:val="24"/>
          <w:szCs w:val="24"/>
        </w:rPr>
        <w:tab/>
      </w:r>
      <w:r w:rsidRPr="0043105C">
        <w:rPr>
          <w:i/>
          <w:sz w:val="24"/>
          <w:szCs w:val="24"/>
        </w:rPr>
        <w:tab/>
      </w:r>
      <w:r w:rsidRPr="0043105C">
        <w:rPr>
          <w:i/>
          <w:sz w:val="24"/>
          <w:szCs w:val="24"/>
        </w:rPr>
        <w:tab/>
      </w:r>
      <w:r w:rsidRPr="0043105C">
        <w:rPr>
          <w:i/>
          <w:sz w:val="24"/>
          <w:szCs w:val="24"/>
        </w:rPr>
        <w:tab/>
        <w:t>–</w:t>
      </w:r>
      <w:r w:rsidRPr="0043105C">
        <w:rPr>
          <w:i/>
          <w:sz w:val="24"/>
          <w:szCs w:val="24"/>
        </w:rPr>
        <w:tab/>
        <w:t>z = 8;</w:t>
      </w:r>
    </w:p>
    <w:p w14:paraId="247FABBE" w14:textId="77777777" w:rsidR="00096F6A" w:rsidRPr="0043105C" w:rsidRDefault="00096F6A" w:rsidP="00096F6A">
      <w:pPr>
        <w:pStyle w:val="a4"/>
        <w:ind w:right="72"/>
        <w:rPr>
          <w:sz w:val="24"/>
          <w:szCs w:val="24"/>
        </w:rPr>
      </w:pPr>
      <w:r w:rsidRPr="0043105C">
        <w:rPr>
          <w:sz w:val="24"/>
          <w:szCs w:val="24"/>
        </w:rPr>
        <w:t>Срок службы</w:t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  <w:t xml:space="preserve"> – </w:t>
      </w:r>
      <w:r w:rsidRPr="0043105C">
        <w:rPr>
          <w:sz w:val="24"/>
          <w:szCs w:val="24"/>
        </w:rPr>
        <w:tab/>
      </w:r>
      <w:r w:rsidRPr="0043105C">
        <w:rPr>
          <w:i/>
          <w:sz w:val="24"/>
          <w:szCs w:val="24"/>
        </w:rPr>
        <w:t>t = 15000</w:t>
      </w:r>
      <w:r w:rsidRPr="0043105C">
        <w:rPr>
          <w:sz w:val="24"/>
          <w:szCs w:val="24"/>
        </w:rPr>
        <w:t xml:space="preserve"> часов.</w:t>
      </w:r>
    </w:p>
    <w:p w14:paraId="50EC62A7" w14:textId="77777777" w:rsidR="00096F6A" w:rsidRPr="00FF2E5C" w:rsidRDefault="00096F6A" w:rsidP="00096F6A">
      <w:pPr>
        <w:pStyle w:val="a4"/>
        <w:ind w:right="72"/>
        <w:jc w:val="center"/>
      </w:pPr>
      <w:r>
        <w:rPr>
          <w:noProof/>
        </w:rPr>
        <w:lastRenderedPageBreak/>
        <w:drawing>
          <wp:inline distT="0" distB="0" distL="0" distR="0" wp14:anchorId="0325A5A6" wp14:editId="5650842E">
            <wp:extent cx="817200" cy="1080000"/>
            <wp:effectExtent l="0" t="0" r="2540" b="635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17737" w14:textId="77777777" w:rsidR="00096F6A" w:rsidRPr="00637AC0" w:rsidRDefault="00096F6A" w:rsidP="00096F6A">
      <w:pPr>
        <w:pBdr>
          <w:bottom w:val="single" w:sz="12" w:space="1" w:color="auto"/>
        </w:pBdr>
        <w:spacing w:after="0" w:line="240" w:lineRule="auto"/>
        <w:jc w:val="center"/>
        <w:rPr>
          <w:sz w:val="16"/>
          <w:szCs w:val="16"/>
        </w:rPr>
      </w:pPr>
    </w:p>
    <w:p w14:paraId="42972497" w14:textId="77777777" w:rsidR="00096F6A" w:rsidRPr="00343725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343725">
        <w:rPr>
          <w:sz w:val="24"/>
          <w:szCs w:val="24"/>
        </w:rPr>
        <w:t>18 вариант</w:t>
      </w:r>
    </w:p>
    <w:p w14:paraId="3B6383C1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73C26737" w14:textId="77777777" w:rsidR="00096F6A" w:rsidRPr="0043105C" w:rsidRDefault="00096F6A" w:rsidP="00096F6A">
      <w:pPr>
        <w:pStyle w:val="a4"/>
        <w:ind w:right="72"/>
        <w:rPr>
          <w:sz w:val="24"/>
          <w:szCs w:val="24"/>
        </w:rPr>
      </w:pPr>
      <w:r w:rsidRPr="0043105C">
        <w:rPr>
          <w:sz w:val="24"/>
          <w:szCs w:val="24"/>
        </w:rPr>
        <w:t>Мощность на тихоходном валу редуктора</w:t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  <w:t xml:space="preserve"> –</w:t>
      </w:r>
      <w:r w:rsidRPr="0043105C">
        <w:rPr>
          <w:i/>
          <w:sz w:val="24"/>
          <w:szCs w:val="24"/>
        </w:rPr>
        <w:t xml:space="preserve"> </w:t>
      </w:r>
      <w:r w:rsidRPr="0043105C">
        <w:rPr>
          <w:i/>
          <w:sz w:val="24"/>
          <w:szCs w:val="24"/>
        </w:rPr>
        <w:tab/>
      </w:r>
      <w:proofErr w:type="spellStart"/>
      <w:r w:rsidRPr="0043105C">
        <w:rPr>
          <w:i/>
          <w:sz w:val="24"/>
          <w:szCs w:val="24"/>
        </w:rPr>
        <w:t>P</w:t>
      </w:r>
      <w:r w:rsidRPr="0043105C">
        <w:rPr>
          <w:i/>
          <w:sz w:val="24"/>
          <w:szCs w:val="24"/>
          <w:vertAlign w:val="subscript"/>
        </w:rPr>
        <w:t>вых</w:t>
      </w:r>
      <w:proofErr w:type="spellEnd"/>
      <w:r w:rsidRPr="0043105C">
        <w:rPr>
          <w:i/>
          <w:sz w:val="24"/>
          <w:szCs w:val="24"/>
        </w:rPr>
        <w:t xml:space="preserve"> = 8 кВт</w:t>
      </w:r>
      <w:r w:rsidRPr="0043105C">
        <w:rPr>
          <w:sz w:val="24"/>
          <w:szCs w:val="24"/>
        </w:rPr>
        <w:t>;</w:t>
      </w:r>
    </w:p>
    <w:p w14:paraId="03FE9C99" w14:textId="77777777" w:rsidR="00096F6A" w:rsidRPr="0043105C" w:rsidRDefault="00096F6A" w:rsidP="00096F6A">
      <w:pPr>
        <w:pStyle w:val="a4"/>
        <w:ind w:right="72"/>
        <w:rPr>
          <w:sz w:val="24"/>
          <w:szCs w:val="24"/>
        </w:rPr>
      </w:pPr>
      <w:r w:rsidRPr="0043105C">
        <w:rPr>
          <w:sz w:val="24"/>
          <w:szCs w:val="24"/>
        </w:rPr>
        <w:t>Угловая скорость на тихоходном валу редуктора</w:t>
      </w:r>
      <w:r w:rsidRPr="0043105C">
        <w:rPr>
          <w:sz w:val="24"/>
          <w:szCs w:val="24"/>
        </w:rPr>
        <w:tab/>
        <w:t xml:space="preserve"> – </w:t>
      </w:r>
      <w:r w:rsidRPr="0043105C">
        <w:rPr>
          <w:sz w:val="24"/>
          <w:szCs w:val="24"/>
        </w:rPr>
        <w:tab/>
      </w:r>
      <w:proofErr w:type="spellStart"/>
      <w:r w:rsidRPr="0043105C">
        <w:rPr>
          <w:i/>
          <w:sz w:val="24"/>
          <w:szCs w:val="24"/>
        </w:rPr>
        <w:t>ω</w:t>
      </w:r>
      <w:r w:rsidRPr="0043105C">
        <w:rPr>
          <w:i/>
          <w:sz w:val="24"/>
          <w:szCs w:val="24"/>
          <w:vertAlign w:val="subscript"/>
        </w:rPr>
        <w:t>вых</w:t>
      </w:r>
      <w:proofErr w:type="spellEnd"/>
      <w:r w:rsidRPr="0043105C">
        <w:rPr>
          <w:i/>
          <w:sz w:val="24"/>
          <w:szCs w:val="24"/>
        </w:rPr>
        <w:t xml:space="preserve"> = 20,37 с</w:t>
      </w:r>
      <w:r w:rsidRPr="0043105C">
        <w:rPr>
          <w:i/>
          <w:sz w:val="24"/>
          <w:szCs w:val="24"/>
          <w:vertAlign w:val="superscript"/>
        </w:rPr>
        <w:t>-1</w:t>
      </w:r>
      <w:r w:rsidRPr="0043105C">
        <w:rPr>
          <w:sz w:val="24"/>
          <w:szCs w:val="24"/>
        </w:rPr>
        <w:t>;</w:t>
      </w:r>
    </w:p>
    <w:p w14:paraId="59CA578C" w14:textId="77777777" w:rsidR="00096F6A" w:rsidRPr="0043105C" w:rsidRDefault="00096F6A" w:rsidP="00096F6A">
      <w:pPr>
        <w:pStyle w:val="a4"/>
        <w:ind w:right="72"/>
        <w:rPr>
          <w:i/>
          <w:sz w:val="24"/>
          <w:szCs w:val="24"/>
        </w:rPr>
      </w:pPr>
      <w:r w:rsidRPr="0043105C">
        <w:rPr>
          <w:sz w:val="24"/>
          <w:szCs w:val="24"/>
        </w:rPr>
        <w:t>Передача на механизм</w:t>
      </w:r>
      <w:r w:rsidRPr="0043105C">
        <w:rPr>
          <w:sz w:val="24"/>
          <w:szCs w:val="24"/>
        </w:rPr>
        <w:tab/>
        <w:t xml:space="preserve"> – </w:t>
      </w:r>
      <w:r w:rsidRPr="0043105C">
        <w:rPr>
          <w:i/>
          <w:sz w:val="24"/>
          <w:szCs w:val="24"/>
        </w:rPr>
        <w:t>цилиндрическая открытая зубчатая передача</w:t>
      </w:r>
      <w:r w:rsidRPr="0043105C">
        <w:rPr>
          <w:sz w:val="24"/>
          <w:szCs w:val="24"/>
        </w:rPr>
        <w:t>;</w:t>
      </w:r>
    </w:p>
    <w:p w14:paraId="428D7804" w14:textId="77777777" w:rsidR="00096F6A" w:rsidRPr="0043105C" w:rsidRDefault="00096F6A" w:rsidP="00096F6A">
      <w:pPr>
        <w:pStyle w:val="a4"/>
        <w:ind w:right="72"/>
        <w:rPr>
          <w:sz w:val="24"/>
          <w:szCs w:val="24"/>
        </w:rPr>
      </w:pPr>
      <w:r w:rsidRPr="0043105C">
        <w:rPr>
          <w:sz w:val="24"/>
          <w:szCs w:val="24"/>
        </w:rPr>
        <w:t>Срок службы</w:t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  <w:t xml:space="preserve"> – </w:t>
      </w:r>
      <w:r w:rsidRPr="0043105C">
        <w:rPr>
          <w:sz w:val="24"/>
          <w:szCs w:val="24"/>
        </w:rPr>
        <w:tab/>
      </w:r>
      <w:r w:rsidRPr="0043105C">
        <w:rPr>
          <w:i/>
          <w:sz w:val="24"/>
          <w:szCs w:val="24"/>
        </w:rPr>
        <w:t>t = 30000</w:t>
      </w:r>
      <w:r w:rsidRPr="0043105C">
        <w:rPr>
          <w:sz w:val="24"/>
          <w:szCs w:val="24"/>
        </w:rPr>
        <w:t xml:space="preserve"> часов.</w:t>
      </w:r>
    </w:p>
    <w:p w14:paraId="48420958" w14:textId="77777777" w:rsidR="00096F6A" w:rsidRPr="00644279" w:rsidRDefault="00096F6A" w:rsidP="00096F6A">
      <w:pPr>
        <w:pBdr>
          <w:bottom w:val="single" w:sz="12" w:space="1" w:color="auto"/>
        </w:pBdr>
        <w:spacing w:after="0" w:line="240" w:lineRule="auto"/>
        <w:jc w:val="center"/>
        <w:rPr>
          <w:i/>
          <w:szCs w:val="28"/>
        </w:rPr>
      </w:pPr>
      <w:r>
        <w:rPr>
          <w:noProof/>
          <w:lang w:eastAsia="ru-RU"/>
        </w:rPr>
        <w:drawing>
          <wp:inline distT="0" distB="0" distL="0" distR="0" wp14:anchorId="69EBBF5D" wp14:editId="14193DC9">
            <wp:extent cx="1508400" cy="1080000"/>
            <wp:effectExtent l="0" t="0" r="0" b="635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644"/>
                    <a:stretch/>
                  </pic:blipFill>
                  <pic:spPr bwMode="auto">
                    <a:xfrm>
                      <a:off x="0" y="0"/>
                      <a:ext cx="15084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D5148" w14:textId="77777777" w:rsidR="00096F6A" w:rsidRPr="00343725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343725">
        <w:rPr>
          <w:sz w:val="24"/>
          <w:szCs w:val="24"/>
        </w:rPr>
        <w:t>19 вариант</w:t>
      </w:r>
    </w:p>
    <w:p w14:paraId="04D4089B" w14:textId="77777777" w:rsidR="00096F6A" w:rsidRPr="00F431C9" w:rsidRDefault="00096F6A" w:rsidP="00096F6A">
      <w:pPr>
        <w:pStyle w:val="a4"/>
        <w:ind w:right="72"/>
        <w:rPr>
          <w:sz w:val="16"/>
          <w:szCs w:val="16"/>
        </w:rPr>
      </w:pPr>
    </w:p>
    <w:p w14:paraId="555AE6CB" w14:textId="77777777" w:rsidR="00096F6A" w:rsidRPr="0043105C" w:rsidRDefault="00096F6A" w:rsidP="00096F6A">
      <w:pPr>
        <w:pStyle w:val="a4"/>
        <w:ind w:right="72"/>
        <w:rPr>
          <w:sz w:val="24"/>
          <w:szCs w:val="24"/>
        </w:rPr>
      </w:pPr>
      <w:r w:rsidRPr="0043105C">
        <w:rPr>
          <w:sz w:val="24"/>
          <w:szCs w:val="24"/>
        </w:rPr>
        <w:t>Мощность на тихоходном валу редуктора</w:t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  <w:t xml:space="preserve"> –</w:t>
      </w:r>
      <w:r w:rsidRPr="0043105C">
        <w:rPr>
          <w:i/>
          <w:sz w:val="24"/>
          <w:szCs w:val="24"/>
        </w:rPr>
        <w:t xml:space="preserve"> </w:t>
      </w:r>
      <w:r w:rsidRPr="0043105C">
        <w:rPr>
          <w:i/>
          <w:sz w:val="24"/>
          <w:szCs w:val="24"/>
        </w:rPr>
        <w:tab/>
      </w:r>
      <w:proofErr w:type="spellStart"/>
      <w:r w:rsidRPr="0043105C">
        <w:rPr>
          <w:i/>
          <w:sz w:val="24"/>
          <w:szCs w:val="24"/>
        </w:rPr>
        <w:t>P</w:t>
      </w:r>
      <w:r w:rsidRPr="0043105C">
        <w:rPr>
          <w:i/>
          <w:sz w:val="24"/>
          <w:szCs w:val="24"/>
          <w:vertAlign w:val="subscript"/>
        </w:rPr>
        <w:t>вых</w:t>
      </w:r>
      <w:proofErr w:type="spellEnd"/>
      <w:r w:rsidRPr="0043105C">
        <w:rPr>
          <w:i/>
          <w:sz w:val="24"/>
          <w:szCs w:val="24"/>
        </w:rPr>
        <w:t xml:space="preserve"> = 11,82 кВт</w:t>
      </w:r>
      <w:r w:rsidRPr="0043105C">
        <w:rPr>
          <w:sz w:val="24"/>
          <w:szCs w:val="24"/>
        </w:rPr>
        <w:t>;</w:t>
      </w:r>
    </w:p>
    <w:p w14:paraId="1B54D456" w14:textId="77777777" w:rsidR="00096F6A" w:rsidRPr="0043105C" w:rsidRDefault="00096F6A" w:rsidP="00096F6A">
      <w:pPr>
        <w:pStyle w:val="a4"/>
        <w:ind w:right="72"/>
        <w:rPr>
          <w:sz w:val="24"/>
          <w:szCs w:val="24"/>
        </w:rPr>
      </w:pPr>
      <w:r w:rsidRPr="0043105C">
        <w:rPr>
          <w:sz w:val="24"/>
          <w:szCs w:val="24"/>
        </w:rPr>
        <w:t>Угловая скорость на тихоходном валу редуктора</w:t>
      </w:r>
      <w:r w:rsidRPr="0043105C">
        <w:rPr>
          <w:sz w:val="24"/>
          <w:szCs w:val="24"/>
        </w:rPr>
        <w:tab/>
        <w:t xml:space="preserve"> – </w:t>
      </w:r>
      <w:r w:rsidRPr="0043105C">
        <w:rPr>
          <w:sz w:val="24"/>
          <w:szCs w:val="24"/>
        </w:rPr>
        <w:tab/>
      </w:r>
      <w:proofErr w:type="spellStart"/>
      <w:r w:rsidRPr="0043105C">
        <w:rPr>
          <w:i/>
          <w:sz w:val="24"/>
          <w:szCs w:val="24"/>
        </w:rPr>
        <w:t>ω</w:t>
      </w:r>
      <w:r w:rsidRPr="0043105C">
        <w:rPr>
          <w:i/>
          <w:sz w:val="24"/>
          <w:szCs w:val="24"/>
          <w:vertAlign w:val="subscript"/>
        </w:rPr>
        <w:t>вых</w:t>
      </w:r>
      <w:proofErr w:type="spellEnd"/>
      <w:r w:rsidRPr="0043105C">
        <w:rPr>
          <w:i/>
          <w:sz w:val="24"/>
          <w:szCs w:val="24"/>
        </w:rPr>
        <w:t xml:space="preserve"> = 76,58 с</w:t>
      </w:r>
      <w:r w:rsidRPr="0043105C">
        <w:rPr>
          <w:i/>
          <w:sz w:val="24"/>
          <w:szCs w:val="24"/>
          <w:vertAlign w:val="superscript"/>
        </w:rPr>
        <w:t>-1</w:t>
      </w:r>
      <w:r w:rsidRPr="0043105C">
        <w:rPr>
          <w:sz w:val="24"/>
          <w:szCs w:val="24"/>
        </w:rPr>
        <w:t>;</w:t>
      </w:r>
    </w:p>
    <w:p w14:paraId="2062B1DF" w14:textId="77777777" w:rsidR="00096F6A" w:rsidRPr="0043105C" w:rsidRDefault="00096F6A" w:rsidP="00096F6A">
      <w:pPr>
        <w:pStyle w:val="a4"/>
        <w:ind w:right="72"/>
        <w:rPr>
          <w:i/>
          <w:sz w:val="24"/>
          <w:szCs w:val="24"/>
        </w:rPr>
      </w:pPr>
      <w:r w:rsidRPr="0043105C">
        <w:rPr>
          <w:sz w:val="24"/>
          <w:szCs w:val="24"/>
        </w:rPr>
        <w:t>Передача на механизм</w:t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  <w:t xml:space="preserve"> – </w:t>
      </w:r>
      <w:r w:rsidRPr="0043105C">
        <w:rPr>
          <w:sz w:val="24"/>
          <w:szCs w:val="24"/>
        </w:rPr>
        <w:tab/>
      </w:r>
      <w:r w:rsidRPr="0043105C">
        <w:rPr>
          <w:i/>
          <w:sz w:val="24"/>
          <w:szCs w:val="24"/>
        </w:rPr>
        <w:t>цепная передача</w:t>
      </w:r>
      <w:r w:rsidRPr="0043105C">
        <w:rPr>
          <w:sz w:val="24"/>
          <w:szCs w:val="24"/>
        </w:rPr>
        <w:t>;</w:t>
      </w:r>
    </w:p>
    <w:p w14:paraId="054E8E8F" w14:textId="77777777" w:rsidR="00096F6A" w:rsidRPr="0043105C" w:rsidRDefault="00096F6A" w:rsidP="00096F6A">
      <w:pPr>
        <w:pStyle w:val="a4"/>
        <w:ind w:right="72"/>
        <w:rPr>
          <w:sz w:val="24"/>
          <w:szCs w:val="24"/>
        </w:rPr>
      </w:pPr>
      <w:r w:rsidRPr="0043105C">
        <w:rPr>
          <w:sz w:val="24"/>
          <w:szCs w:val="24"/>
        </w:rPr>
        <w:t>Срок службы</w:t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  <w:t xml:space="preserve"> – </w:t>
      </w:r>
      <w:r w:rsidRPr="0043105C">
        <w:rPr>
          <w:sz w:val="24"/>
          <w:szCs w:val="24"/>
        </w:rPr>
        <w:tab/>
      </w:r>
      <w:r w:rsidRPr="0043105C">
        <w:rPr>
          <w:i/>
          <w:sz w:val="24"/>
          <w:szCs w:val="24"/>
        </w:rPr>
        <w:t>t = 20000</w:t>
      </w:r>
      <w:r w:rsidRPr="0043105C">
        <w:rPr>
          <w:sz w:val="24"/>
          <w:szCs w:val="24"/>
        </w:rPr>
        <w:t xml:space="preserve"> часов.</w:t>
      </w:r>
    </w:p>
    <w:p w14:paraId="31BFAF8F" w14:textId="77777777" w:rsidR="00096F6A" w:rsidRPr="00644279" w:rsidRDefault="00096F6A" w:rsidP="00096F6A">
      <w:pPr>
        <w:pBdr>
          <w:bottom w:val="single" w:sz="12" w:space="1" w:color="auto"/>
        </w:pBdr>
        <w:spacing w:after="0" w:line="240" w:lineRule="auto"/>
        <w:jc w:val="center"/>
        <w:rPr>
          <w:i/>
          <w:szCs w:val="28"/>
        </w:rPr>
      </w:pPr>
      <w:r>
        <w:rPr>
          <w:noProof/>
          <w:lang w:eastAsia="ru-RU"/>
        </w:rPr>
        <w:drawing>
          <wp:inline distT="0" distB="0" distL="0" distR="0" wp14:anchorId="27640A2F" wp14:editId="43E76F76">
            <wp:extent cx="1292400" cy="1440000"/>
            <wp:effectExtent l="0" t="0" r="3175" b="825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2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ECFDA" w14:textId="77777777" w:rsidR="00096F6A" w:rsidRDefault="00096F6A" w:rsidP="00096F6A">
      <w:pPr>
        <w:pBdr>
          <w:bottom w:val="single" w:sz="12" w:space="1" w:color="auto"/>
        </w:pBdr>
        <w:spacing w:after="0" w:line="240" w:lineRule="auto"/>
      </w:pPr>
    </w:p>
    <w:p w14:paraId="30389BF0" w14:textId="77777777" w:rsidR="00096F6A" w:rsidRPr="00343725" w:rsidRDefault="00096F6A" w:rsidP="00096F6A">
      <w:pPr>
        <w:pStyle w:val="a4"/>
        <w:ind w:right="72"/>
        <w:jc w:val="center"/>
        <w:rPr>
          <w:sz w:val="24"/>
          <w:szCs w:val="24"/>
        </w:rPr>
      </w:pPr>
      <w:r w:rsidRPr="00343725">
        <w:rPr>
          <w:sz w:val="24"/>
          <w:szCs w:val="24"/>
        </w:rPr>
        <w:t>20 вариант</w:t>
      </w:r>
    </w:p>
    <w:p w14:paraId="06C31371" w14:textId="77777777" w:rsidR="00096F6A" w:rsidRPr="0043105C" w:rsidRDefault="00096F6A" w:rsidP="00096F6A">
      <w:pPr>
        <w:pStyle w:val="a4"/>
        <w:ind w:right="72"/>
        <w:rPr>
          <w:sz w:val="24"/>
          <w:szCs w:val="24"/>
        </w:rPr>
      </w:pPr>
      <w:r w:rsidRPr="0043105C">
        <w:rPr>
          <w:sz w:val="24"/>
          <w:szCs w:val="24"/>
        </w:rPr>
        <w:t>Мощность на тихоходном валу редуктора</w:t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  <w:t xml:space="preserve"> –</w:t>
      </w:r>
      <w:r w:rsidRPr="0043105C">
        <w:rPr>
          <w:i/>
          <w:sz w:val="24"/>
          <w:szCs w:val="24"/>
        </w:rPr>
        <w:t xml:space="preserve"> </w:t>
      </w:r>
      <w:r w:rsidRPr="0043105C">
        <w:rPr>
          <w:i/>
          <w:sz w:val="24"/>
          <w:szCs w:val="24"/>
        </w:rPr>
        <w:tab/>
      </w:r>
      <w:proofErr w:type="spellStart"/>
      <w:r w:rsidRPr="0043105C">
        <w:rPr>
          <w:i/>
          <w:sz w:val="24"/>
          <w:szCs w:val="24"/>
        </w:rPr>
        <w:t>P</w:t>
      </w:r>
      <w:r w:rsidRPr="0043105C">
        <w:rPr>
          <w:i/>
          <w:sz w:val="24"/>
          <w:szCs w:val="24"/>
          <w:vertAlign w:val="subscript"/>
        </w:rPr>
        <w:t>вых</w:t>
      </w:r>
      <w:proofErr w:type="spellEnd"/>
      <w:r w:rsidRPr="0043105C">
        <w:rPr>
          <w:i/>
          <w:sz w:val="24"/>
          <w:szCs w:val="24"/>
        </w:rPr>
        <w:t xml:space="preserve"> = 3,59 кВт</w:t>
      </w:r>
      <w:r w:rsidRPr="0043105C">
        <w:rPr>
          <w:sz w:val="24"/>
          <w:szCs w:val="24"/>
        </w:rPr>
        <w:t>;</w:t>
      </w:r>
    </w:p>
    <w:p w14:paraId="04CD93F2" w14:textId="77777777" w:rsidR="00096F6A" w:rsidRPr="0043105C" w:rsidRDefault="00096F6A" w:rsidP="00096F6A">
      <w:pPr>
        <w:pStyle w:val="a4"/>
        <w:ind w:right="72"/>
        <w:rPr>
          <w:sz w:val="24"/>
          <w:szCs w:val="24"/>
        </w:rPr>
      </w:pPr>
      <w:r w:rsidRPr="0043105C">
        <w:rPr>
          <w:sz w:val="24"/>
          <w:szCs w:val="24"/>
        </w:rPr>
        <w:t>Угловая скорость на тихоходном валу редуктора</w:t>
      </w:r>
      <w:r w:rsidRPr="0043105C">
        <w:rPr>
          <w:sz w:val="24"/>
          <w:szCs w:val="24"/>
        </w:rPr>
        <w:tab/>
        <w:t xml:space="preserve"> – </w:t>
      </w:r>
      <w:r w:rsidRPr="0043105C">
        <w:rPr>
          <w:sz w:val="24"/>
          <w:szCs w:val="24"/>
        </w:rPr>
        <w:tab/>
      </w:r>
      <w:proofErr w:type="spellStart"/>
      <w:r w:rsidRPr="0043105C">
        <w:rPr>
          <w:i/>
          <w:sz w:val="24"/>
          <w:szCs w:val="24"/>
        </w:rPr>
        <w:t>ω</w:t>
      </w:r>
      <w:r w:rsidRPr="0043105C">
        <w:rPr>
          <w:i/>
          <w:sz w:val="24"/>
          <w:szCs w:val="24"/>
          <w:vertAlign w:val="subscript"/>
        </w:rPr>
        <w:t>вых</w:t>
      </w:r>
      <w:proofErr w:type="spellEnd"/>
      <w:r w:rsidRPr="0043105C">
        <w:rPr>
          <w:i/>
          <w:sz w:val="24"/>
          <w:szCs w:val="24"/>
        </w:rPr>
        <w:t xml:space="preserve"> = 59,9 с</w:t>
      </w:r>
      <w:r w:rsidRPr="0043105C">
        <w:rPr>
          <w:i/>
          <w:sz w:val="24"/>
          <w:szCs w:val="24"/>
          <w:vertAlign w:val="superscript"/>
        </w:rPr>
        <w:t>-1</w:t>
      </w:r>
      <w:r w:rsidRPr="0043105C">
        <w:rPr>
          <w:sz w:val="24"/>
          <w:szCs w:val="24"/>
        </w:rPr>
        <w:t>;</w:t>
      </w:r>
    </w:p>
    <w:p w14:paraId="5DB15FBD" w14:textId="77777777" w:rsidR="00096F6A" w:rsidRPr="0043105C" w:rsidRDefault="00096F6A" w:rsidP="00096F6A">
      <w:pPr>
        <w:pStyle w:val="a4"/>
        <w:ind w:right="72"/>
        <w:rPr>
          <w:i/>
          <w:sz w:val="24"/>
          <w:szCs w:val="24"/>
        </w:rPr>
      </w:pPr>
      <w:r w:rsidRPr="0043105C">
        <w:rPr>
          <w:sz w:val="24"/>
          <w:szCs w:val="24"/>
        </w:rPr>
        <w:t>Передача на механизм</w:t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  <w:t xml:space="preserve"> – </w:t>
      </w:r>
      <w:r w:rsidRPr="0043105C">
        <w:rPr>
          <w:sz w:val="24"/>
          <w:szCs w:val="24"/>
        </w:rPr>
        <w:tab/>
      </w:r>
      <w:r w:rsidRPr="0043105C">
        <w:rPr>
          <w:i/>
          <w:sz w:val="24"/>
          <w:szCs w:val="24"/>
        </w:rPr>
        <w:t>плоскоременная</w:t>
      </w:r>
      <w:r w:rsidRPr="0043105C">
        <w:rPr>
          <w:sz w:val="24"/>
          <w:szCs w:val="24"/>
        </w:rPr>
        <w:t>;</w:t>
      </w:r>
    </w:p>
    <w:p w14:paraId="78B2B1AB" w14:textId="77777777" w:rsidR="00096F6A" w:rsidRPr="0043105C" w:rsidRDefault="00096F6A" w:rsidP="00096F6A">
      <w:pPr>
        <w:pStyle w:val="a4"/>
        <w:ind w:right="72"/>
        <w:rPr>
          <w:sz w:val="24"/>
          <w:szCs w:val="24"/>
        </w:rPr>
      </w:pPr>
      <w:r w:rsidRPr="0043105C">
        <w:rPr>
          <w:sz w:val="24"/>
          <w:szCs w:val="24"/>
        </w:rPr>
        <w:t>Срок службы</w:t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</w:r>
      <w:r w:rsidRPr="0043105C">
        <w:rPr>
          <w:sz w:val="24"/>
          <w:szCs w:val="24"/>
        </w:rPr>
        <w:tab/>
        <w:t xml:space="preserve"> – </w:t>
      </w:r>
      <w:r w:rsidRPr="0043105C">
        <w:rPr>
          <w:sz w:val="24"/>
          <w:szCs w:val="24"/>
        </w:rPr>
        <w:tab/>
      </w:r>
      <w:r w:rsidRPr="0043105C">
        <w:rPr>
          <w:i/>
          <w:sz w:val="24"/>
          <w:szCs w:val="24"/>
        </w:rPr>
        <w:t>t = 25000</w:t>
      </w:r>
      <w:r w:rsidRPr="0043105C">
        <w:rPr>
          <w:sz w:val="24"/>
          <w:szCs w:val="24"/>
        </w:rPr>
        <w:t xml:space="preserve"> часов.</w:t>
      </w:r>
    </w:p>
    <w:p w14:paraId="7A56EF6B" w14:textId="77777777" w:rsidR="00096F6A" w:rsidRDefault="00096F6A" w:rsidP="00096F6A">
      <w:pPr>
        <w:pBdr>
          <w:bottom w:val="single" w:sz="12" w:space="1" w:color="auto"/>
        </w:pBd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0ABD929" wp14:editId="7BB6C4D2">
            <wp:extent cx="1584000" cy="1080000"/>
            <wp:effectExtent l="0" t="0" r="0" b="635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74869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1EAA5" w14:textId="77777777" w:rsidR="00C76A74" w:rsidRPr="0075347D" w:rsidRDefault="00C76A74" w:rsidP="00C76A7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  <w:sectPr w:rsidR="00C76A74" w:rsidRPr="0075347D" w:rsidSect="00C76A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D37138" w14:textId="77777777" w:rsidR="00C76A74" w:rsidRPr="0075347D" w:rsidRDefault="00C76A74" w:rsidP="00C76A74">
      <w:pPr>
        <w:tabs>
          <w:tab w:val="left" w:pos="426"/>
        </w:tabs>
        <w:suppressAutoHyphens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3DAB2A71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ED1D8F7" wp14:editId="437D398C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0" b="0"/>
            <wp:wrapSquare wrapText="bothSides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87F442" w14:textId="77777777" w:rsidR="00C76A74" w:rsidRPr="0075347D" w:rsidRDefault="00C76A74" w:rsidP="00C76A74">
      <w:pPr>
        <w:tabs>
          <w:tab w:val="left" w:pos="708"/>
          <w:tab w:val="center" w:pos="4677"/>
          <w:tab w:val="right" w:pos="9355"/>
        </w:tabs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CB2858E" w14:textId="77777777" w:rsidR="00C76A74" w:rsidRPr="0075347D" w:rsidRDefault="00C76A74" w:rsidP="00C76A74">
      <w:pPr>
        <w:shd w:val="clear" w:color="auto" w:fill="FFFFFF"/>
        <w:spacing w:after="0" w:line="36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BA82E8" w14:textId="77777777" w:rsidR="00A60032" w:rsidRPr="0075347D" w:rsidRDefault="00A60032" w:rsidP="00A60032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793CF4E4" w14:textId="77777777" w:rsidR="00A60032" w:rsidRPr="0075347D" w:rsidRDefault="00A60032" w:rsidP="00A60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14:paraId="328BBD46" w14:textId="52D30474" w:rsidR="00A60032" w:rsidRPr="0075347D" w:rsidRDefault="00562DCB" w:rsidP="00A6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0032"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ысшего</w:t>
      </w:r>
      <w:r w:rsidR="007A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032" w:rsidRPr="00753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14:paraId="35E8F661" w14:textId="77777777" w:rsidR="00A60032" w:rsidRPr="00A60032" w:rsidRDefault="00A60032" w:rsidP="00A6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«Дальневосточный федеральный университет»</w:t>
      </w:r>
    </w:p>
    <w:p w14:paraId="4540B9CF" w14:textId="77777777" w:rsidR="00A60032" w:rsidRPr="00A60032" w:rsidRDefault="00A60032" w:rsidP="00A60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(ДВФУ)</w:t>
      </w:r>
    </w:p>
    <w:p w14:paraId="5F251A7B" w14:textId="77777777" w:rsidR="00A60032" w:rsidRPr="0075347D" w:rsidRDefault="00A60032" w:rsidP="00A60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58414" wp14:editId="7278D365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94557" id="Line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" strokeweight="4.5pt">
                <v:stroke linestyle="thickThin"/>
              </v:line>
            </w:pict>
          </mc:Fallback>
        </mc:AlternateContent>
      </w:r>
    </w:p>
    <w:p w14:paraId="2D75CA2F" w14:textId="77777777" w:rsidR="00A60032" w:rsidRPr="00A60032" w:rsidRDefault="00A60032" w:rsidP="00A60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Инженерная школа</w:t>
      </w:r>
    </w:p>
    <w:p w14:paraId="1ADA3D53" w14:textId="77777777" w:rsidR="00A60032" w:rsidRPr="0075347D" w:rsidRDefault="00A60032" w:rsidP="00A60032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16F613C" w14:textId="77777777" w:rsidR="00A60032" w:rsidRDefault="00A60032" w:rsidP="00A60032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8F20A98" w14:textId="77777777" w:rsidR="00A60032" w:rsidRDefault="00A60032" w:rsidP="00A60032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88D5438" w14:textId="77777777" w:rsidR="00A60032" w:rsidRDefault="00A60032" w:rsidP="00A60032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0E4AA81" w14:textId="77777777" w:rsidR="00A60032" w:rsidRPr="0075347D" w:rsidRDefault="00A60032" w:rsidP="00A60032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F6DFF9C" w14:textId="77777777" w:rsidR="00A60032" w:rsidRPr="00A60032" w:rsidRDefault="00A60032" w:rsidP="00A60032">
      <w:pPr>
        <w:tabs>
          <w:tab w:val="left" w:pos="709"/>
        </w:tabs>
        <w:suppressAutoHyphens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69F40153" w14:textId="77777777" w:rsidR="00A60032" w:rsidRPr="00A60032" w:rsidRDefault="00A60032" w:rsidP="00A60032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600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14:paraId="50E3BE85" w14:textId="3967BE1F" w:rsidR="00A60032" w:rsidRPr="00562DCB" w:rsidRDefault="00A60032" w:rsidP="00A60032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«</w:t>
      </w:r>
      <w:r w:rsidR="00B8217C" w:rsidRPr="00562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 судовых машин</w:t>
      </w:r>
      <w:r w:rsidRPr="00562D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ED4DAAE" w14:textId="77777777" w:rsidR="00E05F34" w:rsidRDefault="00A60032" w:rsidP="00E05F34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60032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</w:t>
      </w:r>
      <w:r w:rsidR="00E05F34">
        <w:rPr>
          <w:rFonts w:ascii="Times New Roman" w:hAnsi="Times New Roman" w:cs="Times New Roman"/>
          <w:b/>
          <w:bCs/>
          <w:sz w:val="28"/>
          <w:szCs w:val="28"/>
        </w:rPr>
        <w:t>26.05.06</w:t>
      </w:r>
      <w:r w:rsidRPr="00A60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5F34" w:rsidRPr="00E05F34">
        <w:rPr>
          <w:rFonts w:ascii="Times New Roman" w:hAnsi="Times New Roman" w:cs="Times New Roman"/>
          <w:b/>
          <w:bCs/>
          <w:sz w:val="28"/>
          <w:szCs w:val="28"/>
        </w:rPr>
        <w:t xml:space="preserve">Эксплуатация судовых энергетических </w:t>
      </w:r>
    </w:p>
    <w:p w14:paraId="1E5553D3" w14:textId="77777777" w:rsidR="004C3E5E" w:rsidRDefault="00E05F34" w:rsidP="00E05F34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E05F34">
        <w:rPr>
          <w:rFonts w:ascii="Times New Roman" w:hAnsi="Times New Roman" w:cs="Times New Roman"/>
          <w:b/>
          <w:bCs/>
          <w:sz w:val="28"/>
          <w:szCs w:val="28"/>
        </w:rPr>
        <w:t>установок боевых кораблей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10C756" w14:textId="7B0E8D86" w:rsidR="00A60032" w:rsidRDefault="00A85442" w:rsidP="00E05F34">
      <w:pPr>
        <w:spacing w:after="0" w:line="240" w:lineRule="auto"/>
        <w:jc w:val="center"/>
        <w:outlineLvl w:val="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специализация</w:t>
      </w:r>
      <w:r w:rsidR="00E05F34" w:rsidRPr="00E05F34">
        <w:rPr>
          <w:rFonts w:ascii="Times New Roman" w:hAnsi="Times New Roman" w:cs="Times New Roman"/>
          <w:bCs/>
          <w:sz w:val="28"/>
          <w:szCs w:val="28"/>
        </w:rPr>
        <w:t xml:space="preserve"> «Эксплуатация корабельных дизельных и дизель-электрических энергетических установок»</w:t>
      </w:r>
    </w:p>
    <w:p w14:paraId="35D51F96" w14:textId="77777777" w:rsidR="00E05F34" w:rsidRPr="00A60032" w:rsidRDefault="00E05F34" w:rsidP="00E05F34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C11F9" w14:textId="77777777" w:rsidR="00A60032" w:rsidRPr="00A60032" w:rsidRDefault="00A60032" w:rsidP="00A60032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A60032">
        <w:rPr>
          <w:rFonts w:ascii="Times New Roman" w:hAnsi="Times New Roman" w:cs="Times New Roman"/>
          <w:b/>
          <w:bCs/>
          <w:sz w:val="28"/>
          <w:szCs w:val="28"/>
        </w:rPr>
        <w:t>Форма подготовки: очная</w:t>
      </w:r>
    </w:p>
    <w:p w14:paraId="5C0A4E3A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267FFEF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B5F5C18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45CF6B0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D707C0D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F53EED0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1FD9794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8ACBF89" w14:textId="77777777" w:rsidR="00A60032" w:rsidRDefault="00A60032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63CE283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8CA69D2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84A79E6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C3359DF" w14:textId="77777777" w:rsidR="00C76A74" w:rsidRPr="0075347D" w:rsidRDefault="00C76A74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Владивосток</w:t>
      </w:r>
    </w:p>
    <w:p w14:paraId="090BC0BE" w14:textId="6C4673F7" w:rsidR="00C76A74" w:rsidRPr="0075347D" w:rsidRDefault="007A00F8" w:rsidP="00C76A74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201</w:t>
      </w:r>
      <w:r w:rsidR="00EA4B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</w:t>
      </w:r>
    </w:p>
    <w:p w14:paraId="22EDEEE6" w14:textId="77777777" w:rsidR="00C76A74" w:rsidRPr="0075347D" w:rsidRDefault="00C76A74" w:rsidP="00C76A7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76A74" w:rsidRPr="0075347D" w:rsidSect="00C76A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CF2B809" w14:textId="77777777" w:rsidR="00C76A74" w:rsidRPr="0075347D" w:rsidRDefault="0075347D" w:rsidP="00C76A7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Паспорт ФОС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1115"/>
        <w:gridCol w:w="8403"/>
      </w:tblGrid>
      <w:tr w:rsidR="00C76A74" w:rsidRPr="0075347D" w14:paraId="39164483" w14:textId="77777777" w:rsidTr="00A834C7">
        <w:trPr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097" w14:textId="77777777" w:rsidR="00C76A74" w:rsidRPr="0075347D" w:rsidRDefault="00C76A74" w:rsidP="00C7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F02" w14:textId="77777777" w:rsidR="00C76A74" w:rsidRPr="0075347D" w:rsidRDefault="00C76A74" w:rsidP="00C76A7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647E3" w:rsidRPr="0075347D" w14:paraId="44215AD3" w14:textId="77777777" w:rsidTr="00A834C7">
        <w:trPr>
          <w:trHeight w:val="256"/>
          <w:jc w:val="center"/>
        </w:trPr>
        <w:tc>
          <w:tcPr>
            <w:tcW w:w="16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4F25B1" w14:textId="3B9C42F9" w:rsidR="003647E3" w:rsidRPr="003647E3" w:rsidRDefault="003647E3" w:rsidP="003647E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(ПК-5) </w:t>
            </w:r>
            <w:r w:rsidR="00782A05" w:rsidRPr="00782A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способностью на научной основе организовать свой труд, самостоятельно оценить результаты своей деятельности, владеть навыками самостоятельной работы, в том числе в сфере проведения научных исследований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65C873" w14:textId="77777777" w:rsidR="003647E3" w:rsidRPr="0075347D" w:rsidRDefault="003647E3" w:rsidP="0036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C7B2C0" w14:textId="7EEF1FBF" w:rsidR="003647E3" w:rsidRPr="0075347D" w:rsidRDefault="00771D9F" w:rsidP="0036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ДСМ при проектировании судовых машин в свете современных тенденций развития машиностроения</w:t>
            </w:r>
          </w:p>
        </w:tc>
      </w:tr>
      <w:tr w:rsidR="003647E3" w:rsidRPr="0075347D" w14:paraId="424AF30C" w14:textId="77777777" w:rsidTr="00A834C7">
        <w:trPr>
          <w:trHeight w:val="506"/>
          <w:jc w:val="center"/>
        </w:trPr>
        <w:tc>
          <w:tcPr>
            <w:tcW w:w="16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EA619DB" w14:textId="77777777" w:rsidR="003647E3" w:rsidRPr="003647E3" w:rsidRDefault="003647E3" w:rsidP="003647E3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3AD228" w14:textId="77777777" w:rsidR="003647E3" w:rsidRPr="0075347D" w:rsidRDefault="003647E3" w:rsidP="0036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C9D1C13" w14:textId="3755408C" w:rsidR="003647E3" w:rsidRPr="0075347D" w:rsidRDefault="00771D9F" w:rsidP="0077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р</w:t>
            </w: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езьбовые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варные, паянные, клеевые соединения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соединение заформовкой и с</w:t>
            </w: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оединения шпоночное и шлицевое, штифтами и шплинтами</w:t>
            </w:r>
          </w:p>
        </w:tc>
      </w:tr>
      <w:tr w:rsidR="003647E3" w:rsidRPr="0075347D" w14:paraId="6A1696D0" w14:textId="77777777" w:rsidTr="00A834C7">
        <w:trPr>
          <w:trHeight w:val="35"/>
          <w:jc w:val="center"/>
        </w:trPr>
        <w:tc>
          <w:tcPr>
            <w:tcW w:w="16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5AEDA6" w14:textId="77777777" w:rsidR="003647E3" w:rsidRPr="003647E3" w:rsidRDefault="003647E3" w:rsidP="003647E3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B5BCE6C" w14:textId="77777777" w:rsidR="003647E3" w:rsidRPr="0075347D" w:rsidRDefault="003647E3" w:rsidP="0036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C0AEC43" w14:textId="1F0A3716" w:rsidR="003647E3" w:rsidRPr="0075347D" w:rsidRDefault="00771D9F" w:rsidP="0077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Выбором – </w:t>
            </w: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с</w:t>
            </w: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оединения деталей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</w:t>
            </w: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</w:t>
            </w: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одшипник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т</w:t>
            </w: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</w:tr>
      <w:tr w:rsidR="003647E3" w:rsidRPr="0075347D" w14:paraId="07766D22" w14:textId="77777777" w:rsidTr="00A834C7">
        <w:trPr>
          <w:trHeight w:val="20"/>
          <w:jc w:val="center"/>
        </w:trPr>
        <w:tc>
          <w:tcPr>
            <w:tcW w:w="164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A4868C" w14:textId="386A2F84" w:rsidR="003647E3" w:rsidRPr="003647E3" w:rsidRDefault="003647E3" w:rsidP="00782A05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7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(ПК-</w:t>
            </w:r>
            <w:r w:rsidR="00782A0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24</w:t>
            </w:r>
            <w:r w:rsidRPr="003647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 способностью использовать нормативные документы по качеству, стандартизации и сертификации объектов морской (речной) техники, элементы экономического анализа в практической деятельности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CA92A8" w14:textId="77777777" w:rsidR="003647E3" w:rsidRPr="0075347D" w:rsidRDefault="003647E3" w:rsidP="0036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29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692328" w14:textId="2F8722CB" w:rsidR="003647E3" w:rsidRPr="0075347D" w:rsidRDefault="00771D9F" w:rsidP="0036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деталям и узлам машины</w:t>
            </w:r>
            <w:r w:rsidR="00D2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23A0D" w:rsidRPr="00D2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передачи</w:t>
            </w:r>
            <w:r w:rsidR="00D2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фрикционные и гибкие</w:t>
            </w:r>
          </w:p>
        </w:tc>
      </w:tr>
      <w:tr w:rsidR="003647E3" w:rsidRPr="0075347D" w14:paraId="1A0E1CA1" w14:textId="77777777" w:rsidTr="00A834C7">
        <w:trPr>
          <w:trHeight w:val="23"/>
          <w:jc w:val="center"/>
        </w:trPr>
        <w:tc>
          <w:tcPr>
            <w:tcW w:w="16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455C49" w14:textId="77777777" w:rsidR="003647E3" w:rsidRPr="003647E3" w:rsidRDefault="003647E3" w:rsidP="003647E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F2396F" w14:textId="77777777" w:rsidR="003647E3" w:rsidRPr="0075347D" w:rsidRDefault="003647E3" w:rsidP="0036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79213CA" w14:textId="4F450493" w:rsidR="003647E3" w:rsidRPr="0075347D" w:rsidRDefault="00D23A0D" w:rsidP="00D2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</w:t>
            </w:r>
            <w:r w:rsidRPr="00D2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электродвигател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2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привода редуктора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</w:t>
            </w:r>
            <w:r w:rsidRPr="00D2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атериалы для изготовления зубчатых и червячных передач</w:t>
            </w:r>
            <w:r w:rsidR="0078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Выбрать предпочтительный для конкретных условий тип передачи</w:t>
            </w:r>
          </w:p>
        </w:tc>
      </w:tr>
      <w:tr w:rsidR="003647E3" w:rsidRPr="0075347D" w14:paraId="0C17B8F4" w14:textId="77777777" w:rsidTr="00A834C7">
        <w:trPr>
          <w:trHeight w:val="245"/>
          <w:jc w:val="center"/>
        </w:trPr>
        <w:tc>
          <w:tcPr>
            <w:tcW w:w="16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6D03B6" w14:textId="77777777" w:rsidR="003647E3" w:rsidRPr="003647E3" w:rsidRDefault="003647E3" w:rsidP="003647E3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3431F0" w14:textId="77777777" w:rsidR="003647E3" w:rsidRPr="0075347D" w:rsidRDefault="003647E3" w:rsidP="0036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3C3DD91" w14:textId="71F68A8D" w:rsidR="003647E3" w:rsidRPr="0075347D" w:rsidRDefault="003F02D2" w:rsidP="003F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Проектированием ц</w:t>
            </w:r>
            <w:r w:rsidRPr="003F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илиндрически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конических, червяных</w:t>
            </w:r>
            <w:r w:rsidRPr="003F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зубчаты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F0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8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Проектированием цепных и ременных передач.</w:t>
            </w:r>
          </w:p>
        </w:tc>
      </w:tr>
    </w:tbl>
    <w:p w14:paraId="3CD6DCF6" w14:textId="19FC7F32" w:rsidR="00C76A74" w:rsidRDefault="00C76A74" w:rsidP="00C76A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W w:w="147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5454"/>
        <w:gridCol w:w="1831"/>
        <w:gridCol w:w="1457"/>
        <w:gridCol w:w="3123"/>
        <w:gridCol w:w="2290"/>
      </w:tblGrid>
      <w:tr w:rsidR="00562DCB" w:rsidRPr="0075347D" w14:paraId="3FD9DD15" w14:textId="77777777" w:rsidTr="00562DCB">
        <w:trPr>
          <w:trHeight w:val="259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60021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Calibri"/>
                <w:lang w:eastAsia="ar-SA"/>
              </w:rPr>
              <w:t>№ п/п</w:t>
            </w:r>
          </w:p>
        </w:tc>
        <w:tc>
          <w:tcPr>
            <w:tcW w:w="54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F9ED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Calibri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EA349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Calibri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541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C1AEBEE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562DCB" w:rsidRPr="0075347D" w14:paraId="7C0F7DF1" w14:textId="77777777" w:rsidTr="00562DCB">
        <w:trPr>
          <w:trHeight w:val="279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33D61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8868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288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BD347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507F0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текущий контроль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F2E3E0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промежуточная аттестация</w:t>
            </w:r>
          </w:p>
        </w:tc>
      </w:tr>
      <w:tr w:rsidR="00562DCB" w:rsidRPr="0075347D" w14:paraId="2D2797F9" w14:textId="77777777" w:rsidTr="00562DCB">
        <w:trPr>
          <w:trHeight w:val="259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95F851A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822EB4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CB7605">
              <w:rPr>
                <w:rFonts w:ascii="Times New Roman" w:eastAsia="Calibri" w:hAnsi="Times New Roman" w:cs="Times New Roman"/>
                <w:spacing w:val="-2"/>
              </w:rPr>
              <w:t>Задачи ДСМ при проектировании судовых машин в свете современных тенденций развития машиностроения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D469DC2" w14:textId="77777777" w:rsidR="00562DCB" w:rsidRPr="00CB7605" w:rsidRDefault="00562DCB" w:rsidP="00FE1410">
            <w:pPr>
              <w:suppressAutoHyphens/>
              <w:snapToGrid w:val="0"/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spacing w:val="-6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F0AA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9313D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12D94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62DCB" w:rsidRPr="0075347D" w14:paraId="4073E2CF" w14:textId="77777777" w:rsidTr="00562DCB">
        <w:trPr>
          <w:trHeight w:val="259"/>
        </w:trPr>
        <w:tc>
          <w:tcPr>
            <w:tcW w:w="58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2FDF0FD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3130954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C59B92D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1CF23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438C0" w14:textId="77777777" w:rsidR="00562DCB" w:rsidRPr="0075347D" w:rsidRDefault="00562DCB" w:rsidP="00FE1410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D1D8B8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62DCB" w:rsidRPr="0075347D" w14:paraId="72B549DE" w14:textId="77777777" w:rsidTr="00562DCB">
        <w:trPr>
          <w:trHeight w:val="259"/>
        </w:trPr>
        <w:tc>
          <w:tcPr>
            <w:tcW w:w="58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8D1027B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558F602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95F4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F6259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CA65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D6D4F9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62DCB" w:rsidRPr="0075347D" w14:paraId="756B873A" w14:textId="77777777" w:rsidTr="00562DCB">
        <w:trPr>
          <w:trHeight w:val="25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2FDFBBB1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45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5303A76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7605">
              <w:rPr>
                <w:rFonts w:ascii="Times New Roman" w:eastAsia="Calibri" w:hAnsi="Times New Roman" w:cs="Times New Roman"/>
              </w:rPr>
              <w:t>Соединения деталей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3F8D72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21A52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86F56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B4353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62DCB" w:rsidRPr="0075347D" w14:paraId="5299A87F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92FB801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B2C29F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E139CF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39157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B99F6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6E46A9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62DCB" w:rsidRPr="0075347D" w14:paraId="11167F3D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BE1E793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7DF1A1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AB97CF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EBD6BD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9D1E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172C98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62DCB" w:rsidRPr="0075347D" w14:paraId="7E023962" w14:textId="77777777" w:rsidTr="00562DCB">
        <w:trPr>
          <w:trHeight w:val="259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271C0D98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42502A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Резьбовые соединения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D0A5431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CBC3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E1ADE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B9A52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62DCB" w:rsidRPr="0075347D" w14:paraId="44AB1E25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66071D8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FC2E15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80A176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F10C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42F4A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C6E0C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62DCB" w:rsidRPr="0075347D" w14:paraId="48D094B9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3B04D13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89D7B9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25BDEE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4389E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CC11E" w14:textId="77777777" w:rsidR="00562DCB" w:rsidRPr="0075347D" w:rsidRDefault="00562DCB" w:rsidP="00FE141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F96CD2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17, 22</w:t>
            </w:r>
          </w:p>
        </w:tc>
      </w:tr>
      <w:tr w:rsidR="00562DCB" w:rsidRPr="0075347D" w14:paraId="55CB7658" w14:textId="77777777" w:rsidTr="00562DCB">
        <w:trPr>
          <w:trHeight w:val="259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4E64E49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54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55E82A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7605">
              <w:rPr>
                <w:rFonts w:ascii="Times New Roman" w:eastAsia="Calibri" w:hAnsi="Times New Roman" w:cs="Times New Roman"/>
              </w:rPr>
              <w:t>Сварные, паянные, клеевые соединения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4B85C18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1A71D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4C552" w14:textId="77777777" w:rsidR="00562DCB" w:rsidRPr="0075347D" w:rsidRDefault="00562DCB" w:rsidP="00FE14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F2C710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, 13</w:t>
            </w:r>
          </w:p>
        </w:tc>
      </w:tr>
      <w:tr w:rsidR="00562DCB" w:rsidRPr="0075347D" w14:paraId="60E206E2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987FD62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109C9F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558210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6B74D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ED59E" w14:textId="77777777" w:rsidR="00562DCB" w:rsidRPr="0075347D" w:rsidRDefault="00562DCB" w:rsidP="00FE14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05E2FE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62DCB" w:rsidRPr="0075347D" w14:paraId="188374F1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A2EF96C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237E99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BC8FAC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07606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1CBB64" w14:textId="77777777" w:rsidR="00562DCB" w:rsidRPr="0075347D" w:rsidRDefault="00562DCB" w:rsidP="00FE141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4E4DC4C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14, 24</w:t>
            </w:r>
          </w:p>
        </w:tc>
      </w:tr>
      <w:tr w:rsidR="00562DCB" w:rsidRPr="0075347D" w14:paraId="00BBD93E" w14:textId="77777777" w:rsidTr="00562DCB">
        <w:trPr>
          <w:trHeight w:val="259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62A0930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54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AF1C6E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Соединения шпоночное и шлицевое, штифтами и шплинтами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9E25EF5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1C347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8D78BF" w14:textId="77777777" w:rsidR="00562DCB" w:rsidRPr="0075347D" w:rsidRDefault="00562DCB" w:rsidP="00FE14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475E1E43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62DCB" w:rsidRPr="0075347D" w14:paraId="2571DC12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189DE63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256504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A122B7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C5A3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53BB22" w14:textId="77777777" w:rsidR="00562DCB" w:rsidRPr="0075347D" w:rsidRDefault="00562DCB" w:rsidP="00FE14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D4AE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62DCB" w:rsidRPr="0075347D" w14:paraId="1806D402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C14759C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F097B2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F86014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AC5FE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DA7C3D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F744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62DCB" w:rsidRPr="0075347D" w14:paraId="0C11F52C" w14:textId="77777777" w:rsidTr="00562DCB">
        <w:trPr>
          <w:trHeight w:val="259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8FFFE35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6</w:t>
            </w:r>
          </w:p>
        </w:tc>
        <w:tc>
          <w:tcPr>
            <w:tcW w:w="54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C81AE8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B7605">
              <w:rPr>
                <w:rFonts w:ascii="Times New Roman" w:eastAsia="Calibri" w:hAnsi="Times New Roman" w:cs="Times New Roman"/>
              </w:rPr>
              <w:t>Соединения деталей с натягом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ABD2672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8E077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483B81" w14:textId="77777777" w:rsidR="00562DCB" w:rsidRPr="0075347D" w:rsidRDefault="00562DCB" w:rsidP="00FE14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8A86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62DCB" w:rsidRPr="0075347D" w14:paraId="74AB0661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7F75F32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0BBC35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401C30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63C99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CF8749" w14:textId="77777777" w:rsidR="00562DCB" w:rsidRPr="0075347D" w:rsidRDefault="00562DCB" w:rsidP="00FE14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BCD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62DCB" w:rsidRPr="0075347D" w14:paraId="5AA0FB19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20BBDC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D3D43E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8228E2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7688D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22CC35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BEB4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62DCB" w:rsidRPr="0075347D" w14:paraId="0CAEF462" w14:textId="77777777" w:rsidTr="00562DCB">
        <w:trPr>
          <w:trHeight w:val="25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6CCDC3B9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7</w:t>
            </w:r>
          </w:p>
        </w:tc>
        <w:tc>
          <w:tcPr>
            <w:tcW w:w="545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CDA81A6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Муфты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5AC9771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AB798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A2317D" w14:textId="77777777" w:rsidR="00562DCB" w:rsidRPr="0075347D" w:rsidRDefault="00562DCB" w:rsidP="00FE14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5823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62DCB" w:rsidRPr="0075347D" w14:paraId="30625FF8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EE219E3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07DB7A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7BB222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DA1E2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E84BA5" w14:textId="77777777" w:rsidR="00562DCB" w:rsidRPr="0075347D" w:rsidRDefault="00562DCB" w:rsidP="00FE14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CC0A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62DCB" w:rsidRPr="0075347D" w14:paraId="2D3D2AD0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0879BF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336741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D24C6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87296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608FE0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7263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, 16</w:t>
            </w:r>
          </w:p>
        </w:tc>
      </w:tr>
      <w:tr w:rsidR="00562DCB" w:rsidRPr="0075347D" w14:paraId="5ED312B8" w14:textId="77777777" w:rsidTr="00562DCB">
        <w:trPr>
          <w:trHeight w:val="10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1EA04827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8</w:t>
            </w:r>
          </w:p>
        </w:tc>
        <w:tc>
          <w:tcPr>
            <w:tcW w:w="545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5FCCACD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Пружины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DFCCAA7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73AA3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91747B" w14:textId="77777777" w:rsidR="00562DCB" w:rsidRPr="0075347D" w:rsidRDefault="00562DCB" w:rsidP="00FE14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507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62DCB" w:rsidRPr="0075347D" w14:paraId="62AC5C4F" w14:textId="77777777" w:rsidTr="00562DCB">
        <w:trPr>
          <w:trHeight w:val="3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281FCFA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D2DE62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AA2E17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7160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D5C791" w14:textId="77777777" w:rsidR="00562DCB" w:rsidRPr="0075347D" w:rsidRDefault="00562DCB" w:rsidP="00FE14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CD28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62DCB" w:rsidRPr="0075347D" w14:paraId="5B386A73" w14:textId="77777777" w:rsidTr="00562DCB">
        <w:trPr>
          <w:trHeight w:val="259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5E284E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3CF77F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EFC80F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ACA48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8EF608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194D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62DCB" w:rsidRPr="0075347D" w14:paraId="5D2D9FBD" w14:textId="77777777" w:rsidTr="00562DCB">
        <w:trPr>
          <w:trHeight w:val="3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vAlign w:val="center"/>
          </w:tcPr>
          <w:p w14:paraId="1E58B644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9</w:t>
            </w:r>
          </w:p>
        </w:tc>
        <w:tc>
          <w:tcPr>
            <w:tcW w:w="545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C55052D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Подшипники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4B46B35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1C49E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60BEA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1EE2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62DCB" w:rsidRPr="0075347D" w14:paraId="2D697726" w14:textId="77777777" w:rsidTr="00562DCB">
        <w:trPr>
          <w:trHeight w:val="3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A55F51F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A9697A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401E2D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2684E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F86ED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48A2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62DCB" w:rsidRPr="0075347D" w14:paraId="0AD99FAF" w14:textId="77777777" w:rsidTr="00562DCB">
        <w:trPr>
          <w:trHeight w:val="3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20CAFDE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C3A0ED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0196AA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DC742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D1FE19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FE17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62DCB" w:rsidRPr="0075347D" w14:paraId="43EC2FAB" w14:textId="77777777" w:rsidTr="00562DCB">
        <w:trPr>
          <w:trHeight w:val="39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9CFC28E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10</w:t>
            </w:r>
          </w:p>
        </w:tc>
        <w:tc>
          <w:tcPr>
            <w:tcW w:w="54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67B474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Общие требования к выбору технических решений для изделий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F828B13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E35F0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081074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0AEE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62DCB" w:rsidRPr="0075347D" w14:paraId="5FDE1E13" w14:textId="77777777" w:rsidTr="00562DCB">
        <w:trPr>
          <w:trHeight w:val="3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6ED797A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5A2CA9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704C72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1B7C2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63818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72E8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62DCB" w:rsidRPr="0075347D" w14:paraId="2B195392" w14:textId="77777777" w:rsidTr="00562DCB">
        <w:trPr>
          <w:trHeight w:val="3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734990A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E0022D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C0679E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3E81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FCD14A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F088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62DCB" w:rsidRPr="0075347D" w14:paraId="4A44F6F3" w14:textId="77777777" w:rsidTr="00562DCB">
        <w:trPr>
          <w:trHeight w:val="234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5A7CA6E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11</w:t>
            </w:r>
          </w:p>
        </w:tc>
        <w:tc>
          <w:tcPr>
            <w:tcW w:w="54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0D8EE4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Требования к деталям и узлам машины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02F8BC1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15D87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3DEBE4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8098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>, 18</w:t>
            </w:r>
          </w:p>
        </w:tc>
      </w:tr>
      <w:tr w:rsidR="00562DCB" w:rsidRPr="0075347D" w14:paraId="6E9F2209" w14:textId="77777777" w:rsidTr="00562DCB">
        <w:trPr>
          <w:trHeight w:val="234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2C296CD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201E1A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2F86F1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88792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5B279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CA769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62DCB" w:rsidRPr="0075347D" w14:paraId="0A73D982" w14:textId="77777777" w:rsidTr="00562DCB">
        <w:trPr>
          <w:trHeight w:val="234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9E9AAA1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3C9F7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A7DCA6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8B6ED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1E8E39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D860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62DCB" w:rsidRPr="0075347D" w14:paraId="0BC322AA" w14:textId="77777777" w:rsidTr="00562DCB">
        <w:trPr>
          <w:trHeight w:val="234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96C02A8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12</w:t>
            </w:r>
          </w:p>
        </w:tc>
        <w:tc>
          <w:tcPr>
            <w:tcW w:w="54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AEA3DF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Механические передачи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9D18EBB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D8B48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B4F97D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E9F4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62DCB" w:rsidRPr="0075347D" w14:paraId="7DF913F6" w14:textId="77777777" w:rsidTr="00562DCB">
        <w:trPr>
          <w:trHeight w:val="234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8159252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9B4754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0C3ECD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21DC9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D5D4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E5B5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62DCB" w:rsidRPr="0075347D" w14:paraId="2B079519" w14:textId="77777777" w:rsidTr="00562DCB">
        <w:trPr>
          <w:trHeight w:val="234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77FC1F2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404B3C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933355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52B5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FD15F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0271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62DCB" w:rsidRPr="0075347D" w14:paraId="62493AEF" w14:textId="77777777" w:rsidTr="00562DCB">
        <w:trPr>
          <w:trHeight w:val="234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CEFB739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13</w:t>
            </w:r>
          </w:p>
        </w:tc>
        <w:tc>
          <w:tcPr>
            <w:tcW w:w="54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54E90F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Выбор электродвигателя для привода редуктора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B7DDF1C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4F5F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BDA2F5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65B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62DCB" w:rsidRPr="0075347D" w14:paraId="3DCC8C32" w14:textId="77777777" w:rsidTr="00562DCB">
        <w:trPr>
          <w:trHeight w:val="234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E66C80E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1583C6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6D0FBC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159BD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DC9B94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303E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62DCB" w:rsidRPr="0075347D" w14:paraId="2EA0BBB2" w14:textId="77777777" w:rsidTr="00562DCB">
        <w:trPr>
          <w:trHeight w:val="234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B2B338D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659CCF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3DA351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F267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63FE2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AE62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62DCB" w:rsidRPr="0075347D" w14:paraId="70A3FA84" w14:textId="77777777" w:rsidTr="00562DCB">
        <w:trPr>
          <w:trHeight w:val="234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74D6A30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14</w:t>
            </w:r>
          </w:p>
        </w:tc>
        <w:tc>
          <w:tcPr>
            <w:tcW w:w="54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EF9B11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Материалы для изготовления зубчатых и червячных передач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61C96AB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D0080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991B4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028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62DCB" w:rsidRPr="0075347D" w14:paraId="4A676657" w14:textId="77777777" w:rsidTr="00562DCB">
        <w:trPr>
          <w:trHeight w:val="234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DCEA099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F3F728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5D90BF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6D9B7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5AEB4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5D5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62DCB" w:rsidRPr="0075347D" w14:paraId="7B4CE17E" w14:textId="77777777" w:rsidTr="00562DCB">
        <w:trPr>
          <w:trHeight w:val="234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BCE023A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38571E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72F10A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5EFF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24915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1EB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8, </w:t>
            </w: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62DCB" w:rsidRPr="0075347D" w14:paraId="3DEC6E32" w14:textId="77777777" w:rsidTr="00562DCB">
        <w:trPr>
          <w:trHeight w:val="234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F739EC0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15</w:t>
            </w:r>
          </w:p>
        </w:tc>
        <w:tc>
          <w:tcPr>
            <w:tcW w:w="54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E0EE2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Цилиндрические зубчатые передачи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7ADB37E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BB5D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0D28B1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F1B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62DCB" w:rsidRPr="0075347D" w14:paraId="4FF8AF5B" w14:textId="77777777" w:rsidTr="00562DCB">
        <w:trPr>
          <w:trHeight w:val="234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24C5726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B81543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14779D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DBEC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CD35D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F0A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62DCB" w:rsidRPr="0075347D" w14:paraId="2331AB0D" w14:textId="77777777" w:rsidTr="00562DCB">
        <w:trPr>
          <w:trHeight w:val="234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26C0ABB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E46526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094C01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59D1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58C702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8C63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62DCB" w:rsidRPr="0075347D" w14:paraId="07099767" w14:textId="77777777" w:rsidTr="00562DCB">
        <w:trPr>
          <w:trHeight w:val="234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37BD994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16</w:t>
            </w:r>
          </w:p>
        </w:tc>
        <w:tc>
          <w:tcPr>
            <w:tcW w:w="54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56E407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Нормирование точности зубчатых передач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D768B2C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624C0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 xml:space="preserve">знает 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7CB23E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BBD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62DCB" w:rsidRPr="0075347D" w14:paraId="35143418" w14:textId="77777777" w:rsidTr="00562DCB">
        <w:trPr>
          <w:trHeight w:val="234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60211E7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758955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22677C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8BF36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FC592D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0469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  <w:tr w:rsidR="00562DCB" w:rsidRPr="0075347D" w14:paraId="012B01F7" w14:textId="77777777" w:rsidTr="00562DCB">
        <w:trPr>
          <w:trHeight w:val="234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31F519C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8AC628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E0C95E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9F702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A5FC16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DBA5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15, 11</w:t>
            </w:r>
          </w:p>
        </w:tc>
      </w:tr>
      <w:tr w:rsidR="00562DCB" w:rsidRPr="0075347D" w14:paraId="14116EBC" w14:textId="77777777" w:rsidTr="00562DCB">
        <w:trPr>
          <w:trHeight w:val="234"/>
        </w:trPr>
        <w:tc>
          <w:tcPr>
            <w:tcW w:w="583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9F71CF8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17</w:t>
            </w:r>
          </w:p>
        </w:tc>
        <w:tc>
          <w:tcPr>
            <w:tcW w:w="5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1F57CC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Расчет цилиндрических зубчатых передач</w:t>
            </w:r>
          </w:p>
        </w:tc>
        <w:tc>
          <w:tcPr>
            <w:tcW w:w="1831" w:type="dxa"/>
            <w:tcBorders>
              <w:left w:val="single" w:sz="6" w:space="0" w:color="000000"/>
              <w:right w:val="single" w:sz="6" w:space="0" w:color="000000"/>
            </w:tcBorders>
          </w:tcPr>
          <w:p w14:paraId="7577FC28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</w:t>
            </w:r>
            <w:r>
              <w:rPr>
                <w:rFonts w:ascii="Times New Roman" w:eastAsia="Calibri" w:hAnsi="Times New Roman" w:cs="Times New Roman"/>
                <w:spacing w:val="-6"/>
                <w:lang w:eastAsia="ar-SA"/>
              </w:rPr>
              <w:t>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17C93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E4D890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D8E4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3, 9</w:t>
            </w:r>
          </w:p>
        </w:tc>
      </w:tr>
      <w:tr w:rsidR="00562DCB" w:rsidRPr="0075347D" w14:paraId="1A95601C" w14:textId="77777777" w:rsidTr="00562DCB">
        <w:trPr>
          <w:trHeight w:val="234"/>
        </w:trPr>
        <w:tc>
          <w:tcPr>
            <w:tcW w:w="583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BD1D5D8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18</w:t>
            </w:r>
          </w:p>
        </w:tc>
        <w:tc>
          <w:tcPr>
            <w:tcW w:w="5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05BE79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Передача коническая</w:t>
            </w:r>
          </w:p>
        </w:tc>
        <w:tc>
          <w:tcPr>
            <w:tcW w:w="1831" w:type="dxa"/>
            <w:tcBorders>
              <w:left w:val="single" w:sz="6" w:space="0" w:color="000000"/>
              <w:right w:val="single" w:sz="6" w:space="0" w:color="000000"/>
            </w:tcBorders>
          </w:tcPr>
          <w:p w14:paraId="4368FD4D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42463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A488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4DC09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D86A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5, 15</w:t>
            </w:r>
          </w:p>
        </w:tc>
      </w:tr>
      <w:tr w:rsidR="00562DCB" w:rsidRPr="0075347D" w14:paraId="44EDD9B1" w14:textId="77777777" w:rsidTr="00562DCB">
        <w:trPr>
          <w:trHeight w:val="316"/>
        </w:trPr>
        <w:tc>
          <w:tcPr>
            <w:tcW w:w="583" w:type="dxa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F94C08D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19</w:t>
            </w:r>
          </w:p>
        </w:tc>
        <w:tc>
          <w:tcPr>
            <w:tcW w:w="54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ABCBC5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Проектирование червячной зубчатой передачи</w:t>
            </w:r>
          </w:p>
        </w:tc>
        <w:tc>
          <w:tcPr>
            <w:tcW w:w="1831" w:type="dxa"/>
            <w:tcBorders>
              <w:left w:val="single" w:sz="6" w:space="0" w:color="000000"/>
              <w:right w:val="single" w:sz="6" w:space="0" w:color="000000"/>
            </w:tcBorders>
          </w:tcPr>
          <w:p w14:paraId="31B529CC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F42463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139CD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E313E9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B274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6, </w:t>
            </w: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12</w:t>
            </w:r>
          </w:p>
        </w:tc>
      </w:tr>
      <w:tr w:rsidR="00562DCB" w:rsidRPr="0075347D" w14:paraId="0FCEE042" w14:textId="77777777" w:rsidTr="00562DCB">
        <w:trPr>
          <w:trHeight w:val="39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3C53510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20</w:t>
            </w:r>
          </w:p>
        </w:tc>
        <w:tc>
          <w:tcPr>
            <w:tcW w:w="54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9197E0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Передача цепная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F7C7053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04087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F50C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DE9F7A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0E85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ar-SA"/>
              </w:rPr>
              <w:t xml:space="preserve">14, </w:t>
            </w: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19</w:t>
            </w:r>
          </w:p>
        </w:tc>
      </w:tr>
      <w:tr w:rsidR="00562DCB" w:rsidRPr="0075347D" w14:paraId="2E2DA89C" w14:textId="77777777" w:rsidTr="00562DCB">
        <w:trPr>
          <w:trHeight w:val="3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E7DF296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D01739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179810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153B0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64516A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3E7B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62DCB" w:rsidRPr="0075347D" w14:paraId="25E4259B" w14:textId="77777777" w:rsidTr="00562DCB">
        <w:trPr>
          <w:trHeight w:val="96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8AA3DCB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115569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066D9F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82362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625068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5C2E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7, 10</w:t>
            </w:r>
          </w:p>
        </w:tc>
      </w:tr>
      <w:tr w:rsidR="00562DCB" w:rsidRPr="0075347D" w14:paraId="603E990C" w14:textId="77777777" w:rsidTr="00562DCB">
        <w:trPr>
          <w:trHeight w:val="39"/>
        </w:trPr>
        <w:tc>
          <w:tcPr>
            <w:tcW w:w="58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C837D6E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val="en-US" w:eastAsia="ar-SA"/>
              </w:rPr>
            </w:pPr>
            <w:r w:rsidRPr="0075347D">
              <w:rPr>
                <w:rFonts w:ascii="Times New Roman" w:eastAsia="Calibri" w:hAnsi="Times New Roman" w:cs="Times New Roman"/>
                <w:lang w:val="en-US" w:eastAsia="ar-SA"/>
              </w:rPr>
              <w:t>21</w:t>
            </w:r>
          </w:p>
        </w:tc>
        <w:tc>
          <w:tcPr>
            <w:tcW w:w="54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6FC1CD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CB7605">
              <w:rPr>
                <w:rFonts w:ascii="Times New Roman" w:eastAsia="Calibri" w:hAnsi="Times New Roman" w:cs="Times New Roman"/>
                <w:lang w:eastAsia="ar-SA"/>
              </w:rPr>
              <w:t>Передачи ременная</w:t>
            </w:r>
          </w:p>
        </w:tc>
        <w:tc>
          <w:tcPr>
            <w:tcW w:w="18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96A8AF9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04087">
              <w:rPr>
                <w:rFonts w:ascii="Times New Roman" w:eastAsia="Calibri" w:hAnsi="Times New Roman" w:cs="Times New Roman"/>
                <w:spacing w:val="-6"/>
                <w:lang w:eastAsia="ar-SA"/>
              </w:rPr>
              <w:t>ПК-5; ПК-24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24074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знает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4FA5B8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Работа на ПК (ТС-1)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35D1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4, 17</w:t>
            </w:r>
          </w:p>
        </w:tc>
      </w:tr>
      <w:tr w:rsidR="00562DCB" w:rsidRPr="0075347D" w14:paraId="07FC2B39" w14:textId="77777777" w:rsidTr="00562DCB">
        <w:trPr>
          <w:trHeight w:val="39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C824098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F4DBE4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A4770B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7CA31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умеет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94BAE7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088F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1, 2</w:t>
            </w:r>
          </w:p>
        </w:tc>
      </w:tr>
      <w:tr w:rsidR="00562DCB" w:rsidRPr="0075347D" w14:paraId="30A33AAB" w14:textId="77777777" w:rsidTr="00562DCB">
        <w:trPr>
          <w:trHeight w:val="60"/>
        </w:trPr>
        <w:tc>
          <w:tcPr>
            <w:tcW w:w="58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012D1F1" w14:textId="77777777" w:rsidR="00562DCB" w:rsidRPr="0075347D" w:rsidRDefault="00562DCB" w:rsidP="00FE1410">
            <w:pPr>
              <w:spacing w:after="0" w:line="240" w:lineRule="auto"/>
              <w:ind w:left="-137" w:right="-113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4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0CF926" w14:textId="77777777" w:rsidR="00562DCB" w:rsidRPr="0075347D" w:rsidRDefault="00562DCB" w:rsidP="00FE1410">
            <w:pPr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BEDE2E" w14:textId="77777777" w:rsidR="00562DCB" w:rsidRPr="0075347D" w:rsidRDefault="00562DCB" w:rsidP="00FE1410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5E471A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lang w:eastAsia="ar-SA"/>
              </w:rPr>
              <w:t>владеет</w:t>
            </w:r>
          </w:p>
        </w:tc>
        <w:tc>
          <w:tcPr>
            <w:tcW w:w="312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DA99B7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ОУ-1 собеседование</w:t>
            </w:r>
          </w:p>
        </w:tc>
        <w:tc>
          <w:tcPr>
            <w:tcW w:w="2289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098D" w14:textId="77777777" w:rsidR="00562DCB" w:rsidRPr="0075347D" w:rsidRDefault="00562DCB" w:rsidP="00FE14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75347D">
              <w:rPr>
                <w:rFonts w:ascii="Times New Roman" w:eastAsia="Calibri" w:hAnsi="Times New Roman" w:cs="Times New Roman"/>
                <w:color w:val="000000"/>
                <w:lang w:eastAsia="ar-SA"/>
              </w:rPr>
              <w:t>7, 20</w:t>
            </w:r>
          </w:p>
        </w:tc>
      </w:tr>
    </w:tbl>
    <w:p w14:paraId="06A86C79" w14:textId="77777777" w:rsidR="00562DCB" w:rsidRPr="001D1C09" w:rsidRDefault="00562DCB" w:rsidP="00C76A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19E78B88" w14:textId="77777777" w:rsidR="00C76A74" w:rsidRPr="0075347D" w:rsidRDefault="00C76A74" w:rsidP="00C76A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Шкала оценивания уровня сформированности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366"/>
        <w:gridCol w:w="3564"/>
        <w:gridCol w:w="4677"/>
        <w:gridCol w:w="2798"/>
      </w:tblGrid>
      <w:tr w:rsidR="00CD73DA" w:rsidRPr="00AC42FA" w14:paraId="00F8D79E" w14:textId="77777777" w:rsidTr="00CD73DA">
        <w:trPr>
          <w:trHeight w:val="48"/>
        </w:trPr>
        <w:tc>
          <w:tcPr>
            <w:tcW w:w="740" w:type="pct"/>
            <w:vAlign w:val="center"/>
          </w:tcPr>
          <w:p w14:paraId="5ED21D09" w14:textId="77777777" w:rsidR="00CD73DA" w:rsidRPr="00AC42FA" w:rsidRDefault="00CD73DA" w:rsidP="001D1C0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>Код и формулировка компетенции</w:t>
            </w:r>
          </w:p>
        </w:tc>
        <w:tc>
          <w:tcPr>
            <w:tcW w:w="1693" w:type="pct"/>
            <w:gridSpan w:val="2"/>
            <w:vAlign w:val="center"/>
          </w:tcPr>
          <w:p w14:paraId="3DB0D390" w14:textId="77777777" w:rsidR="00CD73DA" w:rsidRPr="00AC42FA" w:rsidRDefault="00CD73DA" w:rsidP="001D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>Этапы формирования компетенции</w:t>
            </w:r>
          </w:p>
        </w:tc>
        <w:tc>
          <w:tcPr>
            <w:tcW w:w="1606" w:type="pct"/>
            <w:vAlign w:val="center"/>
          </w:tcPr>
          <w:p w14:paraId="43B1075D" w14:textId="77777777" w:rsidR="00CD73DA" w:rsidRPr="00AC42FA" w:rsidRDefault="00CD73DA" w:rsidP="001D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>критерии</w:t>
            </w:r>
          </w:p>
        </w:tc>
        <w:tc>
          <w:tcPr>
            <w:tcW w:w="961" w:type="pct"/>
            <w:vAlign w:val="center"/>
          </w:tcPr>
          <w:p w14:paraId="797462A2" w14:textId="77777777" w:rsidR="00CD73DA" w:rsidRPr="00AC42FA" w:rsidRDefault="00CD73DA" w:rsidP="001D1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b/>
                <w:spacing w:val="-6"/>
                <w:lang w:eastAsia="ru-RU"/>
              </w:rPr>
              <w:t>показатели</w:t>
            </w:r>
          </w:p>
        </w:tc>
      </w:tr>
      <w:tr w:rsidR="009D02B1" w:rsidRPr="00AC42FA" w14:paraId="004C50DC" w14:textId="77777777" w:rsidTr="00CD73DA">
        <w:tc>
          <w:tcPr>
            <w:tcW w:w="740" w:type="pct"/>
            <w:vMerge w:val="restart"/>
            <w:vAlign w:val="center"/>
          </w:tcPr>
          <w:p w14:paraId="65747820" w14:textId="051DD0D5" w:rsidR="009D02B1" w:rsidRPr="00AC42FA" w:rsidRDefault="009D02B1" w:rsidP="001D1C09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hAnsi="Times New Roman" w:cs="Times New Roman"/>
                <w:spacing w:val="-10"/>
              </w:rPr>
              <w:t xml:space="preserve">(ПК-5) способностью использовать технические средства для измерения основных параметров технологических процессов, свойств материалов и полуфабрикатов, комплектующего оборудования </w:t>
            </w:r>
          </w:p>
        </w:tc>
        <w:tc>
          <w:tcPr>
            <w:tcW w:w="469" w:type="pct"/>
            <w:vAlign w:val="center"/>
          </w:tcPr>
          <w:p w14:paraId="426B73B8" w14:textId="77777777" w:rsidR="001D1C09" w:rsidRDefault="009D02B1" w:rsidP="009D02B1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10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spacing w:val="-10"/>
                <w:lang w:eastAsia="ru-RU"/>
              </w:rPr>
              <w:t xml:space="preserve">знает </w:t>
            </w:r>
          </w:p>
          <w:p w14:paraId="40315884" w14:textId="2F433BED" w:rsidR="009D02B1" w:rsidRPr="00AC42FA" w:rsidRDefault="009D02B1" w:rsidP="009D02B1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10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spacing w:val="-10"/>
                <w:lang w:eastAsia="ru-RU"/>
              </w:rPr>
              <w:t>(пороговый уровень)</w:t>
            </w:r>
          </w:p>
        </w:tc>
        <w:tc>
          <w:tcPr>
            <w:tcW w:w="1224" w:type="pct"/>
            <w:vAlign w:val="center"/>
          </w:tcPr>
          <w:p w14:paraId="48AAC90D" w14:textId="36A99E18" w:rsidR="009D02B1" w:rsidRPr="00AC42FA" w:rsidRDefault="009D02B1" w:rsidP="009D02B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eastAsia="Times New Roman" w:hAnsi="Times New Roman" w:cs="Times New Roman"/>
                <w:lang w:eastAsia="ru-RU"/>
              </w:rPr>
              <w:t>Задачи ДСМ при проектировании судовых машин в свете современных тенденций развития машиностроения</w:t>
            </w:r>
          </w:p>
        </w:tc>
        <w:tc>
          <w:tcPr>
            <w:tcW w:w="1606" w:type="pct"/>
            <w:vAlign w:val="center"/>
          </w:tcPr>
          <w:p w14:paraId="5AEFC965" w14:textId="0052ECD6" w:rsidR="009D02B1" w:rsidRPr="001D1C09" w:rsidRDefault="00AC42FA" w:rsidP="00AC42F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1D1C0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Роль машины в создании материально-технической базы общества. Методы проектирования машин. Основные этапы развития науки о механизмах и машинах.</w:t>
            </w:r>
          </w:p>
        </w:tc>
        <w:tc>
          <w:tcPr>
            <w:tcW w:w="961" w:type="pct"/>
            <w:vAlign w:val="center"/>
          </w:tcPr>
          <w:p w14:paraId="3C0E0115" w14:textId="1CA4AFB3" w:rsidR="009D02B1" w:rsidRPr="00AC42FA" w:rsidRDefault="001D1C09" w:rsidP="001D1C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</w:t>
            </w:r>
            <w:r w:rsidR="009D02B1" w:rsidRPr="00AC42F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пособность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="009D02B1" w:rsidRPr="00AC42F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грамотно оперировать понятиями ДСМ</w:t>
            </w:r>
          </w:p>
        </w:tc>
      </w:tr>
      <w:tr w:rsidR="009D02B1" w:rsidRPr="00AC42FA" w14:paraId="56464DC3" w14:textId="77777777" w:rsidTr="00CD73DA">
        <w:tc>
          <w:tcPr>
            <w:tcW w:w="740" w:type="pct"/>
            <w:vMerge/>
            <w:vAlign w:val="center"/>
          </w:tcPr>
          <w:p w14:paraId="0AC6AD51" w14:textId="77777777" w:rsidR="009D02B1" w:rsidRPr="00AC42FA" w:rsidRDefault="009D02B1" w:rsidP="001D1C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469" w:type="pct"/>
            <w:vAlign w:val="center"/>
          </w:tcPr>
          <w:p w14:paraId="415EC405" w14:textId="77777777" w:rsidR="001D1C09" w:rsidRDefault="009D02B1" w:rsidP="009D02B1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10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spacing w:val="-10"/>
                <w:lang w:eastAsia="ru-RU"/>
              </w:rPr>
              <w:t xml:space="preserve">умеет </w:t>
            </w:r>
          </w:p>
          <w:p w14:paraId="02F3A20C" w14:textId="6B92D43F" w:rsidR="009D02B1" w:rsidRPr="00AC42FA" w:rsidRDefault="009D02B1" w:rsidP="009D02B1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10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spacing w:val="-10"/>
                <w:lang w:eastAsia="ru-RU"/>
              </w:rPr>
              <w:t>(продвинутый)</w:t>
            </w:r>
          </w:p>
        </w:tc>
        <w:tc>
          <w:tcPr>
            <w:tcW w:w="1224" w:type="pct"/>
            <w:vAlign w:val="center"/>
          </w:tcPr>
          <w:p w14:paraId="579C48E4" w14:textId="67B07754" w:rsidR="009D02B1" w:rsidRPr="00AC42FA" w:rsidRDefault="00AC42FA" w:rsidP="009D02B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9D02B1" w:rsidRPr="00AC42FA">
              <w:rPr>
                <w:rFonts w:ascii="Times New Roman" w:eastAsia="Times New Roman" w:hAnsi="Times New Roman" w:cs="Times New Roman"/>
                <w:lang w:eastAsia="ru-RU"/>
              </w:rPr>
              <w:t>езьбовые, сварные, паянные, клеевые соединения, соединение заформовкой и соединения шпоночное и шлицевое, штифтами и шплинтами</w:t>
            </w:r>
          </w:p>
        </w:tc>
        <w:tc>
          <w:tcPr>
            <w:tcW w:w="1606" w:type="pct"/>
            <w:vAlign w:val="center"/>
          </w:tcPr>
          <w:p w14:paraId="5AA1E262" w14:textId="721F3F0B" w:rsidR="00AC42FA" w:rsidRPr="001D1C09" w:rsidRDefault="00AC42FA" w:rsidP="00C07D4C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</w:rPr>
            </w:pPr>
            <w:r w:rsidRPr="001D1C09">
              <w:rPr>
                <w:rFonts w:ascii="Times New Roman" w:eastAsia="Calibri" w:hAnsi="Times New Roman" w:cs="Times New Roman"/>
                <w:spacing w:val="-10"/>
              </w:rPr>
              <w:t>Классифицировать резьбы</w:t>
            </w:r>
            <w:r w:rsidR="00C07D4C" w:rsidRPr="001D1C09">
              <w:rPr>
                <w:rFonts w:ascii="Times New Roman" w:eastAsia="Calibri" w:hAnsi="Times New Roman" w:cs="Times New Roman"/>
                <w:spacing w:val="-10"/>
              </w:rPr>
              <w:t>, соединения – сварные, паянные, клеевые, клеесварные и клее клёпанные, заформовкой, шпоночные и шлицевые, штифтами и шплинтами.</w:t>
            </w:r>
            <w:r w:rsidRPr="001D1C09">
              <w:rPr>
                <w:rFonts w:ascii="Times New Roman" w:eastAsia="Calibri" w:hAnsi="Times New Roman" w:cs="Times New Roman"/>
                <w:spacing w:val="-10"/>
              </w:rPr>
              <w:t xml:space="preserve"> Изображать </w:t>
            </w:r>
            <w:r w:rsidR="00C07D4C" w:rsidRPr="001D1C09">
              <w:rPr>
                <w:rFonts w:ascii="Times New Roman" w:eastAsia="Calibri" w:hAnsi="Times New Roman" w:cs="Times New Roman"/>
                <w:spacing w:val="-10"/>
              </w:rPr>
              <w:t>соединения на чертежах.</w:t>
            </w:r>
          </w:p>
        </w:tc>
        <w:tc>
          <w:tcPr>
            <w:tcW w:w="961" w:type="pct"/>
            <w:vAlign w:val="center"/>
          </w:tcPr>
          <w:p w14:paraId="0F76A937" w14:textId="58C676C8" w:rsidR="009D02B1" w:rsidRPr="001D1C09" w:rsidRDefault="00C07D4C" w:rsidP="009D02B1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</w:rPr>
            </w:pPr>
            <w:r w:rsidRPr="001D1C09">
              <w:rPr>
                <w:rFonts w:ascii="Times New Roman" w:eastAsia="Calibri" w:hAnsi="Times New Roman" w:cs="Times New Roman"/>
                <w:spacing w:val="-10"/>
              </w:rPr>
              <w:t>Способность проектировать различные виды соединений.</w:t>
            </w:r>
          </w:p>
        </w:tc>
      </w:tr>
      <w:tr w:rsidR="009D02B1" w:rsidRPr="00AC42FA" w14:paraId="38CEBB75" w14:textId="77777777" w:rsidTr="00CD73DA">
        <w:tc>
          <w:tcPr>
            <w:tcW w:w="740" w:type="pct"/>
            <w:vMerge/>
            <w:vAlign w:val="center"/>
          </w:tcPr>
          <w:p w14:paraId="6222272D" w14:textId="77777777" w:rsidR="009D02B1" w:rsidRPr="00AC42FA" w:rsidRDefault="009D02B1" w:rsidP="001D1C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469" w:type="pct"/>
            <w:vAlign w:val="center"/>
          </w:tcPr>
          <w:p w14:paraId="7AE56C52" w14:textId="77777777" w:rsidR="001D1C09" w:rsidRDefault="009D02B1" w:rsidP="009D02B1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10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spacing w:val="-10"/>
                <w:lang w:eastAsia="ru-RU"/>
              </w:rPr>
              <w:t xml:space="preserve">владеет </w:t>
            </w:r>
          </w:p>
          <w:p w14:paraId="5345D46B" w14:textId="4E79744F" w:rsidR="009D02B1" w:rsidRPr="00AC42FA" w:rsidRDefault="009D02B1" w:rsidP="009D02B1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10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spacing w:val="-10"/>
                <w:lang w:eastAsia="ru-RU"/>
              </w:rPr>
              <w:t>(высокий)</w:t>
            </w:r>
          </w:p>
        </w:tc>
        <w:tc>
          <w:tcPr>
            <w:tcW w:w="1224" w:type="pct"/>
            <w:vAlign w:val="center"/>
          </w:tcPr>
          <w:p w14:paraId="5CC8606A" w14:textId="686D5106" w:rsidR="009D02B1" w:rsidRPr="00AC42FA" w:rsidRDefault="009D02B1" w:rsidP="009D02B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eastAsia="Times New Roman" w:hAnsi="Times New Roman" w:cs="Times New Roman"/>
                <w:lang w:eastAsia="ru-RU"/>
              </w:rPr>
              <w:t>Выбором – натяга для соединения деталей; муфт; пружин; подшипников и требования к техническому решению для изделия.</w:t>
            </w:r>
          </w:p>
        </w:tc>
        <w:tc>
          <w:tcPr>
            <w:tcW w:w="1606" w:type="pct"/>
            <w:vAlign w:val="center"/>
          </w:tcPr>
          <w:p w14:paraId="205277C2" w14:textId="27FD9858" w:rsidR="009D02B1" w:rsidRPr="00AC42FA" w:rsidRDefault="00B92116" w:rsidP="009D02B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eastAsia="Times New Roman" w:hAnsi="Times New Roman" w:cs="Times New Roman"/>
                <w:lang w:eastAsia="ru-RU"/>
              </w:rPr>
              <w:t>Выбором – натяга для соединения деталей; муфт; пружин; подшипников и требования к техническому решению для изделия.</w:t>
            </w:r>
          </w:p>
        </w:tc>
        <w:tc>
          <w:tcPr>
            <w:tcW w:w="961" w:type="pct"/>
            <w:vAlign w:val="center"/>
          </w:tcPr>
          <w:p w14:paraId="16C904ED" w14:textId="3C080988" w:rsidR="009D02B1" w:rsidRPr="00AC42FA" w:rsidRDefault="00B92116" w:rsidP="00B9211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t xml:space="preserve">Способность проектировать изделия с </w:t>
            </w:r>
            <w:r w:rsidRPr="00AC42FA">
              <w:rPr>
                <w:rFonts w:ascii="Times New Roman" w:eastAsia="Times New Roman" w:hAnsi="Times New Roman" w:cs="Times New Roman"/>
                <w:lang w:eastAsia="ru-RU"/>
              </w:rPr>
              <w:t>муфт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Pr="00AC42FA">
              <w:rPr>
                <w:rFonts w:ascii="Times New Roman" w:eastAsia="Times New Roman" w:hAnsi="Times New Roman" w:cs="Times New Roman"/>
                <w:lang w:eastAsia="ru-RU"/>
              </w:rPr>
              <w:t>; пружин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Pr="00AC42FA">
              <w:rPr>
                <w:rFonts w:ascii="Times New Roman" w:eastAsia="Times New Roman" w:hAnsi="Times New Roman" w:cs="Times New Roman"/>
                <w:lang w:eastAsia="ru-RU"/>
              </w:rPr>
              <w:t>; подшипник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ами.</w:t>
            </w:r>
          </w:p>
        </w:tc>
      </w:tr>
      <w:tr w:rsidR="00B46B61" w:rsidRPr="00AC42FA" w14:paraId="5B43AA8C" w14:textId="77777777" w:rsidTr="00CD73DA">
        <w:tc>
          <w:tcPr>
            <w:tcW w:w="740" w:type="pct"/>
            <w:vMerge w:val="restart"/>
            <w:vAlign w:val="center"/>
          </w:tcPr>
          <w:p w14:paraId="6DFA5CA8" w14:textId="30FD1125" w:rsidR="00B46B61" w:rsidRPr="00AC42FA" w:rsidRDefault="00472E66" w:rsidP="00472E6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647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(ПК-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24</w:t>
            </w:r>
            <w:r w:rsidRPr="003647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) способностью использовать нормативные документы по качеству, стандартизации и сертификации объектов морской (речной) </w:t>
            </w:r>
            <w:r w:rsidRPr="003647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техники, элементы экономического анализа в практической деятельности</w:t>
            </w:r>
          </w:p>
        </w:tc>
        <w:tc>
          <w:tcPr>
            <w:tcW w:w="469" w:type="pct"/>
            <w:vAlign w:val="center"/>
          </w:tcPr>
          <w:p w14:paraId="246FD18B" w14:textId="77777777" w:rsidR="001D1C09" w:rsidRDefault="00B46B61" w:rsidP="00B46B61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spacing w:val="-6"/>
                <w:lang w:eastAsia="ru-RU"/>
              </w:rPr>
              <w:lastRenderedPageBreak/>
              <w:t xml:space="preserve">знает </w:t>
            </w:r>
          </w:p>
          <w:p w14:paraId="38C17B1D" w14:textId="70C688FA" w:rsidR="00B46B61" w:rsidRPr="00AC42FA" w:rsidRDefault="00B46B61" w:rsidP="00B46B61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spacing w:val="-6"/>
                <w:lang w:eastAsia="ru-RU"/>
              </w:rPr>
              <w:t>(пороговый уровень)</w:t>
            </w:r>
          </w:p>
        </w:tc>
        <w:tc>
          <w:tcPr>
            <w:tcW w:w="1224" w:type="pct"/>
            <w:vAlign w:val="center"/>
          </w:tcPr>
          <w:p w14:paraId="719CD888" w14:textId="3F9D1852" w:rsidR="00B46B61" w:rsidRPr="00B46B61" w:rsidRDefault="00B46B61" w:rsidP="00B46B6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B46B61">
              <w:rPr>
                <w:rFonts w:ascii="Times New Roman" w:eastAsia="Times New Roman" w:hAnsi="Times New Roman" w:cs="Times New Roman"/>
                <w:lang w:eastAsia="ru-RU"/>
              </w:rPr>
              <w:t>Требования к деталям и узлам машины. Механические передачи.</w:t>
            </w:r>
          </w:p>
        </w:tc>
        <w:tc>
          <w:tcPr>
            <w:tcW w:w="1606" w:type="pct"/>
            <w:vAlign w:val="center"/>
          </w:tcPr>
          <w:p w14:paraId="292BC0CF" w14:textId="252F1DF9" w:rsidR="00B46B61" w:rsidRPr="001D1C09" w:rsidRDefault="00E12A01" w:rsidP="007959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1D1C0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Стадии конструирования машин. Классификацию механизмов узлов и деталей. Сведения о деталях и узлах машин. Виды материалов. Требования к деталям и узлам машины, виды нагрузок. Критерии работоспособности. Основные критерии надежности. Понятия – технологичность изделий; преемственность, взаимозаменяемость, экономичность, эстетичность.</w:t>
            </w:r>
            <w:r w:rsidR="007959C4" w:rsidRPr="001D1C0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Разновидности м</w:t>
            </w:r>
            <w:r w:rsidRPr="001D1C0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еханически</w:t>
            </w:r>
            <w:r w:rsidR="007959C4" w:rsidRPr="001D1C0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</w:t>
            </w:r>
            <w:r w:rsidRPr="001D1C0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передач</w:t>
            </w:r>
            <w:r w:rsidR="007959C4" w:rsidRPr="001D1C0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. </w:t>
            </w:r>
            <w:r w:rsidRPr="001D1C0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>Деление передач. Классификаци</w:t>
            </w:r>
            <w:r w:rsidR="007959C4" w:rsidRPr="001D1C0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ю</w:t>
            </w:r>
            <w:r w:rsidRPr="001D1C0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редукторов.</w:t>
            </w:r>
            <w:r w:rsidR="00472E6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 </w:t>
            </w:r>
            <w:r w:rsidR="00472E6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Классификацию </w:t>
            </w:r>
            <w:r w:rsidR="00472E66" w:rsidRPr="00B46B61">
              <w:rPr>
                <w:rFonts w:ascii="Times New Roman" w:eastAsia="Times New Roman" w:hAnsi="Times New Roman" w:cs="Times New Roman"/>
                <w:lang w:eastAsia="ru-RU"/>
              </w:rPr>
              <w:t>фрикционны</w:t>
            </w:r>
            <w:r w:rsidR="00472E6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472E66" w:rsidRPr="00B46B61">
              <w:rPr>
                <w:rFonts w:ascii="Times New Roman" w:eastAsia="Times New Roman" w:hAnsi="Times New Roman" w:cs="Times New Roman"/>
                <w:lang w:eastAsia="ru-RU"/>
              </w:rPr>
              <w:t xml:space="preserve"> и гибки</w:t>
            </w:r>
            <w:r w:rsidR="00472E66">
              <w:rPr>
                <w:rFonts w:ascii="Times New Roman" w:eastAsia="Times New Roman" w:hAnsi="Times New Roman" w:cs="Times New Roman"/>
                <w:lang w:eastAsia="ru-RU"/>
              </w:rPr>
              <w:t>х передач</w:t>
            </w:r>
          </w:p>
        </w:tc>
        <w:tc>
          <w:tcPr>
            <w:tcW w:w="961" w:type="pct"/>
            <w:vAlign w:val="center"/>
          </w:tcPr>
          <w:p w14:paraId="0E909227" w14:textId="70FCC7B5" w:rsidR="00B46B61" w:rsidRPr="00AC42FA" w:rsidRDefault="007959C4" w:rsidP="00795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lastRenderedPageBreak/>
              <w:t xml:space="preserve">Способность правильно определить необходимые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B46B61">
              <w:rPr>
                <w:rFonts w:ascii="Times New Roman" w:eastAsia="Times New Roman" w:hAnsi="Times New Roman" w:cs="Times New Roman"/>
                <w:lang w:eastAsia="ru-RU"/>
              </w:rPr>
              <w:t xml:space="preserve">ребования к деталям и узлам машины.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Выбрать м</w:t>
            </w:r>
            <w:r w:rsidRPr="00B46B61">
              <w:rPr>
                <w:rFonts w:ascii="Times New Roman" w:eastAsia="Times New Roman" w:hAnsi="Times New Roman" w:cs="Times New Roman"/>
                <w:lang w:eastAsia="ru-RU"/>
              </w:rPr>
              <w:t>еханическ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Pr="00B46B61">
              <w:rPr>
                <w:rFonts w:ascii="Times New Roman" w:eastAsia="Times New Roman" w:hAnsi="Times New Roman" w:cs="Times New Roman"/>
                <w:lang w:eastAsia="ru-RU"/>
              </w:rPr>
              <w:t xml:space="preserve"> передач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46B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46B61" w:rsidRPr="00AC42FA" w14:paraId="428B24C4" w14:textId="77777777" w:rsidTr="00CD73DA">
        <w:tc>
          <w:tcPr>
            <w:tcW w:w="740" w:type="pct"/>
            <w:vMerge/>
            <w:vAlign w:val="center"/>
          </w:tcPr>
          <w:p w14:paraId="4DF2A888" w14:textId="77777777" w:rsidR="00B46B61" w:rsidRPr="00AC42FA" w:rsidRDefault="00B46B61" w:rsidP="001D1C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469" w:type="pct"/>
            <w:vAlign w:val="center"/>
          </w:tcPr>
          <w:p w14:paraId="0B81C39A" w14:textId="77777777" w:rsidR="001D1C09" w:rsidRDefault="00B46B61" w:rsidP="00B46B61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умеет </w:t>
            </w:r>
          </w:p>
          <w:p w14:paraId="713843EB" w14:textId="0C39AA43" w:rsidR="00B46B61" w:rsidRPr="00AC42FA" w:rsidRDefault="00B46B61" w:rsidP="00B46B61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spacing w:val="-6"/>
                <w:lang w:eastAsia="ru-RU"/>
              </w:rPr>
              <w:t>(продвинутый)</w:t>
            </w:r>
          </w:p>
        </w:tc>
        <w:tc>
          <w:tcPr>
            <w:tcW w:w="1224" w:type="pct"/>
            <w:vAlign w:val="center"/>
          </w:tcPr>
          <w:p w14:paraId="0C21956F" w14:textId="08BAD0FE" w:rsidR="00B46B61" w:rsidRPr="00B46B61" w:rsidRDefault="00B46B61" w:rsidP="00B46B6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B46B61">
              <w:rPr>
                <w:rFonts w:ascii="Times New Roman" w:eastAsia="Times New Roman" w:hAnsi="Times New Roman" w:cs="Times New Roman"/>
                <w:lang w:eastAsia="ru-RU"/>
              </w:rPr>
              <w:t>Выбрать электродвигатель для привода редуктора и материалы для изготовления зубчатых и червячных передач</w:t>
            </w:r>
          </w:p>
        </w:tc>
        <w:tc>
          <w:tcPr>
            <w:tcW w:w="1606" w:type="pct"/>
            <w:vAlign w:val="center"/>
          </w:tcPr>
          <w:p w14:paraId="7F6E7586" w14:textId="5E2786D0" w:rsidR="00B46B61" w:rsidRPr="00AC42FA" w:rsidRDefault="002F3196" w:rsidP="002F31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Определить </w:t>
            </w:r>
            <w:r w:rsidRPr="002F319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КПД передач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 и</w:t>
            </w:r>
            <w:r w:rsidRPr="002F319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</w:t>
            </w:r>
            <w:r w:rsidRPr="002F319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ередаточное отношение.</w:t>
            </w:r>
            <w:r w:rsidR="00472E66">
              <w:rPr>
                <w:rFonts w:ascii="Times New Roman" w:eastAsia="Calibri" w:hAnsi="Times New Roman" w:cs="Times New Roman"/>
                <w:spacing w:val="-6"/>
              </w:rPr>
              <w:t xml:space="preserve"> Определить </w:t>
            </w:r>
            <w:r w:rsidR="00472E66" w:rsidRPr="002F319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КПД передач</w:t>
            </w:r>
            <w:r w:rsidR="00472E6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 и</w:t>
            </w:r>
            <w:r w:rsidR="00472E66" w:rsidRPr="002F319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="00472E6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</w:t>
            </w:r>
            <w:r w:rsidR="00472E66" w:rsidRPr="002F319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ередаточное отношение.</w:t>
            </w:r>
          </w:p>
        </w:tc>
        <w:tc>
          <w:tcPr>
            <w:tcW w:w="961" w:type="pct"/>
            <w:vAlign w:val="center"/>
          </w:tcPr>
          <w:p w14:paraId="4B9F8A58" w14:textId="0DE7783E" w:rsidR="00B46B61" w:rsidRPr="001D1C09" w:rsidRDefault="002F3196" w:rsidP="00B46B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1D1C0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Способность обоснованно выбрать электродвигатель для привода редуктора и материалы для изготовления зубчатых и червячных передач</w:t>
            </w:r>
          </w:p>
        </w:tc>
      </w:tr>
      <w:tr w:rsidR="00B46B61" w:rsidRPr="00AC42FA" w14:paraId="474100E3" w14:textId="77777777" w:rsidTr="00CD73DA">
        <w:tc>
          <w:tcPr>
            <w:tcW w:w="740" w:type="pct"/>
            <w:vMerge/>
            <w:vAlign w:val="center"/>
          </w:tcPr>
          <w:p w14:paraId="6F0E4206" w14:textId="77777777" w:rsidR="00B46B61" w:rsidRPr="00AC42FA" w:rsidRDefault="00B46B61" w:rsidP="001D1C0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</w:p>
        </w:tc>
        <w:tc>
          <w:tcPr>
            <w:tcW w:w="469" w:type="pct"/>
            <w:vAlign w:val="center"/>
          </w:tcPr>
          <w:p w14:paraId="1B45927A" w14:textId="77777777" w:rsidR="001D1C09" w:rsidRDefault="00B46B61" w:rsidP="00B46B61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spacing w:val="-6"/>
                <w:lang w:eastAsia="ru-RU"/>
              </w:rPr>
              <w:t xml:space="preserve">владеет </w:t>
            </w:r>
          </w:p>
          <w:p w14:paraId="1107E3AF" w14:textId="57110665" w:rsidR="00B46B61" w:rsidRPr="00AC42FA" w:rsidRDefault="00B46B61" w:rsidP="00B46B61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pacing w:val="-6"/>
                <w:lang w:eastAsia="ru-RU"/>
              </w:rPr>
            </w:pPr>
            <w:r w:rsidRPr="00AC42FA">
              <w:rPr>
                <w:rFonts w:ascii="Times New Roman" w:eastAsia="Calibri" w:hAnsi="Times New Roman" w:cs="Times New Roman"/>
                <w:spacing w:val="-6"/>
                <w:lang w:eastAsia="ru-RU"/>
              </w:rPr>
              <w:t>(высокий)</w:t>
            </w:r>
          </w:p>
        </w:tc>
        <w:tc>
          <w:tcPr>
            <w:tcW w:w="1224" w:type="pct"/>
            <w:vAlign w:val="center"/>
          </w:tcPr>
          <w:p w14:paraId="76B65BA8" w14:textId="01F05387" w:rsidR="00B46B61" w:rsidRPr="00B46B61" w:rsidRDefault="00B46B61" w:rsidP="00B46B6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B46B61">
              <w:rPr>
                <w:rFonts w:ascii="Times New Roman" w:eastAsia="Times New Roman" w:hAnsi="Times New Roman" w:cs="Times New Roman"/>
                <w:lang w:eastAsia="ru-RU"/>
              </w:rPr>
              <w:t xml:space="preserve">Проектированием цилиндрических, конических, червяных зубчатых передач. </w:t>
            </w:r>
          </w:p>
        </w:tc>
        <w:tc>
          <w:tcPr>
            <w:tcW w:w="1606" w:type="pct"/>
            <w:vAlign w:val="center"/>
          </w:tcPr>
          <w:p w14:paraId="4CE726E1" w14:textId="6BC7E197" w:rsidR="00B46B61" w:rsidRPr="00AC42FA" w:rsidRDefault="001D1C09" w:rsidP="001D1C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Методами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B46B61">
              <w:rPr>
                <w:rFonts w:ascii="Times New Roman" w:eastAsia="Times New Roman" w:hAnsi="Times New Roman" w:cs="Times New Roman"/>
                <w:lang w:eastAsia="ru-RU"/>
              </w:rPr>
              <w:t>роектировани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46B61">
              <w:rPr>
                <w:rFonts w:ascii="Times New Roman" w:eastAsia="Times New Roman" w:hAnsi="Times New Roman" w:cs="Times New Roman"/>
                <w:lang w:eastAsia="ru-RU"/>
              </w:rPr>
              <w:t xml:space="preserve"> цилиндрических, конических, червяных зубчатых передач.</w:t>
            </w:r>
            <w:r w:rsidR="00472E6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Методами </w:t>
            </w:r>
            <w:r w:rsidR="00472E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72E66" w:rsidRPr="00B46B61">
              <w:rPr>
                <w:rFonts w:ascii="Times New Roman" w:eastAsia="Times New Roman" w:hAnsi="Times New Roman" w:cs="Times New Roman"/>
                <w:lang w:eastAsia="ru-RU"/>
              </w:rPr>
              <w:t>роектировани</w:t>
            </w:r>
            <w:r w:rsidR="00472E66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="00472E66" w:rsidRPr="00B46B61">
              <w:rPr>
                <w:rFonts w:ascii="Times New Roman" w:eastAsia="Times New Roman" w:hAnsi="Times New Roman" w:cs="Times New Roman"/>
                <w:lang w:eastAsia="ru-RU"/>
              </w:rPr>
              <w:t>цепных и ременных передач.</w:t>
            </w:r>
          </w:p>
        </w:tc>
        <w:tc>
          <w:tcPr>
            <w:tcW w:w="961" w:type="pct"/>
            <w:vAlign w:val="center"/>
          </w:tcPr>
          <w:p w14:paraId="5ACB607A" w14:textId="6249603B" w:rsidR="00B46B61" w:rsidRPr="00AC42FA" w:rsidRDefault="001D1C09" w:rsidP="00B46B6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Способность к конструированию </w:t>
            </w:r>
            <w:r w:rsidRPr="00B46B61">
              <w:rPr>
                <w:rFonts w:ascii="Times New Roman" w:eastAsia="Times New Roman" w:hAnsi="Times New Roman" w:cs="Times New Roman"/>
                <w:lang w:eastAsia="ru-RU"/>
              </w:rPr>
              <w:t>цилиндрических, конических, червяных зубчатых передач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114E8EC2" w14:textId="77777777" w:rsidR="00CD73DA" w:rsidRPr="0075347D" w:rsidRDefault="00CD73DA" w:rsidP="00C76A74">
      <w:pPr>
        <w:tabs>
          <w:tab w:val="left" w:pos="1276"/>
          <w:tab w:val="left" w:pos="141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pacing w:val="-10"/>
          <w:sz w:val="16"/>
          <w:szCs w:val="16"/>
          <w:lang w:eastAsia="ru-RU"/>
        </w:rPr>
      </w:pPr>
    </w:p>
    <w:p w14:paraId="0DC76206" w14:textId="77777777" w:rsidR="00C76A74" w:rsidRPr="0075347D" w:rsidRDefault="00C76A74" w:rsidP="00C76A74">
      <w:pPr>
        <w:tabs>
          <w:tab w:val="left" w:pos="1276"/>
          <w:tab w:val="left" w:pos="141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pacing w:val="-10"/>
          <w:sz w:val="24"/>
          <w:szCs w:val="24"/>
          <w:lang w:eastAsia="ru-RU"/>
        </w:rPr>
        <w:sectPr w:rsidR="00C76A74" w:rsidRPr="0075347D" w:rsidSect="00C76A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50846D7" w14:textId="5E40FB1F" w:rsidR="00C76A74" w:rsidRPr="0075347D" w:rsidRDefault="00C76A74" w:rsidP="00683D3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Методические рекомендации, определяющие процедуры оценивания </w:t>
      </w:r>
      <w:r w:rsidR="00683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5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результатов освоения дисциплины </w:t>
      </w:r>
    </w:p>
    <w:p w14:paraId="19926499" w14:textId="77777777" w:rsidR="00C76A74" w:rsidRPr="0075347D" w:rsidRDefault="00C76A74" w:rsidP="00C76A7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0779B1CB" w14:textId="089FB1DA" w:rsidR="00C76A74" w:rsidRPr="0075347D" w:rsidRDefault="00C76A74" w:rsidP="00C76A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оценочных средств (ОС) по дисциплине «</w:t>
      </w:r>
      <w:r w:rsidR="00B8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Детали судовых машин</w:t>
      </w: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01"/>
        <w:gridCol w:w="4394"/>
        <w:gridCol w:w="1843"/>
      </w:tblGrid>
      <w:tr w:rsidR="00C76A74" w:rsidRPr="0075347D" w14:paraId="2BCFC76A" w14:textId="77777777" w:rsidTr="00C76A74">
        <w:trPr>
          <w:cantSplit/>
          <w:tblHeader/>
        </w:trPr>
        <w:tc>
          <w:tcPr>
            <w:tcW w:w="567" w:type="dxa"/>
            <w:vAlign w:val="center"/>
          </w:tcPr>
          <w:p w14:paraId="62A67151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№ п/п</w:t>
            </w:r>
          </w:p>
        </w:tc>
        <w:tc>
          <w:tcPr>
            <w:tcW w:w="851" w:type="dxa"/>
          </w:tcPr>
          <w:p w14:paraId="26560F96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Код ОС</w:t>
            </w:r>
          </w:p>
        </w:tc>
        <w:tc>
          <w:tcPr>
            <w:tcW w:w="1701" w:type="dxa"/>
            <w:vAlign w:val="center"/>
          </w:tcPr>
          <w:p w14:paraId="4EA0BB31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Наименование оценочного средства</w:t>
            </w:r>
          </w:p>
        </w:tc>
        <w:tc>
          <w:tcPr>
            <w:tcW w:w="4394" w:type="dxa"/>
            <w:vAlign w:val="center"/>
          </w:tcPr>
          <w:p w14:paraId="073A2E81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1843" w:type="dxa"/>
            <w:vAlign w:val="center"/>
          </w:tcPr>
          <w:p w14:paraId="7176B1BD" w14:textId="77777777" w:rsidR="00A9451A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Представление оценочного </w:t>
            </w:r>
          </w:p>
          <w:p w14:paraId="5E16CD53" w14:textId="718D8CAE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средства в фонде </w:t>
            </w:r>
          </w:p>
        </w:tc>
      </w:tr>
      <w:tr w:rsidR="00C76A74" w:rsidRPr="0075347D" w14:paraId="4390260E" w14:textId="77777777" w:rsidTr="00C76A74">
        <w:trPr>
          <w:cantSplit/>
          <w:tblHeader/>
        </w:trPr>
        <w:tc>
          <w:tcPr>
            <w:tcW w:w="567" w:type="dxa"/>
          </w:tcPr>
          <w:p w14:paraId="5D21F450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</w:p>
        </w:tc>
        <w:tc>
          <w:tcPr>
            <w:tcW w:w="851" w:type="dxa"/>
          </w:tcPr>
          <w:p w14:paraId="7AA693D9" w14:textId="77777777" w:rsidR="00C76A74" w:rsidRPr="0075347D" w:rsidRDefault="00C76A74" w:rsidP="00C76A7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УО-1</w:t>
            </w:r>
          </w:p>
        </w:tc>
        <w:tc>
          <w:tcPr>
            <w:tcW w:w="1701" w:type="dxa"/>
          </w:tcPr>
          <w:p w14:paraId="6382F686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Собеседование</w:t>
            </w:r>
          </w:p>
        </w:tc>
        <w:tc>
          <w:tcPr>
            <w:tcW w:w="4394" w:type="dxa"/>
          </w:tcPr>
          <w:p w14:paraId="323854E9" w14:textId="77777777" w:rsidR="00C76A74" w:rsidRPr="0075347D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знаний, обучающегося по определенному разделу, теме, проблеме и т.п.</w:t>
            </w:r>
          </w:p>
        </w:tc>
        <w:tc>
          <w:tcPr>
            <w:tcW w:w="1843" w:type="dxa"/>
          </w:tcPr>
          <w:p w14:paraId="361E4D81" w14:textId="77777777" w:rsidR="00C76A74" w:rsidRPr="0075347D" w:rsidRDefault="00C76A74" w:rsidP="00C76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Вопросы по темам/разделам дисциплины </w:t>
            </w:r>
          </w:p>
        </w:tc>
      </w:tr>
      <w:tr w:rsidR="00C76A74" w:rsidRPr="0075347D" w14:paraId="3E717935" w14:textId="77777777" w:rsidTr="00C76A74">
        <w:trPr>
          <w:cantSplit/>
          <w:tblHeader/>
        </w:trPr>
        <w:tc>
          <w:tcPr>
            <w:tcW w:w="567" w:type="dxa"/>
          </w:tcPr>
          <w:p w14:paraId="0C10B8E9" w14:textId="77777777" w:rsidR="00C76A74" w:rsidRPr="0075347D" w:rsidRDefault="00C76A74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</w:t>
            </w:r>
          </w:p>
        </w:tc>
        <w:tc>
          <w:tcPr>
            <w:tcW w:w="851" w:type="dxa"/>
          </w:tcPr>
          <w:p w14:paraId="7892839B" w14:textId="1A216208" w:rsidR="00C76A74" w:rsidRPr="0075347D" w:rsidRDefault="00C76A74" w:rsidP="00C76A7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ПР-</w:t>
            </w:r>
            <w:r w:rsidR="00562DC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</w:t>
            </w:r>
          </w:p>
        </w:tc>
        <w:tc>
          <w:tcPr>
            <w:tcW w:w="1701" w:type="dxa"/>
          </w:tcPr>
          <w:p w14:paraId="27CFBDA8" w14:textId="6B37B049" w:rsidR="00C76A74" w:rsidRPr="0075347D" w:rsidRDefault="00562DCB" w:rsidP="00C76A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Курсовой проект</w:t>
            </w:r>
          </w:p>
        </w:tc>
        <w:tc>
          <w:tcPr>
            <w:tcW w:w="4394" w:type="dxa"/>
          </w:tcPr>
          <w:p w14:paraId="67ABA2AE" w14:textId="77777777" w:rsidR="00C76A74" w:rsidRPr="00A9451A" w:rsidRDefault="00C76A74" w:rsidP="00C76A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A9451A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Средство контроля, организованно в виде защиты расчетно-графических результатов, полученных лично обучающимся, у преподавателя.</w:t>
            </w:r>
          </w:p>
        </w:tc>
        <w:tc>
          <w:tcPr>
            <w:tcW w:w="1843" w:type="dxa"/>
          </w:tcPr>
          <w:p w14:paraId="3E8CE672" w14:textId="77777777" w:rsidR="00C76A74" w:rsidRPr="0075347D" w:rsidRDefault="00C76A74" w:rsidP="00C76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Тематика КП</w:t>
            </w:r>
          </w:p>
        </w:tc>
      </w:tr>
    </w:tbl>
    <w:p w14:paraId="2243BF45" w14:textId="77777777" w:rsidR="00C76A74" w:rsidRPr="0075347D" w:rsidRDefault="00C76A74" w:rsidP="00C76A74">
      <w:pPr>
        <w:spacing w:after="0" w:line="360" w:lineRule="auto"/>
        <w:ind w:left="426" w:firstLine="709"/>
        <w:jc w:val="right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D503772" w14:textId="77777777" w:rsidR="00683D3A" w:rsidRPr="00577FB1" w:rsidRDefault="00683D3A" w:rsidP="00683D3A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Текущая аттестация студентов по дисциплине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ДСМ</w:t>
      </w:r>
      <w:r w:rsidRPr="00577F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проводится в соответствии с локальными нормативными актами ДВФУ и является обязательной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реализуется</w:t>
      </w:r>
      <w:r w:rsidRPr="00577F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форме контрольных работ по оцениванию фактических результатов обучения студентов и осущест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вляется ведущим преподавателем.</w:t>
      </w:r>
    </w:p>
    <w:p w14:paraId="196BEEC0" w14:textId="77777777" w:rsidR="00683D3A" w:rsidRPr="00577FB1" w:rsidRDefault="00683D3A" w:rsidP="00683D3A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Объектами оценивания выступают:</w:t>
      </w:r>
    </w:p>
    <w:p w14:paraId="5CB30986" w14:textId="77777777" w:rsidR="00683D3A" w:rsidRPr="00577FB1" w:rsidRDefault="00683D3A" w:rsidP="00683D3A">
      <w:pPr>
        <w:numPr>
          <w:ilvl w:val="1"/>
          <w:numId w:val="16"/>
        </w:numPr>
        <w:tabs>
          <w:tab w:val="clear" w:pos="3030"/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14:paraId="5B814859" w14:textId="77777777" w:rsidR="00683D3A" w:rsidRPr="00577FB1" w:rsidRDefault="00683D3A" w:rsidP="00683D3A">
      <w:pPr>
        <w:numPr>
          <w:ilvl w:val="1"/>
          <w:numId w:val="16"/>
        </w:numPr>
        <w:tabs>
          <w:tab w:val="clear" w:pos="3030"/>
          <w:tab w:val="left" w:pos="851"/>
          <w:tab w:val="num" w:pos="113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степень усвоения теоретических знаний;</w:t>
      </w:r>
    </w:p>
    <w:p w14:paraId="09C1630A" w14:textId="77777777" w:rsidR="00683D3A" w:rsidRPr="00577FB1" w:rsidRDefault="00683D3A" w:rsidP="00683D3A">
      <w:pPr>
        <w:numPr>
          <w:ilvl w:val="1"/>
          <w:numId w:val="16"/>
        </w:numPr>
        <w:tabs>
          <w:tab w:val="clear" w:pos="3030"/>
          <w:tab w:val="left" w:pos="851"/>
          <w:tab w:val="num" w:pos="113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овладения практическими умениями и навыками по всем видам учебной работы;</w:t>
      </w:r>
    </w:p>
    <w:p w14:paraId="5B012EE7" w14:textId="77777777" w:rsidR="00683D3A" w:rsidRPr="00577FB1" w:rsidRDefault="00683D3A" w:rsidP="00683D3A">
      <w:pPr>
        <w:numPr>
          <w:ilvl w:val="1"/>
          <w:numId w:val="16"/>
        </w:numPr>
        <w:tabs>
          <w:tab w:val="clear" w:pos="3030"/>
          <w:tab w:val="left" w:pos="851"/>
          <w:tab w:val="num" w:pos="113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самостоятельной работы.</w:t>
      </w:r>
    </w:p>
    <w:p w14:paraId="57713D91" w14:textId="77777777" w:rsidR="00683D3A" w:rsidRPr="00577FB1" w:rsidRDefault="00683D3A" w:rsidP="00683D3A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Оценка освоения учебной дисциплины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ДСМ</w:t>
      </w:r>
      <w:r w:rsidRPr="00577F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комплексным мероприятием, которое в обязательном порядке учитывается и фиксируется ведущим преподавателем. Такие показатели этой оценки, как посещаемость всех видов занятий и своевременность выполнения заданий фиксируется в журнале посещения занятий.</w:t>
      </w:r>
    </w:p>
    <w:p w14:paraId="2E53C1DD" w14:textId="77777777" w:rsidR="00683D3A" w:rsidRPr="00577FB1" w:rsidRDefault="00683D3A" w:rsidP="00683D3A">
      <w:pPr>
        <w:tabs>
          <w:tab w:val="left" w:pos="851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Степень усвоения теоретических знаний оценивается такими контрольными мероприятиями как устный опрос и тестирование, частично выполнением курсового проекта.</w:t>
      </w:r>
    </w:p>
    <w:p w14:paraId="2FE7C648" w14:textId="77777777" w:rsidR="009C3FFE" w:rsidRDefault="009C3FFE" w:rsidP="00C76A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9AE7C1D" w14:textId="77777777" w:rsidR="009C3FFE" w:rsidRDefault="009C3FFE" w:rsidP="00C76A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sectPr w:rsidR="009C3FFE" w:rsidSect="00C76A74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328CCA0E" w14:textId="3BB042ED" w:rsidR="00562DCB" w:rsidRPr="00791514" w:rsidRDefault="00562DCB" w:rsidP="00562DCB">
      <w:pPr>
        <w:tabs>
          <w:tab w:val="left" w:pos="426"/>
        </w:tabs>
        <w:suppressAutoHyphens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Темы для </w:t>
      </w:r>
      <w:r w:rsidRPr="00791514">
        <w:rPr>
          <w:rFonts w:ascii="Times New Roman" w:eastAsia="Times New Roman" w:hAnsi="Times New Roman" w:cs="Times New Roman"/>
          <w:b/>
          <w:sz w:val="28"/>
          <w:szCs w:val="28"/>
        </w:rPr>
        <w:t>собеседования</w:t>
      </w:r>
    </w:p>
    <w:p w14:paraId="6AE3DB92" w14:textId="77777777" w:rsidR="00562DCB" w:rsidRPr="00791514" w:rsidRDefault="00562DCB" w:rsidP="00562DCB">
      <w:pPr>
        <w:pStyle w:val="a3"/>
        <w:tabs>
          <w:tab w:val="left" w:pos="851"/>
        </w:tabs>
        <w:spacing w:line="276" w:lineRule="auto"/>
        <w:ind w:left="567"/>
        <w:jc w:val="both"/>
        <w:rPr>
          <w:spacing w:val="-4"/>
          <w:szCs w:val="28"/>
        </w:rPr>
      </w:pPr>
      <w:r w:rsidRPr="00791514">
        <w:rPr>
          <w:szCs w:val="28"/>
        </w:rPr>
        <w:t>1. Допуски и посадки</w:t>
      </w:r>
    </w:p>
    <w:p w14:paraId="426B6082" w14:textId="77777777" w:rsidR="00562DCB" w:rsidRPr="00791514" w:rsidRDefault="00562DCB" w:rsidP="00562DCB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 Резьбовые соединения</w:t>
      </w:r>
    </w:p>
    <w:p w14:paraId="2C62276E" w14:textId="77777777" w:rsidR="00562DCB" w:rsidRPr="00791514" w:rsidRDefault="00562DCB" w:rsidP="00562DCB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915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Сварные соединения</w:t>
      </w:r>
    </w:p>
    <w:p w14:paraId="4C8F7662" w14:textId="77777777" w:rsidR="00562DCB" w:rsidRPr="00791514" w:rsidRDefault="00562DCB" w:rsidP="00562DCB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915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Паяные соединения</w:t>
      </w:r>
    </w:p>
    <w:p w14:paraId="36BD7C1F" w14:textId="77777777" w:rsidR="00562DCB" w:rsidRPr="00791514" w:rsidRDefault="00562DCB" w:rsidP="00562DCB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915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Клеевое соединение</w:t>
      </w:r>
    </w:p>
    <w:p w14:paraId="1E4F8808" w14:textId="77777777" w:rsidR="00562DCB" w:rsidRPr="00791514" w:rsidRDefault="00562DCB" w:rsidP="00562DCB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915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Шпоночные соединения</w:t>
      </w:r>
    </w:p>
    <w:p w14:paraId="6C225B6B" w14:textId="77777777" w:rsidR="00562DCB" w:rsidRPr="00791514" w:rsidRDefault="00562DCB" w:rsidP="00562DCB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7915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Шлицевые соединения</w:t>
      </w:r>
    </w:p>
    <w:p w14:paraId="7D1A00C4" w14:textId="77777777" w:rsidR="00562DCB" w:rsidRPr="00791514" w:rsidRDefault="00562DCB" w:rsidP="00562DCB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Соединения штифтами и шплинтами </w:t>
      </w:r>
    </w:p>
    <w:p w14:paraId="699C6ACB" w14:textId="77777777" w:rsidR="00562DCB" w:rsidRPr="00791514" w:rsidRDefault="00562DCB" w:rsidP="00562DCB">
      <w:pPr>
        <w:tabs>
          <w:tab w:val="left" w:pos="851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14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Соединения деталей с натягом</w:t>
      </w:r>
    </w:p>
    <w:p w14:paraId="6474FCC8" w14:textId="77777777" w:rsidR="00562DCB" w:rsidRPr="00791514" w:rsidRDefault="00562DCB" w:rsidP="00562DCB">
      <w:pPr>
        <w:tabs>
          <w:tab w:val="left" w:pos="1080"/>
        </w:tabs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126157" w14:textId="77777777" w:rsidR="00562DCB" w:rsidRPr="00791514" w:rsidRDefault="00562DCB" w:rsidP="00562DCB">
      <w:pPr>
        <w:tabs>
          <w:tab w:val="left" w:pos="1080"/>
        </w:tabs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514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(устный ответ) при собеседовании</w:t>
      </w:r>
    </w:p>
    <w:p w14:paraId="172D3AE6" w14:textId="77777777" w:rsidR="00562DCB" w:rsidRPr="00791514" w:rsidRDefault="00562DCB" w:rsidP="00562DCB">
      <w:pPr>
        <w:tabs>
          <w:tab w:val="left" w:pos="1080"/>
        </w:tabs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9396F" w14:textId="77777777" w:rsidR="00562DCB" w:rsidRPr="00791514" w:rsidRDefault="00562DCB" w:rsidP="00562DC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915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• 100-85 баллов - если ответ показывает прочные знания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ответа; умение приводить примеры современных проблем изучаемой области. </w:t>
      </w:r>
    </w:p>
    <w:p w14:paraId="575D33C9" w14:textId="77777777" w:rsidR="00562DCB" w:rsidRPr="00791514" w:rsidRDefault="00562DCB" w:rsidP="00562DC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9151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• 85-76 - баллов - ответ, обнаруживающий прочные знания основных процессов изучаемой предметной области, отличается глубиной и полнотой раскрытия темы; владение терминологическим аппаратом; умение объяснять сущность,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</w:r>
    </w:p>
    <w:p w14:paraId="2D988568" w14:textId="77777777" w:rsidR="00562DCB" w:rsidRPr="00791514" w:rsidRDefault="00562DCB" w:rsidP="00562DC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9151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• 75-61 - балл – оценивается ответ, свидетельствующий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ответа; неумение привести пример развития ситуации, провести связь с другими аспектами изучаемой области. </w:t>
      </w:r>
    </w:p>
    <w:p w14:paraId="4F42A306" w14:textId="77777777" w:rsidR="00562DCB" w:rsidRPr="00791514" w:rsidRDefault="00562DCB" w:rsidP="00562DCB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9151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• 60-0 баллов – ответ, обнаруживающий незнание изучаемой предметной области, отличающийся неглубоким раскрытием темы; незнанием основных вопросов теории, несформированными навыками анализа явлений, процессов; неумением </w:t>
      </w:r>
      <w:r w:rsidRPr="00791514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>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ответа; незнание современной проблематики изучаемой области.</w:t>
      </w:r>
    </w:p>
    <w:p w14:paraId="046EC9E8" w14:textId="77777777" w:rsidR="00562DCB" w:rsidRDefault="00562DCB" w:rsidP="009C3FFE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AF14B" w14:textId="4A74F884" w:rsidR="009C3FFE" w:rsidRPr="0075347D" w:rsidRDefault="009C3FFE" w:rsidP="009C3FFE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курсового проекта по дисциплине </w:t>
      </w:r>
    </w:p>
    <w:p w14:paraId="2F87B83E" w14:textId="77777777" w:rsidR="009C3FFE" w:rsidRPr="0075347D" w:rsidRDefault="009C3FFE" w:rsidP="009C3FFE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судовых машин</w:t>
      </w: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4B3EEE1" w14:textId="77777777" w:rsidR="009C3FFE" w:rsidRPr="0075347D" w:rsidRDefault="009C3FFE" w:rsidP="009C3FFE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1984"/>
        <w:gridCol w:w="2268"/>
        <w:gridCol w:w="2693"/>
      </w:tblGrid>
      <w:tr w:rsidR="009C3FFE" w:rsidRPr="0075347D" w14:paraId="740B0082" w14:textId="77777777" w:rsidTr="00FE1410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05DFE4BD" w14:textId="77777777" w:rsidR="009C3FFE" w:rsidRPr="0075347D" w:rsidRDefault="009C3FFE" w:rsidP="00FE1410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Оценка</w:t>
            </w:r>
          </w:p>
        </w:tc>
        <w:tc>
          <w:tcPr>
            <w:tcW w:w="1701" w:type="dxa"/>
            <w:vAlign w:val="center"/>
          </w:tcPr>
          <w:p w14:paraId="7956E692" w14:textId="77777777" w:rsidR="009C3FFE" w:rsidRPr="00CD5F46" w:rsidRDefault="009C3FFE" w:rsidP="00FE1410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</w:pPr>
            <w:r w:rsidRPr="00CD5F46"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  <w:t>0-60 баллов (неудовлетворительно)</w:t>
            </w:r>
          </w:p>
        </w:tc>
        <w:tc>
          <w:tcPr>
            <w:tcW w:w="1984" w:type="dxa"/>
            <w:vAlign w:val="center"/>
          </w:tcPr>
          <w:p w14:paraId="15D86CEC" w14:textId="77777777" w:rsidR="009C3FFE" w:rsidRPr="00CD5F46" w:rsidRDefault="009C3FFE" w:rsidP="00FE1410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</w:pPr>
            <w:r w:rsidRPr="00CD5F46"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  <w:t>61-75 баллов</w:t>
            </w:r>
          </w:p>
          <w:p w14:paraId="2AD75335" w14:textId="77777777" w:rsidR="009C3FFE" w:rsidRPr="00CD5F46" w:rsidRDefault="009C3FFE" w:rsidP="00FE1410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</w:pPr>
            <w:r w:rsidRPr="00CD5F46"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  <w:t>(удовлетворительно)</w:t>
            </w:r>
          </w:p>
        </w:tc>
        <w:tc>
          <w:tcPr>
            <w:tcW w:w="2268" w:type="dxa"/>
            <w:vAlign w:val="center"/>
          </w:tcPr>
          <w:p w14:paraId="219FD7F2" w14:textId="77777777" w:rsidR="009C3FFE" w:rsidRPr="00CD5F46" w:rsidRDefault="009C3FFE" w:rsidP="00FE1410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</w:pPr>
            <w:r w:rsidRPr="00CD5F46"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  <w:t>76-85 баллов</w:t>
            </w:r>
          </w:p>
          <w:p w14:paraId="0C2C2187" w14:textId="77777777" w:rsidR="009C3FFE" w:rsidRPr="00CD5F46" w:rsidRDefault="009C3FFE" w:rsidP="00FE1410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</w:pPr>
            <w:r w:rsidRPr="00CD5F46"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  <w:t>(хорошо)</w:t>
            </w:r>
          </w:p>
        </w:tc>
        <w:tc>
          <w:tcPr>
            <w:tcW w:w="2693" w:type="dxa"/>
            <w:vAlign w:val="center"/>
          </w:tcPr>
          <w:p w14:paraId="140EFDE1" w14:textId="77777777" w:rsidR="009C3FFE" w:rsidRPr="00CD5F46" w:rsidRDefault="009C3FFE" w:rsidP="00FE1410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</w:pPr>
            <w:r w:rsidRPr="00CD5F46"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  <w:t>86-100 баллов</w:t>
            </w:r>
          </w:p>
          <w:p w14:paraId="1E2E5F4E" w14:textId="77777777" w:rsidR="009C3FFE" w:rsidRPr="00CD5F46" w:rsidRDefault="009C3FFE" w:rsidP="00FE1410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</w:pPr>
            <w:r w:rsidRPr="00CD5F46">
              <w:rPr>
                <w:rFonts w:ascii="Times New Roman" w:eastAsia="MS Mincho" w:hAnsi="Times New Roman" w:cs="Times New Roman"/>
                <w:b/>
                <w:spacing w:val="-6"/>
                <w:lang w:eastAsia="ja-JP"/>
              </w:rPr>
              <w:t>(отлично)</w:t>
            </w:r>
          </w:p>
        </w:tc>
      </w:tr>
      <w:tr w:rsidR="009C3FFE" w:rsidRPr="0075347D" w14:paraId="07689316" w14:textId="77777777" w:rsidTr="00FE1410">
        <w:trPr>
          <w:trHeight w:val="70"/>
        </w:trPr>
        <w:tc>
          <w:tcPr>
            <w:tcW w:w="1101" w:type="dxa"/>
            <w:vAlign w:val="center"/>
          </w:tcPr>
          <w:p w14:paraId="651F7EE0" w14:textId="77777777" w:rsidR="009C3FFE" w:rsidRPr="0075347D" w:rsidRDefault="009C3FFE" w:rsidP="00FE1410">
            <w:pPr>
              <w:spacing w:after="0" w:line="240" w:lineRule="auto"/>
              <w:ind w:left="-142" w:right="-108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Критерии</w:t>
            </w:r>
          </w:p>
        </w:tc>
        <w:tc>
          <w:tcPr>
            <w:tcW w:w="8646" w:type="dxa"/>
            <w:gridSpan w:val="4"/>
          </w:tcPr>
          <w:p w14:paraId="045336C3" w14:textId="77777777" w:rsidR="009C3FFE" w:rsidRPr="0075347D" w:rsidRDefault="009C3FFE" w:rsidP="00FE14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Содержание критериев</w:t>
            </w:r>
          </w:p>
        </w:tc>
      </w:tr>
      <w:tr w:rsidR="009C3FFE" w:rsidRPr="0075347D" w14:paraId="01708466" w14:textId="77777777" w:rsidTr="00FE1410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78317D3F" w14:textId="77777777" w:rsidR="009C3FFE" w:rsidRDefault="009C3FFE" w:rsidP="00FE1410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Выполнение </w:t>
            </w:r>
          </w:p>
          <w:p w14:paraId="51DF67F7" w14:textId="1D9EBFB7" w:rsidR="009C3FFE" w:rsidRPr="0075347D" w:rsidRDefault="009C3FFE" w:rsidP="00FE1410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курсового проекта</w:t>
            </w:r>
          </w:p>
        </w:tc>
        <w:tc>
          <w:tcPr>
            <w:tcW w:w="1701" w:type="dxa"/>
          </w:tcPr>
          <w:p w14:paraId="02A458AF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 xml:space="preserve">Проект не выполнен </w:t>
            </w:r>
          </w:p>
        </w:tc>
        <w:tc>
          <w:tcPr>
            <w:tcW w:w="1984" w:type="dxa"/>
          </w:tcPr>
          <w:p w14:paraId="75EADEE7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Проект выполнен не полностью. Выводы не сделаны</w:t>
            </w:r>
          </w:p>
        </w:tc>
        <w:tc>
          <w:tcPr>
            <w:tcW w:w="2268" w:type="dxa"/>
          </w:tcPr>
          <w:p w14:paraId="4E764000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Проект выполнен в соответствии с заданием. Не все выводы сделаны и обоснованы</w:t>
            </w:r>
          </w:p>
        </w:tc>
        <w:tc>
          <w:tcPr>
            <w:tcW w:w="2693" w:type="dxa"/>
          </w:tcPr>
          <w:p w14:paraId="29822920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Проект выполнен в соответствии с требованиями, аккуратно, все расчёты правильные, графическая часть представлена в полном объёме с использованием графического редактора. Выводы обоснованы</w:t>
            </w:r>
          </w:p>
        </w:tc>
      </w:tr>
      <w:tr w:rsidR="009C3FFE" w:rsidRPr="0075347D" w14:paraId="0B324041" w14:textId="77777777" w:rsidTr="00FE1410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5493F360" w14:textId="77777777" w:rsidR="009C3FFE" w:rsidRPr="0075347D" w:rsidRDefault="009C3FFE" w:rsidP="00FE1410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Представление</w:t>
            </w:r>
          </w:p>
        </w:tc>
        <w:tc>
          <w:tcPr>
            <w:tcW w:w="1701" w:type="dxa"/>
          </w:tcPr>
          <w:p w14:paraId="4AEC9E2A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Проект не представлен</w:t>
            </w:r>
          </w:p>
        </w:tc>
        <w:tc>
          <w:tcPr>
            <w:tcW w:w="1984" w:type="dxa"/>
          </w:tcPr>
          <w:p w14:paraId="727C92F6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spacing w:val="-6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spacing w:val="-6"/>
                <w:lang w:eastAsia="ja-JP"/>
              </w:rPr>
              <w:t xml:space="preserve">Представленные расчёты и чертежи не последовательны и не систематизированы </w:t>
            </w:r>
          </w:p>
        </w:tc>
        <w:tc>
          <w:tcPr>
            <w:tcW w:w="2268" w:type="dxa"/>
          </w:tcPr>
          <w:p w14:paraId="301EE22D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Представленные расчёты выполнены последовательно, систематизированы Графическая часть выполнена с помощью графических редакторов с небольшими недочётами</w:t>
            </w:r>
          </w:p>
        </w:tc>
        <w:tc>
          <w:tcPr>
            <w:tcW w:w="2693" w:type="dxa"/>
          </w:tcPr>
          <w:p w14:paraId="2BD7A719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Проект представлен в виде отчета со всеми пояснениями и чертежами. Все расчёты выполнены с помощью компьютерных программ)</w:t>
            </w:r>
          </w:p>
        </w:tc>
      </w:tr>
      <w:tr w:rsidR="009C3FFE" w:rsidRPr="0075347D" w14:paraId="2C057A89" w14:textId="77777777" w:rsidTr="00FE1410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14:paraId="21D7ACBF" w14:textId="77777777" w:rsidR="009C3FFE" w:rsidRPr="0075347D" w:rsidRDefault="009C3FFE" w:rsidP="00FE1410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Оформление</w:t>
            </w:r>
          </w:p>
        </w:tc>
        <w:tc>
          <w:tcPr>
            <w:tcW w:w="1701" w:type="dxa"/>
          </w:tcPr>
          <w:p w14:paraId="6A0AD887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Проект не оформлен</w:t>
            </w:r>
          </w:p>
        </w:tc>
        <w:tc>
          <w:tcPr>
            <w:tcW w:w="1984" w:type="dxa"/>
          </w:tcPr>
          <w:p w14:paraId="3D219546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Оформление ручное, частичное использование информационных технологий (</w:t>
            </w:r>
            <w:r w:rsidRPr="0075347D">
              <w:rPr>
                <w:rFonts w:ascii="Times New Roman" w:eastAsia="MS Mincho" w:hAnsi="Times New Roman" w:cs="Times New Roman"/>
                <w:lang w:val="en-US" w:eastAsia="ja-JP"/>
              </w:rPr>
              <w:t>Word</w:t>
            </w:r>
            <w:r w:rsidRPr="0075347D">
              <w:rPr>
                <w:rFonts w:ascii="Times New Roman" w:eastAsia="MS Mincho" w:hAnsi="Times New Roman" w:cs="Times New Roman"/>
                <w:lang w:eastAsia="ja-JP"/>
              </w:rPr>
              <w:t xml:space="preserve">, </w:t>
            </w:r>
            <w:r w:rsidRPr="0075347D">
              <w:rPr>
                <w:rFonts w:ascii="Times New Roman" w:eastAsia="MS Mincho" w:hAnsi="Times New Roman" w:cs="Times New Roman"/>
                <w:lang w:val="en-US" w:eastAsia="ja-JP"/>
              </w:rPr>
              <w:t>ACAD</w:t>
            </w:r>
            <w:r w:rsidRPr="0075347D">
              <w:rPr>
                <w:rFonts w:ascii="Times New Roman" w:eastAsia="MS Mincho" w:hAnsi="Times New Roman" w:cs="Times New Roman"/>
                <w:lang w:eastAsia="ja-JP"/>
              </w:rPr>
              <w:t>)</w:t>
            </w:r>
          </w:p>
        </w:tc>
        <w:tc>
          <w:tcPr>
            <w:tcW w:w="2268" w:type="dxa"/>
          </w:tcPr>
          <w:p w14:paraId="4C687D4A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 xml:space="preserve">Оформление с помощью компьютерных технологий, но небрежное </w:t>
            </w:r>
          </w:p>
        </w:tc>
        <w:tc>
          <w:tcPr>
            <w:tcW w:w="2693" w:type="dxa"/>
          </w:tcPr>
          <w:p w14:paraId="5F9B5812" w14:textId="77777777" w:rsidR="009C3FFE" w:rsidRPr="00CD5F46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spacing w:val="-6"/>
                <w:lang w:eastAsia="ja-JP"/>
              </w:rPr>
            </w:pPr>
            <w:r w:rsidRPr="00CD5F46">
              <w:rPr>
                <w:rFonts w:ascii="Times New Roman" w:eastAsia="MS Mincho" w:hAnsi="Times New Roman" w:cs="Times New Roman"/>
                <w:spacing w:val="-6"/>
                <w:lang w:eastAsia="ja-JP"/>
              </w:rPr>
              <w:t>Широко использованы технологии (</w:t>
            </w:r>
            <w:r w:rsidRPr="00CD5F46">
              <w:rPr>
                <w:rFonts w:ascii="Times New Roman" w:eastAsia="MS Mincho" w:hAnsi="Times New Roman" w:cs="Times New Roman"/>
                <w:spacing w:val="-6"/>
                <w:lang w:val="en-US" w:eastAsia="ja-JP"/>
              </w:rPr>
              <w:t>WORD</w:t>
            </w:r>
            <w:r w:rsidRPr="00CD5F46">
              <w:rPr>
                <w:rFonts w:ascii="Times New Roman" w:eastAsia="MS Mincho" w:hAnsi="Times New Roman" w:cs="Times New Roman"/>
                <w:spacing w:val="-6"/>
                <w:lang w:eastAsia="ja-JP"/>
              </w:rPr>
              <w:t xml:space="preserve">, </w:t>
            </w:r>
            <w:r w:rsidRPr="00CD5F46">
              <w:rPr>
                <w:rFonts w:ascii="Times New Roman" w:eastAsia="MS Mincho" w:hAnsi="Times New Roman" w:cs="Times New Roman"/>
                <w:spacing w:val="-6"/>
                <w:lang w:val="en-US" w:eastAsia="ja-JP"/>
              </w:rPr>
              <w:t>ACAD</w:t>
            </w:r>
            <w:r w:rsidRPr="00CD5F46">
              <w:rPr>
                <w:rFonts w:ascii="Times New Roman" w:eastAsia="MS Mincho" w:hAnsi="Times New Roman" w:cs="Times New Roman"/>
                <w:spacing w:val="-6"/>
                <w:lang w:eastAsia="ja-JP"/>
              </w:rPr>
              <w:t>,).</w:t>
            </w:r>
          </w:p>
          <w:p w14:paraId="658EA2B9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CD5F46">
              <w:rPr>
                <w:rFonts w:ascii="Times New Roman" w:eastAsia="MS Mincho" w:hAnsi="Times New Roman" w:cs="Times New Roman"/>
                <w:spacing w:val="-6"/>
                <w:lang w:eastAsia="ja-JP"/>
              </w:rPr>
              <w:t>Отсутствуют ошибки в представляемой информации</w:t>
            </w:r>
          </w:p>
        </w:tc>
      </w:tr>
      <w:tr w:rsidR="009C3FFE" w:rsidRPr="0075347D" w14:paraId="22C78A39" w14:textId="77777777" w:rsidTr="009C3FFE">
        <w:trPr>
          <w:cantSplit/>
          <w:trHeight w:val="2262"/>
        </w:trPr>
        <w:tc>
          <w:tcPr>
            <w:tcW w:w="1101" w:type="dxa"/>
            <w:textDirection w:val="btLr"/>
            <w:vAlign w:val="center"/>
          </w:tcPr>
          <w:p w14:paraId="693A9FC0" w14:textId="77777777" w:rsidR="009C3FFE" w:rsidRPr="0075347D" w:rsidRDefault="009C3FFE" w:rsidP="00FE1410">
            <w:pPr>
              <w:spacing w:after="0" w:line="240" w:lineRule="auto"/>
              <w:ind w:left="-142" w:right="-108"/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b/>
                <w:lang w:eastAsia="ja-JP"/>
              </w:rPr>
              <w:t>Ответы на вопросы</w:t>
            </w:r>
          </w:p>
        </w:tc>
        <w:tc>
          <w:tcPr>
            <w:tcW w:w="1701" w:type="dxa"/>
          </w:tcPr>
          <w:p w14:paraId="090F7B9E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Нет ответов на вопросы</w:t>
            </w:r>
          </w:p>
        </w:tc>
        <w:tc>
          <w:tcPr>
            <w:tcW w:w="1984" w:type="dxa"/>
          </w:tcPr>
          <w:p w14:paraId="32062155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Только ответы на элементарные вопросы</w:t>
            </w:r>
          </w:p>
        </w:tc>
        <w:tc>
          <w:tcPr>
            <w:tcW w:w="2268" w:type="dxa"/>
          </w:tcPr>
          <w:p w14:paraId="303997EA" w14:textId="77777777" w:rsidR="009C3FFE" w:rsidRPr="0075347D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75347D">
              <w:rPr>
                <w:rFonts w:ascii="Times New Roman" w:eastAsia="MS Mincho" w:hAnsi="Times New Roman" w:cs="Times New Roman"/>
                <w:lang w:eastAsia="ja-JP"/>
              </w:rPr>
              <w:t>Ответы на вопросы полные и/или частично полные</w:t>
            </w:r>
          </w:p>
        </w:tc>
        <w:tc>
          <w:tcPr>
            <w:tcW w:w="2693" w:type="dxa"/>
          </w:tcPr>
          <w:p w14:paraId="2C85C446" w14:textId="77777777" w:rsidR="009C3FFE" w:rsidRPr="00CD5F46" w:rsidRDefault="009C3FFE" w:rsidP="00FE1410">
            <w:pPr>
              <w:spacing w:after="0" w:line="240" w:lineRule="auto"/>
              <w:rPr>
                <w:rFonts w:ascii="Times New Roman" w:eastAsia="MS Mincho" w:hAnsi="Times New Roman" w:cs="Times New Roman"/>
                <w:spacing w:val="-4"/>
                <w:lang w:eastAsia="ja-JP"/>
              </w:rPr>
            </w:pPr>
            <w:r w:rsidRPr="00CD5F46">
              <w:rPr>
                <w:rFonts w:ascii="Times New Roman" w:eastAsia="MS Mincho" w:hAnsi="Times New Roman" w:cs="Times New Roman"/>
                <w:spacing w:val="-4"/>
                <w:lang w:eastAsia="ja-JP"/>
              </w:rPr>
              <w:t xml:space="preserve">Ответы на вопросы полные, хорошо ориентируется в теоретическом материале, приведены примеры и соответствующие пояснения. Использована дополнительная литература </w:t>
            </w:r>
          </w:p>
        </w:tc>
      </w:tr>
    </w:tbl>
    <w:p w14:paraId="5C0E698C" w14:textId="77777777" w:rsidR="009C3FFE" w:rsidRPr="0075347D" w:rsidRDefault="009C3FFE" w:rsidP="009C3FFE">
      <w:pPr>
        <w:widowControl w:val="0"/>
        <w:tabs>
          <w:tab w:val="num" w:pos="720"/>
        </w:tabs>
        <w:spacing w:after="0" w:line="36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74447" w14:textId="77777777" w:rsidR="00C76A74" w:rsidRPr="0075347D" w:rsidRDefault="00C76A74" w:rsidP="00A9451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483020E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0F297A6" w14:textId="77777777" w:rsidR="00C76A74" w:rsidRPr="0075347D" w:rsidRDefault="00C76A74" w:rsidP="00C76A7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ectPr w:rsidR="00C76A74" w:rsidRPr="0075347D" w:rsidSect="00C76A74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6D515F05" w14:textId="77777777" w:rsidR="00683D3A" w:rsidRPr="00577FB1" w:rsidRDefault="00683D3A" w:rsidP="00683D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Оценочные средства для промежуточной аттестации</w:t>
      </w:r>
    </w:p>
    <w:p w14:paraId="65B72E43" w14:textId="77777777" w:rsidR="00683D3A" w:rsidRPr="00577FB1" w:rsidRDefault="00683D3A" w:rsidP="00683D3A">
      <w:pPr>
        <w:widowControl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Промежуточная аттестация студентов. </w:t>
      </w:r>
      <w:r w:rsidRPr="00577FB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Промежуточная аттестация студентов по дисциплине «Детали судовых машин» проводится в соответствии с локальными нормативными актами ДВФУ и является обязательной.</w:t>
      </w:r>
    </w:p>
    <w:p w14:paraId="3F76AC76" w14:textId="77777777" w:rsidR="00683D3A" w:rsidRPr="00577FB1" w:rsidRDefault="00683D3A" w:rsidP="00683D3A">
      <w:pPr>
        <w:widowControl w:val="0"/>
        <w:spacing w:after="0" w:line="360" w:lineRule="auto"/>
        <w:ind w:firstLine="284"/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spacing w:val="-10"/>
          <w:sz w:val="28"/>
          <w:szCs w:val="24"/>
          <w:lang w:eastAsia="ru-RU"/>
        </w:rPr>
        <w:t>Экзамен проводится в виде устного опроса в форме ответов на вопросы экзаменационных билетов.</w:t>
      </w:r>
    </w:p>
    <w:p w14:paraId="46C308D4" w14:textId="77777777" w:rsidR="00683D3A" w:rsidRPr="0075347D" w:rsidRDefault="00683D3A" w:rsidP="00683D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3367E50" w14:textId="77777777" w:rsidR="00683D3A" w:rsidRPr="00577FB1" w:rsidRDefault="00683D3A" w:rsidP="00683D3A">
      <w:pPr>
        <w:tabs>
          <w:tab w:val="left" w:pos="426"/>
        </w:tabs>
        <w:suppressAutoHyphens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Вопросы к экзамену</w:t>
      </w:r>
    </w:p>
    <w:p w14:paraId="1C989FFA" w14:textId="77777777" w:rsidR="00683D3A" w:rsidRPr="00577FB1" w:rsidRDefault="00683D3A" w:rsidP="00683D3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7F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(допуск к экзамену осуществляется после сдачи курсового проекта, при условии отсутствия долгов по практическим занятиям и сданным темам пропущенных лекций)</w:t>
      </w:r>
    </w:p>
    <w:p w14:paraId="263DF64A" w14:textId="77777777" w:rsidR="00683D3A" w:rsidRPr="00577FB1" w:rsidRDefault="00683D3A" w:rsidP="00683D3A">
      <w:pPr>
        <w:tabs>
          <w:tab w:val="left" w:pos="426"/>
        </w:tabs>
        <w:suppressAutoHyphens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21E3EC3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rPr>
          <w:szCs w:val="24"/>
        </w:rPr>
      </w:pPr>
      <w:r w:rsidRPr="00577FB1">
        <w:rPr>
          <w:szCs w:val="24"/>
        </w:rPr>
        <w:t>Общие требования к выбору технических решений для изделий</w:t>
      </w:r>
    </w:p>
    <w:p w14:paraId="4D5A9C6D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rPr>
          <w:szCs w:val="24"/>
        </w:rPr>
      </w:pPr>
      <w:r w:rsidRPr="00577FB1">
        <w:rPr>
          <w:szCs w:val="24"/>
        </w:rPr>
        <w:t>Классификация механизмов узлов и деталей</w:t>
      </w:r>
    </w:p>
    <w:p w14:paraId="282FD66B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rPr>
          <w:szCs w:val="24"/>
        </w:rPr>
      </w:pPr>
      <w:r w:rsidRPr="00577FB1">
        <w:rPr>
          <w:szCs w:val="24"/>
        </w:rPr>
        <w:t>Сведения о деталях и узлах машин и основные требования к ним</w:t>
      </w:r>
    </w:p>
    <w:p w14:paraId="4E419206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rPr>
          <w:szCs w:val="24"/>
        </w:rPr>
      </w:pPr>
      <w:r w:rsidRPr="00577FB1">
        <w:rPr>
          <w:szCs w:val="24"/>
        </w:rPr>
        <w:t>Требования к деталям и узлам машины</w:t>
      </w:r>
    </w:p>
    <w:p w14:paraId="448BD123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rPr>
          <w:szCs w:val="24"/>
        </w:rPr>
      </w:pPr>
      <w:r w:rsidRPr="00577FB1">
        <w:rPr>
          <w:szCs w:val="24"/>
        </w:rPr>
        <w:t>Классификация редукторов</w:t>
      </w:r>
    </w:p>
    <w:p w14:paraId="42E30734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rPr>
          <w:szCs w:val="24"/>
        </w:rPr>
      </w:pPr>
      <w:r w:rsidRPr="00577FB1">
        <w:rPr>
          <w:szCs w:val="24"/>
        </w:rPr>
        <w:t>Механические передачи</w:t>
      </w:r>
    </w:p>
    <w:p w14:paraId="1A98276A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rPr>
          <w:szCs w:val="24"/>
        </w:rPr>
      </w:pPr>
      <w:r w:rsidRPr="00577FB1">
        <w:rPr>
          <w:szCs w:val="24"/>
        </w:rPr>
        <w:t xml:space="preserve">Виды материалов для судового машиностроения и их экономия </w:t>
      </w:r>
    </w:p>
    <w:p w14:paraId="5A2CD8F6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rPr>
          <w:szCs w:val="24"/>
        </w:rPr>
      </w:pPr>
      <w:r w:rsidRPr="00577FB1">
        <w:rPr>
          <w:szCs w:val="24"/>
        </w:rPr>
        <w:t>Выбор электродвигателя для привода судового механизма</w:t>
      </w:r>
    </w:p>
    <w:p w14:paraId="058C2BD7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rPr>
          <w:szCs w:val="24"/>
        </w:rPr>
      </w:pPr>
      <w:r w:rsidRPr="00577FB1">
        <w:rPr>
          <w:szCs w:val="24"/>
        </w:rPr>
        <w:t>Виды термообработки металлов деталей судовых механизмов</w:t>
      </w:r>
    </w:p>
    <w:p w14:paraId="6D7A7BBE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Допустимые напряжения зубчатых цилиндрических передач</w:t>
      </w:r>
    </w:p>
    <w:p w14:paraId="0EEA2169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Характерные виды повреждений червячных пар</w:t>
      </w:r>
    </w:p>
    <w:p w14:paraId="47107683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Характерные виды повреждений цилиндрических пар</w:t>
      </w:r>
    </w:p>
    <w:p w14:paraId="5D9F505C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Передачи цилиндрические зубчатые</w:t>
      </w:r>
    </w:p>
    <w:p w14:paraId="43DAD248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Классификация зубчатых передач</w:t>
      </w:r>
    </w:p>
    <w:p w14:paraId="3CC1ED79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Геометрия и кинематика эвольвентных зацеплений</w:t>
      </w:r>
    </w:p>
    <w:p w14:paraId="76C00236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Нормирование точности</w:t>
      </w:r>
    </w:p>
    <w:p w14:paraId="3F21C7DB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Передача коническая</w:t>
      </w:r>
    </w:p>
    <w:p w14:paraId="0DFCE851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Червячная зубчатая передача</w:t>
      </w:r>
    </w:p>
    <w:p w14:paraId="3A69110A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Передача ременная</w:t>
      </w:r>
    </w:p>
    <w:p w14:paraId="6BBF8D83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Передача цепная</w:t>
      </w:r>
    </w:p>
    <w:p w14:paraId="2EA4D579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Планетарный редуктор</w:t>
      </w:r>
    </w:p>
    <w:p w14:paraId="049E589B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Волновой редуктор</w:t>
      </w:r>
    </w:p>
    <w:p w14:paraId="49B9D706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Вариатор</w:t>
      </w:r>
    </w:p>
    <w:p w14:paraId="797ADB2A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Понятия степени точности для передач</w:t>
      </w:r>
    </w:p>
    <w:p w14:paraId="7936E03A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Погрешности изготовления зубчатых колес</w:t>
      </w:r>
    </w:p>
    <w:p w14:paraId="49450895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lastRenderedPageBreak/>
        <w:t>Погрешности сборки зубчатых передач</w:t>
      </w:r>
    </w:p>
    <w:p w14:paraId="78670B2D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Классификация подшипников</w:t>
      </w:r>
    </w:p>
    <w:p w14:paraId="2424AF64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Основные этапы проектирования редуктора</w:t>
      </w:r>
    </w:p>
    <w:p w14:paraId="2E69547D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Отклонения размеров резьбовых и шпоночных соединений</w:t>
      </w:r>
    </w:p>
    <w:p w14:paraId="19DB0BFD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Оценка шероховатости поверхностей</w:t>
      </w:r>
    </w:p>
    <w:p w14:paraId="0367B4D1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Расчет размерных цепей</w:t>
      </w:r>
    </w:p>
    <w:p w14:paraId="3C90697A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Допуски формы и расположения поверхностей</w:t>
      </w:r>
    </w:p>
    <w:p w14:paraId="0B2B45F7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Соединения деталей</w:t>
      </w:r>
    </w:p>
    <w:p w14:paraId="1627C3A3" w14:textId="77777777" w:rsidR="00683D3A" w:rsidRPr="00577FB1" w:rsidRDefault="00683D3A" w:rsidP="00683D3A">
      <w:pPr>
        <w:pStyle w:val="a3"/>
        <w:numPr>
          <w:ilvl w:val="0"/>
          <w:numId w:val="38"/>
        </w:numPr>
        <w:spacing w:after="120" w:line="276" w:lineRule="auto"/>
        <w:ind w:hanging="436"/>
        <w:rPr>
          <w:szCs w:val="24"/>
        </w:rPr>
      </w:pPr>
      <w:r w:rsidRPr="00577FB1">
        <w:rPr>
          <w:szCs w:val="24"/>
        </w:rPr>
        <w:t>Допуски, посадки и шероховатость поверхностей</w:t>
      </w:r>
    </w:p>
    <w:p w14:paraId="1A55EC27" w14:textId="77777777" w:rsidR="00683D3A" w:rsidRPr="0075347D" w:rsidRDefault="00683D3A" w:rsidP="00C76A74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9B8B09" w14:textId="77777777" w:rsidR="00C76A74" w:rsidRPr="0075347D" w:rsidRDefault="00C76A74" w:rsidP="00C76A74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выставления оценки студенту на экзамене </w:t>
      </w:r>
    </w:p>
    <w:p w14:paraId="3A319723" w14:textId="2614852C" w:rsidR="00C76A74" w:rsidRPr="0075347D" w:rsidRDefault="00C76A74" w:rsidP="00C76A74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="00B82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Детали судовых машин</w:t>
      </w:r>
      <w:r w:rsidRPr="00753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14:paraId="1B7FDC67" w14:textId="77777777" w:rsidR="00C76A74" w:rsidRPr="0075347D" w:rsidRDefault="00C76A74" w:rsidP="00C76A74">
      <w:pPr>
        <w:spacing w:after="0" w:line="360" w:lineRule="auto"/>
        <w:ind w:firstLine="720"/>
        <w:jc w:val="both"/>
        <w:rPr>
          <w:rFonts w:ascii="Times New Roman" w:eastAsia="Calibri" w:hAnsi="Times New Roman" w:cs="Calibri"/>
          <w:sz w:val="16"/>
          <w:szCs w:val="16"/>
          <w:lang w:eastAsia="ar-SA"/>
        </w:rPr>
      </w:pPr>
    </w:p>
    <w:tbl>
      <w:tblPr>
        <w:tblW w:w="91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77"/>
        <w:gridCol w:w="6120"/>
      </w:tblGrid>
      <w:tr w:rsidR="00C76A74" w:rsidRPr="0075347D" w14:paraId="71EF4162" w14:textId="77777777" w:rsidTr="00C76A74">
        <w:tc>
          <w:tcPr>
            <w:tcW w:w="1417" w:type="dxa"/>
            <w:vAlign w:val="center"/>
          </w:tcPr>
          <w:p w14:paraId="13372839" w14:textId="77777777" w:rsidR="00C76A74" w:rsidRPr="0075347D" w:rsidRDefault="00C76A74" w:rsidP="00C76A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Баллы </w:t>
            </w:r>
          </w:p>
          <w:p w14:paraId="460ECD27" w14:textId="77777777" w:rsidR="00C76A74" w:rsidRPr="0075347D" w:rsidRDefault="00C76A74" w:rsidP="00C76A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(рейтинговой оценки)</w:t>
            </w:r>
          </w:p>
        </w:tc>
        <w:tc>
          <w:tcPr>
            <w:tcW w:w="1577" w:type="dxa"/>
            <w:vAlign w:val="center"/>
          </w:tcPr>
          <w:p w14:paraId="40E11EB8" w14:textId="77777777" w:rsidR="00C76A74" w:rsidRPr="0075347D" w:rsidRDefault="00C76A74" w:rsidP="00C76A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зачета/ экзамена</w:t>
            </w:r>
          </w:p>
          <w:p w14:paraId="1764529C" w14:textId="77777777" w:rsidR="00C76A74" w:rsidRPr="0075347D" w:rsidRDefault="00C76A74" w:rsidP="00C76A7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(стандартная)</w:t>
            </w:r>
          </w:p>
        </w:tc>
        <w:tc>
          <w:tcPr>
            <w:tcW w:w="6120" w:type="dxa"/>
            <w:vAlign w:val="center"/>
          </w:tcPr>
          <w:p w14:paraId="7EC1F55F" w14:textId="77777777" w:rsidR="00C76A74" w:rsidRPr="0075347D" w:rsidRDefault="00C76A74" w:rsidP="00C76A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сформированным компетенциям</w:t>
            </w:r>
          </w:p>
        </w:tc>
      </w:tr>
      <w:tr w:rsidR="00C76A74" w:rsidRPr="0075347D" w14:paraId="53EA0C13" w14:textId="77777777" w:rsidTr="00C76A74">
        <w:trPr>
          <w:trHeight w:val="1565"/>
        </w:trPr>
        <w:tc>
          <w:tcPr>
            <w:tcW w:w="1417" w:type="dxa"/>
            <w:vAlign w:val="center"/>
          </w:tcPr>
          <w:p w14:paraId="02AC40D2" w14:textId="77777777" w:rsidR="00C76A74" w:rsidRPr="0075347D" w:rsidRDefault="00C76A74" w:rsidP="00C76A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(100-86)</w:t>
            </w:r>
          </w:p>
        </w:tc>
        <w:tc>
          <w:tcPr>
            <w:tcW w:w="1577" w:type="dxa"/>
            <w:vAlign w:val="center"/>
          </w:tcPr>
          <w:p w14:paraId="253F6147" w14:textId="77777777" w:rsidR="00C76A74" w:rsidRPr="0075347D" w:rsidRDefault="00C76A74" w:rsidP="00C76A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«зачтено»/ «отлично»</w:t>
            </w:r>
          </w:p>
        </w:tc>
        <w:tc>
          <w:tcPr>
            <w:tcW w:w="6120" w:type="dxa"/>
          </w:tcPr>
          <w:p w14:paraId="0B83A1FD" w14:textId="77777777" w:rsidR="00C76A74" w:rsidRPr="0075347D" w:rsidRDefault="00C76A74" w:rsidP="00C76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 </w:t>
            </w:r>
          </w:p>
        </w:tc>
      </w:tr>
      <w:tr w:rsidR="00C76A74" w:rsidRPr="0075347D" w14:paraId="26F0FF0C" w14:textId="77777777" w:rsidTr="00C76A74">
        <w:trPr>
          <w:trHeight w:val="1042"/>
        </w:trPr>
        <w:tc>
          <w:tcPr>
            <w:tcW w:w="1417" w:type="dxa"/>
            <w:vAlign w:val="center"/>
          </w:tcPr>
          <w:p w14:paraId="54DE1256" w14:textId="77777777" w:rsidR="00C76A74" w:rsidRPr="0075347D" w:rsidRDefault="00C76A74" w:rsidP="00C76A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(85-76)</w:t>
            </w:r>
          </w:p>
        </w:tc>
        <w:tc>
          <w:tcPr>
            <w:tcW w:w="1577" w:type="dxa"/>
            <w:vAlign w:val="center"/>
          </w:tcPr>
          <w:p w14:paraId="66725A7C" w14:textId="77777777" w:rsidR="00C76A74" w:rsidRPr="0075347D" w:rsidRDefault="00C76A74" w:rsidP="00C76A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«зачтено»/ «хорошо»</w:t>
            </w:r>
          </w:p>
        </w:tc>
        <w:tc>
          <w:tcPr>
            <w:tcW w:w="6120" w:type="dxa"/>
          </w:tcPr>
          <w:p w14:paraId="4C0640CE" w14:textId="77777777" w:rsidR="00C76A74" w:rsidRPr="0075347D" w:rsidRDefault="00C76A74" w:rsidP="00C76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C76A74" w:rsidRPr="0075347D" w14:paraId="36A4714D" w14:textId="77777777" w:rsidTr="00C76A74">
        <w:trPr>
          <w:trHeight w:val="920"/>
        </w:trPr>
        <w:tc>
          <w:tcPr>
            <w:tcW w:w="1417" w:type="dxa"/>
            <w:vAlign w:val="center"/>
          </w:tcPr>
          <w:p w14:paraId="06752B88" w14:textId="77777777" w:rsidR="00C76A74" w:rsidRPr="0075347D" w:rsidRDefault="00C76A74" w:rsidP="00C76A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(75-61)</w:t>
            </w:r>
          </w:p>
        </w:tc>
        <w:tc>
          <w:tcPr>
            <w:tcW w:w="1577" w:type="dxa"/>
            <w:vAlign w:val="center"/>
          </w:tcPr>
          <w:p w14:paraId="5813AE69" w14:textId="77777777" w:rsidR="00C76A74" w:rsidRPr="0075347D" w:rsidRDefault="00C76A74" w:rsidP="00C76A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«зачтено»/ «удовлетворительно»</w:t>
            </w:r>
          </w:p>
        </w:tc>
        <w:tc>
          <w:tcPr>
            <w:tcW w:w="6120" w:type="dxa"/>
          </w:tcPr>
          <w:p w14:paraId="0616E038" w14:textId="77777777" w:rsidR="00C76A74" w:rsidRPr="0075347D" w:rsidRDefault="00C76A74" w:rsidP="00C76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C76A74" w:rsidRPr="0075347D" w14:paraId="3B666E0B" w14:textId="77777777" w:rsidTr="00C76A74">
        <w:trPr>
          <w:trHeight w:val="1096"/>
        </w:trPr>
        <w:tc>
          <w:tcPr>
            <w:tcW w:w="1417" w:type="dxa"/>
            <w:vAlign w:val="center"/>
          </w:tcPr>
          <w:p w14:paraId="5D9B7036" w14:textId="2FD3FF07" w:rsidR="00C76A74" w:rsidRPr="0075347D" w:rsidRDefault="008C57F1" w:rsidP="00C76A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(60-</w:t>
            </w:r>
            <w:r w:rsidR="00C76A74" w:rsidRPr="00753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0)</w:t>
            </w:r>
          </w:p>
        </w:tc>
        <w:tc>
          <w:tcPr>
            <w:tcW w:w="1577" w:type="dxa"/>
            <w:vAlign w:val="center"/>
          </w:tcPr>
          <w:p w14:paraId="2F2CAE45" w14:textId="77777777" w:rsidR="00C76A74" w:rsidRPr="0075347D" w:rsidRDefault="00C76A74" w:rsidP="00C76A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«не зачтено»/ «неудовлетворительно»</w:t>
            </w:r>
          </w:p>
        </w:tc>
        <w:tc>
          <w:tcPr>
            <w:tcW w:w="6120" w:type="dxa"/>
          </w:tcPr>
          <w:p w14:paraId="6026610F" w14:textId="77777777" w:rsidR="00C76A74" w:rsidRPr="0075347D" w:rsidRDefault="00C76A74" w:rsidP="00C76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3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студенту, который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«неудовлетворительно» ставится студентам, которые не могут продолжить обучение без дополнительных занятий по соответствующей дисциплине.</w:t>
            </w:r>
          </w:p>
        </w:tc>
      </w:tr>
    </w:tbl>
    <w:p w14:paraId="313ACB76" w14:textId="3B22085C" w:rsidR="008B5098" w:rsidRPr="00791514" w:rsidRDefault="008B5098" w:rsidP="00562DCB">
      <w:pPr>
        <w:tabs>
          <w:tab w:val="left" w:pos="42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B5098" w:rsidRPr="00791514" w:rsidSect="008B50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7FEA"/>
    <w:multiLevelType w:val="hybridMultilevel"/>
    <w:tmpl w:val="8086250E"/>
    <w:lvl w:ilvl="0" w:tplc="E7DA29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9AD"/>
    <w:multiLevelType w:val="hybridMultilevel"/>
    <w:tmpl w:val="0BA89BE2"/>
    <w:lvl w:ilvl="0" w:tplc="BE8A3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A21D6"/>
    <w:multiLevelType w:val="hybridMultilevel"/>
    <w:tmpl w:val="3EC6ACD6"/>
    <w:lvl w:ilvl="0" w:tplc="ADD696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6B77C1"/>
    <w:multiLevelType w:val="hybridMultilevel"/>
    <w:tmpl w:val="E9B8C96A"/>
    <w:lvl w:ilvl="0" w:tplc="53C087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3C087F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8E7EEC"/>
    <w:multiLevelType w:val="hybridMultilevel"/>
    <w:tmpl w:val="A6909340"/>
    <w:lvl w:ilvl="0" w:tplc="53068E2C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08955C71"/>
    <w:multiLevelType w:val="hybridMultilevel"/>
    <w:tmpl w:val="58984C4C"/>
    <w:lvl w:ilvl="0" w:tplc="D430B6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D4F51BE"/>
    <w:multiLevelType w:val="hybridMultilevel"/>
    <w:tmpl w:val="44EE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A0E25"/>
    <w:multiLevelType w:val="hybridMultilevel"/>
    <w:tmpl w:val="5F90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 w15:restartNumberingAfterBreak="0">
    <w:nsid w:val="1C2C6AB7"/>
    <w:multiLevelType w:val="hybridMultilevel"/>
    <w:tmpl w:val="93768EE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765836"/>
    <w:multiLevelType w:val="hybridMultilevel"/>
    <w:tmpl w:val="08EEEB7E"/>
    <w:lvl w:ilvl="0" w:tplc="8534B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FB6CCD"/>
    <w:multiLevelType w:val="hybridMultilevel"/>
    <w:tmpl w:val="9FC026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8AC1219"/>
    <w:multiLevelType w:val="hybridMultilevel"/>
    <w:tmpl w:val="EEE67104"/>
    <w:lvl w:ilvl="0" w:tplc="6374E75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7317A"/>
    <w:multiLevelType w:val="singleLevel"/>
    <w:tmpl w:val="E4D43FF4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3E46498"/>
    <w:multiLevelType w:val="hybridMultilevel"/>
    <w:tmpl w:val="2F620984"/>
    <w:lvl w:ilvl="0" w:tplc="03D8AF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FE49F0"/>
    <w:multiLevelType w:val="hybridMultilevel"/>
    <w:tmpl w:val="DA34A0B2"/>
    <w:lvl w:ilvl="0" w:tplc="ED9AD46C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B85F67"/>
    <w:multiLevelType w:val="hybridMultilevel"/>
    <w:tmpl w:val="99C8F2BE"/>
    <w:lvl w:ilvl="0" w:tplc="2A58C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E3771C"/>
    <w:multiLevelType w:val="hybridMultilevel"/>
    <w:tmpl w:val="012A085A"/>
    <w:lvl w:ilvl="0" w:tplc="B212DF3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A80976"/>
    <w:multiLevelType w:val="hybridMultilevel"/>
    <w:tmpl w:val="6C28B6C2"/>
    <w:lvl w:ilvl="0" w:tplc="D430B6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5D0F6E"/>
    <w:multiLevelType w:val="hybridMultilevel"/>
    <w:tmpl w:val="EFD0C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A4E1C"/>
    <w:multiLevelType w:val="hybridMultilevel"/>
    <w:tmpl w:val="96DCF642"/>
    <w:lvl w:ilvl="0" w:tplc="9E26A7F6">
      <w:start w:val="1"/>
      <w:numFmt w:val="decimal"/>
      <w:lvlText w:val="%1"/>
      <w:lvlJc w:val="left"/>
      <w:pPr>
        <w:tabs>
          <w:tab w:val="num" w:pos="114"/>
        </w:tabs>
        <w:ind w:left="11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4538446E"/>
    <w:multiLevelType w:val="hybridMultilevel"/>
    <w:tmpl w:val="B5D43A1E"/>
    <w:lvl w:ilvl="0" w:tplc="9142F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B26E37"/>
    <w:multiLevelType w:val="hybridMultilevel"/>
    <w:tmpl w:val="567C64EC"/>
    <w:lvl w:ilvl="0" w:tplc="B5947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2A6585"/>
    <w:multiLevelType w:val="hybridMultilevel"/>
    <w:tmpl w:val="21BA2018"/>
    <w:lvl w:ilvl="0" w:tplc="B762B0E8">
      <w:start w:val="1"/>
      <w:numFmt w:val="decimal"/>
      <w:lvlText w:val="%1)"/>
      <w:lvlJc w:val="left"/>
      <w:pPr>
        <w:ind w:left="11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587306B6"/>
    <w:multiLevelType w:val="hybridMultilevel"/>
    <w:tmpl w:val="67B2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917F1"/>
    <w:multiLevelType w:val="hybridMultilevel"/>
    <w:tmpl w:val="BC0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B53E33"/>
    <w:multiLevelType w:val="hybridMultilevel"/>
    <w:tmpl w:val="BEEC1672"/>
    <w:lvl w:ilvl="0" w:tplc="9E944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8C23FF"/>
    <w:multiLevelType w:val="hybridMultilevel"/>
    <w:tmpl w:val="39829D3C"/>
    <w:lvl w:ilvl="0" w:tplc="99CCA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C057A9"/>
    <w:multiLevelType w:val="singleLevel"/>
    <w:tmpl w:val="E4D43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1DB4C72"/>
    <w:multiLevelType w:val="hybridMultilevel"/>
    <w:tmpl w:val="E036136C"/>
    <w:lvl w:ilvl="0" w:tplc="C226AC1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873526"/>
    <w:multiLevelType w:val="hybridMultilevel"/>
    <w:tmpl w:val="2F52CA4C"/>
    <w:lvl w:ilvl="0" w:tplc="52121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CB0976"/>
    <w:multiLevelType w:val="hybridMultilevel"/>
    <w:tmpl w:val="BE58CC84"/>
    <w:lvl w:ilvl="0" w:tplc="4BAEA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F82DE8"/>
    <w:multiLevelType w:val="hybridMultilevel"/>
    <w:tmpl w:val="B6E63DCE"/>
    <w:lvl w:ilvl="0" w:tplc="04CA2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1E4698"/>
    <w:multiLevelType w:val="hybridMultilevel"/>
    <w:tmpl w:val="3834B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E836D69"/>
    <w:multiLevelType w:val="hybridMultilevel"/>
    <w:tmpl w:val="455C5CA4"/>
    <w:lvl w:ilvl="0" w:tplc="16E822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236C53"/>
    <w:multiLevelType w:val="hybridMultilevel"/>
    <w:tmpl w:val="AAE6BC66"/>
    <w:lvl w:ilvl="0" w:tplc="75C22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022447"/>
    <w:multiLevelType w:val="hybridMultilevel"/>
    <w:tmpl w:val="2F620984"/>
    <w:lvl w:ilvl="0" w:tplc="03D8AF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A85300"/>
    <w:multiLevelType w:val="hybridMultilevel"/>
    <w:tmpl w:val="62AAB0E2"/>
    <w:lvl w:ilvl="0" w:tplc="D430B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B05837"/>
    <w:multiLevelType w:val="hybridMultilevel"/>
    <w:tmpl w:val="AF1657BC"/>
    <w:lvl w:ilvl="0" w:tplc="4FCEEFC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A59726E"/>
    <w:multiLevelType w:val="hybridMultilevel"/>
    <w:tmpl w:val="1166B3EE"/>
    <w:lvl w:ilvl="0" w:tplc="C1BE3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7A2363"/>
    <w:multiLevelType w:val="hybridMultilevel"/>
    <w:tmpl w:val="D6DEA46E"/>
    <w:lvl w:ilvl="0" w:tplc="4FB2F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10"/>
  </w:num>
  <w:num w:numId="5">
    <w:abstractNumId w:val="34"/>
  </w:num>
  <w:num w:numId="6">
    <w:abstractNumId w:val="5"/>
  </w:num>
  <w:num w:numId="7">
    <w:abstractNumId w:val="24"/>
  </w:num>
  <w:num w:numId="8">
    <w:abstractNumId w:val="22"/>
  </w:num>
  <w:num w:numId="9">
    <w:abstractNumId w:val="32"/>
  </w:num>
  <w:num w:numId="10">
    <w:abstractNumId w:val="23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0"/>
  </w:num>
  <w:num w:numId="15">
    <w:abstractNumId w:val="4"/>
  </w:num>
  <w:num w:numId="16">
    <w:abstractNumId w:val="9"/>
  </w:num>
  <w:num w:numId="17">
    <w:abstractNumId w:val="17"/>
  </w:num>
  <w:num w:numId="18">
    <w:abstractNumId w:val="21"/>
  </w:num>
  <w:num w:numId="19">
    <w:abstractNumId w:val="2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6"/>
  </w:num>
  <w:num w:numId="23">
    <w:abstractNumId w:val="38"/>
  </w:num>
  <w:num w:numId="24">
    <w:abstractNumId w:val="3"/>
  </w:num>
  <w:num w:numId="25">
    <w:abstractNumId w:val="19"/>
  </w:num>
  <w:num w:numId="26">
    <w:abstractNumId w:val="6"/>
  </w:num>
  <w:num w:numId="27">
    <w:abstractNumId w:val="0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33"/>
  </w:num>
  <w:num w:numId="31">
    <w:abstractNumId w:val="28"/>
  </w:num>
  <w:num w:numId="32">
    <w:abstractNumId w:val="2"/>
  </w:num>
  <w:num w:numId="33">
    <w:abstractNumId w:val="31"/>
  </w:num>
  <w:num w:numId="34">
    <w:abstractNumId w:val="15"/>
  </w:num>
  <w:num w:numId="35">
    <w:abstractNumId w:val="36"/>
  </w:num>
  <w:num w:numId="36">
    <w:abstractNumId w:val="37"/>
  </w:num>
  <w:num w:numId="37">
    <w:abstractNumId w:val="13"/>
  </w:num>
  <w:num w:numId="38">
    <w:abstractNumId w:val="25"/>
  </w:num>
  <w:num w:numId="39">
    <w:abstractNumId w:val="40"/>
  </w:num>
  <w:num w:numId="40">
    <w:abstractNumId w:val="18"/>
  </w:num>
  <w:num w:numId="41">
    <w:abstractNumId w:val="1"/>
  </w:num>
  <w:num w:numId="42">
    <w:abstractNumId w:val="2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B6"/>
    <w:rsid w:val="00004E7E"/>
    <w:rsid w:val="00011CD3"/>
    <w:rsid w:val="000304EA"/>
    <w:rsid w:val="0004663B"/>
    <w:rsid w:val="00067328"/>
    <w:rsid w:val="00074F75"/>
    <w:rsid w:val="00096F6A"/>
    <w:rsid w:val="000B3388"/>
    <w:rsid w:val="000E6747"/>
    <w:rsid w:val="000E7D7E"/>
    <w:rsid w:val="000F678A"/>
    <w:rsid w:val="00113C0A"/>
    <w:rsid w:val="0013454A"/>
    <w:rsid w:val="001358DD"/>
    <w:rsid w:val="001813E6"/>
    <w:rsid w:val="00181A64"/>
    <w:rsid w:val="00195242"/>
    <w:rsid w:val="001A4BB6"/>
    <w:rsid w:val="001C4F51"/>
    <w:rsid w:val="001D1C09"/>
    <w:rsid w:val="001D3F4C"/>
    <w:rsid w:val="001D4A19"/>
    <w:rsid w:val="001E24A6"/>
    <w:rsid w:val="001F61BF"/>
    <w:rsid w:val="00226090"/>
    <w:rsid w:val="002456D0"/>
    <w:rsid w:val="00247E16"/>
    <w:rsid w:val="002770FF"/>
    <w:rsid w:val="00293C07"/>
    <w:rsid w:val="002B778C"/>
    <w:rsid w:val="002F3196"/>
    <w:rsid w:val="00301180"/>
    <w:rsid w:val="00343725"/>
    <w:rsid w:val="00361C99"/>
    <w:rsid w:val="00363B1D"/>
    <w:rsid w:val="003647E3"/>
    <w:rsid w:val="00364BA0"/>
    <w:rsid w:val="003701AB"/>
    <w:rsid w:val="00397A62"/>
    <w:rsid w:val="003A2ABF"/>
    <w:rsid w:val="003A7853"/>
    <w:rsid w:val="003C0C04"/>
    <w:rsid w:val="003D16E6"/>
    <w:rsid w:val="003D2D98"/>
    <w:rsid w:val="003E0338"/>
    <w:rsid w:val="003F02D2"/>
    <w:rsid w:val="003F1472"/>
    <w:rsid w:val="003F64D4"/>
    <w:rsid w:val="00411204"/>
    <w:rsid w:val="00421088"/>
    <w:rsid w:val="0043105C"/>
    <w:rsid w:val="00453C05"/>
    <w:rsid w:val="00472E66"/>
    <w:rsid w:val="004B42B2"/>
    <w:rsid w:val="004B4577"/>
    <w:rsid w:val="004C3E5E"/>
    <w:rsid w:val="004D2DC1"/>
    <w:rsid w:val="004F2B1E"/>
    <w:rsid w:val="0051449F"/>
    <w:rsid w:val="0052165B"/>
    <w:rsid w:val="00550AA5"/>
    <w:rsid w:val="00562DCB"/>
    <w:rsid w:val="00596858"/>
    <w:rsid w:val="005E03E0"/>
    <w:rsid w:val="005E717F"/>
    <w:rsid w:val="005F03E8"/>
    <w:rsid w:val="005F2E17"/>
    <w:rsid w:val="00604574"/>
    <w:rsid w:val="00611970"/>
    <w:rsid w:val="00615DD6"/>
    <w:rsid w:val="0061629B"/>
    <w:rsid w:val="00623B30"/>
    <w:rsid w:val="00637AC0"/>
    <w:rsid w:val="00641D20"/>
    <w:rsid w:val="006449A7"/>
    <w:rsid w:val="0064790A"/>
    <w:rsid w:val="00680286"/>
    <w:rsid w:val="00683D3A"/>
    <w:rsid w:val="006A13E8"/>
    <w:rsid w:val="006A68C5"/>
    <w:rsid w:val="006C148D"/>
    <w:rsid w:val="006D50A8"/>
    <w:rsid w:val="007347EE"/>
    <w:rsid w:val="00744940"/>
    <w:rsid w:val="0075347D"/>
    <w:rsid w:val="007545F3"/>
    <w:rsid w:val="00756548"/>
    <w:rsid w:val="00760688"/>
    <w:rsid w:val="00771D9F"/>
    <w:rsid w:val="00782A05"/>
    <w:rsid w:val="00785C1C"/>
    <w:rsid w:val="00791514"/>
    <w:rsid w:val="007959C4"/>
    <w:rsid w:val="007A00F8"/>
    <w:rsid w:val="007A0A6F"/>
    <w:rsid w:val="007D38CB"/>
    <w:rsid w:val="008029F2"/>
    <w:rsid w:val="0080719E"/>
    <w:rsid w:val="0081285E"/>
    <w:rsid w:val="00820B73"/>
    <w:rsid w:val="00823A03"/>
    <w:rsid w:val="00885B67"/>
    <w:rsid w:val="00891CBE"/>
    <w:rsid w:val="008A7515"/>
    <w:rsid w:val="008B3A8A"/>
    <w:rsid w:val="008B5098"/>
    <w:rsid w:val="008C57F1"/>
    <w:rsid w:val="008D13D9"/>
    <w:rsid w:val="008D74EC"/>
    <w:rsid w:val="00917552"/>
    <w:rsid w:val="009620FB"/>
    <w:rsid w:val="00985E8C"/>
    <w:rsid w:val="009B1CF7"/>
    <w:rsid w:val="009C189B"/>
    <w:rsid w:val="009C3FFE"/>
    <w:rsid w:val="009C7CEB"/>
    <w:rsid w:val="009D02B1"/>
    <w:rsid w:val="009D4E71"/>
    <w:rsid w:val="009E3F85"/>
    <w:rsid w:val="009F3DDD"/>
    <w:rsid w:val="009F5B83"/>
    <w:rsid w:val="00A24141"/>
    <w:rsid w:val="00A3358E"/>
    <w:rsid w:val="00A33A46"/>
    <w:rsid w:val="00A351B7"/>
    <w:rsid w:val="00A437B8"/>
    <w:rsid w:val="00A60032"/>
    <w:rsid w:val="00A7175D"/>
    <w:rsid w:val="00A731BE"/>
    <w:rsid w:val="00A74C7F"/>
    <w:rsid w:val="00A834C7"/>
    <w:rsid w:val="00A85442"/>
    <w:rsid w:val="00A9451A"/>
    <w:rsid w:val="00AB593C"/>
    <w:rsid w:val="00AC42FA"/>
    <w:rsid w:val="00AE02A2"/>
    <w:rsid w:val="00AF0C61"/>
    <w:rsid w:val="00B01B80"/>
    <w:rsid w:val="00B11B25"/>
    <w:rsid w:val="00B20826"/>
    <w:rsid w:val="00B220D5"/>
    <w:rsid w:val="00B276E1"/>
    <w:rsid w:val="00B43FA0"/>
    <w:rsid w:val="00B46B61"/>
    <w:rsid w:val="00B52F45"/>
    <w:rsid w:val="00B6229A"/>
    <w:rsid w:val="00B732F0"/>
    <w:rsid w:val="00B77E92"/>
    <w:rsid w:val="00B8217C"/>
    <w:rsid w:val="00B855D8"/>
    <w:rsid w:val="00B92116"/>
    <w:rsid w:val="00BA0A14"/>
    <w:rsid w:val="00BB35D2"/>
    <w:rsid w:val="00C04948"/>
    <w:rsid w:val="00C07D4C"/>
    <w:rsid w:val="00C51A7B"/>
    <w:rsid w:val="00C70A5D"/>
    <w:rsid w:val="00C76A74"/>
    <w:rsid w:val="00C8607A"/>
    <w:rsid w:val="00CA4EAA"/>
    <w:rsid w:val="00CA6417"/>
    <w:rsid w:val="00CB3DC2"/>
    <w:rsid w:val="00CB7605"/>
    <w:rsid w:val="00CC3323"/>
    <w:rsid w:val="00CD53F7"/>
    <w:rsid w:val="00CD5F46"/>
    <w:rsid w:val="00CD73DA"/>
    <w:rsid w:val="00CF6073"/>
    <w:rsid w:val="00D2163B"/>
    <w:rsid w:val="00D23A0D"/>
    <w:rsid w:val="00D24235"/>
    <w:rsid w:val="00D30ADD"/>
    <w:rsid w:val="00D34A11"/>
    <w:rsid w:val="00D43C30"/>
    <w:rsid w:val="00D468C9"/>
    <w:rsid w:val="00D75A1B"/>
    <w:rsid w:val="00D835B8"/>
    <w:rsid w:val="00D86AB9"/>
    <w:rsid w:val="00D92D46"/>
    <w:rsid w:val="00D943AC"/>
    <w:rsid w:val="00DC4E1F"/>
    <w:rsid w:val="00DE4176"/>
    <w:rsid w:val="00DE7D7A"/>
    <w:rsid w:val="00DF017D"/>
    <w:rsid w:val="00E05F34"/>
    <w:rsid w:val="00E12A01"/>
    <w:rsid w:val="00E32F83"/>
    <w:rsid w:val="00E41E76"/>
    <w:rsid w:val="00E50FAF"/>
    <w:rsid w:val="00E53AE1"/>
    <w:rsid w:val="00E94490"/>
    <w:rsid w:val="00E94AA2"/>
    <w:rsid w:val="00EA02C4"/>
    <w:rsid w:val="00EA490E"/>
    <w:rsid w:val="00EA4B67"/>
    <w:rsid w:val="00EA575F"/>
    <w:rsid w:val="00EA5D84"/>
    <w:rsid w:val="00ED1192"/>
    <w:rsid w:val="00ED2574"/>
    <w:rsid w:val="00EE120E"/>
    <w:rsid w:val="00EE2B91"/>
    <w:rsid w:val="00EF6450"/>
    <w:rsid w:val="00EF6481"/>
    <w:rsid w:val="00F20E99"/>
    <w:rsid w:val="00F33231"/>
    <w:rsid w:val="00F8593B"/>
    <w:rsid w:val="00F91AD5"/>
    <w:rsid w:val="00FA10BD"/>
    <w:rsid w:val="00FB3ADA"/>
    <w:rsid w:val="00FC7382"/>
    <w:rsid w:val="00FD0D13"/>
    <w:rsid w:val="00FD1F61"/>
    <w:rsid w:val="00FD7449"/>
    <w:rsid w:val="00FE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4A48D"/>
  <w15:docId w15:val="{B4521669-81B5-4C5D-B333-A84F0903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17D"/>
  </w:style>
  <w:style w:type="paragraph" w:styleId="1">
    <w:name w:val="heading 1"/>
    <w:aliases w:val="1.1.1. Заголовок"/>
    <w:basedOn w:val="a"/>
    <w:next w:val="a"/>
    <w:link w:val="10"/>
    <w:uiPriority w:val="9"/>
    <w:qFormat/>
    <w:rsid w:val="00C76A74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heading 2"/>
    <w:aliases w:val="1.1.1.1. Заголовок"/>
    <w:basedOn w:val="a"/>
    <w:link w:val="20"/>
    <w:uiPriority w:val="9"/>
    <w:qFormat/>
    <w:rsid w:val="00C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Введение"/>
    <w:basedOn w:val="a"/>
    <w:next w:val="a"/>
    <w:link w:val="30"/>
    <w:uiPriority w:val="9"/>
    <w:qFormat/>
    <w:rsid w:val="00C76A7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A7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sz w:val="3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74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sz w:val="3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A74"/>
    <w:pPr>
      <w:keepNext/>
      <w:keepLines/>
      <w:spacing w:before="40" w:after="0"/>
      <w:outlineLvl w:val="6"/>
    </w:pPr>
    <w:rPr>
      <w:rFonts w:ascii="Times New Roman" w:eastAsia="Times New Roman" w:hAnsi="Times New Roman" w:cs="Times New Roman"/>
      <w:i/>
      <w:iCs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1.1. Заголовок Знак"/>
    <w:basedOn w:val="a0"/>
    <w:link w:val="1"/>
    <w:uiPriority w:val="9"/>
    <w:rsid w:val="00C76A74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20">
    <w:name w:val="Заголовок 2 Знак"/>
    <w:aliases w:val="1.1.1.1. Заголовок Знак"/>
    <w:basedOn w:val="a0"/>
    <w:link w:val="2"/>
    <w:uiPriority w:val="9"/>
    <w:rsid w:val="00C76A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uiPriority w:val="9"/>
    <w:rsid w:val="00C76A7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ключение1"/>
    <w:basedOn w:val="a"/>
    <w:next w:val="a"/>
    <w:uiPriority w:val="9"/>
    <w:semiHidden/>
    <w:unhideWhenUsed/>
    <w:qFormat/>
    <w:rsid w:val="00C76A74"/>
    <w:pPr>
      <w:keepNext/>
      <w:keepLines/>
      <w:spacing w:before="40" w:after="0" w:line="360" w:lineRule="auto"/>
      <w:jc w:val="center"/>
      <w:outlineLvl w:val="3"/>
    </w:pPr>
    <w:rPr>
      <w:rFonts w:ascii="Cambria" w:eastAsia="Times New Roman" w:hAnsi="Cambria" w:cs="Times New Roman"/>
      <w:i/>
      <w:iCs/>
      <w:sz w:val="31"/>
    </w:rPr>
  </w:style>
  <w:style w:type="paragraph" w:customStyle="1" w:styleId="12">
    <w:name w:val="БИБЛИОГРАФИЧЕСКИЙ СПИСОК1"/>
    <w:basedOn w:val="a"/>
    <w:next w:val="a"/>
    <w:uiPriority w:val="9"/>
    <w:unhideWhenUsed/>
    <w:qFormat/>
    <w:rsid w:val="00C76A74"/>
    <w:pPr>
      <w:keepNext/>
      <w:keepLines/>
      <w:spacing w:before="40"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31"/>
    </w:rPr>
  </w:style>
  <w:style w:type="paragraph" w:customStyle="1" w:styleId="13">
    <w:name w:val="Приложений1"/>
    <w:basedOn w:val="a"/>
    <w:next w:val="a"/>
    <w:uiPriority w:val="9"/>
    <w:semiHidden/>
    <w:unhideWhenUsed/>
    <w:qFormat/>
    <w:rsid w:val="00C76A74"/>
    <w:pPr>
      <w:keepNext/>
      <w:keepLines/>
      <w:spacing w:before="40" w:after="0" w:line="360" w:lineRule="auto"/>
      <w:jc w:val="both"/>
      <w:outlineLvl w:val="6"/>
    </w:pPr>
    <w:rPr>
      <w:rFonts w:ascii="Times New Roman" w:eastAsia="Times New Roman" w:hAnsi="Times New Roman" w:cs="Times New Roman"/>
      <w:i/>
      <w:iCs/>
      <w:sz w:val="31"/>
    </w:rPr>
  </w:style>
  <w:style w:type="numbering" w:customStyle="1" w:styleId="14">
    <w:name w:val="Нет списка1"/>
    <w:next w:val="a2"/>
    <w:uiPriority w:val="99"/>
    <w:semiHidden/>
    <w:unhideWhenUsed/>
    <w:rsid w:val="00C76A74"/>
  </w:style>
  <w:style w:type="paragraph" w:styleId="a3">
    <w:name w:val="List Paragraph"/>
    <w:basedOn w:val="a"/>
    <w:uiPriority w:val="34"/>
    <w:qFormat/>
    <w:rsid w:val="00C76A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C76A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C76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76A7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76A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76A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6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link w:val="a9"/>
    <w:locked/>
    <w:rsid w:val="00C76A74"/>
    <w:rPr>
      <w:sz w:val="24"/>
      <w:szCs w:val="24"/>
      <w:lang w:eastAsia="ru-RU"/>
    </w:rPr>
  </w:style>
  <w:style w:type="paragraph" w:customStyle="1" w:styleId="15">
    <w:name w:val="Верхний колонтитул1"/>
    <w:basedOn w:val="a"/>
    <w:next w:val="a9"/>
    <w:rsid w:val="00C76A7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C76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C76A74"/>
    <w:rPr>
      <w:color w:val="0000FF"/>
      <w:u w:val="single"/>
    </w:rPr>
  </w:style>
  <w:style w:type="character" w:styleId="ab">
    <w:name w:val="annotation reference"/>
    <w:basedOn w:val="a0"/>
    <w:uiPriority w:val="99"/>
    <w:rsid w:val="00C76A74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C7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C76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76A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C76A7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C76A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76A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C76A74"/>
  </w:style>
  <w:style w:type="paragraph" w:customStyle="1" w:styleId="ConsPlusNormal">
    <w:name w:val="ConsPlusNormal"/>
    <w:rsid w:val="00C76A74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C76A74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C76A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6A74"/>
    <w:rPr>
      <w:rFonts w:ascii="Cambria" w:eastAsia="Times New Roman" w:hAnsi="Cambria" w:cs="Times New Roman"/>
      <w:i/>
      <w:iCs/>
      <w:sz w:val="31"/>
    </w:rPr>
  </w:style>
  <w:style w:type="character" w:customStyle="1" w:styleId="50">
    <w:name w:val="Заголовок 5 Знак"/>
    <w:basedOn w:val="a0"/>
    <w:link w:val="5"/>
    <w:uiPriority w:val="9"/>
    <w:rsid w:val="00C76A74"/>
    <w:rPr>
      <w:rFonts w:ascii="Times New Roman" w:eastAsia="Times New Roman" w:hAnsi="Times New Roman" w:cs="Times New Roman"/>
      <w:b/>
      <w:sz w:val="31"/>
    </w:rPr>
  </w:style>
  <w:style w:type="character" w:customStyle="1" w:styleId="70">
    <w:name w:val="Заголовок 7 Знак"/>
    <w:basedOn w:val="a0"/>
    <w:link w:val="7"/>
    <w:uiPriority w:val="9"/>
    <w:semiHidden/>
    <w:rsid w:val="00C76A74"/>
    <w:rPr>
      <w:rFonts w:ascii="Times New Roman" w:eastAsia="Times New Roman" w:hAnsi="Times New Roman" w:cs="Times New Roman"/>
      <w:i/>
      <w:iCs/>
      <w:sz w:val="31"/>
    </w:rPr>
  </w:style>
  <w:style w:type="paragraph" w:customStyle="1" w:styleId="17">
    <w:name w:val="Обычный 1 интервал"/>
    <w:basedOn w:val="a"/>
    <w:qFormat/>
    <w:rsid w:val="00C76A7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18">
    <w:name w:val="ЗАГОЛОВОК 1"/>
    <w:basedOn w:val="a"/>
    <w:next w:val="a"/>
    <w:qFormat/>
    <w:rsid w:val="00C76A74"/>
    <w:pPr>
      <w:spacing w:after="0" w:line="360" w:lineRule="auto"/>
      <w:jc w:val="center"/>
    </w:pPr>
    <w:rPr>
      <w:rFonts w:ascii="Times New Roman" w:hAnsi="Times New Roman"/>
      <w:b/>
      <w:sz w:val="31"/>
    </w:rPr>
  </w:style>
  <w:style w:type="paragraph" w:customStyle="1" w:styleId="111">
    <w:name w:val="1.1 ЗАГОЛОВОК1"/>
    <w:basedOn w:val="a"/>
    <w:next w:val="a"/>
    <w:uiPriority w:val="1"/>
    <w:qFormat/>
    <w:rsid w:val="00C76A74"/>
    <w:pPr>
      <w:spacing w:after="0" w:line="240" w:lineRule="auto"/>
      <w:ind w:firstLine="709"/>
    </w:pPr>
    <w:rPr>
      <w:rFonts w:ascii="Times New Roman" w:hAnsi="Times New Roman"/>
      <w:b/>
      <w:sz w:val="30"/>
    </w:rPr>
  </w:style>
  <w:style w:type="paragraph" w:customStyle="1" w:styleId="19">
    <w:name w:val="1. ЗАГОЛОВОК"/>
    <w:basedOn w:val="a"/>
    <w:next w:val="a"/>
    <w:qFormat/>
    <w:rsid w:val="00C76A74"/>
    <w:pPr>
      <w:spacing w:after="0" w:line="360" w:lineRule="auto"/>
      <w:jc w:val="center"/>
    </w:pPr>
    <w:rPr>
      <w:rFonts w:ascii="Times New Roman" w:hAnsi="Times New Roman"/>
      <w:b/>
      <w:sz w:val="31"/>
    </w:rPr>
  </w:style>
  <w:style w:type="table" w:customStyle="1" w:styleId="TableNormal">
    <w:name w:val="Table Normal"/>
    <w:uiPriority w:val="2"/>
    <w:semiHidden/>
    <w:unhideWhenUsed/>
    <w:qFormat/>
    <w:rsid w:val="00C76A7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6A74"/>
    <w:pPr>
      <w:widowControl w:val="0"/>
      <w:spacing w:before="49" w:after="0" w:line="240" w:lineRule="auto"/>
      <w:ind w:left="49" w:right="49"/>
      <w:jc w:val="center"/>
    </w:pPr>
    <w:rPr>
      <w:rFonts w:ascii="Times New Roman" w:eastAsia="Times New Roman" w:hAnsi="Times New Roman" w:cs="Times New Roman"/>
      <w:lang w:val="en-US"/>
    </w:rPr>
  </w:style>
  <w:style w:type="table" w:styleId="af5">
    <w:name w:val="Table Grid"/>
    <w:basedOn w:val="a1"/>
    <w:uiPriority w:val="39"/>
    <w:rsid w:val="00C7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8"/>
    <w:semiHidden/>
    <w:unhideWhenUsed/>
    <w:rsid w:val="00C76A7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23">
    <w:name w:val="Верхний колонтитул Знак2"/>
    <w:basedOn w:val="a0"/>
    <w:uiPriority w:val="99"/>
    <w:semiHidden/>
    <w:rsid w:val="00C76A74"/>
  </w:style>
  <w:style w:type="character" w:customStyle="1" w:styleId="41">
    <w:name w:val="Заголовок 4 Знак1"/>
    <w:basedOn w:val="a0"/>
    <w:uiPriority w:val="9"/>
    <w:semiHidden/>
    <w:rsid w:val="00C76A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">
    <w:name w:val="Заголовок 5 Знак1"/>
    <w:basedOn w:val="a0"/>
    <w:uiPriority w:val="9"/>
    <w:semiHidden/>
    <w:rsid w:val="00C76A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1">
    <w:name w:val="Заголовок 7 Знак1"/>
    <w:basedOn w:val="a0"/>
    <w:uiPriority w:val="9"/>
    <w:semiHidden/>
    <w:rsid w:val="00C76A7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6">
    <w:name w:val="Unresolved Mention"/>
    <w:basedOn w:val="a0"/>
    <w:uiPriority w:val="99"/>
    <w:semiHidden/>
    <w:unhideWhenUsed/>
    <w:rsid w:val="00EA4B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809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://e.lanbook.com/books/element.php?pl1_id=6674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nanium.com/catalog.php?bookinfo=41797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7910</Words>
  <Characters>45087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Чабанов Александр Андреевич</dc:creator>
  <cp:lastModifiedBy>Изотов Николай Владимирович</cp:lastModifiedBy>
  <cp:revision>3</cp:revision>
  <dcterms:created xsi:type="dcterms:W3CDTF">2018-12-12T00:13:00Z</dcterms:created>
  <dcterms:modified xsi:type="dcterms:W3CDTF">2018-12-12T00:17:00Z</dcterms:modified>
</cp:coreProperties>
</file>