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30" w:rsidRPr="00F13EB1" w:rsidRDefault="00413630" w:rsidP="00413630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BA468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</w:t>
      </w:r>
    </w:p>
    <w:p w:rsidR="00413630" w:rsidRPr="00F13EB1" w:rsidRDefault="00413630" w:rsidP="00413630">
      <w:pPr>
        <w:spacing w:after="0" w:line="240" w:lineRule="auto"/>
        <w:jc w:val="right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13630" w:rsidRPr="002E130B" w:rsidRDefault="00413630" w:rsidP="00BA468A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E130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Матрица формирования компетенций в соответствии с </w:t>
      </w:r>
      <w:r w:rsidRPr="00211C40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ОС ВО </w:t>
      </w:r>
      <w:r w:rsidR="00BA468A" w:rsidRPr="00211C40">
        <w:rPr>
          <w:rFonts w:ascii="Times New Roman" w:hAnsi="Times New Roman" w:cs="Times New Roman"/>
          <w:b/>
          <w:spacing w:val="-3"/>
          <w:sz w:val="28"/>
          <w:szCs w:val="28"/>
        </w:rPr>
        <w:t>ДВФУ</w:t>
      </w:r>
      <w:r w:rsidR="00BA468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E130B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 направлению подготовки </w:t>
      </w:r>
      <w:r w:rsidR="00211C40" w:rsidRPr="00211C40">
        <w:rPr>
          <w:rFonts w:ascii="Times New Roman" w:hAnsi="Times New Roman" w:cs="Times New Roman"/>
          <w:b/>
          <w:sz w:val="28"/>
          <w:szCs w:val="28"/>
        </w:rPr>
        <w:t>15.04.04 Автоматизация технологических процессов и производств</w:t>
      </w:r>
      <w:r w:rsidRPr="002E13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магистерская программа </w:t>
      </w:r>
      <w:r w:rsidR="00211C40" w:rsidRPr="00211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Автоматизация технологических процессов и производств (в </w:t>
      </w:r>
      <w:r w:rsidR="003673A2">
        <w:rPr>
          <w:rFonts w:ascii="Times New Roman" w:hAnsi="Times New Roman" w:cs="Times New Roman"/>
          <w:b/>
          <w:sz w:val="28"/>
          <w:szCs w:val="28"/>
          <w:lang w:eastAsia="ru-RU"/>
        </w:rPr>
        <w:t>промышленности</w:t>
      </w:r>
      <w:r w:rsidR="00211C40" w:rsidRPr="00211C4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2E130B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13630" w:rsidRPr="00F13EB1" w:rsidRDefault="00413630" w:rsidP="00413630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0"/>
          <w:szCs w:val="20"/>
        </w:rPr>
      </w:pPr>
    </w:p>
    <w:tbl>
      <w:tblPr>
        <w:tblW w:w="1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739"/>
        <w:gridCol w:w="1129"/>
        <w:gridCol w:w="1153"/>
        <w:gridCol w:w="316"/>
        <w:gridCol w:w="455"/>
        <w:gridCol w:w="567"/>
        <w:gridCol w:w="425"/>
        <w:gridCol w:w="709"/>
        <w:gridCol w:w="425"/>
        <w:gridCol w:w="425"/>
        <w:gridCol w:w="425"/>
        <w:gridCol w:w="284"/>
        <w:gridCol w:w="425"/>
        <w:gridCol w:w="567"/>
        <w:gridCol w:w="425"/>
        <w:gridCol w:w="425"/>
        <w:gridCol w:w="425"/>
        <w:gridCol w:w="340"/>
        <w:gridCol w:w="471"/>
        <w:gridCol w:w="453"/>
        <w:gridCol w:w="567"/>
        <w:gridCol w:w="426"/>
        <w:gridCol w:w="485"/>
        <w:gridCol w:w="330"/>
        <w:gridCol w:w="9"/>
        <w:gridCol w:w="501"/>
        <w:gridCol w:w="501"/>
        <w:gridCol w:w="644"/>
        <w:gridCol w:w="358"/>
        <w:gridCol w:w="851"/>
        <w:gridCol w:w="635"/>
        <w:gridCol w:w="567"/>
      </w:tblGrid>
      <w:tr w:rsidR="00D840C3" w:rsidRPr="00F13EB1" w:rsidTr="00FE2BF7">
        <w:trPr>
          <w:cantSplit/>
          <w:trHeight w:val="283"/>
          <w:jc w:val="center"/>
        </w:trPr>
        <w:tc>
          <w:tcPr>
            <w:tcW w:w="3021" w:type="dxa"/>
            <w:gridSpan w:val="3"/>
            <w:vMerge w:val="restart"/>
          </w:tcPr>
          <w:p w:rsidR="00D840C3" w:rsidRPr="00F13EB1" w:rsidRDefault="00D840C3" w:rsidP="00F9607A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135061" wp14:editId="71FF6B5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6985</wp:posOffset>
                      </wp:positionV>
                      <wp:extent cx="1857375" cy="3025140"/>
                      <wp:effectExtent l="0" t="0" r="2857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3025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999D1" id="Прямая соединительная линия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.55pt" to="148.1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"/>
                  </w:pict>
                </mc:Fallback>
              </mc:AlternateConten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Блоки, дисциплины (модули) учебного плана ОПОП ВО</w:t>
            </w:r>
          </w:p>
          <w:p w:rsidR="00D840C3" w:rsidRPr="00F13EB1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F13EB1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F13EB1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2E130B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0C3" w:rsidRPr="00F13EB1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</w:p>
          <w:p w:rsidR="00D840C3" w:rsidRPr="00F13EB1" w:rsidRDefault="00D840C3" w:rsidP="00F96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9880" w:type="dxa"/>
            <w:gridSpan w:val="23"/>
          </w:tcPr>
          <w:p w:rsidR="00D840C3" w:rsidRPr="00F13EB1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Блок 1</w:t>
            </w:r>
          </w:p>
        </w:tc>
        <w:tc>
          <w:tcPr>
            <w:tcW w:w="1503" w:type="dxa"/>
            <w:gridSpan w:val="3"/>
          </w:tcPr>
          <w:p w:rsidR="00D840C3" w:rsidRPr="00F13EB1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2</w:t>
            </w:r>
          </w:p>
        </w:tc>
        <w:tc>
          <w:tcPr>
            <w:tcW w:w="851" w:type="dxa"/>
          </w:tcPr>
          <w:p w:rsidR="00D840C3" w:rsidRPr="00F13EB1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3</w:t>
            </w:r>
          </w:p>
        </w:tc>
        <w:tc>
          <w:tcPr>
            <w:tcW w:w="1202" w:type="dxa"/>
            <w:gridSpan w:val="2"/>
          </w:tcPr>
          <w:p w:rsidR="00D840C3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4</w:t>
            </w:r>
          </w:p>
        </w:tc>
      </w:tr>
      <w:tr w:rsidR="00D840C3" w:rsidRPr="00F13EB1" w:rsidTr="00DC0940">
        <w:trPr>
          <w:cantSplit/>
          <w:trHeight w:val="340"/>
          <w:jc w:val="center"/>
        </w:trPr>
        <w:tc>
          <w:tcPr>
            <w:tcW w:w="3021" w:type="dxa"/>
            <w:gridSpan w:val="3"/>
            <w:vMerge/>
          </w:tcPr>
          <w:p w:rsidR="00D840C3" w:rsidRPr="00F13EB1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D840C3" w:rsidRPr="00B65978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Базовая часть</w:t>
            </w:r>
          </w:p>
        </w:tc>
        <w:tc>
          <w:tcPr>
            <w:tcW w:w="7408" w:type="dxa"/>
            <w:gridSpan w:val="18"/>
          </w:tcPr>
          <w:p w:rsidR="00D840C3" w:rsidRPr="00B65978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Вариативная часть</w:t>
            </w:r>
          </w:p>
        </w:tc>
        <w:tc>
          <w:tcPr>
            <w:tcW w:w="501" w:type="dxa"/>
            <w:vMerge w:val="restart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55D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работа</w:t>
            </w:r>
          </w:p>
        </w:tc>
        <w:tc>
          <w:tcPr>
            <w:tcW w:w="644" w:type="dxa"/>
            <w:vMerge w:val="restart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55D">
              <w:rPr>
                <w:rFonts w:ascii="Times New Roman" w:hAnsi="Times New Roman" w:cs="Times New Roman"/>
                <w:sz w:val="16"/>
                <w:szCs w:val="16"/>
              </w:rPr>
              <w:t>Практика по получению профессиональных умений и опыта производственно-технологической деятельности (в том числе технологическая практика)</w:t>
            </w:r>
          </w:p>
        </w:tc>
        <w:tc>
          <w:tcPr>
            <w:tcW w:w="358" w:type="dxa"/>
            <w:vMerge w:val="restart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55D">
              <w:rPr>
                <w:rFonts w:ascii="Times New Roman" w:hAnsi="Times New Roman" w:cs="Times New Roman"/>
                <w:sz w:val="16"/>
                <w:szCs w:val="16"/>
              </w:rPr>
              <w:t>Преддипломная практика</w:t>
            </w:r>
          </w:p>
        </w:tc>
        <w:tc>
          <w:tcPr>
            <w:tcW w:w="851" w:type="dxa"/>
            <w:vMerge w:val="restart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A19">
              <w:rPr>
                <w:rFonts w:ascii="Times New Roman" w:hAnsi="Times New Roman" w:cs="Times New Roman"/>
                <w:sz w:val="16"/>
                <w:szCs w:val="16"/>
              </w:rPr>
              <w:t>Защита выпускной квалификационной работы (ВКР), включая подготовку к процедуре защиты и процедуру защиты</w:t>
            </w:r>
          </w:p>
        </w:tc>
        <w:tc>
          <w:tcPr>
            <w:tcW w:w="1202" w:type="dxa"/>
            <w:gridSpan w:val="2"/>
            <w:vMerge w:val="restart"/>
            <w:textDirection w:val="btLr"/>
          </w:tcPr>
          <w:p w:rsidR="00D840C3" w:rsidRPr="00593A19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A19">
              <w:rPr>
                <w:rFonts w:ascii="Times New Roman" w:hAnsi="Times New Roman" w:cs="Times New Roman"/>
                <w:sz w:val="16"/>
                <w:szCs w:val="16"/>
              </w:rPr>
              <w:t>Факультативы</w:t>
            </w:r>
          </w:p>
        </w:tc>
      </w:tr>
      <w:tr w:rsidR="00D840C3" w:rsidRPr="00F13EB1" w:rsidTr="006A037A">
        <w:trPr>
          <w:cantSplit/>
          <w:trHeight w:val="20"/>
          <w:jc w:val="center"/>
        </w:trPr>
        <w:tc>
          <w:tcPr>
            <w:tcW w:w="3021" w:type="dxa"/>
            <w:gridSpan w:val="3"/>
            <w:vMerge/>
          </w:tcPr>
          <w:p w:rsidR="00D840C3" w:rsidRPr="00F13EB1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5"/>
          </w:tcPr>
          <w:p w:rsidR="00D840C3" w:rsidRPr="00B65978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  <w:p w:rsidR="00D840C3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978">
              <w:rPr>
                <w:rFonts w:ascii="Times New Roman" w:hAnsi="Times New Roman" w:cs="Times New Roman"/>
                <w:sz w:val="16"/>
                <w:szCs w:val="16"/>
              </w:rPr>
              <w:t>Модули</w:t>
            </w:r>
          </w:p>
        </w:tc>
        <w:tc>
          <w:tcPr>
            <w:tcW w:w="1275" w:type="dxa"/>
            <w:gridSpan w:val="3"/>
          </w:tcPr>
          <w:p w:rsidR="00D840C3" w:rsidRPr="00B65978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Обязательные дисциплины</w:t>
            </w:r>
          </w:p>
        </w:tc>
        <w:tc>
          <w:tcPr>
            <w:tcW w:w="6133" w:type="dxa"/>
            <w:gridSpan w:val="15"/>
          </w:tcPr>
          <w:p w:rsidR="00D840C3" w:rsidRPr="00B65978" w:rsidRDefault="00D840C3" w:rsidP="00F96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Дисциплины по выбору</w:t>
            </w:r>
          </w:p>
        </w:tc>
        <w:tc>
          <w:tcPr>
            <w:tcW w:w="501" w:type="dxa"/>
            <w:vMerge/>
          </w:tcPr>
          <w:p w:rsidR="00D840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D840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</w:tcPr>
          <w:p w:rsidR="00D840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840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vMerge/>
          </w:tcPr>
          <w:p w:rsidR="00D840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40C3" w:rsidRPr="00F13EB1" w:rsidTr="00D840C3">
        <w:trPr>
          <w:cantSplit/>
          <w:trHeight w:val="3750"/>
          <w:jc w:val="center"/>
        </w:trPr>
        <w:tc>
          <w:tcPr>
            <w:tcW w:w="3021" w:type="dxa"/>
            <w:gridSpan w:val="3"/>
            <w:vMerge/>
          </w:tcPr>
          <w:p w:rsidR="00D840C3" w:rsidRPr="00593A1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7985">
              <w:rPr>
                <w:rFonts w:ascii="Times New Roman" w:hAnsi="Times New Roman" w:cs="Times New Roman"/>
                <w:sz w:val="16"/>
                <w:szCs w:val="16"/>
              </w:rPr>
              <w:t>Философские проблемы науки и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8C7985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  <w:tc>
          <w:tcPr>
            <w:tcW w:w="455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Методология прикладных научных исследований в области автоматизированного машиностроения</w:t>
            </w:r>
          </w:p>
        </w:tc>
        <w:tc>
          <w:tcPr>
            <w:tcW w:w="567" w:type="dxa"/>
            <w:textDirection w:val="btLr"/>
          </w:tcPr>
          <w:p w:rsidR="00D840C3" w:rsidRPr="00B82FB0" w:rsidRDefault="00D840C3" w:rsidP="00C10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0437">
              <w:rPr>
                <w:rFonts w:ascii="Times New Roman" w:hAnsi="Times New Roman"/>
                <w:sz w:val="16"/>
                <w:szCs w:val="16"/>
              </w:rPr>
              <w:t>Организационно-экономическое проектирование инновационных процессов</w:t>
            </w:r>
          </w:p>
        </w:tc>
        <w:tc>
          <w:tcPr>
            <w:tcW w:w="425" w:type="dxa"/>
            <w:textDirection w:val="btLr"/>
          </w:tcPr>
          <w:p w:rsidR="00D840C3" w:rsidRPr="00B82FB0" w:rsidRDefault="00D840C3" w:rsidP="00C104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0437">
              <w:rPr>
                <w:rFonts w:ascii="Times New Roman" w:hAnsi="Times New Roman"/>
                <w:sz w:val="16"/>
                <w:szCs w:val="16"/>
              </w:rPr>
              <w:t>Модельно-ориентированное исследование промышленных объектов и систем</w:t>
            </w:r>
          </w:p>
        </w:tc>
        <w:tc>
          <w:tcPr>
            <w:tcW w:w="709" w:type="dxa"/>
            <w:textDirection w:val="btLr"/>
          </w:tcPr>
          <w:p w:rsidR="00D840C3" w:rsidRPr="009951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Интегрированные системы проектирования и управления автоматизированных и автоматических производств</w:t>
            </w:r>
          </w:p>
        </w:tc>
        <w:tc>
          <w:tcPr>
            <w:tcW w:w="425" w:type="dxa"/>
            <w:textDirection w:val="btLr"/>
          </w:tcPr>
          <w:p w:rsidR="00D840C3" w:rsidRPr="009951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Проектирование промышленного оборудования</w:t>
            </w:r>
          </w:p>
        </w:tc>
        <w:tc>
          <w:tcPr>
            <w:tcW w:w="425" w:type="dxa"/>
            <w:textDirection w:val="btLr"/>
          </w:tcPr>
          <w:p w:rsidR="00D840C3" w:rsidRPr="009951C3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Программное управление оборудованием</w:t>
            </w:r>
          </w:p>
        </w:tc>
        <w:tc>
          <w:tcPr>
            <w:tcW w:w="425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Профессионально-ориентированный перевод</w:t>
            </w:r>
          </w:p>
        </w:tc>
        <w:tc>
          <w:tcPr>
            <w:tcW w:w="284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Современная теория управления</w:t>
            </w:r>
          </w:p>
        </w:tc>
        <w:tc>
          <w:tcPr>
            <w:tcW w:w="425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Программное управление промышленным оборудованием</w:t>
            </w:r>
          </w:p>
        </w:tc>
        <w:tc>
          <w:tcPr>
            <w:tcW w:w="567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Процессы, инструмент и оборудование автоматизированного машиностроения</w:t>
            </w:r>
          </w:p>
        </w:tc>
        <w:tc>
          <w:tcPr>
            <w:tcW w:w="425" w:type="dxa"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0C3">
              <w:rPr>
                <w:rFonts w:ascii="Times New Roman" w:hAnsi="Times New Roman" w:cs="Times New Roman"/>
                <w:sz w:val="16"/>
                <w:szCs w:val="16"/>
              </w:rPr>
              <w:t>Принципы конструирования систем и объектов машиностроения</w:t>
            </w:r>
          </w:p>
        </w:tc>
        <w:tc>
          <w:tcPr>
            <w:tcW w:w="425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Аппаратные и программные средства систем управления</w:t>
            </w:r>
          </w:p>
        </w:tc>
        <w:tc>
          <w:tcPr>
            <w:tcW w:w="425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Автоматизированные приводы промышленного оборудования</w:t>
            </w:r>
          </w:p>
        </w:tc>
        <w:tc>
          <w:tcPr>
            <w:tcW w:w="340" w:type="dxa"/>
            <w:textDirection w:val="btLr"/>
          </w:tcPr>
          <w:p w:rsidR="00D840C3" w:rsidRPr="004C622E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Автоматизация промышленных установок</w:t>
            </w:r>
          </w:p>
        </w:tc>
        <w:tc>
          <w:tcPr>
            <w:tcW w:w="471" w:type="dxa"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0C3">
              <w:rPr>
                <w:rFonts w:ascii="Times New Roman" w:hAnsi="Times New Roman" w:cs="Times New Roman"/>
                <w:sz w:val="16"/>
                <w:szCs w:val="16"/>
              </w:rPr>
              <w:t>Автоматизация управления жизненным циклом изделий</w:t>
            </w:r>
          </w:p>
        </w:tc>
        <w:tc>
          <w:tcPr>
            <w:tcW w:w="453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Измерения, передача и обработка сигналов в технических системах</w:t>
            </w:r>
          </w:p>
        </w:tc>
        <w:tc>
          <w:tcPr>
            <w:tcW w:w="567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Проектирование автоматизированных производственных систем в машиностроении</w:t>
            </w:r>
          </w:p>
        </w:tc>
        <w:tc>
          <w:tcPr>
            <w:tcW w:w="426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Системы автоматизированного проектирования в машиностроении</w:t>
            </w:r>
          </w:p>
        </w:tc>
        <w:tc>
          <w:tcPr>
            <w:tcW w:w="485" w:type="dxa"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0C3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формирования технологических процессов в машиностроении</w:t>
            </w:r>
          </w:p>
        </w:tc>
        <w:tc>
          <w:tcPr>
            <w:tcW w:w="339" w:type="dxa"/>
            <w:gridSpan w:val="2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Защита интеллектуальной собственности</w:t>
            </w:r>
          </w:p>
        </w:tc>
        <w:tc>
          <w:tcPr>
            <w:tcW w:w="501" w:type="dxa"/>
            <w:textDirection w:val="btLr"/>
          </w:tcPr>
          <w:p w:rsidR="00D840C3" w:rsidRPr="00B65978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437">
              <w:rPr>
                <w:rFonts w:ascii="Times New Roman" w:hAnsi="Times New Roman" w:cs="Times New Roman"/>
                <w:sz w:val="16"/>
                <w:szCs w:val="16"/>
              </w:rPr>
              <w:t>Экономика и механизмы мотивации на предприятии</w:t>
            </w:r>
          </w:p>
        </w:tc>
        <w:tc>
          <w:tcPr>
            <w:tcW w:w="501" w:type="dxa"/>
            <w:vMerge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vMerge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A19">
              <w:rPr>
                <w:rFonts w:ascii="Times New Roman" w:hAnsi="Times New Roman" w:cs="Times New Roman"/>
                <w:sz w:val="16"/>
                <w:szCs w:val="16"/>
              </w:rPr>
              <w:t>Современные метрологические средства в машиностроительном производстве</w:t>
            </w:r>
          </w:p>
        </w:tc>
        <w:tc>
          <w:tcPr>
            <w:tcW w:w="567" w:type="dxa"/>
            <w:textDirection w:val="btLr"/>
          </w:tcPr>
          <w:p w:rsidR="00D840C3" w:rsidRPr="00C10437" w:rsidRDefault="00D840C3" w:rsidP="00C104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3A19">
              <w:rPr>
                <w:rFonts w:ascii="Times New Roman" w:hAnsi="Times New Roman" w:cs="Times New Roman"/>
                <w:sz w:val="16"/>
                <w:szCs w:val="16"/>
              </w:rPr>
              <w:t>Средства повышения точности исполнительных систем в машиностроении</w:t>
            </w:r>
          </w:p>
        </w:tc>
      </w:tr>
      <w:tr w:rsidR="00D840C3" w:rsidRPr="002E457E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840C3" w:rsidRDefault="00D840C3" w:rsidP="00D84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40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D840C3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3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D840C3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9" w:type="dxa"/>
            <w:gridSpan w:val="2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1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1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D840C3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840C3" w:rsidRPr="002E457E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D840C3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840C3" w:rsidRDefault="00D840C3" w:rsidP="005915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ОК-1</w:t>
            </w:r>
          </w:p>
        </w:tc>
        <w:tc>
          <w:tcPr>
            <w:tcW w:w="316" w:type="dxa"/>
            <w:vAlign w:val="center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4C622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ОК-2</w:t>
            </w:r>
          </w:p>
        </w:tc>
        <w:tc>
          <w:tcPr>
            <w:tcW w:w="316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ОК-3</w:t>
            </w:r>
          </w:p>
        </w:tc>
        <w:tc>
          <w:tcPr>
            <w:tcW w:w="316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6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840C3" w:rsidRDefault="003A57C9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D840C3" w:rsidRDefault="003A57C9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3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D840C3" w:rsidRPr="002E457E" w:rsidRDefault="003A57C9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D840C3" w:rsidRDefault="003A57C9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9" w:type="dxa"/>
            <w:gridSpan w:val="2"/>
            <w:vAlign w:val="center"/>
          </w:tcPr>
          <w:p w:rsidR="00D840C3" w:rsidRPr="002E457E" w:rsidRDefault="003A57C9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1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1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D840C3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840C3" w:rsidRPr="002E457E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D840C3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840C3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840C3" w:rsidRPr="00F13EB1" w:rsidTr="00D840C3">
        <w:trPr>
          <w:trHeight w:val="397"/>
          <w:jc w:val="center"/>
        </w:trPr>
        <w:tc>
          <w:tcPr>
            <w:tcW w:w="3021" w:type="dxa"/>
            <w:gridSpan w:val="3"/>
            <w:vAlign w:val="center"/>
          </w:tcPr>
          <w:p w:rsidR="00D840C3" w:rsidRPr="0063619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19E">
              <w:rPr>
                <w:rFonts w:ascii="Times New Roman" w:hAnsi="Times New Roman" w:cs="Times New Roman"/>
                <w:sz w:val="20"/>
                <w:szCs w:val="20"/>
              </w:rPr>
              <w:t>ОК-7</w:t>
            </w:r>
          </w:p>
        </w:tc>
        <w:tc>
          <w:tcPr>
            <w:tcW w:w="316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5915D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2E457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6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06">
              <w:rPr>
                <w:rFonts w:ascii="Times New Roman" w:hAnsi="Times New Roman" w:cs="Times New Roman"/>
                <w:sz w:val="20"/>
                <w:szCs w:val="20"/>
              </w:rPr>
              <w:t>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316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316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820A75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20A75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P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P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9E538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9E538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P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9" w:type="dxa"/>
            <w:gridSpan w:val="2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1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4" w:type="dxa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D840C3" w:rsidRPr="00040EE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P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ПК-18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ПК-19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ПК-20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ПК-21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ПК-22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153DE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trHeight w:val="340"/>
          <w:jc w:val="center"/>
        </w:trPr>
        <w:tc>
          <w:tcPr>
            <w:tcW w:w="3021" w:type="dxa"/>
            <w:gridSpan w:val="3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ПК-23</w:t>
            </w:r>
          </w:p>
        </w:tc>
        <w:tc>
          <w:tcPr>
            <w:tcW w:w="316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B195A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06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97"/>
          <w:jc w:val="center"/>
        </w:trPr>
        <w:tc>
          <w:tcPr>
            <w:tcW w:w="739" w:type="dxa"/>
            <w:vMerge w:val="restart"/>
            <w:textDirection w:val="btLr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Рекомендуемые оценочные средства</w:t>
            </w:r>
          </w:p>
        </w:tc>
        <w:tc>
          <w:tcPr>
            <w:tcW w:w="1129" w:type="dxa"/>
            <w:vMerge w:val="restart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Виды аттестации</w:t>
            </w:r>
          </w:p>
        </w:tc>
        <w:tc>
          <w:tcPr>
            <w:tcW w:w="1153" w:type="dxa"/>
            <w:vMerge w:val="restart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Формы оценочны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средств</w:t>
            </w:r>
            <w:r w:rsidRPr="00F13EB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*</w:t>
            </w:r>
          </w:p>
        </w:tc>
        <w:tc>
          <w:tcPr>
            <w:tcW w:w="316" w:type="dxa"/>
            <w:vAlign w:val="center"/>
          </w:tcPr>
          <w:p w:rsidR="00D840C3" w:rsidRPr="00455EE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455EE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455EE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C75D2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97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D840C3" w:rsidRPr="00455EE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455EE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455EE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2C75D2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CA21DE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C5789D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Текущая</w:t>
            </w:r>
          </w:p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У0-1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1B"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УО-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D840C3" w:rsidRDefault="003A57C9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D840C3" w:rsidRDefault="003A57C9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3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D840C3" w:rsidRPr="002E457E" w:rsidRDefault="003A57C9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D840C3" w:rsidRDefault="003A57C9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0" w:type="dxa"/>
            <w:vAlign w:val="center"/>
          </w:tcPr>
          <w:p w:rsidR="00D840C3" w:rsidRPr="002E457E" w:rsidRDefault="003A57C9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" w:type="dxa"/>
            <w:gridSpan w:val="2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1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4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D840C3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840C3" w:rsidRPr="002E457E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D840C3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840C3" w:rsidRDefault="00D840C3" w:rsidP="006C0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A57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:rsidR="00D840C3" w:rsidRPr="00CD1195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2B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</w:tcPr>
          <w:p w:rsidR="00D840C3" w:rsidRPr="00CD1195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2B9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D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bottom w:val="nil"/>
            </w:tcBorders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:rsidR="00D840C3" w:rsidRPr="001F241B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D06120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120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РГР</w:t>
            </w:r>
          </w:p>
        </w:tc>
        <w:tc>
          <w:tcPr>
            <w:tcW w:w="316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ТС-1</w:t>
            </w:r>
          </w:p>
        </w:tc>
        <w:tc>
          <w:tcPr>
            <w:tcW w:w="316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(по дисциплине)</w:t>
            </w:r>
          </w:p>
        </w:tc>
        <w:tc>
          <w:tcPr>
            <w:tcW w:w="11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УО-1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УО-2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1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Гос. экз.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0C3" w:rsidRPr="00F13EB1" w:rsidTr="00D840C3">
        <w:trPr>
          <w:cantSplit/>
          <w:trHeight w:val="340"/>
          <w:jc w:val="center"/>
        </w:trPr>
        <w:tc>
          <w:tcPr>
            <w:tcW w:w="73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D840C3" w:rsidRPr="00F13EB1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EB1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31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71" w:type="dxa"/>
          </w:tcPr>
          <w:p w:rsidR="00D840C3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53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85" w:type="dxa"/>
          </w:tcPr>
          <w:p w:rsidR="00D840C3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0" w:type="dxa"/>
            <w:vAlign w:val="center"/>
          </w:tcPr>
          <w:p w:rsidR="00D840C3" w:rsidRPr="00803489" w:rsidRDefault="00D840C3" w:rsidP="0062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10" w:type="dxa"/>
            <w:gridSpan w:val="2"/>
            <w:vAlign w:val="center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58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40C3" w:rsidRPr="00803489" w:rsidRDefault="00D840C3" w:rsidP="00C1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7668" w:rsidRPr="00F13EB1" w:rsidRDefault="00C37668" w:rsidP="00C37668">
      <w:pPr>
        <w:spacing w:before="120" w:after="0" w:line="216" w:lineRule="auto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bookmarkStart w:id="0" w:name="_GoBack"/>
      <w:bookmarkEnd w:id="0"/>
      <w:r w:rsidRPr="00F13EB1">
        <w:rPr>
          <w:rFonts w:ascii="Times New Roman" w:hAnsi="Times New Roman" w:cs="Times New Roman"/>
          <w:spacing w:val="-3"/>
          <w:sz w:val="20"/>
          <w:szCs w:val="20"/>
        </w:rPr>
        <w:t>* Рекомендуемые формы оценочны</w:t>
      </w:r>
      <w:r w:rsidR="000E2040">
        <w:rPr>
          <w:rFonts w:ascii="Times New Roman" w:hAnsi="Times New Roman" w:cs="Times New Roman"/>
          <w:spacing w:val="-3"/>
          <w:sz w:val="20"/>
          <w:szCs w:val="20"/>
        </w:rPr>
        <w:t xml:space="preserve">х средств: 1) </w:t>
      </w:r>
      <w:r w:rsidRPr="00F13EB1">
        <w:rPr>
          <w:rFonts w:ascii="Times New Roman" w:hAnsi="Times New Roman" w:cs="Times New Roman"/>
          <w:spacing w:val="1"/>
          <w:sz w:val="20"/>
          <w:szCs w:val="20"/>
        </w:rPr>
        <w:t>собеседование (УО-1), коллоквиум (УО-2); 2) технические средства контроля (ТС); 3) письменные работы (ПР): тесты (ПР-1), контрольные работы (ПР-2), эссе (ПР-3), рефераты (ПР-4), курсовые работы (ПР-5), научно-учебные отчеты по практикам (ПР-6).и т.п. (список может быть дополнен в соответствии со спецификой ОПОП и внутренней нормативной документацией ДВФУ).</w:t>
      </w:r>
    </w:p>
    <w:sectPr w:rsidR="00C37668" w:rsidRPr="00F13EB1" w:rsidSect="002E457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630"/>
    <w:rsid w:val="00040EEA"/>
    <w:rsid w:val="000875A6"/>
    <w:rsid w:val="000944BC"/>
    <w:rsid w:val="000A742A"/>
    <w:rsid w:val="000E2040"/>
    <w:rsid w:val="000F10EA"/>
    <w:rsid w:val="000F31C8"/>
    <w:rsid w:val="001149C2"/>
    <w:rsid w:val="00151576"/>
    <w:rsid w:val="00166A3B"/>
    <w:rsid w:val="00197B88"/>
    <w:rsid w:val="001B7F40"/>
    <w:rsid w:val="001F241B"/>
    <w:rsid w:val="001F44D5"/>
    <w:rsid w:val="00211C40"/>
    <w:rsid w:val="002166ED"/>
    <w:rsid w:val="00233C73"/>
    <w:rsid w:val="00234719"/>
    <w:rsid w:val="00245A84"/>
    <w:rsid w:val="00285221"/>
    <w:rsid w:val="002B0318"/>
    <w:rsid w:val="002E130B"/>
    <w:rsid w:val="002E457E"/>
    <w:rsid w:val="0031330E"/>
    <w:rsid w:val="003673A2"/>
    <w:rsid w:val="00370E16"/>
    <w:rsid w:val="00374C98"/>
    <w:rsid w:val="00375F96"/>
    <w:rsid w:val="003818C4"/>
    <w:rsid w:val="003A57C9"/>
    <w:rsid w:val="003D5D46"/>
    <w:rsid w:val="00413630"/>
    <w:rsid w:val="00480838"/>
    <w:rsid w:val="004C0DF2"/>
    <w:rsid w:val="004C622E"/>
    <w:rsid w:val="004E78E7"/>
    <w:rsid w:val="0050591B"/>
    <w:rsid w:val="00543FD2"/>
    <w:rsid w:val="00587B5B"/>
    <w:rsid w:val="005915D9"/>
    <w:rsid w:val="00593A19"/>
    <w:rsid w:val="005A10D4"/>
    <w:rsid w:val="005B3C26"/>
    <w:rsid w:val="005F69E5"/>
    <w:rsid w:val="00607C9F"/>
    <w:rsid w:val="00622C26"/>
    <w:rsid w:val="0063619E"/>
    <w:rsid w:val="00645C88"/>
    <w:rsid w:val="00687EB5"/>
    <w:rsid w:val="006C05FA"/>
    <w:rsid w:val="006C3899"/>
    <w:rsid w:val="006C411F"/>
    <w:rsid w:val="00720CF5"/>
    <w:rsid w:val="0072355D"/>
    <w:rsid w:val="00783C6F"/>
    <w:rsid w:val="007934FC"/>
    <w:rsid w:val="007B1DB4"/>
    <w:rsid w:val="007E7E66"/>
    <w:rsid w:val="00803406"/>
    <w:rsid w:val="00803489"/>
    <w:rsid w:val="00816EE0"/>
    <w:rsid w:val="0082037B"/>
    <w:rsid w:val="00820A75"/>
    <w:rsid w:val="008827C4"/>
    <w:rsid w:val="008B42E8"/>
    <w:rsid w:val="008C7985"/>
    <w:rsid w:val="008D6F5E"/>
    <w:rsid w:val="008E4D1F"/>
    <w:rsid w:val="008F02F8"/>
    <w:rsid w:val="009002FD"/>
    <w:rsid w:val="00961299"/>
    <w:rsid w:val="009951C3"/>
    <w:rsid w:val="009C70F8"/>
    <w:rsid w:val="009E5380"/>
    <w:rsid w:val="009F5955"/>
    <w:rsid w:val="00A27F98"/>
    <w:rsid w:val="00A31B0C"/>
    <w:rsid w:val="00A40F90"/>
    <w:rsid w:val="00A54A33"/>
    <w:rsid w:val="00AC3A55"/>
    <w:rsid w:val="00AE1AA8"/>
    <w:rsid w:val="00B25A09"/>
    <w:rsid w:val="00B45563"/>
    <w:rsid w:val="00B64198"/>
    <w:rsid w:val="00B65978"/>
    <w:rsid w:val="00BA348A"/>
    <w:rsid w:val="00BA468A"/>
    <w:rsid w:val="00BE72AC"/>
    <w:rsid w:val="00C10437"/>
    <w:rsid w:val="00C37668"/>
    <w:rsid w:val="00C519D8"/>
    <w:rsid w:val="00C627C3"/>
    <w:rsid w:val="00CA634D"/>
    <w:rsid w:val="00CC01DD"/>
    <w:rsid w:val="00CD1195"/>
    <w:rsid w:val="00CD526B"/>
    <w:rsid w:val="00CE60AC"/>
    <w:rsid w:val="00CF2376"/>
    <w:rsid w:val="00D06120"/>
    <w:rsid w:val="00D4643A"/>
    <w:rsid w:val="00D5273E"/>
    <w:rsid w:val="00D840C3"/>
    <w:rsid w:val="00DC34B5"/>
    <w:rsid w:val="00DE175D"/>
    <w:rsid w:val="00DE592C"/>
    <w:rsid w:val="00E338FF"/>
    <w:rsid w:val="00E501E4"/>
    <w:rsid w:val="00E5151A"/>
    <w:rsid w:val="00E6553A"/>
    <w:rsid w:val="00E82821"/>
    <w:rsid w:val="00E853D0"/>
    <w:rsid w:val="00E93C52"/>
    <w:rsid w:val="00EA005F"/>
    <w:rsid w:val="00ED119B"/>
    <w:rsid w:val="00ED5AA5"/>
    <w:rsid w:val="00F01F05"/>
    <w:rsid w:val="00F02513"/>
    <w:rsid w:val="00F36A0C"/>
    <w:rsid w:val="00F75C05"/>
    <w:rsid w:val="00F9607A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BF42E-7B57-414E-A753-A2D9F5E7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11F7-3537-4AD8-A19A-F3983B68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Данькова Елена Анатольевна</cp:lastModifiedBy>
  <cp:revision>57</cp:revision>
  <cp:lastPrinted>2018-06-09T02:56:00Z</cp:lastPrinted>
  <dcterms:created xsi:type="dcterms:W3CDTF">2018-02-25T23:49:00Z</dcterms:created>
  <dcterms:modified xsi:type="dcterms:W3CDTF">2020-06-09T23:40:00Z</dcterms:modified>
</cp:coreProperties>
</file>