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DB" w:rsidRDefault="000D50DB" w:rsidP="000D50DB">
      <w:bookmarkStart w:id="0" w:name="_GoBack"/>
      <w:bookmarkEnd w:id="0"/>
    </w:p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СТРУКТУРА ЭЛЕКТРОННОГО УЧЕБНОГО КУРСА ДЛЯ СТУДЕНТОВ, ОБУЧАЮЩИХСЯ С ПРИМЕНЕНИЕМ ДОТ </w:t>
      </w:r>
      <w:r>
        <w:rPr>
          <w:rFonts w:ascii="Times New Roman" w:hAnsi="Times New Roman" w:cs="Times New Roman"/>
          <w:sz w:val="32"/>
          <w:szCs w:val="32"/>
        </w:rPr>
        <w:t>(формируется одним файлом по каждой дисциплине в формате  .</w:t>
      </w:r>
      <w:r>
        <w:rPr>
          <w:rFonts w:ascii="Times New Roman" w:hAnsi="Times New Roman" w:cs="Times New Roman"/>
          <w:sz w:val="32"/>
          <w:szCs w:val="32"/>
          <w:lang w:val="en-US"/>
        </w:rPr>
        <w:t>doc</w:t>
      </w:r>
      <w:r>
        <w:rPr>
          <w:rFonts w:ascii="Times New Roman" w:hAnsi="Times New Roman" w:cs="Times New Roman"/>
          <w:sz w:val="32"/>
          <w:szCs w:val="32"/>
        </w:rPr>
        <w:t xml:space="preserve"> / 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docx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0DB" w:rsidRDefault="000D50DB" w:rsidP="000D50D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«Безопасность жизнедеятельности» разработана для </w:t>
      </w:r>
      <w:r w:rsidR="00ED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1 курса по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  Б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27.03.02.</w:t>
      </w:r>
      <w:r w:rsidR="00ED77C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 Б11.03.02.,  Б13.03.01</w:t>
      </w:r>
    </w:p>
    <w:p w:rsidR="000D50DB" w:rsidRDefault="000D50DB" w:rsidP="000D50D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предусмотрены: лекционные занятия 18ч,  практические занятия 36ч, самостоятельная работа студента 54ч. Дисциплина реализуется на  1 курсе в 2 семестре. </w:t>
      </w:r>
    </w:p>
    <w:p w:rsidR="000D50DB" w:rsidRPr="000D50DB" w:rsidRDefault="000D50DB" w:rsidP="000D50D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>
        <w:rPr>
          <w:rFonts w:ascii="Times New Roman" w:hAnsi="Times New Roman" w:cs="Times New Roman"/>
          <w:sz w:val="28"/>
          <w:szCs w:val="28"/>
        </w:rPr>
        <w:t>вооружение будущих специалистов теоретическими знаниями о безопасности человека в современном мире, о формировании комфортной для жизни и деятельности человека  среды, минимизации техногенного воздействия на окружающую среду, о сохранении жизни и здоровья человека,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 с помощью средств и методов защиты и приемов первой помощи. </w:t>
      </w:r>
      <w:proofErr w:type="gramEnd"/>
    </w:p>
    <w:p w:rsidR="000D50DB" w:rsidRDefault="000D50DB" w:rsidP="000D50D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50DB" w:rsidRPr="00C57410" w:rsidRDefault="000D50DB" w:rsidP="00C57410">
      <w:pPr>
        <w:pStyle w:val="2"/>
        <w:tabs>
          <w:tab w:val="clear" w:pos="708"/>
          <w:tab w:val="left" w:pos="1134"/>
        </w:tabs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</w:t>
      </w:r>
      <w:r>
        <w:rPr>
          <w:rFonts w:ascii="Symbol" w:hAnsi="Symbol"/>
          <w:color w:val="000000"/>
          <w:sz w:val="28"/>
          <w:szCs w:val="28"/>
        </w:rPr>
        <w:t></w:t>
      </w:r>
      <w:r>
        <w:rPr>
          <w:sz w:val="28"/>
          <w:szCs w:val="28"/>
        </w:rPr>
        <w:t xml:space="preserve"> идентификация источников опасностей окружающей среды;</w:t>
      </w:r>
    </w:p>
    <w:p w:rsidR="000D50DB" w:rsidRDefault="000D50DB" w:rsidP="000D50DB">
      <w:pPr>
        <w:spacing w:after="120" w:line="36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выбор  и разработка </w:t>
      </w:r>
      <w:r>
        <w:rPr>
          <w:rFonts w:ascii="Times New Roman" w:hAnsi="Times New Roman" w:cs="Times New Roman"/>
          <w:spacing w:val="9"/>
          <w:sz w:val="28"/>
          <w:szCs w:val="28"/>
        </w:rPr>
        <w:t>научно-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обоснованных </w:t>
      </w:r>
      <w:r>
        <w:rPr>
          <w:rFonts w:ascii="Times New Roman" w:hAnsi="Times New Roman" w:cs="Times New Roman"/>
          <w:sz w:val="28"/>
          <w:szCs w:val="28"/>
        </w:rPr>
        <w:t>организационно-технических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мероприятий, направленных на охрану здоровья и безопасности, а так же использование приемов первой помощи;  </w:t>
      </w:r>
    </w:p>
    <w:p w:rsidR="000D50DB" w:rsidRDefault="000D50DB" w:rsidP="000D50DB">
      <w:pPr>
        <w:spacing w:after="0" w:line="360" w:lineRule="atLeast"/>
        <w:ind w:firstLine="567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</w:p>
    <w:p w:rsidR="000D50DB" w:rsidRDefault="000D50DB" w:rsidP="000D50DB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0D50DB" w:rsidRDefault="000D50DB" w:rsidP="000D50DB"/>
    <w:p w:rsidR="000D50DB" w:rsidRDefault="000D50DB" w:rsidP="000D50DB"/>
    <w:p w:rsidR="000D50DB" w:rsidRDefault="000D50DB" w:rsidP="000D50DB"/>
    <w:p w:rsidR="000D50DB" w:rsidRDefault="000D50DB" w:rsidP="000D50D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0D50DB" w:rsidRDefault="000D50DB" w:rsidP="000D50DB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0D50DB" w:rsidRDefault="000D50DB" w:rsidP="000D50DB">
      <w:pPr>
        <w:suppressAutoHyphens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0DB" w:rsidRDefault="000D50DB" w:rsidP="000D50DB">
      <w:pPr>
        <w:widowControl w:val="0"/>
        <w:shd w:val="clear" w:color="auto" w:fill="FFFFFF"/>
        <w:tabs>
          <w:tab w:val="left" w:pos="-142"/>
          <w:tab w:val="left" w:leader="dot" w:pos="6662"/>
        </w:tabs>
        <w:autoSpaceDE w:val="0"/>
        <w:autoSpaceDN w:val="0"/>
        <w:adjustRightInd w:val="0"/>
        <w:spacing w:before="10"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D50DB" w:rsidRDefault="000D50DB" w:rsidP="000D50DB">
      <w:pPr>
        <w:widowControl w:val="0"/>
        <w:shd w:val="clear" w:color="auto" w:fill="FFFFFF"/>
        <w:tabs>
          <w:tab w:val="left" w:pos="-142"/>
          <w:tab w:val="left" w:leader="dot" w:pos="6662"/>
        </w:tabs>
        <w:autoSpaceDE w:val="0"/>
        <w:autoSpaceDN w:val="0"/>
        <w:adjustRightInd w:val="0"/>
        <w:spacing w:before="10"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Раздел 1. Введение в БЖД. (1 час)</w:t>
      </w:r>
    </w:p>
    <w:p w:rsidR="000D50DB" w:rsidRDefault="000D50DB" w:rsidP="000D50DB">
      <w:pPr>
        <w:widowControl w:val="0"/>
        <w:shd w:val="clear" w:color="auto" w:fill="FFFFFF"/>
        <w:tabs>
          <w:tab w:val="left" w:pos="-142"/>
          <w:tab w:val="left" w:leader="dot" w:pos="6662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1. Введение.(0,5час.)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Основные понятия, термины и определения безопасности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жизнедеятельности.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Понятия жизнедеятельность и безопасность жизнедеятельности. Факторы,  влияющие на жизнедеятельность, классификация факторов среды обитания. Техническая безопасность. Экологическая безопасность. Производственный травматизм. Охрана труда. Средства защиты. Методы защиты. Аксиомы безопасности.</w:t>
      </w:r>
    </w:p>
    <w:p w:rsidR="000D50DB" w:rsidRDefault="000D50DB" w:rsidP="000D50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2.</w:t>
      </w:r>
      <w:r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Правовые и законодательные аспекты БЖД. (0,5час)</w:t>
      </w:r>
    </w:p>
    <w:p w:rsidR="000D50DB" w:rsidRDefault="000D50DB" w:rsidP="000D5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области БЖД. Трудовой кодекс, основные законы об охране труда, подзаконные акты, основная нормативно-техническая документация. Права, гарантии и обязанности работников  в области охраны труда. Обязанности работодателей по обеспечению требований охраны труда. Допустимые, вредные и опасные условия труда.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надзор и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охраной труда. Медицина катастроф.</w:t>
      </w:r>
    </w:p>
    <w:p w:rsidR="000D50DB" w:rsidRDefault="000D50DB" w:rsidP="000D50DB">
      <w:pPr>
        <w:tabs>
          <w:tab w:val="left" w:pos="-142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D50DB" w:rsidRDefault="000D50DB" w:rsidP="000D50DB">
      <w:pPr>
        <w:shd w:val="clear" w:color="auto" w:fill="FFFFFF"/>
        <w:tabs>
          <w:tab w:val="left" w:pos="-142"/>
          <w:tab w:val="left" w:pos="1104"/>
        </w:tabs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Раздел 2. Основы физиологии и психологии безопасного взаимодействия человека и среды, в том числе в условиях чрезвычайных ситуаций.(3 час.)</w:t>
      </w:r>
    </w:p>
    <w:p w:rsidR="000D50DB" w:rsidRDefault="000D50DB" w:rsidP="000D50DB">
      <w:pPr>
        <w:shd w:val="clear" w:color="auto" w:fill="FFFFFF"/>
        <w:tabs>
          <w:tab w:val="left" w:pos="-142"/>
          <w:tab w:val="left" w:leader="dot" w:pos="6576"/>
        </w:tabs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Психология обеспечения безопасного труда.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(1час.).</w:t>
      </w:r>
    </w:p>
    <w:p w:rsidR="000D50DB" w:rsidRDefault="000D50DB" w:rsidP="000D50DB">
      <w:pPr>
        <w:widowControl w:val="0"/>
        <w:shd w:val="clear" w:color="auto" w:fill="FFFFFF"/>
        <w:tabs>
          <w:tab w:val="left" w:pos="-142"/>
          <w:tab w:val="left" w:pos="0"/>
          <w:tab w:val="left" w:leader="dot" w:pos="658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Психологические процессы, как основа психологической деятельности. Психологические свойства (качества личности).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Производственные психические состояния: напряжение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(интеллектуальное, сенсорное, физическое, эмоциональное,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напряжение ожидания,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монотония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политония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), утомлени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 компоненты, стадии), защита , профилактика. </w:t>
      </w:r>
    </w:p>
    <w:p w:rsidR="000D50DB" w:rsidRDefault="000D50DB" w:rsidP="000D50DB">
      <w:pPr>
        <w:widowControl w:val="0"/>
        <w:shd w:val="clear" w:color="auto" w:fill="FFFFFF"/>
        <w:tabs>
          <w:tab w:val="left" w:pos="-142"/>
          <w:tab w:val="left" w:pos="0"/>
          <w:tab w:val="left" w:leader="dot" w:pos="658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Стресс и запредельные формы психического состояния.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(0,5час.).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0D50DB" w:rsidRDefault="000D50DB" w:rsidP="000D50DB">
      <w:pPr>
        <w:widowControl w:val="0"/>
        <w:shd w:val="clear" w:color="auto" w:fill="FFFFFF"/>
        <w:tabs>
          <w:tab w:val="left" w:pos="-142"/>
          <w:tab w:val="left" w:pos="0"/>
          <w:tab w:val="left" w:leader="dot" w:pos="658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Особенности групповой психологии и БЖД.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(1час.).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Групповое принятие решения (ГПР). Сдвиг к риску. Массовая паника. Влияние алкоголя на психику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Влияние алкоголя на безопасность. Психологические причины создания опасных ситуаций и производственных травм.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Классификация причин возникновения опасных ситуаций и несчастных случаев. Травматизм. «Пики травматизма». Первая помощь при несчастных случаях.</w:t>
      </w:r>
    </w:p>
    <w:p w:rsidR="000D50DB" w:rsidRDefault="000D50DB" w:rsidP="000D50DB">
      <w:pPr>
        <w:tabs>
          <w:tab w:val="left" w:pos="-142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6.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Инженерная психология.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(0,5час.).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Оптимизация системы человек – машина. Требования необходимые для обеспечения рационального распределения функций в системе человек – машина.</w:t>
      </w:r>
    </w:p>
    <w:p w:rsidR="000D50DB" w:rsidRDefault="000D50DB" w:rsidP="000D50DB">
      <w:pPr>
        <w:tabs>
          <w:tab w:val="left" w:pos="-142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D50DB" w:rsidRDefault="000D50DB" w:rsidP="000D50DB">
      <w:pPr>
        <w:shd w:val="clear" w:color="auto" w:fill="FFFFFF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Раздел 3.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Опасные и вредные физические факторы среды. (6 часов.)</w:t>
      </w:r>
    </w:p>
    <w:p w:rsidR="000D50DB" w:rsidRDefault="000D50DB" w:rsidP="000D50DB">
      <w:pPr>
        <w:shd w:val="clear" w:color="auto" w:fill="FFFFFF"/>
        <w:tabs>
          <w:tab w:val="left" w:leader="dot" w:pos="6538"/>
        </w:tabs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Климатические факторы среды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(1час.).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Основные параметры микроклимата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Микроклимат и теплообмен человека.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Механизм и характер действия климатических факторов на человека: влияние нагревающего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охлаждающего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микроклимата на физиологические функции организма.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Адаптация и акклиматизация при работе в условиях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нагревающего и охлаждающего климата. Физиологические основы нормирования микроклимата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(тепловое состояние человека, классификация,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критерии оценки).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микроклимату и нормирование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его параметров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Способы и средства нормализации производственного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микроклимата. Приемы первой помощи при воздействии экстремальных факторов климата.</w:t>
      </w:r>
    </w:p>
    <w:p w:rsidR="000D50DB" w:rsidRDefault="000D50DB" w:rsidP="000D50DB">
      <w:pPr>
        <w:shd w:val="clear" w:color="auto" w:fill="FFFFFF"/>
        <w:tabs>
          <w:tab w:val="left" w:pos="538"/>
          <w:tab w:val="left" w:leader="dot" w:pos="6413"/>
        </w:tabs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2.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Производственный шум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Источники шума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биофизика слухового восприятия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Действие шума на организм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Профилактика вредного воздействия шума.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Ультразвук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Области использования ультразвука. Источники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Биологическое действие ультразвука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мероприятия при работе с ультразвуком. Инфразвук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Источники инфразвука.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Биологическое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Защита от инфразвука.</w:t>
      </w:r>
    </w:p>
    <w:p w:rsidR="000D50DB" w:rsidRDefault="000D50DB" w:rsidP="000D50DB">
      <w:pPr>
        <w:shd w:val="clear" w:color="auto" w:fill="FFFFFF"/>
        <w:tabs>
          <w:tab w:val="left" w:pos="830"/>
          <w:tab w:val="left" w:leader="dot" w:pos="6451"/>
        </w:tabs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Электрический ток.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Биологическое действие и нормирование.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Методы и средства обеспечения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Оказание первой помощи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электротравме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0DB" w:rsidRDefault="000D50DB" w:rsidP="000D50DB">
      <w:pPr>
        <w:shd w:val="clear" w:color="auto" w:fill="FFFFFF"/>
        <w:tabs>
          <w:tab w:val="left" w:pos="4747"/>
          <w:tab w:val="left" w:leader="dot" w:pos="6542"/>
        </w:tabs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4.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Ультрафиолетовое излучение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Источники ультрафиолетового излучения.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Биологическое действие.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Фотосенсибилизация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ее профилактика.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Изменения воздушной среды под влиянием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УФ-излучения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Меры защиты от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УФ-излучения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 Оказание первой помощи при повреждающем ультрафиолетовом воздействии.</w:t>
      </w:r>
    </w:p>
    <w:p w:rsidR="000D50DB" w:rsidRDefault="000D50DB" w:rsidP="000D50DB">
      <w:pPr>
        <w:shd w:val="clear" w:color="auto" w:fill="FFFFFF"/>
        <w:tabs>
          <w:tab w:val="left" w:leader="dot" w:pos="6542"/>
        </w:tabs>
        <w:spacing w:before="10"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5.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Инфракрасное излучение (1час).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Источники инфракрасного излучения. Действие на организм человека.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Профилактические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Оказание первой помощи при повреждающем воздействии инфракрасного излучения.</w:t>
      </w:r>
    </w:p>
    <w:p w:rsidR="000D50DB" w:rsidRDefault="000D50DB" w:rsidP="000D50DB">
      <w:pPr>
        <w:widowControl w:val="0"/>
        <w:shd w:val="clear" w:color="auto" w:fill="FFFFFF"/>
        <w:tabs>
          <w:tab w:val="left" w:pos="830"/>
          <w:tab w:val="left" w:leader="dot" w:pos="6547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6.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Ионизирующие излучения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Характеристики источников и полей ионизирующих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излучений, степени воздействия излучений на объекты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Механизм воздействия ионизирующего излучения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организм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Нормирование характеристик ионизирующего излучения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Защита и профилактика вредного и опасного воздействия ионизирующего излучения на здоровье и безопасность человека, оказание первой помощи при ионизирующих воздействиях.</w:t>
      </w:r>
    </w:p>
    <w:p w:rsidR="000D50DB" w:rsidRDefault="000D50DB" w:rsidP="000D50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Защита от чрезвычайных ситуаций (4 часов.)</w:t>
      </w:r>
    </w:p>
    <w:p w:rsidR="000D50DB" w:rsidRDefault="000D50DB" w:rsidP="000D50DB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(1 час.)</w:t>
      </w:r>
    </w:p>
    <w:p w:rsidR="000D50DB" w:rsidRDefault="000D50DB" w:rsidP="000D5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Чрезвычайные ситуации. Основные понятия и определения.  Классификация чрезвычайных ситуаций. Причины и особенности аварий, катастроф и стихийных бедствий. Стадии (фазы) развития ЧС. </w:t>
      </w:r>
    </w:p>
    <w:p w:rsidR="000D50DB" w:rsidRDefault="000D50DB" w:rsidP="000D50DB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2 Принципы и способы защиты населения в условиях ЧС    (1 час).</w:t>
      </w:r>
    </w:p>
    <w:p w:rsidR="000D50DB" w:rsidRDefault="000D50DB" w:rsidP="000D50D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защиты населения и производственного персонала в условиях ЧС. Способы  и методами защиты производственного персонала и населения от возможных последствий аварий, катастроф, стихийных бедствий. Специальная обработка местности, сооружений, технических средств и санитарная обработка людей. Устойчивость объектов экономики. Оружие массового поражения.</w:t>
      </w:r>
    </w:p>
    <w:p w:rsidR="000D50DB" w:rsidRDefault="000D50DB" w:rsidP="000D50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  Ликвидация последствий ЧС (1 часа).</w:t>
      </w:r>
    </w:p>
    <w:p w:rsidR="000D50DB" w:rsidRDefault="000D50DB" w:rsidP="000D5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в ликвидации последствий ЧС. Задачи экстренной защиты населения.  Задачи этапа  обеспечения жизнедеятельности населения в районах, пострадавших в результате аварии, катастрофы или стихийного.</w:t>
      </w:r>
    </w:p>
    <w:p w:rsidR="000D50DB" w:rsidRDefault="000D50DB" w:rsidP="000D50DB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в чрезвычайных ситуациях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час.)</w:t>
      </w:r>
    </w:p>
    <w:p w:rsidR="000D50DB" w:rsidRDefault="000D50DB" w:rsidP="000D5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основы обеспечения безопасности населения и производственного персонала при авариях, катастрофах и стихийных </w:t>
      </w:r>
      <w:r>
        <w:rPr>
          <w:rFonts w:ascii="Times New Roman" w:hAnsi="Times New Roman" w:cs="Times New Roman"/>
          <w:bCs/>
          <w:sz w:val="28"/>
          <w:szCs w:val="28"/>
        </w:rPr>
        <w:t>бедствиях.</w:t>
      </w:r>
      <w:r>
        <w:rPr>
          <w:rFonts w:ascii="Times New Roman" w:hAnsi="Times New Roman" w:cs="Times New Roman"/>
          <w:sz w:val="28"/>
          <w:szCs w:val="28"/>
        </w:rPr>
        <w:t xml:space="preserve"> Федеральные законы, правовые акты исполнения. Организационные основы обеспечения безопасности населения и производственного персонала при авариях, катастрофах и стихийных </w:t>
      </w:r>
      <w:r>
        <w:rPr>
          <w:rFonts w:ascii="Times New Roman" w:hAnsi="Times New Roman" w:cs="Times New Roman"/>
          <w:bCs/>
          <w:sz w:val="28"/>
          <w:szCs w:val="28"/>
        </w:rPr>
        <w:t>бедствиях.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Управление в ЧС.</w:t>
      </w:r>
      <w:r>
        <w:rPr>
          <w:rFonts w:ascii="Times New Roman" w:hAnsi="Times New Roman" w:cs="Times New Roman"/>
          <w:sz w:val="28"/>
          <w:szCs w:val="28"/>
        </w:rPr>
        <w:t xml:space="preserve"> Единая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система предупреждения и ликвидации ЧС. Медицина катастроф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цели, задачи, структуры. 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1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Раздел 5.  Токсикология. Влияние токсичных веществ на здоровье и безопасность человека. Защита и профилактика. (4часов).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1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Введение в токсикологию Структура токсикологии ее цель и задачи. Промышленная токсикология.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(0,5часа).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Направления токсикологии</w:t>
      </w:r>
      <w:r>
        <w:rPr>
          <w:rFonts w:ascii="Times New Roman" w:hAnsi="Times New Roman" w:cs="Times New Roman"/>
          <w:sz w:val="28"/>
          <w:szCs w:val="28"/>
        </w:rPr>
        <w:t>. Цель, задачи токсикологии.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Интоксикация и другие формы токсического процесса.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(1часа.).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Интоксикация (отравление). Классификации отравлений.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Другие формы токсического процесса: транзиторные токсические реакции,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аллобиоз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специальные токсические процессы.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Токсикант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(яд).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токсикант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ксенобиотик. Классификации токсических веществ.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Токсикокинетика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Аппликация, резорбция, связывание,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биотрансформация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экскреция.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Действие вредных химических веществ на организм.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Действие промышленных ядов на нервную систему, систему крови, сердечнососудистую систему, систему органов дыхания, мочевыделительную систему и т.д.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Химический канцерогенез.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Канцерогены, канцерогенез, как специальный вид токсического процесса, канцерогенная активность канцерогенная опасность.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4.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Условия, влияющие на характер и силу токсического действия 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(0,5часа).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Влияние химической структуры яда на характер и силу токсического действия. Влияние биологических особенностей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пола, возраста и индивидуальной чувствительности организма в формировании токсического эффекта. Влияние факторов окружающей среды на характер и силу токсического действия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интерминирующее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воздействие вредных веществ. Комбинированное действие промышленных ядов. 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5.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Выделение ядов из организма (экскреция)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(1часа).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Элиминация и 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пути (экскреция,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биотрансформация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 Выделение ядов через почки, легкие, желудочно-кишечный тракт и прочими путями. Защита, профилактика. Первая помощь при интоксикациях (отравлениях).</w:t>
      </w:r>
    </w:p>
    <w:p w:rsidR="000D50DB" w:rsidRDefault="000D50DB" w:rsidP="000D50DB">
      <w:pPr>
        <w:numPr>
          <w:ilvl w:val="0"/>
          <w:numId w:val="2"/>
        </w:num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практической части курса</w:t>
      </w:r>
    </w:p>
    <w:p w:rsidR="000D50DB" w:rsidRDefault="000D50DB" w:rsidP="000D50DB">
      <w:pPr>
        <w:tabs>
          <w:tab w:val="left" w:pos="284"/>
        </w:tabs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D50DB" w:rsidRDefault="000D50DB" w:rsidP="000D50D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занятия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час.)</w:t>
      </w:r>
    </w:p>
    <w:p w:rsidR="000D50DB" w:rsidRDefault="000D50DB" w:rsidP="000D50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DB" w:rsidRDefault="000D50DB" w:rsidP="000D50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защитно-профилактических мероприятий при повышенной напряженности трудового процесса (4час.)</w:t>
      </w:r>
    </w:p>
    <w:p w:rsidR="000D50DB" w:rsidRDefault="000D50DB" w:rsidP="000D50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защитно-профилактических мероприятий при повышенной тяжести трудового процесса (4час.)</w:t>
      </w:r>
    </w:p>
    <w:p w:rsidR="000D50DB" w:rsidRDefault="000D50DB" w:rsidP="000D50DB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3. </w:t>
      </w:r>
      <w:r>
        <w:rPr>
          <w:sz w:val="28"/>
          <w:szCs w:val="28"/>
        </w:rPr>
        <w:t>Разработка защитно-профилактических мероприятий от  вредного и опасного воздействия производственного шума, инфразвука и ультразвука.(3часа.)</w:t>
      </w:r>
      <w:r>
        <w:rPr>
          <w:b/>
          <w:sz w:val="28"/>
          <w:szCs w:val="28"/>
        </w:rPr>
        <w:t xml:space="preserve"> </w:t>
      </w:r>
    </w:p>
    <w:p w:rsidR="000D50DB" w:rsidRDefault="000D50DB" w:rsidP="000D50DB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4. </w:t>
      </w:r>
      <w:r>
        <w:rPr>
          <w:sz w:val="28"/>
          <w:szCs w:val="28"/>
        </w:rPr>
        <w:t>Разработка защитно-профилактических мероприятий от  вредного и опасного воздействия нагревающего и охлаждающего климата (микроклимата)(4часа.)</w:t>
      </w:r>
      <w:r>
        <w:rPr>
          <w:b/>
          <w:sz w:val="28"/>
          <w:szCs w:val="28"/>
        </w:rPr>
        <w:t xml:space="preserve"> </w:t>
      </w:r>
    </w:p>
    <w:p w:rsidR="000D50DB" w:rsidRDefault="000D50DB" w:rsidP="000D50DB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Занятие5. </w:t>
      </w:r>
      <w:r>
        <w:rPr>
          <w:sz w:val="28"/>
          <w:szCs w:val="28"/>
        </w:rPr>
        <w:t>Разработка защитно-профилактических мероприятий от вредного и опасного воздействия общей и локальной вибрации на производстве (4часа.)</w:t>
      </w:r>
    </w:p>
    <w:p w:rsidR="000D50DB" w:rsidRDefault="000D50DB" w:rsidP="000D50DB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6. </w:t>
      </w:r>
      <w:r>
        <w:rPr>
          <w:sz w:val="28"/>
          <w:szCs w:val="28"/>
        </w:rPr>
        <w:t xml:space="preserve">Разработка защитно-профилактических мероприятий от вредного воздействия </w:t>
      </w:r>
      <w:proofErr w:type="spellStart"/>
      <w:proofErr w:type="gramStart"/>
      <w:r>
        <w:rPr>
          <w:sz w:val="28"/>
          <w:szCs w:val="28"/>
        </w:rPr>
        <w:t>УФ-излучения</w:t>
      </w:r>
      <w:proofErr w:type="spellEnd"/>
      <w:proofErr w:type="gramEnd"/>
      <w:r>
        <w:rPr>
          <w:sz w:val="28"/>
          <w:szCs w:val="28"/>
        </w:rPr>
        <w:t xml:space="preserve"> (избыток и недостаток) (4часа.)</w:t>
      </w:r>
    </w:p>
    <w:p w:rsidR="000D50DB" w:rsidRDefault="000D50DB" w:rsidP="000D50DB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7. </w:t>
      </w:r>
      <w:r>
        <w:rPr>
          <w:sz w:val="28"/>
          <w:szCs w:val="28"/>
        </w:rPr>
        <w:t>Разработка защитно-профилактических мероприятий от вредных и опасных химических факторов окружающей среды (8часа.)</w:t>
      </w:r>
    </w:p>
    <w:p w:rsidR="000D50DB" w:rsidRDefault="000D50DB" w:rsidP="000D50DB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8. </w:t>
      </w:r>
      <w:r>
        <w:rPr>
          <w:sz w:val="28"/>
          <w:szCs w:val="28"/>
        </w:rPr>
        <w:t>Разработка защитно-профилактических мероприятий при сочетанном воздействии вредных и опасных факторов окружающей среды различного происхождения.(4часа.)</w:t>
      </w:r>
    </w:p>
    <w:p w:rsidR="000D50DB" w:rsidRDefault="000D50DB" w:rsidP="000D50DB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50DB" w:rsidRDefault="000D50DB" w:rsidP="000D50D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50DB" w:rsidRPr="00C57410" w:rsidRDefault="000D50DB" w:rsidP="000D50DB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410">
        <w:rPr>
          <w:rFonts w:ascii="Times New Roman" w:hAnsi="Times New Roman" w:cs="Times New Roman"/>
          <w:b/>
          <w:sz w:val="36"/>
          <w:szCs w:val="36"/>
        </w:rPr>
        <w:t>Преподаватели курса</w:t>
      </w:r>
    </w:p>
    <w:p w:rsidR="000D50DB" w:rsidRDefault="000D50DB" w:rsidP="000D5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Трегубенко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0D50DB" w:rsidRPr="00C57410" w:rsidRDefault="000D50DB" w:rsidP="000D50DB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410">
        <w:rPr>
          <w:rFonts w:ascii="Times New Roman" w:hAnsi="Times New Roman" w:cs="Times New Roman"/>
          <w:b/>
          <w:sz w:val="36"/>
          <w:szCs w:val="36"/>
        </w:rPr>
        <w:t>Список учебной литературы</w:t>
      </w:r>
    </w:p>
    <w:p w:rsidR="000D50DB" w:rsidRDefault="000D50DB" w:rsidP="000D50DB">
      <w:pPr>
        <w:pStyle w:val="aa"/>
        <w:numPr>
          <w:ilvl w:val="0"/>
          <w:numId w:val="3"/>
        </w:numPr>
        <w:tabs>
          <w:tab w:val="left" w:pos="0"/>
        </w:tabs>
        <w:ind w:left="1134" w:hanging="709"/>
        <w:contextualSpacing/>
        <w:jc w:val="both"/>
        <w:rPr>
          <w:sz w:val="28"/>
          <w:szCs w:val="28"/>
        </w:rPr>
      </w:pPr>
      <w:r>
        <w:rPr>
          <w:sz w:val="28"/>
          <w:szCs w:val="16"/>
          <w:shd w:val="clear" w:color="auto" w:fill="FFFFFF"/>
        </w:rPr>
        <w:t xml:space="preserve">Безопасность жизнедеятельности: Учебник / И.С. Масленникова, О.Н. </w:t>
      </w:r>
      <w:proofErr w:type="spellStart"/>
      <w:r>
        <w:rPr>
          <w:sz w:val="28"/>
          <w:szCs w:val="16"/>
          <w:shd w:val="clear" w:color="auto" w:fill="FFFFFF"/>
        </w:rPr>
        <w:t>Еронько</w:t>
      </w:r>
      <w:proofErr w:type="spellEnd"/>
      <w:r>
        <w:rPr>
          <w:sz w:val="28"/>
          <w:szCs w:val="16"/>
          <w:shd w:val="clear" w:color="auto" w:fill="FFFFFF"/>
        </w:rPr>
        <w:t>. - М.: НИЦ ИНФРА-М, 2014. - 304 с.</w:t>
      </w:r>
    </w:p>
    <w:p w:rsidR="000D50DB" w:rsidRDefault="00B010FA" w:rsidP="000D50DB">
      <w:pPr>
        <w:tabs>
          <w:tab w:val="left" w:pos="0"/>
        </w:tabs>
        <w:spacing w:after="0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D50DB">
          <w:rPr>
            <w:rStyle w:val="a3"/>
            <w:sz w:val="28"/>
            <w:szCs w:val="16"/>
            <w:shd w:val="clear" w:color="auto" w:fill="FFFFFF"/>
          </w:rPr>
          <w:t>http://znanium.com/catalog.php?bookinfo=398349</w:t>
        </w:r>
      </w:hyperlink>
      <w:r w:rsidR="000D50DB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</w:t>
      </w:r>
    </w:p>
    <w:p w:rsidR="000D50DB" w:rsidRDefault="000D50DB" w:rsidP="000D50DB">
      <w:pPr>
        <w:pStyle w:val="aa"/>
        <w:numPr>
          <w:ilvl w:val="0"/>
          <w:numId w:val="3"/>
        </w:numPr>
        <w:ind w:left="1134" w:hanging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Безопасность жизнедеятельности: Учебное пособие / В.М. Маслова, И.В. </w:t>
      </w:r>
      <w:proofErr w:type="spellStart"/>
      <w:r>
        <w:rPr>
          <w:bCs/>
          <w:sz w:val="28"/>
          <w:szCs w:val="28"/>
        </w:rPr>
        <w:t>Кохова</w:t>
      </w:r>
      <w:proofErr w:type="spellEnd"/>
      <w:r>
        <w:rPr>
          <w:bCs/>
          <w:sz w:val="28"/>
          <w:szCs w:val="28"/>
        </w:rPr>
        <w:t xml:space="preserve">, В.Г. </w:t>
      </w:r>
      <w:proofErr w:type="spellStart"/>
      <w:r>
        <w:rPr>
          <w:bCs/>
          <w:sz w:val="28"/>
          <w:szCs w:val="28"/>
        </w:rPr>
        <w:t>Ляшко</w:t>
      </w:r>
      <w:proofErr w:type="spellEnd"/>
      <w:r>
        <w:rPr>
          <w:bCs/>
          <w:sz w:val="28"/>
          <w:szCs w:val="28"/>
        </w:rPr>
        <w:t xml:space="preserve">; Под ред. В.М. Масловой. - 3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- М.: Вузовский учебник: НИЦ ИНФРА-М, 2014. - 240 с.</w:t>
      </w:r>
    </w:p>
    <w:p w:rsidR="000D50DB" w:rsidRDefault="00B010FA" w:rsidP="000D50DB">
      <w:pPr>
        <w:spacing w:after="0"/>
        <w:ind w:left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0D50DB">
          <w:rPr>
            <w:rStyle w:val="a3"/>
            <w:bCs/>
            <w:sz w:val="28"/>
            <w:szCs w:val="28"/>
          </w:rPr>
          <w:t>http://www.znanium.com/bookread.php?book=367408</w:t>
        </w:r>
      </w:hyperlink>
      <w:r w:rsidR="000D50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50DB" w:rsidRDefault="000D50DB" w:rsidP="000D50DB">
      <w:pPr>
        <w:pStyle w:val="aa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1134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Резчиков, Е.А. Безопасность жизнедеятельности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Е.А. Резчиков, Ю.Л. Ткаченко, А.В. Рязанцева.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МГИУ (Московский государственный индустриальный университет), 2012. — 405 с.</w:t>
      </w:r>
    </w:p>
    <w:p w:rsidR="000D50DB" w:rsidRDefault="00B010FA" w:rsidP="000D50DB">
      <w:pPr>
        <w:shd w:val="clear" w:color="auto" w:fill="FDFEFF"/>
        <w:tabs>
          <w:tab w:val="left" w:pos="993"/>
          <w:tab w:val="left" w:pos="1134"/>
        </w:tabs>
        <w:spacing w:after="0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50DB">
          <w:rPr>
            <w:rStyle w:val="a3"/>
            <w:sz w:val="28"/>
            <w:szCs w:val="28"/>
          </w:rPr>
          <w:t>http://e.lanbook.com/books/element.php?pl1_id=51733</w:t>
        </w:r>
      </w:hyperlink>
    </w:p>
    <w:p w:rsidR="000D50DB" w:rsidRDefault="000D50DB" w:rsidP="000D50DB">
      <w:pPr>
        <w:pStyle w:val="aa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1134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Сычев, Ю.Н. Безопасность жизнедеятельности в чрезвычайных ситуациях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Финансы и статистика, 2014. — 224 с. </w:t>
      </w:r>
    </w:p>
    <w:p w:rsidR="000D50DB" w:rsidRDefault="00B010FA" w:rsidP="000D50DB">
      <w:pPr>
        <w:shd w:val="clear" w:color="auto" w:fill="FDFEFF"/>
        <w:tabs>
          <w:tab w:val="left" w:pos="993"/>
          <w:tab w:val="left" w:pos="1134"/>
        </w:tabs>
        <w:ind w:left="425"/>
        <w:jc w:val="both"/>
        <w:rPr>
          <w:rFonts w:ascii="Times New Roman" w:hAnsi="Times New Roman" w:cs="Times New Roman"/>
        </w:rPr>
      </w:pPr>
      <w:hyperlink r:id="rId8" w:history="1">
        <w:r w:rsidR="000D50DB">
          <w:rPr>
            <w:rStyle w:val="a3"/>
            <w:sz w:val="28"/>
            <w:szCs w:val="28"/>
          </w:rPr>
          <w:t>http://e.lanbook.com/books/element.php?pl1_id=65897</w:t>
        </w:r>
      </w:hyperlink>
    </w:p>
    <w:p w:rsidR="000D50DB" w:rsidRDefault="000D50DB" w:rsidP="000D50DB">
      <w:pPr>
        <w:pStyle w:val="aa"/>
        <w:numPr>
          <w:ilvl w:val="0"/>
          <w:numId w:val="3"/>
        </w:numPr>
        <w:shd w:val="clear" w:color="auto" w:fill="FDFEFF"/>
        <w:tabs>
          <w:tab w:val="left" w:pos="993"/>
        </w:tabs>
        <w:ind w:left="1134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Пантелеева, Е.В. Безопасность жизнедеятельности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Е.В. Пантелеева, Д.В. </w:t>
      </w:r>
      <w:proofErr w:type="spellStart"/>
      <w:r>
        <w:rPr>
          <w:sz w:val="28"/>
          <w:szCs w:val="28"/>
        </w:rPr>
        <w:t>Альжев</w:t>
      </w:r>
      <w:proofErr w:type="spellEnd"/>
      <w:r>
        <w:rPr>
          <w:sz w:val="28"/>
          <w:szCs w:val="28"/>
        </w:rPr>
        <w:t>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ФЛИНТА, 2013. — 287 с.</w:t>
      </w:r>
    </w:p>
    <w:p w:rsidR="000D50DB" w:rsidRDefault="000D50DB" w:rsidP="000D50DB">
      <w:pPr>
        <w:shd w:val="clear" w:color="auto" w:fill="FDFEFF"/>
        <w:tabs>
          <w:tab w:val="left" w:pos="993"/>
        </w:tabs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</w:rPr>
          <w:t>http://e.lanbook.com/books/element.php?pl1_id=71965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DB" w:rsidRDefault="000D50DB" w:rsidP="000D50DB">
      <w:pPr>
        <w:pStyle w:val="aa"/>
        <w:numPr>
          <w:ilvl w:val="0"/>
          <w:numId w:val="3"/>
        </w:numPr>
        <w:shd w:val="clear" w:color="auto" w:fill="FDFEFF"/>
        <w:tabs>
          <w:tab w:val="left" w:pos="1134"/>
        </w:tabs>
        <w:ind w:left="1134" w:hanging="709"/>
        <w:contextualSpacing/>
        <w:jc w:val="both"/>
      </w:pPr>
      <w:proofErr w:type="spellStart"/>
      <w:r>
        <w:rPr>
          <w:sz w:val="28"/>
          <w:szCs w:val="28"/>
        </w:rPr>
        <w:t>Агошков</w:t>
      </w:r>
      <w:proofErr w:type="spellEnd"/>
      <w:r>
        <w:rPr>
          <w:sz w:val="28"/>
          <w:szCs w:val="28"/>
        </w:rPr>
        <w:t xml:space="preserve"> А.И. Медико-биологические основы безопасности жизнедеятельности: учебное пособие/ А.И. </w:t>
      </w:r>
      <w:proofErr w:type="spellStart"/>
      <w:r>
        <w:rPr>
          <w:sz w:val="28"/>
          <w:szCs w:val="28"/>
        </w:rPr>
        <w:t>Агошков</w:t>
      </w:r>
      <w:proofErr w:type="spellEnd"/>
      <w:r>
        <w:rPr>
          <w:sz w:val="28"/>
          <w:szCs w:val="28"/>
        </w:rPr>
        <w:t xml:space="preserve">, А.Ю. </w:t>
      </w:r>
      <w:proofErr w:type="spellStart"/>
      <w:r>
        <w:rPr>
          <w:sz w:val="28"/>
          <w:szCs w:val="28"/>
        </w:rPr>
        <w:t>Трегубенко</w:t>
      </w:r>
      <w:proofErr w:type="spellEnd"/>
      <w:r>
        <w:rPr>
          <w:sz w:val="28"/>
          <w:szCs w:val="28"/>
        </w:rPr>
        <w:t>, Т. И. Вершкова; ДВГТУ. – Владивосток: Изд-во ДВГТУ, 2008. – 158с.</w:t>
      </w:r>
    </w:p>
    <w:p w:rsidR="000D50DB" w:rsidRDefault="00B010FA" w:rsidP="000D50DB">
      <w:pPr>
        <w:shd w:val="clear" w:color="auto" w:fill="FDFEFF"/>
        <w:tabs>
          <w:tab w:val="left" w:pos="1134"/>
        </w:tabs>
        <w:spacing w:after="0"/>
        <w:ind w:left="425"/>
        <w:contextualSpacing/>
        <w:jc w:val="both"/>
        <w:rPr>
          <w:rFonts w:ascii="Times New Roman" w:hAnsi="Times New Roman" w:cs="Times New Roman"/>
        </w:rPr>
      </w:pPr>
      <w:hyperlink r:id="rId10" w:history="1">
        <w:r w:rsidR="000D50DB">
          <w:rPr>
            <w:rStyle w:val="a3"/>
            <w:sz w:val="28"/>
            <w:szCs w:val="28"/>
          </w:rPr>
          <w:t>http://lib.dvfu.ru:8080/lib/item?id=chamo:385017&amp;theme=FEFU</w:t>
        </w:r>
      </w:hyperlink>
    </w:p>
    <w:p w:rsidR="000D50DB" w:rsidRDefault="000D50DB" w:rsidP="000D50DB">
      <w:pPr>
        <w:pStyle w:val="aa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1134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Психология безопасности труда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Кемерово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КузГТУ</w:t>
      </w:r>
      <w:proofErr w:type="spellEnd"/>
      <w:r>
        <w:rPr>
          <w:sz w:val="28"/>
          <w:szCs w:val="28"/>
        </w:rPr>
        <w:t xml:space="preserve"> имени Т.Ф. Горбачева, 2013. — 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</w:t>
      </w:r>
    </w:p>
    <w:p w:rsidR="000D50DB" w:rsidRDefault="00B010FA" w:rsidP="000D50DB">
      <w:pPr>
        <w:shd w:val="clear" w:color="auto" w:fill="FDFEFF"/>
        <w:tabs>
          <w:tab w:val="left" w:pos="993"/>
          <w:tab w:val="left" w:pos="1134"/>
        </w:tabs>
        <w:spacing w:after="0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D50DB">
          <w:rPr>
            <w:rStyle w:val="a3"/>
            <w:sz w:val="28"/>
            <w:szCs w:val="28"/>
          </w:rPr>
          <w:t>http://e.lanbook.com/books/element.php?pl1_id=69514</w:t>
        </w:r>
      </w:hyperlink>
    </w:p>
    <w:p w:rsidR="000D50DB" w:rsidRDefault="000D50DB" w:rsidP="000D50D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0D50DB" w:rsidRPr="00C57410" w:rsidRDefault="000D50DB" w:rsidP="000D50DB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410">
        <w:rPr>
          <w:rFonts w:ascii="Times New Roman" w:hAnsi="Times New Roman" w:cs="Times New Roman"/>
          <w:b/>
          <w:sz w:val="36"/>
          <w:szCs w:val="36"/>
        </w:rPr>
        <w:t>Материалы для организации самостоятельной работы студентов</w:t>
      </w:r>
    </w:p>
    <w:p w:rsidR="000D50DB" w:rsidRPr="00C57410" w:rsidRDefault="000D50DB" w:rsidP="000D50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7410">
        <w:rPr>
          <w:rFonts w:ascii="Times New Roman" w:hAnsi="Times New Roman" w:cs="Times New Roman"/>
          <w:b/>
          <w:sz w:val="28"/>
          <w:szCs w:val="28"/>
        </w:rPr>
        <w:t>1)Учебно-методическое обеспечение сам</w:t>
      </w:r>
      <w:r w:rsidR="00C57410">
        <w:rPr>
          <w:rFonts w:ascii="Times New Roman" w:hAnsi="Times New Roman" w:cs="Times New Roman"/>
          <w:b/>
          <w:sz w:val="28"/>
          <w:szCs w:val="28"/>
        </w:rPr>
        <w:t xml:space="preserve">остоятельной работы </w:t>
      </w:r>
      <w:proofErr w:type="gramStart"/>
      <w:r w:rsidR="00C5741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57410">
        <w:rPr>
          <w:rFonts w:ascii="Times New Roman" w:hAnsi="Times New Roman" w:cs="Times New Roman"/>
          <w:b/>
          <w:sz w:val="28"/>
          <w:szCs w:val="28"/>
        </w:rPr>
        <w:t>:</w:t>
      </w:r>
    </w:p>
    <w:p w:rsidR="000D50DB" w:rsidRDefault="000D50DB" w:rsidP="000D50D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для самостоятельной работы выдаются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вопросов для самостоятельного изучения. План изучения вопросов, необходимая литература и электронные ресурсы выдаются в начале семестра. Ответы на вопросы предлагается конспектировать в тетради для конспектов. Один раз в две недели конспект проверяется преподавателем.</w:t>
      </w:r>
    </w:p>
    <w:p w:rsidR="000D50DB" w:rsidRDefault="000D50DB" w:rsidP="000D50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студентов (СРС) является неотъемлемой частью подготовки студентов, способствует развитию необходимых компетенций, выработке навыков и умений. </w:t>
      </w:r>
    </w:p>
    <w:p w:rsidR="000D50DB" w:rsidRDefault="000D50DB" w:rsidP="000D50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самостоятельной работы по дисциплине в качестве обязательного элемента студентам предлагается изучение ряда вопросов. </w:t>
      </w:r>
    </w:p>
    <w:p w:rsidR="000D50DB" w:rsidRDefault="000D50DB" w:rsidP="000D50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вопросов, необходимых для самостоятельного изучения  и конспектирования определяется преподавателем после каждого лекционного занятия.  Конспекты проверяются в конце семестра.</w:t>
      </w:r>
    </w:p>
    <w:p w:rsidR="000D50DB" w:rsidRDefault="000D50DB" w:rsidP="000D50DB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Таким образом, в общей совокупности при выполнении самостоятельной работы студент дополнительно подготовится к зачету.</w:t>
      </w:r>
      <w:r>
        <w:t xml:space="preserve"> </w:t>
      </w:r>
    </w:p>
    <w:p w:rsidR="000D50DB" w:rsidRPr="00C57410" w:rsidRDefault="000D50DB" w:rsidP="000D50DB">
      <w:pPr>
        <w:shd w:val="clear" w:color="auto" w:fill="FFFFFF"/>
        <w:spacing w:line="360" w:lineRule="auto"/>
        <w:ind w:right="-284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C57410">
        <w:rPr>
          <w:rFonts w:ascii="Times New Roman" w:hAnsi="Times New Roman" w:cs="Times New Roman"/>
          <w:spacing w:val="-10"/>
          <w:sz w:val="28"/>
          <w:szCs w:val="28"/>
        </w:rPr>
        <w:t>Вопросы для самостоятельного изучения: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Безопасность жизнедеятельности, опреде</w:t>
      </w:r>
      <w:r>
        <w:rPr>
          <w:rFonts w:ascii="Times New Roman" w:hAnsi="Times New Roman" w:cs="Times New Roman"/>
          <w:spacing w:val="-3"/>
          <w:sz w:val="28"/>
          <w:szCs w:val="28"/>
        </w:rPr>
        <w:t>ление, предмет, содержание.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>, задачи, методы.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 Российской федерации области БЖД. Трудовой кодекс, основные законы об охране труда, подзаконные акты, основная нормативно-техническая документация. 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Права, гарантии и обязанности работников  в области охраны труда. Обязанности работодателей по обеспечению требований охраны труда. Допустимые, вредные и опасные условия труда. Государственный надзор и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охраной труда.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первой помощи, объем, средства.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Стресс. Стадии стресса. Адаптация.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Режимы труда и отдыха. Реабилитационные воздействия.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Психология обеспечения безопасного труда.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Психологические процессы, свойства и состояния.</w:t>
      </w:r>
      <w:r>
        <w:rPr>
          <w:rFonts w:ascii="Times New Roman" w:hAnsi="Times New Roman" w:cs="Times New Roman"/>
          <w:caps/>
          <w:spacing w:val="-7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7"/>
          <w:sz w:val="28"/>
          <w:szCs w:val="28"/>
        </w:rPr>
        <w:t>роизводственные психические состояния</w:t>
      </w:r>
      <w:r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caps/>
          <w:spacing w:val="-7"/>
          <w:sz w:val="28"/>
          <w:szCs w:val="28"/>
        </w:rPr>
        <w:t>п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роизводственные психические состояния: напряжение (эмоциональное,  напряжение ожидания интеллектуальное, сенсорное,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</w:rPr>
        <w:t>монотония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</w:rPr>
        <w:t>политония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>).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Современное понимание процессов утомления и переутомления.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Утомление (его компоненты, стадии). Профилактика утомления.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Запредельные формы психического состояния.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Особенности групповой психологии.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Свойства личности, определяющие склонность к риску на производстве.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Особенности групповой психологии. Паника,  способы предотвращения паники, правила поведения.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Профотбор, его цель.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Инженерная психология.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Динамический производственный стереотип.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Основ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ные мероприятия по повышению работоспособности и предупреждению </w:t>
      </w:r>
      <w:r>
        <w:rPr>
          <w:rFonts w:ascii="Times New Roman" w:hAnsi="Times New Roman" w:cs="Times New Roman"/>
          <w:spacing w:val="-7"/>
          <w:sz w:val="28"/>
          <w:szCs w:val="28"/>
        </w:rPr>
        <w:t>переутомления.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Активный отдых и его физиологическое обоснование (феномен И.М. Сеченова).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Психология труда. Значение для тру</w:t>
      </w:r>
      <w:r>
        <w:rPr>
          <w:rFonts w:ascii="Times New Roman" w:hAnsi="Times New Roman" w:cs="Times New Roman"/>
          <w:spacing w:val="-6"/>
          <w:sz w:val="28"/>
          <w:szCs w:val="28"/>
        </w:rPr>
        <w:t>довой деятельности.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Изменения в организме при нервно-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напряженных видах деятельности. Меры профилактики умственного </w:t>
      </w:r>
      <w:r>
        <w:rPr>
          <w:rFonts w:ascii="Times New Roman" w:hAnsi="Times New Roman" w:cs="Times New Roman"/>
          <w:spacing w:val="-5"/>
          <w:sz w:val="28"/>
          <w:szCs w:val="28"/>
        </w:rPr>
        <w:t>утомления и переутомления.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Климатические факторы среды обитания.</w:t>
      </w:r>
      <w:r>
        <w:rPr>
          <w:rFonts w:ascii="Times New Roman" w:hAnsi="Times New Roman" w:cs="Times New Roman"/>
          <w:sz w:val="28"/>
          <w:szCs w:val="28"/>
        </w:rPr>
        <w:t xml:space="preserve"> Основные параметры микроклимата. Микроклимат и теплообмен человека.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Климат и особенности воздействия на здоровье безопасность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человека. Первая помощь.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Производственный микроклимат. Классификация. Мероприятия по профилактике неблагоприятного воздействия производственного микроклимата на организм человека. Первая помощь.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и характер действия климатических факторов на человека.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нагревающего и охлаждающего микроклимата на физиологические функции организма. Первая помощь.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человека от воздействия экстремальных температур. Первая помощь.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Электрический ток.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Биологическое действие и нормирование.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Методы и средства обеспечения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Оказание первой помощи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электротравме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Электротравма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Биологическое действие электрического тока на организм человека. Первая помощь при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электротравме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Электромагнитные поля радиочастот. Биологическое действие электромагнитных полей радиочастот. Защита от вредного влияния ЭМП РЧ.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Ультрафиолетовое излучение. Биологическое действие. Изменения воздушной среды под влиянием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Оказание первой помощи при повреждающих воздействиях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Инфракрасное излучение, источники на производстве, характер действия </w:t>
      </w:r>
      <w:r>
        <w:rPr>
          <w:rFonts w:ascii="Times New Roman" w:hAnsi="Times New Roman" w:cs="Times New Roman"/>
          <w:spacing w:val="-6"/>
          <w:sz w:val="28"/>
          <w:szCs w:val="28"/>
        </w:rPr>
        <w:t>на организм. Профилактические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Оказание первой помощи при повреждающих воздействиях инфракрасного излучения.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Источники шума</w:t>
      </w:r>
      <w:r>
        <w:rPr>
          <w:rFonts w:ascii="Times New Roman" w:hAnsi="Times New Roman" w:cs="Times New Roman"/>
          <w:spacing w:val="-4"/>
          <w:sz w:val="28"/>
          <w:szCs w:val="28"/>
        </w:rPr>
        <w:t>, его основные физико-гигиенические характеристики.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Шум как гигиеническая и социальная проблема.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шум. Гигиеническое нормирование шума. Профилактические мероприятия.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Шум. Биофизика слухового восприятия.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Ультразвук. Области использования ультразвука. Действие ультразвука на организм. Оздоровление условий труда.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Инфразвук. Биологическое действие. Гигиеническое нормирование и меры защиты.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Допустимое воздействие вредных факторов на человека и среду его обитания.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before="5"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определения допустимых воздействий вредных факторов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травматизм, причины и меры борьбы с ним. Первая помощь.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концепция обеспечения безопасности в чрезвычайных ситуациях, разработка технических и организационных мероприятий</w:t>
      </w:r>
    </w:p>
    <w:p w:rsidR="000D50DB" w:rsidRDefault="000D50DB" w:rsidP="000D50D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ситуации. Основные понятия и определения.  Классификация чрезвычайных ситуаций. Первая помощь. </w:t>
      </w:r>
    </w:p>
    <w:p w:rsidR="000D50DB" w:rsidRDefault="000D50DB" w:rsidP="000D50D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и особенности аварий, катастроф и стихийных бедствий. Стадии (фазы) развития ЧС. </w:t>
      </w:r>
    </w:p>
    <w:p w:rsidR="000D50DB" w:rsidRDefault="000D50DB" w:rsidP="000D50DB">
      <w:pPr>
        <w:pStyle w:val="aa"/>
        <w:numPr>
          <w:ilvl w:val="0"/>
          <w:numId w:val="4"/>
        </w:numPr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Принципы защиты населения и производственного персонала в условиях ЧС. Основы первой помощи, объем, средства.</w:t>
      </w:r>
    </w:p>
    <w:p w:rsidR="000D50DB" w:rsidRDefault="000D50DB" w:rsidP="000D50DB">
      <w:pPr>
        <w:pStyle w:val="aa"/>
        <w:numPr>
          <w:ilvl w:val="0"/>
          <w:numId w:val="4"/>
        </w:numPr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Способы  и методами защиты производственного персонала и населения от возможных последствий аварий, катастроф, стихийных бедствий. Специальная обработка местности, сооружений, технических средств и санитарная обработка людей. Устойчивость объектов экономики. Оружие массового поражения.</w:t>
      </w:r>
    </w:p>
    <w:p w:rsidR="000D50DB" w:rsidRDefault="000D50DB" w:rsidP="000D50D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в ликвидации последствий ЧС. </w:t>
      </w:r>
    </w:p>
    <w:p w:rsidR="000D50DB" w:rsidRDefault="000D50DB" w:rsidP="000D50D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экстренной защиты населения. Задачи  спасательных и комплекса  неотложных работ.  Задачи этапа  обеспечения жизнедеятельности населения в районах, пострадавших в результате аварии, катастрофы или стихийного.  Медицина катастроф. Первая помощь.</w:t>
      </w:r>
    </w:p>
    <w:p w:rsidR="000D50DB" w:rsidRDefault="000D50DB" w:rsidP="000D50DB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Медицина катастроф. Организация, цель, задачи, методы и средства.</w:t>
      </w:r>
    </w:p>
    <w:p w:rsidR="000D50DB" w:rsidRDefault="000D50DB" w:rsidP="000D50DB">
      <w:pPr>
        <w:pStyle w:val="aa"/>
        <w:numPr>
          <w:ilvl w:val="0"/>
          <w:numId w:val="4"/>
        </w:numPr>
        <w:shd w:val="clear" w:color="auto" w:fill="FFFFFF"/>
        <w:tabs>
          <w:tab w:val="left" w:pos="708"/>
        </w:tabs>
        <w:spacing w:before="0" w:beforeAutospacing="0" w:after="0" w:afterAutospacing="0" w:line="360" w:lineRule="auto"/>
        <w:ind w:right="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основы обеспечения безопасности населения и производственного персонала при авариях, катастрофах и стихийных </w:t>
      </w:r>
      <w:r>
        <w:rPr>
          <w:bCs/>
          <w:sz w:val="28"/>
          <w:szCs w:val="28"/>
        </w:rPr>
        <w:t>бедствиях.</w:t>
      </w:r>
      <w:r>
        <w:rPr>
          <w:sz w:val="28"/>
          <w:szCs w:val="28"/>
        </w:rPr>
        <w:t xml:space="preserve"> </w:t>
      </w:r>
    </w:p>
    <w:p w:rsidR="000D50DB" w:rsidRDefault="000D50DB" w:rsidP="000D50DB">
      <w:pPr>
        <w:pStyle w:val="aa"/>
        <w:numPr>
          <w:ilvl w:val="0"/>
          <w:numId w:val="4"/>
        </w:numPr>
        <w:shd w:val="clear" w:color="auto" w:fill="FFFFFF"/>
        <w:tabs>
          <w:tab w:val="left" w:pos="708"/>
        </w:tabs>
        <w:spacing w:before="0" w:beforeAutospacing="0" w:after="0" w:afterAutospacing="0" w:line="360" w:lineRule="auto"/>
        <w:ind w:right="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законы, правовые акты исполнения. Организационные основы обеспечения безопасности населения и производственного персонала при авариях, катастрофах и стихийных </w:t>
      </w:r>
      <w:r>
        <w:rPr>
          <w:bCs/>
          <w:sz w:val="28"/>
          <w:szCs w:val="28"/>
        </w:rPr>
        <w:t>бедствиях.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Управление в ЧС.</w:t>
      </w:r>
    </w:p>
    <w:p w:rsidR="000D50DB" w:rsidRDefault="000D50DB" w:rsidP="000D50DB">
      <w:pPr>
        <w:pStyle w:val="aa"/>
        <w:numPr>
          <w:ilvl w:val="0"/>
          <w:numId w:val="4"/>
        </w:numPr>
        <w:shd w:val="clear" w:color="auto" w:fill="FFFFFF"/>
        <w:tabs>
          <w:tab w:val="left" w:pos="708"/>
        </w:tabs>
        <w:spacing w:before="0" w:beforeAutospacing="0" w:after="0" w:afterAutospacing="0" w:line="360" w:lineRule="auto"/>
        <w:ind w:right="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Единая государственная система предупреждения и ликвидации ЧС. Цели, задачи, структуры. ГО на объекте экономики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Хронические отравления на производстве и их проявления. Причины возникновения. </w:t>
      </w:r>
    </w:p>
    <w:p w:rsidR="000D50DB" w:rsidRDefault="000D50DB" w:rsidP="000D50DB">
      <w:pPr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заболевания при действии токсинов. 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Классификация ядов. Особенности действия производственных ядов.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Особенности действия производственных ядов в отдаленные сроки. Принципы профилактики.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поступления производственных ядов в организм. Защита и профилактические мероприятия.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Распределение, </w:t>
      </w:r>
      <w:r>
        <w:rPr>
          <w:rFonts w:ascii="Times New Roman" w:hAnsi="Times New Roman" w:cs="Times New Roman"/>
          <w:spacing w:val="-1"/>
          <w:sz w:val="28"/>
          <w:szCs w:val="28"/>
        </w:rPr>
        <w:t>превращение и выделение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ядов в организме.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Понятие и виды кумуляции.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Опасные и вредные факторы производственной среды. 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критерии оценки и классификация условий труда факторов производст</w:t>
      </w:r>
      <w:r>
        <w:rPr>
          <w:rFonts w:ascii="Times New Roman" w:hAnsi="Times New Roman" w:cs="Times New Roman"/>
          <w:spacing w:val="-2"/>
          <w:sz w:val="28"/>
          <w:szCs w:val="28"/>
        </w:rPr>
        <w:t>венной среды.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Профессиональные отравления: острые и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хронические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.ервая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помощь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Острые профессиональные отравления.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Особенности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ервая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помощь. 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Хронические профессиональные отравления. Особенности. 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Предельно допустимые концентрации вредных веществ (ПДК).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Типы комбинированного действия химических веществ. Суммация, синергизм, антагонизм.</w:t>
      </w:r>
    </w:p>
    <w:p w:rsidR="000D50DB" w:rsidRDefault="000D50DB" w:rsidP="000D50DB">
      <w:pPr>
        <w:numPr>
          <w:ilvl w:val="0"/>
          <w:numId w:val="4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Острые и хронические отравления тяжелыми металлами, меры профилактики и защиты от их воздействия.</w:t>
      </w:r>
    </w:p>
    <w:p w:rsidR="000D50DB" w:rsidRDefault="000D50DB" w:rsidP="000D50DB">
      <w:pPr>
        <w:pStyle w:val="a6"/>
        <w:numPr>
          <w:ilvl w:val="0"/>
          <w:numId w:val="4"/>
        </w:numPr>
        <w:tabs>
          <w:tab w:val="left" w:pos="708"/>
        </w:tabs>
        <w:spacing w:line="360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Раздражающие газы. Общие сведения; действие на организм человека, меры профилактики и защиты от действия данных веществ первая помощь.</w:t>
      </w:r>
    </w:p>
    <w:p w:rsidR="000D50DB" w:rsidRDefault="000D50DB" w:rsidP="000D50DB">
      <w:pPr>
        <w:pStyle w:val="a6"/>
        <w:numPr>
          <w:ilvl w:val="0"/>
          <w:numId w:val="4"/>
        </w:numPr>
        <w:tabs>
          <w:tab w:val="left" w:pos="708"/>
        </w:tabs>
        <w:spacing w:line="360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Органические растворители. Общие сведения; действие на организм человека, меры профилактики и защиты от действия данных веществ, первая помощь.</w:t>
      </w:r>
    </w:p>
    <w:p w:rsidR="000D50DB" w:rsidRPr="00C57410" w:rsidRDefault="000D50DB" w:rsidP="000D50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7410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C57410">
        <w:rPr>
          <w:rFonts w:ascii="Times New Roman" w:hAnsi="Times New Roman" w:cs="Times New Roman"/>
          <w:b/>
          <w:sz w:val="28"/>
          <w:szCs w:val="28"/>
        </w:rPr>
        <w:t>Контроль достижений целей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2137"/>
        <w:gridCol w:w="2423"/>
        <w:gridCol w:w="1777"/>
        <w:gridCol w:w="2360"/>
      </w:tblGrid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0D50DB" w:rsidRDefault="000D50D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Дата/сроки выполнения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самостоятельной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Примерные нормы времени на выполнение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3-4 неделя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5-6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7-8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9-10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Style w:val="ab"/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11-12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Style w:val="ab"/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13-14-неделя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Style w:val="ab"/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15-16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Style w:val="ab"/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17-18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Style w:val="ab"/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0D50DB" w:rsidTr="000D50D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spacing w:after="0"/>
              <w:rPr>
                <w:rFonts w:cs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DB" w:rsidRDefault="000D50DB">
            <w:pPr>
              <w:spacing w:after="0"/>
              <w:rPr>
                <w:rFonts w:cs="Times New Roman"/>
              </w:rPr>
            </w:pPr>
          </w:p>
        </w:tc>
      </w:tr>
    </w:tbl>
    <w:p w:rsidR="000D50DB" w:rsidRDefault="000D50DB" w:rsidP="000D50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50DB" w:rsidRPr="00C57410" w:rsidRDefault="000D50DB" w:rsidP="000D50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7410">
        <w:rPr>
          <w:rFonts w:ascii="Times New Roman" w:hAnsi="Times New Roman" w:cs="Times New Roman"/>
          <w:b/>
          <w:sz w:val="28"/>
          <w:szCs w:val="28"/>
        </w:rPr>
        <w:t>3) Рекомендации по с</w:t>
      </w:r>
      <w:r w:rsidR="00C57410">
        <w:rPr>
          <w:rFonts w:ascii="Times New Roman" w:hAnsi="Times New Roman" w:cs="Times New Roman"/>
          <w:b/>
          <w:sz w:val="28"/>
          <w:szCs w:val="28"/>
        </w:rPr>
        <w:t>амостоятельной работе студентов:</w:t>
      </w:r>
    </w:p>
    <w:p w:rsidR="000D50DB" w:rsidRDefault="000D50DB" w:rsidP="000D50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Самостоятельная работа студентов (СРС) является неотъемлемой частью подготовки обучающихся, способствует развитию необходимых компетенций, выработке навыков и умений. В ходе работы студенты отбирают необходимый материал по изучаемому вопросу и анализируют его, самостоятельно работают с литературой, конспектируют информацию.</w:t>
      </w:r>
    </w:p>
    <w:p w:rsidR="000D50DB" w:rsidRPr="00C57410" w:rsidRDefault="000D50DB" w:rsidP="000D50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7410">
        <w:rPr>
          <w:rFonts w:ascii="Times New Roman" w:hAnsi="Times New Roman" w:cs="Times New Roman"/>
          <w:b/>
          <w:sz w:val="28"/>
          <w:szCs w:val="28"/>
        </w:rPr>
        <w:t>4)Требования к представлению и оформлению рез</w:t>
      </w:r>
      <w:r w:rsidR="00C57410">
        <w:rPr>
          <w:rFonts w:ascii="Times New Roman" w:hAnsi="Times New Roman" w:cs="Times New Roman"/>
          <w:b/>
          <w:sz w:val="28"/>
          <w:szCs w:val="28"/>
        </w:rPr>
        <w:t>ультатов самостоятельной работы:</w:t>
      </w:r>
    </w:p>
    <w:p w:rsidR="000D50DB" w:rsidRDefault="000D50DB" w:rsidP="000D50D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предлагается конспектировать. Один раз в две недели конспект проверяется преподавателем.</w:t>
      </w:r>
    </w:p>
    <w:p w:rsidR="000D50DB" w:rsidRPr="00C57410" w:rsidRDefault="000D50DB" w:rsidP="000D50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7410">
        <w:rPr>
          <w:rFonts w:ascii="Times New Roman" w:hAnsi="Times New Roman" w:cs="Times New Roman"/>
          <w:b/>
          <w:sz w:val="28"/>
          <w:szCs w:val="28"/>
        </w:rPr>
        <w:t>5) Критерии оценки выполнения самостоятельной работы</w:t>
      </w:r>
    </w:p>
    <w:p w:rsidR="000D50DB" w:rsidRDefault="000D50DB" w:rsidP="000D50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Критериями оценок выполнения внеаудиторной самостоятельной работы студента являются:</w:t>
      </w:r>
    </w:p>
    <w:p w:rsidR="000D50DB" w:rsidRDefault="000D50DB" w:rsidP="000D50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освоения студентами учебного материала,</w:t>
      </w:r>
    </w:p>
    <w:p w:rsidR="000D50DB" w:rsidRDefault="000D50DB" w:rsidP="000D50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активно использовать электронные образовательные ресурсы,</w:t>
      </w:r>
    </w:p>
    <w:p w:rsidR="000D50DB" w:rsidRDefault="000D50DB" w:rsidP="000D50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-умение находить нужную информацию и применять ее на практике,</w:t>
      </w:r>
    </w:p>
    <w:p w:rsidR="000D50DB" w:rsidRDefault="000D50DB" w:rsidP="000D50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-умение сформулировать проблему, предложив ее решение,</w:t>
      </w:r>
    </w:p>
    <w:p w:rsidR="000D50DB" w:rsidRDefault="000D50DB" w:rsidP="000D50DB">
      <w:pPr>
        <w:pStyle w:val="aa"/>
        <w:tabs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>-умение сформировать свою позицию по конкретному вопросу</w:t>
      </w:r>
    </w:p>
    <w:p w:rsidR="000D50DB" w:rsidRDefault="000D50DB" w:rsidP="000D50DB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100-86 баллов - если ответ показывает </w:t>
      </w:r>
      <w:r>
        <w:rPr>
          <w:sz w:val="28"/>
          <w:szCs w:val="28"/>
          <w:lang w:eastAsia="ja-JP"/>
        </w:rPr>
        <w:t xml:space="preserve">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</w:t>
      </w:r>
      <w:r>
        <w:rPr>
          <w:rFonts w:eastAsia="MS Mincho"/>
          <w:sz w:val="28"/>
          <w:szCs w:val="28"/>
          <w:lang w:eastAsia="ja-JP"/>
        </w:rPr>
        <w:t>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0D50DB" w:rsidRDefault="000D50DB" w:rsidP="000D50DB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85-76 - баллов - 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 </w:t>
      </w:r>
    </w:p>
    <w:p w:rsidR="000D50DB" w:rsidRDefault="000D50DB" w:rsidP="000D50DB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75-61 - балл – фрагментарные, поверхностные знания важнейших разделов программы и содержания лекционного курса; затруднения с </w:t>
      </w:r>
      <w:r>
        <w:rPr>
          <w:sz w:val="28"/>
          <w:szCs w:val="28"/>
        </w:rPr>
        <w:lastRenderedPageBreak/>
        <w:t>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0D50DB" w:rsidRDefault="000D50DB" w:rsidP="000D50DB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60-50 баллов – </w:t>
      </w:r>
      <w:r>
        <w:rPr>
          <w:sz w:val="28"/>
          <w:szCs w:val="28"/>
          <w:lang w:eastAsia="ja-JP"/>
        </w:rPr>
        <w:t>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0D50DB" w:rsidRDefault="000D50DB" w:rsidP="000D50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50DB" w:rsidRDefault="000D50DB" w:rsidP="000D50DB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410">
        <w:rPr>
          <w:rFonts w:ascii="Times New Roman" w:hAnsi="Times New Roman" w:cs="Times New Roman"/>
          <w:b/>
          <w:sz w:val="36"/>
          <w:szCs w:val="36"/>
        </w:rPr>
        <w:t>Контрольно-измерительные материалы (КИМ)</w:t>
      </w:r>
    </w:p>
    <w:p w:rsidR="00CE54B0" w:rsidRPr="00D12150" w:rsidRDefault="00CE54B0" w:rsidP="00CE54B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50">
        <w:rPr>
          <w:rFonts w:ascii="Times New Roman" w:hAnsi="Times New Roman" w:cs="Times New Roman"/>
          <w:sz w:val="28"/>
          <w:szCs w:val="28"/>
        </w:rPr>
        <w:t xml:space="preserve">Текущая аттестация по дисциплине «Безопасность жизнедеятельности» проводится в форме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– практическая работа (контрольная работа ПР-2), </w:t>
      </w:r>
      <w:r w:rsidRPr="00D12150">
        <w:rPr>
          <w:rFonts w:ascii="Times New Roman" w:hAnsi="Times New Roman" w:cs="Times New Roman"/>
          <w:sz w:val="28"/>
          <w:szCs w:val="28"/>
        </w:rPr>
        <w:t>самостоятельная работа (конспект ПР-7).</w:t>
      </w:r>
      <w:r w:rsidRPr="006A452B">
        <w:rPr>
          <w:rFonts w:ascii="Times New Roman" w:hAnsi="Times New Roman" w:cs="Times New Roman"/>
          <w:sz w:val="28"/>
          <w:szCs w:val="28"/>
        </w:rPr>
        <w:t xml:space="preserve"> </w:t>
      </w:r>
      <w:r w:rsidRPr="00D12150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ежуточная аттестация студентов: з</w:t>
      </w:r>
      <w:r w:rsidRPr="00D12150">
        <w:rPr>
          <w:rFonts w:ascii="Times New Roman" w:hAnsi="Times New Roman" w:cs="Times New Roman"/>
          <w:sz w:val="28"/>
          <w:szCs w:val="28"/>
        </w:rPr>
        <w:t>ачёт проводится в виде устного опроса в форме собеседования.</w:t>
      </w:r>
    </w:p>
    <w:p w:rsidR="00CE54B0" w:rsidRPr="00D12150" w:rsidRDefault="00CE54B0" w:rsidP="00CE54B0">
      <w:pPr>
        <w:widowControl w:val="0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2150">
        <w:rPr>
          <w:rFonts w:ascii="Times New Roman" w:hAnsi="Times New Roman" w:cs="Times New Roman"/>
          <w:sz w:val="28"/>
        </w:rPr>
        <w:t>Объектами оценивания выступают:</w:t>
      </w:r>
    </w:p>
    <w:p w:rsidR="00CE54B0" w:rsidRPr="00D12150" w:rsidRDefault="00CE54B0" w:rsidP="00CE54B0">
      <w:pPr>
        <w:pStyle w:val="aa"/>
        <w:widowControl w:val="0"/>
        <w:numPr>
          <w:ilvl w:val="0"/>
          <w:numId w:val="14"/>
        </w:numPr>
        <w:spacing w:after="0" w:line="360" w:lineRule="auto"/>
        <w:jc w:val="both"/>
        <w:rPr>
          <w:sz w:val="28"/>
        </w:rPr>
      </w:pPr>
      <w:r w:rsidRPr="00D12150">
        <w:rPr>
          <w:sz w:val="28"/>
        </w:rPr>
        <w:t>учебная дисциплина (активность на занятиях, своевременность выполнения различных видов заданий, посещаемость занятий по аттестуемой дисциплине);</w:t>
      </w:r>
    </w:p>
    <w:p w:rsidR="00CE54B0" w:rsidRPr="00D12150" w:rsidRDefault="00CE54B0" w:rsidP="00CE54B0">
      <w:pPr>
        <w:pStyle w:val="aa"/>
        <w:widowControl w:val="0"/>
        <w:numPr>
          <w:ilvl w:val="0"/>
          <w:numId w:val="14"/>
        </w:numPr>
        <w:spacing w:after="0" w:line="360" w:lineRule="auto"/>
        <w:jc w:val="both"/>
        <w:rPr>
          <w:sz w:val="28"/>
        </w:rPr>
      </w:pPr>
      <w:r w:rsidRPr="00D12150">
        <w:rPr>
          <w:sz w:val="28"/>
        </w:rPr>
        <w:t>степень усвоения теоретических знаний;</w:t>
      </w:r>
    </w:p>
    <w:p w:rsidR="00CE54B0" w:rsidRDefault="00CE54B0" w:rsidP="00CE54B0">
      <w:pPr>
        <w:pStyle w:val="aa"/>
        <w:widowControl w:val="0"/>
        <w:numPr>
          <w:ilvl w:val="0"/>
          <w:numId w:val="14"/>
        </w:numPr>
        <w:spacing w:after="0" w:line="360" w:lineRule="auto"/>
        <w:jc w:val="both"/>
        <w:rPr>
          <w:sz w:val="28"/>
        </w:rPr>
      </w:pPr>
      <w:r w:rsidRPr="00D12150">
        <w:rPr>
          <w:sz w:val="28"/>
        </w:rPr>
        <w:t>результаты самостоятельной работы.</w:t>
      </w:r>
    </w:p>
    <w:p w:rsidR="00CE54B0" w:rsidRDefault="00CE54B0" w:rsidP="00CE54B0">
      <w:pPr>
        <w:pStyle w:val="aa"/>
        <w:widowControl w:val="0"/>
        <w:numPr>
          <w:ilvl w:val="0"/>
          <w:numId w:val="1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Посещаемость занятий</w:t>
      </w:r>
    </w:p>
    <w:p w:rsidR="00CE54B0" w:rsidRPr="006A452B" w:rsidRDefault="00CE54B0" w:rsidP="00CE54B0">
      <w:pPr>
        <w:pStyle w:val="aa"/>
        <w:widowControl w:val="0"/>
        <w:spacing w:after="0" w:line="360" w:lineRule="auto"/>
        <w:ind w:left="720"/>
        <w:jc w:val="both"/>
        <w:rPr>
          <w:sz w:val="28"/>
        </w:rPr>
      </w:pPr>
      <w:r>
        <w:rPr>
          <w:sz w:val="28"/>
        </w:rPr>
        <w:t>Задания к практическим занятиям:</w:t>
      </w:r>
    </w:p>
    <w:p w:rsidR="00CE54B0" w:rsidRPr="00091FDF" w:rsidRDefault="00CE54B0" w:rsidP="00CE54B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91FDF">
        <w:rPr>
          <w:rFonts w:ascii="Times New Roman" w:hAnsi="Times New Roman" w:cs="Times New Roman"/>
          <w:b/>
          <w:sz w:val="28"/>
          <w:szCs w:val="28"/>
        </w:rPr>
        <w:t xml:space="preserve"> 1. Разработка </w:t>
      </w:r>
      <w:r w:rsidRPr="00091FDF">
        <w:rPr>
          <w:rFonts w:ascii="Times New Roman" w:eastAsia="Times New Roman" w:hAnsi="Times New Roman" w:cs="Times New Roman"/>
          <w:b/>
          <w:sz w:val="28"/>
          <w:szCs w:val="28"/>
        </w:rPr>
        <w:t>защитно-профилактических мероприятий при повышенной нап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ряженности трудового процесса (4</w:t>
      </w:r>
      <w:r w:rsidRPr="00091FDF">
        <w:rPr>
          <w:rFonts w:ascii="Times New Roman" w:eastAsia="Times New Roman" w:hAnsi="Times New Roman" w:cs="Times New Roman"/>
          <w:b/>
          <w:sz w:val="28"/>
          <w:szCs w:val="28"/>
        </w:rPr>
        <w:t>час.)</w:t>
      </w:r>
    </w:p>
    <w:p w:rsidR="00CE54B0" w:rsidRPr="00091FDF" w:rsidRDefault="00CE54B0" w:rsidP="00CE54B0">
      <w:pPr>
        <w:pStyle w:val="aa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Pr="00091FDF" w:rsidRDefault="00CE54B0" w:rsidP="00CE54B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54B0" w:rsidRPr="00091FDF" w:rsidRDefault="00CE54B0" w:rsidP="00CE54B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91FDF">
        <w:rPr>
          <w:rFonts w:ascii="Times New Roman" w:hAnsi="Times New Roman" w:cs="Times New Roman"/>
          <w:b/>
          <w:sz w:val="28"/>
          <w:szCs w:val="28"/>
        </w:rPr>
        <w:t xml:space="preserve"> 2. Разработка </w:t>
      </w:r>
      <w:r w:rsidRPr="00091FDF">
        <w:rPr>
          <w:rFonts w:ascii="Times New Roman" w:eastAsia="Times New Roman" w:hAnsi="Times New Roman" w:cs="Times New Roman"/>
          <w:b/>
          <w:sz w:val="28"/>
          <w:szCs w:val="28"/>
        </w:rPr>
        <w:t>защитно-профилактических мероприятий при повышенн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 тяжести трудового процесса (4</w:t>
      </w:r>
      <w:r w:rsidRPr="00091FDF">
        <w:rPr>
          <w:rFonts w:ascii="Times New Roman" w:eastAsia="Times New Roman" w:hAnsi="Times New Roman" w:cs="Times New Roman"/>
          <w:b/>
          <w:sz w:val="28"/>
          <w:szCs w:val="28"/>
        </w:rPr>
        <w:t>час.)</w:t>
      </w:r>
    </w:p>
    <w:p w:rsidR="00CE54B0" w:rsidRPr="00091FDF" w:rsidRDefault="00CE54B0" w:rsidP="00CE54B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4B0" w:rsidRPr="00091FDF" w:rsidRDefault="00CE54B0" w:rsidP="00CE54B0">
      <w:pPr>
        <w:pStyle w:val="aa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Pr="00091FDF" w:rsidRDefault="00CE54B0" w:rsidP="00CE54B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091FDF">
        <w:rPr>
          <w:b/>
          <w:sz w:val="28"/>
          <w:szCs w:val="28"/>
        </w:rPr>
        <w:t xml:space="preserve"> 3. Разработка защитно-профилактических мероприятий от  вредного и опасного воздействия производственного ш</w:t>
      </w:r>
      <w:r>
        <w:rPr>
          <w:b/>
          <w:sz w:val="28"/>
          <w:szCs w:val="28"/>
        </w:rPr>
        <w:t>ума, инфразвука и ультразвука.(4</w:t>
      </w:r>
      <w:r w:rsidRPr="00091FDF">
        <w:rPr>
          <w:b/>
          <w:sz w:val="28"/>
          <w:szCs w:val="28"/>
        </w:rPr>
        <w:t xml:space="preserve">часа.) </w:t>
      </w:r>
    </w:p>
    <w:p w:rsidR="00CE54B0" w:rsidRPr="00091FDF" w:rsidRDefault="00CE54B0" w:rsidP="00CE54B0">
      <w:pPr>
        <w:pStyle w:val="aa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sz w:val="28"/>
          <w:szCs w:val="28"/>
        </w:rPr>
      </w:pP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091FDF">
        <w:rPr>
          <w:b/>
          <w:sz w:val="28"/>
          <w:szCs w:val="28"/>
        </w:rPr>
        <w:t xml:space="preserve"> 4. Разработка защитно-профилактических мероприятий от  вредного и опасного воздействия нагревающего и охлаж</w:t>
      </w:r>
      <w:r>
        <w:rPr>
          <w:b/>
          <w:sz w:val="28"/>
          <w:szCs w:val="28"/>
        </w:rPr>
        <w:t>дающего климата (микроклимата)(4</w:t>
      </w:r>
      <w:r w:rsidRPr="00091FDF">
        <w:rPr>
          <w:b/>
          <w:sz w:val="28"/>
          <w:szCs w:val="28"/>
        </w:rPr>
        <w:t xml:space="preserve">часа.) </w:t>
      </w:r>
    </w:p>
    <w:p w:rsidR="00CE54B0" w:rsidRPr="00091FDF" w:rsidRDefault="00CE54B0" w:rsidP="00CE54B0">
      <w:pPr>
        <w:pStyle w:val="aa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sz w:val="28"/>
          <w:szCs w:val="28"/>
        </w:rPr>
      </w:pP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091FDF">
        <w:rPr>
          <w:b/>
          <w:sz w:val="28"/>
          <w:szCs w:val="28"/>
        </w:rPr>
        <w:t>5. Разработка защитно-профилактических мероприятий от вредного и опасного воздействия общей и локал</w:t>
      </w:r>
      <w:r>
        <w:rPr>
          <w:b/>
          <w:sz w:val="28"/>
          <w:szCs w:val="28"/>
        </w:rPr>
        <w:t>ьной вибрации на производстве (4</w:t>
      </w:r>
      <w:r w:rsidRPr="00091FDF">
        <w:rPr>
          <w:b/>
          <w:sz w:val="28"/>
          <w:szCs w:val="28"/>
        </w:rPr>
        <w:t>часа.)</w:t>
      </w:r>
    </w:p>
    <w:p w:rsidR="00CE54B0" w:rsidRPr="00091FDF" w:rsidRDefault="00CE54B0" w:rsidP="00CE54B0">
      <w:pPr>
        <w:pStyle w:val="aa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lastRenderedPageBreak/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091FDF">
        <w:rPr>
          <w:b/>
          <w:sz w:val="28"/>
          <w:szCs w:val="28"/>
        </w:rPr>
        <w:t xml:space="preserve"> 6. Разработка защитно-профилактических мероприятий от вредного воздействия </w:t>
      </w:r>
      <w:proofErr w:type="spellStart"/>
      <w:proofErr w:type="gramStart"/>
      <w:r w:rsidRPr="00091FDF">
        <w:rPr>
          <w:b/>
          <w:sz w:val="28"/>
          <w:szCs w:val="28"/>
        </w:rPr>
        <w:t>УФ-изл</w:t>
      </w:r>
      <w:r>
        <w:rPr>
          <w:b/>
          <w:sz w:val="28"/>
          <w:szCs w:val="28"/>
        </w:rPr>
        <w:t>учения</w:t>
      </w:r>
      <w:proofErr w:type="spellEnd"/>
      <w:proofErr w:type="gramEnd"/>
      <w:r>
        <w:rPr>
          <w:b/>
          <w:sz w:val="28"/>
          <w:szCs w:val="28"/>
        </w:rPr>
        <w:t xml:space="preserve"> (избыток и недостаток) (4</w:t>
      </w:r>
      <w:r w:rsidRPr="00091FDF">
        <w:rPr>
          <w:b/>
          <w:sz w:val="28"/>
          <w:szCs w:val="28"/>
        </w:rPr>
        <w:t>часа.)</w:t>
      </w:r>
    </w:p>
    <w:p w:rsidR="00CE54B0" w:rsidRPr="00091FDF" w:rsidRDefault="00CE54B0" w:rsidP="00CE54B0">
      <w:pPr>
        <w:pStyle w:val="aa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091FDF">
        <w:rPr>
          <w:b/>
          <w:sz w:val="28"/>
          <w:szCs w:val="28"/>
        </w:rPr>
        <w:t xml:space="preserve"> 7. Разработка защитно-профилактических мероприятий от вредных и опасных химичес</w:t>
      </w:r>
      <w:r>
        <w:rPr>
          <w:b/>
          <w:sz w:val="28"/>
          <w:szCs w:val="28"/>
        </w:rPr>
        <w:t>ких факторов окружающей среды (8</w:t>
      </w:r>
      <w:r w:rsidRPr="00091FDF">
        <w:rPr>
          <w:b/>
          <w:sz w:val="28"/>
          <w:szCs w:val="28"/>
        </w:rPr>
        <w:t>часа.)</w:t>
      </w:r>
    </w:p>
    <w:p w:rsidR="00CE54B0" w:rsidRPr="00091FDF" w:rsidRDefault="00CE54B0" w:rsidP="00CE54B0">
      <w:pPr>
        <w:pStyle w:val="aa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</w:p>
    <w:p w:rsidR="00CE54B0" w:rsidRPr="00091FDF" w:rsidRDefault="00CE54B0" w:rsidP="00CE54B0">
      <w:pPr>
        <w:pStyle w:val="aa"/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091FDF">
        <w:rPr>
          <w:b/>
          <w:sz w:val="28"/>
          <w:szCs w:val="28"/>
        </w:rPr>
        <w:t xml:space="preserve"> 8. Разработка защитно-профилактических мероприятий при сочетанном воздействии вредных и опасных факторов окружающей с</w:t>
      </w:r>
      <w:r>
        <w:rPr>
          <w:b/>
          <w:sz w:val="28"/>
          <w:szCs w:val="28"/>
        </w:rPr>
        <w:t>реды различного происхождения.(4</w:t>
      </w:r>
      <w:r w:rsidRPr="00091FDF">
        <w:rPr>
          <w:b/>
          <w:sz w:val="28"/>
          <w:szCs w:val="28"/>
        </w:rPr>
        <w:t>часа.)</w:t>
      </w:r>
    </w:p>
    <w:p w:rsidR="00CE54B0" w:rsidRPr="00091FDF" w:rsidRDefault="00CE54B0" w:rsidP="00CE54B0">
      <w:pPr>
        <w:pStyle w:val="aa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 xml:space="preserve">Нормативные </w:t>
      </w:r>
      <w:proofErr w:type="gramStart"/>
      <w:r w:rsidRPr="00091FDF">
        <w:rPr>
          <w:sz w:val="28"/>
          <w:szCs w:val="28"/>
        </w:rPr>
        <w:t>документы</w:t>
      </w:r>
      <w:proofErr w:type="gramEnd"/>
      <w:r w:rsidRPr="00091FDF">
        <w:rPr>
          <w:sz w:val="28"/>
          <w:szCs w:val="28"/>
        </w:rPr>
        <w:t xml:space="preserve"> на основании которых проводится разработка мероприятий </w:t>
      </w:r>
    </w:p>
    <w:p w:rsidR="00CE54B0" w:rsidRPr="00091FDF" w:rsidRDefault="00CE54B0" w:rsidP="00CE54B0">
      <w:pPr>
        <w:pStyle w:val="aa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Организационные мероприятия</w:t>
      </w:r>
    </w:p>
    <w:p w:rsidR="00CE54B0" w:rsidRPr="00091FDF" w:rsidRDefault="00CE54B0" w:rsidP="00CE54B0">
      <w:pPr>
        <w:pStyle w:val="aa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мероприятия</w:t>
      </w:r>
    </w:p>
    <w:p w:rsidR="00CE54B0" w:rsidRPr="00091FDF" w:rsidRDefault="00CE54B0" w:rsidP="00CE54B0">
      <w:pPr>
        <w:pStyle w:val="aa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Технические средства защиты</w:t>
      </w:r>
    </w:p>
    <w:p w:rsidR="00CE54B0" w:rsidRPr="00091FDF" w:rsidRDefault="00CE54B0" w:rsidP="00CE54B0">
      <w:pPr>
        <w:pStyle w:val="aa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 w:rsidRPr="00091FDF">
        <w:rPr>
          <w:sz w:val="28"/>
          <w:szCs w:val="28"/>
        </w:rPr>
        <w:t>Медико-биологические мероприятия</w:t>
      </w:r>
    </w:p>
    <w:p w:rsidR="00CE54B0" w:rsidRDefault="00CE54B0" w:rsidP="00CE54B0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CE54B0" w:rsidRPr="00944D6B" w:rsidRDefault="00CE54B0" w:rsidP="00CE54B0">
      <w:pPr>
        <w:pStyle w:val="aa"/>
        <w:tabs>
          <w:tab w:val="left" w:pos="1080"/>
        </w:tabs>
        <w:spacing w:line="276" w:lineRule="auto"/>
        <w:ind w:left="567"/>
        <w:jc w:val="center"/>
        <w:rPr>
          <w:sz w:val="28"/>
          <w:szCs w:val="28"/>
        </w:rPr>
      </w:pPr>
      <w:r w:rsidRPr="00944D6B">
        <w:rPr>
          <w:sz w:val="28"/>
          <w:szCs w:val="28"/>
        </w:rPr>
        <w:lastRenderedPageBreak/>
        <w:t>Критерии оценки конспекта (самостоятельной письменной работы)</w:t>
      </w:r>
    </w:p>
    <w:p w:rsidR="00CE54B0" w:rsidRPr="00944D6B" w:rsidRDefault="00CE54B0" w:rsidP="00CE54B0">
      <w:pPr>
        <w:pStyle w:val="aa"/>
        <w:tabs>
          <w:tab w:val="left" w:pos="1080"/>
        </w:tabs>
        <w:spacing w:line="276" w:lineRule="auto"/>
        <w:ind w:left="567"/>
        <w:jc w:val="both"/>
        <w:rPr>
          <w:sz w:val="28"/>
          <w:szCs w:val="28"/>
        </w:rPr>
      </w:pPr>
    </w:p>
    <w:p w:rsidR="00CE54B0" w:rsidRPr="00944D6B" w:rsidRDefault="00CE54B0" w:rsidP="00CE54B0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44D6B">
        <w:rPr>
          <w:sz w:val="28"/>
          <w:szCs w:val="28"/>
        </w:rPr>
        <w:t xml:space="preserve">100-86 баллов - если ответ показывает </w:t>
      </w:r>
      <w:r w:rsidRPr="00944D6B">
        <w:rPr>
          <w:sz w:val="28"/>
          <w:szCs w:val="28"/>
          <w:lang w:eastAsia="ja-JP"/>
        </w:rPr>
        <w:t xml:space="preserve">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</w:t>
      </w:r>
      <w:r w:rsidRPr="00944D6B">
        <w:rPr>
          <w:rFonts w:eastAsia="MS Mincho"/>
          <w:sz w:val="28"/>
          <w:szCs w:val="28"/>
          <w:lang w:eastAsia="ja-JP"/>
        </w:rPr>
        <w:t>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CE54B0" w:rsidRPr="00944D6B" w:rsidRDefault="00CE54B0" w:rsidP="00CE54B0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sz w:val="28"/>
          <w:szCs w:val="28"/>
        </w:rPr>
      </w:pPr>
      <w:r w:rsidRPr="00944D6B">
        <w:rPr>
          <w:sz w:val="28"/>
          <w:szCs w:val="28"/>
        </w:rPr>
        <w:t xml:space="preserve">85-76 - баллов - 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 </w:t>
      </w:r>
    </w:p>
    <w:p w:rsidR="00CE54B0" w:rsidRPr="00944D6B" w:rsidRDefault="00CE54B0" w:rsidP="00CE54B0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44D6B">
        <w:rPr>
          <w:sz w:val="28"/>
          <w:szCs w:val="28"/>
        </w:rPr>
        <w:t>75-61 - балл –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CE54B0" w:rsidRPr="00944D6B" w:rsidRDefault="00CE54B0" w:rsidP="00CE54B0">
      <w:pPr>
        <w:pStyle w:val="aa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bCs/>
          <w:sz w:val="28"/>
          <w:szCs w:val="28"/>
        </w:rPr>
      </w:pPr>
      <w:r w:rsidRPr="00944D6B">
        <w:rPr>
          <w:sz w:val="28"/>
          <w:szCs w:val="28"/>
        </w:rPr>
        <w:t xml:space="preserve"> 60-50 баллов – </w:t>
      </w:r>
      <w:r w:rsidRPr="00944D6B">
        <w:rPr>
          <w:sz w:val="28"/>
          <w:szCs w:val="28"/>
          <w:lang w:eastAsia="ja-JP"/>
        </w:rPr>
        <w:t>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CE54B0" w:rsidRPr="00944D6B" w:rsidRDefault="00CE54B0" w:rsidP="00CE54B0">
      <w:pPr>
        <w:pStyle w:val="aa"/>
        <w:tabs>
          <w:tab w:val="left" w:pos="1080"/>
        </w:tabs>
        <w:spacing w:line="276" w:lineRule="auto"/>
        <w:ind w:left="567"/>
        <w:jc w:val="center"/>
        <w:rPr>
          <w:sz w:val="28"/>
          <w:szCs w:val="28"/>
        </w:rPr>
      </w:pPr>
      <w:r w:rsidRPr="00944D6B">
        <w:rPr>
          <w:sz w:val="28"/>
          <w:szCs w:val="28"/>
        </w:rPr>
        <w:t>Критерии оценки (письменный ответ) при выполнении задания на практическом занятии</w:t>
      </w:r>
    </w:p>
    <w:p w:rsidR="00CE54B0" w:rsidRPr="00944D6B" w:rsidRDefault="00CE54B0" w:rsidP="00CE54B0">
      <w:pPr>
        <w:pStyle w:val="aa"/>
        <w:numPr>
          <w:ilvl w:val="0"/>
          <w:numId w:val="15"/>
        </w:numPr>
        <w:tabs>
          <w:tab w:val="clear" w:pos="0"/>
          <w:tab w:val="num" w:pos="-229"/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44D6B">
        <w:rPr>
          <w:sz w:val="28"/>
          <w:szCs w:val="28"/>
        </w:rPr>
        <w:t xml:space="preserve">100-86 баллов - если ответ показывает </w:t>
      </w:r>
      <w:r w:rsidRPr="00944D6B">
        <w:rPr>
          <w:sz w:val="28"/>
          <w:szCs w:val="28"/>
          <w:lang w:eastAsia="ja-JP"/>
        </w:rPr>
        <w:t xml:space="preserve">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</w:t>
      </w:r>
      <w:r w:rsidRPr="00944D6B">
        <w:rPr>
          <w:rFonts w:eastAsia="MS Mincho"/>
          <w:sz w:val="28"/>
          <w:szCs w:val="28"/>
          <w:lang w:eastAsia="ja-JP"/>
        </w:rPr>
        <w:t xml:space="preserve">отчетливое и свободное владение концептуально-понятийным аппаратом, научным языком и терминологией соответствующей научной области. Знание </w:t>
      </w:r>
      <w:r w:rsidRPr="00944D6B">
        <w:rPr>
          <w:rFonts w:eastAsia="MS Mincho"/>
          <w:sz w:val="28"/>
          <w:szCs w:val="28"/>
          <w:lang w:eastAsia="ja-JP"/>
        </w:rPr>
        <w:lastRenderedPageBreak/>
        <w:t>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CE54B0" w:rsidRPr="00944D6B" w:rsidRDefault="00CE54B0" w:rsidP="00CE54B0">
      <w:pPr>
        <w:pStyle w:val="aa"/>
        <w:numPr>
          <w:ilvl w:val="0"/>
          <w:numId w:val="15"/>
        </w:numPr>
        <w:tabs>
          <w:tab w:val="clear" w:pos="0"/>
          <w:tab w:val="num" w:pos="-229"/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sz w:val="28"/>
          <w:szCs w:val="28"/>
        </w:rPr>
      </w:pPr>
      <w:r w:rsidRPr="00944D6B">
        <w:rPr>
          <w:sz w:val="28"/>
          <w:szCs w:val="28"/>
        </w:rPr>
        <w:t xml:space="preserve">85-76 - баллов - 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 </w:t>
      </w:r>
    </w:p>
    <w:p w:rsidR="00CE54B0" w:rsidRPr="00944D6B" w:rsidRDefault="00CE54B0" w:rsidP="00CE54B0">
      <w:pPr>
        <w:pStyle w:val="aa"/>
        <w:numPr>
          <w:ilvl w:val="0"/>
          <w:numId w:val="15"/>
        </w:numPr>
        <w:tabs>
          <w:tab w:val="clear" w:pos="0"/>
          <w:tab w:val="num" w:pos="-229"/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44D6B">
        <w:rPr>
          <w:sz w:val="28"/>
          <w:szCs w:val="28"/>
        </w:rPr>
        <w:t>75-61 - балл –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CE54B0" w:rsidRPr="00944D6B" w:rsidRDefault="00CE54B0" w:rsidP="00CE54B0">
      <w:pPr>
        <w:pStyle w:val="aa"/>
        <w:numPr>
          <w:ilvl w:val="0"/>
          <w:numId w:val="15"/>
        </w:numPr>
        <w:tabs>
          <w:tab w:val="clear" w:pos="0"/>
          <w:tab w:val="num" w:pos="-229"/>
          <w:tab w:val="left" w:pos="1080"/>
        </w:tabs>
        <w:spacing w:before="0" w:beforeAutospacing="0" w:after="0" w:afterAutospacing="0" w:line="276" w:lineRule="auto"/>
        <w:ind w:left="567" w:firstLine="0"/>
        <w:contextualSpacing/>
        <w:jc w:val="both"/>
        <w:rPr>
          <w:bCs/>
          <w:sz w:val="28"/>
          <w:szCs w:val="28"/>
        </w:rPr>
      </w:pPr>
      <w:r w:rsidRPr="00944D6B">
        <w:rPr>
          <w:sz w:val="28"/>
          <w:szCs w:val="28"/>
        </w:rPr>
        <w:t xml:space="preserve"> 60-50 баллов – </w:t>
      </w:r>
      <w:r w:rsidRPr="00944D6B">
        <w:rPr>
          <w:sz w:val="28"/>
          <w:szCs w:val="28"/>
          <w:lang w:eastAsia="ja-JP"/>
        </w:rPr>
        <w:t>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CE54B0" w:rsidRPr="00944D6B" w:rsidRDefault="00CE54B0" w:rsidP="00CE54B0">
      <w:pPr>
        <w:pStyle w:val="aa"/>
        <w:tabs>
          <w:tab w:val="left" w:pos="1080"/>
        </w:tabs>
        <w:spacing w:line="276" w:lineRule="auto"/>
        <w:ind w:left="567"/>
        <w:jc w:val="center"/>
        <w:rPr>
          <w:sz w:val="28"/>
          <w:szCs w:val="28"/>
        </w:rPr>
      </w:pPr>
      <w:r w:rsidRPr="00944D6B">
        <w:rPr>
          <w:sz w:val="28"/>
          <w:szCs w:val="28"/>
        </w:rPr>
        <w:t>Критерии оценки (устный ответ) при собеседовании (УО-1)</w:t>
      </w:r>
    </w:p>
    <w:p w:rsidR="00CE54B0" w:rsidRPr="00944D6B" w:rsidRDefault="00CE54B0" w:rsidP="00CE54B0">
      <w:pPr>
        <w:tabs>
          <w:tab w:val="left" w:pos="10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4D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4D6B">
        <w:rPr>
          <w:rFonts w:ascii="Times New Roman" w:hAnsi="Times New Roman" w:cs="Times New Roman"/>
          <w:sz w:val="28"/>
          <w:szCs w:val="28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  <w:proofErr w:type="gramEnd"/>
    </w:p>
    <w:p w:rsidR="00CE54B0" w:rsidRPr="00944D6B" w:rsidRDefault="00CE54B0" w:rsidP="00CE54B0">
      <w:pPr>
        <w:tabs>
          <w:tab w:val="left" w:pos="10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4D6B">
        <w:rPr>
          <w:rFonts w:ascii="Times New Roman" w:hAnsi="Times New Roman" w:cs="Times New Roman"/>
          <w:sz w:val="28"/>
          <w:szCs w:val="28"/>
        </w:rPr>
        <w:tab/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CE54B0" w:rsidRPr="00944D6B" w:rsidRDefault="00CE54B0" w:rsidP="00CE54B0">
      <w:pPr>
        <w:tabs>
          <w:tab w:val="left" w:pos="10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4D6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CE54B0" w:rsidRPr="00944D6B" w:rsidRDefault="00CE54B0" w:rsidP="00CE54B0">
      <w:pPr>
        <w:ind w:left="567"/>
        <w:jc w:val="both"/>
        <w:rPr>
          <w:rFonts w:ascii="Times New Roman" w:hAnsi="Times New Roman" w:cs="Times New Roman"/>
          <w:sz w:val="36"/>
          <w:szCs w:val="36"/>
        </w:rPr>
      </w:pPr>
      <w:r w:rsidRPr="00944D6B">
        <w:rPr>
          <w:rFonts w:ascii="Times New Roman" w:hAnsi="Times New Roman" w:cs="Times New Roman"/>
          <w:sz w:val="28"/>
          <w:szCs w:val="28"/>
        </w:rPr>
        <w:tab/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CE54B0" w:rsidRPr="00C57410" w:rsidRDefault="00CE54B0" w:rsidP="000D50DB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E54B0" w:rsidRPr="00C57410" w:rsidSect="001A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01682CD3"/>
    <w:multiLevelType w:val="hybridMultilevel"/>
    <w:tmpl w:val="FD6C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797A44"/>
    <w:multiLevelType w:val="hybridMultilevel"/>
    <w:tmpl w:val="AA5CFAF6"/>
    <w:lvl w:ilvl="0" w:tplc="50ECEB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85635"/>
    <w:multiLevelType w:val="hybridMultilevel"/>
    <w:tmpl w:val="FD6C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373D5"/>
    <w:multiLevelType w:val="hybridMultilevel"/>
    <w:tmpl w:val="FD6C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55315"/>
    <w:multiLevelType w:val="hybridMultilevel"/>
    <w:tmpl w:val="77C6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86F4D"/>
    <w:multiLevelType w:val="hybridMultilevel"/>
    <w:tmpl w:val="7CAE8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61251"/>
    <w:multiLevelType w:val="hybridMultilevel"/>
    <w:tmpl w:val="DD06E4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D41A9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4418D9"/>
    <w:multiLevelType w:val="hybridMultilevel"/>
    <w:tmpl w:val="FD6C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F3993"/>
    <w:multiLevelType w:val="hybridMultilevel"/>
    <w:tmpl w:val="EA70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B0387"/>
    <w:multiLevelType w:val="hybridMultilevel"/>
    <w:tmpl w:val="FD6C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F3A1E"/>
    <w:multiLevelType w:val="hybridMultilevel"/>
    <w:tmpl w:val="FD6C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B5649"/>
    <w:multiLevelType w:val="hybridMultilevel"/>
    <w:tmpl w:val="FD6C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characterSpacingControl w:val="doNotCompress"/>
  <w:compat/>
  <w:rsids>
    <w:rsidRoot w:val="000D50DB"/>
    <w:rsid w:val="000D50DB"/>
    <w:rsid w:val="001A0239"/>
    <w:rsid w:val="00B010FA"/>
    <w:rsid w:val="00C22472"/>
    <w:rsid w:val="00C57410"/>
    <w:rsid w:val="00CE54B0"/>
    <w:rsid w:val="00E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0D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link w:val="a5"/>
    <w:semiHidden/>
    <w:locked/>
    <w:rsid w:val="000D50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semiHidden/>
    <w:unhideWhenUsed/>
    <w:rsid w:val="000D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D5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D50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D50DB"/>
    <w:pPr>
      <w:tabs>
        <w:tab w:val="left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D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D50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Абзац списка Знак"/>
    <w:link w:val="aa"/>
    <w:locked/>
    <w:rsid w:val="000D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9"/>
    <w:qFormat/>
    <w:rsid w:val="000D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uiPriority w:val="99"/>
    <w:semiHidden/>
    <w:unhideWhenUsed/>
    <w:rsid w:val="000D50D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58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517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bookread.php?book=367408" TargetMode="External"/><Relationship Id="rId11" Type="http://schemas.openxmlformats.org/officeDocument/2006/relationships/hyperlink" Target="http://e.lanbook.com/books/element.php?pl1_id=69514" TargetMode="External"/><Relationship Id="rId5" Type="http://schemas.openxmlformats.org/officeDocument/2006/relationships/hyperlink" Target="http://znanium.com/catalog.php?bookinfo=398349" TargetMode="External"/><Relationship Id="rId10" Type="http://schemas.openxmlformats.org/officeDocument/2006/relationships/hyperlink" Target="http://lib.dvfu.ru:8080/lib/item?id=chamo:385017&amp;theme=FE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71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4621</Words>
  <Characters>26344</Characters>
  <Application>Microsoft Office Word</Application>
  <DocSecurity>0</DocSecurity>
  <Lines>219</Lines>
  <Paragraphs>61</Paragraphs>
  <ScaleCrop>false</ScaleCrop>
  <Company>DVFU</Company>
  <LinksUpToDate>false</LinksUpToDate>
  <CharactersWithSpaces>30904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2020-03-19T08:10:00Z</dcterms:created>
  <dcterms:modified xsi:type="dcterms:W3CDTF">2020-03-20T00:16:00Z</dcterms:modified>
</cp:coreProperties>
</file>