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40" w:rsidRDefault="00CB5D40" w:rsidP="00CB5D40">
      <w:pPr>
        <w:shd w:val="clear" w:color="auto" w:fill="FFFFFF"/>
        <w:ind w:right="-284"/>
        <w:jc w:val="center"/>
        <w:rPr>
          <w:sz w:val="28"/>
          <w:szCs w:val="28"/>
        </w:rPr>
      </w:pPr>
      <w:r>
        <w:rPr>
          <w:noProof/>
          <w:sz w:val="28"/>
          <w:szCs w:val="28"/>
        </w:rPr>
        <w:drawing>
          <wp:anchor distT="0" distB="0" distL="114300" distR="114300" simplePos="0" relativeHeight="251669504"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21"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5"/>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CB5D40" w:rsidRDefault="00CB5D40" w:rsidP="00CB5D40">
      <w:pPr>
        <w:shd w:val="clear" w:color="auto" w:fill="FFFFFF"/>
        <w:ind w:right="-284"/>
        <w:jc w:val="center"/>
        <w:rPr>
          <w:sz w:val="28"/>
          <w:szCs w:val="28"/>
        </w:rPr>
      </w:pPr>
    </w:p>
    <w:p w:rsidR="00CB5D40" w:rsidRDefault="00CB5D40" w:rsidP="00CB5D40">
      <w:pPr>
        <w:shd w:val="clear" w:color="auto" w:fill="FFFFFF"/>
        <w:ind w:right="-284"/>
        <w:jc w:val="center"/>
        <w:rPr>
          <w:sz w:val="28"/>
          <w:szCs w:val="28"/>
        </w:rPr>
      </w:pPr>
    </w:p>
    <w:p w:rsidR="00CB5D40" w:rsidRDefault="00CB5D40" w:rsidP="00CB5D40">
      <w:pPr>
        <w:shd w:val="clear" w:color="auto" w:fill="FFFFFF"/>
        <w:ind w:right="-284"/>
        <w:jc w:val="center"/>
        <w:rPr>
          <w:caps/>
        </w:rPr>
      </w:pPr>
      <w:r>
        <w:t>МИНИСТЕРСТВО ОБРАЗОВАНИЯ И НАУКИ РОССИЙСКОЙ ФЕДЕРАЦИИ</w:t>
      </w:r>
    </w:p>
    <w:p w:rsidR="00CB5D40" w:rsidRDefault="00CB5D40" w:rsidP="00CB5D40">
      <w:pPr>
        <w:jc w:val="center"/>
        <w:rPr>
          <w:sz w:val="22"/>
          <w:szCs w:val="22"/>
        </w:rPr>
      </w:pPr>
      <w:r>
        <w:rPr>
          <w:sz w:val="22"/>
          <w:szCs w:val="22"/>
        </w:rPr>
        <w:t xml:space="preserve">Федеральное государственное автономное образовательное учреждение </w:t>
      </w:r>
    </w:p>
    <w:p w:rsidR="00CB5D40" w:rsidRDefault="00CB5D40" w:rsidP="00CB5D40">
      <w:pPr>
        <w:shd w:val="clear" w:color="auto" w:fill="FFFFFF"/>
        <w:jc w:val="center"/>
        <w:rPr>
          <w:sz w:val="22"/>
          <w:szCs w:val="22"/>
        </w:rPr>
      </w:pPr>
      <w:r>
        <w:rPr>
          <w:sz w:val="22"/>
          <w:szCs w:val="22"/>
        </w:rPr>
        <w:t>высшего профессионального образования</w:t>
      </w:r>
    </w:p>
    <w:p w:rsidR="00CB5D40" w:rsidRDefault="00CB5D40" w:rsidP="00CB5D40">
      <w:pPr>
        <w:shd w:val="clear" w:color="auto" w:fill="FFFFFF"/>
        <w:jc w:val="center"/>
        <w:rPr>
          <w:b/>
          <w:bCs/>
          <w:sz w:val="28"/>
          <w:szCs w:val="28"/>
        </w:rPr>
      </w:pPr>
      <w:r>
        <w:rPr>
          <w:b/>
          <w:bCs/>
          <w:sz w:val="28"/>
          <w:szCs w:val="28"/>
        </w:rPr>
        <w:t>«Дальневосточный федеральный университет»</w:t>
      </w:r>
    </w:p>
    <w:p w:rsidR="00CB5D40" w:rsidRDefault="00CB5D40" w:rsidP="00CB5D40">
      <w:pPr>
        <w:shd w:val="clear" w:color="auto" w:fill="FFFFFF"/>
        <w:jc w:val="center"/>
        <w:rPr>
          <w:bCs/>
          <w:sz w:val="28"/>
          <w:szCs w:val="28"/>
        </w:rPr>
      </w:pPr>
      <w:r>
        <w:rPr>
          <w:bCs/>
          <w:sz w:val="28"/>
          <w:szCs w:val="28"/>
        </w:rPr>
        <w:t>(ДВФУ)</w:t>
      </w:r>
    </w:p>
    <w:p w:rsidR="00CB5D40" w:rsidRDefault="00CB5D40" w:rsidP="00CB5D40">
      <w:pPr>
        <w:rPr>
          <w:sz w:val="20"/>
          <w:szCs w:val="20"/>
        </w:rPr>
      </w:pPr>
      <w:r w:rsidRPr="0044550F">
        <w:rPr>
          <w:noProof/>
        </w:rPr>
        <w:pict>
          <v:line id="Line 2" o:spid="_x0000_s1029" style="position:absolute;flip:y;z-index:251670528;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w:r>
    </w:p>
    <w:p w:rsidR="00CB5D40" w:rsidRPr="003029AA" w:rsidRDefault="00CB5D40" w:rsidP="00CB5D40">
      <w:pPr>
        <w:jc w:val="center"/>
        <w:rPr>
          <w:rFonts w:eastAsia="Times New Roman"/>
          <w:b/>
          <w:bCs/>
          <w:caps/>
        </w:rPr>
      </w:pPr>
      <w:r>
        <w:rPr>
          <w:rFonts w:eastAsia="Times New Roman"/>
          <w:b/>
          <w:bCs/>
          <w:caps/>
        </w:rPr>
        <w:t xml:space="preserve">ШКОЛА ЕСТЕСТВЕННЫХ НАУК </w:t>
      </w:r>
    </w:p>
    <w:p w:rsidR="00CB5D40" w:rsidRPr="003029AA" w:rsidRDefault="00CB5D40" w:rsidP="00CB5D40">
      <w:pPr>
        <w:jc w:val="center"/>
        <w:rPr>
          <w:rFonts w:eastAsia="Times New Roman"/>
          <w:b/>
          <w:bCs/>
          <w:caps/>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B5D40" w:rsidRPr="00091131" w:rsidTr="00C74417">
        <w:tc>
          <w:tcPr>
            <w:tcW w:w="4785" w:type="dxa"/>
            <w:tcBorders>
              <w:top w:val="nil"/>
              <w:left w:val="nil"/>
              <w:bottom w:val="nil"/>
              <w:right w:val="nil"/>
            </w:tcBorders>
          </w:tcPr>
          <w:p w:rsidR="00CB5D40" w:rsidRPr="00B82710" w:rsidRDefault="00CB5D40" w:rsidP="00C74417">
            <w:pPr>
              <w:rPr>
                <w:sz w:val="18"/>
                <w:szCs w:val="18"/>
              </w:rPr>
            </w:pPr>
            <w:r w:rsidRPr="00B82710">
              <w:rPr>
                <w:sz w:val="18"/>
                <w:szCs w:val="18"/>
              </w:rPr>
              <w:t>«СОГЛАСОВАНО»</w:t>
            </w:r>
          </w:p>
        </w:tc>
        <w:tc>
          <w:tcPr>
            <w:tcW w:w="4786" w:type="dxa"/>
            <w:tcBorders>
              <w:top w:val="nil"/>
              <w:left w:val="nil"/>
              <w:bottom w:val="nil"/>
              <w:right w:val="nil"/>
            </w:tcBorders>
          </w:tcPr>
          <w:p w:rsidR="00CB5D40" w:rsidRPr="00B82710" w:rsidRDefault="00CB5D40" w:rsidP="00C74417">
            <w:pPr>
              <w:ind w:left="1485"/>
              <w:rPr>
                <w:sz w:val="18"/>
                <w:szCs w:val="18"/>
              </w:rPr>
            </w:pPr>
            <w:r w:rsidRPr="00B82710">
              <w:rPr>
                <w:sz w:val="18"/>
                <w:szCs w:val="18"/>
              </w:rPr>
              <w:t>«УТВЕРЖДАЮ»</w:t>
            </w:r>
          </w:p>
        </w:tc>
      </w:tr>
      <w:tr w:rsidR="00CB5D40" w:rsidRPr="00091131" w:rsidTr="00C74417">
        <w:tc>
          <w:tcPr>
            <w:tcW w:w="4785" w:type="dxa"/>
            <w:tcBorders>
              <w:top w:val="nil"/>
              <w:left w:val="nil"/>
              <w:bottom w:val="nil"/>
              <w:right w:val="nil"/>
            </w:tcBorders>
          </w:tcPr>
          <w:p w:rsidR="00CB5D40" w:rsidRPr="00B82710" w:rsidRDefault="00CB5D40" w:rsidP="00C74417">
            <w:pPr>
              <w:rPr>
                <w:sz w:val="18"/>
                <w:szCs w:val="18"/>
              </w:rPr>
            </w:pPr>
            <w:r w:rsidRPr="00B82710">
              <w:rPr>
                <w:sz w:val="18"/>
                <w:szCs w:val="18"/>
              </w:rPr>
              <w:t>Руководитель ОП</w:t>
            </w:r>
          </w:p>
          <w:p w:rsidR="00CB5D40" w:rsidRPr="00345B3F" w:rsidRDefault="00CB5D40" w:rsidP="00C74417">
            <w:pPr>
              <w:rPr>
                <w:sz w:val="18"/>
                <w:szCs w:val="18"/>
              </w:rPr>
            </w:pPr>
          </w:p>
        </w:tc>
        <w:tc>
          <w:tcPr>
            <w:tcW w:w="4786" w:type="dxa"/>
            <w:tcBorders>
              <w:top w:val="nil"/>
              <w:left w:val="nil"/>
              <w:bottom w:val="nil"/>
              <w:right w:val="nil"/>
            </w:tcBorders>
          </w:tcPr>
          <w:p w:rsidR="00CB5D40" w:rsidRPr="00B82710" w:rsidRDefault="00CB5D40" w:rsidP="00C74417">
            <w:pPr>
              <w:pStyle w:val="ac"/>
              <w:snapToGrid w:val="0"/>
              <w:ind w:left="1485"/>
              <w:contextualSpacing/>
              <w:rPr>
                <w:rFonts w:eastAsia="NSimSun" w:cs="Liberation Mono"/>
                <w:sz w:val="18"/>
                <w:szCs w:val="20"/>
              </w:rPr>
            </w:pPr>
            <w:r>
              <w:rPr>
                <w:rFonts w:eastAsia="NSimSun" w:cs="Liberation Mono"/>
                <w:sz w:val="18"/>
                <w:szCs w:val="20"/>
              </w:rPr>
              <w:t>Заведующий</w:t>
            </w:r>
            <w:r w:rsidRPr="00B82710">
              <w:rPr>
                <w:rFonts w:eastAsia="NSimSun" w:cs="Liberation Mono"/>
                <w:sz w:val="18"/>
                <w:szCs w:val="20"/>
              </w:rPr>
              <w:t xml:space="preserve"> кафедрой</w:t>
            </w:r>
          </w:p>
          <w:p w:rsidR="00CB5D40" w:rsidRDefault="00CB5D40" w:rsidP="00C74417">
            <w:pPr>
              <w:pStyle w:val="ac"/>
              <w:snapToGrid w:val="0"/>
              <w:ind w:left="1485"/>
              <w:contextualSpacing/>
              <w:rPr>
                <w:rFonts w:eastAsia="NSimSun" w:cs="Liberation Mono"/>
                <w:sz w:val="18"/>
                <w:szCs w:val="20"/>
              </w:rPr>
            </w:pPr>
            <w:r w:rsidRPr="007C6B78">
              <w:rPr>
                <w:rFonts w:eastAsia="NSimSun" w:cs="Liberation Mono"/>
                <w:sz w:val="18"/>
                <w:szCs w:val="20"/>
              </w:rPr>
              <w:t xml:space="preserve">Теоретической и </w:t>
            </w:r>
            <w:r>
              <w:rPr>
                <w:rFonts w:eastAsia="NSimSun" w:cs="Liberation Mono"/>
                <w:sz w:val="18"/>
                <w:szCs w:val="20"/>
              </w:rPr>
              <w:t>экспериментальной</w:t>
            </w:r>
            <w:r w:rsidRPr="007C6B78">
              <w:rPr>
                <w:rFonts w:eastAsia="NSimSun" w:cs="Liberation Mono"/>
                <w:sz w:val="18"/>
                <w:szCs w:val="20"/>
              </w:rPr>
              <w:t xml:space="preserve"> физики</w:t>
            </w:r>
            <w:r>
              <w:rPr>
                <w:rFonts w:eastAsia="NSimSun" w:cs="Liberation Mono"/>
                <w:sz w:val="18"/>
                <w:szCs w:val="20"/>
              </w:rPr>
              <w:t xml:space="preserve"> </w:t>
            </w:r>
          </w:p>
          <w:p w:rsidR="00CB5D40" w:rsidRPr="00B82710" w:rsidRDefault="00CB5D40" w:rsidP="00C74417">
            <w:pPr>
              <w:pStyle w:val="ac"/>
              <w:snapToGrid w:val="0"/>
              <w:ind w:left="1485"/>
              <w:contextualSpacing/>
              <w:rPr>
                <w:rFonts w:eastAsia="NSimSun" w:cs="Liberation Mono"/>
                <w:sz w:val="18"/>
                <w:szCs w:val="20"/>
              </w:rPr>
            </w:pPr>
            <w:r w:rsidRPr="00B82710">
              <w:rPr>
                <w:rFonts w:eastAsia="NSimSun" w:cs="Liberation Mono"/>
                <w:sz w:val="18"/>
                <w:szCs w:val="20"/>
              </w:rPr>
              <w:t xml:space="preserve"> </w:t>
            </w:r>
          </w:p>
        </w:tc>
      </w:tr>
      <w:tr w:rsidR="00CB5D40" w:rsidRPr="00091131" w:rsidTr="00C74417">
        <w:tc>
          <w:tcPr>
            <w:tcW w:w="4785" w:type="dxa"/>
            <w:tcBorders>
              <w:top w:val="nil"/>
              <w:left w:val="nil"/>
              <w:bottom w:val="nil"/>
              <w:right w:val="nil"/>
            </w:tcBorders>
          </w:tcPr>
          <w:p w:rsidR="00CB5D40" w:rsidRPr="00B82710" w:rsidRDefault="00CB5D40" w:rsidP="00C74417">
            <w:pPr>
              <w:rPr>
                <w:sz w:val="18"/>
                <w:szCs w:val="18"/>
              </w:rPr>
            </w:pPr>
          </w:p>
        </w:tc>
        <w:tc>
          <w:tcPr>
            <w:tcW w:w="4786" w:type="dxa"/>
            <w:tcBorders>
              <w:top w:val="nil"/>
              <w:left w:val="nil"/>
              <w:bottom w:val="nil"/>
              <w:right w:val="nil"/>
            </w:tcBorders>
          </w:tcPr>
          <w:p w:rsidR="00CB5D40" w:rsidRPr="00B82710" w:rsidRDefault="00CB5D40" w:rsidP="00C74417">
            <w:pPr>
              <w:ind w:left="1485"/>
              <w:rPr>
                <w:sz w:val="18"/>
                <w:szCs w:val="18"/>
              </w:rPr>
            </w:pPr>
          </w:p>
        </w:tc>
      </w:tr>
      <w:tr w:rsidR="00CB5D40" w:rsidRPr="00091131" w:rsidTr="00C74417">
        <w:tc>
          <w:tcPr>
            <w:tcW w:w="4785" w:type="dxa"/>
            <w:tcBorders>
              <w:top w:val="nil"/>
              <w:left w:val="nil"/>
              <w:bottom w:val="nil"/>
              <w:right w:val="nil"/>
            </w:tcBorders>
          </w:tcPr>
          <w:p w:rsidR="00CB5D40" w:rsidRPr="005673F8" w:rsidRDefault="00CB5D40" w:rsidP="00C74417">
            <w:pPr>
              <w:rPr>
                <w:sz w:val="18"/>
                <w:szCs w:val="18"/>
              </w:rPr>
            </w:pPr>
            <w:r>
              <w:rPr>
                <w:sz w:val="18"/>
                <w:szCs w:val="18"/>
              </w:rPr>
              <w:t>_____________  Голик С.С.</w:t>
            </w:r>
          </w:p>
          <w:p w:rsidR="00CB5D40" w:rsidRPr="00345B3F" w:rsidRDefault="00CB5D40" w:rsidP="00C74417">
            <w:pPr>
              <w:rPr>
                <w:sz w:val="16"/>
                <w:szCs w:val="16"/>
              </w:rPr>
            </w:pPr>
            <w:r w:rsidRPr="00345B3F">
              <w:rPr>
                <w:sz w:val="16"/>
                <w:szCs w:val="16"/>
              </w:rPr>
              <w:t>(подпись)            (Ф.И.О.)</w:t>
            </w:r>
          </w:p>
        </w:tc>
        <w:tc>
          <w:tcPr>
            <w:tcW w:w="4786" w:type="dxa"/>
            <w:tcBorders>
              <w:top w:val="nil"/>
              <w:left w:val="nil"/>
              <w:bottom w:val="nil"/>
              <w:right w:val="nil"/>
            </w:tcBorders>
          </w:tcPr>
          <w:p w:rsidR="00CB5D40" w:rsidRDefault="00CB5D40" w:rsidP="00C74417">
            <w:pPr>
              <w:ind w:left="1485"/>
              <w:rPr>
                <w:sz w:val="18"/>
                <w:szCs w:val="18"/>
              </w:rPr>
            </w:pPr>
            <w:proofErr w:type="spellStart"/>
            <w:r>
              <w:rPr>
                <w:sz w:val="18"/>
                <w:szCs w:val="18"/>
              </w:rPr>
              <w:t>______________Короченцев</w:t>
            </w:r>
            <w:proofErr w:type="spellEnd"/>
            <w:r>
              <w:rPr>
                <w:sz w:val="18"/>
                <w:szCs w:val="18"/>
              </w:rPr>
              <w:t xml:space="preserve"> В.В.</w:t>
            </w:r>
          </w:p>
          <w:p w:rsidR="00CB5D40" w:rsidRPr="00345B3F" w:rsidRDefault="00CB5D40" w:rsidP="00C74417">
            <w:pPr>
              <w:ind w:left="1485"/>
              <w:rPr>
                <w:sz w:val="16"/>
                <w:szCs w:val="16"/>
              </w:rPr>
            </w:pPr>
            <w:r w:rsidRPr="00345B3F">
              <w:rPr>
                <w:sz w:val="16"/>
                <w:szCs w:val="16"/>
              </w:rPr>
              <w:t>(подпись)              (Ф.И.О. зав. каф.)</w:t>
            </w:r>
          </w:p>
        </w:tc>
      </w:tr>
      <w:tr w:rsidR="00CB5D40" w:rsidRPr="00091131" w:rsidTr="00C74417">
        <w:tc>
          <w:tcPr>
            <w:tcW w:w="4785" w:type="dxa"/>
            <w:tcBorders>
              <w:top w:val="nil"/>
              <w:left w:val="nil"/>
              <w:bottom w:val="nil"/>
              <w:right w:val="nil"/>
            </w:tcBorders>
          </w:tcPr>
          <w:p w:rsidR="00CB5D40" w:rsidRPr="00B82710" w:rsidRDefault="00CB5D40" w:rsidP="00C74417">
            <w:pPr>
              <w:rPr>
                <w:sz w:val="18"/>
                <w:szCs w:val="18"/>
              </w:rPr>
            </w:pPr>
            <w:r>
              <w:rPr>
                <w:sz w:val="18"/>
                <w:szCs w:val="18"/>
              </w:rPr>
              <w:t xml:space="preserve">«_____»     _________  2020  </w:t>
            </w:r>
            <w:r w:rsidRPr="00B82710">
              <w:rPr>
                <w:sz w:val="18"/>
                <w:szCs w:val="18"/>
              </w:rPr>
              <w:t>г.</w:t>
            </w:r>
          </w:p>
        </w:tc>
        <w:tc>
          <w:tcPr>
            <w:tcW w:w="4786" w:type="dxa"/>
            <w:tcBorders>
              <w:top w:val="nil"/>
              <w:left w:val="nil"/>
              <w:bottom w:val="nil"/>
              <w:right w:val="nil"/>
            </w:tcBorders>
          </w:tcPr>
          <w:p w:rsidR="00CB5D40" w:rsidRPr="00B82710" w:rsidRDefault="00CB5D40" w:rsidP="00C74417">
            <w:pPr>
              <w:ind w:left="1485"/>
              <w:rPr>
                <w:sz w:val="18"/>
                <w:szCs w:val="18"/>
              </w:rPr>
            </w:pPr>
            <w:r>
              <w:rPr>
                <w:sz w:val="18"/>
                <w:szCs w:val="18"/>
              </w:rPr>
              <w:t xml:space="preserve">«____»    _____________ 2020 </w:t>
            </w:r>
            <w:r w:rsidRPr="00B82710">
              <w:rPr>
                <w:sz w:val="18"/>
                <w:szCs w:val="18"/>
              </w:rPr>
              <w:t>г.</w:t>
            </w:r>
          </w:p>
        </w:tc>
      </w:tr>
    </w:tbl>
    <w:p w:rsidR="00CB5D40" w:rsidRPr="00272F3C" w:rsidRDefault="00CB5D40" w:rsidP="00CB5D40">
      <w:pPr>
        <w:jc w:val="center"/>
        <w:rPr>
          <w:rFonts w:eastAsia="Times New Roman"/>
          <w:b/>
          <w:bCs/>
          <w:caps/>
          <w:lang w:val="en-US"/>
        </w:rPr>
      </w:pPr>
    </w:p>
    <w:p w:rsidR="00CB5D40" w:rsidRDefault="00CB5D40" w:rsidP="00CB5D40">
      <w:pPr>
        <w:jc w:val="center"/>
        <w:rPr>
          <w:rFonts w:eastAsia="Times New Roman"/>
          <w:b/>
          <w:bCs/>
          <w:caps/>
          <w:sz w:val="20"/>
          <w:szCs w:val="20"/>
        </w:rPr>
      </w:pPr>
    </w:p>
    <w:p w:rsidR="00CB5D40" w:rsidRPr="00052CB4" w:rsidRDefault="00CB5D40" w:rsidP="00CB5D40">
      <w:pPr>
        <w:keepNext/>
        <w:keepLines/>
        <w:spacing w:line="276" w:lineRule="auto"/>
        <w:jc w:val="center"/>
        <w:outlineLvl w:val="0"/>
        <w:rPr>
          <w:rFonts w:eastAsia="Times New Roman"/>
          <w:bCs/>
          <w:color w:val="000000"/>
          <w:lang w:eastAsia="en-US"/>
        </w:rPr>
      </w:pPr>
      <w:r>
        <w:rPr>
          <w:rFonts w:eastAsia="Times New Roman"/>
          <w:b/>
          <w:bCs/>
          <w:color w:val="000000"/>
          <w:lang w:eastAsia="en-US"/>
        </w:rPr>
        <w:t xml:space="preserve">РАБОЧАЯ ПРОГРАММА </w:t>
      </w:r>
      <w:r w:rsidRPr="00052CB4">
        <w:rPr>
          <w:rFonts w:eastAsia="Times New Roman"/>
          <w:b/>
          <w:bCs/>
          <w:color w:val="000000"/>
          <w:lang w:eastAsia="en-US"/>
        </w:rPr>
        <w:t>УЧЕБНОЙ ДИСЦИПЛИНЫ</w:t>
      </w:r>
      <w:r w:rsidRPr="00052CB4">
        <w:rPr>
          <w:rFonts w:eastAsia="Times New Roman"/>
          <w:bCs/>
          <w:color w:val="000000"/>
          <w:lang w:eastAsia="en-US"/>
        </w:rPr>
        <w:t xml:space="preserve"> </w:t>
      </w:r>
    </w:p>
    <w:p w:rsidR="00CB5D40" w:rsidRDefault="00CB5D40" w:rsidP="007E6360">
      <w:pPr>
        <w:jc w:val="center"/>
        <w:outlineLvl w:val="5"/>
        <w:rPr>
          <w:b/>
          <w:bCs/>
          <w:iCs/>
          <w:spacing w:val="-10"/>
          <w:kern w:val="36"/>
          <w:szCs w:val="48"/>
          <w:lang w:eastAsia="en-US"/>
        </w:rPr>
      </w:pPr>
      <w:r w:rsidRPr="00CB5D40">
        <w:rPr>
          <w:b/>
          <w:bCs/>
          <w:iCs/>
          <w:spacing w:val="-10"/>
          <w:kern w:val="36"/>
          <w:szCs w:val="48"/>
          <w:lang w:eastAsia="en-US"/>
        </w:rPr>
        <w:t>Современные основы атомной и молекулярной спектроскопии</w:t>
      </w:r>
    </w:p>
    <w:p w:rsidR="007E6360" w:rsidRPr="0075167F" w:rsidRDefault="007E6360" w:rsidP="007E6360">
      <w:pPr>
        <w:jc w:val="center"/>
        <w:outlineLvl w:val="5"/>
        <w:rPr>
          <w:rFonts w:eastAsia="Times New Roman"/>
          <w:b/>
          <w:bCs/>
          <w:sz w:val="22"/>
          <w:szCs w:val="22"/>
        </w:rPr>
      </w:pPr>
      <w:r>
        <w:rPr>
          <w:rFonts w:eastAsia="Times New Roman"/>
          <w:b/>
          <w:bCs/>
          <w:sz w:val="22"/>
          <w:szCs w:val="22"/>
        </w:rPr>
        <w:t xml:space="preserve">Направление подготовки - </w:t>
      </w:r>
      <w:r w:rsidR="009C6297">
        <w:rPr>
          <w:b/>
        </w:rPr>
        <w:t>03</w:t>
      </w:r>
      <w:r>
        <w:rPr>
          <w:b/>
        </w:rPr>
        <w:t xml:space="preserve">.03.02 </w:t>
      </w:r>
      <w:r w:rsidR="009C6297">
        <w:rPr>
          <w:b/>
        </w:rPr>
        <w:t>Физика</w:t>
      </w:r>
    </w:p>
    <w:p w:rsidR="007E6360" w:rsidRDefault="00A17D46" w:rsidP="007E6360">
      <w:pPr>
        <w:jc w:val="center"/>
        <w:rPr>
          <w:sz w:val="22"/>
          <w:szCs w:val="22"/>
        </w:rPr>
      </w:pPr>
      <w:r>
        <w:rPr>
          <w:sz w:val="22"/>
          <w:szCs w:val="22"/>
        </w:rPr>
        <w:t>Профиль</w:t>
      </w:r>
      <w:r w:rsidR="007E6360">
        <w:rPr>
          <w:sz w:val="22"/>
          <w:szCs w:val="22"/>
        </w:rPr>
        <w:t xml:space="preserve"> «</w:t>
      </w:r>
      <w:r w:rsidR="00CB5D40" w:rsidRPr="00CB5D40">
        <w:t>Фундаментальная и прикладная физика</w:t>
      </w:r>
      <w:r w:rsidR="007E6360">
        <w:rPr>
          <w:sz w:val="22"/>
          <w:szCs w:val="22"/>
        </w:rPr>
        <w:t>»</w:t>
      </w:r>
    </w:p>
    <w:p w:rsidR="007E6360" w:rsidRDefault="007E6360" w:rsidP="007E6360">
      <w:pPr>
        <w:jc w:val="center"/>
        <w:outlineLvl w:val="5"/>
        <w:rPr>
          <w:rFonts w:eastAsia="Times New Roman"/>
          <w:b/>
          <w:bCs/>
          <w:sz w:val="22"/>
          <w:szCs w:val="22"/>
        </w:rPr>
      </w:pPr>
      <w:r>
        <w:rPr>
          <w:rFonts w:eastAsia="Times New Roman"/>
          <w:b/>
          <w:bCs/>
          <w:sz w:val="22"/>
          <w:szCs w:val="22"/>
        </w:rPr>
        <w:t>Форма подготовки (очная)</w:t>
      </w:r>
    </w:p>
    <w:p w:rsidR="007E6360" w:rsidRDefault="007E6360" w:rsidP="007E6360"/>
    <w:p w:rsidR="007E6360" w:rsidRDefault="007E6360" w:rsidP="007E6360">
      <w:pPr>
        <w:suppressAutoHyphens/>
        <w:rPr>
          <w:sz w:val="22"/>
          <w:szCs w:val="22"/>
        </w:rPr>
      </w:pPr>
    </w:p>
    <w:p w:rsidR="007E6360" w:rsidRPr="00B10839" w:rsidRDefault="007E6360" w:rsidP="007E6360">
      <w:pPr>
        <w:suppressAutoHyphens/>
        <w:rPr>
          <w:szCs w:val="22"/>
        </w:rPr>
      </w:pPr>
      <w:r w:rsidRPr="00B10839">
        <w:rPr>
          <w:szCs w:val="22"/>
        </w:rPr>
        <w:t xml:space="preserve">курс  </w:t>
      </w:r>
      <w:r w:rsidR="00CB5D40">
        <w:rPr>
          <w:szCs w:val="22"/>
        </w:rPr>
        <w:t>3</w:t>
      </w:r>
      <w:r w:rsidRPr="00B10839">
        <w:rPr>
          <w:szCs w:val="22"/>
        </w:rPr>
        <w:t xml:space="preserve">  семестр </w:t>
      </w:r>
      <w:r w:rsidR="00CB5D40">
        <w:rPr>
          <w:szCs w:val="22"/>
        </w:rPr>
        <w:t>6</w:t>
      </w:r>
    </w:p>
    <w:p w:rsidR="007E6360" w:rsidRPr="00B10839" w:rsidRDefault="007E6360" w:rsidP="007E6360">
      <w:pPr>
        <w:suppressAutoHyphens/>
        <w:rPr>
          <w:szCs w:val="22"/>
        </w:rPr>
      </w:pPr>
      <w:r w:rsidRPr="00B10839">
        <w:rPr>
          <w:szCs w:val="22"/>
        </w:rPr>
        <w:t xml:space="preserve">лекции   </w:t>
      </w:r>
      <w:r w:rsidR="00CA0E60" w:rsidRPr="00CB5D40">
        <w:rPr>
          <w:szCs w:val="22"/>
        </w:rPr>
        <w:t>36</w:t>
      </w:r>
      <w:r w:rsidRPr="00B10839">
        <w:rPr>
          <w:szCs w:val="22"/>
        </w:rPr>
        <w:t xml:space="preserve"> час.</w:t>
      </w:r>
    </w:p>
    <w:p w:rsidR="007E6360" w:rsidRPr="00B10839" w:rsidRDefault="007E6360" w:rsidP="007E6360">
      <w:pPr>
        <w:suppressAutoHyphens/>
        <w:rPr>
          <w:szCs w:val="22"/>
        </w:rPr>
      </w:pPr>
      <w:r w:rsidRPr="00B10839">
        <w:rPr>
          <w:szCs w:val="22"/>
        </w:rPr>
        <w:t xml:space="preserve">практические занятия  </w:t>
      </w:r>
      <w:r w:rsidR="00CB5D40">
        <w:rPr>
          <w:szCs w:val="22"/>
        </w:rPr>
        <w:t>18</w:t>
      </w:r>
      <w:r w:rsidRPr="00B10839">
        <w:rPr>
          <w:szCs w:val="22"/>
        </w:rPr>
        <w:t xml:space="preserve"> час.  </w:t>
      </w:r>
    </w:p>
    <w:p w:rsidR="007E6360" w:rsidRPr="00B10839" w:rsidRDefault="007E6360" w:rsidP="007E6360">
      <w:pPr>
        <w:suppressAutoHyphens/>
        <w:rPr>
          <w:szCs w:val="22"/>
        </w:rPr>
      </w:pPr>
      <w:r w:rsidRPr="00B10839">
        <w:rPr>
          <w:szCs w:val="22"/>
        </w:rPr>
        <w:t xml:space="preserve">лабораторные работы  0  час.  </w:t>
      </w:r>
    </w:p>
    <w:p w:rsidR="007E6360" w:rsidRPr="00B10839" w:rsidRDefault="007E6360" w:rsidP="007E6360">
      <w:pPr>
        <w:suppressAutoHyphens/>
        <w:rPr>
          <w:szCs w:val="22"/>
        </w:rPr>
      </w:pPr>
      <w:r w:rsidRPr="00B10839">
        <w:rPr>
          <w:szCs w:val="22"/>
        </w:rPr>
        <w:t>в числе с использованием МАО лек.</w:t>
      </w:r>
      <w:r w:rsidR="00304A00">
        <w:rPr>
          <w:szCs w:val="22"/>
        </w:rPr>
        <w:t>0</w:t>
      </w:r>
      <w:r w:rsidRPr="00B10839">
        <w:rPr>
          <w:szCs w:val="22"/>
        </w:rPr>
        <w:t xml:space="preserve"> /пр.</w:t>
      </w:r>
      <w:r w:rsidR="00A17D46">
        <w:rPr>
          <w:szCs w:val="22"/>
        </w:rPr>
        <w:t>18</w:t>
      </w:r>
      <w:r w:rsidRPr="00B10839">
        <w:rPr>
          <w:szCs w:val="22"/>
        </w:rPr>
        <w:t xml:space="preserve"> /лаб. 0 час.</w:t>
      </w:r>
    </w:p>
    <w:p w:rsidR="007E6360" w:rsidRPr="00B10839" w:rsidRDefault="007E6360" w:rsidP="007E6360">
      <w:pPr>
        <w:suppressAutoHyphens/>
        <w:rPr>
          <w:szCs w:val="22"/>
        </w:rPr>
      </w:pPr>
      <w:r w:rsidRPr="00B10839">
        <w:rPr>
          <w:szCs w:val="22"/>
        </w:rPr>
        <w:t xml:space="preserve">всего часов аудиторной нагрузки </w:t>
      </w:r>
      <w:r w:rsidR="00CB5D40">
        <w:rPr>
          <w:szCs w:val="22"/>
        </w:rPr>
        <w:t>54</w:t>
      </w:r>
      <w:r w:rsidRPr="00B10839">
        <w:rPr>
          <w:szCs w:val="22"/>
        </w:rPr>
        <w:t xml:space="preserve"> (час.)</w:t>
      </w:r>
    </w:p>
    <w:p w:rsidR="007E6360" w:rsidRPr="00B10839" w:rsidRDefault="007E6360" w:rsidP="007E6360">
      <w:pPr>
        <w:suppressAutoHyphens/>
        <w:rPr>
          <w:szCs w:val="22"/>
        </w:rPr>
      </w:pPr>
      <w:r w:rsidRPr="00B10839">
        <w:rPr>
          <w:szCs w:val="22"/>
        </w:rPr>
        <w:t xml:space="preserve">в том числе с использованием МАО </w:t>
      </w:r>
      <w:r w:rsidR="00CB5D40">
        <w:rPr>
          <w:szCs w:val="22"/>
        </w:rPr>
        <w:t>18</w:t>
      </w:r>
      <w:r w:rsidRPr="00B10839">
        <w:rPr>
          <w:szCs w:val="22"/>
        </w:rPr>
        <w:t xml:space="preserve"> час.</w:t>
      </w:r>
    </w:p>
    <w:p w:rsidR="007E6360" w:rsidRDefault="007E6360" w:rsidP="007E6360">
      <w:pPr>
        <w:suppressAutoHyphens/>
        <w:rPr>
          <w:szCs w:val="22"/>
        </w:rPr>
      </w:pPr>
      <w:r w:rsidRPr="00B10839">
        <w:rPr>
          <w:szCs w:val="22"/>
        </w:rPr>
        <w:t xml:space="preserve">самостоятельная работа </w:t>
      </w:r>
      <w:r w:rsidR="00CB5D40">
        <w:rPr>
          <w:szCs w:val="22"/>
        </w:rPr>
        <w:t>126</w:t>
      </w:r>
      <w:r w:rsidRPr="00B10839">
        <w:rPr>
          <w:szCs w:val="22"/>
        </w:rPr>
        <w:t xml:space="preserve"> (час.)</w:t>
      </w:r>
    </w:p>
    <w:p w:rsidR="00CB5D40" w:rsidRPr="00B10839" w:rsidRDefault="00CB5D40" w:rsidP="007E6360">
      <w:pPr>
        <w:suppressAutoHyphens/>
        <w:rPr>
          <w:szCs w:val="22"/>
        </w:rPr>
      </w:pPr>
      <w:r>
        <w:rPr>
          <w:szCs w:val="22"/>
        </w:rPr>
        <w:t>в том числе на подготовку к экзамену 36 час.</w:t>
      </w:r>
    </w:p>
    <w:p w:rsidR="007E6360" w:rsidRPr="00B10839" w:rsidRDefault="007E6360" w:rsidP="007E6360">
      <w:pPr>
        <w:suppressAutoHyphens/>
        <w:rPr>
          <w:szCs w:val="22"/>
        </w:rPr>
      </w:pPr>
      <w:r w:rsidRPr="00B10839">
        <w:rPr>
          <w:szCs w:val="22"/>
        </w:rPr>
        <w:t>курсовая работа / курсовой проект не предусмотрен</w:t>
      </w:r>
    </w:p>
    <w:p w:rsidR="00EA4490" w:rsidRDefault="007E6360" w:rsidP="007E6360">
      <w:pPr>
        <w:suppressAutoHyphens/>
        <w:rPr>
          <w:szCs w:val="22"/>
        </w:rPr>
      </w:pPr>
      <w:r w:rsidRPr="00B10839">
        <w:rPr>
          <w:szCs w:val="22"/>
        </w:rPr>
        <w:t xml:space="preserve">зачет </w:t>
      </w:r>
      <w:r w:rsidR="00CB5D40">
        <w:rPr>
          <w:szCs w:val="22"/>
        </w:rPr>
        <w:t>6</w:t>
      </w:r>
      <w:r w:rsidR="00EA4490">
        <w:rPr>
          <w:szCs w:val="22"/>
        </w:rPr>
        <w:t xml:space="preserve"> </w:t>
      </w:r>
      <w:r w:rsidR="00EA4490" w:rsidRPr="00B10839">
        <w:rPr>
          <w:szCs w:val="22"/>
        </w:rPr>
        <w:t xml:space="preserve">семестр </w:t>
      </w:r>
    </w:p>
    <w:p w:rsidR="00EA4490" w:rsidRPr="00B10839" w:rsidRDefault="007E6360" w:rsidP="00EA4490">
      <w:pPr>
        <w:suppressAutoHyphens/>
        <w:rPr>
          <w:szCs w:val="22"/>
        </w:rPr>
      </w:pPr>
      <w:r w:rsidRPr="00B10839">
        <w:rPr>
          <w:szCs w:val="22"/>
        </w:rPr>
        <w:t xml:space="preserve">экзамен  </w:t>
      </w:r>
      <w:r w:rsidR="00EA4490">
        <w:rPr>
          <w:szCs w:val="22"/>
        </w:rPr>
        <w:t>не предусмотрен</w:t>
      </w:r>
    </w:p>
    <w:p w:rsidR="007E6360" w:rsidRDefault="007E6360" w:rsidP="007E6360">
      <w:pPr>
        <w:suppressAutoHyphens/>
        <w:rPr>
          <w:sz w:val="22"/>
          <w:szCs w:val="22"/>
        </w:rPr>
      </w:pPr>
    </w:p>
    <w:p w:rsidR="00304A00" w:rsidRDefault="00304A00" w:rsidP="007E6360">
      <w:pPr>
        <w:suppressAutoHyphens/>
        <w:rPr>
          <w:sz w:val="22"/>
          <w:szCs w:val="22"/>
        </w:rPr>
      </w:pPr>
    </w:p>
    <w:p w:rsidR="00304A00" w:rsidRDefault="00304A00" w:rsidP="007E6360">
      <w:pPr>
        <w:suppressAutoHyphens/>
        <w:rPr>
          <w:sz w:val="22"/>
          <w:szCs w:val="22"/>
        </w:rPr>
      </w:pPr>
    </w:p>
    <w:p w:rsidR="00CB5D40" w:rsidRPr="00CB5D40" w:rsidRDefault="00CB5D40" w:rsidP="00CB5D40">
      <w:pPr>
        <w:suppressAutoHyphens/>
        <w:ind w:firstLine="708"/>
        <w:jc w:val="both"/>
      </w:pPr>
      <w:r w:rsidRPr="00CB5D40">
        <w:t>Рабочая программа составлена в соответствии с требованиями собственного образовательного стандарта ДВФУ, утвержденного приказом ректора № 12-13-1282 от 07.07.2015г.</w:t>
      </w:r>
    </w:p>
    <w:p w:rsidR="00CB5D40" w:rsidRPr="00CB5D40" w:rsidRDefault="00CB5D40" w:rsidP="00CB5D40">
      <w:pPr>
        <w:suppressAutoHyphens/>
        <w:ind w:firstLine="708"/>
        <w:jc w:val="both"/>
      </w:pPr>
    </w:p>
    <w:p w:rsidR="00CB5D40" w:rsidRPr="00CB5D40" w:rsidRDefault="00CB5D40" w:rsidP="00CB5D40">
      <w:pPr>
        <w:suppressAutoHyphens/>
        <w:ind w:firstLine="708"/>
        <w:jc w:val="both"/>
      </w:pPr>
      <w:r w:rsidRPr="00CB5D40">
        <w:t>Рабочая программа обсуждена на заседании кафедры теоретической и экспериментальной физики, протокол № 4 от «12» декабря 2019 г.</w:t>
      </w:r>
    </w:p>
    <w:p w:rsidR="00CB5D40" w:rsidRPr="00CB5D40" w:rsidRDefault="00CB5D40" w:rsidP="00CB5D40">
      <w:pPr>
        <w:suppressAutoHyphens/>
      </w:pPr>
    </w:p>
    <w:p w:rsidR="00CB5D40" w:rsidRPr="00CB5D40" w:rsidRDefault="00CB5D40" w:rsidP="00CB5D40">
      <w:pPr>
        <w:suppressAutoHyphens/>
      </w:pPr>
      <w:r w:rsidRPr="00CB5D40">
        <w:t xml:space="preserve">Заведующий кафедрой теоретической и экспериментальной физики к. х. н., доцент </w:t>
      </w:r>
      <w:proofErr w:type="spellStart"/>
      <w:r w:rsidRPr="00CB5D40">
        <w:t>Короченцев</w:t>
      </w:r>
      <w:proofErr w:type="spellEnd"/>
      <w:r w:rsidRPr="00CB5D40">
        <w:t xml:space="preserve"> В.В.</w:t>
      </w:r>
    </w:p>
    <w:p w:rsidR="007E6360" w:rsidRPr="00B10839" w:rsidRDefault="007E6360" w:rsidP="007E6360">
      <w:pPr>
        <w:suppressAutoHyphens/>
        <w:rPr>
          <w:szCs w:val="22"/>
          <w:u w:val="single"/>
        </w:rPr>
      </w:pPr>
    </w:p>
    <w:p w:rsidR="009C6297" w:rsidRDefault="007E6360" w:rsidP="007E6360">
      <w:pPr>
        <w:suppressAutoHyphens/>
        <w:rPr>
          <w:szCs w:val="22"/>
        </w:rPr>
      </w:pPr>
      <w:r w:rsidRPr="00B10839">
        <w:rPr>
          <w:szCs w:val="22"/>
        </w:rPr>
        <w:t xml:space="preserve">Составитель (ли): </w:t>
      </w:r>
      <w:proofErr w:type="spellStart"/>
      <w:r w:rsidR="00A17D46" w:rsidRPr="005A08AC">
        <w:rPr>
          <w:u w:val="single"/>
        </w:rPr>
        <w:t>Ширмовский</w:t>
      </w:r>
      <w:proofErr w:type="spellEnd"/>
      <w:r w:rsidR="00A17D46" w:rsidRPr="005A08AC">
        <w:rPr>
          <w:u w:val="single"/>
        </w:rPr>
        <w:t xml:space="preserve"> С.Э. к</w:t>
      </w:r>
      <w:r w:rsidR="00A17D46">
        <w:rPr>
          <w:u w:val="single"/>
        </w:rPr>
        <w:t>.ф.-м</w:t>
      </w:r>
      <w:r w:rsidR="00A17D46" w:rsidRPr="005A08AC">
        <w:rPr>
          <w:u w:val="single"/>
        </w:rPr>
        <w:t>. н.</w:t>
      </w:r>
      <w:r w:rsidR="00A17D46">
        <w:rPr>
          <w:u w:val="single"/>
        </w:rPr>
        <w:t>, доцент</w:t>
      </w:r>
    </w:p>
    <w:p w:rsidR="00304A00" w:rsidRDefault="00304A00" w:rsidP="007E6360">
      <w:pPr>
        <w:suppressAutoHyphens/>
        <w:rPr>
          <w:szCs w:val="22"/>
          <w:u w:val="single"/>
        </w:rPr>
      </w:pPr>
    </w:p>
    <w:p w:rsidR="008D0225" w:rsidRDefault="008D0225" w:rsidP="007E6360">
      <w:pPr>
        <w:suppressAutoHyphens/>
        <w:rPr>
          <w:szCs w:val="22"/>
          <w:u w:val="single"/>
        </w:rPr>
      </w:pPr>
    </w:p>
    <w:p w:rsidR="000B671B" w:rsidRDefault="000B671B" w:rsidP="000B671B">
      <w:pPr>
        <w:rPr>
          <w:b/>
          <w:bCs/>
          <w:sz w:val="20"/>
          <w:szCs w:val="20"/>
        </w:rPr>
      </w:pPr>
      <w:r>
        <w:rPr>
          <w:b/>
          <w:bCs/>
          <w:sz w:val="20"/>
          <w:szCs w:val="20"/>
        </w:rPr>
        <w:t>Оборотная сторона титульного листа РПУД</w:t>
      </w:r>
    </w:p>
    <w:p w:rsidR="000B671B" w:rsidRDefault="000B671B" w:rsidP="000B671B">
      <w:pPr>
        <w:pStyle w:val="a6"/>
        <w:tabs>
          <w:tab w:val="clear" w:pos="4677"/>
          <w:tab w:val="clear" w:pos="9355"/>
        </w:tabs>
        <w:suppressAutoHyphens/>
        <w:spacing w:line="360" w:lineRule="auto"/>
        <w:jc w:val="center"/>
        <w:rPr>
          <w:bCs/>
          <w:sz w:val="20"/>
          <w:szCs w:val="20"/>
        </w:rPr>
      </w:pPr>
    </w:p>
    <w:p w:rsidR="000B671B" w:rsidRDefault="000B671B" w:rsidP="000B671B">
      <w:pPr>
        <w:pStyle w:val="a6"/>
        <w:tabs>
          <w:tab w:val="clear" w:pos="4677"/>
          <w:tab w:val="clear" w:pos="9355"/>
        </w:tabs>
        <w:suppressAutoHyphens/>
        <w:spacing w:line="360" w:lineRule="auto"/>
        <w:jc w:val="both"/>
        <w:rPr>
          <w:bCs/>
          <w:sz w:val="20"/>
          <w:szCs w:val="20"/>
        </w:rPr>
      </w:pPr>
      <w:r>
        <w:rPr>
          <w:b/>
          <w:sz w:val="20"/>
          <w:szCs w:val="20"/>
          <w:lang w:val="en-US"/>
        </w:rPr>
        <w:t>I</w:t>
      </w:r>
      <w:r>
        <w:rPr>
          <w:b/>
          <w:sz w:val="20"/>
          <w:szCs w:val="20"/>
        </w:rPr>
        <w:t>. Рабочая программа пересмотрена на заседании кафедры</w:t>
      </w:r>
      <w:r>
        <w:rPr>
          <w:bCs/>
          <w:sz w:val="20"/>
          <w:szCs w:val="20"/>
        </w:rPr>
        <w:t xml:space="preserve">: </w:t>
      </w:r>
    </w:p>
    <w:p w:rsidR="000B671B" w:rsidRDefault="000B671B" w:rsidP="000B671B">
      <w:pPr>
        <w:suppressAutoHyphens/>
        <w:spacing w:line="360" w:lineRule="auto"/>
        <w:rPr>
          <w:bCs/>
          <w:sz w:val="20"/>
          <w:szCs w:val="20"/>
        </w:rPr>
      </w:pPr>
      <w:r>
        <w:rPr>
          <w:bCs/>
          <w:sz w:val="20"/>
          <w:szCs w:val="20"/>
        </w:rPr>
        <w:t>Протокол от «_____» _________________ 20___ г.  № ______</w:t>
      </w:r>
    </w:p>
    <w:p w:rsidR="000B671B" w:rsidRDefault="000B671B" w:rsidP="000B671B">
      <w:pPr>
        <w:suppressAutoHyphens/>
        <w:rPr>
          <w:sz w:val="20"/>
          <w:szCs w:val="20"/>
        </w:rPr>
      </w:pPr>
      <w:r>
        <w:rPr>
          <w:bCs/>
          <w:sz w:val="20"/>
          <w:szCs w:val="20"/>
        </w:rPr>
        <w:t xml:space="preserve">Заведующий кафедрой </w:t>
      </w:r>
      <w:r>
        <w:rPr>
          <w:sz w:val="20"/>
          <w:szCs w:val="20"/>
        </w:rPr>
        <w:t>_______________________   __________________</w:t>
      </w:r>
    </w:p>
    <w:p w:rsidR="000B671B" w:rsidRDefault="000B671B" w:rsidP="000B671B">
      <w:pPr>
        <w:suppressAutoHyphens/>
        <w:rPr>
          <w:sz w:val="20"/>
          <w:szCs w:val="20"/>
        </w:rPr>
      </w:pPr>
      <w:r>
        <w:rPr>
          <w:sz w:val="20"/>
          <w:szCs w:val="20"/>
        </w:rPr>
        <w:t xml:space="preserve">                                                          (подпись)                             (И.О. Фамилия)</w:t>
      </w:r>
    </w:p>
    <w:p w:rsidR="000B671B" w:rsidRDefault="000B671B" w:rsidP="000B671B">
      <w:pPr>
        <w:suppressAutoHyphens/>
        <w:spacing w:line="360" w:lineRule="auto"/>
        <w:rPr>
          <w:bCs/>
          <w:sz w:val="20"/>
          <w:szCs w:val="20"/>
        </w:rPr>
      </w:pPr>
    </w:p>
    <w:p w:rsidR="000B671B" w:rsidRDefault="000B671B" w:rsidP="000B671B">
      <w:pPr>
        <w:pStyle w:val="a6"/>
        <w:tabs>
          <w:tab w:val="clear" w:pos="4677"/>
          <w:tab w:val="clear" w:pos="9355"/>
        </w:tabs>
        <w:suppressAutoHyphens/>
        <w:spacing w:line="360" w:lineRule="auto"/>
        <w:jc w:val="both"/>
        <w:rPr>
          <w:b/>
          <w:sz w:val="20"/>
          <w:szCs w:val="20"/>
        </w:rPr>
      </w:pPr>
    </w:p>
    <w:p w:rsidR="000B671B" w:rsidRDefault="000B671B" w:rsidP="000B671B">
      <w:pPr>
        <w:pStyle w:val="a6"/>
        <w:tabs>
          <w:tab w:val="clear" w:pos="4677"/>
          <w:tab w:val="clear" w:pos="9355"/>
        </w:tabs>
        <w:suppressAutoHyphens/>
        <w:spacing w:line="360" w:lineRule="auto"/>
        <w:jc w:val="both"/>
        <w:rPr>
          <w:b/>
          <w:sz w:val="20"/>
          <w:szCs w:val="20"/>
        </w:rPr>
      </w:pPr>
    </w:p>
    <w:p w:rsidR="000B671B" w:rsidRDefault="000B671B" w:rsidP="000B671B">
      <w:pPr>
        <w:pStyle w:val="a6"/>
        <w:tabs>
          <w:tab w:val="clear" w:pos="4677"/>
          <w:tab w:val="clear" w:pos="9355"/>
        </w:tabs>
        <w:suppressAutoHyphens/>
        <w:spacing w:line="360" w:lineRule="auto"/>
        <w:jc w:val="both"/>
        <w:rPr>
          <w:b/>
          <w:sz w:val="20"/>
          <w:szCs w:val="20"/>
        </w:rPr>
      </w:pPr>
    </w:p>
    <w:p w:rsidR="000B671B" w:rsidRDefault="000B671B" w:rsidP="000B671B">
      <w:pPr>
        <w:pStyle w:val="a6"/>
        <w:tabs>
          <w:tab w:val="clear" w:pos="4677"/>
          <w:tab w:val="clear" w:pos="9355"/>
        </w:tabs>
        <w:suppressAutoHyphens/>
        <w:spacing w:line="360" w:lineRule="auto"/>
        <w:jc w:val="both"/>
        <w:rPr>
          <w:b/>
          <w:sz w:val="20"/>
          <w:szCs w:val="20"/>
        </w:rPr>
      </w:pPr>
    </w:p>
    <w:p w:rsidR="000B671B" w:rsidRDefault="000B671B" w:rsidP="000B671B">
      <w:pPr>
        <w:pStyle w:val="a6"/>
        <w:tabs>
          <w:tab w:val="clear" w:pos="4677"/>
          <w:tab w:val="clear" w:pos="9355"/>
        </w:tabs>
        <w:suppressAutoHyphens/>
        <w:spacing w:line="360" w:lineRule="auto"/>
        <w:jc w:val="both"/>
        <w:rPr>
          <w:b/>
          <w:sz w:val="20"/>
          <w:szCs w:val="20"/>
        </w:rPr>
      </w:pPr>
    </w:p>
    <w:p w:rsidR="000B671B" w:rsidRDefault="000B671B" w:rsidP="000B671B">
      <w:pPr>
        <w:pStyle w:val="a6"/>
        <w:tabs>
          <w:tab w:val="clear" w:pos="4677"/>
          <w:tab w:val="clear" w:pos="9355"/>
        </w:tabs>
        <w:suppressAutoHyphens/>
        <w:spacing w:line="360" w:lineRule="auto"/>
        <w:jc w:val="both"/>
        <w:rPr>
          <w:b/>
          <w:sz w:val="20"/>
          <w:szCs w:val="20"/>
        </w:rPr>
      </w:pPr>
    </w:p>
    <w:p w:rsidR="000B671B" w:rsidRDefault="000B671B" w:rsidP="000B671B">
      <w:pPr>
        <w:pStyle w:val="a6"/>
        <w:tabs>
          <w:tab w:val="clear" w:pos="4677"/>
          <w:tab w:val="clear" w:pos="9355"/>
        </w:tabs>
        <w:suppressAutoHyphen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0B671B" w:rsidRDefault="000B671B" w:rsidP="000B671B">
      <w:pPr>
        <w:suppressAutoHyphens/>
        <w:spacing w:line="360" w:lineRule="auto"/>
        <w:rPr>
          <w:bCs/>
          <w:sz w:val="20"/>
          <w:szCs w:val="20"/>
        </w:rPr>
      </w:pPr>
      <w:r>
        <w:rPr>
          <w:bCs/>
          <w:sz w:val="20"/>
          <w:szCs w:val="20"/>
        </w:rPr>
        <w:t>Протокол от «_____»  _________________ 20___  г.  № ______</w:t>
      </w:r>
    </w:p>
    <w:p w:rsidR="000B671B" w:rsidRDefault="000B671B" w:rsidP="000B671B">
      <w:pPr>
        <w:suppressAutoHyphens/>
        <w:rPr>
          <w:sz w:val="20"/>
          <w:szCs w:val="20"/>
        </w:rPr>
      </w:pPr>
      <w:r>
        <w:rPr>
          <w:bCs/>
          <w:sz w:val="20"/>
          <w:szCs w:val="20"/>
        </w:rPr>
        <w:t xml:space="preserve">Заведующий кафедрой </w:t>
      </w:r>
      <w:r>
        <w:rPr>
          <w:sz w:val="20"/>
          <w:szCs w:val="20"/>
        </w:rPr>
        <w:t>_______________________   __________________</w:t>
      </w:r>
    </w:p>
    <w:p w:rsidR="000B671B" w:rsidRPr="00CB5D40" w:rsidRDefault="000B671B" w:rsidP="000B671B">
      <w:pPr>
        <w:suppressAutoHyphens/>
        <w:rPr>
          <w:sz w:val="20"/>
          <w:szCs w:val="20"/>
        </w:rPr>
      </w:pPr>
      <w:r w:rsidRPr="00CB5D40">
        <w:rPr>
          <w:sz w:val="20"/>
          <w:szCs w:val="20"/>
        </w:rPr>
        <w:t>(</w:t>
      </w:r>
      <w:r>
        <w:rPr>
          <w:sz w:val="20"/>
          <w:szCs w:val="20"/>
        </w:rPr>
        <w:t>подпись</w:t>
      </w:r>
      <w:r w:rsidRPr="00CB5D40">
        <w:rPr>
          <w:sz w:val="20"/>
          <w:szCs w:val="20"/>
        </w:rPr>
        <w:t>)                             (</w:t>
      </w:r>
      <w:r>
        <w:rPr>
          <w:sz w:val="20"/>
          <w:szCs w:val="20"/>
        </w:rPr>
        <w:t>И</w:t>
      </w:r>
      <w:r w:rsidRPr="00CB5D40">
        <w:rPr>
          <w:sz w:val="20"/>
          <w:szCs w:val="20"/>
        </w:rPr>
        <w:t>.</w:t>
      </w:r>
      <w:r>
        <w:rPr>
          <w:sz w:val="20"/>
          <w:szCs w:val="20"/>
        </w:rPr>
        <w:t>О</w:t>
      </w:r>
      <w:r w:rsidRPr="00CB5D40">
        <w:rPr>
          <w:sz w:val="20"/>
          <w:szCs w:val="20"/>
        </w:rPr>
        <w:t xml:space="preserve">. </w:t>
      </w:r>
      <w:r>
        <w:rPr>
          <w:sz w:val="20"/>
          <w:szCs w:val="20"/>
        </w:rPr>
        <w:t>Фамилия</w:t>
      </w:r>
      <w:r w:rsidRPr="00CB5D40">
        <w:rPr>
          <w:sz w:val="20"/>
          <w:szCs w:val="20"/>
        </w:rPr>
        <w:t>)</w:t>
      </w: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0B671B" w:rsidRPr="00CB5D40" w:rsidRDefault="000B671B" w:rsidP="007E6360">
      <w:pPr>
        <w:suppressAutoHyphens/>
        <w:rPr>
          <w:szCs w:val="22"/>
        </w:rPr>
      </w:pPr>
    </w:p>
    <w:p w:rsidR="00CB5D40" w:rsidRDefault="00CB5D40" w:rsidP="00CB5D40">
      <w:pPr>
        <w:spacing w:line="360" w:lineRule="auto"/>
        <w:ind w:firstLine="709"/>
        <w:jc w:val="center"/>
        <w:rPr>
          <w:b/>
          <w:sz w:val="28"/>
          <w:szCs w:val="28"/>
        </w:rPr>
      </w:pPr>
      <w:r w:rsidRPr="00CB5D40">
        <w:rPr>
          <w:b/>
          <w:sz w:val="28"/>
          <w:szCs w:val="28"/>
        </w:rPr>
        <w:t>Аннотация дисциплины</w:t>
      </w:r>
    </w:p>
    <w:p w:rsidR="00CB5D40" w:rsidRDefault="00CB5D40" w:rsidP="00CB5D40">
      <w:pPr>
        <w:spacing w:line="360" w:lineRule="auto"/>
        <w:ind w:firstLine="709"/>
        <w:jc w:val="center"/>
        <w:rPr>
          <w:b/>
          <w:sz w:val="28"/>
          <w:szCs w:val="28"/>
        </w:rPr>
      </w:pPr>
      <w:r>
        <w:rPr>
          <w:b/>
          <w:sz w:val="28"/>
          <w:szCs w:val="28"/>
        </w:rPr>
        <w:t>«Современные основы атомной и молекулярной спектроскопии»</w:t>
      </w:r>
    </w:p>
    <w:p w:rsidR="00CB5D40" w:rsidRPr="00E3162A" w:rsidRDefault="00CB5D40" w:rsidP="00CB5D40">
      <w:pPr>
        <w:spacing w:line="360" w:lineRule="auto"/>
        <w:ind w:firstLine="567"/>
        <w:jc w:val="both"/>
        <w:rPr>
          <w:sz w:val="28"/>
          <w:szCs w:val="28"/>
        </w:rPr>
      </w:pPr>
      <w:r w:rsidRPr="00E3162A">
        <w:rPr>
          <w:sz w:val="28"/>
          <w:szCs w:val="28"/>
        </w:rPr>
        <w:t>Рабочая программа дисциплины «</w:t>
      </w:r>
      <w:r w:rsidRPr="00793989">
        <w:rPr>
          <w:sz w:val="28"/>
          <w:szCs w:val="28"/>
        </w:rPr>
        <w:t>Современные основы атомной и молекулярной спектроскопии</w:t>
      </w:r>
      <w:r w:rsidRPr="00E3162A">
        <w:rPr>
          <w:sz w:val="28"/>
          <w:szCs w:val="28"/>
        </w:rPr>
        <w:t xml:space="preserve">» разработана для студентов </w:t>
      </w:r>
      <w:r>
        <w:rPr>
          <w:sz w:val="28"/>
          <w:szCs w:val="28"/>
        </w:rPr>
        <w:t>3</w:t>
      </w:r>
      <w:r w:rsidRPr="00E3162A">
        <w:rPr>
          <w:sz w:val="28"/>
          <w:szCs w:val="28"/>
        </w:rPr>
        <w:t xml:space="preserve"> курса направления 03.03.02 «Физика», профиль «</w:t>
      </w:r>
      <w:r>
        <w:rPr>
          <w:sz w:val="28"/>
          <w:szCs w:val="28"/>
        </w:rPr>
        <w:t xml:space="preserve">Фундаментальная и прикладная </w:t>
      </w:r>
      <w:r w:rsidRPr="00E3162A">
        <w:rPr>
          <w:sz w:val="28"/>
          <w:szCs w:val="28"/>
        </w:rPr>
        <w:t xml:space="preserve"> физика» в соответствии с требованиями ОС </w:t>
      </w:r>
      <w:proofErr w:type="gramStart"/>
      <w:r w:rsidRPr="00E3162A">
        <w:rPr>
          <w:sz w:val="28"/>
          <w:szCs w:val="28"/>
        </w:rPr>
        <w:t>ВО</w:t>
      </w:r>
      <w:proofErr w:type="gramEnd"/>
      <w:r w:rsidRPr="00E3162A">
        <w:rPr>
          <w:sz w:val="28"/>
          <w:szCs w:val="28"/>
        </w:rPr>
        <w:t xml:space="preserve"> по данному направлению.</w:t>
      </w:r>
    </w:p>
    <w:p w:rsidR="00CB5D40" w:rsidRPr="00E3162A" w:rsidRDefault="00CB5D40" w:rsidP="00CB5D40">
      <w:pPr>
        <w:spacing w:line="360" w:lineRule="auto"/>
        <w:ind w:firstLine="567"/>
        <w:jc w:val="both"/>
        <w:rPr>
          <w:sz w:val="28"/>
          <w:szCs w:val="28"/>
        </w:rPr>
      </w:pPr>
      <w:r w:rsidRPr="00E3162A">
        <w:rPr>
          <w:sz w:val="28"/>
          <w:szCs w:val="28"/>
        </w:rPr>
        <w:t>Дисциплина «</w:t>
      </w:r>
      <w:r w:rsidRPr="00793989">
        <w:rPr>
          <w:sz w:val="28"/>
          <w:szCs w:val="28"/>
        </w:rPr>
        <w:t>Современные основы атомной и молекулярной спектроскопии</w:t>
      </w:r>
      <w:r w:rsidRPr="00E3162A">
        <w:rPr>
          <w:sz w:val="28"/>
          <w:szCs w:val="28"/>
        </w:rPr>
        <w:t>» относится к разделу дисциплин по выбору учебного плана.</w:t>
      </w:r>
    </w:p>
    <w:p w:rsidR="00CB5D40" w:rsidRPr="00E3162A" w:rsidRDefault="00CB5D40" w:rsidP="00CB5D40">
      <w:pPr>
        <w:spacing w:line="360" w:lineRule="auto"/>
        <w:jc w:val="both"/>
        <w:rPr>
          <w:rFonts w:eastAsia="Times New Roman"/>
          <w:sz w:val="28"/>
          <w:szCs w:val="28"/>
        </w:rPr>
      </w:pPr>
      <w:r w:rsidRPr="00E3162A">
        <w:rPr>
          <w:rFonts w:eastAsia="Times New Roman"/>
          <w:sz w:val="28"/>
          <w:szCs w:val="28"/>
        </w:rPr>
        <w:t>Общая трудоемкость  освоения дисциплины составляет 1</w:t>
      </w:r>
      <w:r>
        <w:rPr>
          <w:rFonts w:eastAsia="Times New Roman"/>
          <w:sz w:val="28"/>
          <w:szCs w:val="28"/>
        </w:rPr>
        <w:t>80</w:t>
      </w:r>
      <w:r w:rsidRPr="00E3162A">
        <w:rPr>
          <w:rFonts w:eastAsia="Times New Roman"/>
          <w:sz w:val="28"/>
          <w:szCs w:val="28"/>
        </w:rPr>
        <w:t xml:space="preserve"> часов. Учебным планом предусмотрены лекционные занятия (</w:t>
      </w:r>
      <w:r>
        <w:rPr>
          <w:rFonts w:eastAsia="Times New Roman"/>
          <w:sz w:val="28"/>
          <w:szCs w:val="28"/>
        </w:rPr>
        <w:t>36</w:t>
      </w:r>
      <w:r w:rsidRPr="00E3162A">
        <w:rPr>
          <w:rFonts w:eastAsia="Times New Roman"/>
          <w:sz w:val="28"/>
          <w:szCs w:val="28"/>
        </w:rPr>
        <w:t xml:space="preserve"> часов), </w:t>
      </w:r>
      <w:r>
        <w:rPr>
          <w:rFonts w:eastAsia="Times New Roman"/>
          <w:sz w:val="28"/>
          <w:szCs w:val="28"/>
        </w:rPr>
        <w:t>лабораторные работы</w:t>
      </w:r>
      <w:r w:rsidRPr="00E3162A">
        <w:rPr>
          <w:rFonts w:eastAsia="Times New Roman"/>
          <w:sz w:val="28"/>
          <w:szCs w:val="28"/>
        </w:rPr>
        <w:t xml:space="preserve"> (</w:t>
      </w:r>
      <w:r>
        <w:rPr>
          <w:rFonts w:eastAsia="Times New Roman"/>
          <w:sz w:val="28"/>
          <w:szCs w:val="28"/>
        </w:rPr>
        <w:t>18</w:t>
      </w:r>
      <w:r w:rsidRPr="00E3162A">
        <w:rPr>
          <w:rFonts w:eastAsia="Times New Roman"/>
          <w:sz w:val="28"/>
          <w:szCs w:val="28"/>
        </w:rPr>
        <w:t xml:space="preserve"> часов), самостоятельная работа студента (</w:t>
      </w:r>
      <w:r>
        <w:rPr>
          <w:rFonts w:eastAsia="Times New Roman"/>
          <w:sz w:val="28"/>
          <w:szCs w:val="28"/>
        </w:rPr>
        <w:t>126</w:t>
      </w:r>
      <w:r w:rsidRPr="00E3162A">
        <w:rPr>
          <w:rFonts w:eastAsia="Times New Roman"/>
          <w:sz w:val="28"/>
          <w:szCs w:val="28"/>
        </w:rPr>
        <w:t xml:space="preserve"> час</w:t>
      </w:r>
      <w:r>
        <w:rPr>
          <w:rFonts w:eastAsia="Times New Roman"/>
          <w:sz w:val="28"/>
          <w:szCs w:val="28"/>
        </w:rPr>
        <w:t>ов, в том числе на подготовку к экзамену 36 часов</w:t>
      </w:r>
      <w:r w:rsidRPr="00E3162A">
        <w:rPr>
          <w:rFonts w:eastAsia="Times New Roman"/>
          <w:sz w:val="28"/>
          <w:szCs w:val="28"/>
        </w:rPr>
        <w:t xml:space="preserve">). Дисциплина реализуется  в </w:t>
      </w:r>
      <w:r>
        <w:rPr>
          <w:rFonts w:eastAsia="Times New Roman"/>
          <w:sz w:val="28"/>
          <w:szCs w:val="28"/>
        </w:rPr>
        <w:t xml:space="preserve"> 6</w:t>
      </w:r>
      <w:r w:rsidRPr="00E3162A">
        <w:rPr>
          <w:rFonts w:eastAsia="Times New Roman"/>
          <w:sz w:val="28"/>
          <w:szCs w:val="28"/>
        </w:rPr>
        <w:t xml:space="preserve"> семестре.</w:t>
      </w:r>
    </w:p>
    <w:p w:rsidR="00CB5D40" w:rsidRPr="00793989" w:rsidRDefault="00CB5D40" w:rsidP="00CB5D40">
      <w:pPr>
        <w:widowControl w:val="0"/>
        <w:tabs>
          <w:tab w:val="left" w:pos="0"/>
        </w:tabs>
        <w:spacing w:line="360" w:lineRule="auto"/>
        <w:contextualSpacing/>
        <w:jc w:val="both"/>
        <w:rPr>
          <w:rFonts w:eastAsia="Times New Roman"/>
          <w:sz w:val="28"/>
          <w:szCs w:val="28"/>
        </w:rPr>
      </w:pPr>
      <w:r>
        <w:rPr>
          <w:rFonts w:eastAsia="Times New Roman"/>
          <w:sz w:val="28"/>
          <w:szCs w:val="28"/>
        </w:rPr>
        <w:tab/>
      </w:r>
      <w:r w:rsidRPr="00793989">
        <w:rPr>
          <w:rFonts w:eastAsia="Times New Roman"/>
          <w:b/>
          <w:sz w:val="28"/>
          <w:szCs w:val="28"/>
        </w:rPr>
        <w:t>Цель:</w:t>
      </w:r>
      <w:r>
        <w:rPr>
          <w:rFonts w:eastAsia="Times New Roman"/>
          <w:b/>
          <w:sz w:val="28"/>
          <w:szCs w:val="28"/>
        </w:rPr>
        <w:t xml:space="preserve"> </w:t>
      </w:r>
      <w:r w:rsidRPr="00E3162A">
        <w:rPr>
          <w:sz w:val="28"/>
        </w:rPr>
        <w:t xml:space="preserve">Ознакомление с принципами атомной и молекулярной спектроскопии, с систематикой атомных и молекулярных спектров, изучение электронных состояний и химической связи в двухатомных и многоатомных молекулах, учет свойств симметрии равновесной конфигурации молекул при классификации колебаний по их симметрии, а также использование </w:t>
      </w:r>
      <w:r w:rsidRPr="00793989">
        <w:rPr>
          <w:sz w:val="28"/>
        </w:rPr>
        <w:t>характеристичности колебаний для идентификации соединений.</w:t>
      </w:r>
      <w:r w:rsidRPr="00793989">
        <w:rPr>
          <w:rFonts w:eastAsia="Times New Roman"/>
          <w:sz w:val="32"/>
          <w:szCs w:val="28"/>
        </w:rPr>
        <w:tab/>
      </w:r>
    </w:p>
    <w:p w:rsidR="00CB5D40" w:rsidRPr="00793989" w:rsidRDefault="00CB5D40" w:rsidP="00CB5D40">
      <w:pPr>
        <w:tabs>
          <w:tab w:val="left" w:pos="1134"/>
        </w:tabs>
        <w:spacing w:line="360" w:lineRule="auto"/>
        <w:ind w:firstLine="708"/>
        <w:contextualSpacing/>
        <w:jc w:val="both"/>
        <w:rPr>
          <w:sz w:val="28"/>
          <w:szCs w:val="28"/>
        </w:rPr>
      </w:pPr>
      <w:r w:rsidRPr="00793989">
        <w:rPr>
          <w:sz w:val="28"/>
          <w:szCs w:val="28"/>
        </w:rPr>
        <w:t xml:space="preserve">Для освоения данной дисциплины требуются знания обучающегося, приобретенные при изучении общего курса физики, в частности, разделов Оптика, Атомная физика. </w:t>
      </w:r>
    </w:p>
    <w:p w:rsidR="00CB5D40" w:rsidRPr="00793989" w:rsidRDefault="00CB5D40" w:rsidP="00CB5D40">
      <w:pPr>
        <w:tabs>
          <w:tab w:val="left" w:pos="1134"/>
        </w:tabs>
        <w:spacing w:line="360" w:lineRule="auto"/>
        <w:contextualSpacing/>
        <w:jc w:val="both"/>
        <w:rPr>
          <w:sz w:val="28"/>
          <w:szCs w:val="28"/>
        </w:rPr>
      </w:pPr>
      <w:r>
        <w:rPr>
          <w:sz w:val="28"/>
          <w:szCs w:val="28"/>
        </w:rPr>
        <w:tab/>
      </w:r>
      <w:r w:rsidRPr="00793989">
        <w:rPr>
          <w:sz w:val="28"/>
          <w:szCs w:val="28"/>
        </w:rPr>
        <w:t>В результате изучения данной дисциплины у студентов формируются следующие  общеобразовательные</w:t>
      </w:r>
      <w:r>
        <w:rPr>
          <w:sz w:val="28"/>
          <w:szCs w:val="28"/>
        </w:rPr>
        <w:t xml:space="preserve"> и</w:t>
      </w:r>
      <w:r w:rsidRPr="00793989">
        <w:rPr>
          <w:sz w:val="28"/>
          <w:szCs w:val="28"/>
        </w:rPr>
        <w:t xml:space="preserve"> профессиональные компетенции (элементы компетенций)</w:t>
      </w:r>
      <w:r>
        <w:rPr>
          <w:sz w:val="28"/>
          <w:szCs w:val="28"/>
        </w:rPr>
        <w:t>:</w:t>
      </w:r>
    </w:p>
    <w:p w:rsidR="00CB5D40" w:rsidRPr="00E3162A" w:rsidRDefault="00CB5D40" w:rsidP="00CB5D40">
      <w:pPr>
        <w:tabs>
          <w:tab w:val="left" w:pos="1134"/>
        </w:tabs>
        <w:spacing w:line="276" w:lineRule="auto"/>
        <w:jc w:val="both"/>
        <w:rPr>
          <w:sz w:val="28"/>
          <w:szCs w:val="28"/>
          <w:highlight w:val="yellow"/>
        </w:rPr>
      </w:pP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0"/>
        <w:gridCol w:w="1454"/>
        <w:gridCol w:w="4928"/>
      </w:tblGrid>
      <w:tr w:rsidR="00CB5D40" w:rsidRPr="00E3162A" w:rsidTr="00C74417">
        <w:tc>
          <w:tcPr>
            <w:tcW w:w="3190" w:type="dxa"/>
          </w:tcPr>
          <w:p w:rsidR="00CB5D40" w:rsidRPr="00E3162A" w:rsidRDefault="00CB5D40" w:rsidP="00C74417">
            <w:pPr>
              <w:jc w:val="center"/>
              <w:rPr>
                <w:b/>
              </w:rPr>
            </w:pPr>
            <w:r w:rsidRPr="00E3162A">
              <w:rPr>
                <w:b/>
              </w:rPr>
              <w:t>Код и формулировка компетенции</w:t>
            </w:r>
          </w:p>
        </w:tc>
        <w:tc>
          <w:tcPr>
            <w:tcW w:w="6382" w:type="dxa"/>
            <w:gridSpan w:val="2"/>
          </w:tcPr>
          <w:p w:rsidR="00CB5D40" w:rsidRPr="00E3162A" w:rsidRDefault="00CB5D40" w:rsidP="00C74417">
            <w:pPr>
              <w:jc w:val="center"/>
              <w:rPr>
                <w:b/>
              </w:rPr>
            </w:pPr>
            <w:r w:rsidRPr="00E3162A">
              <w:rPr>
                <w:b/>
              </w:rPr>
              <w:t>Этапы формирования компетенции</w:t>
            </w:r>
          </w:p>
        </w:tc>
      </w:tr>
      <w:tr w:rsidR="00CB5D40" w:rsidRPr="00E3162A" w:rsidTr="00C74417">
        <w:tc>
          <w:tcPr>
            <w:tcW w:w="3190" w:type="dxa"/>
            <w:vMerge w:val="restart"/>
            <w:tcBorders>
              <w:right w:val="single" w:sz="4" w:space="0" w:color="auto"/>
            </w:tcBorders>
          </w:tcPr>
          <w:p w:rsidR="00CB5D40" w:rsidRPr="00FA79E3" w:rsidRDefault="00CB5D40" w:rsidP="00C74417">
            <w:pPr>
              <w:pStyle w:val="a8"/>
              <w:spacing w:before="0" w:beforeAutospacing="0" w:after="0" w:afterAutospacing="0"/>
              <w:jc w:val="both"/>
            </w:pPr>
            <w:r w:rsidRPr="00FA79E3">
              <w:t>ОПК-9</w:t>
            </w:r>
          </w:p>
          <w:p w:rsidR="00CB5D40" w:rsidRPr="00E3162A" w:rsidRDefault="00CB5D40" w:rsidP="00C74417">
            <w:pPr>
              <w:pStyle w:val="a8"/>
              <w:spacing w:before="0" w:beforeAutospacing="0" w:after="0" w:afterAutospacing="0"/>
              <w:jc w:val="both"/>
            </w:pPr>
            <w:r w:rsidRPr="00FA79E3">
              <w:t xml:space="preserve">Способность получить организационно-управленческие навыки при работе в научных группах и других малых коллективах </w:t>
            </w:r>
            <w:r w:rsidRPr="00FA79E3">
              <w:lastRenderedPageBreak/>
              <w:t>исполнителей</w:t>
            </w:r>
          </w:p>
        </w:tc>
        <w:tc>
          <w:tcPr>
            <w:tcW w:w="1454" w:type="dxa"/>
            <w:tcBorders>
              <w:left w:val="single" w:sz="4" w:space="0" w:color="auto"/>
            </w:tcBorders>
          </w:tcPr>
          <w:p w:rsidR="00CB5D40" w:rsidRPr="00E3162A" w:rsidRDefault="00CB5D40" w:rsidP="00C74417">
            <w:pPr>
              <w:jc w:val="both"/>
            </w:pPr>
            <w:r w:rsidRPr="00E3162A">
              <w:lastRenderedPageBreak/>
              <w:t>Знает</w:t>
            </w:r>
          </w:p>
        </w:tc>
        <w:tc>
          <w:tcPr>
            <w:tcW w:w="4928" w:type="dxa"/>
          </w:tcPr>
          <w:p w:rsidR="00CB5D40" w:rsidRPr="00FA79E3" w:rsidRDefault="00CB5D40" w:rsidP="00C74417">
            <w:pPr>
              <w:pStyle w:val="a8"/>
              <w:spacing w:before="0" w:beforeAutospacing="0" w:after="0" w:afterAutospacing="0"/>
              <w:jc w:val="both"/>
            </w:pPr>
            <w:r w:rsidRPr="00FA79E3">
              <w:t>Основы общения, способствующие социализации личности, совершенствованию и развитию своего интеллектуального, культурного, нравственного и профессио</w:t>
            </w:r>
            <w:r>
              <w:t>нального уровня</w:t>
            </w:r>
          </w:p>
        </w:tc>
      </w:tr>
      <w:tr w:rsidR="00CB5D40" w:rsidRPr="00E3162A" w:rsidTr="00C74417">
        <w:tc>
          <w:tcPr>
            <w:tcW w:w="3190" w:type="dxa"/>
            <w:vMerge/>
            <w:tcBorders>
              <w:right w:val="single" w:sz="4" w:space="0" w:color="auto"/>
            </w:tcBorders>
          </w:tcPr>
          <w:p w:rsidR="00CB5D40" w:rsidRPr="00E3162A" w:rsidRDefault="00CB5D40" w:rsidP="00C74417">
            <w:pPr>
              <w:pStyle w:val="a8"/>
              <w:spacing w:before="0" w:beforeAutospacing="0" w:after="0" w:afterAutospacing="0"/>
              <w:jc w:val="both"/>
            </w:pPr>
          </w:p>
        </w:tc>
        <w:tc>
          <w:tcPr>
            <w:tcW w:w="1454" w:type="dxa"/>
            <w:tcBorders>
              <w:left w:val="single" w:sz="4" w:space="0" w:color="auto"/>
            </w:tcBorders>
          </w:tcPr>
          <w:p w:rsidR="00CB5D40" w:rsidRPr="00E3162A" w:rsidRDefault="00CB5D40" w:rsidP="00C74417">
            <w:pPr>
              <w:jc w:val="both"/>
            </w:pPr>
            <w:r w:rsidRPr="00E3162A">
              <w:t>Умеет</w:t>
            </w:r>
          </w:p>
        </w:tc>
        <w:tc>
          <w:tcPr>
            <w:tcW w:w="4928" w:type="dxa"/>
          </w:tcPr>
          <w:p w:rsidR="00CB5D40" w:rsidRPr="00E3162A" w:rsidRDefault="00CB5D40" w:rsidP="00C74417">
            <w:pPr>
              <w:pStyle w:val="a8"/>
              <w:spacing w:before="0" w:beforeAutospacing="0" w:after="0" w:afterAutospacing="0"/>
              <w:jc w:val="both"/>
            </w:pPr>
            <w:r w:rsidRPr="00FA79E3">
              <w:t>Самостоятельно и в составе научно-</w:t>
            </w:r>
            <w:r w:rsidRPr="00FA79E3">
              <w:lastRenderedPageBreak/>
              <w:t>производственного коллектива решать конкретные задачи профессиональной деятельности при выполнении физических исследова</w:t>
            </w:r>
            <w:r>
              <w:t>ний</w:t>
            </w:r>
          </w:p>
        </w:tc>
      </w:tr>
      <w:tr w:rsidR="00CB5D40" w:rsidRPr="00E3162A" w:rsidTr="00C74417">
        <w:tc>
          <w:tcPr>
            <w:tcW w:w="3190" w:type="dxa"/>
            <w:vMerge/>
            <w:tcBorders>
              <w:right w:val="single" w:sz="4" w:space="0" w:color="auto"/>
            </w:tcBorders>
          </w:tcPr>
          <w:p w:rsidR="00CB5D40" w:rsidRPr="00E3162A" w:rsidRDefault="00CB5D40" w:rsidP="00C74417">
            <w:pPr>
              <w:pStyle w:val="a8"/>
              <w:spacing w:before="0" w:beforeAutospacing="0" w:after="0" w:afterAutospacing="0"/>
              <w:jc w:val="both"/>
            </w:pPr>
          </w:p>
        </w:tc>
        <w:tc>
          <w:tcPr>
            <w:tcW w:w="1454" w:type="dxa"/>
            <w:tcBorders>
              <w:left w:val="single" w:sz="4" w:space="0" w:color="auto"/>
            </w:tcBorders>
          </w:tcPr>
          <w:p w:rsidR="00CB5D40" w:rsidRPr="00E3162A" w:rsidRDefault="00CB5D40" w:rsidP="00C74417">
            <w:pPr>
              <w:jc w:val="both"/>
            </w:pPr>
            <w:r w:rsidRPr="00E3162A">
              <w:t>Владеет</w:t>
            </w:r>
          </w:p>
        </w:tc>
        <w:tc>
          <w:tcPr>
            <w:tcW w:w="4928" w:type="dxa"/>
          </w:tcPr>
          <w:p w:rsidR="00CB5D40" w:rsidRPr="00FA79E3" w:rsidRDefault="00CB5D40" w:rsidP="00C74417">
            <w:pPr>
              <w:pStyle w:val="a8"/>
              <w:spacing w:before="0" w:beforeAutospacing="0" w:after="0" w:afterAutospacing="0"/>
              <w:jc w:val="both"/>
            </w:pPr>
            <w:r w:rsidRPr="00FA79E3">
              <w:t>Обладает склонностью критике и самокритике, терпимости; умеет работать в коллективе</w:t>
            </w:r>
          </w:p>
        </w:tc>
      </w:tr>
      <w:tr w:rsidR="00CB5D40" w:rsidRPr="00E3162A" w:rsidTr="00C74417">
        <w:tc>
          <w:tcPr>
            <w:tcW w:w="3190" w:type="dxa"/>
            <w:vMerge w:val="restart"/>
            <w:tcBorders>
              <w:right w:val="single" w:sz="4" w:space="0" w:color="auto"/>
            </w:tcBorders>
          </w:tcPr>
          <w:p w:rsidR="00CB5D40" w:rsidRPr="00FA79E3" w:rsidRDefault="00CB5D40" w:rsidP="00C74417">
            <w:pPr>
              <w:pStyle w:val="a8"/>
              <w:spacing w:before="0" w:beforeAutospacing="0" w:after="0" w:afterAutospacing="0"/>
              <w:jc w:val="both"/>
            </w:pPr>
            <w:r w:rsidRPr="00FA79E3">
              <w:t xml:space="preserve">ПК-8 </w:t>
            </w:r>
          </w:p>
          <w:p w:rsidR="00CB5D40" w:rsidRPr="00E3162A" w:rsidRDefault="00CB5D40" w:rsidP="00C74417">
            <w:pPr>
              <w:pStyle w:val="a8"/>
              <w:spacing w:before="0" w:beforeAutospacing="0" w:after="0" w:afterAutospacing="0"/>
              <w:jc w:val="both"/>
            </w:pPr>
            <w:r w:rsidRPr="00FA79E3">
              <w:t>Способность понимать и использовать на практике теоретические основы организации и планирования физических исследований</w:t>
            </w:r>
          </w:p>
        </w:tc>
        <w:tc>
          <w:tcPr>
            <w:tcW w:w="1454" w:type="dxa"/>
            <w:tcBorders>
              <w:left w:val="single" w:sz="4" w:space="0" w:color="auto"/>
            </w:tcBorders>
          </w:tcPr>
          <w:p w:rsidR="00CB5D40" w:rsidRPr="00E3162A" w:rsidRDefault="00CB5D40" w:rsidP="00C74417">
            <w:pPr>
              <w:jc w:val="both"/>
            </w:pPr>
            <w:r w:rsidRPr="00E3162A">
              <w:t>Знает</w:t>
            </w:r>
          </w:p>
        </w:tc>
        <w:tc>
          <w:tcPr>
            <w:tcW w:w="4928" w:type="dxa"/>
            <w:vAlign w:val="center"/>
          </w:tcPr>
          <w:p w:rsidR="00CB5D40" w:rsidRPr="00E3162A" w:rsidRDefault="00CB5D40" w:rsidP="00C74417">
            <w:pPr>
              <w:pStyle w:val="a8"/>
              <w:spacing w:before="0" w:beforeAutospacing="0" w:after="0" w:afterAutospacing="0"/>
              <w:jc w:val="both"/>
            </w:pPr>
            <w:r w:rsidRPr="00E3162A">
              <w:t>природу атомных и молекулярных спектров; обладать теоретическими знаниями об энергетических состояниях атомов,</w:t>
            </w:r>
            <w:r>
              <w:t xml:space="preserve"> молекул и переходах между ними</w:t>
            </w:r>
          </w:p>
        </w:tc>
      </w:tr>
      <w:tr w:rsidR="00CB5D40" w:rsidRPr="00E3162A" w:rsidTr="00C74417">
        <w:tc>
          <w:tcPr>
            <w:tcW w:w="3190" w:type="dxa"/>
            <w:vMerge/>
            <w:tcBorders>
              <w:right w:val="single" w:sz="4" w:space="0" w:color="auto"/>
            </w:tcBorders>
          </w:tcPr>
          <w:p w:rsidR="00CB5D40" w:rsidRPr="00E3162A" w:rsidRDefault="00CB5D40" w:rsidP="00C74417">
            <w:pPr>
              <w:jc w:val="both"/>
            </w:pPr>
          </w:p>
        </w:tc>
        <w:tc>
          <w:tcPr>
            <w:tcW w:w="1454" w:type="dxa"/>
            <w:tcBorders>
              <w:left w:val="single" w:sz="4" w:space="0" w:color="auto"/>
            </w:tcBorders>
          </w:tcPr>
          <w:p w:rsidR="00CB5D40" w:rsidRPr="00E3162A" w:rsidRDefault="00CB5D40" w:rsidP="00C74417">
            <w:pPr>
              <w:jc w:val="both"/>
            </w:pPr>
            <w:r w:rsidRPr="00E3162A">
              <w:t>Умеет</w:t>
            </w:r>
          </w:p>
        </w:tc>
        <w:tc>
          <w:tcPr>
            <w:tcW w:w="4928" w:type="dxa"/>
          </w:tcPr>
          <w:p w:rsidR="00CB5D40" w:rsidRPr="00E3162A" w:rsidRDefault="00CB5D40" w:rsidP="00C74417">
            <w:pPr>
              <w:pStyle w:val="a8"/>
              <w:spacing w:before="0" w:beforeAutospacing="0" w:after="0" w:afterAutospacing="0"/>
              <w:jc w:val="both"/>
            </w:pPr>
            <w:r w:rsidRPr="00E3162A">
              <w:t>анализировать атомные спектры элементов Периодической системы Д.И. Менделеева; определять строение и параметры простых молек</w:t>
            </w:r>
            <w:r>
              <w:t>ул из спектроскопических данных</w:t>
            </w:r>
          </w:p>
        </w:tc>
      </w:tr>
      <w:tr w:rsidR="00CB5D40" w:rsidRPr="00E3162A" w:rsidTr="00C74417">
        <w:tc>
          <w:tcPr>
            <w:tcW w:w="3190" w:type="dxa"/>
            <w:vMerge/>
            <w:tcBorders>
              <w:right w:val="single" w:sz="4" w:space="0" w:color="auto"/>
            </w:tcBorders>
          </w:tcPr>
          <w:p w:rsidR="00CB5D40" w:rsidRPr="00E3162A" w:rsidRDefault="00CB5D40" w:rsidP="00C74417">
            <w:pPr>
              <w:jc w:val="both"/>
            </w:pPr>
          </w:p>
        </w:tc>
        <w:tc>
          <w:tcPr>
            <w:tcW w:w="1454" w:type="dxa"/>
            <w:tcBorders>
              <w:left w:val="single" w:sz="4" w:space="0" w:color="auto"/>
            </w:tcBorders>
          </w:tcPr>
          <w:p w:rsidR="00CB5D40" w:rsidRPr="00E3162A" w:rsidRDefault="00CB5D40" w:rsidP="00C74417">
            <w:pPr>
              <w:jc w:val="both"/>
            </w:pPr>
            <w:r w:rsidRPr="00E3162A">
              <w:t>Владеет</w:t>
            </w:r>
          </w:p>
        </w:tc>
        <w:tc>
          <w:tcPr>
            <w:tcW w:w="4928" w:type="dxa"/>
          </w:tcPr>
          <w:p w:rsidR="00CB5D40" w:rsidRPr="00E3162A" w:rsidRDefault="00CB5D40" w:rsidP="00C74417">
            <w:pPr>
              <w:pStyle w:val="a8"/>
              <w:spacing w:before="0" w:beforeAutospacing="0" w:after="0" w:afterAutospacing="0"/>
              <w:jc w:val="both"/>
            </w:pPr>
            <w:r w:rsidRPr="00E3162A">
              <w:t>практическими навыками в области атомной и молекулярной спектроскопии, методами решения расчетных задач, связанных с изучением строения молекул и их электронных, колебательных и вращательных спектров, интерпретацией экспериментальных данных в оптической атомной и молекулярной спектроскопии</w:t>
            </w:r>
          </w:p>
        </w:tc>
      </w:tr>
    </w:tbl>
    <w:p w:rsidR="00CB5D40" w:rsidRPr="00E3162A" w:rsidRDefault="00CB5D40" w:rsidP="00CB5D40">
      <w:pPr>
        <w:tabs>
          <w:tab w:val="left" w:pos="284"/>
        </w:tabs>
        <w:suppressAutoHyphens/>
        <w:spacing w:line="276" w:lineRule="auto"/>
        <w:ind w:firstLine="567"/>
        <w:jc w:val="both"/>
        <w:rPr>
          <w:sz w:val="28"/>
          <w:szCs w:val="28"/>
          <w:highlight w:val="yellow"/>
        </w:rPr>
      </w:pPr>
    </w:p>
    <w:p w:rsidR="00CB5D40" w:rsidRPr="00E3162A" w:rsidRDefault="00CB5D40" w:rsidP="00CB5D40">
      <w:pPr>
        <w:tabs>
          <w:tab w:val="left" w:pos="284"/>
        </w:tabs>
        <w:suppressAutoHyphens/>
        <w:spacing w:line="360" w:lineRule="auto"/>
        <w:ind w:firstLine="567"/>
        <w:jc w:val="both"/>
        <w:rPr>
          <w:sz w:val="28"/>
          <w:szCs w:val="28"/>
        </w:rPr>
      </w:pPr>
      <w:r w:rsidRPr="00E3162A">
        <w:rPr>
          <w:sz w:val="28"/>
          <w:szCs w:val="28"/>
        </w:rPr>
        <w:t>Для формирования вышеуказанных компетенций в рамках дисциплины «</w:t>
      </w:r>
      <w:r w:rsidRPr="00793989">
        <w:rPr>
          <w:sz w:val="28"/>
          <w:szCs w:val="28"/>
        </w:rPr>
        <w:t>Современные основы атомной и молекулярной спектроскопии</w:t>
      </w:r>
      <w:r w:rsidRPr="00E3162A">
        <w:rPr>
          <w:sz w:val="28"/>
          <w:szCs w:val="28"/>
        </w:rPr>
        <w:t>» предусмотрены следующие методы активного/интерактивного обучения:  лекция-беседа;  групповая консультация (для практических занятий).</w:t>
      </w:r>
    </w:p>
    <w:p w:rsidR="006A3A68" w:rsidRDefault="006A3A68" w:rsidP="006A3A68">
      <w:pPr>
        <w:tabs>
          <w:tab w:val="left" w:pos="1134"/>
        </w:tabs>
        <w:spacing w:line="276" w:lineRule="auto"/>
        <w:jc w:val="both"/>
        <w:rPr>
          <w:color w:val="000000"/>
          <w:sz w:val="28"/>
          <w:szCs w:val="28"/>
        </w:rPr>
      </w:pPr>
    </w:p>
    <w:p w:rsidR="00F24E7B" w:rsidRDefault="00F24E7B" w:rsidP="006A3A68">
      <w:pPr>
        <w:tabs>
          <w:tab w:val="left" w:pos="1134"/>
        </w:tabs>
        <w:spacing w:line="276" w:lineRule="auto"/>
        <w:jc w:val="both"/>
        <w:rPr>
          <w:color w:val="000000"/>
          <w:sz w:val="28"/>
          <w:szCs w:val="28"/>
        </w:rPr>
      </w:pPr>
    </w:p>
    <w:p w:rsidR="00E83D44" w:rsidRDefault="00E83D44" w:rsidP="00304A00">
      <w:pPr>
        <w:pStyle w:val="1"/>
        <w:widowControl w:val="0"/>
        <w:spacing w:before="0" w:after="0" w:line="360" w:lineRule="auto"/>
        <w:jc w:val="center"/>
        <w:rPr>
          <w:sz w:val="28"/>
          <w:szCs w:val="28"/>
        </w:rPr>
      </w:pPr>
      <w:bookmarkStart w:id="0" w:name="_Toc384300143"/>
      <w:bookmarkStart w:id="1" w:name="_Toc384300180"/>
      <w:bookmarkStart w:id="2" w:name="_Toc384300286"/>
      <w:bookmarkStart w:id="3" w:name="_Toc384302095"/>
      <w:bookmarkStart w:id="4" w:name="_Toc385409207"/>
      <w:r w:rsidRPr="0029208B">
        <w:rPr>
          <w:sz w:val="28"/>
          <w:szCs w:val="28"/>
          <w:lang w:val="en-US"/>
        </w:rPr>
        <w:t>I</w:t>
      </w:r>
      <w:r w:rsidRPr="0029208B">
        <w:rPr>
          <w:sz w:val="28"/>
          <w:szCs w:val="28"/>
        </w:rPr>
        <w:t>.</w:t>
      </w:r>
      <w:r w:rsidRPr="0029208B">
        <w:rPr>
          <w:sz w:val="28"/>
          <w:szCs w:val="28"/>
        </w:rPr>
        <w:tab/>
        <w:t xml:space="preserve">СТРУКТУРА И СОДЕРЖАНИЕ ТЕОРЕТИЧЕСКОЙ ЧАСТИ </w:t>
      </w:r>
      <w:bookmarkEnd w:id="0"/>
      <w:bookmarkEnd w:id="1"/>
      <w:bookmarkEnd w:id="2"/>
      <w:bookmarkEnd w:id="3"/>
      <w:bookmarkEnd w:id="4"/>
    </w:p>
    <w:p w:rsidR="00A516FF" w:rsidRDefault="00A516FF" w:rsidP="00304A00">
      <w:pPr>
        <w:pStyle w:val="1"/>
        <w:widowControl w:val="0"/>
        <w:spacing w:before="0" w:after="0" w:line="360" w:lineRule="auto"/>
        <w:jc w:val="center"/>
        <w:rPr>
          <w:sz w:val="28"/>
          <w:szCs w:val="28"/>
        </w:rPr>
      </w:pPr>
      <w:r>
        <w:rPr>
          <w:sz w:val="28"/>
          <w:szCs w:val="28"/>
        </w:rPr>
        <w:t>Лекционные занятия (18 час)</w:t>
      </w:r>
    </w:p>
    <w:p w:rsidR="00326A8E" w:rsidRPr="00A516FF" w:rsidRDefault="00304A00" w:rsidP="00304A00">
      <w:pPr>
        <w:pStyle w:val="1"/>
        <w:widowControl w:val="0"/>
        <w:spacing w:before="0" w:after="0" w:line="360" w:lineRule="auto"/>
        <w:jc w:val="both"/>
        <w:rPr>
          <w:sz w:val="28"/>
          <w:szCs w:val="28"/>
        </w:rPr>
      </w:pPr>
      <w:r w:rsidRPr="00A516FF">
        <w:rPr>
          <w:sz w:val="28"/>
          <w:szCs w:val="28"/>
        </w:rPr>
        <w:t xml:space="preserve">Тема 1. Спектр атома водорода и водородоподобных атомов. </w:t>
      </w:r>
    </w:p>
    <w:p w:rsidR="00326A8E" w:rsidRPr="00A516FF" w:rsidRDefault="00304A00" w:rsidP="00304A00">
      <w:pPr>
        <w:pStyle w:val="1"/>
        <w:widowControl w:val="0"/>
        <w:spacing w:before="0" w:after="0" w:line="360" w:lineRule="auto"/>
        <w:jc w:val="both"/>
        <w:rPr>
          <w:b w:val="0"/>
          <w:sz w:val="28"/>
          <w:szCs w:val="28"/>
        </w:rPr>
      </w:pPr>
      <w:r w:rsidRPr="00A516FF">
        <w:rPr>
          <w:b w:val="0"/>
          <w:sz w:val="28"/>
          <w:szCs w:val="28"/>
        </w:rPr>
        <w:t xml:space="preserve">Спектр водорода. Уровни энергии атома. Спектральные термы. Диаграмма </w:t>
      </w:r>
      <w:proofErr w:type="spellStart"/>
      <w:r w:rsidRPr="00A516FF">
        <w:rPr>
          <w:b w:val="0"/>
          <w:sz w:val="28"/>
          <w:szCs w:val="28"/>
        </w:rPr>
        <w:t>Гротриана</w:t>
      </w:r>
      <w:proofErr w:type="spellEnd"/>
      <w:r w:rsidRPr="00A516FF">
        <w:rPr>
          <w:b w:val="0"/>
          <w:sz w:val="28"/>
          <w:szCs w:val="28"/>
        </w:rPr>
        <w:t xml:space="preserve">. Сериальные закономерности. Правила отбора. Серии </w:t>
      </w:r>
      <w:proofErr w:type="spellStart"/>
      <w:r w:rsidRPr="00A516FF">
        <w:rPr>
          <w:b w:val="0"/>
          <w:sz w:val="28"/>
          <w:szCs w:val="28"/>
        </w:rPr>
        <w:t>Лаймана</w:t>
      </w:r>
      <w:proofErr w:type="spellEnd"/>
      <w:r w:rsidRPr="00A516FF">
        <w:rPr>
          <w:b w:val="0"/>
          <w:sz w:val="28"/>
          <w:szCs w:val="28"/>
        </w:rPr>
        <w:t xml:space="preserve">, </w:t>
      </w:r>
      <w:proofErr w:type="spellStart"/>
      <w:r w:rsidRPr="00A516FF">
        <w:rPr>
          <w:b w:val="0"/>
          <w:sz w:val="28"/>
          <w:szCs w:val="28"/>
        </w:rPr>
        <w:t>Бальмера</w:t>
      </w:r>
      <w:proofErr w:type="spellEnd"/>
      <w:r w:rsidRPr="00A516FF">
        <w:rPr>
          <w:b w:val="0"/>
          <w:sz w:val="28"/>
          <w:szCs w:val="28"/>
        </w:rPr>
        <w:t xml:space="preserve">, </w:t>
      </w:r>
      <w:proofErr w:type="spellStart"/>
      <w:r w:rsidRPr="00A516FF">
        <w:rPr>
          <w:b w:val="0"/>
          <w:sz w:val="28"/>
          <w:szCs w:val="28"/>
        </w:rPr>
        <w:t>Пашена</w:t>
      </w:r>
      <w:proofErr w:type="spellEnd"/>
      <w:r w:rsidRPr="00A516FF">
        <w:rPr>
          <w:b w:val="0"/>
          <w:sz w:val="28"/>
          <w:szCs w:val="28"/>
        </w:rPr>
        <w:t xml:space="preserve">. Тонкая структура спектра водорода. </w:t>
      </w:r>
      <w:proofErr w:type="spellStart"/>
      <w:r w:rsidRPr="00A516FF">
        <w:rPr>
          <w:b w:val="0"/>
          <w:sz w:val="28"/>
          <w:szCs w:val="28"/>
        </w:rPr>
        <w:t>Лэмбовский</w:t>
      </w:r>
      <w:proofErr w:type="spellEnd"/>
      <w:r w:rsidRPr="00A516FF">
        <w:rPr>
          <w:b w:val="0"/>
          <w:sz w:val="28"/>
          <w:szCs w:val="28"/>
        </w:rPr>
        <w:t xml:space="preserve"> сдвиг. Принцип Паули. Заполнение электронных оболочек. Свойства элементов с заполненными и незаполненными оболочками. </w:t>
      </w:r>
    </w:p>
    <w:p w:rsidR="00326A8E" w:rsidRPr="00A516FF" w:rsidRDefault="00304A00" w:rsidP="00326A8E">
      <w:pPr>
        <w:pStyle w:val="1"/>
        <w:widowControl w:val="0"/>
        <w:spacing w:before="0" w:after="0" w:line="360" w:lineRule="auto"/>
        <w:jc w:val="both"/>
        <w:rPr>
          <w:b w:val="0"/>
          <w:sz w:val="28"/>
          <w:szCs w:val="28"/>
        </w:rPr>
      </w:pPr>
      <w:r w:rsidRPr="00A516FF">
        <w:rPr>
          <w:sz w:val="28"/>
          <w:szCs w:val="28"/>
        </w:rPr>
        <w:t xml:space="preserve">Тема </w:t>
      </w:r>
      <w:r w:rsidR="00326A8E" w:rsidRPr="00A516FF">
        <w:rPr>
          <w:sz w:val="28"/>
          <w:szCs w:val="28"/>
        </w:rPr>
        <w:t>2</w:t>
      </w:r>
      <w:r w:rsidRPr="00A516FF">
        <w:rPr>
          <w:sz w:val="28"/>
          <w:szCs w:val="28"/>
        </w:rPr>
        <w:t xml:space="preserve">. Периодическая система элементов Д.И. </w:t>
      </w:r>
      <w:proofErr w:type="spellStart"/>
      <w:r w:rsidRPr="00A516FF">
        <w:rPr>
          <w:sz w:val="28"/>
          <w:szCs w:val="28"/>
        </w:rPr>
        <w:t>Менделеева</w:t>
      </w:r>
      <w:proofErr w:type="gramStart"/>
      <w:r w:rsidRPr="00A516FF">
        <w:rPr>
          <w:sz w:val="28"/>
          <w:szCs w:val="28"/>
        </w:rPr>
        <w:t>.</w:t>
      </w:r>
      <w:r w:rsidR="00326A8E" w:rsidRPr="00A516FF">
        <w:rPr>
          <w:sz w:val="28"/>
          <w:szCs w:val="28"/>
        </w:rPr>
        <w:t>С</w:t>
      </w:r>
      <w:proofErr w:type="gramEnd"/>
      <w:r w:rsidR="00326A8E" w:rsidRPr="00A516FF">
        <w:rPr>
          <w:sz w:val="28"/>
          <w:szCs w:val="28"/>
        </w:rPr>
        <w:t>ложение</w:t>
      </w:r>
      <w:proofErr w:type="spellEnd"/>
      <w:r w:rsidR="00326A8E" w:rsidRPr="00A516FF">
        <w:rPr>
          <w:sz w:val="28"/>
          <w:szCs w:val="28"/>
        </w:rPr>
        <w:t xml:space="preserve"> орбитальных и спиновых моментов</w:t>
      </w:r>
      <w:r w:rsidR="00326A8E" w:rsidRPr="00A516FF">
        <w:rPr>
          <w:b w:val="0"/>
          <w:sz w:val="28"/>
          <w:szCs w:val="28"/>
        </w:rPr>
        <w:t xml:space="preserve">. </w:t>
      </w:r>
    </w:p>
    <w:p w:rsidR="00326A8E" w:rsidRPr="00A516FF" w:rsidRDefault="00304A00" w:rsidP="00304A00">
      <w:pPr>
        <w:pStyle w:val="1"/>
        <w:widowControl w:val="0"/>
        <w:spacing w:before="0" w:after="0" w:line="360" w:lineRule="auto"/>
        <w:jc w:val="both"/>
        <w:rPr>
          <w:b w:val="0"/>
          <w:sz w:val="28"/>
          <w:szCs w:val="28"/>
        </w:rPr>
      </w:pPr>
      <w:r w:rsidRPr="00A516FF">
        <w:rPr>
          <w:b w:val="0"/>
          <w:sz w:val="28"/>
          <w:szCs w:val="28"/>
        </w:rPr>
        <w:lastRenderedPageBreak/>
        <w:t>Систематика спектров многоэлектронных состояний. лекционное занятие (4 час</w:t>
      </w:r>
      <w:proofErr w:type="gramStart"/>
      <w:r w:rsidRPr="00A516FF">
        <w:rPr>
          <w:b w:val="0"/>
          <w:sz w:val="28"/>
          <w:szCs w:val="28"/>
        </w:rPr>
        <w:t>а(</w:t>
      </w:r>
      <w:proofErr w:type="spellStart"/>
      <w:proofErr w:type="gramEnd"/>
      <w:r w:rsidRPr="00A516FF">
        <w:rPr>
          <w:b w:val="0"/>
          <w:sz w:val="28"/>
          <w:szCs w:val="28"/>
        </w:rPr>
        <w:t>ов</w:t>
      </w:r>
      <w:proofErr w:type="spellEnd"/>
      <w:r w:rsidRPr="00A516FF">
        <w:rPr>
          <w:b w:val="0"/>
          <w:sz w:val="28"/>
          <w:szCs w:val="28"/>
        </w:rPr>
        <w:t xml:space="preserve">)): Периодичность свойств элементов. Спектры щелочных металлов и сходных с ними ионов. Спектры </w:t>
      </w:r>
      <w:proofErr w:type="spellStart"/>
      <w:r w:rsidRPr="00A516FF">
        <w:rPr>
          <w:b w:val="0"/>
          <w:sz w:val="28"/>
          <w:szCs w:val="28"/>
        </w:rPr>
        <w:t>Ag</w:t>
      </w:r>
      <w:proofErr w:type="spellEnd"/>
      <w:r w:rsidRPr="00A516FF">
        <w:rPr>
          <w:b w:val="0"/>
          <w:sz w:val="28"/>
          <w:szCs w:val="28"/>
        </w:rPr>
        <w:t xml:space="preserve">, </w:t>
      </w:r>
      <w:proofErr w:type="spellStart"/>
      <w:r w:rsidRPr="00A516FF">
        <w:rPr>
          <w:b w:val="0"/>
          <w:sz w:val="28"/>
          <w:szCs w:val="28"/>
        </w:rPr>
        <w:t>Cu</w:t>
      </w:r>
      <w:proofErr w:type="spellEnd"/>
      <w:r w:rsidRPr="00A516FF">
        <w:rPr>
          <w:b w:val="0"/>
          <w:sz w:val="28"/>
          <w:szCs w:val="28"/>
        </w:rPr>
        <w:t xml:space="preserve">, </w:t>
      </w:r>
      <w:proofErr w:type="spellStart"/>
      <w:r w:rsidRPr="00A516FF">
        <w:rPr>
          <w:b w:val="0"/>
          <w:sz w:val="28"/>
          <w:szCs w:val="28"/>
        </w:rPr>
        <w:t>Au</w:t>
      </w:r>
      <w:proofErr w:type="spellEnd"/>
      <w:r w:rsidRPr="00A516FF">
        <w:rPr>
          <w:b w:val="0"/>
          <w:sz w:val="28"/>
          <w:szCs w:val="28"/>
        </w:rPr>
        <w:t xml:space="preserve">. Спектры щелочноземельных элементов. Спектры </w:t>
      </w:r>
      <w:proofErr w:type="spellStart"/>
      <w:r w:rsidRPr="00A516FF">
        <w:rPr>
          <w:b w:val="0"/>
          <w:sz w:val="28"/>
          <w:szCs w:val="28"/>
        </w:rPr>
        <w:t>Zn</w:t>
      </w:r>
      <w:proofErr w:type="spellEnd"/>
      <w:r w:rsidRPr="00A516FF">
        <w:rPr>
          <w:b w:val="0"/>
          <w:sz w:val="28"/>
          <w:szCs w:val="28"/>
        </w:rPr>
        <w:t xml:space="preserve">, </w:t>
      </w:r>
      <w:proofErr w:type="spellStart"/>
      <w:r w:rsidRPr="00A516FF">
        <w:rPr>
          <w:b w:val="0"/>
          <w:sz w:val="28"/>
          <w:szCs w:val="28"/>
        </w:rPr>
        <w:t>Cd</w:t>
      </w:r>
      <w:proofErr w:type="spellEnd"/>
      <w:r w:rsidRPr="00A516FF">
        <w:rPr>
          <w:b w:val="0"/>
          <w:sz w:val="28"/>
          <w:szCs w:val="28"/>
        </w:rPr>
        <w:t xml:space="preserve">, </w:t>
      </w:r>
      <w:proofErr w:type="spellStart"/>
      <w:r w:rsidRPr="00A516FF">
        <w:rPr>
          <w:b w:val="0"/>
          <w:sz w:val="28"/>
          <w:szCs w:val="28"/>
        </w:rPr>
        <w:t>Hg</w:t>
      </w:r>
      <w:proofErr w:type="spellEnd"/>
      <w:r w:rsidRPr="00A516FF">
        <w:rPr>
          <w:b w:val="0"/>
          <w:sz w:val="28"/>
          <w:szCs w:val="28"/>
        </w:rPr>
        <w:t xml:space="preserve">. Типы связи. Состояния эквивалентных электронов: 2 электрона, 3 электрона. Нормальное состояние </w:t>
      </w:r>
      <w:proofErr w:type="spellStart"/>
      <w:r w:rsidRPr="00A516FF">
        <w:rPr>
          <w:b w:val="0"/>
          <w:sz w:val="28"/>
          <w:szCs w:val="28"/>
        </w:rPr>
        <w:t>атомов</w:t>
      </w:r>
      <w:proofErr w:type="gramStart"/>
      <w:r w:rsidRPr="00A516FF">
        <w:rPr>
          <w:b w:val="0"/>
          <w:sz w:val="28"/>
          <w:szCs w:val="28"/>
        </w:rPr>
        <w:t>.М</w:t>
      </w:r>
      <w:proofErr w:type="gramEnd"/>
      <w:r w:rsidRPr="00A516FF">
        <w:rPr>
          <w:b w:val="0"/>
          <w:sz w:val="28"/>
          <w:szCs w:val="28"/>
        </w:rPr>
        <w:t>ультиплеты</w:t>
      </w:r>
      <w:proofErr w:type="spellEnd"/>
      <w:r w:rsidRPr="00A516FF">
        <w:rPr>
          <w:b w:val="0"/>
          <w:sz w:val="28"/>
          <w:szCs w:val="28"/>
        </w:rPr>
        <w:t xml:space="preserve"> в спектрах. </w:t>
      </w:r>
    </w:p>
    <w:p w:rsidR="00326A8E" w:rsidRPr="00A516FF" w:rsidRDefault="00304A00" w:rsidP="00304A00">
      <w:pPr>
        <w:pStyle w:val="1"/>
        <w:widowControl w:val="0"/>
        <w:spacing w:before="0" w:after="0" w:line="360" w:lineRule="auto"/>
        <w:jc w:val="both"/>
        <w:rPr>
          <w:b w:val="0"/>
          <w:sz w:val="28"/>
          <w:szCs w:val="28"/>
        </w:rPr>
      </w:pPr>
      <w:r w:rsidRPr="00A516FF">
        <w:rPr>
          <w:sz w:val="28"/>
          <w:szCs w:val="28"/>
        </w:rPr>
        <w:t xml:space="preserve">Тема </w:t>
      </w:r>
      <w:r w:rsidR="00326A8E" w:rsidRPr="00A516FF">
        <w:rPr>
          <w:sz w:val="28"/>
          <w:szCs w:val="28"/>
        </w:rPr>
        <w:t>3</w:t>
      </w:r>
      <w:r w:rsidRPr="00A516FF">
        <w:rPr>
          <w:sz w:val="28"/>
          <w:szCs w:val="28"/>
        </w:rPr>
        <w:t xml:space="preserve">. Спектры элементов с оболочками </w:t>
      </w:r>
      <w:proofErr w:type="spellStart"/>
      <w:proofErr w:type="gramStart"/>
      <w:r w:rsidRPr="00A516FF">
        <w:rPr>
          <w:sz w:val="28"/>
          <w:szCs w:val="28"/>
        </w:rPr>
        <w:t>р</w:t>
      </w:r>
      <w:proofErr w:type="spellEnd"/>
      <w:proofErr w:type="gramEnd"/>
      <w:r w:rsidRPr="00A516FF">
        <w:rPr>
          <w:sz w:val="28"/>
          <w:szCs w:val="28"/>
        </w:rPr>
        <w:t xml:space="preserve">, р2, р3, р4, р5, р6 (инертные газы). Спектры элементов с достраивающимися </w:t>
      </w:r>
      <w:proofErr w:type="spellStart"/>
      <w:r w:rsidRPr="00A516FF">
        <w:rPr>
          <w:sz w:val="28"/>
          <w:szCs w:val="28"/>
        </w:rPr>
        <w:t>d</w:t>
      </w:r>
      <w:proofErr w:type="spellEnd"/>
      <w:r w:rsidRPr="00A516FF">
        <w:rPr>
          <w:sz w:val="28"/>
          <w:szCs w:val="28"/>
        </w:rPr>
        <w:t xml:space="preserve">- и </w:t>
      </w:r>
      <w:proofErr w:type="spellStart"/>
      <w:r w:rsidRPr="00A516FF">
        <w:rPr>
          <w:sz w:val="28"/>
          <w:szCs w:val="28"/>
        </w:rPr>
        <w:t>f-оболочками</w:t>
      </w:r>
      <w:proofErr w:type="gramStart"/>
      <w:r w:rsidRPr="00A516FF">
        <w:rPr>
          <w:sz w:val="28"/>
          <w:szCs w:val="28"/>
        </w:rPr>
        <w:t>.</w:t>
      </w:r>
      <w:r w:rsidR="00326A8E" w:rsidRPr="00A516FF">
        <w:rPr>
          <w:sz w:val="28"/>
          <w:szCs w:val="28"/>
        </w:rPr>
        <w:t>В</w:t>
      </w:r>
      <w:proofErr w:type="gramEnd"/>
      <w:r w:rsidR="00326A8E" w:rsidRPr="00A516FF">
        <w:rPr>
          <w:sz w:val="28"/>
          <w:szCs w:val="28"/>
        </w:rPr>
        <w:t>ероятности</w:t>
      </w:r>
      <w:proofErr w:type="spellEnd"/>
      <w:r w:rsidR="00326A8E" w:rsidRPr="00A516FF">
        <w:rPr>
          <w:sz w:val="28"/>
          <w:szCs w:val="28"/>
        </w:rPr>
        <w:t xml:space="preserve"> спонтанных и вынужденных переходов между состояниями. Дипольное излучение. Сила осциллятора.</w:t>
      </w:r>
    </w:p>
    <w:p w:rsidR="00326A8E" w:rsidRPr="00A516FF" w:rsidRDefault="00304A00" w:rsidP="00304A00">
      <w:pPr>
        <w:pStyle w:val="1"/>
        <w:widowControl w:val="0"/>
        <w:spacing w:before="0" w:after="0" w:line="360" w:lineRule="auto"/>
        <w:jc w:val="both"/>
        <w:rPr>
          <w:b w:val="0"/>
          <w:sz w:val="28"/>
          <w:szCs w:val="28"/>
        </w:rPr>
      </w:pPr>
      <w:r w:rsidRPr="00A516FF">
        <w:rPr>
          <w:b w:val="0"/>
          <w:sz w:val="28"/>
          <w:szCs w:val="28"/>
        </w:rPr>
        <w:t xml:space="preserve">Строение электронных оболочек Спектры элементов с одним и двумя </w:t>
      </w:r>
      <w:proofErr w:type="spellStart"/>
      <w:r w:rsidRPr="00A516FF">
        <w:rPr>
          <w:b w:val="0"/>
          <w:sz w:val="28"/>
          <w:szCs w:val="28"/>
        </w:rPr>
        <w:t>р-электронами</w:t>
      </w:r>
      <w:proofErr w:type="spellEnd"/>
      <w:r w:rsidRPr="00A516FF">
        <w:rPr>
          <w:b w:val="0"/>
          <w:sz w:val="28"/>
          <w:szCs w:val="28"/>
        </w:rPr>
        <w:t xml:space="preserve">. Спектры элементов с тремя и большим числом </w:t>
      </w:r>
      <w:proofErr w:type="spellStart"/>
      <w:r w:rsidRPr="00A516FF">
        <w:rPr>
          <w:b w:val="0"/>
          <w:sz w:val="28"/>
          <w:szCs w:val="28"/>
        </w:rPr>
        <w:t>р-электронов</w:t>
      </w:r>
      <w:proofErr w:type="spellEnd"/>
      <w:r w:rsidRPr="00A516FF">
        <w:rPr>
          <w:b w:val="0"/>
          <w:sz w:val="28"/>
          <w:szCs w:val="28"/>
        </w:rPr>
        <w:t xml:space="preserve">. Спектры атомов с замкнутой электронной оболочкой. Спектры атомов с достраивающейся d-оболочкой. Спектры элементов группы железа. Спектры элементов с достраивающейся f-оболочкой. </w:t>
      </w:r>
    </w:p>
    <w:p w:rsidR="00326A8E" w:rsidRPr="00A516FF" w:rsidRDefault="00304A00" w:rsidP="00304A00">
      <w:pPr>
        <w:pStyle w:val="1"/>
        <w:widowControl w:val="0"/>
        <w:spacing w:before="0" w:after="0" w:line="360" w:lineRule="auto"/>
        <w:jc w:val="both"/>
        <w:rPr>
          <w:b w:val="0"/>
          <w:sz w:val="28"/>
          <w:szCs w:val="28"/>
        </w:rPr>
      </w:pPr>
      <w:r w:rsidRPr="00A516FF">
        <w:rPr>
          <w:b w:val="0"/>
          <w:sz w:val="28"/>
          <w:szCs w:val="28"/>
        </w:rPr>
        <w:t xml:space="preserve">Описание излучения и поглощения света атомами с помощью вероятностей переходов. Интенсивность спектральных линий. Понятие силы осциллятора. </w:t>
      </w:r>
    </w:p>
    <w:p w:rsidR="00326A8E" w:rsidRPr="00A516FF" w:rsidRDefault="00304A00" w:rsidP="00304A00">
      <w:pPr>
        <w:pStyle w:val="1"/>
        <w:widowControl w:val="0"/>
        <w:spacing w:before="0" w:after="0" w:line="360" w:lineRule="auto"/>
        <w:jc w:val="both"/>
        <w:rPr>
          <w:sz w:val="28"/>
          <w:szCs w:val="28"/>
        </w:rPr>
      </w:pPr>
      <w:r w:rsidRPr="00A516FF">
        <w:rPr>
          <w:sz w:val="28"/>
          <w:szCs w:val="28"/>
        </w:rPr>
        <w:t xml:space="preserve">Тема </w:t>
      </w:r>
      <w:r w:rsidR="00326A8E" w:rsidRPr="00A516FF">
        <w:rPr>
          <w:sz w:val="28"/>
          <w:szCs w:val="28"/>
        </w:rPr>
        <w:t>4</w:t>
      </w:r>
      <w:r w:rsidRPr="00A516FF">
        <w:rPr>
          <w:sz w:val="28"/>
          <w:szCs w:val="28"/>
        </w:rPr>
        <w:t>. Ширина уровней энергии и спектральных л</w:t>
      </w:r>
      <w:r w:rsidR="00326A8E" w:rsidRPr="00A516FF">
        <w:rPr>
          <w:sz w:val="28"/>
          <w:szCs w:val="28"/>
        </w:rPr>
        <w:t>иний. Колебательная структура электронных полос</w:t>
      </w:r>
      <w:r w:rsidR="00326A8E" w:rsidRPr="00A516FF">
        <w:rPr>
          <w:b w:val="0"/>
          <w:sz w:val="28"/>
          <w:szCs w:val="28"/>
        </w:rPr>
        <w:t xml:space="preserve">. </w:t>
      </w:r>
      <w:r w:rsidR="00326A8E" w:rsidRPr="00A516FF">
        <w:rPr>
          <w:sz w:val="28"/>
          <w:szCs w:val="28"/>
        </w:rPr>
        <w:t>Вращательная структура электронных полос</w:t>
      </w:r>
      <w:r w:rsidR="00326A8E" w:rsidRPr="00A516FF">
        <w:rPr>
          <w:b w:val="0"/>
          <w:sz w:val="28"/>
          <w:szCs w:val="28"/>
        </w:rPr>
        <w:t>.</w:t>
      </w:r>
    </w:p>
    <w:p w:rsidR="00326A8E" w:rsidRPr="00A516FF" w:rsidRDefault="00304A00" w:rsidP="00304A00">
      <w:pPr>
        <w:pStyle w:val="1"/>
        <w:widowControl w:val="0"/>
        <w:spacing w:before="0" w:after="0" w:line="360" w:lineRule="auto"/>
        <w:jc w:val="both"/>
        <w:rPr>
          <w:b w:val="0"/>
          <w:sz w:val="28"/>
          <w:szCs w:val="28"/>
        </w:rPr>
      </w:pPr>
      <w:r w:rsidRPr="00A516FF">
        <w:rPr>
          <w:b w:val="0"/>
          <w:sz w:val="28"/>
          <w:szCs w:val="28"/>
        </w:rPr>
        <w:t xml:space="preserve"> Зависимость интенсивности спектральных линий от распределения молекул по энергетическим состояниям. Сумма по состояниям. Относительная заселенность колебательных уровней энергии. Относительная заселенность вращательных уровней энергии. Электронные переходы двухатомных молекул. Колебательная структура электронных полос. Серии </w:t>
      </w:r>
      <w:proofErr w:type="spellStart"/>
      <w:r w:rsidRPr="00A516FF">
        <w:rPr>
          <w:b w:val="0"/>
          <w:sz w:val="28"/>
          <w:szCs w:val="28"/>
        </w:rPr>
        <w:t>Деландра</w:t>
      </w:r>
      <w:proofErr w:type="spellEnd"/>
      <w:r w:rsidRPr="00A516FF">
        <w:rPr>
          <w:b w:val="0"/>
          <w:sz w:val="28"/>
          <w:szCs w:val="28"/>
        </w:rPr>
        <w:t xml:space="preserve">. Распределение интенсивности в электронно-колебательных спектрах. Принцип Франка-Кондона. Вращательная структура электронного перехода. Образование канта. </w:t>
      </w:r>
      <w:proofErr w:type="spellStart"/>
      <w:r w:rsidRPr="00A516FF">
        <w:rPr>
          <w:b w:val="0"/>
          <w:sz w:val="28"/>
          <w:szCs w:val="28"/>
        </w:rPr>
        <w:t>Оттенение</w:t>
      </w:r>
      <w:proofErr w:type="spellEnd"/>
      <w:r w:rsidRPr="00A516FF">
        <w:rPr>
          <w:b w:val="0"/>
          <w:sz w:val="28"/>
          <w:szCs w:val="28"/>
        </w:rPr>
        <w:t xml:space="preserve"> полос. Диаграмма </w:t>
      </w:r>
      <w:proofErr w:type="spellStart"/>
      <w:r w:rsidRPr="00A516FF">
        <w:rPr>
          <w:b w:val="0"/>
          <w:sz w:val="28"/>
          <w:szCs w:val="28"/>
        </w:rPr>
        <w:t>Фортра</w:t>
      </w:r>
      <w:proofErr w:type="spellEnd"/>
      <w:r w:rsidRPr="00A516FF">
        <w:rPr>
          <w:b w:val="0"/>
          <w:sz w:val="28"/>
          <w:szCs w:val="28"/>
        </w:rPr>
        <w:t xml:space="preserve">. Комбинационные соотношения. Определение </w:t>
      </w:r>
      <w:proofErr w:type="gramStart"/>
      <w:r w:rsidRPr="00A516FF">
        <w:rPr>
          <w:b w:val="0"/>
          <w:sz w:val="28"/>
          <w:szCs w:val="28"/>
        </w:rPr>
        <w:t>вращательных</w:t>
      </w:r>
      <w:proofErr w:type="gramEnd"/>
      <w:r w:rsidRPr="00A516FF">
        <w:rPr>
          <w:b w:val="0"/>
          <w:sz w:val="28"/>
          <w:szCs w:val="28"/>
        </w:rPr>
        <w:t xml:space="preserve"> постоянных. </w:t>
      </w:r>
    </w:p>
    <w:p w:rsidR="00326A8E" w:rsidRPr="00A516FF" w:rsidRDefault="00304A00" w:rsidP="00304A00">
      <w:pPr>
        <w:pStyle w:val="1"/>
        <w:widowControl w:val="0"/>
        <w:spacing w:before="0" w:after="0" w:line="360" w:lineRule="auto"/>
        <w:jc w:val="both"/>
        <w:rPr>
          <w:b w:val="0"/>
          <w:sz w:val="28"/>
          <w:szCs w:val="28"/>
        </w:rPr>
      </w:pPr>
      <w:r w:rsidRPr="00A516FF">
        <w:rPr>
          <w:sz w:val="28"/>
          <w:szCs w:val="28"/>
        </w:rPr>
        <w:t xml:space="preserve">Тема </w:t>
      </w:r>
      <w:r w:rsidR="00326A8E" w:rsidRPr="00A516FF">
        <w:rPr>
          <w:sz w:val="28"/>
          <w:szCs w:val="28"/>
        </w:rPr>
        <w:t>5</w:t>
      </w:r>
      <w:r w:rsidRPr="00A516FF">
        <w:rPr>
          <w:sz w:val="28"/>
          <w:szCs w:val="28"/>
        </w:rPr>
        <w:t>. Принципы построения электронных конфигураций</w:t>
      </w:r>
      <w:r w:rsidRPr="00A516FF">
        <w:rPr>
          <w:b w:val="0"/>
          <w:sz w:val="28"/>
          <w:szCs w:val="28"/>
        </w:rPr>
        <w:t xml:space="preserve">. </w:t>
      </w:r>
    </w:p>
    <w:p w:rsidR="00326A8E" w:rsidRPr="00A516FF" w:rsidRDefault="00304A00" w:rsidP="00304A00">
      <w:pPr>
        <w:pStyle w:val="1"/>
        <w:widowControl w:val="0"/>
        <w:spacing w:before="0" w:after="0" w:line="360" w:lineRule="auto"/>
        <w:jc w:val="both"/>
        <w:rPr>
          <w:b w:val="0"/>
          <w:sz w:val="28"/>
          <w:szCs w:val="28"/>
        </w:rPr>
      </w:pPr>
      <w:r w:rsidRPr="00A516FF">
        <w:rPr>
          <w:b w:val="0"/>
          <w:sz w:val="28"/>
          <w:szCs w:val="28"/>
        </w:rPr>
        <w:lastRenderedPageBreak/>
        <w:t xml:space="preserve">Определение электронных состояний из разъединенных атомов. Определение молекулярных термов из состояний объединенного атома. Определение многообразия термов по электронной конфигурации. </w:t>
      </w:r>
    </w:p>
    <w:p w:rsidR="00326A8E" w:rsidRPr="00A516FF" w:rsidRDefault="00304A00" w:rsidP="00304A00">
      <w:pPr>
        <w:pStyle w:val="1"/>
        <w:widowControl w:val="0"/>
        <w:spacing w:before="0" w:after="0" w:line="360" w:lineRule="auto"/>
        <w:jc w:val="both"/>
        <w:rPr>
          <w:sz w:val="28"/>
          <w:szCs w:val="28"/>
        </w:rPr>
      </w:pPr>
      <w:r w:rsidRPr="00A516FF">
        <w:rPr>
          <w:sz w:val="28"/>
          <w:szCs w:val="28"/>
        </w:rPr>
        <w:t xml:space="preserve">Тема </w:t>
      </w:r>
      <w:r w:rsidR="00326A8E" w:rsidRPr="00A516FF">
        <w:rPr>
          <w:sz w:val="28"/>
          <w:szCs w:val="28"/>
        </w:rPr>
        <w:t>6</w:t>
      </w:r>
      <w:r w:rsidRPr="00A516FF">
        <w:rPr>
          <w:sz w:val="28"/>
          <w:szCs w:val="28"/>
        </w:rPr>
        <w:t xml:space="preserve">. Многоатомные молекулы. Элементы симметрии и точечные группы симметрии молекул. </w:t>
      </w:r>
      <w:r w:rsidR="00326A8E" w:rsidRPr="00A516FF">
        <w:rPr>
          <w:sz w:val="28"/>
          <w:szCs w:val="28"/>
        </w:rPr>
        <w:t>Вращение и вращательные спектры многоатомных молекул.</w:t>
      </w:r>
    </w:p>
    <w:p w:rsidR="00326A8E" w:rsidRPr="00A516FF" w:rsidRDefault="00304A00" w:rsidP="00304A00">
      <w:pPr>
        <w:pStyle w:val="1"/>
        <w:widowControl w:val="0"/>
        <w:spacing w:before="0" w:after="0" w:line="360" w:lineRule="auto"/>
        <w:jc w:val="both"/>
        <w:rPr>
          <w:b w:val="0"/>
          <w:sz w:val="28"/>
          <w:szCs w:val="28"/>
        </w:rPr>
      </w:pPr>
      <w:r w:rsidRPr="00A516FF">
        <w:rPr>
          <w:b w:val="0"/>
          <w:sz w:val="28"/>
          <w:szCs w:val="28"/>
        </w:rPr>
        <w:t xml:space="preserve">Форма и размеры многоатомных молекул. Симметрия молекул и основы теории групп. Точечные группы низшей, средней и высшей симметрии. Общие выводы о симметрии молекулы. Вращение многоатомных молекул. Вращательные спектры линейных молекул. Молекулы типа сферического волчка. Молекулы типа симметричного и асимметричного волчка. Эффект Штарка. </w:t>
      </w:r>
    </w:p>
    <w:p w:rsidR="00326A8E" w:rsidRPr="00A516FF" w:rsidRDefault="00304A00" w:rsidP="00304A00">
      <w:pPr>
        <w:pStyle w:val="1"/>
        <w:widowControl w:val="0"/>
        <w:spacing w:before="0" w:after="0" w:line="360" w:lineRule="auto"/>
        <w:jc w:val="both"/>
        <w:rPr>
          <w:sz w:val="28"/>
          <w:szCs w:val="28"/>
        </w:rPr>
      </w:pPr>
      <w:r w:rsidRPr="00A516FF">
        <w:rPr>
          <w:sz w:val="28"/>
          <w:szCs w:val="28"/>
        </w:rPr>
        <w:t xml:space="preserve">Тема </w:t>
      </w:r>
      <w:r w:rsidR="00326A8E" w:rsidRPr="00A516FF">
        <w:rPr>
          <w:sz w:val="28"/>
          <w:szCs w:val="28"/>
        </w:rPr>
        <w:t>7</w:t>
      </w:r>
      <w:r w:rsidRPr="00A516FF">
        <w:rPr>
          <w:sz w:val="28"/>
          <w:szCs w:val="28"/>
        </w:rPr>
        <w:t xml:space="preserve">. Колебательные спектры многоатомных молекул. </w:t>
      </w:r>
      <w:r w:rsidR="00326A8E" w:rsidRPr="00A516FF">
        <w:rPr>
          <w:sz w:val="28"/>
          <w:szCs w:val="28"/>
        </w:rPr>
        <w:t xml:space="preserve"> Колебательная задача для молекул при учете свойств симметрии. Характеристичность колебаний многоатомных молекул.</w:t>
      </w:r>
    </w:p>
    <w:p w:rsidR="00326A8E" w:rsidRPr="00A516FF" w:rsidRDefault="00304A00" w:rsidP="00304A00">
      <w:pPr>
        <w:pStyle w:val="1"/>
        <w:widowControl w:val="0"/>
        <w:spacing w:before="0" w:after="0" w:line="360" w:lineRule="auto"/>
        <w:jc w:val="both"/>
        <w:rPr>
          <w:b w:val="0"/>
          <w:sz w:val="28"/>
          <w:szCs w:val="28"/>
        </w:rPr>
      </w:pPr>
      <w:r w:rsidRPr="00A516FF">
        <w:rPr>
          <w:b w:val="0"/>
          <w:sz w:val="28"/>
          <w:szCs w:val="28"/>
        </w:rPr>
        <w:t xml:space="preserve">Нормальные колебания многоатомных молекул. Классификация нормальных колебаний многоатомных молекул по их форме. Классическое решение задачи о малых колебаниях многоатомных молекул. </w:t>
      </w:r>
      <w:proofErr w:type="spellStart"/>
      <w:r w:rsidRPr="00A516FF">
        <w:rPr>
          <w:b w:val="0"/>
          <w:sz w:val="28"/>
          <w:szCs w:val="28"/>
        </w:rPr>
        <w:t>Квантовомеханическое</w:t>
      </w:r>
      <w:proofErr w:type="spellEnd"/>
      <w:r w:rsidRPr="00A516FF">
        <w:rPr>
          <w:b w:val="0"/>
          <w:sz w:val="28"/>
          <w:szCs w:val="28"/>
        </w:rPr>
        <w:t xml:space="preserve"> решение колебательной задачи. </w:t>
      </w:r>
    </w:p>
    <w:p w:rsidR="00326A8E" w:rsidRPr="00A516FF" w:rsidRDefault="00304A00" w:rsidP="00304A00">
      <w:pPr>
        <w:pStyle w:val="1"/>
        <w:widowControl w:val="0"/>
        <w:spacing w:before="0" w:after="0" w:line="360" w:lineRule="auto"/>
        <w:jc w:val="both"/>
        <w:rPr>
          <w:b w:val="0"/>
          <w:sz w:val="28"/>
          <w:szCs w:val="28"/>
        </w:rPr>
      </w:pPr>
      <w:r w:rsidRPr="00A516FF">
        <w:rPr>
          <w:b w:val="0"/>
          <w:sz w:val="28"/>
          <w:szCs w:val="28"/>
        </w:rPr>
        <w:t xml:space="preserve">Общие принципы классификации колебаний по их симметрии. Координаты симметрии. Решение задачи о колебаниях молекул при учете свойств симметрии. </w:t>
      </w:r>
    </w:p>
    <w:p w:rsidR="00326A8E" w:rsidRPr="00A516FF" w:rsidRDefault="00304A00" w:rsidP="00304A00">
      <w:pPr>
        <w:pStyle w:val="1"/>
        <w:widowControl w:val="0"/>
        <w:spacing w:before="0" w:after="0" w:line="360" w:lineRule="auto"/>
        <w:jc w:val="both"/>
        <w:rPr>
          <w:b w:val="0"/>
          <w:sz w:val="28"/>
          <w:szCs w:val="28"/>
        </w:rPr>
      </w:pPr>
      <w:r w:rsidRPr="00A516FF">
        <w:rPr>
          <w:b w:val="0"/>
          <w:sz w:val="28"/>
          <w:szCs w:val="28"/>
        </w:rPr>
        <w:t xml:space="preserve">Понятие о характеристичности частот колебаний молекулярных фрагментов. Характеристические частоты </w:t>
      </w:r>
      <w:proofErr w:type="spellStart"/>
      <w:proofErr w:type="gramStart"/>
      <w:r w:rsidRPr="00A516FF">
        <w:rPr>
          <w:b w:val="0"/>
          <w:sz w:val="28"/>
          <w:szCs w:val="28"/>
        </w:rPr>
        <w:t>ИК-поглощения</w:t>
      </w:r>
      <w:proofErr w:type="spellEnd"/>
      <w:proofErr w:type="gramEnd"/>
      <w:r w:rsidRPr="00A516FF">
        <w:rPr>
          <w:b w:val="0"/>
          <w:sz w:val="28"/>
          <w:szCs w:val="28"/>
        </w:rPr>
        <w:t xml:space="preserve"> основных классов соединений. Структурный молекулярный анализ по инфракрасному спектру поглощения.</w:t>
      </w:r>
    </w:p>
    <w:p w:rsidR="00326A8E" w:rsidRPr="00A516FF" w:rsidRDefault="00304A00" w:rsidP="00304A00">
      <w:pPr>
        <w:pStyle w:val="1"/>
        <w:widowControl w:val="0"/>
        <w:spacing w:before="0" w:after="0" w:line="360" w:lineRule="auto"/>
        <w:jc w:val="both"/>
        <w:rPr>
          <w:b w:val="0"/>
          <w:sz w:val="28"/>
          <w:szCs w:val="28"/>
        </w:rPr>
      </w:pPr>
      <w:r w:rsidRPr="00A516FF">
        <w:rPr>
          <w:sz w:val="28"/>
          <w:szCs w:val="28"/>
        </w:rPr>
        <w:t xml:space="preserve"> Тема </w:t>
      </w:r>
      <w:r w:rsidR="00A516FF" w:rsidRPr="00A516FF">
        <w:rPr>
          <w:sz w:val="28"/>
          <w:szCs w:val="28"/>
        </w:rPr>
        <w:t>8</w:t>
      </w:r>
      <w:r w:rsidRPr="00A516FF">
        <w:rPr>
          <w:sz w:val="28"/>
          <w:szCs w:val="28"/>
        </w:rPr>
        <w:t xml:space="preserve">. </w:t>
      </w:r>
      <w:proofErr w:type="gramStart"/>
      <w:r w:rsidRPr="00A516FF">
        <w:rPr>
          <w:sz w:val="28"/>
          <w:szCs w:val="28"/>
        </w:rPr>
        <w:t xml:space="preserve">Электронные состояния многоатомных </w:t>
      </w:r>
      <w:proofErr w:type="spellStart"/>
      <w:r w:rsidRPr="00A516FF">
        <w:rPr>
          <w:sz w:val="28"/>
          <w:szCs w:val="28"/>
        </w:rPr>
        <w:t>молекул</w:t>
      </w:r>
      <w:r w:rsidRPr="00A516FF">
        <w:rPr>
          <w:b w:val="0"/>
          <w:sz w:val="28"/>
          <w:szCs w:val="28"/>
        </w:rPr>
        <w:t>Электронные</w:t>
      </w:r>
      <w:proofErr w:type="spellEnd"/>
      <w:r w:rsidRPr="00A516FF">
        <w:rPr>
          <w:b w:val="0"/>
          <w:sz w:val="28"/>
          <w:szCs w:val="28"/>
        </w:rPr>
        <w:t xml:space="preserve"> состояния и химическая связь в многоатомных молекулах.</w:t>
      </w:r>
      <w:proofErr w:type="gramEnd"/>
      <w:r w:rsidRPr="00A516FF">
        <w:rPr>
          <w:b w:val="0"/>
          <w:sz w:val="28"/>
          <w:szCs w:val="28"/>
        </w:rPr>
        <w:t xml:space="preserve"> Валентность атома. </w:t>
      </w:r>
      <w:proofErr w:type="spellStart"/>
      <w:r w:rsidRPr="00A516FF">
        <w:rPr>
          <w:b w:val="0"/>
          <w:sz w:val="28"/>
          <w:szCs w:val="28"/>
        </w:rPr>
        <w:t>sp</w:t>
      </w:r>
      <w:proofErr w:type="spellEnd"/>
      <w:r w:rsidRPr="00A516FF">
        <w:rPr>
          <w:b w:val="0"/>
          <w:sz w:val="28"/>
          <w:szCs w:val="28"/>
        </w:rPr>
        <w:t xml:space="preserve">-, sp2, sp3-гибридизация </w:t>
      </w:r>
      <w:proofErr w:type="spellStart"/>
      <w:r w:rsidRPr="00A516FF">
        <w:rPr>
          <w:b w:val="0"/>
          <w:sz w:val="28"/>
          <w:szCs w:val="28"/>
        </w:rPr>
        <w:t>орбиталей</w:t>
      </w:r>
      <w:proofErr w:type="spellEnd"/>
      <w:r w:rsidRPr="00A516FF">
        <w:rPr>
          <w:b w:val="0"/>
          <w:sz w:val="28"/>
          <w:szCs w:val="28"/>
        </w:rPr>
        <w:t xml:space="preserve">. Классификация электронных переходов. Типичные хромофоры. Применение электронных спектров поглощения. </w:t>
      </w:r>
    </w:p>
    <w:p w:rsidR="00326A8E" w:rsidRPr="00A516FF" w:rsidRDefault="00A516FF" w:rsidP="00304A00">
      <w:pPr>
        <w:pStyle w:val="1"/>
        <w:widowControl w:val="0"/>
        <w:spacing w:before="0" w:after="0" w:line="360" w:lineRule="auto"/>
        <w:jc w:val="both"/>
        <w:rPr>
          <w:b w:val="0"/>
          <w:sz w:val="28"/>
          <w:szCs w:val="28"/>
        </w:rPr>
      </w:pPr>
      <w:r w:rsidRPr="00A516FF">
        <w:rPr>
          <w:sz w:val="28"/>
          <w:szCs w:val="28"/>
        </w:rPr>
        <w:lastRenderedPageBreak/>
        <w:t xml:space="preserve">Тема </w:t>
      </w:r>
      <w:r w:rsidR="00304A00" w:rsidRPr="00A516FF">
        <w:rPr>
          <w:sz w:val="28"/>
          <w:szCs w:val="28"/>
        </w:rPr>
        <w:t>9. Спектры люминесценции</w:t>
      </w:r>
      <w:r w:rsidR="00304A00" w:rsidRPr="00A516FF">
        <w:rPr>
          <w:b w:val="0"/>
          <w:sz w:val="28"/>
          <w:szCs w:val="28"/>
        </w:rPr>
        <w:t xml:space="preserve">. </w:t>
      </w:r>
    </w:p>
    <w:p w:rsidR="00304A00" w:rsidRDefault="00304A00" w:rsidP="00304A00">
      <w:pPr>
        <w:pStyle w:val="1"/>
        <w:widowControl w:val="0"/>
        <w:spacing w:before="0" w:after="0" w:line="360" w:lineRule="auto"/>
        <w:jc w:val="both"/>
        <w:rPr>
          <w:b w:val="0"/>
          <w:sz w:val="28"/>
          <w:szCs w:val="28"/>
        </w:rPr>
      </w:pPr>
      <w:r w:rsidRPr="00A516FF">
        <w:rPr>
          <w:b w:val="0"/>
          <w:sz w:val="28"/>
          <w:szCs w:val="28"/>
        </w:rPr>
        <w:t>Классификация различных видов люминесценции. Флуоресценция и фосфоресценция. Спектральные закономерности молекулярной люминесценции. Кинетика люминесценции.</w:t>
      </w:r>
    </w:p>
    <w:p w:rsidR="004A78E0" w:rsidRPr="00A516FF" w:rsidRDefault="004A78E0" w:rsidP="00304A00">
      <w:pPr>
        <w:pStyle w:val="1"/>
        <w:widowControl w:val="0"/>
        <w:spacing w:before="0" w:after="0" w:line="360" w:lineRule="auto"/>
        <w:jc w:val="both"/>
        <w:rPr>
          <w:b w:val="0"/>
          <w:sz w:val="28"/>
          <w:szCs w:val="28"/>
        </w:rPr>
      </w:pPr>
    </w:p>
    <w:p w:rsidR="00E83D44" w:rsidRDefault="00E83D44" w:rsidP="00E83D44">
      <w:pPr>
        <w:spacing w:line="360" w:lineRule="auto"/>
        <w:ind w:left="1080"/>
        <w:jc w:val="center"/>
        <w:rPr>
          <w:b/>
          <w:sz w:val="28"/>
          <w:szCs w:val="28"/>
        </w:rPr>
      </w:pPr>
      <w:r w:rsidRPr="00C43F43">
        <w:rPr>
          <w:b/>
          <w:sz w:val="28"/>
          <w:szCs w:val="28"/>
          <w:lang w:val="en-US"/>
        </w:rPr>
        <w:t>II</w:t>
      </w:r>
      <w:r w:rsidRPr="00C43F43">
        <w:rPr>
          <w:b/>
          <w:sz w:val="28"/>
          <w:szCs w:val="28"/>
        </w:rPr>
        <w:t>.</w:t>
      </w:r>
      <w:r w:rsidRPr="00C43F43">
        <w:rPr>
          <w:b/>
          <w:sz w:val="28"/>
          <w:szCs w:val="28"/>
        </w:rPr>
        <w:tab/>
        <w:t xml:space="preserve">СТУКТУРА И СОДЕРЖАНИЕ </w:t>
      </w:r>
      <w:r w:rsidRPr="00C43F43">
        <w:rPr>
          <w:b/>
          <w:sz w:val="28"/>
          <w:szCs w:val="28"/>
        </w:rPr>
        <w:tab/>
        <w:t>ПРАКТИЧЕСКОЙ ЧАСТИ</w:t>
      </w:r>
      <w:r>
        <w:rPr>
          <w:b/>
          <w:sz w:val="28"/>
          <w:szCs w:val="28"/>
        </w:rPr>
        <w:t xml:space="preserve"> КУРСА (</w:t>
      </w:r>
      <w:r w:rsidR="00A17D46">
        <w:rPr>
          <w:b/>
          <w:sz w:val="28"/>
          <w:szCs w:val="28"/>
        </w:rPr>
        <w:t>18</w:t>
      </w:r>
      <w:r>
        <w:rPr>
          <w:b/>
          <w:sz w:val="28"/>
          <w:szCs w:val="28"/>
        </w:rPr>
        <w:t xml:space="preserve"> час.)</w:t>
      </w:r>
    </w:p>
    <w:p w:rsidR="00A516FF" w:rsidRPr="00A516FF" w:rsidRDefault="00A516FF" w:rsidP="00A516FF">
      <w:pPr>
        <w:spacing w:line="276" w:lineRule="auto"/>
        <w:jc w:val="center"/>
        <w:rPr>
          <w:b/>
          <w:sz w:val="28"/>
          <w:szCs w:val="28"/>
        </w:rPr>
      </w:pPr>
    </w:p>
    <w:p w:rsidR="00A516FF" w:rsidRPr="00A516FF" w:rsidRDefault="00A516FF" w:rsidP="00A516FF">
      <w:pPr>
        <w:pStyle w:val="a7"/>
        <w:widowControl w:val="0"/>
        <w:numPr>
          <w:ilvl w:val="0"/>
          <w:numId w:val="13"/>
        </w:numPr>
        <w:spacing w:line="276" w:lineRule="auto"/>
        <w:jc w:val="both"/>
        <w:rPr>
          <w:sz w:val="28"/>
          <w:szCs w:val="28"/>
        </w:rPr>
      </w:pPr>
      <w:r w:rsidRPr="00A516FF">
        <w:rPr>
          <w:sz w:val="28"/>
          <w:szCs w:val="28"/>
        </w:rPr>
        <w:t xml:space="preserve">Сочетание информационных лекций с </w:t>
      </w:r>
      <w:proofErr w:type="gramStart"/>
      <w:r w:rsidRPr="00A516FF">
        <w:rPr>
          <w:sz w:val="28"/>
          <w:szCs w:val="28"/>
        </w:rPr>
        <w:t>проблемными</w:t>
      </w:r>
      <w:proofErr w:type="gramEnd"/>
      <w:r w:rsidRPr="00A516FF">
        <w:rPr>
          <w:sz w:val="28"/>
          <w:szCs w:val="28"/>
        </w:rPr>
        <w:t xml:space="preserve">; </w:t>
      </w:r>
    </w:p>
    <w:p w:rsidR="00A516FF" w:rsidRPr="00A516FF" w:rsidRDefault="00A516FF" w:rsidP="00A516FF">
      <w:pPr>
        <w:pStyle w:val="a7"/>
        <w:widowControl w:val="0"/>
        <w:numPr>
          <w:ilvl w:val="0"/>
          <w:numId w:val="13"/>
        </w:numPr>
        <w:spacing w:line="276" w:lineRule="auto"/>
        <w:jc w:val="both"/>
        <w:rPr>
          <w:sz w:val="28"/>
          <w:szCs w:val="28"/>
        </w:rPr>
      </w:pPr>
      <w:r w:rsidRPr="00A516FF">
        <w:rPr>
          <w:sz w:val="28"/>
          <w:szCs w:val="28"/>
        </w:rPr>
        <w:t xml:space="preserve">Проведение проблемных семинаров; </w:t>
      </w:r>
    </w:p>
    <w:p w:rsidR="00A516FF" w:rsidRPr="00A516FF" w:rsidRDefault="00A516FF" w:rsidP="00A516FF">
      <w:pPr>
        <w:pStyle w:val="a7"/>
        <w:widowControl w:val="0"/>
        <w:numPr>
          <w:ilvl w:val="0"/>
          <w:numId w:val="13"/>
        </w:numPr>
        <w:spacing w:line="276" w:lineRule="auto"/>
        <w:jc w:val="both"/>
        <w:rPr>
          <w:sz w:val="28"/>
          <w:szCs w:val="28"/>
        </w:rPr>
      </w:pPr>
      <w:r w:rsidRPr="00A516FF">
        <w:rPr>
          <w:sz w:val="28"/>
          <w:szCs w:val="28"/>
        </w:rPr>
        <w:t xml:space="preserve">Использование интерактивных электронных учебных материалов на лекциях, семинарах и практических занятиях; </w:t>
      </w:r>
    </w:p>
    <w:p w:rsidR="00A516FF" w:rsidRPr="00A516FF" w:rsidRDefault="00A516FF" w:rsidP="00A516FF">
      <w:pPr>
        <w:pStyle w:val="a7"/>
        <w:widowControl w:val="0"/>
        <w:numPr>
          <w:ilvl w:val="0"/>
          <w:numId w:val="13"/>
        </w:numPr>
        <w:suppressAutoHyphens/>
        <w:spacing w:line="276" w:lineRule="auto"/>
        <w:jc w:val="both"/>
        <w:rPr>
          <w:sz w:val="28"/>
          <w:szCs w:val="28"/>
        </w:rPr>
      </w:pPr>
      <w:r w:rsidRPr="00A516FF">
        <w:rPr>
          <w:sz w:val="28"/>
          <w:szCs w:val="28"/>
        </w:rPr>
        <w:t xml:space="preserve">Применение компьютерного моделирования результатов эксперимента </w:t>
      </w:r>
    </w:p>
    <w:p w:rsidR="00A516FF" w:rsidRDefault="00A516FF" w:rsidP="00E83D44">
      <w:pPr>
        <w:spacing w:line="360" w:lineRule="auto"/>
        <w:ind w:left="1080"/>
        <w:jc w:val="center"/>
        <w:rPr>
          <w:b/>
          <w:sz w:val="28"/>
          <w:szCs w:val="28"/>
        </w:rPr>
      </w:pPr>
    </w:p>
    <w:p w:rsidR="00A516FF" w:rsidRDefault="00A516FF" w:rsidP="00E83D44">
      <w:pPr>
        <w:spacing w:line="360" w:lineRule="auto"/>
        <w:ind w:left="1080"/>
        <w:jc w:val="center"/>
        <w:rPr>
          <w:b/>
          <w:sz w:val="28"/>
          <w:szCs w:val="28"/>
        </w:rPr>
      </w:pPr>
      <w:r>
        <w:rPr>
          <w:b/>
          <w:sz w:val="28"/>
          <w:szCs w:val="28"/>
        </w:rPr>
        <w:t xml:space="preserve">Темы семинаров </w:t>
      </w:r>
    </w:p>
    <w:p w:rsidR="00A516FF" w:rsidRPr="00A516FF" w:rsidRDefault="00A516FF" w:rsidP="00A516FF">
      <w:pPr>
        <w:pStyle w:val="a7"/>
        <w:numPr>
          <w:ilvl w:val="0"/>
          <w:numId w:val="14"/>
        </w:numPr>
        <w:suppressAutoHyphens/>
        <w:spacing w:line="276" w:lineRule="auto"/>
        <w:jc w:val="both"/>
        <w:rPr>
          <w:sz w:val="28"/>
          <w:szCs w:val="28"/>
        </w:rPr>
      </w:pPr>
      <w:r w:rsidRPr="00A516FF">
        <w:rPr>
          <w:sz w:val="28"/>
          <w:szCs w:val="28"/>
        </w:rPr>
        <w:t>Изучение спектра атома водорода и определение изотопического сдвига линий излучения</w:t>
      </w:r>
    </w:p>
    <w:p w:rsidR="00A516FF" w:rsidRPr="00A516FF" w:rsidRDefault="00A516FF" w:rsidP="00A516FF">
      <w:pPr>
        <w:pStyle w:val="a7"/>
        <w:numPr>
          <w:ilvl w:val="0"/>
          <w:numId w:val="14"/>
        </w:numPr>
        <w:suppressAutoHyphens/>
        <w:spacing w:line="276" w:lineRule="auto"/>
        <w:jc w:val="both"/>
        <w:rPr>
          <w:sz w:val="28"/>
          <w:szCs w:val="28"/>
        </w:rPr>
      </w:pPr>
      <w:r w:rsidRPr="00A516FF">
        <w:rPr>
          <w:sz w:val="28"/>
          <w:szCs w:val="28"/>
        </w:rPr>
        <w:t xml:space="preserve">Визуализация спектральных линий излучения атомов ртути, натрия, кадмия и неона и их соответствие диаграммам уровней энергии </w:t>
      </w:r>
      <w:proofErr w:type="spellStart"/>
      <w:r w:rsidRPr="00A516FF">
        <w:rPr>
          <w:sz w:val="28"/>
          <w:szCs w:val="28"/>
        </w:rPr>
        <w:t>Гротриана</w:t>
      </w:r>
      <w:proofErr w:type="spellEnd"/>
      <w:r w:rsidRPr="00A516FF">
        <w:rPr>
          <w:sz w:val="28"/>
          <w:szCs w:val="28"/>
        </w:rPr>
        <w:t>.</w:t>
      </w:r>
    </w:p>
    <w:p w:rsidR="00A516FF" w:rsidRPr="00A516FF" w:rsidRDefault="00A516FF" w:rsidP="00A516FF">
      <w:pPr>
        <w:pStyle w:val="a7"/>
        <w:numPr>
          <w:ilvl w:val="0"/>
          <w:numId w:val="14"/>
        </w:numPr>
        <w:suppressAutoHyphens/>
        <w:spacing w:line="276" w:lineRule="auto"/>
        <w:jc w:val="both"/>
        <w:rPr>
          <w:sz w:val="28"/>
          <w:szCs w:val="28"/>
        </w:rPr>
      </w:pPr>
      <w:r w:rsidRPr="00A516FF">
        <w:rPr>
          <w:sz w:val="28"/>
          <w:szCs w:val="28"/>
        </w:rPr>
        <w:t xml:space="preserve">Периодичность свойств элементов. Спектры щелочных металлов и сходных с ними ионов. Спектры </w:t>
      </w:r>
      <w:proofErr w:type="spellStart"/>
      <w:r w:rsidRPr="00A516FF">
        <w:rPr>
          <w:sz w:val="28"/>
          <w:szCs w:val="28"/>
        </w:rPr>
        <w:t>Ag</w:t>
      </w:r>
      <w:proofErr w:type="spellEnd"/>
      <w:r w:rsidRPr="00A516FF">
        <w:rPr>
          <w:sz w:val="28"/>
          <w:szCs w:val="28"/>
        </w:rPr>
        <w:t xml:space="preserve">, </w:t>
      </w:r>
      <w:proofErr w:type="spellStart"/>
      <w:r w:rsidRPr="00A516FF">
        <w:rPr>
          <w:sz w:val="28"/>
          <w:szCs w:val="28"/>
        </w:rPr>
        <w:t>Cu</w:t>
      </w:r>
      <w:proofErr w:type="spellEnd"/>
      <w:r w:rsidRPr="00A516FF">
        <w:rPr>
          <w:sz w:val="28"/>
          <w:szCs w:val="28"/>
        </w:rPr>
        <w:t xml:space="preserve">, </w:t>
      </w:r>
      <w:proofErr w:type="spellStart"/>
      <w:r w:rsidRPr="00A516FF">
        <w:rPr>
          <w:sz w:val="28"/>
          <w:szCs w:val="28"/>
        </w:rPr>
        <w:t>Au</w:t>
      </w:r>
      <w:proofErr w:type="spellEnd"/>
      <w:r w:rsidRPr="00A516FF">
        <w:rPr>
          <w:sz w:val="28"/>
          <w:szCs w:val="28"/>
        </w:rPr>
        <w:t xml:space="preserve">. Спектры щелочноземельных элементов. Спектры </w:t>
      </w:r>
      <w:proofErr w:type="spellStart"/>
      <w:r w:rsidRPr="00A516FF">
        <w:rPr>
          <w:sz w:val="28"/>
          <w:szCs w:val="28"/>
        </w:rPr>
        <w:t>Zn</w:t>
      </w:r>
      <w:proofErr w:type="spellEnd"/>
      <w:r w:rsidRPr="00A516FF">
        <w:rPr>
          <w:sz w:val="28"/>
          <w:szCs w:val="28"/>
        </w:rPr>
        <w:t xml:space="preserve">, </w:t>
      </w:r>
      <w:proofErr w:type="spellStart"/>
      <w:r w:rsidRPr="00A516FF">
        <w:rPr>
          <w:sz w:val="28"/>
          <w:szCs w:val="28"/>
        </w:rPr>
        <w:t>Cd</w:t>
      </w:r>
      <w:proofErr w:type="spellEnd"/>
      <w:r w:rsidRPr="00A516FF">
        <w:rPr>
          <w:sz w:val="28"/>
          <w:szCs w:val="28"/>
        </w:rPr>
        <w:t xml:space="preserve">, </w:t>
      </w:r>
      <w:proofErr w:type="spellStart"/>
      <w:r w:rsidRPr="00A516FF">
        <w:rPr>
          <w:sz w:val="28"/>
          <w:szCs w:val="28"/>
        </w:rPr>
        <w:t>Hg</w:t>
      </w:r>
      <w:proofErr w:type="spellEnd"/>
      <w:r w:rsidRPr="00A516FF">
        <w:rPr>
          <w:sz w:val="28"/>
          <w:szCs w:val="28"/>
        </w:rPr>
        <w:t>.</w:t>
      </w:r>
    </w:p>
    <w:p w:rsidR="00A516FF" w:rsidRPr="00A516FF" w:rsidRDefault="00A516FF" w:rsidP="00A516FF">
      <w:pPr>
        <w:pStyle w:val="a7"/>
        <w:numPr>
          <w:ilvl w:val="0"/>
          <w:numId w:val="14"/>
        </w:numPr>
        <w:suppressAutoHyphens/>
        <w:spacing w:line="276" w:lineRule="auto"/>
        <w:jc w:val="both"/>
        <w:rPr>
          <w:sz w:val="28"/>
          <w:szCs w:val="28"/>
        </w:rPr>
      </w:pPr>
      <w:r w:rsidRPr="00A516FF">
        <w:rPr>
          <w:sz w:val="28"/>
          <w:szCs w:val="28"/>
        </w:rPr>
        <w:t>Определение вращательных постоянных и межатомных расстояний двухатомных молекул по ИК-Фурье спектрам поглощения.</w:t>
      </w:r>
    </w:p>
    <w:p w:rsidR="00A516FF" w:rsidRPr="00A516FF" w:rsidRDefault="00A516FF" w:rsidP="00A516FF">
      <w:pPr>
        <w:pStyle w:val="a7"/>
        <w:numPr>
          <w:ilvl w:val="0"/>
          <w:numId w:val="14"/>
        </w:numPr>
        <w:suppressAutoHyphens/>
        <w:spacing w:line="276" w:lineRule="auto"/>
        <w:jc w:val="both"/>
        <w:rPr>
          <w:sz w:val="28"/>
          <w:szCs w:val="28"/>
        </w:rPr>
      </w:pPr>
      <w:r w:rsidRPr="00A516FF">
        <w:rPr>
          <w:sz w:val="28"/>
          <w:szCs w:val="28"/>
        </w:rPr>
        <w:t>Определение молекулярных постоянных по электронным спектрам поглощения молекул.</w:t>
      </w:r>
    </w:p>
    <w:p w:rsidR="00A516FF" w:rsidRPr="00A516FF" w:rsidRDefault="00A516FF" w:rsidP="00A516FF">
      <w:pPr>
        <w:pStyle w:val="a7"/>
        <w:numPr>
          <w:ilvl w:val="0"/>
          <w:numId w:val="14"/>
        </w:numPr>
        <w:suppressAutoHyphens/>
        <w:spacing w:line="276" w:lineRule="auto"/>
        <w:jc w:val="both"/>
        <w:rPr>
          <w:sz w:val="28"/>
          <w:szCs w:val="28"/>
        </w:rPr>
      </w:pPr>
      <w:r w:rsidRPr="00A516FF">
        <w:rPr>
          <w:sz w:val="28"/>
          <w:szCs w:val="28"/>
        </w:rPr>
        <w:t>Идентификация органических соединений по ИК-Фурье спектрам</w:t>
      </w:r>
    </w:p>
    <w:p w:rsidR="00E83D44" w:rsidRPr="00A516FF" w:rsidRDefault="00E83D44" w:rsidP="00A516FF">
      <w:pPr>
        <w:widowControl w:val="0"/>
        <w:suppressAutoHyphens/>
        <w:spacing w:line="360" w:lineRule="auto"/>
        <w:ind w:left="360"/>
        <w:jc w:val="both"/>
        <w:rPr>
          <w:sz w:val="28"/>
          <w:szCs w:val="28"/>
        </w:rPr>
      </w:pPr>
    </w:p>
    <w:p w:rsidR="008C05FD" w:rsidRPr="008C05FD" w:rsidRDefault="008C05FD" w:rsidP="008C05FD">
      <w:pPr>
        <w:suppressAutoHyphens/>
        <w:spacing w:line="360" w:lineRule="auto"/>
        <w:ind w:left="720"/>
        <w:jc w:val="both"/>
        <w:rPr>
          <w:sz w:val="28"/>
          <w:szCs w:val="28"/>
        </w:rPr>
      </w:pPr>
    </w:p>
    <w:p w:rsidR="008C05FD" w:rsidRPr="008C05FD" w:rsidRDefault="008C05FD" w:rsidP="008C05FD">
      <w:pPr>
        <w:pStyle w:val="3"/>
        <w:spacing w:before="0" w:after="0" w:line="360" w:lineRule="auto"/>
        <w:ind w:left="720"/>
        <w:rPr>
          <w:rFonts w:ascii="Times New Roman" w:hAnsi="Times New Roman"/>
          <w:sz w:val="28"/>
          <w:szCs w:val="28"/>
        </w:rPr>
      </w:pPr>
      <w:bookmarkStart w:id="5" w:name="_Toc384300145"/>
      <w:bookmarkStart w:id="6" w:name="_Toc384300182"/>
      <w:bookmarkStart w:id="7" w:name="_Toc384300288"/>
      <w:bookmarkStart w:id="8" w:name="_Toc384302098"/>
      <w:bookmarkStart w:id="9" w:name="_Toc385409208"/>
      <w:r w:rsidRPr="0029208B">
        <w:rPr>
          <w:rFonts w:ascii="Times New Roman" w:hAnsi="Times New Roman"/>
          <w:sz w:val="28"/>
          <w:szCs w:val="28"/>
          <w:lang w:val="en-US"/>
        </w:rPr>
        <w:t>III</w:t>
      </w:r>
      <w:r w:rsidRPr="0029208B">
        <w:rPr>
          <w:rFonts w:ascii="Times New Roman" w:hAnsi="Times New Roman"/>
          <w:sz w:val="28"/>
          <w:szCs w:val="28"/>
        </w:rPr>
        <w:t>.</w:t>
      </w:r>
      <w:r w:rsidRPr="0029208B">
        <w:rPr>
          <w:rFonts w:ascii="Times New Roman" w:hAnsi="Times New Roman"/>
          <w:sz w:val="28"/>
          <w:szCs w:val="28"/>
        </w:rPr>
        <w:tab/>
        <w:t>КОНТРОЛЬ ДОСТИЖЕНИЯ ЦЕЛЕЙ КУРСА</w:t>
      </w:r>
      <w:bookmarkEnd w:id="5"/>
      <w:bookmarkEnd w:id="6"/>
      <w:bookmarkEnd w:id="7"/>
      <w:bookmarkEnd w:id="8"/>
      <w:bookmarkEnd w:id="9"/>
    </w:p>
    <w:p w:rsidR="00A516FF" w:rsidRDefault="00A516FF" w:rsidP="008C05FD">
      <w:pPr>
        <w:tabs>
          <w:tab w:val="left" w:pos="993"/>
        </w:tabs>
        <w:spacing w:line="360" w:lineRule="auto"/>
        <w:ind w:firstLine="567"/>
        <w:jc w:val="both"/>
        <w:rPr>
          <w:sz w:val="28"/>
          <w:szCs w:val="28"/>
        </w:rPr>
      </w:pPr>
    </w:p>
    <w:p w:rsidR="008C05FD" w:rsidRDefault="008C05FD" w:rsidP="008C05FD">
      <w:pPr>
        <w:tabs>
          <w:tab w:val="left" w:pos="993"/>
        </w:tabs>
        <w:spacing w:line="360" w:lineRule="auto"/>
        <w:ind w:firstLine="567"/>
        <w:jc w:val="both"/>
        <w:rPr>
          <w:bCs/>
          <w:sz w:val="28"/>
          <w:szCs w:val="28"/>
        </w:rPr>
      </w:pPr>
      <w:r>
        <w:rPr>
          <w:sz w:val="28"/>
          <w:szCs w:val="28"/>
        </w:rPr>
        <w:t xml:space="preserve">Контрольные и методические материалы, а также критерии и </w:t>
      </w:r>
      <w:proofErr w:type="gramStart"/>
      <w:r>
        <w:rPr>
          <w:sz w:val="28"/>
          <w:szCs w:val="28"/>
        </w:rPr>
        <w:t>показатели</w:t>
      </w:r>
      <w:proofErr w:type="gramEnd"/>
      <w:r>
        <w:rPr>
          <w:sz w:val="28"/>
          <w:szCs w:val="28"/>
        </w:rPr>
        <w:t xml:space="preserve"> необходимые для оценки знаний, умений, навыков и характеризующие </w:t>
      </w:r>
      <w:r>
        <w:rPr>
          <w:bCs/>
          <w:sz w:val="28"/>
          <w:szCs w:val="28"/>
        </w:rPr>
        <w:t xml:space="preserve">этапы </w:t>
      </w:r>
      <w:r>
        <w:rPr>
          <w:sz w:val="28"/>
          <w:szCs w:val="28"/>
        </w:rPr>
        <w:lastRenderedPageBreak/>
        <w:t>формирования компетенций в процессе</w:t>
      </w:r>
      <w:r>
        <w:rPr>
          <w:bCs/>
          <w:sz w:val="28"/>
          <w:szCs w:val="28"/>
        </w:rPr>
        <w:t xml:space="preserve"> освоения образовательной программы представлены в Приложении 2.</w:t>
      </w:r>
    </w:p>
    <w:p w:rsidR="008C05FD" w:rsidRPr="004A3FCB" w:rsidRDefault="008C05FD" w:rsidP="006A3A68">
      <w:pPr>
        <w:tabs>
          <w:tab w:val="left" w:pos="1134"/>
        </w:tabs>
        <w:spacing w:line="276" w:lineRule="auto"/>
        <w:jc w:val="both"/>
        <w:rPr>
          <w:color w:val="000000"/>
          <w:sz w:val="28"/>
          <w:szCs w:val="28"/>
        </w:rPr>
      </w:pPr>
    </w:p>
    <w:p w:rsidR="008C05FD" w:rsidRDefault="008C05FD" w:rsidP="00A516FF">
      <w:pPr>
        <w:pStyle w:val="a4"/>
        <w:widowControl w:val="0"/>
        <w:spacing w:after="0" w:line="276" w:lineRule="auto"/>
        <w:jc w:val="center"/>
        <w:rPr>
          <w:b/>
          <w:sz w:val="28"/>
          <w:szCs w:val="28"/>
        </w:rPr>
      </w:pPr>
      <w:r w:rsidRPr="00A516FF">
        <w:rPr>
          <w:b/>
          <w:sz w:val="28"/>
          <w:szCs w:val="28"/>
          <w:lang w:val="en-US"/>
        </w:rPr>
        <w:t>IV</w:t>
      </w:r>
      <w:r w:rsidRPr="00A516FF">
        <w:rPr>
          <w:b/>
          <w:sz w:val="28"/>
          <w:szCs w:val="28"/>
        </w:rPr>
        <w:t>.</w:t>
      </w:r>
      <w:r w:rsidRPr="00A516FF">
        <w:rPr>
          <w:b/>
          <w:sz w:val="28"/>
          <w:szCs w:val="28"/>
        </w:rPr>
        <w:tab/>
        <w:t>УЧЕБНО-МЕТОДИЧЕСКОЕ ОБЕСПЕЧЕНИЕ ДИСЦИПЛИНЫ</w:t>
      </w:r>
    </w:p>
    <w:p w:rsidR="00A516FF" w:rsidRPr="00A516FF" w:rsidRDefault="00A516FF" w:rsidP="00A516FF">
      <w:pPr>
        <w:pStyle w:val="a4"/>
        <w:widowControl w:val="0"/>
        <w:spacing w:after="0" w:line="276" w:lineRule="auto"/>
        <w:jc w:val="center"/>
        <w:rPr>
          <w:b/>
          <w:sz w:val="28"/>
          <w:szCs w:val="28"/>
        </w:rPr>
      </w:pPr>
    </w:p>
    <w:p w:rsidR="00A516FF" w:rsidRPr="00A516FF" w:rsidRDefault="00A516FF" w:rsidP="00A516FF">
      <w:pPr>
        <w:pStyle w:val="a4"/>
        <w:widowControl w:val="0"/>
        <w:spacing w:after="0" w:line="276" w:lineRule="auto"/>
        <w:jc w:val="both"/>
        <w:rPr>
          <w:b/>
          <w:sz w:val="28"/>
          <w:szCs w:val="28"/>
        </w:rPr>
      </w:pPr>
      <w:r w:rsidRPr="00A516FF">
        <w:rPr>
          <w:b/>
          <w:sz w:val="28"/>
          <w:szCs w:val="28"/>
        </w:rPr>
        <w:t>Основная литература:</w:t>
      </w:r>
    </w:p>
    <w:p w:rsidR="00A516FF" w:rsidRPr="00A516FF" w:rsidRDefault="00A516FF" w:rsidP="00A516FF">
      <w:pPr>
        <w:pStyle w:val="a4"/>
        <w:widowControl w:val="0"/>
        <w:spacing w:after="0" w:line="276" w:lineRule="auto"/>
        <w:jc w:val="both"/>
        <w:rPr>
          <w:sz w:val="28"/>
          <w:szCs w:val="28"/>
        </w:rPr>
      </w:pPr>
      <w:r w:rsidRPr="00A516FF">
        <w:rPr>
          <w:sz w:val="28"/>
          <w:szCs w:val="28"/>
        </w:rPr>
        <w:t xml:space="preserve"> 1. Молекулярная спектроскопия: основы теории и практика: Учебное пособие</w:t>
      </w:r>
      <w:proofErr w:type="gramStart"/>
      <w:r w:rsidRPr="00A516FF">
        <w:rPr>
          <w:sz w:val="28"/>
          <w:szCs w:val="28"/>
        </w:rPr>
        <w:t xml:space="preserve"> / П</w:t>
      </w:r>
      <w:proofErr w:type="gramEnd"/>
      <w:r w:rsidRPr="00A516FF">
        <w:rPr>
          <w:sz w:val="28"/>
          <w:szCs w:val="28"/>
        </w:rPr>
        <w:t xml:space="preserve">од ред. проф. Ф.Ф. Литвина. - М.: НИЦ </w:t>
      </w:r>
      <w:proofErr w:type="spellStart"/>
      <w:r w:rsidRPr="00A516FF">
        <w:rPr>
          <w:sz w:val="28"/>
          <w:szCs w:val="28"/>
        </w:rPr>
        <w:t>Инфра-М</w:t>
      </w:r>
      <w:proofErr w:type="spellEnd"/>
      <w:r w:rsidRPr="00A516FF">
        <w:rPr>
          <w:sz w:val="28"/>
          <w:szCs w:val="28"/>
        </w:rPr>
        <w:t xml:space="preserve">, 2013. - 263 с. // </w:t>
      </w:r>
      <w:hyperlink r:id="rId6" w:history="1">
        <w:r w:rsidRPr="00A516FF">
          <w:rPr>
            <w:rStyle w:val="a9"/>
            <w:sz w:val="28"/>
            <w:szCs w:val="28"/>
          </w:rPr>
          <w:t>http://znanium.com/catalog.php?bookinfo=352873</w:t>
        </w:r>
      </w:hyperlink>
    </w:p>
    <w:p w:rsidR="00A516FF" w:rsidRDefault="00A516FF" w:rsidP="00A516FF">
      <w:pPr>
        <w:pStyle w:val="a4"/>
        <w:widowControl w:val="0"/>
        <w:spacing w:after="0" w:line="276" w:lineRule="auto"/>
        <w:jc w:val="both"/>
        <w:rPr>
          <w:sz w:val="28"/>
          <w:szCs w:val="28"/>
        </w:rPr>
      </w:pPr>
      <w:r w:rsidRPr="00A516FF">
        <w:rPr>
          <w:sz w:val="28"/>
          <w:szCs w:val="28"/>
        </w:rPr>
        <w:t xml:space="preserve">2. </w:t>
      </w:r>
      <w:proofErr w:type="spellStart"/>
      <w:r w:rsidRPr="00A516FF">
        <w:rPr>
          <w:sz w:val="28"/>
          <w:szCs w:val="28"/>
        </w:rPr>
        <w:t>Шпольский</w:t>
      </w:r>
      <w:proofErr w:type="spellEnd"/>
      <w:r w:rsidRPr="00A516FF">
        <w:rPr>
          <w:sz w:val="28"/>
          <w:szCs w:val="28"/>
        </w:rPr>
        <w:t xml:space="preserve"> Э.В. Атомная физика, т.1. Введение в атомную физику. - СПб</w:t>
      </w:r>
      <w:proofErr w:type="gramStart"/>
      <w:r w:rsidRPr="00A516FF">
        <w:rPr>
          <w:sz w:val="28"/>
          <w:szCs w:val="28"/>
        </w:rPr>
        <w:t xml:space="preserve">.: </w:t>
      </w:r>
      <w:proofErr w:type="gramEnd"/>
      <w:r w:rsidRPr="00A516FF">
        <w:rPr>
          <w:sz w:val="28"/>
          <w:szCs w:val="28"/>
        </w:rPr>
        <w:t xml:space="preserve">Издательство " Лань", 2010 // http://e.lanbook.com/view/book/442/ 3. </w:t>
      </w:r>
      <w:proofErr w:type="spellStart"/>
      <w:r w:rsidRPr="00A516FF">
        <w:rPr>
          <w:sz w:val="28"/>
          <w:szCs w:val="28"/>
        </w:rPr>
        <w:t>Фриш</w:t>
      </w:r>
      <w:proofErr w:type="spellEnd"/>
      <w:r w:rsidRPr="00A516FF">
        <w:rPr>
          <w:sz w:val="28"/>
          <w:szCs w:val="28"/>
        </w:rPr>
        <w:t xml:space="preserve"> С.Э. Оптические спектры атомов: Учебное пособие. - СПб</w:t>
      </w:r>
      <w:proofErr w:type="gramStart"/>
      <w:r w:rsidRPr="00A516FF">
        <w:rPr>
          <w:sz w:val="28"/>
          <w:szCs w:val="28"/>
        </w:rPr>
        <w:t xml:space="preserve">.: </w:t>
      </w:r>
      <w:proofErr w:type="gramEnd"/>
      <w:r w:rsidRPr="00A516FF">
        <w:rPr>
          <w:sz w:val="28"/>
          <w:szCs w:val="28"/>
        </w:rPr>
        <w:t xml:space="preserve">Издательство " Лань", 2010. - 656 с. // </w:t>
      </w:r>
      <w:hyperlink r:id="rId7" w:history="1">
        <w:r w:rsidRPr="00A516FF">
          <w:rPr>
            <w:rStyle w:val="a9"/>
            <w:sz w:val="28"/>
            <w:szCs w:val="28"/>
          </w:rPr>
          <w:t>http://e.lanbook.com/view/book/625/</w:t>
        </w:r>
      </w:hyperlink>
    </w:p>
    <w:p w:rsidR="00A516FF" w:rsidRPr="00A516FF" w:rsidRDefault="00A516FF" w:rsidP="00A516FF">
      <w:pPr>
        <w:pStyle w:val="a4"/>
        <w:widowControl w:val="0"/>
        <w:spacing w:after="0" w:line="276" w:lineRule="auto"/>
        <w:jc w:val="both"/>
        <w:rPr>
          <w:sz w:val="28"/>
          <w:szCs w:val="28"/>
        </w:rPr>
      </w:pPr>
    </w:p>
    <w:p w:rsidR="00A516FF" w:rsidRPr="00A516FF" w:rsidRDefault="00A516FF" w:rsidP="00A516FF">
      <w:pPr>
        <w:pStyle w:val="a4"/>
        <w:widowControl w:val="0"/>
        <w:spacing w:after="0" w:line="276" w:lineRule="auto"/>
        <w:jc w:val="both"/>
        <w:rPr>
          <w:b/>
          <w:sz w:val="28"/>
          <w:szCs w:val="28"/>
        </w:rPr>
      </w:pPr>
      <w:r w:rsidRPr="00A516FF">
        <w:rPr>
          <w:b/>
          <w:sz w:val="28"/>
          <w:szCs w:val="28"/>
        </w:rPr>
        <w:t xml:space="preserve">Дополнительная литература: </w:t>
      </w:r>
    </w:p>
    <w:p w:rsidR="00A516FF" w:rsidRPr="00A516FF" w:rsidRDefault="00A516FF" w:rsidP="00A516FF">
      <w:pPr>
        <w:pStyle w:val="a4"/>
        <w:widowControl w:val="0"/>
        <w:spacing w:after="0" w:line="276" w:lineRule="auto"/>
        <w:jc w:val="both"/>
        <w:rPr>
          <w:b/>
          <w:sz w:val="28"/>
          <w:szCs w:val="28"/>
        </w:rPr>
      </w:pPr>
      <w:r w:rsidRPr="00A516FF">
        <w:rPr>
          <w:sz w:val="28"/>
          <w:szCs w:val="28"/>
        </w:rPr>
        <w:t xml:space="preserve">1. Теория оптических спектров : учебное пособие / А. М. </w:t>
      </w:r>
      <w:proofErr w:type="spellStart"/>
      <w:r w:rsidRPr="00A516FF">
        <w:rPr>
          <w:sz w:val="28"/>
          <w:szCs w:val="28"/>
        </w:rPr>
        <w:t>Леушин</w:t>
      </w:r>
      <w:proofErr w:type="spellEnd"/>
      <w:r w:rsidRPr="00A516FF">
        <w:rPr>
          <w:sz w:val="28"/>
          <w:szCs w:val="28"/>
        </w:rPr>
        <w:t xml:space="preserve"> ; </w:t>
      </w:r>
      <w:proofErr w:type="spellStart"/>
      <w:r w:rsidRPr="00A516FF">
        <w:rPr>
          <w:sz w:val="28"/>
          <w:szCs w:val="28"/>
        </w:rPr>
        <w:t>М-во</w:t>
      </w:r>
      <w:proofErr w:type="spellEnd"/>
      <w:r w:rsidRPr="00A516FF">
        <w:rPr>
          <w:sz w:val="28"/>
          <w:szCs w:val="28"/>
        </w:rPr>
        <w:t xml:space="preserve"> образования и науки</w:t>
      </w:r>
      <w:proofErr w:type="gramStart"/>
      <w:r w:rsidRPr="00A516FF">
        <w:rPr>
          <w:sz w:val="28"/>
          <w:szCs w:val="28"/>
        </w:rPr>
        <w:t xml:space="preserve"> Р</w:t>
      </w:r>
      <w:proofErr w:type="gramEnd"/>
      <w:r w:rsidRPr="00A516FF">
        <w:rPr>
          <w:sz w:val="28"/>
          <w:szCs w:val="28"/>
        </w:rPr>
        <w:t xml:space="preserve">ос. Федерации, </w:t>
      </w:r>
      <w:proofErr w:type="spellStart"/>
      <w:r w:rsidRPr="00A516FF">
        <w:rPr>
          <w:sz w:val="28"/>
          <w:szCs w:val="28"/>
        </w:rPr>
        <w:t>Федер</w:t>
      </w:r>
      <w:proofErr w:type="spellEnd"/>
      <w:r w:rsidRPr="00A516FF">
        <w:rPr>
          <w:sz w:val="28"/>
          <w:szCs w:val="28"/>
        </w:rPr>
        <w:t xml:space="preserve">. агентство по образованию, Казан. </w:t>
      </w:r>
      <w:proofErr w:type="spellStart"/>
      <w:r w:rsidRPr="00A516FF">
        <w:rPr>
          <w:sz w:val="28"/>
          <w:szCs w:val="28"/>
        </w:rPr>
        <w:t>гос</w:t>
      </w:r>
      <w:proofErr w:type="spellEnd"/>
      <w:r w:rsidRPr="00A516FF">
        <w:rPr>
          <w:sz w:val="28"/>
          <w:szCs w:val="28"/>
        </w:rPr>
        <w:t>. ун-т</w:t>
      </w:r>
      <w:proofErr w:type="gramStart"/>
      <w:r w:rsidRPr="00A516FF">
        <w:rPr>
          <w:sz w:val="28"/>
          <w:szCs w:val="28"/>
        </w:rPr>
        <w:t xml:space="preserve"> .</w:t>
      </w:r>
      <w:proofErr w:type="gramEnd"/>
      <w:r w:rsidRPr="00A516FF">
        <w:rPr>
          <w:sz w:val="28"/>
          <w:szCs w:val="28"/>
        </w:rPr>
        <w:t xml:space="preserve">? Казань : Изд-во Казанского государственного университета, Ч. 1: Классические методы .? 2007 .? 107 </w:t>
      </w:r>
      <w:proofErr w:type="gramStart"/>
      <w:r w:rsidRPr="00A516FF">
        <w:rPr>
          <w:sz w:val="28"/>
          <w:szCs w:val="28"/>
        </w:rPr>
        <w:t>с</w:t>
      </w:r>
      <w:proofErr w:type="gramEnd"/>
      <w:r w:rsidRPr="00A516FF">
        <w:rPr>
          <w:sz w:val="28"/>
          <w:szCs w:val="28"/>
        </w:rPr>
        <w:t>.</w:t>
      </w:r>
    </w:p>
    <w:p w:rsidR="00A516FF" w:rsidRPr="00A516FF" w:rsidRDefault="00A516FF" w:rsidP="00A516FF">
      <w:pPr>
        <w:pStyle w:val="a4"/>
        <w:widowControl w:val="0"/>
        <w:spacing w:after="0" w:line="276" w:lineRule="auto"/>
        <w:jc w:val="both"/>
        <w:rPr>
          <w:sz w:val="28"/>
          <w:szCs w:val="28"/>
        </w:rPr>
      </w:pPr>
      <w:r w:rsidRPr="00A516FF">
        <w:rPr>
          <w:sz w:val="28"/>
          <w:szCs w:val="28"/>
        </w:rPr>
        <w:t xml:space="preserve">2. Камалова Д.И. Лекции по прикладной инфракрасной спектроскопии: учебное пособие / Д.И. Камалова, М.Х. Салахов. - Казань: Казанский государственный университет, 2009. -167 </w:t>
      </w:r>
      <w:proofErr w:type="gramStart"/>
      <w:r w:rsidRPr="00A516FF">
        <w:rPr>
          <w:sz w:val="28"/>
          <w:szCs w:val="28"/>
        </w:rPr>
        <w:t>с</w:t>
      </w:r>
      <w:proofErr w:type="gramEnd"/>
      <w:r w:rsidRPr="00A516FF">
        <w:rPr>
          <w:sz w:val="28"/>
          <w:szCs w:val="28"/>
        </w:rPr>
        <w:t xml:space="preserve">. </w:t>
      </w:r>
    </w:p>
    <w:p w:rsidR="00A516FF" w:rsidRPr="00EA4490" w:rsidRDefault="00A516FF" w:rsidP="00A516FF">
      <w:pPr>
        <w:pStyle w:val="a4"/>
        <w:widowControl w:val="0"/>
        <w:spacing w:after="0" w:line="276" w:lineRule="auto"/>
        <w:rPr>
          <w:sz w:val="28"/>
          <w:szCs w:val="28"/>
          <w:lang w:val="en-US"/>
        </w:rPr>
      </w:pPr>
      <w:r w:rsidRPr="00A516FF">
        <w:rPr>
          <w:sz w:val="28"/>
          <w:szCs w:val="28"/>
        </w:rPr>
        <w:t>3. Молекулярная спектроскопия биологических сред : учеб. пособие / В. М. Сидоренко</w:t>
      </w:r>
      <w:proofErr w:type="gramStart"/>
      <w:r w:rsidRPr="00A516FF">
        <w:rPr>
          <w:sz w:val="28"/>
          <w:szCs w:val="28"/>
        </w:rPr>
        <w:t xml:space="preserve"> .</w:t>
      </w:r>
      <w:proofErr w:type="gramEnd"/>
      <w:r w:rsidRPr="00A516FF">
        <w:rPr>
          <w:sz w:val="28"/>
          <w:szCs w:val="28"/>
        </w:rPr>
        <w:t>? М</w:t>
      </w:r>
      <w:r w:rsidRPr="00EA4490">
        <w:rPr>
          <w:sz w:val="28"/>
          <w:szCs w:val="28"/>
          <w:lang w:val="en-US"/>
        </w:rPr>
        <w:t xml:space="preserve">. : </w:t>
      </w:r>
      <w:proofErr w:type="spellStart"/>
      <w:r w:rsidRPr="00A516FF">
        <w:rPr>
          <w:sz w:val="28"/>
          <w:szCs w:val="28"/>
        </w:rPr>
        <w:t>Высш</w:t>
      </w:r>
      <w:proofErr w:type="spellEnd"/>
      <w:r w:rsidRPr="00EA4490">
        <w:rPr>
          <w:sz w:val="28"/>
          <w:szCs w:val="28"/>
          <w:lang w:val="en-US"/>
        </w:rPr>
        <w:t xml:space="preserve">. </w:t>
      </w:r>
      <w:proofErr w:type="spellStart"/>
      <w:r w:rsidRPr="00A516FF">
        <w:rPr>
          <w:sz w:val="28"/>
          <w:szCs w:val="28"/>
        </w:rPr>
        <w:t>шк</w:t>
      </w:r>
      <w:proofErr w:type="spellEnd"/>
      <w:r w:rsidRPr="00EA4490">
        <w:rPr>
          <w:sz w:val="28"/>
          <w:szCs w:val="28"/>
          <w:lang w:val="en-US"/>
        </w:rPr>
        <w:t xml:space="preserve">., 2004 .? 190 </w:t>
      </w:r>
      <w:r w:rsidRPr="00A516FF">
        <w:rPr>
          <w:sz w:val="28"/>
          <w:szCs w:val="28"/>
        </w:rPr>
        <w:t>с</w:t>
      </w:r>
      <w:r w:rsidRPr="00EA4490">
        <w:rPr>
          <w:sz w:val="28"/>
          <w:szCs w:val="28"/>
          <w:lang w:val="en-US"/>
        </w:rPr>
        <w:t>.</w:t>
      </w:r>
    </w:p>
    <w:p w:rsidR="00A516FF" w:rsidRPr="00EA4490" w:rsidRDefault="00A516FF" w:rsidP="00A516FF">
      <w:pPr>
        <w:pStyle w:val="a4"/>
        <w:widowControl w:val="0"/>
        <w:spacing w:after="0" w:line="276" w:lineRule="auto"/>
        <w:rPr>
          <w:b/>
          <w:sz w:val="28"/>
          <w:szCs w:val="28"/>
          <w:lang w:val="en-US"/>
        </w:rPr>
      </w:pPr>
    </w:p>
    <w:p w:rsidR="00A516FF" w:rsidRPr="00EA4490" w:rsidRDefault="00A516FF" w:rsidP="00A516FF">
      <w:pPr>
        <w:pStyle w:val="a4"/>
        <w:widowControl w:val="0"/>
        <w:spacing w:after="0" w:line="276" w:lineRule="auto"/>
        <w:rPr>
          <w:b/>
          <w:sz w:val="28"/>
          <w:szCs w:val="28"/>
          <w:lang w:val="en-US"/>
        </w:rPr>
      </w:pPr>
      <w:r w:rsidRPr="00A516FF">
        <w:rPr>
          <w:b/>
          <w:sz w:val="28"/>
          <w:szCs w:val="28"/>
        </w:rPr>
        <w:t>Интернет</w:t>
      </w:r>
      <w:r w:rsidRPr="00EA4490">
        <w:rPr>
          <w:b/>
          <w:sz w:val="28"/>
          <w:szCs w:val="28"/>
          <w:lang w:val="en-US"/>
        </w:rPr>
        <w:t>-</w:t>
      </w:r>
      <w:r w:rsidRPr="00A516FF">
        <w:rPr>
          <w:b/>
          <w:sz w:val="28"/>
          <w:szCs w:val="28"/>
        </w:rPr>
        <w:t>ресурсы</w:t>
      </w:r>
      <w:r w:rsidRPr="00EA4490">
        <w:rPr>
          <w:b/>
          <w:sz w:val="28"/>
          <w:szCs w:val="28"/>
          <w:lang w:val="en-US"/>
        </w:rPr>
        <w:t xml:space="preserve">: </w:t>
      </w:r>
    </w:p>
    <w:p w:rsidR="00A516FF" w:rsidRPr="00A516FF" w:rsidRDefault="00A516FF" w:rsidP="00A516FF">
      <w:pPr>
        <w:pStyle w:val="a4"/>
        <w:widowControl w:val="0"/>
        <w:spacing w:after="0" w:line="276" w:lineRule="auto"/>
        <w:rPr>
          <w:sz w:val="28"/>
          <w:szCs w:val="28"/>
          <w:lang w:val="en-US"/>
        </w:rPr>
      </w:pPr>
      <w:r w:rsidRPr="00A516FF">
        <w:rPr>
          <w:sz w:val="28"/>
          <w:szCs w:val="28"/>
          <w:lang w:val="en-US"/>
        </w:rPr>
        <w:t xml:space="preserve">American Institute of Physics (AIP) - </w:t>
      </w:r>
      <w:hyperlink r:id="rId8" w:history="1">
        <w:r w:rsidRPr="00A516FF">
          <w:rPr>
            <w:rStyle w:val="a9"/>
            <w:sz w:val="28"/>
            <w:szCs w:val="28"/>
            <w:lang w:val="en-US"/>
          </w:rPr>
          <w:t>http://scitation.aip.org/</w:t>
        </w:r>
      </w:hyperlink>
    </w:p>
    <w:p w:rsidR="00A516FF" w:rsidRPr="00A516FF" w:rsidRDefault="00A516FF" w:rsidP="00A516FF">
      <w:pPr>
        <w:pStyle w:val="a4"/>
        <w:widowControl w:val="0"/>
        <w:spacing w:after="0" w:line="276" w:lineRule="auto"/>
        <w:rPr>
          <w:sz w:val="28"/>
          <w:szCs w:val="28"/>
          <w:lang w:val="en-US"/>
        </w:rPr>
      </w:pPr>
      <w:r w:rsidRPr="00A516FF">
        <w:rPr>
          <w:sz w:val="28"/>
          <w:szCs w:val="28"/>
          <w:lang w:val="en-US"/>
        </w:rPr>
        <w:t xml:space="preserve"> Elsevier (Science Direct) - </w:t>
      </w:r>
      <w:hyperlink r:id="rId9" w:history="1">
        <w:r w:rsidRPr="00A516FF">
          <w:rPr>
            <w:rStyle w:val="a9"/>
            <w:sz w:val="28"/>
            <w:szCs w:val="28"/>
            <w:lang w:val="en-US"/>
          </w:rPr>
          <w:t>http://www.sciencedirect.com/</w:t>
        </w:r>
      </w:hyperlink>
    </w:p>
    <w:p w:rsidR="00A516FF" w:rsidRPr="00A516FF" w:rsidRDefault="00A516FF" w:rsidP="00A516FF">
      <w:pPr>
        <w:pStyle w:val="a4"/>
        <w:widowControl w:val="0"/>
        <w:spacing w:after="0" w:line="276" w:lineRule="auto"/>
        <w:rPr>
          <w:sz w:val="28"/>
          <w:szCs w:val="28"/>
        </w:rPr>
      </w:pPr>
      <w:r w:rsidRPr="00A516FF">
        <w:rPr>
          <w:sz w:val="28"/>
          <w:szCs w:val="28"/>
        </w:rPr>
        <w:t xml:space="preserve">Научная электронная библиотека - </w:t>
      </w:r>
      <w:hyperlink r:id="rId10" w:history="1">
        <w:r w:rsidRPr="00A516FF">
          <w:rPr>
            <w:rStyle w:val="a9"/>
            <w:sz w:val="28"/>
            <w:szCs w:val="28"/>
          </w:rPr>
          <w:t>http://www.elibrary.ru</w:t>
        </w:r>
      </w:hyperlink>
    </w:p>
    <w:p w:rsidR="00A516FF" w:rsidRPr="00A516FF" w:rsidRDefault="00A516FF" w:rsidP="00A516FF">
      <w:pPr>
        <w:pStyle w:val="a4"/>
        <w:widowControl w:val="0"/>
        <w:spacing w:after="0" w:line="276" w:lineRule="auto"/>
        <w:rPr>
          <w:sz w:val="28"/>
          <w:szCs w:val="28"/>
        </w:rPr>
      </w:pPr>
      <w:r w:rsidRPr="00A516FF">
        <w:rPr>
          <w:sz w:val="28"/>
          <w:szCs w:val="28"/>
        </w:rPr>
        <w:t xml:space="preserve">ЭБС ZNANIUM.COM - </w:t>
      </w:r>
      <w:hyperlink r:id="rId11" w:history="1">
        <w:r w:rsidRPr="00A516FF">
          <w:rPr>
            <w:rStyle w:val="a9"/>
            <w:sz w:val="28"/>
            <w:szCs w:val="28"/>
          </w:rPr>
          <w:t>http://znanium.com/</w:t>
        </w:r>
      </w:hyperlink>
    </w:p>
    <w:p w:rsidR="00A516FF" w:rsidRPr="00A516FF" w:rsidRDefault="00A516FF" w:rsidP="00A516FF">
      <w:pPr>
        <w:pStyle w:val="a4"/>
        <w:widowControl w:val="0"/>
        <w:spacing w:after="0" w:line="276" w:lineRule="auto"/>
        <w:rPr>
          <w:b/>
          <w:sz w:val="28"/>
          <w:szCs w:val="28"/>
        </w:rPr>
      </w:pPr>
      <w:r w:rsidRPr="00A516FF">
        <w:rPr>
          <w:sz w:val="28"/>
          <w:szCs w:val="28"/>
        </w:rPr>
        <w:t>Электронно-библиотечная система Издательства "Лан" -  http://lanbook.com/</w:t>
      </w:r>
    </w:p>
    <w:p w:rsidR="00A516FF" w:rsidRPr="00A516FF" w:rsidRDefault="00A516FF" w:rsidP="00A516FF">
      <w:pPr>
        <w:pStyle w:val="a4"/>
        <w:widowControl w:val="0"/>
        <w:spacing w:after="0" w:line="276" w:lineRule="auto"/>
        <w:jc w:val="center"/>
        <w:rPr>
          <w:b/>
          <w:sz w:val="28"/>
          <w:szCs w:val="28"/>
        </w:rPr>
      </w:pPr>
    </w:p>
    <w:p w:rsidR="00A516FF" w:rsidRDefault="00A516FF" w:rsidP="00A516FF">
      <w:pPr>
        <w:pStyle w:val="a4"/>
        <w:widowControl w:val="0"/>
        <w:spacing w:after="0" w:line="276" w:lineRule="auto"/>
        <w:jc w:val="center"/>
        <w:rPr>
          <w:b/>
          <w:sz w:val="28"/>
          <w:szCs w:val="28"/>
        </w:rPr>
      </w:pPr>
    </w:p>
    <w:p w:rsidR="008C05FD" w:rsidRDefault="008C05FD" w:rsidP="008C05FD">
      <w:pPr>
        <w:pStyle w:val="13"/>
        <w:numPr>
          <w:ilvl w:val="0"/>
          <w:numId w:val="11"/>
        </w:numPr>
        <w:tabs>
          <w:tab w:val="left" w:pos="426"/>
        </w:tabs>
        <w:suppressAutoHyphens/>
        <w:spacing w:line="360" w:lineRule="auto"/>
        <w:jc w:val="center"/>
        <w:rPr>
          <w:rFonts w:eastAsia="Times New Roman"/>
          <w:b/>
          <w:caps/>
          <w:sz w:val="28"/>
          <w:szCs w:val="28"/>
        </w:rPr>
      </w:pPr>
      <w:r>
        <w:rPr>
          <w:rFonts w:eastAsia="Times New Roman"/>
          <w:b/>
          <w:caps/>
          <w:sz w:val="28"/>
          <w:szCs w:val="28"/>
        </w:rPr>
        <w:t>МЕТОДИЧЕСКИЕ УКАЗАНИЯ ПО ОСВОЕНИЮ ДИСЦИПЛИНЫ</w:t>
      </w:r>
    </w:p>
    <w:p w:rsidR="008C05FD" w:rsidRDefault="008C05FD" w:rsidP="008C05FD">
      <w:pPr>
        <w:pStyle w:val="13"/>
        <w:numPr>
          <w:ilvl w:val="0"/>
          <w:numId w:val="10"/>
        </w:numPr>
        <w:autoSpaceDE w:val="0"/>
        <w:autoSpaceDN w:val="0"/>
        <w:adjustRightInd w:val="0"/>
        <w:spacing w:line="360" w:lineRule="auto"/>
        <w:ind w:left="714" w:hanging="357"/>
        <w:rPr>
          <w:color w:val="000000"/>
          <w:sz w:val="28"/>
          <w:szCs w:val="28"/>
          <w:lang w:eastAsia="en-US"/>
        </w:rPr>
      </w:pPr>
      <w:r>
        <w:rPr>
          <w:color w:val="000000"/>
          <w:sz w:val="28"/>
          <w:szCs w:val="28"/>
          <w:lang w:eastAsia="en-US"/>
        </w:rPr>
        <w:lastRenderedPageBreak/>
        <w:t>Эффективное изучение курса предполагает регулярное посещение занятий и систематическое повторение материала, излагаемого преподавателем на лекции;</w:t>
      </w:r>
    </w:p>
    <w:p w:rsidR="008C05FD" w:rsidRDefault="008C05FD" w:rsidP="008C05FD">
      <w:pPr>
        <w:pStyle w:val="13"/>
        <w:numPr>
          <w:ilvl w:val="0"/>
          <w:numId w:val="10"/>
        </w:numPr>
        <w:autoSpaceDE w:val="0"/>
        <w:autoSpaceDN w:val="0"/>
        <w:adjustRightInd w:val="0"/>
        <w:spacing w:line="360" w:lineRule="auto"/>
        <w:ind w:left="714" w:hanging="357"/>
        <w:rPr>
          <w:color w:val="000000"/>
          <w:sz w:val="28"/>
          <w:szCs w:val="28"/>
          <w:lang w:eastAsia="en-US"/>
        </w:rPr>
      </w:pPr>
      <w:r>
        <w:rPr>
          <w:color w:val="000000"/>
          <w:sz w:val="28"/>
          <w:szCs w:val="28"/>
          <w:lang w:eastAsia="en-US"/>
        </w:rPr>
        <w:t>Алгоритм изучения данной дисциплины состоит в методическом изучении материала курса его регулярном повторении в часы самостоятельной работы, а так же посещение консультаций с преподавателем;</w:t>
      </w:r>
    </w:p>
    <w:p w:rsidR="008C05FD" w:rsidRDefault="008C05FD" w:rsidP="008C05FD">
      <w:pPr>
        <w:pStyle w:val="13"/>
        <w:numPr>
          <w:ilvl w:val="0"/>
          <w:numId w:val="10"/>
        </w:numPr>
        <w:autoSpaceDE w:val="0"/>
        <w:autoSpaceDN w:val="0"/>
        <w:adjustRightInd w:val="0"/>
        <w:spacing w:line="360" w:lineRule="auto"/>
        <w:rPr>
          <w:color w:val="000000"/>
          <w:sz w:val="28"/>
          <w:szCs w:val="28"/>
          <w:lang w:eastAsia="en-US"/>
        </w:rPr>
      </w:pPr>
      <w:r>
        <w:rPr>
          <w:color w:val="000000"/>
          <w:sz w:val="28"/>
          <w:szCs w:val="28"/>
          <w:lang w:eastAsia="en-US"/>
        </w:rPr>
        <w:t xml:space="preserve">Работа с указанной литературой должна </w:t>
      </w:r>
      <w:proofErr w:type="gramStart"/>
      <w:r>
        <w:rPr>
          <w:color w:val="000000"/>
          <w:sz w:val="28"/>
          <w:szCs w:val="28"/>
          <w:lang w:eastAsia="en-US"/>
        </w:rPr>
        <w:t>осуществляться</w:t>
      </w:r>
      <w:proofErr w:type="gramEnd"/>
      <w:r>
        <w:rPr>
          <w:color w:val="000000"/>
          <w:sz w:val="28"/>
          <w:szCs w:val="28"/>
          <w:lang w:eastAsia="en-US"/>
        </w:rPr>
        <w:t xml:space="preserve"> прежде всего в рамках лекционного курса;</w:t>
      </w:r>
    </w:p>
    <w:p w:rsidR="008C05FD" w:rsidRDefault="008C05FD" w:rsidP="008C05FD">
      <w:pPr>
        <w:pStyle w:val="13"/>
        <w:numPr>
          <w:ilvl w:val="0"/>
          <w:numId w:val="10"/>
        </w:numPr>
        <w:autoSpaceDE w:val="0"/>
        <w:autoSpaceDN w:val="0"/>
        <w:adjustRightInd w:val="0"/>
        <w:spacing w:line="360" w:lineRule="auto"/>
        <w:rPr>
          <w:color w:val="000000"/>
          <w:sz w:val="28"/>
          <w:szCs w:val="28"/>
          <w:lang w:eastAsia="en-US"/>
        </w:rPr>
      </w:pPr>
      <w:r>
        <w:rPr>
          <w:color w:val="000000"/>
          <w:sz w:val="28"/>
          <w:szCs w:val="28"/>
          <w:lang w:eastAsia="en-US"/>
        </w:rPr>
        <w:t>Подготовка к зачёту и экзамену должна проходить регулярно в течени</w:t>
      </w:r>
      <w:proofErr w:type="gramStart"/>
      <w:r>
        <w:rPr>
          <w:color w:val="000000"/>
          <w:sz w:val="28"/>
          <w:szCs w:val="28"/>
          <w:lang w:eastAsia="en-US"/>
        </w:rPr>
        <w:t>и</w:t>
      </w:r>
      <w:proofErr w:type="gramEnd"/>
      <w:r>
        <w:rPr>
          <w:color w:val="000000"/>
          <w:sz w:val="28"/>
          <w:szCs w:val="28"/>
          <w:lang w:eastAsia="en-US"/>
        </w:rPr>
        <w:t xml:space="preserve"> семестров отведённых для занятий.</w:t>
      </w:r>
    </w:p>
    <w:p w:rsidR="008C05FD" w:rsidRDefault="008C05FD" w:rsidP="008C05FD">
      <w:pPr>
        <w:pStyle w:val="13"/>
        <w:tabs>
          <w:tab w:val="left" w:pos="426"/>
        </w:tabs>
        <w:suppressAutoHyphens/>
        <w:spacing w:line="360" w:lineRule="auto"/>
        <w:ind w:left="1080"/>
        <w:rPr>
          <w:rFonts w:eastAsia="Times New Roman"/>
          <w:b/>
          <w:caps/>
          <w:sz w:val="28"/>
          <w:szCs w:val="28"/>
        </w:rPr>
      </w:pPr>
    </w:p>
    <w:p w:rsidR="008C05FD" w:rsidRDefault="008C05FD" w:rsidP="008C05FD">
      <w:pPr>
        <w:pStyle w:val="2"/>
        <w:numPr>
          <w:ilvl w:val="0"/>
          <w:numId w:val="11"/>
        </w:numPr>
        <w:spacing w:after="0" w:line="360" w:lineRule="auto"/>
        <w:jc w:val="center"/>
        <w:rPr>
          <w:sz w:val="28"/>
          <w:szCs w:val="28"/>
        </w:rPr>
      </w:pPr>
      <w:r>
        <w:rPr>
          <w:b/>
          <w:caps/>
          <w:sz w:val="28"/>
          <w:szCs w:val="28"/>
        </w:rPr>
        <w:t>ПЕРЕЧЕНЬ ИНФОРМАЦИОННЫХ ТЕХНОЛОГИЙ И ПРОГРАММНОГО ОБЕСПЕЧЕНИЯ</w:t>
      </w:r>
    </w:p>
    <w:p w:rsidR="008C05FD" w:rsidRDefault="008C05FD" w:rsidP="008C05FD">
      <w:pPr>
        <w:pStyle w:val="13"/>
        <w:tabs>
          <w:tab w:val="left" w:pos="426"/>
        </w:tabs>
        <w:suppressAutoHyphens/>
        <w:spacing w:line="360" w:lineRule="auto"/>
        <w:ind w:left="0"/>
        <w:jc w:val="both"/>
        <w:rPr>
          <w:rFonts w:eastAsia="Times New Roman"/>
          <w:sz w:val="28"/>
          <w:szCs w:val="28"/>
        </w:rPr>
      </w:pPr>
      <w:r>
        <w:rPr>
          <w:rFonts w:eastAsia="Times New Roman"/>
          <w:sz w:val="28"/>
          <w:szCs w:val="28"/>
        </w:rPr>
        <w:t xml:space="preserve">При осуществлении образовательного процесса используются справочная систем электронных ресурсов ДВФУ </w:t>
      </w:r>
      <w:hyperlink r:id="rId12" w:history="1">
        <w:r>
          <w:rPr>
            <w:rStyle w:val="a9"/>
            <w:rFonts w:eastAsia="Times New Roman"/>
            <w:sz w:val="28"/>
            <w:szCs w:val="28"/>
            <w:lang w:val="en-US"/>
          </w:rPr>
          <w:t>www</w:t>
        </w:r>
        <w:r>
          <w:rPr>
            <w:rStyle w:val="a9"/>
            <w:rFonts w:eastAsia="Times New Roman"/>
            <w:sz w:val="28"/>
            <w:szCs w:val="28"/>
          </w:rPr>
          <w:t>.</w:t>
        </w:r>
        <w:proofErr w:type="spellStart"/>
        <w:r>
          <w:rPr>
            <w:rStyle w:val="a9"/>
            <w:rFonts w:eastAsia="Times New Roman"/>
            <w:sz w:val="28"/>
            <w:szCs w:val="28"/>
            <w:lang w:val="en-US"/>
          </w:rPr>
          <w:t>dvfu</w:t>
        </w:r>
        <w:proofErr w:type="spellEnd"/>
        <w:r>
          <w:rPr>
            <w:rStyle w:val="a9"/>
            <w:rFonts w:eastAsia="Times New Roman"/>
            <w:sz w:val="28"/>
            <w:szCs w:val="28"/>
          </w:rPr>
          <w:t>.</w:t>
        </w:r>
        <w:proofErr w:type="spellStart"/>
        <w:r>
          <w:rPr>
            <w:rStyle w:val="a9"/>
            <w:rFonts w:eastAsia="Times New Roman"/>
            <w:sz w:val="28"/>
            <w:szCs w:val="28"/>
            <w:lang w:val="en-US"/>
          </w:rPr>
          <w:t>ru</w:t>
        </w:r>
        <w:proofErr w:type="spellEnd"/>
      </w:hyperlink>
    </w:p>
    <w:p w:rsidR="008C05FD" w:rsidRDefault="008C05FD" w:rsidP="008C05FD">
      <w:pPr>
        <w:pStyle w:val="13"/>
        <w:tabs>
          <w:tab w:val="left" w:pos="426"/>
        </w:tabs>
        <w:suppressAutoHyphens/>
        <w:spacing w:line="360" w:lineRule="auto"/>
        <w:ind w:left="0"/>
        <w:jc w:val="both"/>
        <w:rPr>
          <w:rFonts w:eastAsia="Times New Roman"/>
          <w:sz w:val="28"/>
          <w:szCs w:val="28"/>
        </w:rPr>
      </w:pPr>
    </w:p>
    <w:p w:rsidR="008C05FD" w:rsidRDefault="008C05FD" w:rsidP="008C05FD">
      <w:pPr>
        <w:pStyle w:val="13"/>
        <w:numPr>
          <w:ilvl w:val="0"/>
          <w:numId w:val="11"/>
        </w:numPr>
        <w:tabs>
          <w:tab w:val="left" w:pos="426"/>
        </w:tabs>
        <w:suppressAutoHyphens/>
        <w:spacing w:line="360" w:lineRule="auto"/>
        <w:jc w:val="center"/>
        <w:rPr>
          <w:rFonts w:eastAsia="Times New Roman"/>
          <w:b/>
          <w:caps/>
          <w:sz w:val="28"/>
          <w:szCs w:val="28"/>
        </w:rPr>
      </w:pPr>
      <w:r>
        <w:rPr>
          <w:rFonts w:eastAsia="Times New Roman"/>
          <w:b/>
          <w:caps/>
          <w:sz w:val="28"/>
          <w:szCs w:val="28"/>
        </w:rPr>
        <w:t>мАТЕРИАЛЬНО-ТЕХНИЧЕСКОЕ ОБЕСПЕЧЕНИЕ ДИСЦИПЛИНЫ</w:t>
      </w:r>
    </w:p>
    <w:p w:rsidR="008C05FD" w:rsidRDefault="004A78E0" w:rsidP="004A78E0">
      <w:pPr>
        <w:shd w:val="clear" w:color="auto" w:fill="FFFFFF"/>
        <w:spacing w:line="360" w:lineRule="auto"/>
        <w:jc w:val="both"/>
        <w:rPr>
          <w:sz w:val="28"/>
          <w:szCs w:val="28"/>
        </w:rPr>
      </w:pPr>
      <w:r w:rsidRPr="004A78E0">
        <w:rPr>
          <w:sz w:val="28"/>
          <w:szCs w:val="28"/>
        </w:rPr>
        <w:t xml:space="preserve">Учебно-методическая литература для данной дисциплины имеется в наличии в электронно-библиотечной системе "ZNANIUM.COM", доступ к которой предоставлен студентам. ЭБС "ZNANIUM.COM" содержит произведения крупнейших российских учёных, руководителей государственных органов, преподавателей ведущих вузов страны, высококвалифицированных специалистов в различных сферах бизнеса. Фонд библиотеки сформирован с учетом всех изменений образовательных стандартов и включает учебники, учебные пособия, УМК, монографии, авторефераты, диссертации, энциклопедии, словари и справочники, законодательно-нормативные документы, специальные периодические издания и издания, выпускаемые издательствами вузов. В настоящее время ЭБС ZNANIUM.COM </w:t>
      </w:r>
      <w:r w:rsidRPr="004A78E0">
        <w:rPr>
          <w:sz w:val="28"/>
          <w:szCs w:val="28"/>
        </w:rPr>
        <w:lastRenderedPageBreak/>
        <w:t>соответствует всем требованиям федеральных государственных образовательных стандартов высшего профессионального образования (ФГОС ВПО) нового поколения. Учебно-методическая литература для данной дисциплины имеется в наличии в электронно-библиотечной системе Издательства "Лань"</w:t>
      </w:r>
      <w:proofErr w:type="gramStart"/>
      <w:r w:rsidRPr="004A78E0">
        <w:rPr>
          <w:sz w:val="28"/>
          <w:szCs w:val="28"/>
        </w:rPr>
        <w:t xml:space="preserve"> ,</w:t>
      </w:r>
      <w:proofErr w:type="gramEnd"/>
      <w:r w:rsidRPr="004A78E0">
        <w:rPr>
          <w:sz w:val="28"/>
          <w:szCs w:val="28"/>
        </w:rPr>
        <w:t xml:space="preserve"> доступ к которой предоставлен студентам. ЭБС Издательства "Лань" включает в себя электронные версии книг издательства "Лань" и других ведущих издательств учебной литературы, а также электронные версии периодических изданий по естественным, техническим и гуманитарным наукам. ЭБС Издательства "Лань" обеспечивает доступ к научной, учебной литературе и научным периодическим изданиям по максимальному количеству профильных направлений с соблюдением всех авторских и смежных прав. Учебная аудитория для проведения лекционных занятий. </w:t>
      </w:r>
    </w:p>
    <w:p w:rsidR="004A78E0" w:rsidRDefault="004A78E0" w:rsidP="004A78E0">
      <w:pPr>
        <w:shd w:val="clear" w:color="auto" w:fill="FFFFFF"/>
        <w:spacing w:line="360" w:lineRule="auto"/>
        <w:jc w:val="both"/>
        <w:rPr>
          <w:rFonts w:eastAsia="Times New Roman"/>
          <w:sz w:val="28"/>
          <w:szCs w:val="28"/>
        </w:rPr>
      </w:pPr>
    </w:p>
    <w:p w:rsidR="00EA4490" w:rsidRDefault="00EA4490" w:rsidP="004A78E0">
      <w:pPr>
        <w:shd w:val="clear" w:color="auto" w:fill="FFFFFF"/>
        <w:spacing w:line="360" w:lineRule="auto"/>
        <w:jc w:val="both"/>
        <w:rPr>
          <w:rFonts w:eastAsia="Times New Roman"/>
          <w:sz w:val="28"/>
          <w:szCs w:val="28"/>
        </w:rPr>
      </w:pPr>
    </w:p>
    <w:p w:rsidR="00EA4490" w:rsidRDefault="00EA4490" w:rsidP="004A78E0">
      <w:pPr>
        <w:shd w:val="clear" w:color="auto" w:fill="FFFFFF"/>
        <w:spacing w:line="360" w:lineRule="auto"/>
        <w:jc w:val="both"/>
        <w:rPr>
          <w:rFonts w:eastAsia="Times New Roman"/>
          <w:sz w:val="28"/>
          <w:szCs w:val="28"/>
        </w:rPr>
      </w:pPr>
    </w:p>
    <w:p w:rsidR="00C76EF3" w:rsidRDefault="00C76EF3" w:rsidP="004A78E0">
      <w:pPr>
        <w:shd w:val="clear" w:color="auto" w:fill="FFFFFF"/>
        <w:spacing w:line="360" w:lineRule="auto"/>
        <w:jc w:val="both"/>
        <w:rPr>
          <w:rFonts w:eastAsia="Times New Roman"/>
          <w:sz w:val="28"/>
          <w:szCs w:val="28"/>
        </w:rPr>
      </w:pPr>
    </w:p>
    <w:p w:rsidR="00C76EF3" w:rsidRDefault="00C76EF3" w:rsidP="004A78E0">
      <w:pPr>
        <w:shd w:val="clear" w:color="auto" w:fill="FFFFFF"/>
        <w:spacing w:line="360" w:lineRule="auto"/>
        <w:jc w:val="both"/>
        <w:rPr>
          <w:rFonts w:eastAsia="Times New Roman"/>
          <w:sz w:val="28"/>
          <w:szCs w:val="28"/>
        </w:rPr>
      </w:pPr>
    </w:p>
    <w:p w:rsidR="00C76EF3" w:rsidRDefault="00C76EF3" w:rsidP="004A78E0">
      <w:pPr>
        <w:shd w:val="clear" w:color="auto" w:fill="FFFFFF"/>
        <w:spacing w:line="360" w:lineRule="auto"/>
        <w:jc w:val="both"/>
        <w:rPr>
          <w:rFonts w:eastAsia="Times New Roman"/>
          <w:sz w:val="28"/>
          <w:szCs w:val="28"/>
        </w:rPr>
      </w:pPr>
    </w:p>
    <w:p w:rsidR="00C76EF3" w:rsidRDefault="00C76EF3" w:rsidP="004A78E0">
      <w:pPr>
        <w:shd w:val="clear" w:color="auto" w:fill="FFFFFF"/>
        <w:spacing w:line="360" w:lineRule="auto"/>
        <w:jc w:val="both"/>
        <w:rPr>
          <w:rFonts w:eastAsia="Times New Roman"/>
          <w:sz w:val="28"/>
          <w:szCs w:val="28"/>
        </w:rPr>
      </w:pPr>
    </w:p>
    <w:p w:rsidR="00EA4490" w:rsidRPr="004A78E0" w:rsidRDefault="00EA4490" w:rsidP="004A78E0">
      <w:pPr>
        <w:shd w:val="clear" w:color="auto" w:fill="FFFFFF"/>
        <w:spacing w:line="360" w:lineRule="auto"/>
        <w:jc w:val="both"/>
        <w:rPr>
          <w:rFonts w:eastAsia="Times New Roman"/>
          <w:sz w:val="28"/>
          <w:szCs w:val="28"/>
        </w:rPr>
      </w:pPr>
    </w:p>
    <w:p w:rsidR="008C05FD" w:rsidRDefault="008C05FD" w:rsidP="008C05FD">
      <w:pPr>
        <w:spacing w:after="200" w:line="276" w:lineRule="auto"/>
        <w:jc w:val="right"/>
        <w:rPr>
          <w:rFonts w:eastAsia="Times New Roman"/>
          <w:b/>
          <w:sz w:val="28"/>
          <w:szCs w:val="28"/>
        </w:rPr>
      </w:pPr>
      <w:r>
        <w:rPr>
          <w:rFonts w:eastAsia="Times New Roman"/>
          <w:b/>
          <w:sz w:val="28"/>
          <w:szCs w:val="28"/>
        </w:rPr>
        <w:t xml:space="preserve">Приложение  1 </w:t>
      </w:r>
    </w:p>
    <w:p w:rsidR="008C05FD" w:rsidRDefault="008C05FD" w:rsidP="008C05FD">
      <w:pPr>
        <w:pStyle w:val="a6"/>
        <w:tabs>
          <w:tab w:val="clear" w:pos="4677"/>
          <w:tab w:val="clear" w:pos="9355"/>
        </w:tabs>
        <w:suppressAutoHyphens/>
        <w:jc w:val="right"/>
        <w:rPr>
          <w:sz w:val="28"/>
          <w:szCs w:val="28"/>
        </w:rPr>
      </w:pPr>
      <w:r>
        <w:rPr>
          <w:noProof/>
          <w:sz w:val="28"/>
          <w:szCs w:val="28"/>
        </w:rPr>
        <w:drawing>
          <wp:anchor distT="0" distB="0" distL="114300" distR="114300" simplePos="0" relativeHeight="251664384"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8C05FD" w:rsidRDefault="008C05FD" w:rsidP="008C05FD">
      <w:pPr>
        <w:pStyle w:val="a6"/>
        <w:tabs>
          <w:tab w:val="clear" w:pos="4677"/>
          <w:tab w:val="clear" w:pos="9355"/>
        </w:tabs>
        <w:suppressAutoHyphens/>
        <w:jc w:val="right"/>
        <w:rPr>
          <w:b/>
          <w:sz w:val="20"/>
          <w:szCs w:val="20"/>
        </w:rPr>
      </w:pPr>
    </w:p>
    <w:p w:rsidR="008C05FD" w:rsidRDefault="008C05FD" w:rsidP="008C05FD">
      <w:pPr>
        <w:shd w:val="clear" w:color="auto" w:fill="FFFFFF"/>
        <w:ind w:right="-284"/>
        <w:jc w:val="center"/>
        <w:rPr>
          <w:sz w:val="28"/>
          <w:szCs w:val="28"/>
        </w:rPr>
      </w:pPr>
    </w:p>
    <w:p w:rsidR="008C05FD" w:rsidRDefault="008C05FD" w:rsidP="008C05FD">
      <w:pPr>
        <w:shd w:val="clear" w:color="auto" w:fill="FFFFFF"/>
        <w:ind w:right="-284"/>
        <w:jc w:val="center"/>
        <w:rPr>
          <w:sz w:val="28"/>
          <w:szCs w:val="28"/>
        </w:rPr>
      </w:pPr>
    </w:p>
    <w:p w:rsidR="008C05FD" w:rsidRDefault="008C05FD" w:rsidP="008C05FD">
      <w:pPr>
        <w:shd w:val="clear" w:color="auto" w:fill="FFFFFF"/>
        <w:ind w:right="-284"/>
        <w:jc w:val="center"/>
        <w:rPr>
          <w:caps/>
          <w:sz w:val="28"/>
          <w:szCs w:val="28"/>
        </w:rPr>
      </w:pPr>
      <w:r>
        <w:rPr>
          <w:sz w:val="28"/>
          <w:szCs w:val="28"/>
        </w:rPr>
        <w:t>МИНИСТЕРСТВО ОБРАЗОВАНИЯ И НАУКИ РОССИЙСКОЙ ФЕДЕРАЦИИ</w:t>
      </w:r>
    </w:p>
    <w:p w:rsidR="008C05FD" w:rsidRDefault="008C05FD" w:rsidP="008C05FD">
      <w:pPr>
        <w:jc w:val="center"/>
        <w:rPr>
          <w:sz w:val="28"/>
          <w:szCs w:val="28"/>
        </w:rPr>
      </w:pPr>
      <w:r>
        <w:rPr>
          <w:sz w:val="28"/>
          <w:szCs w:val="28"/>
        </w:rPr>
        <w:t xml:space="preserve">Федеральное государственное автономное образовательное учреждение </w:t>
      </w:r>
    </w:p>
    <w:p w:rsidR="008C05FD" w:rsidRDefault="00C76EF3" w:rsidP="008C05FD">
      <w:pPr>
        <w:shd w:val="clear" w:color="auto" w:fill="FFFFFF"/>
        <w:jc w:val="center"/>
        <w:rPr>
          <w:sz w:val="28"/>
          <w:szCs w:val="28"/>
        </w:rPr>
      </w:pPr>
      <w:r>
        <w:rPr>
          <w:sz w:val="28"/>
          <w:szCs w:val="28"/>
        </w:rPr>
        <w:t xml:space="preserve">высшего </w:t>
      </w:r>
      <w:r w:rsidR="008C05FD">
        <w:rPr>
          <w:sz w:val="28"/>
          <w:szCs w:val="28"/>
        </w:rPr>
        <w:t xml:space="preserve"> образования</w:t>
      </w:r>
    </w:p>
    <w:p w:rsidR="008C05FD" w:rsidRDefault="008C05FD" w:rsidP="008C05FD">
      <w:pPr>
        <w:shd w:val="clear" w:color="auto" w:fill="FFFFFF"/>
        <w:jc w:val="center"/>
        <w:rPr>
          <w:b/>
          <w:bCs/>
          <w:sz w:val="28"/>
          <w:szCs w:val="28"/>
        </w:rPr>
      </w:pPr>
      <w:r>
        <w:rPr>
          <w:b/>
          <w:bCs/>
          <w:sz w:val="28"/>
          <w:szCs w:val="28"/>
        </w:rPr>
        <w:t>«Дальневосточный федеральный университет»</w:t>
      </w:r>
    </w:p>
    <w:p w:rsidR="008C05FD" w:rsidRDefault="008C05FD" w:rsidP="008C05FD">
      <w:pPr>
        <w:shd w:val="clear" w:color="auto" w:fill="FFFFFF"/>
        <w:jc w:val="center"/>
        <w:rPr>
          <w:bCs/>
          <w:sz w:val="28"/>
          <w:szCs w:val="28"/>
        </w:rPr>
      </w:pPr>
      <w:r>
        <w:rPr>
          <w:bCs/>
          <w:sz w:val="28"/>
          <w:szCs w:val="28"/>
        </w:rPr>
        <w:t>(ДВФУ)</w:t>
      </w:r>
    </w:p>
    <w:p w:rsidR="008C05FD" w:rsidRDefault="000B33AF" w:rsidP="008C05FD">
      <w:pPr>
        <w:rPr>
          <w:sz w:val="20"/>
          <w:szCs w:val="20"/>
        </w:rPr>
      </w:pPr>
      <w:r>
        <w:rPr>
          <w:noProof/>
          <w:sz w:val="20"/>
          <w:szCs w:val="20"/>
        </w:rPr>
        <w:pict>
          <v:line id="Прямая соединительная линия 4" o:spid="_x0000_s1028" style="position:absolute;flip:y;z-index:251663360;visibility:visible" from="-7.6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">
            <v:stroke linestyle="thickThin"/>
          </v:line>
        </w:pict>
      </w:r>
    </w:p>
    <w:p w:rsidR="008C05FD" w:rsidRDefault="008C05FD" w:rsidP="008C05FD">
      <w:pPr>
        <w:jc w:val="center"/>
        <w:rPr>
          <w:b/>
          <w:bCs/>
          <w:caps/>
          <w:sz w:val="22"/>
          <w:szCs w:val="22"/>
        </w:rPr>
      </w:pPr>
      <w:r>
        <w:rPr>
          <w:b/>
          <w:bCs/>
          <w:caps/>
          <w:sz w:val="22"/>
          <w:szCs w:val="22"/>
        </w:rPr>
        <w:t>ШКОЛА ЕСТЕСТВЕННЫХ НАУК</w:t>
      </w:r>
    </w:p>
    <w:p w:rsidR="008C05FD" w:rsidRDefault="008C05FD" w:rsidP="008C05FD">
      <w:pPr>
        <w:jc w:val="center"/>
        <w:rPr>
          <w:b/>
          <w:bCs/>
          <w:caps/>
          <w:sz w:val="22"/>
          <w:szCs w:val="22"/>
        </w:rPr>
      </w:pPr>
    </w:p>
    <w:p w:rsidR="008C05FD" w:rsidRDefault="008C05FD" w:rsidP="008C05FD">
      <w:pPr>
        <w:keepNext/>
        <w:keepLines/>
        <w:spacing w:line="276" w:lineRule="auto"/>
        <w:jc w:val="center"/>
        <w:outlineLvl w:val="0"/>
        <w:rPr>
          <w:rFonts w:eastAsia="Times New Roman"/>
          <w:b/>
          <w:bCs/>
          <w:color w:val="000000"/>
          <w:sz w:val="22"/>
          <w:szCs w:val="22"/>
          <w:lang w:eastAsia="en-US"/>
        </w:rPr>
      </w:pPr>
    </w:p>
    <w:p w:rsidR="008C05FD" w:rsidRDefault="008C05FD" w:rsidP="008C05FD">
      <w:pPr>
        <w:keepNext/>
        <w:keepLines/>
        <w:spacing w:line="276" w:lineRule="auto"/>
        <w:jc w:val="center"/>
        <w:outlineLvl w:val="0"/>
        <w:rPr>
          <w:rFonts w:eastAsia="Times New Roman"/>
          <w:b/>
          <w:bCs/>
          <w:color w:val="000000"/>
          <w:sz w:val="22"/>
          <w:szCs w:val="22"/>
          <w:lang w:eastAsia="en-US"/>
        </w:rPr>
      </w:pPr>
    </w:p>
    <w:p w:rsidR="008C05FD" w:rsidRDefault="008C05FD" w:rsidP="008C05FD">
      <w:pPr>
        <w:tabs>
          <w:tab w:val="left" w:pos="709"/>
        </w:tabs>
        <w:suppressAutoHyphens/>
        <w:spacing w:line="276" w:lineRule="auto"/>
        <w:jc w:val="center"/>
        <w:rPr>
          <w:rFonts w:eastAsia="Times New Roman"/>
          <w:b/>
          <w:caps/>
          <w:sz w:val="28"/>
          <w:szCs w:val="28"/>
        </w:rPr>
      </w:pPr>
      <w:r>
        <w:rPr>
          <w:rFonts w:eastAsia="Times New Roman"/>
          <w:b/>
          <w:caps/>
          <w:sz w:val="28"/>
          <w:szCs w:val="28"/>
        </w:rPr>
        <w:t xml:space="preserve">УЧЕБНО-МЕТОДИЧЕСКОЕ обеспечение самостоятельной работы </w:t>
      </w:r>
      <w:proofErr w:type="gramStart"/>
      <w:r>
        <w:rPr>
          <w:rFonts w:eastAsia="Times New Roman"/>
          <w:b/>
          <w:caps/>
          <w:sz w:val="28"/>
          <w:szCs w:val="28"/>
        </w:rPr>
        <w:t>ОБУЧАЮЩИХСЯ</w:t>
      </w:r>
      <w:proofErr w:type="gramEnd"/>
    </w:p>
    <w:p w:rsidR="008C05FD" w:rsidRPr="009D3A8B" w:rsidRDefault="008C05FD" w:rsidP="009D3A8B">
      <w:pPr>
        <w:pStyle w:val="1"/>
        <w:spacing w:before="0" w:after="0"/>
        <w:jc w:val="center"/>
        <w:rPr>
          <w:spacing w:val="-10"/>
          <w:sz w:val="28"/>
          <w:szCs w:val="28"/>
        </w:rPr>
      </w:pPr>
      <w:r w:rsidRPr="009D3A8B">
        <w:rPr>
          <w:rFonts w:eastAsia="Times New Roman"/>
          <w:b w:val="0"/>
          <w:sz w:val="28"/>
          <w:szCs w:val="28"/>
        </w:rPr>
        <w:t>по дисциплине «</w:t>
      </w:r>
      <w:r w:rsidR="004A78E0" w:rsidRPr="004A78E0">
        <w:rPr>
          <w:b w:val="0"/>
          <w:iCs/>
          <w:spacing w:val="-10"/>
          <w:sz w:val="28"/>
          <w:szCs w:val="28"/>
          <w:lang w:eastAsia="en-US"/>
        </w:rPr>
        <w:t>Атомная электронная и колебательная спектроскопия</w:t>
      </w:r>
      <w:r w:rsidRPr="009D3A8B">
        <w:rPr>
          <w:rFonts w:eastAsia="Times New Roman"/>
          <w:b w:val="0"/>
          <w:sz w:val="28"/>
          <w:szCs w:val="28"/>
        </w:rPr>
        <w:t>»</w:t>
      </w:r>
    </w:p>
    <w:p w:rsidR="008C05FD" w:rsidRPr="009D3A8B" w:rsidRDefault="008C05FD" w:rsidP="008C05FD">
      <w:pPr>
        <w:jc w:val="center"/>
        <w:outlineLvl w:val="5"/>
        <w:rPr>
          <w:rFonts w:eastAsia="Times New Roman"/>
          <w:b/>
          <w:bCs/>
          <w:sz w:val="28"/>
          <w:szCs w:val="28"/>
        </w:rPr>
      </w:pPr>
      <w:r w:rsidRPr="009D3A8B">
        <w:rPr>
          <w:rFonts w:eastAsia="Times New Roman"/>
          <w:b/>
          <w:bCs/>
          <w:sz w:val="28"/>
          <w:szCs w:val="28"/>
        </w:rPr>
        <w:t xml:space="preserve">Направление подготовки - </w:t>
      </w:r>
      <w:r w:rsidR="00BC7BE0">
        <w:rPr>
          <w:b/>
          <w:sz w:val="28"/>
          <w:szCs w:val="28"/>
        </w:rPr>
        <w:t>03</w:t>
      </w:r>
      <w:r w:rsidRPr="009D3A8B">
        <w:rPr>
          <w:b/>
          <w:sz w:val="28"/>
          <w:szCs w:val="28"/>
        </w:rPr>
        <w:t xml:space="preserve">.03.02 </w:t>
      </w:r>
      <w:r w:rsidR="00BC7BE0">
        <w:rPr>
          <w:b/>
          <w:sz w:val="28"/>
          <w:szCs w:val="28"/>
        </w:rPr>
        <w:t>Физика</w:t>
      </w:r>
    </w:p>
    <w:p w:rsidR="008C05FD" w:rsidRPr="009D3A8B" w:rsidRDefault="008C05FD" w:rsidP="008C05FD">
      <w:pPr>
        <w:jc w:val="center"/>
        <w:outlineLvl w:val="5"/>
        <w:rPr>
          <w:sz w:val="28"/>
          <w:szCs w:val="28"/>
        </w:rPr>
      </w:pPr>
      <w:r w:rsidRPr="009D3A8B">
        <w:rPr>
          <w:sz w:val="28"/>
          <w:szCs w:val="28"/>
        </w:rPr>
        <w:t xml:space="preserve">профиль </w:t>
      </w:r>
      <w:r w:rsidR="00BC7BE0">
        <w:rPr>
          <w:sz w:val="28"/>
          <w:szCs w:val="28"/>
        </w:rPr>
        <w:t>«</w:t>
      </w:r>
      <w:r w:rsidR="00C76EF3">
        <w:rPr>
          <w:sz w:val="28"/>
          <w:szCs w:val="28"/>
        </w:rPr>
        <w:t xml:space="preserve">Теоретическая </w:t>
      </w:r>
      <w:r w:rsidR="00BC7BE0">
        <w:rPr>
          <w:sz w:val="28"/>
          <w:szCs w:val="28"/>
        </w:rPr>
        <w:t xml:space="preserve"> физика</w:t>
      </w:r>
      <w:r w:rsidRPr="009D3A8B">
        <w:rPr>
          <w:sz w:val="28"/>
          <w:szCs w:val="28"/>
        </w:rPr>
        <w:t>»</w:t>
      </w:r>
    </w:p>
    <w:p w:rsidR="008C05FD" w:rsidRPr="009C6297" w:rsidRDefault="008C05FD" w:rsidP="008C05FD">
      <w:pPr>
        <w:jc w:val="center"/>
        <w:outlineLvl w:val="5"/>
        <w:rPr>
          <w:rFonts w:eastAsia="Times New Roman"/>
          <w:b/>
          <w:bCs/>
          <w:sz w:val="28"/>
          <w:szCs w:val="28"/>
        </w:rPr>
      </w:pPr>
      <w:r w:rsidRPr="009D3A8B">
        <w:rPr>
          <w:rFonts w:eastAsia="Times New Roman"/>
          <w:b/>
          <w:bCs/>
          <w:sz w:val="28"/>
          <w:szCs w:val="28"/>
        </w:rPr>
        <w:t>Форма подготовки (очная)</w:t>
      </w:r>
    </w:p>
    <w:p w:rsidR="009D3A8B" w:rsidRPr="009C6297" w:rsidRDefault="009D3A8B" w:rsidP="009D3A8B">
      <w:pPr>
        <w:keepNext/>
        <w:keepLines/>
        <w:spacing w:line="276" w:lineRule="auto"/>
        <w:jc w:val="center"/>
        <w:outlineLvl w:val="0"/>
        <w:rPr>
          <w:rFonts w:eastAsia="Times New Roman"/>
          <w:b/>
          <w:bCs/>
          <w:color w:val="000000"/>
          <w:sz w:val="22"/>
          <w:szCs w:val="22"/>
          <w:lang w:eastAsia="en-US"/>
        </w:rPr>
      </w:pPr>
    </w:p>
    <w:p w:rsidR="009D3A8B" w:rsidRPr="009C6297" w:rsidRDefault="009D3A8B" w:rsidP="008C05FD">
      <w:pPr>
        <w:jc w:val="center"/>
        <w:outlineLvl w:val="5"/>
        <w:rPr>
          <w:rFonts w:eastAsia="Times New Roman"/>
          <w:b/>
          <w:bCs/>
          <w:sz w:val="28"/>
          <w:szCs w:val="28"/>
        </w:rPr>
      </w:pPr>
    </w:p>
    <w:p w:rsidR="008C05FD" w:rsidRDefault="008C05FD" w:rsidP="008C05FD"/>
    <w:p w:rsidR="008C05FD" w:rsidRDefault="008C05FD" w:rsidP="008C05FD">
      <w:pPr>
        <w:tabs>
          <w:tab w:val="left" w:pos="709"/>
        </w:tabs>
        <w:suppressAutoHyphens/>
        <w:spacing w:line="276" w:lineRule="auto"/>
        <w:jc w:val="center"/>
        <w:rPr>
          <w:rFonts w:eastAsia="Times New Roman"/>
          <w:caps/>
          <w:sz w:val="28"/>
          <w:szCs w:val="28"/>
        </w:rPr>
      </w:pPr>
    </w:p>
    <w:p w:rsidR="008C05FD" w:rsidRDefault="008C05FD" w:rsidP="008C05FD">
      <w:pPr>
        <w:tabs>
          <w:tab w:val="left" w:pos="709"/>
        </w:tabs>
        <w:suppressAutoHyphens/>
        <w:spacing w:line="276" w:lineRule="auto"/>
        <w:jc w:val="center"/>
        <w:rPr>
          <w:rFonts w:eastAsia="Times New Roman"/>
          <w:caps/>
          <w:sz w:val="28"/>
          <w:szCs w:val="28"/>
        </w:rPr>
      </w:pPr>
    </w:p>
    <w:p w:rsidR="008C05FD" w:rsidRDefault="008C05FD" w:rsidP="008C05FD">
      <w:pPr>
        <w:tabs>
          <w:tab w:val="left" w:pos="709"/>
        </w:tabs>
        <w:suppressAutoHyphens/>
        <w:spacing w:line="276" w:lineRule="auto"/>
        <w:jc w:val="center"/>
        <w:rPr>
          <w:rFonts w:eastAsia="Times New Roman"/>
          <w:caps/>
          <w:sz w:val="28"/>
          <w:szCs w:val="28"/>
        </w:rPr>
      </w:pPr>
    </w:p>
    <w:p w:rsidR="008C05FD" w:rsidRDefault="008C05FD" w:rsidP="008C05FD">
      <w:pPr>
        <w:tabs>
          <w:tab w:val="left" w:pos="709"/>
        </w:tabs>
        <w:suppressAutoHyphens/>
        <w:spacing w:line="276" w:lineRule="auto"/>
        <w:jc w:val="center"/>
        <w:rPr>
          <w:rFonts w:eastAsia="Times New Roman"/>
          <w:caps/>
          <w:sz w:val="28"/>
          <w:szCs w:val="28"/>
        </w:rPr>
      </w:pPr>
    </w:p>
    <w:p w:rsidR="008C05FD" w:rsidRDefault="008C05FD" w:rsidP="008C05FD">
      <w:pPr>
        <w:tabs>
          <w:tab w:val="left" w:pos="709"/>
        </w:tabs>
        <w:suppressAutoHyphens/>
        <w:spacing w:line="276" w:lineRule="auto"/>
        <w:jc w:val="center"/>
        <w:rPr>
          <w:rFonts w:eastAsia="Times New Roman"/>
          <w:caps/>
          <w:sz w:val="28"/>
          <w:szCs w:val="28"/>
        </w:rPr>
      </w:pPr>
    </w:p>
    <w:p w:rsidR="008C05FD" w:rsidRDefault="008C05FD" w:rsidP="008C05FD">
      <w:pPr>
        <w:tabs>
          <w:tab w:val="left" w:pos="709"/>
        </w:tabs>
        <w:suppressAutoHyphens/>
        <w:spacing w:line="276" w:lineRule="auto"/>
        <w:jc w:val="center"/>
        <w:rPr>
          <w:rFonts w:eastAsia="Times New Roman"/>
          <w:caps/>
          <w:sz w:val="28"/>
          <w:szCs w:val="28"/>
        </w:rPr>
      </w:pPr>
    </w:p>
    <w:p w:rsidR="008C05FD" w:rsidRDefault="008C05FD" w:rsidP="008C05FD">
      <w:pPr>
        <w:tabs>
          <w:tab w:val="left" w:pos="709"/>
        </w:tabs>
        <w:suppressAutoHyphens/>
        <w:spacing w:line="276" w:lineRule="auto"/>
        <w:jc w:val="center"/>
        <w:rPr>
          <w:rFonts w:eastAsia="Times New Roman"/>
          <w:caps/>
          <w:sz w:val="28"/>
          <w:szCs w:val="28"/>
        </w:rPr>
      </w:pPr>
    </w:p>
    <w:p w:rsidR="008C05FD" w:rsidRDefault="008C05FD" w:rsidP="008C05FD">
      <w:pPr>
        <w:tabs>
          <w:tab w:val="left" w:pos="709"/>
        </w:tabs>
        <w:suppressAutoHyphens/>
        <w:spacing w:line="276" w:lineRule="auto"/>
        <w:jc w:val="center"/>
        <w:rPr>
          <w:rFonts w:eastAsia="Times New Roman"/>
          <w:caps/>
          <w:sz w:val="28"/>
          <w:szCs w:val="28"/>
        </w:rPr>
      </w:pPr>
    </w:p>
    <w:p w:rsidR="008C05FD" w:rsidRDefault="008C05FD" w:rsidP="008C05FD">
      <w:pPr>
        <w:tabs>
          <w:tab w:val="left" w:pos="709"/>
        </w:tabs>
        <w:suppressAutoHyphens/>
        <w:spacing w:line="276" w:lineRule="auto"/>
        <w:jc w:val="center"/>
        <w:rPr>
          <w:rFonts w:eastAsia="Times New Roman"/>
          <w:caps/>
          <w:sz w:val="28"/>
          <w:szCs w:val="28"/>
        </w:rPr>
      </w:pPr>
    </w:p>
    <w:p w:rsidR="008C05FD" w:rsidRDefault="008C05FD" w:rsidP="008C05FD">
      <w:pPr>
        <w:tabs>
          <w:tab w:val="left" w:pos="709"/>
        </w:tabs>
        <w:suppressAutoHyphens/>
        <w:spacing w:line="276" w:lineRule="auto"/>
        <w:jc w:val="center"/>
        <w:rPr>
          <w:rFonts w:eastAsia="Times New Roman"/>
          <w:caps/>
          <w:sz w:val="28"/>
          <w:szCs w:val="28"/>
        </w:rPr>
      </w:pPr>
    </w:p>
    <w:p w:rsidR="008C05FD" w:rsidRDefault="008C05FD" w:rsidP="008C05FD">
      <w:pPr>
        <w:tabs>
          <w:tab w:val="left" w:pos="709"/>
        </w:tabs>
        <w:suppressAutoHyphens/>
        <w:spacing w:line="276" w:lineRule="auto"/>
        <w:jc w:val="center"/>
        <w:rPr>
          <w:rFonts w:eastAsia="Times New Roman"/>
          <w:caps/>
          <w:sz w:val="28"/>
          <w:szCs w:val="28"/>
        </w:rPr>
      </w:pPr>
    </w:p>
    <w:p w:rsidR="008C05FD" w:rsidRDefault="008C05FD" w:rsidP="008C05FD">
      <w:pPr>
        <w:tabs>
          <w:tab w:val="left" w:pos="709"/>
        </w:tabs>
        <w:suppressAutoHyphens/>
        <w:spacing w:line="276" w:lineRule="auto"/>
        <w:jc w:val="center"/>
        <w:rPr>
          <w:rFonts w:eastAsia="Times New Roman"/>
          <w:caps/>
          <w:sz w:val="28"/>
          <w:szCs w:val="28"/>
        </w:rPr>
      </w:pPr>
    </w:p>
    <w:p w:rsidR="008C05FD" w:rsidRDefault="008C05FD" w:rsidP="008C05FD">
      <w:pPr>
        <w:tabs>
          <w:tab w:val="left" w:pos="709"/>
        </w:tabs>
        <w:suppressAutoHyphens/>
        <w:spacing w:line="276" w:lineRule="auto"/>
        <w:jc w:val="center"/>
        <w:rPr>
          <w:rFonts w:eastAsia="Times New Roman"/>
          <w:caps/>
          <w:sz w:val="28"/>
          <w:szCs w:val="28"/>
        </w:rPr>
      </w:pPr>
    </w:p>
    <w:p w:rsidR="008C05FD" w:rsidRDefault="008C05FD" w:rsidP="008C05FD">
      <w:pPr>
        <w:tabs>
          <w:tab w:val="left" w:pos="709"/>
        </w:tabs>
        <w:suppressAutoHyphens/>
        <w:spacing w:line="276" w:lineRule="auto"/>
        <w:jc w:val="center"/>
        <w:rPr>
          <w:rFonts w:eastAsia="Times New Roman"/>
          <w:caps/>
          <w:sz w:val="28"/>
          <w:szCs w:val="28"/>
        </w:rPr>
      </w:pPr>
    </w:p>
    <w:p w:rsidR="008C05FD" w:rsidRDefault="008C05FD" w:rsidP="008C05FD">
      <w:pPr>
        <w:tabs>
          <w:tab w:val="left" w:pos="709"/>
        </w:tabs>
        <w:suppressAutoHyphens/>
        <w:spacing w:line="276" w:lineRule="auto"/>
        <w:jc w:val="center"/>
        <w:rPr>
          <w:rFonts w:eastAsia="Times New Roman"/>
          <w:caps/>
          <w:sz w:val="28"/>
          <w:szCs w:val="28"/>
        </w:rPr>
      </w:pPr>
    </w:p>
    <w:p w:rsidR="008C05FD" w:rsidRPr="009C6297" w:rsidRDefault="008C05FD" w:rsidP="009D3A8B">
      <w:pPr>
        <w:tabs>
          <w:tab w:val="left" w:pos="709"/>
        </w:tabs>
        <w:suppressAutoHyphens/>
        <w:spacing w:line="276" w:lineRule="auto"/>
        <w:rPr>
          <w:rFonts w:eastAsia="Times New Roman"/>
          <w:caps/>
          <w:sz w:val="28"/>
          <w:szCs w:val="28"/>
        </w:rPr>
      </w:pPr>
    </w:p>
    <w:p w:rsidR="008C05FD" w:rsidRDefault="008C05FD" w:rsidP="008C05FD">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8C05FD" w:rsidRPr="009C6297" w:rsidRDefault="008C05FD" w:rsidP="008C05FD">
      <w:pPr>
        <w:tabs>
          <w:tab w:val="left" w:pos="709"/>
        </w:tabs>
        <w:suppressAutoHyphens/>
        <w:spacing w:line="276" w:lineRule="auto"/>
        <w:jc w:val="center"/>
        <w:rPr>
          <w:rFonts w:eastAsia="Times New Roman"/>
          <w:b/>
          <w:caps/>
          <w:sz w:val="28"/>
          <w:szCs w:val="28"/>
        </w:rPr>
      </w:pPr>
      <w:r>
        <w:rPr>
          <w:rFonts w:eastAsia="Times New Roman"/>
          <w:b/>
          <w:caps/>
          <w:sz w:val="28"/>
          <w:szCs w:val="28"/>
        </w:rPr>
        <w:t>201</w:t>
      </w:r>
      <w:r w:rsidR="007A2A8A">
        <w:rPr>
          <w:rFonts w:eastAsia="Times New Roman"/>
          <w:b/>
          <w:caps/>
          <w:sz w:val="28"/>
          <w:szCs w:val="28"/>
        </w:rPr>
        <w:t>8</w:t>
      </w:r>
    </w:p>
    <w:p w:rsidR="00A840C8" w:rsidRPr="00A840C8" w:rsidRDefault="00A840C8" w:rsidP="00A840C8">
      <w:pPr>
        <w:pStyle w:val="a8"/>
        <w:spacing w:line="360" w:lineRule="auto"/>
        <w:jc w:val="both"/>
        <w:rPr>
          <w:color w:val="000000"/>
          <w:sz w:val="28"/>
          <w:szCs w:val="28"/>
        </w:rPr>
      </w:pPr>
      <w:r w:rsidRPr="00A840C8">
        <w:rPr>
          <w:color w:val="000000"/>
          <w:sz w:val="28"/>
          <w:szCs w:val="28"/>
        </w:rPr>
        <w:t xml:space="preserve">Самостоятельная работа выполняется по заданию преподавателя в аудитории или вне аудитории. </w:t>
      </w:r>
      <w:proofErr w:type="gramStart"/>
      <w:r w:rsidRPr="00A840C8">
        <w:rPr>
          <w:color w:val="000000"/>
          <w:sz w:val="28"/>
          <w:szCs w:val="28"/>
        </w:rPr>
        <w:t>Обучающемуся необходимо: - выполнять все задания, выносимые преподавателем для самостоятельного работы; - активно работать с учебной литературой; - выносить на текущие консультации все неясные вопросы; - подготовку к экзамену проводить по экзаменационным теоретическим вопросам, предоставленным лектором; - при подготовке к экзамену все неясные моменты необходимо фиксировать и выносить на предэкзаменационную консультацию.</w:t>
      </w:r>
      <w:proofErr w:type="gramEnd"/>
    </w:p>
    <w:p w:rsidR="00A840C8" w:rsidRPr="00A840C8" w:rsidRDefault="00A840C8" w:rsidP="00A840C8">
      <w:pPr>
        <w:pStyle w:val="a8"/>
        <w:spacing w:line="360" w:lineRule="auto"/>
        <w:jc w:val="both"/>
        <w:rPr>
          <w:color w:val="000000"/>
          <w:sz w:val="28"/>
          <w:szCs w:val="28"/>
        </w:rPr>
      </w:pPr>
      <w:r w:rsidRPr="00A840C8">
        <w:rPr>
          <w:color w:val="000000"/>
          <w:sz w:val="28"/>
          <w:szCs w:val="28"/>
        </w:rPr>
        <w:lastRenderedPageBreak/>
        <w:t xml:space="preserve">МЕТОДИЧЕСКИЕ УКАЗАНИЯ ДЛЯ </w:t>
      </w:r>
      <w:proofErr w:type="gramStart"/>
      <w:r w:rsidRPr="00A840C8">
        <w:rPr>
          <w:color w:val="000000"/>
          <w:sz w:val="28"/>
          <w:szCs w:val="28"/>
        </w:rPr>
        <w:t>ОБУЧАЮЩИХСЯ</w:t>
      </w:r>
      <w:proofErr w:type="gramEnd"/>
      <w:r w:rsidRPr="00A840C8">
        <w:rPr>
          <w:color w:val="000000"/>
          <w:sz w:val="28"/>
          <w:szCs w:val="28"/>
        </w:rPr>
        <w:t xml:space="preserve"> ПО ОСВОЕНИЮ ДИСЦИПЛИНЫ.</w:t>
      </w:r>
    </w:p>
    <w:p w:rsidR="00A840C8" w:rsidRPr="00A840C8" w:rsidRDefault="00A840C8" w:rsidP="00F24E7B">
      <w:pPr>
        <w:pStyle w:val="a8"/>
        <w:spacing w:before="0" w:beforeAutospacing="0" w:after="0" w:afterAutospacing="0" w:line="360" w:lineRule="auto"/>
        <w:jc w:val="both"/>
        <w:rPr>
          <w:color w:val="000000"/>
          <w:sz w:val="28"/>
          <w:szCs w:val="28"/>
        </w:rPr>
      </w:pPr>
      <w:r w:rsidRPr="00A840C8">
        <w:rPr>
          <w:color w:val="000000"/>
          <w:sz w:val="28"/>
          <w:szCs w:val="28"/>
        </w:rPr>
        <w:t xml:space="preserve">Студенту необходимо научиться </w:t>
      </w:r>
      <w:proofErr w:type="gramStart"/>
      <w:r w:rsidRPr="00A840C8">
        <w:rPr>
          <w:color w:val="000000"/>
          <w:sz w:val="28"/>
          <w:szCs w:val="28"/>
        </w:rPr>
        <w:t>четко</w:t>
      </w:r>
      <w:proofErr w:type="gramEnd"/>
      <w:r w:rsidRPr="00A840C8">
        <w:rPr>
          <w:color w:val="000000"/>
          <w:sz w:val="28"/>
          <w:szCs w:val="28"/>
        </w:rPr>
        <w:t xml:space="preserve"> конспектировать излагаемый на лекции материал – выделять темы разделов, подзаголовки, рисовать графики в хорошем масштабе, так как это позволит лучше подготовиться к экзамену. Изучение курса надо начинать с первой же недели занятий, так как из-за большого объема изучаемый материал преподается очень сжато. Материал, излагаемый в начале курса, постоянно используется в течение всего курса и последующего изучения специальных дисциплин.</w:t>
      </w:r>
    </w:p>
    <w:p w:rsidR="00A840C8" w:rsidRPr="00A840C8" w:rsidRDefault="00A840C8" w:rsidP="00F24E7B">
      <w:pPr>
        <w:pStyle w:val="a8"/>
        <w:spacing w:before="0" w:beforeAutospacing="0" w:after="0" w:afterAutospacing="0" w:line="360" w:lineRule="auto"/>
        <w:jc w:val="both"/>
        <w:rPr>
          <w:color w:val="000000"/>
          <w:sz w:val="28"/>
          <w:szCs w:val="28"/>
        </w:rPr>
      </w:pPr>
      <w:r w:rsidRPr="00A840C8">
        <w:rPr>
          <w:color w:val="000000"/>
          <w:sz w:val="28"/>
          <w:szCs w:val="28"/>
        </w:rPr>
        <w:t>Рекомендации по освоению дисциплины на лекционных занятиях:</w:t>
      </w:r>
    </w:p>
    <w:p w:rsidR="00A840C8" w:rsidRPr="00A840C8" w:rsidRDefault="00A840C8" w:rsidP="00F24E7B">
      <w:pPr>
        <w:pStyle w:val="a8"/>
        <w:spacing w:before="0" w:beforeAutospacing="0" w:after="0" w:afterAutospacing="0" w:line="360" w:lineRule="auto"/>
        <w:jc w:val="both"/>
        <w:rPr>
          <w:color w:val="000000"/>
          <w:sz w:val="28"/>
          <w:szCs w:val="28"/>
        </w:rPr>
      </w:pPr>
      <w:r w:rsidRPr="00A840C8">
        <w:rPr>
          <w:color w:val="000000"/>
          <w:sz w:val="28"/>
          <w:szCs w:val="28"/>
        </w:rPr>
        <w:t>- перед очередной лекцией необходимо просмотреть по конспекту и рекомендованной учебной литературе материал предыдущей лекции;</w:t>
      </w:r>
    </w:p>
    <w:p w:rsidR="00A840C8" w:rsidRPr="00A840C8" w:rsidRDefault="00A840C8" w:rsidP="00F24E7B">
      <w:pPr>
        <w:pStyle w:val="a8"/>
        <w:spacing w:before="0" w:beforeAutospacing="0" w:after="0" w:afterAutospacing="0" w:line="360" w:lineRule="auto"/>
        <w:jc w:val="both"/>
        <w:rPr>
          <w:color w:val="000000"/>
          <w:sz w:val="28"/>
          <w:szCs w:val="28"/>
        </w:rPr>
      </w:pPr>
      <w:r w:rsidRPr="00A840C8">
        <w:rPr>
          <w:color w:val="000000"/>
          <w:sz w:val="28"/>
          <w:szCs w:val="28"/>
        </w:rPr>
        <w:t>- бегло ознакомиться с содержанием очередной лекции по основным источникам литературы в соответствии с рабочей программой дисциплины;</w:t>
      </w:r>
    </w:p>
    <w:p w:rsidR="00A840C8" w:rsidRPr="00A840C8" w:rsidRDefault="00A840C8" w:rsidP="00F24E7B">
      <w:pPr>
        <w:pStyle w:val="a8"/>
        <w:spacing w:before="0" w:beforeAutospacing="0" w:after="0" w:afterAutospacing="0" w:line="360" w:lineRule="auto"/>
        <w:jc w:val="both"/>
        <w:rPr>
          <w:color w:val="000000"/>
          <w:sz w:val="28"/>
          <w:szCs w:val="28"/>
        </w:rPr>
      </w:pPr>
      <w:r w:rsidRPr="00A840C8">
        <w:rPr>
          <w:color w:val="000000"/>
          <w:sz w:val="28"/>
          <w:szCs w:val="28"/>
        </w:rPr>
        <w:t>- при затруднениях необходимо обратиться к лектору по графику его консультаций или на практических занятиях. Рекомендации по освоению дисциплины на практических занятиях:</w:t>
      </w:r>
    </w:p>
    <w:p w:rsidR="00A840C8" w:rsidRPr="00A840C8" w:rsidRDefault="00A840C8" w:rsidP="00F24E7B">
      <w:pPr>
        <w:pStyle w:val="a8"/>
        <w:spacing w:before="0" w:beforeAutospacing="0" w:after="0" w:afterAutospacing="0" w:line="360" w:lineRule="auto"/>
        <w:jc w:val="both"/>
        <w:rPr>
          <w:color w:val="000000"/>
          <w:sz w:val="28"/>
          <w:szCs w:val="28"/>
        </w:rPr>
      </w:pPr>
      <w:r w:rsidRPr="00A840C8">
        <w:rPr>
          <w:color w:val="000000"/>
          <w:sz w:val="28"/>
          <w:szCs w:val="28"/>
        </w:rPr>
        <w:t>- на занятия носить конспект лекций и рекомендованный сборник задач;</w:t>
      </w:r>
    </w:p>
    <w:p w:rsidR="00A840C8" w:rsidRPr="00A840C8" w:rsidRDefault="00A840C8" w:rsidP="00F24E7B">
      <w:pPr>
        <w:pStyle w:val="a8"/>
        <w:spacing w:before="0" w:beforeAutospacing="0" w:after="0" w:afterAutospacing="0" w:line="360" w:lineRule="auto"/>
        <w:jc w:val="both"/>
        <w:rPr>
          <w:color w:val="000000"/>
          <w:sz w:val="28"/>
          <w:szCs w:val="28"/>
        </w:rPr>
      </w:pPr>
      <w:r w:rsidRPr="00A840C8">
        <w:rPr>
          <w:color w:val="000000"/>
          <w:sz w:val="28"/>
          <w:szCs w:val="28"/>
        </w:rPr>
        <w:t>- до очередного практического занятия по конспекту и рекомендованной учебной литературе проработать теоретический материал, соответствующий темы занятия;</w:t>
      </w:r>
    </w:p>
    <w:p w:rsidR="00600B9A" w:rsidRPr="00A840C8" w:rsidRDefault="00A840C8" w:rsidP="00600B9A">
      <w:pPr>
        <w:pStyle w:val="a8"/>
        <w:spacing w:before="0" w:beforeAutospacing="0" w:after="0" w:afterAutospacing="0" w:line="360" w:lineRule="auto"/>
        <w:jc w:val="both"/>
        <w:rPr>
          <w:color w:val="000000"/>
          <w:sz w:val="28"/>
          <w:szCs w:val="28"/>
        </w:rPr>
      </w:pPr>
      <w:r w:rsidRPr="00A840C8">
        <w:rPr>
          <w:color w:val="000000"/>
          <w:sz w:val="28"/>
          <w:szCs w:val="28"/>
        </w:rPr>
        <w:t xml:space="preserve">- в начале занятий задать преподавателю вопросы по материалу, вызвавшему затруднения в понимании и освоении при решении задач, заданных для самостоятельного решения. </w:t>
      </w:r>
    </w:p>
    <w:p w:rsidR="00A840C8" w:rsidRPr="00A840C8" w:rsidRDefault="00A840C8" w:rsidP="00F24E7B">
      <w:pPr>
        <w:pStyle w:val="a8"/>
        <w:spacing w:before="0" w:beforeAutospacing="0" w:after="0" w:afterAutospacing="0" w:line="360" w:lineRule="auto"/>
        <w:jc w:val="both"/>
        <w:rPr>
          <w:color w:val="000000"/>
          <w:sz w:val="28"/>
          <w:szCs w:val="28"/>
        </w:rPr>
      </w:pPr>
      <w:r w:rsidRPr="00A840C8">
        <w:rPr>
          <w:color w:val="000000"/>
          <w:sz w:val="28"/>
          <w:szCs w:val="28"/>
        </w:rPr>
        <w:t>Для успешной сдачи экзамена студенты должны регулярно работать в соответствии с графиком организац</w:t>
      </w:r>
      <w:proofErr w:type="gramStart"/>
      <w:r w:rsidRPr="00A840C8">
        <w:rPr>
          <w:color w:val="000000"/>
          <w:sz w:val="28"/>
          <w:szCs w:val="28"/>
        </w:rPr>
        <w:t>ии ау</w:t>
      </w:r>
      <w:proofErr w:type="gramEnd"/>
      <w:r w:rsidRPr="00A840C8">
        <w:rPr>
          <w:color w:val="000000"/>
          <w:sz w:val="28"/>
          <w:szCs w:val="28"/>
        </w:rPr>
        <w:t>диторной и самостоятельной работы:</w:t>
      </w:r>
    </w:p>
    <w:p w:rsidR="00A840C8" w:rsidRPr="00A840C8" w:rsidRDefault="00A840C8" w:rsidP="00F24E7B">
      <w:pPr>
        <w:pStyle w:val="a8"/>
        <w:spacing w:before="0" w:beforeAutospacing="0" w:after="0" w:afterAutospacing="0" w:line="360" w:lineRule="auto"/>
        <w:jc w:val="both"/>
        <w:rPr>
          <w:color w:val="000000"/>
          <w:sz w:val="28"/>
          <w:szCs w:val="28"/>
        </w:rPr>
      </w:pPr>
      <w:r w:rsidRPr="00A840C8">
        <w:rPr>
          <w:color w:val="000000"/>
          <w:sz w:val="28"/>
          <w:szCs w:val="28"/>
        </w:rPr>
        <w:t>а) отработать пропущенные по уважительной причине работы в течение семестра;</w:t>
      </w:r>
    </w:p>
    <w:p w:rsidR="00A840C8" w:rsidRPr="004A3FCB" w:rsidRDefault="00A840C8" w:rsidP="00F24E7B">
      <w:pPr>
        <w:pStyle w:val="a8"/>
        <w:spacing w:before="0" w:beforeAutospacing="0" w:after="0" w:afterAutospacing="0" w:line="360" w:lineRule="auto"/>
        <w:jc w:val="both"/>
        <w:rPr>
          <w:color w:val="000000"/>
          <w:sz w:val="28"/>
          <w:szCs w:val="28"/>
        </w:rPr>
      </w:pPr>
      <w:r w:rsidRPr="00A840C8">
        <w:rPr>
          <w:color w:val="000000"/>
          <w:sz w:val="28"/>
          <w:szCs w:val="28"/>
        </w:rPr>
        <w:lastRenderedPageBreak/>
        <w:t>б) вовремя сдавать индивидуальные задания и отчеты по проделанным  работам, помнить, что неотработанные темы лекций и практических занятий выносятся на экзамен.</w:t>
      </w:r>
    </w:p>
    <w:p w:rsidR="00A962CD" w:rsidRPr="004A3FCB" w:rsidRDefault="00A962CD" w:rsidP="00A840C8">
      <w:pPr>
        <w:pStyle w:val="a8"/>
        <w:spacing w:line="360" w:lineRule="auto"/>
        <w:jc w:val="both"/>
        <w:rPr>
          <w:color w:val="000000"/>
          <w:sz w:val="28"/>
          <w:szCs w:val="28"/>
        </w:rPr>
      </w:pPr>
    </w:p>
    <w:p w:rsidR="00A962CD" w:rsidRPr="004A3FCB" w:rsidRDefault="00A962CD" w:rsidP="00A840C8">
      <w:pPr>
        <w:pStyle w:val="a8"/>
        <w:spacing w:line="360" w:lineRule="auto"/>
        <w:jc w:val="both"/>
        <w:rPr>
          <w:color w:val="000000"/>
          <w:sz w:val="28"/>
          <w:szCs w:val="28"/>
        </w:rPr>
      </w:pPr>
    </w:p>
    <w:p w:rsidR="00A962CD" w:rsidRDefault="00A962CD" w:rsidP="00A840C8">
      <w:pPr>
        <w:pStyle w:val="a8"/>
        <w:spacing w:line="360" w:lineRule="auto"/>
        <w:jc w:val="both"/>
        <w:rPr>
          <w:color w:val="000000"/>
          <w:sz w:val="28"/>
          <w:szCs w:val="28"/>
        </w:rPr>
      </w:pPr>
    </w:p>
    <w:p w:rsidR="00600B9A" w:rsidRDefault="00600B9A" w:rsidP="00A840C8">
      <w:pPr>
        <w:pStyle w:val="a8"/>
        <w:spacing w:line="360" w:lineRule="auto"/>
        <w:jc w:val="both"/>
        <w:rPr>
          <w:color w:val="000000"/>
          <w:sz w:val="28"/>
          <w:szCs w:val="28"/>
        </w:rPr>
      </w:pPr>
    </w:p>
    <w:p w:rsidR="00600B9A" w:rsidRDefault="00600B9A" w:rsidP="00A840C8">
      <w:pPr>
        <w:pStyle w:val="a8"/>
        <w:spacing w:line="360" w:lineRule="auto"/>
        <w:jc w:val="both"/>
        <w:rPr>
          <w:color w:val="000000"/>
          <w:sz w:val="28"/>
          <w:szCs w:val="28"/>
        </w:rPr>
      </w:pPr>
    </w:p>
    <w:p w:rsidR="00600B9A" w:rsidRDefault="00600B9A" w:rsidP="00A840C8">
      <w:pPr>
        <w:pStyle w:val="a8"/>
        <w:spacing w:line="360" w:lineRule="auto"/>
        <w:jc w:val="both"/>
        <w:rPr>
          <w:color w:val="000000"/>
          <w:sz w:val="28"/>
          <w:szCs w:val="28"/>
        </w:rPr>
      </w:pPr>
    </w:p>
    <w:p w:rsidR="00600B9A" w:rsidRDefault="00600B9A" w:rsidP="00A840C8">
      <w:pPr>
        <w:pStyle w:val="a8"/>
        <w:spacing w:line="360" w:lineRule="auto"/>
        <w:jc w:val="both"/>
        <w:rPr>
          <w:color w:val="000000"/>
          <w:sz w:val="28"/>
          <w:szCs w:val="28"/>
        </w:rPr>
      </w:pPr>
    </w:p>
    <w:p w:rsidR="00600B9A" w:rsidRDefault="00600B9A" w:rsidP="00A840C8">
      <w:pPr>
        <w:pStyle w:val="a8"/>
        <w:spacing w:line="360" w:lineRule="auto"/>
        <w:jc w:val="both"/>
        <w:rPr>
          <w:color w:val="000000"/>
          <w:sz w:val="28"/>
          <w:szCs w:val="28"/>
        </w:rPr>
      </w:pPr>
    </w:p>
    <w:p w:rsidR="00600B9A" w:rsidRDefault="00600B9A" w:rsidP="00A840C8">
      <w:pPr>
        <w:pStyle w:val="a8"/>
        <w:spacing w:line="360" w:lineRule="auto"/>
        <w:jc w:val="both"/>
        <w:rPr>
          <w:color w:val="000000"/>
          <w:sz w:val="28"/>
          <w:szCs w:val="28"/>
        </w:rPr>
      </w:pPr>
    </w:p>
    <w:p w:rsidR="00600B9A" w:rsidRDefault="00600B9A" w:rsidP="00A840C8">
      <w:pPr>
        <w:pStyle w:val="a8"/>
        <w:spacing w:line="360" w:lineRule="auto"/>
        <w:jc w:val="both"/>
        <w:rPr>
          <w:color w:val="000000"/>
          <w:sz w:val="28"/>
          <w:szCs w:val="28"/>
        </w:rPr>
      </w:pPr>
    </w:p>
    <w:p w:rsidR="00600B9A" w:rsidRPr="004A3FCB" w:rsidRDefault="00600B9A" w:rsidP="00A840C8">
      <w:pPr>
        <w:pStyle w:val="a8"/>
        <w:spacing w:line="360" w:lineRule="auto"/>
        <w:jc w:val="both"/>
        <w:rPr>
          <w:color w:val="000000"/>
          <w:sz w:val="28"/>
          <w:szCs w:val="28"/>
        </w:rPr>
      </w:pPr>
    </w:p>
    <w:p w:rsidR="00A962CD" w:rsidRPr="004A3FCB" w:rsidRDefault="00A962CD" w:rsidP="00A840C8">
      <w:pPr>
        <w:pStyle w:val="a8"/>
        <w:spacing w:line="360" w:lineRule="auto"/>
        <w:jc w:val="both"/>
        <w:rPr>
          <w:color w:val="000000"/>
          <w:sz w:val="28"/>
          <w:szCs w:val="28"/>
        </w:rPr>
      </w:pPr>
    </w:p>
    <w:p w:rsidR="00A962CD" w:rsidRDefault="00A962CD" w:rsidP="00A962CD">
      <w:pPr>
        <w:spacing w:after="200" w:line="276" w:lineRule="auto"/>
        <w:jc w:val="right"/>
        <w:rPr>
          <w:rFonts w:eastAsia="Times New Roman"/>
          <w:b/>
          <w:sz w:val="28"/>
          <w:szCs w:val="28"/>
        </w:rPr>
      </w:pPr>
      <w:r>
        <w:rPr>
          <w:rFonts w:eastAsia="Times New Roman"/>
          <w:b/>
          <w:sz w:val="28"/>
          <w:szCs w:val="28"/>
        </w:rPr>
        <w:t xml:space="preserve">Приложение 2 </w:t>
      </w:r>
    </w:p>
    <w:p w:rsidR="00A962CD" w:rsidRDefault="00A962CD" w:rsidP="00A962CD">
      <w:pPr>
        <w:pStyle w:val="a6"/>
        <w:tabs>
          <w:tab w:val="clear" w:pos="4677"/>
          <w:tab w:val="clear" w:pos="9355"/>
        </w:tabs>
        <w:suppressAutoHyphens/>
        <w:jc w:val="right"/>
        <w:rPr>
          <w:sz w:val="28"/>
          <w:szCs w:val="28"/>
        </w:rPr>
      </w:pPr>
      <w:r>
        <w:rPr>
          <w:noProof/>
          <w:sz w:val="28"/>
          <w:szCs w:val="28"/>
        </w:rPr>
        <w:drawing>
          <wp:anchor distT="0" distB="0" distL="114300" distR="114300" simplePos="0" relativeHeight="251667456"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A962CD" w:rsidRDefault="00A962CD" w:rsidP="00A962CD">
      <w:pPr>
        <w:pStyle w:val="a6"/>
        <w:tabs>
          <w:tab w:val="clear" w:pos="4677"/>
          <w:tab w:val="clear" w:pos="9355"/>
        </w:tabs>
        <w:suppressAutoHyphens/>
        <w:jc w:val="right"/>
        <w:rPr>
          <w:b/>
          <w:sz w:val="20"/>
          <w:szCs w:val="20"/>
        </w:rPr>
      </w:pPr>
    </w:p>
    <w:p w:rsidR="00A962CD" w:rsidRDefault="00A962CD" w:rsidP="00A962CD">
      <w:pPr>
        <w:shd w:val="clear" w:color="auto" w:fill="FFFFFF"/>
        <w:ind w:right="-284"/>
        <w:jc w:val="center"/>
        <w:rPr>
          <w:sz w:val="28"/>
          <w:szCs w:val="28"/>
        </w:rPr>
      </w:pPr>
    </w:p>
    <w:p w:rsidR="00A962CD" w:rsidRDefault="00A962CD" w:rsidP="00A962CD">
      <w:pPr>
        <w:shd w:val="clear" w:color="auto" w:fill="FFFFFF"/>
        <w:ind w:right="-284"/>
        <w:jc w:val="center"/>
        <w:rPr>
          <w:sz w:val="28"/>
          <w:szCs w:val="28"/>
        </w:rPr>
      </w:pPr>
    </w:p>
    <w:p w:rsidR="00A962CD" w:rsidRDefault="00A962CD" w:rsidP="00A962CD">
      <w:pPr>
        <w:shd w:val="clear" w:color="auto" w:fill="FFFFFF"/>
        <w:ind w:right="-284"/>
        <w:jc w:val="center"/>
        <w:rPr>
          <w:caps/>
          <w:sz w:val="28"/>
          <w:szCs w:val="28"/>
        </w:rPr>
      </w:pPr>
      <w:r>
        <w:rPr>
          <w:sz w:val="28"/>
          <w:szCs w:val="28"/>
        </w:rPr>
        <w:t>МИНИСТЕРСТВО ОБРАЗОВАНИЯ И НАУКИ РОССИЙСКОЙ ФЕДЕРАЦИИ</w:t>
      </w:r>
    </w:p>
    <w:p w:rsidR="00A962CD" w:rsidRDefault="00A962CD" w:rsidP="00A962CD">
      <w:pPr>
        <w:jc w:val="center"/>
        <w:rPr>
          <w:sz w:val="28"/>
          <w:szCs w:val="28"/>
        </w:rPr>
      </w:pPr>
      <w:r>
        <w:rPr>
          <w:sz w:val="28"/>
          <w:szCs w:val="28"/>
        </w:rPr>
        <w:t xml:space="preserve">Федеральное государственное автономное образовательное учреждение </w:t>
      </w:r>
    </w:p>
    <w:p w:rsidR="00A962CD" w:rsidRDefault="00A962CD" w:rsidP="00A962CD">
      <w:pPr>
        <w:shd w:val="clear" w:color="auto" w:fill="FFFFFF"/>
        <w:jc w:val="center"/>
        <w:rPr>
          <w:sz w:val="28"/>
          <w:szCs w:val="28"/>
        </w:rPr>
      </w:pPr>
      <w:r>
        <w:rPr>
          <w:sz w:val="28"/>
          <w:szCs w:val="28"/>
        </w:rPr>
        <w:t>высшего  образования</w:t>
      </w:r>
    </w:p>
    <w:p w:rsidR="00A962CD" w:rsidRDefault="00A962CD" w:rsidP="00A962CD">
      <w:pPr>
        <w:shd w:val="clear" w:color="auto" w:fill="FFFFFF"/>
        <w:jc w:val="center"/>
        <w:rPr>
          <w:b/>
          <w:bCs/>
          <w:sz w:val="28"/>
          <w:szCs w:val="28"/>
        </w:rPr>
      </w:pPr>
      <w:r>
        <w:rPr>
          <w:b/>
          <w:bCs/>
          <w:sz w:val="28"/>
          <w:szCs w:val="28"/>
        </w:rPr>
        <w:t>«Дальневосточный федеральный университет»</w:t>
      </w:r>
    </w:p>
    <w:p w:rsidR="00A962CD" w:rsidRDefault="00A962CD" w:rsidP="00A962CD">
      <w:pPr>
        <w:shd w:val="clear" w:color="auto" w:fill="FFFFFF"/>
        <w:jc w:val="center"/>
        <w:rPr>
          <w:bCs/>
          <w:sz w:val="28"/>
          <w:szCs w:val="28"/>
        </w:rPr>
      </w:pPr>
      <w:r>
        <w:rPr>
          <w:bCs/>
          <w:sz w:val="28"/>
          <w:szCs w:val="28"/>
        </w:rPr>
        <w:t>(ДВФУ)</w:t>
      </w:r>
    </w:p>
    <w:p w:rsidR="00A962CD" w:rsidRDefault="000B33AF" w:rsidP="00A962CD">
      <w:pPr>
        <w:rPr>
          <w:sz w:val="20"/>
          <w:szCs w:val="20"/>
        </w:rPr>
      </w:pPr>
      <w:r>
        <w:rPr>
          <w:noProof/>
          <w:sz w:val="20"/>
          <w:szCs w:val="20"/>
        </w:rPr>
        <w:pict>
          <v:line id="Прямая соединительная линия 6" o:spid="_x0000_s1027" style="position:absolute;flip:y;z-index:251666432;visibility:visible" from="-7.6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">
            <v:stroke linestyle="thickThin"/>
          </v:line>
        </w:pict>
      </w:r>
    </w:p>
    <w:p w:rsidR="00A962CD" w:rsidRDefault="00A962CD" w:rsidP="00A962CD">
      <w:pPr>
        <w:jc w:val="center"/>
        <w:rPr>
          <w:b/>
          <w:bCs/>
          <w:caps/>
          <w:sz w:val="22"/>
          <w:szCs w:val="22"/>
        </w:rPr>
      </w:pPr>
      <w:r>
        <w:rPr>
          <w:b/>
          <w:bCs/>
          <w:caps/>
          <w:sz w:val="22"/>
          <w:szCs w:val="22"/>
        </w:rPr>
        <w:lastRenderedPageBreak/>
        <w:t>ШКОЛА ЕСТЕСТВЕННЫХ НАУК</w:t>
      </w:r>
    </w:p>
    <w:p w:rsidR="00A962CD" w:rsidRDefault="00A962CD" w:rsidP="00A962CD">
      <w:pPr>
        <w:tabs>
          <w:tab w:val="left" w:pos="709"/>
        </w:tabs>
        <w:suppressAutoHyphens/>
        <w:spacing w:line="276" w:lineRule="auto"/>
        <w:jc w:val="center"/>
        <w:rPr>
          <w:rFonts w:eastAsia="Times New Roman"/>
          <w:b/>
          <w:caps/>
          <w:sz w:val="28"/>
          <w:szCs w:val="28"/>
        </w:rPr>
      </w:pPr>
    </w:p>
    <w:p w:rsidR="00A962CD" w:rsidRDefault="00A962CD" w:rsidP="00A962CD">
      <w:pPr>
        <w:tabs>
          <w:tab w:val="left" w:pos="709"/>
        </w:tabs>
        <w:suppressAutoHyphens/>
        <w:spacing w:line="276" w:lineRule="auto"/>
        <w:ind w:left="360"/>
        <w:jc w:val="center"/>
        <w:rPr>
          <w:rFonts w:eastAsia="Times New Roman"/>
          <w:b/>
          <w:caps/>
          <w:sz w:val="28"/>
          <w:szCs w:val="28"/>
        </w:rPr>
      </w:pPr>
    </w:p>
    <w:p w:rsidR="00A962CD" w:rsidRDefault="00A962CD" w:rsidP="00A962CD">
      <w:pPr>
        <w:tabs>
          <w:tab w:val="left" w:pos="709"/>
        </w:tabs>
        <w:suppressAutoHyphens/>
        <w:spacing w:line="276" w:lineRule="auto"/>
        <w:ind w:left="360"/>
        <w:jc w:val="center"/>
        <w:rPr>
          <w:rFonts w:eastAsia="Times New Roman"/>
          <w:b/>
          <w:caps/>
          <w:sz w:val="28"/>
          <w:szCs w:val="28"/>
        </w:rPr>
      </w:pPr>
    </w:p>
    <w:p w:rsidR="00A962CD" w:rsidRDefault="00A962CD" w:rsidP="00A962CD">
      <w:pPr>
        <w:tabs>
          <w:tab w:val="left" w:pos="709"/>
        </w:tabs>
        <w:suppressAutoHyphens/>
        <w:spacing w:line="276" w:lineRule="auto"/>
        <w:ind w:left="360"/>
        <w:jc w:val="center"/>
        <w:rPr>
          <w:rFonts w:eastAsia="Times New Roman"/>
          <w:b/>
          <w:caps/>
          <w:sz w:val="28"/>
          <w:szCs w:val="28"/>
        </w:rPr>
      </w:pPr>
    </w:p>
    <w:p w:rsidR="00A962CD" w:rsidRDefault="00A962CD" w:rsidP="00A962CD">
      <w:pPr>
        <w:tabs>
          <w:tab w:val="left" w:pos="709"/>
        </w:tabs>
        <w:suppressAutoHyphens/>
        <w:spacing w:line="276" w:lineRule="auto"/>
        <w:ind w:left="360"/>
        <w:jc w:val="center"/>
        <w:rPr>
          <w:rFonts w:eastAsia="Times New Roman"/>
          <w:b/>
          <w:caps/>
          <w:sz w:val="28"/>
          <w:szCs w:val="28"/>
        </w:rPr>
      </w:pPr>
    </w:p>
    <w:p w:rsidR="00A962CD" w:rsidRDefault="00A962CD" w:rsidP="00A962CD">
      <w:pPr>
        <w:tabs>
          <w:tab w:val="left" w:pos="709"/>
        </w:tabs>
        <w:suppressAutoHyphens/>
        <w:spacing w:line="276" w:lineRule="auto"/>
        <w:ind w:left="360"/>
        <w:jc w:val="center"/>
        <w:rPr>
          <w:rFonts w:eastAsia="Times New Roman"/>
          <w:b/>
          <w:caps/>
          <w:sz w:val="28"/>
          <w:szCs w:val="28"/>
        </w:rPr>
      </w:pPr>
    </w:p>
    <w:p w:rsidR="00A962CD" w:rsidRDefault="00A962CD" w:rsidP="00A962CD">
      <w:pPr>
        <w:tabs>
          <w:tab w:val="left" w:pos="709"/>
        </w:tabs>
        <w:suppressAutoHyphens/>
        <w:spacing w:line="276" w:lineRule="auto"/>
        <w:ind w:left="360"/>
        <w:jc w:val="center"/>
        <w:rPr>
          <w:rFonts w:eastAsia="Times New Roman"/>
          <w:b/>
          <w:caps/>
          <w:sz w:val="28"/>
          <w:szCs w:val="28"/>
        </w:rPr>
      </w:pPr>
    </w:p>
    <w:p w:rsidR="00A962CD" w:rsidRDefault="00A962CD" w:rsidP="00A962CD">
      <w:pPr>
        <w:tabs>
          <w:tab w:val="left" w:pos="709"/>
        </w:tabs>
        <w:suppressAutoHyphens/>
        <w:spacing w:line="276" w:lineRule="auto"/>
        <w:ind w:left="360"/>
        <w:jc w:val="center"/>
        <w:rPr>
          <w:rFonts w:eastAsia="Times New Roman"/>
          <w:b/>
          <w:caps/>
          <w:sz w:val="28"/>
          <w:szCs w:val="28"/>
        </w:rPr>
      </w:pPr>
    </w:p>
    <w:p w:rsidR="00A962CD" w:rsidRDefault="00A962CD" w:rsidP="00A962CD">
      <w:pPr>
        <w:tabs>
          <w:tab w:val="left" w:pos="709"/>
        </w:tabs>
        <w:suppressAutoHyphens/>
        <w:spacing w:line="276" w:lineRule="auto"/>
        <w:ind w:left="360"/>
        <w:jc w:val="center"/>
        <w:rPr>
          <w:rFonts w:eastAsia="Times New Roman"/>
          <w:b/>
          <w:caps/>
          <w:sz w:val="28"/>
          <w:szCs w:val="28"/>
        </w:rPr>
      </w:pPr>
    </w:p>
    <w:p w:rsidR="00A962CD" w:rsidRDefault="00A962CD" w:rsidP="00A962CD">
      <w:pPr>
        <w:tabs>
          <w:tab w:val="left" w:pos="709"/>
        </w:tabs>
        <w:suppressAutoHyphens/>
        <w:spacing w:line="276" w:lineRule="auto"/>
        <w:jc w:val="center"/>
        <w:rPr>
          <w:rFonts w:eastAsia="Times New Roman"/>
          <w:b/>
          <w:caps/>
          <w:sz w:val="28"/>
          <w:szCs w:val="28"/>
        </w:rPr>
      </w:pPr>
      <w:r>
        <w:rPr>
          <w:rFonts w:eastAsia="Times New Roman"/>
          <w:b/>
          <w:caps/>
          <w:sz w:val="28"/>
          <w:szCs w:val="28"/>
        </w:rPr>
        <w:t xml:space="preserve">ФОНД ОЦЕНОЧНЫХ СРЕДСТВ </w:t>
      </w:r>
    </w:p>
    <w:p w:rsidR="00BC7BE0" w:rsidRPr="009D3A8B" w:rsidRDefault="00BC7BE0" w:rsidP="00BC7BE0">
      <w:pPr>
        <w:pStyle w:val="1"/>
        <w:spacing w:before="0" w:after="0"/>
        <w:jc w:val="center"/>
        <w:rPr>
          <w:spacing w:val="-10"/>
          <w:sz w:val="28"/>
          <w:szCs w:val="28"/>
        </w:rPr>
      </w:pPr>
      <w:r w:rsidRPr="009D3A8B">
        <w:rPr>
          <w:rFonts w:eastAsia="Times New Roman"/>
          <w:b w:val="0"/>
          <w:sz w:val="28"/>
          <w:szCs w:val="28"/>
        </w:rPr>
        <w:t>по дисциплине «</w:t>
      </w:r>
      <w:r w:rsidR="00600B9A" w:rsidRPr="004A78E0">
        <w:rPr>
          <w:b w:val="0"/>
          <w:iCs/>
          <w:spacing w:val="-10"/>
          <w:sz w:val="28"/>
          <w:szCs w:val="28"/>
          <w:lang w:eastAsia="en-US"/>
        </w:rPr>
        <w:t>Атомная электронная и колебательная спектроскопия</w:t>
      </w:r>
      <w:r w:rsidRPr="009D3A8B">
        <w:rPr>
          <w:rFonts w:eastAsia="Times New Roman"/>
          <w:b w:val="0"/>
          <w:sz w:val="28"/>
          <w:szCs w:val="28"/>
        </w:rPr>
        <w:t>»</w:t>
      </w:r>
    </w:p>
    <w:p w:rsidR="00BC7BE0" w:rsidRPr="009D3A8B" w:rsidRDefault="00BC7BE0" w:rsidP="00BC7BE0">
      <w:pPr>
        <w:jc w:val="center"/>
        <w:outlineLvl w:val="5"/>
        <w:rPr>
          <w:rFonts w:eastAsia="Times New Roman"/>
          <w:b/>
          <w:bCs/>
          <w:sz w:val="28"/>
          <w:szCs w:val="28"/>
        </w:rPr>
      </w:pPr>
      <w:r w:rsidRPr="009D3A8B">
        <w:rPr>
          <w:rFonts w:eastAsia="Times New Roman"/>
          <w:b/>
          <w:bCs/>
          <w:sz w:val="28"/>
          <w:szCs w:val="28"/>
        </w:rPr>
        <w:t xml:space="preserve">Направление подготовки - </w:t>
      </w:r>
      <w:r>
        <w:rPr>
          <w:b/>
          <w:sz w:val="28"/>
          <w:szCs w:val="28"/>
        </w:rPr>
        <w:t>03</w:t>
      </w:r>
      <w:r w:rsidRPr="009D3A8B">
        <w:rPr>
          <w:b/>
          <w:sz w:val="28"/>
          <w:szCs w:val="28"/>
        </w:rPr>
        <w:t xml:space="preserve">.03.02 </w:t>
      </w:r>
      <w:r>
        <w:rPr>
          <w:b/>
          <w:sz w:val="28"/>
          <w:szCs w:val="28"/>
        </w:rPr>
        <w:t>Физика</w:t>
      </w:r>
    </w:p>
    <w:p w:rsidR="00BC7BE0" w:rsidRPr="009D3A8B" w:rsidRDefault="00BC7BE0" w:rsidP="00BC7BE0">
      <w:pPr>
        <w:jc w:val="center"/>
        <w:outlineLvl w:val="5"/>
        <w:rPr>
          <w:sz w:val="28"/>
          <w:szCs w:val="28"/>
        </w:rPr>
      </w:pPr>
      <w:r w:rsidRPr="009D3A8B">
        <w:rPr>
          <w:sz w:val="28"/>
          <w:szCs w:val="28"/>
        </w:rPr>
        <w:t xml:space="preserve">профиль </w:t>
      </w:r>
      <w:r>
        <w:rPr>
          <w:sz w:val="28"/>
          <w:szCs w:val="28"/>
        </w:rPr>
        <w:t>«</w:t>
      </w:r>
      <w:r w:rsidR="00C76EF3">
        <w:rPr>
          <w:sz w:val="28"/>
          <w:szCs w:val="28"/>
        </w:rPr>
        <w:t>Теоретическая</w:t>
      </w:r>
      <w:r>
        <w:rPr>
          <w:sz w:val="28"/>
          <w:szCs w:val="28"/>
        </w:rPr>
        <w:t xml:space="preserve"> физика</w:t>
      </w:r>
      <w:r w:rsidRPr="009D3A8B">
        <w:rPr>
          <w:sz w:val="28"/>
          <w:szCs w:val="28"/>
        </w:rPr>
        <w:t>»</w:t>
      </w:r>
    </w:p>
    <w:p w:rsidR="00BC7BE0" w:rsidRPr="009C6297" w:rsidRDefault="00BC7BE0" w:rsidP="00BC7BE0">
      <w:pPr>
        <w:jc w:val="center"/>
        <w:outlineLvl w:val="5"/>
        <w:rPr>
          <w:rFonts w:eastAsia="Times New Roman"/>
          <w:b/>
          <w:bCs/>
          <w:sz w:val="28"/>
          <w:szCs w:val="28"/>
        </w:rPr>
      </w:pPr>
      <w:r w:rsidRPr="009D3A8B">
        <w:rPr>
          <w:rFonts w:eastAsia="Times New Roman"/>
          <w:b/>
          <w:bCs/>
          <w:sz w:val="28"/>
          <w:szCs w:val="28"/>
        </w:rPr>
        <w:t>Форма подготовки (очная)</w:t>
      </w:r>
    </w:p>
    <w:p w:rsidR="00A962CD" w:rsidRDefault="00A962CD" w:rsidP="00A962CD">
      <w:pPr>
        <w:tabs>
          <w:tab w:val="left" w:pos="709"/>
        </w:tabs>
        <w:suppressAutoHyphens/>
        <w:spacing w:line="276" w:lineRule="auto"/>
        <w:jc w:val="center"/>
        <w:rPr>
          <w:rFonts w:eastAsia="Times New Roman"/>
          <w:caps/>
          <w:sz w:val="28"/>
          <w:szCs w:val="28"/>
        </w:rPr>
      </w:pPr>
    </w:p>
    <w:p w:rsidR="00A962CD" w:rsidRDefault="00A962CD" w:rsidP="00A962CD">
      <w:pPr>
        <w:tabs>
          <w:tab w:val="left" w:pos="709"/>
        </w:tabs>
        <w:suppressAutoHyphens/>
        <w:spacing w:line="276" w:lineRule="auto"/>
        <w:jc w:val="center"/>
        <w:rPr>
          <w:rFonts w:eastAsia="Times New Roman"/>
          <w:caps/>
          <w:sz w:val="28"/>
          <w:szCs w:val="28"/>
        </w:rPr>
      </w:pPr>
    </w:p>
    <w:p w:rsidR="00A962CD" w:rsidRDefault="00A962CD" w:rsidP="00A962CD">
      <w:pPr>
        <w:tabs>
          <w:tab w:val="left" w:pos="709"/>
        </w:tabs>
        <w:suppressAutoHyphens/>
        <w:spacing w:line="276" w:lineRule="auto"/>
        <w:jc w:val="center"/>
        <w:rPr>
          <w:rFonts w:eastAsia="Times New Roman"/>
          <w:caps/>
          <w:sz w:val="28"/>
          <w:szCs w:val="28"/>
        </w:rPr>
      </w:pPr>
    </w:p>
    <w:p w:rsidR="00A962CD" w:rsidRDefault="00A962CD" w:rsidP="00A962CD">
      <w:pPr>
        <w:tabs>
          <w:tab w:val="left" w:pos="709"/>
        </w:tabs>
        <w:suppressAutoHyphens/>
        <w:spacing w:line="276" w:lineRule="auto"/>
        <w:jc w:val="center"/>
        <w:rPr>
          <w:rFonts w:eastAsia="Times New Roman"/>
          <w:caps/>
          <w:sz w:val="28"/>
          <w:szCs w:val="28"/>
        </w:rPr>
      </w:pPr>
    </w:p>
    <w:p w:rsidR="00A962CD" w:rsidRDefault="00A962CD" w:rsidP="00A962CD">
      <w:pPr>
        <w:tabs>
          <w:tab w:val="left" w:pos="709"/>
        </w:tabs>
        <w:suppressAutoHyphens/>
        <w:spacing w:line="276" w:lineRule="auto"/>
        <w:jc w:val="center"/>
        <w:rPr>
          <w:rFonts w:eastAsia="Times New Roman"/>
          <w:caps/>
          <w:sz w:val="28"/>
          <w:szCs w:val="28"/>
        </w:rPr>
      </w:pPr>
    </w:p>
    <w:p w:rsidR="00A962CD" w:rsidRDefault="00A962CD" w:rsidP="00A962CD">
      <w:pPr>
        <w:tabs>
          <w:tab w:val="left" w:pos="709"/>
        </w:tabs>
        <w:suppressAutoHyphens/>
        <w:spacing w:line="276" w:lineRule="auto"/>
        <w:jc w:val="center"/>
        <w:rPr>
          <w:rFonts w:eastAsia="Times New Roman"/>
          <w:caps/>
          <w:sz w:val="28"/>
          <w:szCs w:val="28"/>
        </w:rPr>
      </w:pPr>
    </w:p>
    <w:p w:rsidR="00A962CD" w:rsidRDefault="00A962CD" w:rsidP="00A962CD">
      <w:pPr>
        <w:tabs>
          <w:tab w:val="left" w:pos="709"/>
        </w:tabs>
        <w:suppressAutoHyphens/>
        <w:spacing w:line="276" w:lineRule="auto"/>
        <w:jc w:val="center"/>
        <w:rPr>
          <w:rFonts w:eastAsia="Times New Roman"/>
          <w:caps/>
          <w:sz w:val="28"/>
          <w:szCs w:val="28"/>
        </w:rPr>
      </w:pPr>
    </w:p>
    <w:p w:rsidR="00A962CD" w:rsidRDefault="00A962CD" w:rsidP="00A962CD">
      <w:pPr>
        <w:tabs>
          <w:tab w:val="left" w:pos="709"/>
        </w:tabs>
        <w:suppressAutoHyphens/>
        <w:spacing w:line="276" w:lineRule="auto"/>
        <w:jc w:val="center"/>
        <w:rPr>
          <w:rFonts w:eastAsia="Times New Roman"/>
          <w:caps/>
          <w:sz w:val="28"/>
          <w:szCs w:val="28"/>
        </w:rPr>
      </w:pPr>
    </w:p>
    <w:p w:rsidR="00A962CD" w:rsidRDefault="00A962CD" w:rsidP="00A962CD">
      <w:pPr>
        <w:tabs>
          <w:tab w:val="left" w:pos="709"/>
        </w:tabs>
        <w:suppressAutoHyphens/>
        <w:spacing w:line="276" w:lineRule="auto"/>
        <w:jc w:val="center"/>
        <w:rPr>
          <w:rFonts w:eastAsia="Times New Roman"/>
          <w:caps/>
          <w:sz w:val="28"/>
          <w:szCs w:val="28"/>
        </w:rPr>
      </w:pPr>
    </w:p>
    <w:p w:rsidR="00A962CD" w:rsidRDefault="00A962CD" w:rsidP="00A962CD">
      <w:pPr>
        <w:tabs>
          <w:tab w:val="left" w:pos="709"/>
        </w:tabs>
        <w:suppressAutoHyphens/>
        <w:spacing w:line="276" w:lineRule="auto"/>
        <w:jc w:val="center"/>
        <w:rPr>
          <w:rFonts w:eastAsia="Times New Roman"/>
          <w:caps/>
          <w:sz w:val="28"/>
          <w:szCs w:val="28"/>
        </w:rPr>
      </w:pPr>
    </w:p>
    <w:p w:rsidR="00A962CD" w:rsidRDefault="00A962CD" w:rsidP="00A962CD">
      <w:pPr>
        <w:tabs>
          <w:tab w:val="left" w:pos="709"/>
        </w:tabs>
        <w:suppressAutoHyphens/>
        <w:spacing w:line="276" w:lineRule="auto"/>
        <w:jc w:val="center"/>
        <w:rPr>
          <w:rFonts w:eastAsia="Times New Roman"/>
          <w:caps/>
          <w:sz w:val="28"/>
          <w:szCs w:val="28"/>
        </w:rPr>
      </w:pPr>
    </w:p>
    <w:p w:rsidR="00A962CD" w:rsidRDefault="00A962CD" w:rsidP="00A962CD">
      <w:pPr>
        <w:tabs>
          <w:tab w:val="left" w:pos="709"/>
        </w:tabs>
        <w:suppressAutoHyphens/>
        <w:spacing w:line="276" w:lineRule="auto"/>
        <w:jc w:val="center"/>
        <w:rPr>
          <w:rFonts w:eastAsia="Times New Roman"/>
          <w:caps/>
          <w:sz w:val="28"/>
          <w:szCs w:val="28"/>
        </w:rPr>
      </w:pPr>
    </w:p>
    <w:p w:rsidR="00A962CD" w:rsidRDefault="00A962CD" w:rsidP="00A962CD">
      <w:pPr>
        <w:tabs>
          <w:tab w:val="left" w:pos="709"/>
        </w:tabs>
        <w:suppressAutoHyphens/>
        <w:spacing w:line="276" w:lineRule="auto"/>
        <w:jc w:val="center"/>
        <w:rPr>
          <w:rFonts w:eastAsia="Times New Roman"/>
          <w:caps/>
          <w:sz w:val="28"/>
          <w:szCs w:val="28"/>
        </w:rPr>
      </w:pPr>
    </w:p>
    <w:p w:rsidR="00A962CD" w:rsidRDefault="00A962CD" w:rsidP="00A962CD">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A962CD" w:rsidRDefault="00A962CD" w:rsidP="00A962CD">
      <w:pPr>
        <w:tabs>
          <w:tab w:val="left" w:pos="709"/>
        </w:tabs>
        <w:suppressAutoHyphens/>
        <w:spacing w:line="276" w:lineRule="auto"/>
        <w:jc w:val="center"/>
        <w:rPr>
          <w:rFonts w:eastAsia="Times New Roman"/>
          <w:b/>
          <w:caps/>
          <w:sz w:val="28"/>
          <w:szCs w:val="28"/>
        </w:rPr>
      </w:pPr>
      <w:r>
        <w:rPr>
          <w:rFonts w:eastAsia="Times New Roman"/>
          <w:b/>
          <w:caps/>
          <w:sz w:val="28"/>
          <w:szCs w:val="28"/>
        </w:rPr>
        <w:t>201</w:t>
      </w:r>
      <w:r w:rsidR="007A2A8A">
        <w:rPr>
          <w:rFonts w:eastAsia="Times New Roman"/>
          <w:b/>
          <w:caps/>
          <w:sz w:val="28"/>
          <w:szCs w:val="28"/>
        </w:rPr>
        <w:t>8</w:t>
      </w:r>
    </w:p>
    <w:p w:rsidR="000461B0" w:rsidRDefault="000461B0" w:rsidP="000461B0">
      <w:pPr>
        <w:tabs>
          <w:tab w:val="left" w:pos="426"/>
        </w:tabs>
        <w:suppressAutoHyphens/>
        <w:spacing w:line="360" w:lineRule="auto"/>
        <w:ind w:firstLine="709"/>
        <w:jc w:val="center"/>
        <w:rPr>
          <w:b/>
          <w:sz w:val="28"/>
          <w:szCs w:val="28"/>
        </w:rPr>
      </w:pPr>
      <w:r>
        <w:rPr>
          <w:b/>
          <w:sz w:val="28"/>
          <w:szCs w:val="28"/>
        </w:rPr>
        <w:t>Паспорт ФОС</w:t>
      </w: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0"/>
        <w:gridCol w:w="1454"/>
        <w:gridCol w:w="4928"/>
      </w:tblGrid>
      <w:tr w:rsidR="00600B9A" w:rsidRPr="004A78E0" w:rsidTr="009E6E55">
        <w:tc>
          <w:tcPr>
            <w:tcW w:w="3190" w:type="dxa"/>
          </w:tcPr>
          <w:p w:rsidR="00600B9A" w:rsidRPr="00600B9A" w:rsidRDefault="00600B9A" w:rsidP="009E6E55">
            <w:pPr>
              <w:jc w:val="center"/>
              <w:rPr>
                <w:b/>
              </w:rPr>
            </w:pPr>
            <w:r w:rsidRPr="00600B9A">
              <w:rPr>
                <w:b/>
              </w:rPr>
              <w:t>Код и формулировка компетенции</w:t>
            </w:r>
          </w:p>
        </w:tc>
        <w:tc>
          <w:tcPr>
            <w:tcW w:w="6382" w:type="dxa"/>
            <w:gridSpan w:val="2"/>
          </w:tcPr>
          <w:p w:rsidR="00600B9A" w:rsidRPr="00600B9A" w:rsidRDefault="00600B9A" w:rsidP="009E6E55">
            <w:pPr>
              <w:jc w:val="center"/>
              <w:rPr>
                <w:b/>
              </w:rPr>
            </w:pPr>
            <w:r w:rsidRPr="00600B9A">
              <w:rPr>
                <w:b/>
              </w:rPr>
              <w:t>Этапы формирования компетенции</w:t>
            </w:r>
          </w:p>
        </w:tc>
      </w:tr>
      <w:tr w:rsidR="00600B9A" w:rsidRPr="004A78E0" w:rsidTr="009E6E55">
        <w:tc>
          <w:tcPr>
            <w:tcW w:w="3190" w:type="dxa"/>
            <w:vMerge w:val="restart"/>
            <w:tcBorders>
              <w:right w:val="single" w:sz="4" w:space="0" w:color="auto"/>
            </w:tcBorders>
          </w:tcPr>
          <w:p w:rsidR="00600B9A" w:rsidRPr="00600B9A" w:rsidRDefault="00600B9A" w:rsidP="009E6E55">
            <w:pPr>
              <w:jc w:val="both"/>
            </w:pPr>
            <w:r w:rsidRPr="00600B9A">
              <w:t>ПК-1 способностью использовать специализированные знания в области физики для освоения профильных физических дисциплин</w:t>
            </w:r>
          </w:p>
        </w:tc>
        <w:tc>
          <w:tcPr>
            <w:tcW w:w="1454" w:type="dxa"/>
            <w:tcBorders>
              <w:left w:val="single" w:sz="4" w:space="0" w:color="auto"/>
            </w:tcBorders>
          </w:tcPr>
          <w:p w:rsidR="00600B9A" w:rsidRPr="00600B9A" w:rsidRDefault="00600B9A" w:rsidP="009E6E55">
            <w:pPr>
              <w:jc w:val="both"/>
            </w:pPr>
            <w:r w:rsidRPr="00600B9A">
              <w:rPr>
                <w:sz w:val="22"/>
                <w:szCs w:val="22"/>
              </w:rPr>
              <w:t>Знает</w:t>
            </w:r>
          </w:p>
        </w:tc>
        <w:tc>
          <w:tcPr>
            <w:tcW w:w="4928" w:type="dxa"/>
            <w:vAlign w:val="center"/>
          </w:tcPr>
          <w:p w:rsidR="00600B9A" w:rsidRPr="00600B9A" w:rsidRDefault="00600B9A" w:rsidP="009E6E55">
            <w:pPr>
              <w:jc w:val="both"/>
              <w:rPr>
                <w:color w:val="000000"/>
              </w:rPr>
            </w:pPr>
            <w:r w:rsidRPr="00600B9A">
              <w:t>природу атомных и молекулярных спектров; обладать теоретическими знаниями об энергетических состояниях атомов, молекул и переходах между ними;</w:t>
            </w:r>
          </w:p>
        </w:tc>
      </w:tr>
      <w:tr w:rsidR="00600B9A" w:rsidRPr="004A78E0" w:rsidTr="009E6E55">
        <w:tc>
          <w:tcPr>
            <w:tcW w:w="3190" w:type="dxa"/>
            <w:vMerge/>
            <w:tcBorders>
              <w:right w:val="single" w:sz="4" w:space="0" w:color="auto"/>
            </w:tcBorders>
          </w:tcPr>
          <w:p w:rsidR="00600B9A" w:rsidRPr="00600B9A" w:rsidRDefault="00600B9A" w:rsidP="009E6E55">
            <w:pPr>
              <w:jc w:val="both"/>
            </w:pPr>
          </w:p>
        </w:tc>
        <w:tc>
          <w:tcPr>
            <w:tcW w:w="1454" w:type="dxa"/>
            <w:tcBorders>
              <w:left w:val="single" w:sz="4" w:space="0" w:color="auto"/>
            </w:tcBorders>
          </w:tcPr>
          <w:p w:rsidR="00600B9A" w:rsidRPr="00600B9A" w:rsidRDefault="00600B9A" w:rsidP="009E6E55">
            <w:pPr>
              <w:jc w:val="both"/>
            </w:pPr>
            <w:r w:rsidRPr="00600B9A">
              <w:rPr>
                <w:sz w:val="22"/>
                <w:szCs w:val="22"/>
              </w:rPr>
              <w:t>Умеет</w:t>
            </w:r>
          </w:p>
        </w:tc>
        <w:tc>
          <w:tcPr>
            <w:tcW w:w="4928" w:type="dxa"/>
          </w:tcPr>
          <w:p w:rsidR="00600B9A" w:rsidRPr="00600B9A" w:rsidRDefault="00600B9A" w:rsidP="009E6E55">
            <w:pPr>
              <w:autoSpaceDE w:val="0"/>
              <w:autoSpaceDN w:val="0"/>
              <w:adjustRightInd w:val="0"/>
              <w:jc w:val="both"/>
              <w:rPr>
                <w:lang w:eastAsia="en-US"/>
              </w:rPr>
            </w:pPr>
            <w:r w:rsidRPr="00600B9A">
              <w:t>анализировать атомные спектры элементов Периодической системы Д.И. Менделеева; определять строение и параметры простых молекул из спектроскопических данных.</w:t>
            </w:r>
          </w:p>
        </w:tc>
      </w:tr>
      <w:tr w:rsidR="00600B9A" w:rsidRPr="004A78E0" w:rsidTr="009E6E55">
        <w:tc>
          <w:tcPr>
            <w:tcW w:w="3190" w:type="dxa"/>
            <w:vMerge/>
            <w:tcBorders>
              <w:right w:val="single" w:sz="4" w:space="0" w:color="auto"/>
            </w:tcBorders>
          </w:tcPr>
          <w:p w:rsidR="00600B9A" w:rsidRPr="00600B9A" w:rsidRDefault="00600B9A" w:rsidP="009E6E55">
            <w:pPr>
              <w:jc w:val="both"/>
            </w:pPr>
          </w:p>
        </w:tc>
        <w:tc>
          <w:tcPr>
            <w:tcW w:w="1454" w:type="dxa"/>
            <w:tcBorders>
              <w:left w:val="single" w:sz="4" w:space="0" w:color="auto"/>
            </w:tcBorders>
          </w:tcPr>
          <w:p w:rsidR="00600B9A" w:rsidRPr="00600B9A" w:rsidRDefault="00600B9A" w:rsidP="009E6E55">
            <w:pPr>
              <w:jc w:val="both"/>
            </w:pPr>
            <w:r w:rsidRPr="00600B9A">
              <w:rPr>
                <w:sz w:val="22"/>
                <w:szCs w:val="22"/>
              </w:rPr>
              <w:t>Владеет</w:t>
            </w:r>
          </w:p>
        </w:tc>
        <w:tc>
          <w:tcPr>
            <w:tcW w:w="4928" w:type="dxa"/>
          </w:tcPr>
          <w:p w:rsidR="00600B9A" w:rsidRPr="00600B9A" w:rsidRDefault="00600B9A" w:rsidP="009E6E55">
            <w:pPr>
              <w:pStyle w:val="a8"/>
              <w:spacing w:before="0" w:beforeAutospacing="0" w:after="0" w:afterAutospacing="0"/>
              <w:jc w:val="both"/>
              <w:rPr>
                <w:color w:val="321F08"/>
              </w:rPr>
            </w:pPr>
            <w:r w:rsidRPr="00600B9A">
              <w:t xml:space="preserve">практическими навыками в области атомной </w:t>
            </w:r>
            <w:r w:rsidRPr="00600B9A">
              <w:lastRenderedPageBreak/>
              <w:t>и молекулярной спектроскопии, методами решения расчетных задач, связанных с изучением строения молекул и их электронных, колебательных и вращательных спектров, интерпретацией экспериментальных данных в оптической атомной и молекулярной спектроскопии</w:t>
            </w:r>
          </w:p>
        </w:tc>
      </w:tr>
    </w:tbl>
    <w:p w:rsidR="00600B9A" w:rsidRDefault="00600B9A" w:rsidP="00A962CD">
      <w:pPr>
        <w:tabs>
          <w:tab w:val="left" w:pos="426"/>
        </w:tabs>
        <w:suppressAutoHyphens/>
        <w:spacing w:line="360" w:lineRule="auto"/>
        <w:ind w:firstLine="709"/>
        <w:jc w:val="center"/>
        <w:rPr>
          <w:b/>
          <w:sz w:val="28"/>
          <w:szCs w:val="28"/>
        </w:rPr>
      </w:pPr>
    </w:p>
    <w:p w:rsidR="00AF77DD" w:rsidRPr="004A3FCB" w:rsidRDefault="00AF77DD" w:rsidP="00A962CD">
      <w:pPr>
        <w:tabs>
          <w:tab w:val="left" w:pos="426"/>
        </w:tabs>
        <w:suppressAutoHyphens/>
        <w:spacing w:line="360" w:lineRule="auto"/>
        <w:ind w:firstLine="709"/>
        <w:jc w:val="center"/>
        <w:rPr>
          <w:b/>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675"/>
        <w:gridCol w:w="2132"/>
        <w:gridCol w:w="2976"/>
        <w:gridCol w:w="1985"/>
        <w:gridCol w:w="1559"/>
      </w:tblGrid>
      <w:tr w:rsidR="000461B0" w:rsidTr="00184D28">
        <w:trPr>
          <w:trHeight w:val="315"/>
        </w:trPr>
        <w:tc>
          <w:tcPr>
            <w:tcW w:w="675" w:type="dxa"/>
            <w:vMerge w:val="restart"/>
            <w:tcBorders>
              <w:top w:val="single" w:sz="4" w:space="0" w:color="000000"/>
              <w:left w:val="single" w:sz="4" w:space="0" w:color="000000"/>
              <w:right w:val="single" w:sz="6" w:space="0" w:color="000000"/>
            </w:tcBorders>
          </w:tcPr>
          <w:p w:rsidR="000461B0" w:rsidRDefault="000461B0" w:rsidP="00184D28">
            <w:pPr>
              <w:pStyle w:val="14"/>
              <w:snapToGrid w:val="0"/>
              <w:jc w:val="center"/>
              <w:rPr>
                <w:rFonts w:ascii="Times New Roman" w:hAnsi="Times New Roman" w:cs="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2132" w:type="dxa"/>
            <w:vMerge w:val="restart"/>
            <w:tcBorders>
              <w:top w:val="single" w:sz="4" w:space="0" w:color="000000"/>
              <w:left w:val="single" w:sz="6" w:space="0" w:color="000000"/>
              <w:right w:val="single" w:sz="6" w:space="0" w:color="000000"/>
            </w:tcBorders>
          </w:tcPr>
          <w:p w:rsidR="000461B0" w:rsidRDefault="000461B0" w:rsidP="00184D28">
            <w:pPr>
              <w:pStyle w:val="14"/>
              <w:snapToGrid w:val="0"/>
              <w:jc w:val="center"/>
              <w:rPr>
                <w:rFonts w:ascii="Times New Roman" w:hAnsi="Times New Roman" w:cs="Times New Roman"/>
                <w:sz w:val="24"/>
                <w:szCs w:val="24"/>
              </w:rPr>
            </w:pPr>
            <w:r>
              <w:rPr>
                <w:rFonts w:ascii="Times New Roman" w:hAnsi="Times New Roman"/>
                <w:sz w:val="24"/>
                <w:szCs w:val="24"/>
              </w:rPr>
              <w:t>Контролируемые модули/ разделы / темы дисциплины</w:t>
            </w:r>
          </w:p>
        </w:tc>
        <w:tc>
          <w:tcPr>
            <w:tcW w:w="2976" w:type="dxa"/>
            <w:vMerge w:val="restart"/>
            <w:tcBorders>
              <w:top w:val="single" w:sz="4" w:space="0" w:color="000000"/>
              <w:left w:val="single" w:sz="6" w:space="0" w:color="000000"/>
              <w:right w:val="single" w:sz="6" w:space="0" w:color="000000"/>
            </w:tcBorders>
          </w:tcPr>
          <w:p w:rsidR="000461B0" w:rsidRDefault="000461B0" w:rsidP="00184D28">
            <w:pPr>
              <w:pStyle w:val="14"/>
              <w:snapToGrid w:val="0"/>
              <w:jc w:val="center"/>
              <w:rPr>
                <w:rFonts w:ascii="Times New Roman" w:hAnsi="Times New Roman"/>
                <w:sz w:val="24"/>
                <w:szCs w:val="24"/>
              </w:rPr>
            </w:pPr>
          </w:p>
          <w:p w:rsidR="000461B0" w:rsidRDefault="000461B0" w:rsidP="00184D28">
            <w:pPr>
              <w:pStyle w:val="14"/>
              <w:snapToGrid w:val="0"/>
              <w:jc w:val="center"/>
              <w:rPr>
                <w:rFonts w:ascii="Times New Roman" w:hAnsi="Times New Roman" w:cs="Times New Roman"/>
                <w:sz w:val="24"/>
                <w:szCs w:val="24"/>
              </w:rPr>
            </w:pPr>
            <w:r>
              <w:rPr>
                <w:rFonts w:ascii="Times New Roman" w:hAnsi="Times New Roman"/>
                <w:sz w:val="24"/>
                <w:szCs w:val="24"/>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tcPr>
          <w:p w:rsidR="000461B0" w:rsidRDefault="000461B0" w:rsidP="00184D28">
            <w:pPr>
              <w:pStyle w:val="14"/>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Оценочные средства - наименование</w:t>
            </w:r>
          </w:p>
        </w:tc>
      </w:tr>
      <w:tr w:rsidR="000461B0" w:rsidTr="00184D28">
        <w:trPr>
          <w:trHeight w:val="791"/>
        </w:trPr>
        <w:tc>
          <w:tcPr>
            <w:tcW w:w="675" w:type="dxa"/>
            <w:vMerge/>
            <w:tcBorders>
              <w:left w:val="single" w:sz="4" w:space="0" w:color="000000"/>
              <w:right w:val="single" w:sz="6" w:space="0" w:color="000000"/>
            </w:tcBorders>
          </w:tcPr>
          <w:p w:rsidR="000461B0" w:rsidRDefault="000461B0" w:rsidP="00184D28">
            <w:pPr>
              <w:pStyle w:val="14"/>
              <w:snapToGrid w:val="0"/>
              <w:jc w:val="center"/>
              <w:rPr>
                <w:rFonts w:ascii="Times New Roman" w:hAnsi="Times New Roman" w:cs="Times New Roman"/>
                <w:sz w:val="24"/>
                <w:szCs w:val="24"/>
              </w:rPr>
            </w:pPr>
          </w:p>
        </w:tc>
        <w:tc>
          <w:tcPr>
            <w:tcW w:w="2132" w:type="dxa"/>
            <w:vMerge/>
            <w:tcBorders>
              <w:left w:val="single" w:sz="6" w:space="0" w:color="000000"/>
              <w:right w:val="single" w:sz="6" w:space="0" w:color="000000"/>
            </w:tcBorders>
          </w:tcPr>
          <w:p w:rsidR="000461B0" w:rsidRDefault="000461B0" w:rsidP="00184D28">
            <w:pPr>
              <w:pStyle w:val="14"/>
              <w:snapToGrid w:val="0"/>
              <w:jc w:val="center"/>
              <w:rPr>
                <w:rFonts w:ascii="Times New Roman" w:hAnsi="Times New Roman" w:cs="Times New Roman"/>
                <w:sz w:val="24"/>
                <w:szCs w:val="24"/>
              </w:rPr>
            </w:pPr>
          </w:p>
        </w:tc>
        <w:tc>
          <w:tcPr>
            <w:tcW w:w="2976" w:type="dxa"/>
            <w:vMerge/>
            <w:tcBorders>
              <w:left w:val="single" w:sz="6" w:space="0" w:color="000000"/>
              <w:right w:val="single" w:sz="6" w:space="0" w:color="000000"/>
            </w:tcBorders>
          </w:tcPr>
          <w:p w:rsidR="000461B0" w:rsidRDefault="000461B0" w:rsidP="00184D28">
            <w:pPr>
              <w:pStyle w:val="14"/>
              <w:snapToGrid w:val="0"/>
              <w:jc w:val="center"/>
              <w:rPr>
                <w:rFonts w:ascii="Times New Roman" w:hAnsi="Times New Roman" w:cs="Times New Roman"/>
                <w:sz w:val="24"/>
                <w:szCs w:val="24"/>
              </w:rPr>
            </w:pPr>
          </w:p>
        </w:tc>
        <w:tc>
          <w:tcPr>
            <w:tcW w:w="1985" w:type="dxa"/>
            <w:tcBorders>
              <w:top w:val="single" w:sz="4" w:space="0" w:color="000000"/>
              <w:left w:val="single" w:sz="6" w:space="0" w:color="000000"/>
              <w:right w:val="single" w:sz="6" w:space="0" w:color="000000"/>
            </w:tcBorders>
          </w:tcPr>
          <w:p w:rsidR="000461B0" w:rsidRDefault="000461B0" w:rsidP="00184D28">
            <w:pPr>
              <w:pStyle w:val="14"/>
              <w:snapToGrid w:val="0"/>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559" w:type="dxa"/>
            <w:tcBorders>
              <w:top w:val="single" w:sz="4" w:space="0" w:color="000000"/>
              <w:left w:val="single" w:sz="6" w:space="0" w:color="000000"/>
              <w:right w:val="single" w:sz="4" w:space="0" w:color="000000"/>
            </w:tcBorders>
          </w:tcPr>
          <w:p w:rsidR="000461B0" w:rsidRDefault="000461B0" w:rsidP="00184D28">
            <w:pPr>
              <w:pStyle w:val="14"/>
              <w:snapToGrid w:val="0"/>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w:t>
            </w:r>
          </w:p>
        </w:tc>
      </w:tr>
      <w:tr w:rsidR="00BC7BE0" w:rsidTr="00184D28">
        <w:trPr>
          <w:trHeight w:val="315"/>
        </w:trPr>
        <w:tc>
          <w:tcPr>
            <w:tcW w:w="675" w:type="dxa"/>
            <w:vMerge w:val="restart"/>
          </w:tcPr>
          <w:p w:rsidR="00BC7BE0" w:rsidRDefault="00BC7BE0" w:rsidP="00184D28">
            <w:pPr>
              <w:pStyle w:val="14"/>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2132" w:type="dxa"/>
            <w:vMerge w:val="restart"/>
          </w:tcPr>
          <w:p w:rsidR="00BC7BE0" w:rsidRPr="008C05FD" w:rsidRDefault="00BC7BE0" w:rsidP="00184D28">
            <w:pPr>
              <w:pStyle w:val="14"/>
              <w:snapToGrid w:val="0"/>
              <w:rPr>
                <w:rFonts w:ascii="Times New Roman" w:hAnsi="Times New Roman" w:cs="Times New Roman"/>
                <w:sz w:val="24"/>
                <w:szCs w:val="24"/>
              </w:rPr>
            </w:pPr>
            <w:r>
              <w:rPr>
                <w:rFonts w:ascii="Times New Roman" w:hAnsi="Times New Roman" w:cs="Times New Roman"/>
                <w:sz w:val="24"/>
                <w:szCs w:val="24"/>
              </w:rPr>
              <w:t>Темы 1-4</w:t>
            </w:r>
          </w:p>
        </w:tc>
        <w:tc>
          <w:tcPr>
            <w:tcW w:w="2976" w:type="dxa"/>
            <w:vMerge w:val="restart"/>
          </w:tcPr>
          <w:p w:rsidR="00BC7BE0" w:rsidRDefault="00F24E7B" w:rsidP="00EA4490">
            <w:pPr>
              <w:rPr>
                <w:sz w:val="18"/>
                <w:szCs w:val="18"/>
                <w:lang w:eastAsia="ar-SA"/>
              </w:rPr>
            </w:pPr>
            <w:r>
              <w:rPr>
                <w:sz w:val="28"/>
                <w:szCs w:val="18"/>
              </w:rPr>
              <w:t>ПК-</w:t>
            </w:r>
            <w:r w:rsidR="00EA4490">
              <w:rPr>
                <w:sz w:val="28"/>
                <w:szCs w:val="18"/>
              </w:rPr>
              <w:t>1</w:t>
            </w:r>
          </w:p>
        </w:tc>
        <w:tc>
          <w:tcPr>
            <w:tcW w:w="1985" w:type="dxa"/>
          </w:tcPr>
          <w:p w:rsidR="00BC7BE0" w:rsidRDefault="00BC7BE0" w:rsidP="00184D28">
            <w:pPr>
              <w:pStyle w:val="14"/>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c>
          <w:tcPr>
            <w:tcW w:w="1559" w:type="dxa"/>
          </w:tcPr>
          <w:p w:rsidR="00BC7BE0" w:rsidRDefault="00BC7BE0" w:rsidP="00184D28">
            <w:pPr>
              <w:pStyle w:val="14"/>
              <w:snapToGrid w:val="0"/>
              <w:rPr>
                <w:rFonts w:ascii="Times New Roman" w:hAnsi="Times New Roman" w:cs="Times New Roman"/>
                <w:color w:val="000000"/>
                <w:sz w:val="24"/>
                <w:szCs w:val="24"/>
              </w:rPr>
            </w:pPr>
            <w:r>
              <w:rPr>
                <w:rFonts w:ascii="Times New Roman" w:hAnsi="Times New Roman" w:cs="Times New Roman"/>
                <w:color w:val="000000"/>
                <w:sz w:val="24"/>
                <w:szCs w:val="24"/>
              </w:rPr>
              <w:t>защита реферата</w:t>
            </w:r>
          </w:p>
        </w:tc>
      </w:tr>
      <w:tr w:rsidR="00BC7BE0" w:rsidTr="00184D28">
        <w:trPr>
          <w:trHeight w:val="315"/>
        </w:trPr>
        <w:tc>
          <w:tcPr>
            <w:tcW w:w="675" w:type="dxa"/>
            <w:vMerge/>
          </w:tcPr>
          <w:p w:rsidR="00BC7BE0" w:rsidRDefault="00BC7BE0" w:rsidP="00184D28">
            <w:pPr>
              <w:pStyle w:val="14"/>
              <w:snapToGrid w:val="0"/>
              <w:jc w:val="center"/>
              <w:rPr>
                <w:rFonts w:ascii="Times New Roman" w:hAnsi="Times New Roman" w:cs="Times New Roman"/>
                <w:sz w:val="24"/>
                <w:szCs w:val="24"/>
              </w:rPr>
            </w:pPr>
          </w:p>
        </w:tc>
        <w:tc>
          <w:tcPr>
            <w:tcW w:w="2132" w:type="dxa"/>
            <w:vMerge/>
          </w:tcPr>
          <w:p w:rsidR="00BC7BE0" w:rsidRDefault="00BC7BE0" w:rsidP="00184D28">
            <w:pPr>
              <w:pStyle w:val="14"/>
              <w:snapToGrid w:val="0"/>
              <w:jc w:val="both"/>
              <w:rPr>
                <w:rFonts w:ascii="Times New Roman" w:hAnsi="Times New Roman" w:cs="Times New Roman"/>
                <w:sz w:val="24"/>
                <w:szCs w:val="24"/>
              </w:rPr>
            </w:pPr>
          </w:p>
        </w:tc>
        <w:tc>
          <w:tcPr>
            <w:tcW w:w="2976" w:type="dxa"/>
            <w:vMerge/>
          </w:tcPr>
          <w:p w:rsidR="00BC7BE0" w:rsidRDefault="00BC7BE0" w:rsidP="00184D28">
            <w:pPr>
              <w:pStyle w:val="14"/>
              <w:snapToGrid w:val="0"/>
              <w:rPr>
                <w:rFonts w:ascii="Times New Roman" w:hAnsi="Times New Roman" w:cs="Times New Roman"/>
                <w:sz w:val="18"/>
                <w:szCs w:val="18"/>
              </w:rPr>
            </w:pPr>
          </w:p>
        </w:tc>
        <w:tc>
          <w:tcPr>
            <w:tcW w:w="1985" w:type="dxa"/>
          </w:tcPr>
          <w:p w:rsidR="00BC7BE0" w:rsidRDefault="00BC7BE0" w:rsidP="00184D28">
            <w:pPr>
              <w:pStyle w:val="14"/>
              <w:jc w:val="both"/>
              <w:rPr>
                <w:rFonts w:ascii="Times New Roman" w:hAnsi="Times New Roman" w:cs="Times New Roman"/>
                <w:sz w:val="24"/>
                <w:szCs w:val="24"/>
              </w:rPr>
            </w:pPr>
            <w:r>
              <w:rPr>
                <w:rFonts w:ascii="Times New Roman" w:hAnsi="Times New Roman" w:cs="Times New Roman"/>
                <w:sz w:val="24"/>
                <w:szCs w:val="24"/>
              </w:rPr>
              <w:t>устный опрос</w:t>
            </w:r>
          </w:p>
        </w:tc>
        <w:tc>
          <w:tcPr>
            <w:tcW w:w="1559" w:type="dxa"/>
          </w:tcPr>
          <w:p w:rsidR="00BC7BE0" w:rsidRDefault="00BC7BE0" w:rsidP="00184D28">
            <w:pPr>
              <w:pStyle w:val="14"/>
              <w:snapToGrid w:val="0"/>
              <w:rPr>
                <w:rFonts w:ascii="Times New Roman" w:hAnsi="Times New Roman" w:cs="Times New Roman"/>
                <w:color w:val="000000"/>
                <w:sz w:val="24"/>
                <w:szCs w:val="24"/>
              </w:rPr>
            </w:pPr>
            <w:r>
              <w:rPr>
                <w:rFonts w:ascii="Times New Roman" w:hAnsi="Times New Roman" w:cs="Times New Roman"/>
                <w:color w:val="000000"/>
                <w:sz w:val="24"/>
                <w:szCs w:val="24"/>
              </w:rPr>
              <w:t>защита реферата</w:t>
            </w:r>
          </w:p>
        </w:tc>
      </w:tr>
      <w:tr w:rsidR="00BC7BE0" w:rsidTr="00184D28">
        <w:trPr>
          <w:trHeight w:val="315"/>
        </w:trPr>
        <w:tc>
          <w:tcPr>
            <w:tcW w:w="675" w:type="dxa"/>
            <w:vMerge/>
          </w:tcPr>
          <w:p w:rsidR="00BC7BE0" w:rsidRDefault="00BC7BE0" w:rsidP="00184D28">
            <w:pPr>
              <w:pStyle w:val="14"/>
              <w:snapToGrid w:val="0"/>
              <w:jc w:val="center"/>
              <w:rPr>
                <w:rFonts w:ascii="Times New Roman" w:hAnsi="Times New Roman" w:cs="Times New Roman"/>
                <w:sz w:val="24"/>
                <w:szCs w:val="24"/>
              </w:rPr>
            </w:pPr>
          </w:p>
        </w:tc>
        <w:tc>
          <w:tcPr>
            <w:tcW w:w="2132" w:type="dxa"/>
            <w:vMerge/>
          </w:tcPr>
          <w:p w:rsidR="00BC7BE0" w:rsidRDefault="00BC7BE0" w:rsidP="00184D28">
            <w:pPr>
              <w:pStyle w:val="14"/>
              <w:snapToGrid w:val="0"/>
              <w:jc w:val="both"/>
              <w:rPr>
                <w:rFonts w:ascii="Times New Roman" w:hAnsi="Times New Roman" w:cs="Times New Roman"/>
                <w:sz w:val="24"/>
                <w:szCs w:val="24"/>
              </w:rPr>
            </w:pPr>
          </w:p>
        </w:tc>
        <w:tc>
          <w:tcPr>
            <w:tcW w:w="2976" w:type="dxa"/>
            <w:vMerge/>
          </w:tcPr>
          <w:p w:rsidR="00BC7BE0" w:rsidRDefault="00BC7BE0" w:rsidP="00184D28">
            <w:pPr>
              <w:pStyle w:val="14"/>
              <w:snapToGrid w:val="0"/>
              <w:rPr>
                <w:rFonts w:ascii="Times New Roman" w:hAnsi="Times New Roman" w:cs="Times New Roman"/>
                <w:sz w:val="18"/>
                <w:szCs w:val="18"/>
              </w:rPr>
            </w:pPr>
          </w:p>
        </w:tc>
        <w:tc>
          <w:tcPr>
            <w:tcW w:w="1985" w:type="dxa"/>
          </w:tcPr>
          <w:p w:rsidR="00BC7BE0" w:rsidRDefault="00BC7BE0" w:rsidP="00184D28">
            <w:pPr>
              <w:pStyle w:val="14"/>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c>
          <w:tcPr>
            <w:tcW w:w="1559" w:type="dxa"/>
          </w:tcPr>
          <w:p w:rsidR="00BC7BE0" w:rsidRDefault="00BC7BE0" w:rsidP="00184D28">
            <w:pPr>
              <w:pStyle w:val="14"/>
              <w:snapToGrid w:val="0"/>
              <w:rPr>
                <w:rFonts w:ascii="Times New Roman" w:hAnsi="Times New Roman" w:cs="Times New Roman"/>
                <w:i/>
                <w:color w:val="000000"/>
                <w:sz w:val="24"/>
                <w:szCs w:val="24"/>
              </w:rPr>
            </w:pPr>
            <w:r>
              <w:rPr>
                <w:rFonts w:ascii="Times New Roman" w:hAnsi="Times New Roman" w:cs="Times New Roman"/>
                <w:color w:val="000000"/>
                <w:sz w:val="24"/>
                <w:szCs w:val="24"/>
              </w:rPr>
              <w:t>контрольная работа</w:t>
            </w:r>
          </w:p>
        </w:tc>
      </w:tr>
      <w:tr w:rsidR="00BC7BE0" w:rsidTr="00184D28">
        <w:trPr>
          <w:trHeight w:val="315"/>
        </w:trPr>
        <w:tc>
          <w:tcPr>
            <w:tcW w:w="675" w:type="dxa"/>
            <w:vMerge w:val="restart"/>
          </w:tcPr>
          <w:p w:rsidR="00BC7BE0" w:rsidRDefault="00BC7BE0" w:rsidP="00184D28">
            <w:pPr>
              <w:pStyle w:val="14"/>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32" w:type="dxa"/>
            <w:vMerge w:val="restart"/>
          </w:tcPr>
          <w:p w:rsidR="00BC7BE0" w:rsidRPr="00F24E7B" w:rsidRDefault="00BC7BE0" w:rsidP="00600B9A">
            <w:pPr>
              <w:pStyle w:val="14"/>
              <w:snapToGrid w:val="0"/>
              <w:rPr>
                <w:rFonts w:ascii="Times New Roman" w:hAnsi="Times New Roman" w:cs="Times New Roman"/>
                <w:sz w:val="24"/>
                <w:szCs w:val="24"/>
              </w:rPr>
            </w:pPr>
            <w:r w:rsidRPr="00F24E7B">
              <w:rPr>
                <w:rFonts w:ascii="Times New Roman" w:hAnsi="Times New Roman" w:cs="Times New Roman"/>
                <w:sz w:val="24"/>
                <w:szCs w:val="24"/>
              </w:rPr>
              <w:t>Темы 5-</w:t>
            </w:r>
            <w:r w:rsidR="00600B9A">
              <w:rPr>
                <w:rFonts w:ascii="Times New Roman" w:hAnsi="Times New Roman" w:cs="Times New Roman"/>
                <w:sz w:val="24"/>
                <w:szCs w:val="24"/>
              </w:rPr>
              <w:t>9</w:t>
            </w:r>
          </w:p>
        </w:tc>
        <w:tc>
          <w:tcPr>
            <w:tcW w:w="2976" w:type="dxa"/>
            <w:vMerge w:val="restart"/>
          </w:tcPr>
          <w:p w:rsidR="00BC7BE0" w:rsidRPr="00F24E7B" w:rsidRDefault="00F24E7B" w:rsidP="00EA4490">
            <w:pPr>
              <w:pStyle w:val="14"/>
              <w:snapToGrid w:val="0"/>
              <w:rPr>
                <w:rFonts w:ascii="Times New Roman" w:hAnsi="Times New Roman" w:cs="Times New Roman"/>
                <w:sz w:val="18"/>
                <w:szCs w:val="18"/>
              </w:rPr>
            </w:pPr>
            <w:r w:rsidRPr="00F24E7B">
              <w:rPr>
                <w:rFonts w:ascii="Times New Roman" w:hAnsi="Times New Roman" w:cs="Times New Roman"/>
                <w:sz w:val="28"/>
                <w:szCs w:val="18"/>
              </w:rPr>
              <w:t>ПК-</w:t>
            </w:r>
            <w:r w:rsidR="00600B9A">
              <w:rPr>
                <w:rFonts w:ascii="Times New Roman" w:hAnsi="Times New Roman" w:cs="Times New Roman"/>
                <w:sz w:val="28"/>
                <w:szCs w:val="18"/>
              </w:rPr>
              <w:t>1</w:t>
            </w:r>
          </w:p>
        </w:tc>
        <w:tc>
          <w:tcPr>
            <w:tcW w:w="1985" w:type="dxa"/>
          </w:tcPr>
          <w:p w:rsidR="00BC7BE0" w:rsidRDefault="00BC7BE0" w:rsidP="00184D28">
            <w:pPr>
              <w:pStyle w:val="14"/>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c>
          <w:tcPr>
            <w:tcW w:w="1559" w:type="dxa"/>
          </w:tcPr>
          <w:p w:rsidR="00BC7BE0" w:rsidRDefault="00BC7BE0" w:rsidP="00184D28">
            <w:pPr>
              <w:pStyle w:val="14"/>
              <w:snapToGrid w:val="0"/>
              <w:rPr>
                <w:rFonts w:ascii="Times New Roman" w:hAnsi="Times New Roman" w:cs="Times New Roman"/>
                <w:color w:val="000000"/>
                <w:sz w:val="24"/>
                <w:szCs w:val="24"/>
              </w:rPr>
            </w:pPr>
            <w:r>
              <w:rPr>
                <w:rFonts w:ascii="Times New Roman" w:hAnsi="Times New Roman" w:cs="Times New Roman"/>
                <w:color w:val="000000"/>
                <w:sz w:val="24"/>
                <w:szCs w:val="24"/>
              </w:rPr>
              <w:t>защита реферата</w:t>
            </w:r>
          </w:p>
        </w:tc>
      </w:tr>
      <w:tr w:rsidR="000461B0" w:rsidTr="00184D28">
        <w:trPr>
          <w:trHeight w:val="315"/>
        </w:trPr>
        <w:tc>
          <w:tcPr>
            <w:tcW w:w="675" w:type="dxa"/>
            <w:vMerge/>
          </w:tcPr>
          <w:p w:rsidR="000461B0" w:rsidRDefault="000461B0" w:rsidP="00184D28">
            <w:pPr>
              <w:pStyle w:val="14"/>
              <w:snapToGrid w:val="0"/>
              <w:jc w:val="center"/>
              <w:rPr>
                <w:rFonts w:ascii="Times New Roman" w:hAnsi="Times New Roman" w:cs="Times New Roman"/>
                <w:sz w:val="24"/>
                <w:szCs w:val="24"/>
              </w:rPr>
            </w:pPr>
          </w:p>
        </w:tc>
        <w:tc>
          <w:tcPr>
            <w:tcW w:w="2132" w:type="dxa"/>
            <w:vMerge/>
          </w:tcPr>
          <w:p w:rsidR="000461B0" w:rsidRDefault="000461B0" w:rsidP="00184D28">
            <w:pPr>
              <w:pStyle w:val="14"/>
              <w:snapToGrid w:val="0"/>
              <w:jc w:val="both"/>
              <w:rPr>
                <w:rFonts w:ascii="Times New Roman" w:hAnsi="Times New Roman" w:cs="Times New Roman"/>
                <w:sz w:val="24"/>
                <w:szCs w:val="24"/>
              </w:rPr>
            </w:pPr>
          </w:p>
        </w:tc>
        <w:tc>
          <w:tcPr>
            <w:tcW w:w="2976" w:type="dxa"/>
            <w:vMerge/>
          </w:tcPr>
          <w:p w:rsidR="000461B0" w:rsidRDefault="000461B0" w:rsidP="00184D28">
            <w:pPr>
              <w:pStyle w:val="14"/>
              <w:snapToGrid w:val="0"/>
              <w:rPr>
                <w:rFonts w:ascii="Times New Roman" w:hAnsi="Times New Roman" w:cs="Times New Roman"/>
                <w:sz w:val="18"/>
                <w:szCs w:val="18"/>
              </w:rPr>
            </w:pPr>
          </w:p>
        </w:tc>
        <w:tc>
          <w:tcPr>
            <w:tcW w:w="1985" w:type="dxa"/>
          </w:tcPr>
          <w:p w:rsidR="000461B0" w:rsidRDefault="000461B0" w:rsidP="00184D28">
            <w:pPr>
              <w:pStyle w:val="14"/>
              <w:jc w:val="both"/>
              <w:rPr>
                <w:rFonts w:ascii="Times New Roman" w:hAnsi="Times New Roman" w:cs="Times New Roman"/>
                <w:sz w:val="24"/>
                <w:szCs w:val="24"/>
              </w:rPr>
            </w:pPr>
            <w:r>
              <w:rPr>
                <w:rFonts w:ascii="Times New Roman" w:hAnsi="Times New Roman" w:cs="Times New Roman"/>
                <w:sz w:val="24"/>
                <w:szCs w:val="24"/>
              </w:rPr>
              <w:t>устный опрос</w:t>
            </w:r>
          </w:p>
        </w:tc>
        <w:tc>
          <w:tcPr>
            <w:tcW w:w="1559" w:type="dxa"/>
          </w:tcPr>
          <w:p w:rsidR="000461B0" w:rsidRDefault="000461B0" w:rsidP="00184D28">
            <w:pPr>
              <w:pStyle w:val="14"/>
              <w:snapToGrid w:val="0"/>
              <w:rPr>
                <w:rFonts w:ascii="Times New Roman" w:hAnsi="Times New Roman" w:cs="Times New Roman"/>
                <w:color w:val="000000"/>
                <w:sz w:val="24"/>
                <w:szCs w:val="24"/>
              </w:rPr>
            </w:pPr>
            <w:r>
              <w:rPr>
                <w:rFonts w:ascii="Times New Roman" w:hAnsi="Times New Roman" w:cs="Times New Roman"/>
                <w:color w:val="000000"/>
                <w:sz w:val="24"/>
                <w:szCs w:val="24"/>
              </w:rPr>
              <w:t>защита реферата</w:t>
            </w:r>
          </w:p>
        </w:tc>
      </w:tr>
      <w:tr w:rsidR="000461B0" w:rsidTr="00184D28">
        <w:trPr>
          <w:trHeight w:val="315"/>
        </w:trPr>
        <w:tc>
          <w:tcPr>
            <w:tcW w:w="675" w:type="dxa"/>
            <w:vMerge/>
          </w:tcPr>
          <w:p w:rsidR="000461B0" w:rsidRDefault="000461B0" w:rsidP="00184D28">
            <w:pPr>
              <w:pStyle w:val="14"/>
              <w:snapToGrid w:val="0"/>
              <w:jc w:val="center"/>
              <w:rPr>
                <w:rFonts w:ascii="Times New Roman" w:hAnsi="Times New Roman" w:cs="Times New Roman"/>
                <w:sz w:val="24"/>
                <w:szCs w:val="24"/>
              </w:rPr>
            </w:pPr>
          </w:p>
        </w:tc>
        <w:tc>
          <w:tcPr>
            <w:tcW w:w="2132" w:type="dxa"/>
            <w:vMerge/>
          </w:tcPr>
          <w:p w:rsidR="000461B0" w:rsidRDefault="000461B0" w:rsidP="00184D28">
            <w:pPr>
              <w:pStyle w:val="14"/>
              <w:snapToGrid w:val="0"/>
              <w:jc w:val="both"/>
              <w:rPr>
                <w:rFonts w:ascii="Times New Roman" w:hAnsi="Times New Roman" w:cs="Times New Roman"/>
                <w:sz w:val="24"/>
                <w:szCs w:val="24"/>
              </w:rPr>
            </w:pPr>
          </w:p>
        </w:tc>
        <w:tc>
          <w:tcPr>
            <w:tcW w:w="2976" w:type="dxa"/>
            <w:vMerge/>
          </w:tcPr>
          <w:p w:rsidR="000461B0" w:rsidRDefault="000461B0" w:rsidP="00184D28">
            <w:pPr>
              <w:pStyle w:val="14"/>
              <w:snapToGrid w:val="0"/>
              <w:rPr>
                <w:rFonts w:ascii="Times New Roman" w:hAnsi="Times New Roman" w:cs="Times New Roman"/>
                <w:sz w:val="18"/>
                <w:szCs w:val="18"/>
              </w:rPr>
            </w:pPr>
          </w:p>
        </w:tc>
        <w:tc>
          <w:tcPr>
            <w:tcW w:w="1985" w:type="dxa"/>
          </w:tcPr>
          <w:p w:rsidR="000461B0" w:rsidRDefault="000461B0" w:rsidP="00184D28">
            <w:pPr>
              <w:pStyle w:val="14"/>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c>
          <w:tcPr>
            <w:tcW w:w="1559" w:type="dxa"/>
          </w:tcPr>
          <w:p w:rsidR="000461B0" w:rsidRDefault="000461B0" w:rsidP="00184D28">
            <w:pPr>
              <w:pStyle w:val="14"/>
              <w:snapToGrid w:val="0"/>
              <w:rPr>
                <w:rFonts w:ascii="Times New Roman" w:hAnsi="Times New Roman" w:cs="Times New Roman"/>
                <w:i/>
                <w:color w:val="000000"/>
                <w:sz w:val="24"/>
                <w:szCs w:val="24"/>
              </w:rPr>
            </w:pPr>
            <w:r>
              <w:rPr>
                <w:rFonts w:ascii="Times New Roman" w:hAnsi="Times New Roman" w:cs="Times New Roman"/>
                <w:color w:val="000000"/>
                <w:sz w:val="24"/>
                <w:szCs w:val="24"/>
              </w:rPr>
              <w:t>контрольная работа</w:t>
            </w:r>
          </w:p>
        </w:tc>
      </w:tr>
    </w:tbl>
    <w:p w:rsidR="00EA4490" w:rsidRPr="00F24E7B" w:rsidRDefault="00EA4490" w:rsidP="00A962CD">
      <w:pPr>
        <w:tabs>
          <w:tab w:val="left" w:pos="426"/>
        </w:tabs>
        <w:suppressAutoHyphens/>
        <w:spacing w:line="360" w:lineRule="auto"/>
        <w:ind w:firstLine="709"/>
        <w:jc w:val="center"/>
        <w:rPr>
          <w:b/>
          <w:sz w:val="28"/>
          <w:szCs w:val="28"/>
        </w:rPr>
      </w:pPr>
    </w:p>
    <w:p w:rsidR="000461B0" w:rsidRDefault="000461B0" w:rsidP="000461B0">
      <w:pPr>
        <w:tabs>
          <w:tab w:val="left" w:pos="426"/>
        </w:tabs>
        <w:suppressAutoHyphens/>
        <w:spacing w:line="360" w:lineRule="auto"/>
        <w:ind w:firstLine="709"/>
        <w:rPr>
          <w:b/>
          <w:sz w:val="28"/>
          <w:szCs w:val="28"/>
        </w:rPr>
      </w:pPr>
      <w:r>
        <w:rPr>
          <w:b/>
          <w:sz w:val="28"/>
          <w:szCs w:val="28"/>
        </w:rPr>
        <w:t xml:space="preserve">Шкала оценивания уровня </w:t>
      </w:r>
      <w:proofErr w:type="spellStart"/>
      <w:r>
        <w:rPr>
          <w:b/>
          <w:sz w:val="28"/>
          <w:szCs w:val="28"/>
        </w:rPr>
        <w:t>сформированности</w:t>
      </w:r>
      <w:proofErr w:type="spellEnd"/>
      <w:r>
        <w:rPr>
          <w:b/>
          <w:sz w:val="28"/>
          <w:szCs w:val="28"/>
        </w:rPr>
        <w:t xml:space="preserve"> компетенций</w:t>
      </w:r>
    </w:p>
    <w:p w:rsidR="00C76EF3" w:rsidRDefault="00C76EF3" w:rsidP="000461B0">
      <w:pPr>
        <w:tabs>
          <w:tab w:val="left" w:pos="426"/>
        </w:tabs>
        <w:suppressAutoHyphens/>
        <w:spacing w:line="360" w:lineRule="auto"/>
        <w:ind w:firstLine="709"/>
        <w:rPr>
          <w:b/>
          <w:sz w:val="28"/>
          <w:szCs w:val="28"/>
        </w:rPr>
      </w:pPr>
    </w:p>
    <w:tbl>
      <w:tblPr>
        <w:tblW w:w="93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417"/>
        <w:gridCol w:w="2269"/>
        <w:gridCol w:w="3691"/>
      </w:tblGrid>
      <w:tr w:rsidR="00C76EF3" w:rsidTr="00126BE5">
        <w:trPr>
          <w:trHeight w:val="920"/>
        </w:trPr>
        <w:tc>
          <w:tcPr>
            <w:tcW w:w="1984" w:type="dxa"/>
            <w:tcBorders>
              <w:top w:val="single" w:sz="4" w:space="0" w:color="auto"/>
              <w:left w:val="single" w:sz="4" w:space="0" w:color="auto"/>
              <w:bottom w:val="single" w:sz="4" w:space="0" w:color="auto"/>
              <w:right w:val="single" w:sz="4" w:space="0" w:color="auto"/>
            </w:tcBorders>
            <w:hideMark/>
          </w:tcPr>
          <w:p w:rsidR="00C76EF3" w:rsidRPr="00AF77DD" w:rsidRDefault="00C76EF3" w:rsidP="00126BE5">
            <w:pPr>
              <w:jc w:val="both"/>
            </w:pPr>
            <w:r w:rsidRPr="00AF77DD">
              <w:rPr>
                <w:b/>
                <w:sz w:val="22"/>
                <w:szCs w:val="22"/>
              </w:rPr>
              <w:t>Код и формулировка компетенции</w:t>
            </w:r>
          </w:p>
        </w:tc>
        <w:tc>
          <w:tcPr>
            <w:tcW w:w="1417" w:type="dxa"/>
            <w:tcBorders>
              <w:top w:val="single" w:sz="4" w:space="0" w:color="auto"/>
              <w:left w:val="single" w:sz="4" w:space="0" w:color="auto"/>
              <w:bottom w:val="single" w:sz="4" w:space="0" w:color="auto"/>
              <w:right w:val="single" w:sz="4" w:space="0" w:color="auto"/>
            </w:tcBorders>
            <w:hideMark/>
          </w:tcPr>
          <w:p w:rsidR="00C76EF3" w:rsidRPr="00AF77DD" w:rsidRDefault="00C76EF3" w:rsidP="00126BE5">
            <w:pPr>
              <w:spacing w:before="100" w:beforeAutospacing="1" w:after="100" w:afterAutospacing="1"/>
              <w:jc w:val="both"/>
              <w:rPr>
                <w:b/>
              </w:rPr>
            </w:pPr>
            <w:r w:rsidRPr="00AF77DD">
              <w:rPr>
                <w:b/>
                <w:sz w:val="22"/>
                <w:szCs w:val="22"/>
              </w:rPr>
              <w:t>Этапы формирования компетенции</w:t>
            </w:r>
          </w:p>
        </w:tc>
        <w:tc>
          <w:tcPr>
            <w:tcW w:w="2269" w:type="dxa"/>
            <w:tcBorders>
              <w:top w:val="single" w:sz="4" w:space="0" w:color="auto"/>
              <w:left w:val="single" w:sz="4" w:space="0" w:color="auto"/>
              <w:bottom w:val="single" w:sz="4" w:space="0" w:color="auto"/>
              <w:right w:val="single" w:sz="4" w:space="0" w:color="auto"/>
            </w:tcBorders>
            <w:hideMark/>
          </w:tcPr>
          <w:p w:rsidR="00C76EF3" w:rsidRPr="00AF77DD" w:rsidRDefault="00C76EF3" w:rsidP="00126BE5">
            <w:pPr>
              <w:jc w:val="both"/>
              <w:rPr>
                <w:b/>
              </w:rPr>
            </w:pPr>
            <w:r w:rsidRPr="00AF77DD">
              <w:rPr>
                <w:b/>
                <w:sz w:val="22"/>
                <w:szCs w:val="22"/>
              </w:rPr>
              <w:t xml:space="preserve">критерии </w:t>
            </w:r>
          </w:p>
        </w:tc>
        <w:tc>
          <w:tcPr>
            <w:tcW w:w="3691" w:type="dxa"/>
            <w:tcBorders>
              <w:top w:val="single" w:sz="4" w:space="0" w:color="auto"/>
              <w:left w:val="single" w:sz="4" w:space="0" w:color="auto"/>
              <w:bottom w:val="single" w:sz="4" w:space="0" w:color="auto"/>
              <w:right w:val="single" w:sz="4" w:space="0" w:color="auto"/>
            </w:tcBorders>
            <w:hideMark/>
          </w:tcPr>
          <w:p w:rsidR="00C76EF3" w:rsidRPr="00AF77DD" w:rsidRDefault="00C76EF3" w:rsidP="00126BE5">
            <w:pPr>
              <w:jc w:val="both"/>
              <w:rPr>
                <w:b/>
              </w:rPr>
            </w:pPr>
            <w:r w:rsidRPr="00AF77DD">
              <w:rPr>
                <w:b/>
                <w:sz w:val="22"/>
                <w:szCs w:val="22"/>
              </w:rPr>
              <w:t>показатели</w:t>
            </w:r>
          </w:p>
        </w:tc>
      </w:tr>
      <w:tr w:rsidR="00C76EF3" w:rsidTr="00126BE5">
        <w:trPr>
          <w:trHeight w:val="864"/>
        </w:trPr>
        <w:tc>
          <w:tcPr>
            <w:tcW w:w="1984" w:type="dxa"/>
            <w:vMerge w:val="restart"/>
            <w:tcBorders>
              <w:top w:val="single" w:sz="4" w:space="0" w:color="auto"/>
              <w:left w:val="single" w:sz="4" w:space="0" w:color="auto"/>
              <w:right w:val="single" w:sz="4" w:space="0" w:color="auto"/>
            </w:tcBorders>
            <w:vAlign w:val="center"/>
            <w:hideMark/>
          </w:tcPr>
          <w:p w:rsidR="00C76EF3" w:rsidRPr="00F24E7B" w:rsidRDefault="00C76EF3" w:rsidP="00126BE5">
            <w:pPr>
              <w:jc w:val="both"/>
              <w:rPr>
                <w:sz w:val="18"/>
                <w:szCs w:val="18"/>
              </w:rPr>
            </w:pPr>
            <w:r w:rsidRPr="00600B9A">
              <w:rPr>
                <w:sz w:val="18"/>
              </w:rPr>
              <w:t>ПК-1 способностью использовать специализированные знания в области физики для освоения профильных физических дисциплин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6EF3" w:rsidRPr="00AF77DD" w:rsidRDefault="00C76EF3" w:rsidP="00126BE5">
            <w:pPr>
              <w:jc w:val="both"/>
              <w:rPr>
                <w:sz w:val="18"/>
                <w:szCs w:val="18"/>
              </w:rPr>
            </w:pPr>
            <w:r w:rsidRPr="00AF77DD">
              <w:rPr>
                <w:sz w:val="18"/>
                <w:szCs w:val="18"/>
              </w:rPr>
              <w:t>знает (пороговый уровень)</w:t>
            </w:r>
          </w:p>
          <w:p w:rsidR="00C76EF3" w:rsidRPr="00AF77DD" w:rsidRDefault="00C76EF3" w:rsidP="00126BE5">
            <w:pPr>
              <w:autoSpaceDE w:val="0"/>
              <w:autoSpaceDN w:val="0"/>
              <w:adjustRightInd w:val="0"/>
              <w:jc w:val="both"/>
              <w:rPr>
                <w:sz w:val="18"/>
                <w:szCs w:val="18"/>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C76EF3" w:rsidRPr="00AF77DD" w:rsidRDefault="00C76EF3" w:rsidP="00126BE5">
            <w:pPr>
              <w:jc w:val="both"/>
              <w:rPr>
                <w:sz w:val="18"/>
                <w:szCs w:val="18"/>
              </w:rPr>
            </w:pPr>
            <w:r w:rsidRPr="00AF77DD">
              <w:rPr>
                <w:rFonts w:eastAsiaTheme="minorHAnsi"/>
                <w:sz w:val="18"/>
                <w:szCs w:val="18"/>
                <w:lang w:eastAsia="en-US"/>
              </w:rPr>
              <w:t>Как проводить физические эксперименты, составлять описание проводимых исследований</w:t>
            </w:r>
          </w:p>
        </w:tc>
        <w:tc>
          <w:tcPr>
            <w:tcW w:w="3691" w:type="dxa"/>
            <w:tcBorders>
              <w:top w:val="single" w:sz="4" w:space="0" w:color="auto"/>
              <w:left w:val="single" w:sz="4" w:space="0" w:color="auto"/>
              <w:bottom w:val="single" w:sz="4" w:space="0" w:color="auto"/>
              <w:right w:val="single" w:sz="4" w:space="0" w:color="auto"/>
            </w:tcBorders>
            <w:hideMark/>
          </w:tcPr>
          <w:p w:rsidR="00C76EF3" w:rsidRPr="00AF77DD" w:rsidRDefault="00C76EF3" w:rsidP="00126BE5">
            <w:pPr>
              <w:jc w:val="both"/>
              <w:rPr>
                <w:sz w:val="18"/>
                <w:szCs w:val="18"/>
              </w:rPr>
            </w:pPr>
            <w:r w:rsidRPr="00AF77DD">
              <w:rPr>
                <w:sz w:val="18"/>
                <w:szCs w:val="18"/>
                <w:lang w:eastAsia="en-US"/>
              </w:rPr>
              <w:t>необходимую для проведения физических экспериментов информацию</w:t>
            </w:r>
          </w:p>
        </w:tc>
      </w:tr>
      <w:tr w:rsidR="00C76EF3" w:rsidTr="00126BE5">
        <w:trPr>
          <w:trHeight w:val="1084"/>
        </w:trPr>
        <w:tc>
          <w:tcPr>
            <w:tcW w:w="1984" w:type="dxa"/>
            <w:vMerge/>
            <w:tcBorders>
              <w:left w:val="single" w:sz="4" w:space="0" w:color="auto"/>
              <w:right w:val="single" w:sz="4" w:space="0" w:color="auto"/>
            </w:tcBorders>
            <w:vAlign w:val="center"/>
            <w:hideMark/>
          </w:tcPr>
          <w:p w:rsidR="00C76EF3" w:rsidRPr="00AF77DD" w:rsidRDefault="00C76EF3" w:rsidP="00126BE5">
            <w:pPr>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76EF3" w:rsidRPr="00AF77DD" w:rsidRDefault="00C76EF3" w:rsidP="00126BE5">
            <w:pPr>
              <w:jc w:val="both"/>
              <w:rPr>
                <w:sz w:val="18"/>
                <w:szCs w:val="18"/>
              </w:rPr>
            </w:pPr>
            <w:r w:rsidRPr="00AF77DD">
              <w:rPr>
                <w:sz w:val="18"/>
                <w:szCs w:val="18"/>
              </w:rPr>
              <w:t>умеет (продвинутый)</w:t>
            </w:r>
          </w:p>
          <w:p w:rsidR="00C76EF3" w:rsidRPr="00AF77DD" w:rsidRDefault="00C76EF3" w:rsidP="00126BE5">
            <w:pPr>
              <w:autoSpaceDE w:val="0"/>
              <w:autoSpaceDN w:val="0"/>
              <w:adjustRightInd w:val="0"/>
              <w:jc w:val="both"/>
              <w:rPr>
                <w:sz w:val="18"/>
                <w:szCs w:val="18"/>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C76EF3" w:rsidRPr="00AF77DD" w:rsidRDefault="00C76EF3" w:rsidP="00126BE5">
            <w:pPr>
              <w:jc w:val="both"/>
              <w:rPr>
                <w:sz w:val="18"/>
                <w:szCs w:val="18"/>
              </w:rPr>
            </w:pPr>
            <w:r w:rsidRPr="00AF77DD">
              <w:rPr>
                <w:rFonts w:eastAsiaTheme="minorHAnsi"/>
                <w:sz w:val="18"/>
                <w:szCs w:val="18"/>
                <w:lang w:eastAsia="en-US"/>
              </w:rPr>
              <w:t>Проводить физические эксперименты, составлять описание проводимых исследований</w:t>
            </w:r>
          </w:p>
        </w:tc>
        <w:tc>
          <w:tcPr>
            <w:tcW w:w="3691" w:type="dxa"/>
            <w:tcBorders>
              <w:top w:val="single" w:sz="4" w:space="0" w:color="auto"/>
              <w:left w:val="single" w:sz="4" w:space="0" w:color="auto"/>
              <w:bottom w:val="single" w:sz="4" w:space="0" w:color="auto"/>
              <w:right w:val="single" w:sz="4" w:space="0" w:color="auto"/>
            </w:tcBorders>
            <w:hideMark/>
          </w:tcPr>
          <w:p w:rsidR="00C76EF3" w:rsidRPr="00AF77DD" w:rsidRDefault="00C76EF3" w:rsidP="00126BE5">
            <w:pPr>
              <w:jc w:val="both"/>
              <w:rPr>
                <w:sz w:val="18"/>
                <w:szCs w:val="18"/>
              </w:rPr>
            </w:pPr>
            <w:r w:rsidRPr="00AF77DD">
              <w:rPr>
                <w:sz w:val="18"/>
                <w:szCs w:val="18"/>
                <w:lang w:eastAsia="en-US"/>
              </w:rPr>
              <w:t>составлять описание проводимых исследований</w:t>
            </w:r>
          </w:p>
        </w:tc>
      </w:tr>
      <w:tr w:rsidR="00C76EF3" w:rsidTr="00126BE5">
        <w:trPr>
          <w:trHeight w:val="1114"/>
        </w:trPr>
        <w:tc>
          <w:tcPr>
            <w:tcW w:w="1984" w:type="dxa"/>
            <w:vMerge/>
            <w:tcBorders>
              <w:left w:val="single" w:sz="4" w:space="0" w:color="auto"/>
              <w:right w:val="single" w:sz="4" w:space="0" w:color="auto"/>
            </w:tcBorders>
            <w:vAlign w:val="center"/>
            <w:hideMark/>
          </w:tcPr>
          <w:p w:rsidR="00C76EF3" w:rsidRPr="00AF77DD" w:rsidRDefault="00C76EF3" w:rsidP="00126BE5">
            <w:pPr>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76EF3" w:rsidRPr="00AF77DD" w:rsidRDefault="00C76EF3" w:rsidP="00126BE5">
            <w:pPr>
              <w:jc w:val="both"/>
              <w:rPr>
                <w:sz w:val="18"/>
                <w:szCs w:val="18"/>
              </w:rPr>
            </w:pPr>
            <w:r w:rsidRPr="00AF77DD">
              <w:rPr>
                <w:sz w:val="18"/>
                <w:szCs w:val="18"/>
              </w:rPr>
              <w:t>владеет (высокий)</w:t>
            </w:r>
          </w:p>
          <w:p w:rsidR="00C76EF3" w:rsidRPr="00AF77DD" w:rsidRDefault="00C76EF3" w:rsidP="00126BE5">
            <w:pPr>
              <w:autoSpaceDE w:val="0"/>
              <w:autoSpaceDN w:val="0"/>
              <w:adjustRightInd w:val="0"/>
              <w:jc w:val="both"/>
              <w:rPr>
                <w:sz w:val="18"/>
                <w:szCs w:val="18"/>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C76EF3" w:rsidRPr="00AF77DD" w:rsidRDefault="00C76EF3" w:rsidP="00126BE5">
            <w:pPr>
              <w:jc w:val="both"/>
              <w:rPr>
                <w:sz w:val="18"/>
                <w:szCs w:val="18"/>
              </w:rPr>
            </w:pPr>
            <w:r w:rsidRPr="00AF77DD">
              <w:rPr>
                <w:rFonts w:eastAsiaTheme="minorHAnsi"/>
                <w:sz w:val="18"/>
                <w:szCs w:val="18"/>
                <w:lang w:eastAsia="en-US"/>
              </w:rPr>
              <w:t>Методами проведения физических экспериментов, составления отчетов и анализу результатов.</w:t>
            </w:r>
          </w:p>
        </w:tc>
        <w:tc>
          <w:tcPr>
            <w:tcW w:w="3691" w:type="dxa"/>
            <w:tcBorders>
              <w:top w:val="single" w:sz="4" w:space="0" w:color="auto"/>
              <w:left w:val="single" w:sz="4" w:space="0" w:color="auto"/>
              <w:bottom w:val="single" w:sz="4" w:space="0" w:color="auto"/>
              <w:right w:val="single" w:sz="4" w:space="0" w:color="auto"/>
            </w:tcBorders>
            <w:hideMark/>
          </w:tcPr>
          <w:p w:rsidR="00C76EF3" w:rsidRPr="00AF77DD" w:rsidRDefault="00C76EF3" w:rsidP="00126BE5">
            <w:pPr>
              <w:jc w:val="both"/>
              <w:rPr>
                <w:sz w:val="18"/>
                <w:szCs w:val="18"/>
              </w:rPr>
            </w:pPr>
            <w:r w:rsidRPr="00AF77DD">
              <w:rPr>
                <w:sz w:val="18"/>
                <w:szCs w:val="18"/>
                <w:lang w:eastAsia="en-US"/>
              </w:rPr>
              <w:t>методами проведения исследований и анализом результатов</w:t>
            </w:r>
          </w:p>
        </w:tc>
      </w:tr>
    </w:tbl>
    <w:p w:rsidR="00BC7BE0" w:rsidRDefault="00BC7BE0" w:rsidP="000461B0">
      <w:pPr>
        <w:tabs>
          <w:tab w:val="left" w:pos="426"/>
        </w:tabs>
        <w:suppressAutoHyphens/>
        <w:spacing w:line="360" w:lineRule="auto"/>
        <w:ind w:firstLine="709"/>
        <w:rPr>
          <w:b/>
          <w:sz w:val="28"/>
          <w:szCs w:val="28"/>
        </w:rPr>
      </w:pPr>
    </w:p>
    <w:p w:rsidR="000461B0" w:rsidRDefault="000461B0" w:rsidP="000461B0">
      <w:pPr>
        <w:tabs>
          <w:tab w:val="left" w:pos="426"/>
        </w:tabs>
        <w:suppressAutoHyphens/>
        <w:spacing w:line="360" w:lineRule="auto"/>
        <w:rPr>
          <w:rFonts w:eastAsia="Times New Roman"/>
          <w:b/>
          <w:caps/>
          <w:sz w:val="28"/>
          <w:szCs w:val="28"/>
        </w:rPr>
      </w:pPr>
      <w:r>
        <w:rPr>
          <w:b/>
          <w:sz w:val="28"/>
          <w:szCs w:val="28"/>
        </w:rPr>
        <w:t>Материал для проведения промежуточной аттестации</w:t>
      </w:r>
    </w:p>
    <w:p w:rsidR="000461B0" w:rsidRDefault="000461B0" w:rsidP="000461B0">
      <w:pPr>
        <w:pStyle w:val="ab"/>
        <w:spacing w:line="360" w:lineRule="auto"/>
        <w:ind w:left="0"/>
        <w:jc w:val="both"/>
        <w:rPr>
          <w:sz w:val="28"/>
          <w:szCs w:val="28"/>
        </w:rPr>
      </w:pPr>
      <w:r>
        <w:rPr>
          <w:sz w:val="28"/>
          <w:szCs w:val="28"/>
        </w:rPr>
        <w:lastRenderedPageBreak/>
        <w:t xml:space="preserve">Сдача материала вы </w:t>
      </w:r>
      <w:proofErr w:type="gramStart"/>
      <w:r>
        <w:rPr>
          <w:sz w:val="28"/>
          <w:szCs w:val="28"/>
        </w:rPr>
        <w:t>процессе</w:t>
      </w:r>
      <w:proofErr w:type="gramEnd"/>
      <w:r>
        <w:rPr>
          <w:sz w:val="28"/>
          <w:szCs w:val="28"/>
        </w:rPr>
        <w:t xml:space="preserve"> текущего контроля и промежуточной аттестации осуществляется в виду устного опроса, написания реферата и контрольных работ по пятибалльной системе.</w:t>
      </w:r>
    </w:p>
    <w:p w:rsidR="000461B0" w:rsidRDefault="000461B0" w:rsidP="000461B0">
      <w:pPr>
        <w:ind w:firstLine="708"/>
        <w:rPr>
          <w:sz w:val="28"/>
          <w:szCs w:val="28"/>
        </w:rPr>
      </w:pPr>
    </w:p>
    <w:p w:rsidR="000461B0" w:rsidRPr="000461B0" w:rsidRDefault="000461B0" w:rsidP="000461B0">
      <w:pPr>
        <w:spacing w:line="360" w:lineRule="auto"/>
        <w:ind w:left="709"/>
        <w:jc w:val="both"/>
        <w:rPr>
          <w:b/>
          <w:sz w:val="28"/>
          <w:szCs w:val="28"/>
          <w:lang w:val="en-US"/>
        </w:rPr>
      </w:pPr>
      <w:r>
        <w:rPr>
          <w:b/>
          <w:sz w:val="28"/>
          <w:szCs w:val="28"/>
        </w:rPr>
        <w:t>Вопросы к промежуточной аттестации:</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Классификация физ</w:t>
      </w:r>
      <w:r>
        <w:rPr>
          <w:sz w:val="28"/>
          <w:szCs w:val="28"/>
        </w:rPr>
        <w:t xml:space="preserve">. </w:t>
      </w:r>
      <w:r w:rsidRPr="0077032D">
        <w:rPr>
          <w:sz w:val="28"/>
          <w:szCs w:val="28"/>
        </w:rPr>
        <w:t>методов по задачам и объектам.</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Классификация методов исследований по  физическим основам.</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Взаимосвязь природы переходов в спектральных методах с диапазонами электромагнитного излучения.</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Прямая и обратная задачи в физическом эксперименте.</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Математическое моделирование при решении обратной задачи.</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Примеры влияния симметрии при решении спектральных задач. Следствие инвариантности оператора энергии по отношению к преобразованиям симметрии.</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Элементы и преобразования симметрии молекул.</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Определение группы, некоторые свойства групп.</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Преобразования симметрии Н</w:t>
      </w:r>
      <w:r w:rsidRPr="00C1771C">
        <w:rPr>
          <w:sz w:val="28"/>
          <w:szCs w:val="28"/>
          <w:vertAlign w:val="subscript"/>
        </w:rPr>
        <w:t>2</w:t>
      </w:r>
      <w:r w:rsidRPr="0077032D">
        <w:rPr>
          <w:sz w:val="28"/>
          <w:szCs w:val="28"/>
        </w:rPr>
        <w:t>О как точечная группа симметрии, ее свойства.</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 xml:space="preserve">Группа симметрии молекулы </w:t>
      </w:r>
      <w:r w:rsidRPr="0077032D">
        <w:rPr>
          <w:sz w:val="28"/>
          <w:szCs w:val="28"/>
          <w:lang w:val="en-US"/>
        </w:rPr>
        <w:t>N</w:t>
      </w:r>
      <w:r w:rsidRPr="0077032D">
        <w:rPr>
          <w:sz w:val="28"/>
          <w:szCs w:val="28"/>
        </w:rPr>
        <w:t>Н3.</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Преобразования координат, эквивалентные преобразованиям симметрии группы С2</w:t>
      </w:r>
      <w:r w:rsidRPr="0077032D">
        <w:rPr>
          <w:sz w:val="28"/>
          <w:szCs w:val="28"/>
          <w:lang w:val="en-US"/>
        </w:rPr>
        <w:t>v</w:t>
      </w:r>
      <w:r w:rsidRPr="0077032D">
        <w:rPr>
          <w:sz w:val="28"/>
          <w:szCs w:val="28"/>
        </w:rPr>
        <w:t>.</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Преобразования координат, эквивалентные преобразованиям симметрии группы С3</w:t>
      </w:r>
      <w:r w:rsidRPr="0077032D">
        <w:rPr>
          <w:sz w:val="28"/>
          <w:szCs w:val="28"/>
          <w:lang w:val="en-US"/>
        </w:rPr>
        <w:t>v</w:t>
      </w:r>
      <w:r w:rsidRPr="0077032D">
        <w:rPr>
          <w:sz w:val="28"/>
          <w:szCs w:val="28"/>
        </w:rPr>
        <w:t>.</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Представления групп, приводимые и неприводимые представления.</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Основные свойства неприводимых представлений.</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Классификация точечных групп симметрии, обозначения неприводимых представлений.</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Интерпретация фотоэлектронных спектров Н2О и СН</w:t>
      </w:r>
      <w:proofErr w:type="gramStart"/>
      <w:r w:rsidRPr="0077032D">
        <w:rPr>
          <w:sz w:val="28"/>
          <w:szCs w:val="28"/>
        </w:rPr>
        <w:t>4</w:t>
      </w:r>
      <w:proofErr w:type="gramEnd"/>
      <w:r w:rsidRPr="0077032D">
        <w:rPr>
          <w:sz w:val="28"/>
          <w:szCs w:val="28"/>
        </w:rPr>
        <w:t xml:space="preserve"> в терминах </w:t>
      </w:r>
      <w:proofErr w:type="spellStart"/>
      <w:r w:rsidRPr="0077032D">
        <w:rPr>
          <w:sz w:val="28"/>
          <w:szCs w:val="28"/>
        </w:rPr>
        <w:t>симметризованных</w:t>
      </w:r>
      <w:proofErr w:type="spellEnd"/>
      <w:r w:rsidRPr="0077032D">
        <w:rPr>
          <w:sz w:val="28"/>
          <w:szCs w:val="28"/>
        </w:rPr>
        <w:t xml:space="preserve"> молекулярных </w:t>
      </w:r>
      <w:proofErr w:type="spellStart"/>
      <w:r w:rsidRPr="0077032D">
        <w:rPr>
          <w:sz w:val="28"/>
          <w:szCs w:val="28"/>
        </w:rPr>
        <w:t>орбиталей</w:t>
      </w:r>
      <w:proofErr w:type="spellEnd"/>
      <w:r w:rsidRPr="0077032D">
        <w:rPr>
          <w:sz w:val="28"/>
          <w:szCs w:val="28"/>
        </w:rPr>
        <w:t>.</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lastRenderedPageBreak/>
        <w:t>Инфракрасный спектр поглощения молекул вида МХ</w:t>
      </w:r>
      <w:proofErr w:type="gramStart"/>
      <w:r w:rsidRPr="0077032D">
        <w:rPr>
          <w:sz w:val="28"/>
          <w:szCs w:val="28"/>
        </w:rPr>
        <w:t>4</w:t>
      </w:r>
      <w:proofErr w:type="gramEnd"/>
      <w:r w:rsidRPr="0077032D">
        <w:rPr>
          <w:sz w:val="28"/>
          <w:szCs w:val="28"/>
        </w:rPr>
        <w:t xml:space="preserve"> и симметрия колебаний.</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Основы методов атомной спектроскопии.</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Методы оптической электронной спектроскопии.</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Рентгеновская эмиссионная спектроскопия молекул.</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 xml:space="preserve">Фотоэлектронная спектроскопия валентных и </w:t>
      </w:r>
      <w:proofErr w:type="spellStart"/>
      <w:r w:rsidRPr="0077032D">
        <w:rPr>
          <w:sz w:val="28"/>
          <w:szCs w:val="28"/>
        </w:rPr>
        <w:t>остовных</w:t>
      </w:r>
      <w:proofErr w:type="spellEnd"/>
      <w:r w:rsidRPr="0077032D">
        <w:rPr>
          <w:sz w:val="28"/>
          <w:szCs w:val="28"/>
        </w:rPr>
        <w:t xml:space="preserve"> электронных уровней.</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Основные методы спектроскопии электронных состояний твердых тел.</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 xml:space="preserve"> Методы структурного анализа твердых тел.</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 xml:space="preserve">Методы электронной спектроскопии поверхности твердых тел. </w:t>
      </w:r>
    </w:p>
    <w:p w:rsidR="000461B0" w:rsidRPr="0077032D" w:rsidRDefault="000461B0" w:rsidP="000461B0">
      <w:pPr>
        <w:pStyle w:val="31"/>
        <w:numPr>
          <w:ilvl w:val="0"/>
          <w:numId w:val="12"/>
        </w:numPr>
        <w:spacing w:after="0" w:line="360" w:lineRule="auto"/>
        <w:jc w:val="both"/>
        <w:rPr>
          <w:sz w:val="28"/>
          <w:szCs w:val="28"/>
        </w:rPr>
      </w:pPr>
      <w:r w:rsidRPr="0077032D">
        <w:rPr>
          <w:sz w:val="28"/>
          <w:szCs w:val="28"/>
        </w:rPr>
        <w:t>Дифракционные методы в исследовании поверхности.</w:t>
      </w:r>
    </w:p>
    <w:p w:rsidR="000461B0" w:rsidRPr="000461B0" w:rsidRDefault="000461B0" w:rsidP="000461B0">
      <w:pPr>
        <w:spacing w:line="360" w:lineRule="auto"/>
        <w:ind w:left="709"/>
        <w:jc w:val="both"/>
        <w:rPr>
          <w:b/>
          <w:sz w:val="28"/>
          <w:szCs w:val="28"/>
        </w:rPr>
      </w:pPr>
    </w:p>
    <w:p w:rsidR="000461B0" w:rsidRPr="000461B0" w:rsidRDefault="000461B0" w:rsidP="00A962CD">
      <w:pPr>
        <w:tabs>
          <w:tab w:val="left" w:pos="426"/>
        </w:tabs>
        <w:suppressAutoHyphens/>
        <w:spacing w:line="360" w:lineRule="auto"/>
        <w:ind w:firstLine="709"/>
        <w:jc w:val="center"/>
        <w:rPr>
          <w:b/>
          <w:sz w:val="28"/>
          <w:szCs w:val="28"/>
        </w:rPr>
      </w:pPr>
    </w:p>
    <w:p w:rsidR="00A962CD" w:rsidRPr="000461B0" w:rsidRDefault="00A962CD" w:rsidP="00A840C8">
      <w:pPr>
        <w:pStyle w:val="a8"/>
        <w:spacing w:line="360" w:lineRule="auto"/>
        <w:jc w:val="both"/>
        <w:rPr>
          <w:color w:val="000000"/>
          <w:sz w:val="28"/>
          <w:szCs w:val="28"/>
        </w:rPr>
      </w:pPr>
    </w:p>
    <w:p w:rsidR="00CD683C" w:rsidRPr="004A3FCB" w:rsidRDefault="00CD683C"/>
    <w:sectPr w:rsidR="00CD683C" w:rsidRPr="004A3FCB" w:rsidSect="00CD6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iberation Mono">
    <w:charset w:val="CC"/>
    <w:family w:val="modern"/>
    <w:pitch w:val="fixed"/>
    <w:sig w:usb0="E0000AFF" w:usb1="400078FF" w:usb2="0000000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4D0E"/>
    <w:multiLevelType w:val="multilevel"/>
    <w:tmpl w:val="B79C51F8"/>
    <w:lvl w:ilvl="0">
      <w:start w:val="1"/>
      <w:numFmt w:val="upperRoman"/>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1C27F6"/>
    <w:multiLevelType w:val="hybridMultilevel"/>
    <w:tmpl w:val="9806BD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867AF4"/>
    <w:multiLevelType w:val="hybridMultilevel"/>
    <w:tmpl w:val="BD2E1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C12586"/>
    <w:multiLevelType w:val="hybridMultilevel"/>
    <w:tmpl w:val="7DE66C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5866416"/>
    <w:multiLevelType w:val="hybridMultilevel"/>
    <w:tmpl w:val="DBBC6F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66246E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327744FB"/>
    <w:multiLevelType w:val="hybridMultilevel"/>
    <w:tmpl w:val="35DEF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50428"/>
    <w:multiLevelType w:val="hybridMultilevel"/>
    <w:tmpl w:val="30B27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D34829"/>
    <w:multiLevelType w:val="hybridMultilevel"/>
    <w:tmpl w:val="55A03BF8"/>
    <w:lvl w:ilvl="0" w:tplc="B6C40F82">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081E1C"/>
    <w:multiLevelType w:val="singleLevel"/>
    <w:tmpl w:val="0419000F"/>
    <w:lvl w:ilvl="0">
      <w:start w:val="1"/>
      <w:numFmt w:val="decimal"/>
      <w:lvlText w:val="%1."/>
      <w:lvlJc w:val="left"/>
      <w:pPr>
        <w:ind w:left="360" w:hanging="360"/>
      </w:pPr>
      <w:rPr>
        <w:rFonts w:hint="default"/>
      </w:rPr>
    </w:lvl>
  </w:abstractNum>
  <w:abstractNum w:abstractNumId="10">
    <w:nsid w:val="4D4D4124"/>
    <w:multiLevelType w:val="hybridMultilevel"/>
    <w:tmpl w:val="8E3AD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114C06"/>
    <w:multiLevelType w:val="multilevel"/>
    <w:tmpl w:val="51114C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B2553ED"/>
    <w:multiLevelType w:val="hybridMultilevel"/>
    <w:tmpl w:val="F38E19B2"/>
    <w:lvl w:ilvl="0" w:tplc="0419000F">
      <w:start w:val="1"/>
      <w:numFmt w:val="decimal"/>
      <w:lvlText w:val="%1."/>
      <w:lvlJc w:val="left"/>
      <w:pPr>
        <w:tabs>
          <w:tab w:val="num" w:pos="720"/>
        </w:tabs>
        <w:ind w:left="720" w:hanging="360"/>
      </w:pPr>
      <w:rPr>
        <w:rFonts w:cs="Times New Roman"/>
      </w:rPr>
    </w:lvl>
    <w:lvl w:ilvl="1" w:tplc="0AA23C62">
      <w:start w:val="2"/>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E773F4D"/>
    <w:multiLevelType w:val="hybridMultilevel"/>
    <w:tmpl w:val="4022B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4"/>
  </w:num>
  <w:num w:numId="6">
    <w:abstractNumId w:val="10"/>
  </w:num>
  <w:num w:numId="7">
    <w:abstractNumId w:val="12"/>
  </w:num>
  <w:num w:numId="8">
    <w:abstractNumId w:val="9"/>
  </w:num>
  <w:num w:numId="9">
    <w:abstractNumId w:val="0"/>
  </w:num>
  <w:num w:numId="10">
    <w:abstractNumId w:val="11"/>
  </w:num>
  <w:num w:numId="11">
    <w:abstractNumId w:val="8"/>
  </w:num>
  <w:num w:numId="12">
    <w:abstractNumId w:val="5"/>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E6360"/>
    <w:rsid w:val="000461B0"/>
    <w:rsid w:val="000735AB"/>
    <w:rsid w:val="0007507F"/>
    <w:rsid w:val="000B33AF"/>
    <w:rsid w:val="000B671B"/>
    <w:rsid w:val="00104661"/>
    <w:rsid w:val="001A6047"/>
    <w:rsid w:val="00292E0C"/>
    <w:rsid w:val="00304A00"/>
    <w:rsid w:val="00326A8E"/>
    <w:rsid w:val="0033729A"/>
    <w:rsid w:val="0034566D"/>
    <w:rsid w:val="003F36CF"/>
    <w:rsid w:val="004A3FCB"/>
    <w:rsid w:val="004A78E0"/>
    <w:rsid w:val="004D6FC7"/>
    <w:rsid w:val="005C4DD8"/>
    <w:rsid w:val="00600B9A"/>
    <w:rsid w:val="006A3A68"/>
    <w:rsid w:val="006A73F8"/>
    <w:rsid w:val="007369FD"/>
    <w:rsid w:val="007A2A8A"/>
    <w:rsid w:val="007E6360"/>
    <w:rsid w:val="00807B35"/>
    <w:rsid w:val="00854514"/>
    <w:rsid w:val="00855D3B"/>
    <w:rsid w:val="008C05FD"/>
    <w:rsid w:val="008D0225"/>
    <w:rsid w:val="00954539"/>
    <w:rsid w:val="00975BE4"/>
    <w:rsid w:val="009C4967"/>
    <w:rsid w:val="009C6297"/>
    <w:rsid w:val="009D3A8B"/>
    <w:rsid w:val="009D7111"/>
    <w:rsid w:val="00A045E2"/>
    <w:rsid w:val="00A17D46"/>
    <w:rsid w:val="00A23E44"/>
    <w:rsid w:val="00A351C8"/>
    <w:rsid w:val="00A516FF"/>
    <w:rsid w:val="00A840C8"/>
    <w:rsid w:val="00A962CD"/>
    <w:rsid w:val="00AF77DD"/>
    <w:rsid w:val="00B10839"/>
    <w:rsid w:val="00B6437A"/>
    <w:rsid w:val="00BC7BE0"/>
    <w:rsid w:val="00BE763A"/>
    <w:rsid w:val="00C10551"/>
    <w:rsid w:val="00C34330"/>
    <w:rsid w:val="00C76EF3"/>
    <w:rsid w:val="00CA0E60"/>
    <w:rsid w:val="00CB5D40"/>
    <w:rsid w:val="00CD683C"/>
    <w:rsid w:val="00D209D2"/>
    <w:rsid w:val="00E83D44"/>
    <w:rsid w:val="00EA4490"/>
    <w:rsid w:val="00F24E7B"/>
    <w:rsid w:val="00F77F22"/>
    <w:rsid w:val="00FE6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360"/>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9"/>
    <w:qFormat/>
    <w:rsid w:val="007E6360"/>
    <w:pPr>
      <w:spacing w:before="225" w:after="225"/>
      <w:outlineLvl w:val="0"/>
    </w:pPr>
    <w:rPr>
      <w:b/>
      <w:bCs/>
      <w:kern w:val="36"/>
      <w:sz w:val="48"/>
      <w:szCs w:val="48"/>
    </w:rPr>
  </w:style>
  <w:style w:type="paragraph" w:styleId="3">
    <w:name w:val="heading 3"/>
    <w:basedOn w:val="a"/>
    <w:next w:val="a"/>
    <w:link w:val="30"/>
    <w:uiPriority w:val="99"/>
    <w:qFormat/>
    <w:rsid w:val="00E83D44"/>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7E6360"/>
    <w:rPr>
      <w:rFonts w:ascii="Times New Roman" w:eastAsia="Calibri" w:hAnsi="Times New Roman" w:cs="Times New Roman"/>
      <w:sz w:val="24"/>
      <w:szCs w:val="24"/>
      <w:lang w:eastAsia="ru-RU"/>
    </w:rPr>
  </w:style>
  <w:style w:type="character" w:customStyle="1" w:styleId="a5">
    <w:name w:val="Верхний колонтитул Знак"/>
    <w:basedOn w:val="a0"/>
    <w:link w:val="a6"/>
    <w:rsid w:val="007E6360"/>
    <w:rPr>
      <w:rFonts w:ascii="Times New Roman" w:eastAsia="Calibri" w:hAnsi="Times New Roman" w:cs="Times New Roman"/>
      <w:sz w:val="24"/>
      <w:szCs w:val="24"/>
      <w:lang w:eastAsia="ru-RU"/>
    </w:rPr>
  </w:style>
  <w:style w:type="paragraph" w:styleId="a4">
    <w:name w:val="Body Text"/>
    <w:basedOn w:val="a"/>
    <w:link w:val="a3"/>
    <w:rsid w:val="007E6360"/>
    <w:pPr>
      <w:spacing w:after="120"/>
    </w:pPr>
  </w:style>
  <w:style w:type="character" w:customStyle="1" w:styleId="11">
    <w:name w:val="Основной текст Знак1"/>
    <w:basedOn w:val="a0"/>
    <w:uiPriority w:val="99"/>
    <w:semiHidden/>
    <w:rsid w:val="007E6360"/>
    <w:rPr>
      <w:rFonts w:ascii="Times New Roman" w:eastAsia="Calibri" w:hAnsi="Times New Roman" w:cs="Times New Roman"/>
      <w:sz w:val="24"/>
      <w:szCs w:val="24"/>
      <w:lang w:val="ru-RU" w:eastAsia="ru-RU"/>
    </w:rPr>
  </w:style>
  <w:style w:type="paragraph" w:styleId="a6">
    <w:name w:val="header"/>
    <w:basedOn w:val="a"/>
    <w:link w:val="a5"/>
    <w:rsid w:val="007E6360"/>
    <w:pPr>
      <w:tabs>
        <w:tab w:val="center" w:pos="4677"/>
        <w:tab w:val="right" w:pos="9355"/>
      </w:tabs>
    </w:pPr>
  </w:style>
  <w:style w:type="character" w:customStyle="1" w:styleId="12">
    <w:name w:val="Верхний колонтитул Знак1"/>
    <w:basedOn w:val="a0"/>
    <w:uiPriority w:val="99"/>
    <w:semiHidden/>
    <w:rsid w:val="007E6360"/>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9"/>
    <w:rsid w:val="007E6360"/>
    <w:rPr>
      <w:rFonts w:ascii="Times New Roman" w:eastAsia="Calibri" w:hAnsi="Times New Roman" w:cs="Times New Roman"/>
      <w:b/>
      <w:bCs/>
      <w:kern w:val="36"/>
      <w:sz w:val="48"/>
      <w:szCs w:val="48"/>
      <w:lang w:eastAsia="ru-RU"/>
    </w:rPr>
  </w:style>
  <w:style w:type="paragraph" w:styleId="a7">
    <w:name w:val="List Paragraph"/>
    <w:basedOn w:val="a"/>
    <w:uiPriority w:val="34"/>
    <w:qFormat/>
    <w:rsid w:val="006A3A68"/>
    <w:pPr>
      <w:ind w:left="720"/>
      <w:contextualSpacing/>
    </w:pPr>
  </w:style>
  <w:style w:type="paragraph" w:styleId="a8">
    <w:name w:val="Normal (Web)"/>
    <w:basedOn w:val="a"/>
    <w:uiPriority w:val="99"/>
    <w:unhideWhenUsed/>
    <w:rsid w:val="00975BE4"/>
    <w:pPr>
      <w:spacing w:before="100" w:beforeAutospacing="1" w:after="100" w:afterAutospacing="1"/>
    </w:pPr>
    <w:rPr>
      <w:rFonts w:eastAsia="Times New Roman"/>
    </w:rPr>
  </w:style>
  <w:style w:type="paragraph" w:styleId="31">
    <w:name w:val="Body Text 3"/>
    <w:basedOn w:val="a"/>
    <w:link w:val="32"/>
    <w:uiPriority w:val="99"/>
    <w:semiHidden/>
    <w:unhideWhenUsed/>
    <w:rsid w:val="00E83D44"/>
    <w:pPr>
      <w:spacing w:after="120"/>
    </w:pPr>
    <w:rPr>
      <w:sz w:val="16"/>
      <w:szCs w:val="16"/>
    </w:rPr>
  </w:style>
  <w:style w:type="character" w:customStyle="1" w:styleId="32">
    <w:name w:val="Основной текст 3 Знак"/>
    <w:basedOn w:val="a0"/>
    <w:link w:val="31"/>
    <w:uiPriority w:val="99"/>
    <w:semiHidden/>
    <w:rsid w:val="00E83D44"/>
    <w:rPr>
      <w:rFonts w:ascii="Times New Roman" w:eastAsia="Calibri" w:hAnsi="Times New Roman" w:cs="Times New Roman"/>
      <w:sz w:val="16"/>
      <w:szCs w:val="16"/>
      <w:lang w:val="ru-RU" w:eastAsia="ru-RU"/>
    </w:rPr>
  </w:style>
  <w:style w:type="character" w:customStyle="1" w:styleId="30">
    <w:name w:val="Заголовок 3 Знак"/>
    <w:basedOn w:val="a0"/>
    <w:link w:val="3"/>
    <w:uiPriority w:val="99"/>
    <w:rsid w:val="00E83D44"/>
    <w:rPr>
      <w:rFonts w:ascii="Cambria" w:eastAsia="Calibri" w:hAnsi="Cambria" w:cs="Times New Roman"/>
      <w:b/>
      <w:bCs/>
      <w:sz w:val="26"/>
      <w:szCs w:val="26"/>
    </w:rPr>
  </w:style>
  <w:style w:type="paragraph" w:customStyle="1" w:styleId="13">
    <w:name w:val="Абзац списка1"/>
    <w:basedOn w:val="a"/>
    <w:uiPriority w:val="34"/>
    <w:qFormat/>
    <w:rsid w:val="008C05FD"/>
    <w:pPr>
      <w:ind w:left="720"/>
      <w:contextualSpacing/>
    </w:pPr>
  </w:style>
  <w:style w:type="paragraph" w:customStyle="1" w:styleId="14">
    <w:name w:val="Без интервала1"/>
    <w:qFormat/>
    <w:rsid w:val="008C05FD"/>
    <w:pPr>
      <w:suppressAutoHyphens/>
      <w:spacing w:after="0" w:line="240" w:lineRule="auto"/>
    </w:pPr>
    <w:rPr>
      <w:rFonts w:ascii="Calibri" w:eastAsia="Calibri" w:hAnsi="Calibri" w:cs="Calibri"/>
      <w:lang w:eastAsia="ar-SA"/>
    </w:rPr>
  </w:style>
  <w:style w:type="paragraph" w:styleId="2">
    <w:name w:val="Body Text Indent 2"/>
    <w:basedOn w:val="a"/>
    <w:link w:val="20"/>
    <w:uiPriority w:val="99"/>
    <w:semiHidden/>
    <w:unhideWhenUsed/>
    <w:rsid w:val="008C05FD"/>
    <w:pPr>
      <w:spacing w:after="120" w:line="480" w:lineRule="auto"/>
      <w:ind w:left="283"/>
    </w:pPr>
  </w:style>
  <w:style w:type="character" w:customStyle="1" w:styleId="20">
    <w:name w:val="Основной текст с отступом 2 Знак"/>
    <w:basedOn w:val="a0"/>
    <w:link w:val="2"/>
    <w:uiPriority w:val="99"/>
    <w:semiHidden/>
    <w:rsid w:val="008C05FD"/>
    <w:rPr>
      <w:rFonts w:ascii="Times New Roman" w:eastAsia="Calibri" w:hAnsi="Times New Roman" w:cs="Times New Roman"/>
      <w:sz w:val="24"/>
      <w:szCs w:val="24"/>
      <w:lang w:val="ru-RU" w:eastAsia="ru-RU"/>
    </w:rPr>
  </w:style>
  <w:style w:type="character" w:styleId="a9">
    <w:name w:val="Hyperlink"/>
    <w:basedOn w:val="a0"/>
    <w:uiPriority w:val="99"/>
    <w:unhideWhenUsed/>
    <w:rsid w:val="008C05FD"/>
    <w:rPr>
      <w:color w:val="0000FF"/>
      <w:u w:val="single"/>
    </w:rPr>
  </w:style>
  <w:style w:type="character" w:customStyle="1" w:styleId="aa">
    <w:name w:val="Основной текст с отступом Знак"/>
    <w:basedOn w:val="a0"/>
    <w:link w:val="ab"/>
    <w:uiPriority w:val="99"/>
    <w:rsid w:val="000461B0"/>
    <w:rPr>
      <w:rFonts w:ascii="Times New Roman" w:eastAsia="Calibri" w:hAnsi="Times New Roman" w:cs="Times New Roman"/>
      <w:sz w:val="24"/>
      <w:szCs w:val="24"/>
      <w:lang w:eastAsia="ru-RU"/>
    </w:rPr>
  </w:style>
  <w:style w:type="paragraph" w:styleId="ab">
    <w:name w:val="Body Text Indent"/>
    <w:basedOn w:val="a"/>
    <w:link w:val="aa"/>
    <w:uiPriority w:val="99"/>
    <w:unhideWhenUsed/>
    <w:rsid w:val="000461B0"/>
    <w:pPr>
      <w:spacing w:after="120"/>
      <w:ind w:left="283"/>
    </w:pPr>
  </w:style>
  <w:style w:type="character" w:customStyle="1" w:styleId="15">
    <w:name w:val="Основной текст с отступом Знак1"/>
    <w:basedOn w:val="a0"/>
    <w:uiPriority w:val="99"/>
    <w:semiHidden/>
    <w:rsid w:val="000461B0"/>
    <w:rPr>
      <w:rFonts w:ascii="Times New Roman" w:eastAsia="Calibri" w:hAnsi="Times New Roman" w:cs="Times New Roman"/>
      <w:sz w:val="24"/>
      <w:szCs w:val="24"/>
      <w:lang w:val="ru-RU" w:eastAsia="ru-RU"/>
    </w:rPr>
  </w:style>
  <w:style w:type="paragraph" w:customStyle="1" w:styleId="ac">
    <w:name w:val="Содержимое таблицы"/>
    <w:basedOn w:val="a"/>
    <w:rsid w:val="00CB5D40"/>
    <w:pPr>
      <w:widowControl w:val="0"/>
      <w:suppressLineNumbers/>
      <w:suppressAutoHyphens/>
    </w:pPr>
    <w:rPr>
      <w:rFonts w:eastAsia="SimSun" w:cs="Mangal"/>
      <w:lang w:eastAsia="zh-CN" w:bidi="hi-IN"/>
    </w:rPr>
  </w:style>
</w:styles>
</file>

<file path=word/webSettings.xml><?xml version="1.0" encoding="utf-8"?>
<w:webSettings xmlns:r="http://schemas.openxmlformats.org/officeDocument/2006/relationships" xmlns:w="http://schemas.openxmlformats.org/wordprocessingml/2006/main">
  <w:divs>
    <w:div w:id="40830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ation.ai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anbook.com/view/book/625/" TargetMode="External"/><Relationship Id="rId12" Type="http://schemas.openxmlformats.org/officeDocument/2006/relationships/hyperlink" Target="http://www.dvf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anium.com/catalog.php?bookinfo=352873" TargetMode="External"/><Relationship Id="rId11" Type="http://schemas.openxmlformats.org/officeDocument/2006/relationships/hyperlink" Target="http://znanium.com/" TargetMode="External"/><Relationship Id="rId5" Type="http://schemas.openxmlformats.org/officeDocument/2006/relationships/image" Target="media/image1.jpeg"/><Relationship Id="rId10" Type="http://schemas.openxmlformats.org/officeDocument/2006/relationships/hyperlink" Target="http://www.elibrary.ru" TargetMode="External"/><Relationship Id="rId4" Type="http://schemas.openxmlformats.org/officeDocument/2006/relationships/webSettings" Target="webSettings.xml"/><Relationship Id="rId9" Type="http://schemas.openxmlformats.org/officeDocument/2006/relationships/hyperlink" Target="http://www.sciencedirec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3284</Words>
  <Characters>18722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ПК</cp:lastModifiedBy>
  <cp:revision>5</cp:revision>
  <dcterms:created xsi:type="dcterms:W3CDTF">2019-06-24T10:29:00Z</dcterms:created>
  <dcterms:modified xsi:type="dcterms:W3CDTF">2020-02-13T07:21:00Z</dcterms:modified>
</cp:coreProperties>
</file>