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AA" w:rsidRPr="00483EAA" w:rsidRDefault="00483EAA" w:rsidP="00483EAA">
      <w:pPr>
        <w:spacing w:after="0" w:line="360" w:lineRule="auto"/>
        <w:ind w:firstLine="567"/>
        <w:jc w:val="center"/>
        <w:rPr>
          <w:rFonts w:ascii="Times New Roman" w:eastAsia="Times New Roman" w:hAnsi="Times New Roman" w:cs="Times New Roman"/>
          <w:b/>
          <w:bCs/>
          <w:sz w:val="24"/>
          <w:szCs w:val="24"/>
          <w:lang w:eastAsia="ru-RU"/>
        </w:rPr>
      </w:pPr>
      <w:r w:rsidRPr="00483EAA">
        <w:rPr>
          <w:rFonts w:ascii="Times New Roman" w:eastAsia="Times New Roman" w:hAnsi="Times New Roman" w:cs="Times New Roman"/>
          <w:b/>
          <w:bCs/>
          <w:noProof/>
          <w:sz w:val="24"/>
          <w:szCs w:val="24"/>
          <w:lang w:eastAsia="ru-RU"/>
        </w:rPr>
        <w:drawing>
          <wp:inline distT="0" distB="0" distL="0" distR="0" wp14:anchorId="7922B5DD" wp14:editId="43A7E0FC">
            <wp:extent cx="412115" cy="596900"/>
            <wp:effectExtent l="0" t="0" r="6985" b="0"/>
            <wp:docPr id="12" name="Рисунок 1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6" cstate="print">
                      <a:extLst>
                        <a:ext uri="{28A0092B-C50C-407E-A947-70E740481C1C}">
                          <a14:useLocalDpi xmlns:a14="http://schemas.microsoft.com/office/drawing/2010/main" val="0"/>
                        </a:ext>
                      </a:extLst>
                    </a:blip>
                    <a:srcRect r="80949"/>
                    <a:stretch>
                      <a:fillRect/>
                    </a:stretch>
                  </pic:blipFill>
                  <pic:spPr bwMode="auto">
                    <a:xfrm>
                      <a:off x="0" y="0"/>
                      <a:ext cx="412115" cy="596900"/>
                    </a:xfrm>
                    <a:prstGeom prst="rect">
                      <a:avLst/>
                    </a:prstGeom>
                    <a:noFill/>
                    <a:ln>
                      <a:noFill/>
                    </a:ln>
                  </pic:spPr>
                </pic:pic>
              </a:graphicData>
            </a:graphic>
          </wp:inline>
        </w:drawing>
      </w:r>
    </w:p>
    <w:p w:rsidR="00483EAA" w:rsidRPr="00483EAA" w:rsidRDefault="00483EAA" w:rsidP="00483EAA">
      <w:pPr>
        <w:shd w:val="clear" w:color="auto" w:fill="FFFFFF"/>
        <w:spacing w:after="0" w:line="240" w:lineRule="auto"/>
        <w:ind w:right="-284"/>
        <w:jc w:val="center"/>
        <w:rPr>
          <w:rFonts w:ascii="Times New Roman" w:eastAsia="Times New Roman" w:hAnsi="Times New Roman" w:cs="Times New Roman"/>
          <w:caps/>
          <w:sz w:val="24"/>
          <w:szCs w:val="24"/>
          <w:lang w:eastAsia="ru-RU"/>
        </w:rPr>
      </w:pPr>
      <w:r w:rsidRPr="00483EAA">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483EAA" w:rsidRPr="00483EAA" w:rsidRDefault="00483EAA" w:rsidP="00483EAA">
      <w:pPr>
        <w:spacing w:after="0" w:line="240" w:lineRule="auto"/>
        <w:ind w:left="-284"/>
        <w:jc w:val="center"/>
        <w:rPr>
          <w:rFonts w:ascii="Times New Roman" w:eastAsia="Times New Roman" w:hAnsi="Times New Roman" w:cs="Times New Roman"/>
          <w:lang w:eastAsia="ru-RU"/>
        </w:rPr>
      </w:pPr>
      <w:r w:rsidRPr="00483EAA">
        <w:rPr>
          <w:rFonts w:ascii="Times New Roman" w:eastAsia="Times New Roman" w:hAnsi="Times New Roman" w:cs="Times New Roman"/>
          <w:lang w:eastAsia="ru-RU"/>
        </w:rPr>
        <w:t xml:space="preserve">Федеральное государственное автономное образовательное учреждение высшего образования </w:t>
      </w:r>
    </w:p>
    <w:p w:rsidR="00483EAA" w:rsidRPr="00483EAA" w:rsidRDefault="00483EAA" w:rsidP="00483EAA">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483EAA">
        <w:rPr>
          <w:rFonts w:ascii="Times New Roman" w:eastAsia="Times New Roman" w:hAnsi="Times New Roman" w:cs="Times New Roman"/>
          <w:b/>
          <w:bCs/>
          <w:sz w:val="28"/>
          <w:szCs w:val="28"/>
          <w:lang w:eastAsia="ru-RU"/>
        </w:rPr>
        <w:t xml:space="preserve">«Дальневосточный федеральный университет» </w:t>
      </w:r>
    </w:p>
    <w:p w:rsidR="00483EAA" w:rsidRPr="00483EAA" w:rsidRDefault="00483EAA" w:rsidP="00483EAA">
      <w:pPr>
        <w:shd w:val="clear" w:color="auto" w:fill="FFFFFF"/>
        <w:spacing w:after="0" w:line="240" w:lineRule="auto"/>
        <w:ind w:firstLine="567"/>
        <w:jc w:val="center"/>
        <w:rPr>
          <w:rFonts w:ascii="Times New Roman" w:eastAsia="Times New Roman" w:hAnsi="Times New Roman" w:cs="Times New Roman"/>
          <w:bCs/>
          <w:sz w:val="28"/>
          <w:szCs w:val="28"/>
          <w:lang w:eastAsia="ru-RU"/>
        </w:rPr>
      </w:pPr>
      <w:r w:rsidRPr="00483EAA">
        <w:rPr>
          <w:rFonts w:ascii="Times New Roman" w:eastAsia="Times New Roman" w:hAnsi="Times New Roman" w:cs="Times New Roman"/>
          <w:bCs/>
          <w:sz w:val="28"/>
          <w:szCs w:val="28"/>
          <w:lang w:eastAsia="ru-RU"/>
        </w:rPr>
        <w:t>(ДВФУ)</w:t>
      </w:r>
    </w:p>
    <w:p w:rsidR="00483EAA" w:rsidRPr="00483EAA" w:rsidRDefault="00483EAA" w:rsidP="00483EAA">
      <w:pPr>
        <w:spacing w:after="0" w:line="240" w:lineRule="auto"/>
        <w:jc w:val="center"/>
        <w:rPr>
          <w:rFonts w:ascii="Times New Roman" w:eastAsia="Times New Roman" w:hAnsi="Times New Roman" w:cs="Times New Roman"/>
          <w:b/>
          <w:sz w:val="28"/>
          <w:szCs w:val="28"/>
          <w:lang w:eastAsia="ru-RU"/>
        </w:rPr>
      </w:pPr>
      <w:r w:rsidRPr="00483EA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A6F0D93" wp14:editId="316874B4">
                <wp:simplePos x="0" y="0"/>
                <wp:positionH relativeFrom="column">
                  <wp:posOffset>-97155</wp:posOffset>
                </wp:positionH>
                <wp:positionV relativeFrom="paragraph">
                  <wp:posOffset>111125</wp:posOffset>
                </wp:positionV>
                <wp:extent cx="6040755" cy="27305"/>
                <wp:effectExtent l="0" t="19050" r="55245" b="4889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97DA74" id="Прямая соединительная линия 2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8.75pt" to="4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KnZgIAAHoEAAAOAAAAZHJzL2Uyb0RvYy54bWysVNFu0zAUfUfiH6y8d0m6tN2ipRNqWl4G&#10;VNrg3XWcxppjW7bXtEJIjGekfQK/wANIkwZ8Q/pHXLtZ2eAFIfLgXPvee3Luvcc5OV3XHK2oNkyK&#10;LIgPogBRQWTBxDILXl/MekcBMhaLAnMpaBZsqAlOx0+fnDQqpX1ZSV5QjQBEmLRRWVBZq9IwNKSi&#10;NTYHUlEBzlLqGlvY6mVYaNwAes3DfhQNw0bqQmlJqDFwmu+cwdjjlyUl9lVZGmoRzwLgZv2q/bpw&#10;azg+welSY1Ux0tHA/8CixkzAR/dQObYYXWn2B1TNiJZGlvaAyDqUZckI9TVANXH0WzXnFVbU1wLN&#10;MWrfJvP/YMnL1VwjVmRBfxAggWuYUftp+357035rP29v0Pa6/dF+bb+0t+339nb7Aey77UewnbO9&#10;645vEKRDLxtlUoCciLl23SBrca7OJLk0SMhJhcWS+pouNgq+E7uM8FGK2xgFjBbNC1lADL6y0jd2&#10;XeoalZypNy7RgUPz0NpPcrOfJF1bROBwGCXRaAAVEfD1R4eRZxfi1MG4ZKWNfU5ljZyRBZwJ12ic&#10;4tWZsY7WrxB3LOSMce7FwgVqsmAwigegJ1IraJ0F8VxeVJ0EjOSscOEu0ejlYsI1WmEnQP/4qsHz&#10;MEzLK1F4+IriYtrZFjO+s4EOFw4PCgSCnbVT2Nvj6Hh6ND1Kekl/OO0lUZ73ns0mSW84i0eD/DCf&#10;TPL4nasuTtKKFQUVjt292uPk79TU3budTvd63zcmfIzuOwhk79+etJ+1G+9OKAtZbOb6XgMgcB/c&#10;XUZ3gx7uwX74yxj/BAAA//8DAFBLAwQUAAYACAAAACEArYMaAN8AAAAJAQAADwAAAGRycy9kb3du&#10;cmV2LnhtbEyPTU+DQBCG7yb+h82YeGsXSlpbZGmIibEnP7DxPIURiOwsstsW/fWOJz1O3ifvPG+2&#10;nWyvTjT6zrGBeB6BIq5c3XFjYP96P1uD8gG5xt4xGfgiD9v88iLDtHZnfqFTGRolJexTNNCGMKRa&#10;+6oli37uBmLJ3t1oMcg5Nroe8SzltteLKFppix3LhxYHumup+iiP1kAZ8dNbkex3G/x8figeY+e/&#10;3c6Y66upuAUVaAp/MPzqizrk4nRwR6696g3M4mUiqAQ3S1ACbJKVjDsYWMRr0Hmm/y/IfwAAAP//&#10;AwBQSwECLQAUAAYACAAAACEAtoM4kv4AAADhAQAAEwAAAAAAAAAAAAAAAAAAAAAAW0NvbnRlbnRf&#10;VHlwZXNdLnhtbFBLAQItABQABgAIAAAAIQA4/SH/1gAAAJQBAAALAAAAAAAAAAAAAAAAAC8BAABf&#10;cmVscy8ucmVsc1BLAQItABQABgAIAAAAIQBr1eKnZgIAAHoEAAAOAAAAAAAAAAAAAAAAAC4CAABk&#10;cnMvZTJvRG9jLnhtbFBLAQItABQABgAIAAAAIQCtgxoA3wAAAAkBAAAPAAAAAAAAAAAAAAAAAMAE&#10;AABkcnMvZG93bnJldi54bWxQSwUGAAAAAAQABADzAAAAzAUAAAAA&#10;" strokeweight="4.5pt">
                <v:stroke linestyle="thickThin"/>
              </v:line>
            </w:pict>
          </mc:Fallback>
        </mc:AlternateContent>
      </w:r>
    </w:p>
    <w:tbl>
      <w:tblPr>
        <w:tblStyle w:val="a3"/>
        <w:tblW w:w="0" w:type="auto"/>
        <w:tblLook w:val="04A0" w:firstRow="1" w:lastRow="0" w:firstColumn="1" w:lastColumn="0" w:noHBand="0" w:noVBand="1"/>
      </w:tblPr>
      <w:tblGrid>
        <w:gridCol w:w="9572"/>
        <w:gridCol w:w="222"/>
      </w:tblGrid>
      <w:tr w:rsidR="00483EAA" w:rsidRPr="00483EAA" w:rsidTr="002C5256">
        <w:tc>
          <w:tcPr>
            <w:tcW w:w="9349" w:type="dxa"/>
            <w:tcBorders>
              <w:top w:val="nil"/>
              <w:left w:val="nil"/>
              <w:bottom w:val="nil"/>
              <w:right w:val="nil"/>
            </w:tcBorders>
          </w:tcPr>
          <w:p w:rsidR="00483EAA" w:rsidRPr="00483EAA" w:rsidRDefault="00483EAA" w:rsidP="00483EAA">
            <w:pPr>
              <w:shd w:val="clear" w:color="auto" w:fill="FFFFFF"/>
              <w:jc w:val="center"/>
              <w:rPr>
                <w:rFonts w:eastAsia="Calibri"/>
                <w:b/>
                <w:bCs/>
                <w:caps/>
                <w:sz w:val="28"/>
                <w:szCs w:val="28"/>
              </w:rPr>
            </w:pPr>
            <w:r w:rsidRPr="00483EAA">
              <w:rPr>
                <w:rFonts w:eastAsia="Calibri"/>
                <w:b/>
                <w:bCs/>
                <w:sz w:val="28"/>
                <w:szCs w:val="28"/>
              </w:rPr>
              <w:t>ШКОЛА БИОМЕДИЦИНЫ</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4029EB" w:rsidTr="002A1722">
              <w:tc>
                <w:tcPr>
                  <w:tcW w:w="4962" w:type="dxa"/>
                </w:tcPr>
                <w:p w:rsidR="004029EB" w:rsidRDefault="004029EB" w:rsidP="002A1722">
                  <w:pPr>
                    <w:spacing w:line="360" w:lineRule="auto"/>
                    <w:rPr>
                      <w:sz w:val="28"/>
                      <w:szCs w:val="28"/>
                    </w:rPr>
                  </w:pPr>
                </w:p>
                <w:p w:rsidR="004029EB" w:rsidRPr="00667B76" w:rsidRDefault="004029EB" w:rsidP="002A1722">
                  <w:pPr>
                    <w:spacing w:line="360" w:lineRule="auto"/>
                    <w:rPr>
                      <w:sz w:val="28"/>
                      <w:szCs w:val="28"/>
                    </w:rPr>
                  </w:pPr>
                  <w:r w:rsidRPr="00667B76">
                    <w:rPr>
                      <w:sz w:val="28"/>
                      <w:szCs w:val="28"/>
                    </w:rPr>
                    <w:t>«СОГЛАСОВАНО»</w:t>
                  </w:r>
                </w:p>
                <w:p w:rsidR="004029EB" w:rsidRDefault="004029EB" w:rsidP="002A1722">
                  <w:pPr>
                    <w:spacing w:line="360" w:lineRule="auto"/>
                    <w:rPr>
                      <w:sz w:val="24"/>
                      <w:szCs w:val="24"/>
                    </w:rPr>
                  </w:pPr>
                  <w:r w:rsidRPr="00667B76">
                    <w:rPr>
                      <w:sz w:val="28"/>
                      <w:szCs w:val="28"/>
                    </w:rPr>
                    <w:t>Руководитель</w:t>
                  </w:r>
                  <w:r>
                    <w:rPr>
                      <w:sz w:val="28"/>
                      <w:szCs w:val="28"/>
                    </w:rPr>
                    <w:t xml:space="preserve"> ОП 06.04.01 «</w:t>
                  </w:r>
                  <w:r w:rsidRPr="00717BB2">
                    <w:rPr>
                      <w:bCs/>
                      <w:sz w:val="28"/>
                      <w:szCs w:val="28"/>
                    </w:rPr>
                    <w:t>Биобезопасность</w:t>
                  </w:r>
                  <w:r>
                    <w:rPr>
                      <w:sz w:val="28"/>
                      <w:szCs w:val="28"/>
                    </w:rPr>
                    <w:t>»</w:t>
                  </w:r>
                </w:p>
                <w:p w:rsidR="004029EB" w:rsidRDefault="004029EB" w:rsidP="002A1722">
                  <w:pPr>
                    <w:keepNext/>
                    <w:spacing w:line="360" w:lineRule="auto"/>
                    <w:outlineLvl w:val="0"/>
                    <w:rPr>
                      <w:bCs/>
                      <w:spacing w:val="-10"/>
                      <w:kern w:val="32"/>
                      <w:sz w:val="28"/>
                      <w:szCs w:val="28"/>
                    </w:rPr>
                  </w:pPr>
                  <w:r>
                    <w:rPr>
                      <w:bCs/>
                      <w:spacing w:val="-10"/>
                      <w:kern w:val="32"/>
                      <w:sz w:val="28"/>
                      <w:szCs w:val="28"/>
                    </w:rPr>
                    <w:t xml:space="preserve">_______________ М.Ю. </w:t>
                  </w:r>
                  <w:proofErr w:type="spellStart"/>
                  <w:r>
                    <w:rPr>
                      <w:bCs/>
                      <w:spacing w:val="-10"/>
                      <w:kern w:val="32"/>
                      <w:sz w:val="28"/>
                      <w:szCs w:val="28"/>
                    </w:rPr>
                    <w:t>Щелканов</w:t>
                  </w:r>
                  <w:proofErr w:type="spellEnd"/>
                </w:p>
                <w:p w:rsidR="004029EB" w:rsidRPr="00667B76" w:rsidRDefault="004029EB" w:rsidP="002A1722">
                  <w:pPr>
                    <w:spacing w:line="360" w:lineRule="auto"/>
                    <w:rPr>
                      <w:sz w:val="24"/>
                      <w:szCs w:val="24"/>
                    </w:rPr>
                  </w:pPr>
                  <w:r>
                    <w:rPr>
                      <w:bCs/>
                      <w:spacing w:val="-10"/>
                      <w:kern w:val="32"/>
                      <w:sz w:val="28"/>
                      <w:szCs w:val="28"/>
                    </w:rPr>
                    <w:t xml:space="preserve"> «___» _______________2019 г.</w:t>
                  </w:r>
                </w:p>
              </w:tc>
              <w:tc>
                <w:tcPr>
                  <w:tcW w:w="4394" w:type="dxa"/>
                </w:tcPr>
                <w:p w:rsidR="004029EB" w:rsidRDefault="004029EB" w:rsidP="002A1722">
                  <w:pPr>
                    <w:keepNext/>
                    <w:spacing w:line="360" w:lineRule="auto"/>
                    <w:outlineLvl w:val="0"/>
                    <w:rPr>
                      <w:bCs/>
                      <w:spacing w:val="-10"/>
                      <w:kern w:val="32"/>
                      <w:sz w:val="28"/>
                      <w:szCs w:val="28"/>
                    </w:rPr>
                  </w:pPr>
                  <w:r>
                    <w:rPr>
                      <w:bCs/>
                      <w:spacing w:val="-10"/>
                      <w:kern w:val="32"/>
                      <w:sz w:val="28"/>
                      <w:szCs w:val="28"/>
                    </w:rPr>
                    <w:t xml:space="preserve">                                                                                   «УТВЕРЖДАЮ»</w:t>
                  </w:r>
                </w:p>
                <w:p w:rsidR="004029EB" w:rsidRDefault="004029EB" w:rsidP="002A1722">
                  <w:pPr>
                    <w:keepNext/>
                    <w:spacing w:line="360" w:lineRule="auto"/>
                    <w:outlineLvl w:val="0"/>
                    <w:rPr>
                      <w:bCs/>
                      <w:spacing w:val="-10"/>
                      <w:kern w:val="32"/>
                      <w:sz w:val="28"/>
                      <w:szCs w:val="28"/>
                    </w:rPr>
                  </w:pPr>
                  <w:r>
                    <w:rPr>
                      <w:bCs/>
                      <w:spacing w:val="-10"/>
                      <w:kern w:val="32"/>
                      <w:sz w:val="28"/>
                      <w:szCs w:val="28"/>
                    </w:rPr>
                    <w:t xml:space="preserve"> Директор </w:t>
                  </w:r>
                  <w:r w:rsidRPr="00717BB2">
                    <w:rPr>
                      <w:bCs/>
                      <w:spacing w:val="-10"/>
                      <w:kern w:val="32"/>
                      <w:sz w:val="28"/>
                      <w:szCs w:val="28"/>
                    </w:rPr>
                    <w:t>Департамент</w:t>
                  </w:r>
                  <w:r>
                    <w:rPr>
                      <w:bCs/>
                      <w:spacing w:val="-10"/>
                      <w:kern w:val="32"/>
                      <w:sz w:val="28"/>
                      <w:szCs w:val="28"/>
                    </w:rPr>
                    <w:t>а</w:t>
                  </w:r>
                  <w:r w:rsidRPr="00717BB2">
                    <w:rPr>
                      <w:bCs/>
                      <w:spacing w:val="-10"/>
                      <w:kern w:val="32"/>
                      <w:sz w:val="28"/>
                      <w:szCs w:val="28"/>
                    </w:rPr>
                    <w:t xml:space="preserve"> фундаментальной медицины </w:t>
                  </w:r>
                  <w:r>
                    <w:rPr>
                      <w:bCs/>
                      <w:spacing w:val="-10"/>
                      <w:kern w:val="32"/>
                      <w:sz w:val="28"/>
                      <w:szCs w:val="28"/>
                    </w:rPr>
                    <w:t>_______________</w:t>
                  </w:r>
                  <w:r>
                    <w:t xml:space="preserve"> </w:t>
                  </w:r>
                  <w:r w:rsidRPr="00717BB2">
                    <w:rPr>
                      <w:bCs/>
                      <w:spacing w:val="-10"/>
                      <w:kern w:val="32"/>
                      <w:sz w:val="28"/>
                      <w:szCs w:val="28"/>
                    </w:rPr>
                    <w:t>И.С.</w:t>
                  </w:r>
                  <w:r>
                    <w:rPr>
                      <w:bCs/>
                      <w:spacing w:val="-10"/>
                      <w:kern w:val="32"/>
                      <w:sz w:val="28"/>
                      <w:szCs w:val="28"/>
                    </w:rPr>
                    <w:t xml:space="preserve"> </w:t>
                  </w:r>
                  <w:proofErr w:type="spellStart"/>
                  <w:r w:rsidRPr="00717BB2">
                    <w:rPr>
                      <w:bCs/>
                      <w:spacing w:val="-10"/>
                      <w:kern w:val="32"/>
                      <w:sz w:val="28"/>
                      <w:szCs w:val="28"/>
                    </w:rPr>
                    <w:t>Брюховецкий</w:t>
                  </w:r>
                  <w:proofErr w:type="spellEnd"/>
                  <w:r w:rsidRPr="00717BB2">
                    <w:rPr>
                      <w:bCs/>
                      <w:spacing w:val="-10"/>
                      <w:kern w:val="32"/>
                      <w:sz w:val="28"/>
                      <w:szCs w:val="28"/>
                    </w:rPr>
                    <w:t xml:space="preserve"> </w:t>
                  </w:r>
                </w:p>
                <w:p w:rsidR="004029EB" w:rsidRPr="00667B76" w:rsidRDefault="004029EB" w:rsidP="002A1722">
                  <w:pPr>
                    <w:keepNext/>
                    <w:spacing w:line="360" w:lineRule="auto"/>
                    <w:outlineLvl w:val="0"/>
                    <w:rPr>
                      <w:bCs/>
                      <w:spacing w:val="-10"/>
                      <w:kern w:val="32"/>
                      <w:sz w:val="28"/>
                      <w:szCs w:val="28"/>
                    </w:rPr>
                  </w:pPr>
                  <w:r>
                    <w:rPr>
                      <w:bCs/>
                      <w:spacing w:val="-10"/>
                      <w:kern w:val="32"/>
                      <w:sz w:val="28"/>
                      <w:szCs w:val="28"/>
                    </w:rPr>
                    <w:t xml:space="preserve"> «___» _______________2019 г.</w:t>
                  </w:r>
                </w:p>
              </w:tc>
            </w:tr>
          </w:tbl>
          <w:p w:rsidR="00483EAA" w:rsidRPr="00483EAA" w:rsidRDefault="00483EAA" w:rsidP="00483EAA">
            <w:pPr>
              <w:spacing w:after="200" w:line="276" w:lineRule="auto"/>
              <w:jc w:val="both"/>
              <w:rPr>
                <w:rFonts w:ascii="Calibri" w:eastAsia="Calibri" w:hAnsi="Calibri"/>
              </w:rPr>
            </w:pPr>
          </w:p>
        </w:tc>
        <w:tc>
          <w:tcPr>
            <w:tcW w:w="222" w:type="dxa"/>
            <w:tcBorders>
              <w:top w:val="nil"/>
              <w:left w:val="nil"/>
              <w:bottom w:val="nil"/>
              <w:right w:val="nil"/>
            </w:tcBorders>
          </w:tcPr>
          <w:p w:rsidR="00483EAA" w:rsidRPr="00483EAA" w:rsidRDefault="00483EAA" w:rsidP="00483EAA">
            <w:pPr>
              <w:spacing w:after="200" w:line="276" w:lineRule="auto"/>
              <w:jc w:val="both"/>
              <w:rPr>
                <w:rFonts w:ascii="Calibri" w:eastAsia="Calibri" w:hAnsi="Calibri"/>
              </w:rPr>
            </w:pPr>
          </w:p>
        </w:tc>
      </w:tr>
      <w:tr w:rsidR="00483EAA" w:rsidRPr="00483EAA" w:rsidTr="002C5256">
        <w:tc>
          <w:tcPr>
            <w:tcW w:w="9349" w:type="dxa"/>
            <w:tcBorders>
              <w:top w:val="nil"/>
              <w:left w:val="nil"/>
              <w:bottom w:val="nil"/>
              <w:right w:val="nil"/>
            </w:tcBorders>
            <w:hideMark/>
          </w:tcPr>
          <w:p w:rsidR="00483EAA" w:rsidRPr="00483EAA" w:rsidRDefault="00483EAA" w:rsidP="00483EAA">
            <w:pPr>
              <w:spacing w:after="200" w:line="276" w:lineRule="auto"/>
              <w:jc w:val="both"/>
              <w:rPr>
                <w:rFonts w:ascii="Calibri" w:eastAsia="Calibri" w:hAnsi="Calibri"/>
              </w:rPr>
            </w:pPr>
          </w:p>
        </w:tc>
        <w:tc>
          <w:tcPr>
            <w:tcW w:w="222" w:type="dxa"/>
            <w:tcBorders>
              <w:top w:val="nil"/>
              <w:left w:val="nil"/>
              <w:bottom w:val="nil"/>
              <w:right w:val="nil"/>
            </w:tcBorders>
            <w:hideMark/>
          </w:tcPr>
          <w:p w:rsidR="00483EAA" w:rsidRPr="00483EAA" w:rsidRDefault="00483EAA" w:rsidP="00483EAA">
            <w:pPr>
              <w:spacing w:after="200" w:line="276" w:lineRule="auto"/>
              <w:jc w:val="both"/>
              <w:rPr>
                <w:rFonts w:ascii="Calibri" w:eastAsia="Calibri" w:hAnsi="Calibri"/>
              </w:rPr>
            </w:pPr>
          </w:p>
        </w:tc>
      </w:tr>
    </w:tbl>
    <w:p w:rsidR="00483EAA" w:rsidRPr="00483EAA" w:rsidRDefault="00483EAA" w:rsidP="00483EAA">
      <w:pPr>
        <w:keepNext/>
        <w:keepLines/>
        <w:spacing w:after="0" w:line="276" w:lineRule="auto"/>
        <w:jc w:val="center"/>
        <w:outlineLvl w:val="0"/>
        <w:rPr>
          <w:rFonts w:ascii="Times New Roman" w:eastAsia="Calibri" w:hAnsi="Times New Roman" w:cs="Times New Roman"/>
          <w:b/>
          <w:bCs/>
          <w:color w:val="000000"/>
          <w:sz w:val="24"/>
          <w:szCs w:val="24"/>
        </w:rPr>
      </w:pPr>
      <w:r w:rsidRPr="00483EAA">
        <w:rPr>
          <w:rFonts w:ascii="Times New Roman" w:eastAsia="Calibri" w:hAnsi="Times New Roman" w:cs="Times New Roman"/>
          <w:b/>
          <w:bCs/>
          <w:color w:val="000000"/>
          <w:sz w:val="24"/>
          <w:szCs w:val="24"/>
        </w:rPr>
        <w:t xml:space="preserve">РАБОЧАЯ ПРОГРАММА УЧЕБНОЙ ДИСЦИПЛИНЫ  </w:t>
      </w:r>
    </w:p>
    <w:p w:rsidR="00587B5E" w:rsidRDefault="00D254BF" w:rsidP="00483EAA">
      <w:pPr>
        <w:spacing w:after="0" w:line="240" w:lineRule="auto"/>
        <w:jc w:val="center"/>
        <w:outlineLvl w:val="5"/>
        <w:rPr>
          <w:rFonts w:ascii="Times New Roman" w:eastAsia="Times New Roman" w:hAnsi="Times New Roman" w:cs="Times New Roman"/>
          <w:b/>
          <w:color w:val="000000"/>
          <w:sz w:val="24"/>
          <w:szCs w:val="24"/>
          <w:lang w:eastAsia="ru-RU"/>
        </w:rPr>
      </w:pPr>
      <w:r w:rsidRPr="00D254BF">
        <w:rPr>
          <w:rFonts w:ascii="Times New Roman" w:eastAsia="Times New Roman" w:hAnsi="Times New Roman" w:cs="Times New Roman"/>
          <w:b/>
          <w:color w:val="000000"/>
          <w:sz w:val="24"/>
          <w:szCs w:val="24"/>
          <w:lang w:eastAsia="ru-RU"/>
        </w:rPr>
        <w:t>Кровососущие членистоногие как переносчики патогенов</w:t>
      </w:r>
    </w:p>
    <w:p w:rsidR="00483EAA" w:rsidRPr="00483EAA" w:rsidRDefault="00483EAA" w:rsidP="00483EAA">
      <w:pPr>
        <w:spacing w:after="0" w:line="240" w:lineRule="auto"/>
        <w:jc w:val="center"/>
        <w:outlineLvl w:val="5"/>
        <w:rPr>
          <w:rFonts w:ascii="Times New Roman" w:eastAsia="Calibri" w:hAnsi="Times New Roman" w:cs="Times New Roman"/>
          <w:bCs/>
          <w:sz w:val="24"/>
          <w:szCs w:val="24"/>
          <w:lang w:eastAsia="ru-RU"/>
        </w:rPr>
      </w:pPr>
      <w:r w:rsidRPr="00483EAA">
        <w:rPr>
          <w:rFonts w:ascii="Times New Roman" w:eastAsia="Calibri" w:hAnsi="Times New Roman" w:cs="Times New Roman"/>
          <w:bCs/>
          <w:sz w:val="24"/>
          <w:szCs w:val="24"/>
          <w:lang w:eastAsia="ru-RU"/>
        </w:rPr>
        <w:t>Направление подготовки 06.04.01 Биология</w:t>
      </w:r>
    </w:p>
    <w:p w:rsidR="00483EAA" w:rsidRPr="00483EAA" w:rsidRDefault="00483EAA" w:rsidP="00483EAA">
      <w:pPr>
        <w:spacing w:after="0" w:line="240" w:lineRule="auto"/>
        <w:jc w:val="center"/>
        <w:outlineLvl w:val="5"/>
        <w:rPr>
          <w:rFonts w:ascii="Times New Roman" w:eastAsia="Calibri" w:hAnsi="Times New Roman" w:cs="Times New Roman"/>
          <w:bCs/>
          <w:sz w:val="24"/>
          <w:szCs w:val="24"/>
          <w:lang w:eastAsia="ru-RU"/>
        </w:rPr>
      </w:pPr>
      <w:r w:rsidRPr="00483EAA">
        <w:rPr>
          <w:rFonts w:ascii="Times New Roman" w:eastAsia="Calibri" w:hAnsi="Times New Roman" w:cs="Times New Roman"/>
          <w:bCs/>
          <w:sz w:val="24"/>
          <w:szCs w:val="24"/>
          <w:lang w:eastAsia="ru-RU"/>
        </w:rPr>
        <w:t>Программа магистратуры «Биобезопасность»</w:t>
      </w:r>
    </w:p>
    <w:p w:rsidR="00483EAA" w:rsidRPr="00483EAA" w:rsidRDefault="00483EAA" w:rsidP="00483EAA">
      <w:pPr>
        <w:spacing w:after="0" w:line="240" w:lineRule="auto"/>
        <w:jc w:val="center"/>
        <w:outlineLvl w:val="5"/>
        <w:rPr>
          <w:rFonts w:ascii="Times New Roman" w:eastAsia="Calibri" w:hAnsi="Times New Roman" w:cs="Times New Roman"/>
          <w:bCs/>
          <w:sz w:val="24"/>
          <w:szCs w:val="24"/>
          <w:lang w:eastAsia="ru-RU"/>
        </w:rPr>
      </w:pPr>
      <w:r w:rsidRPr="00483EAA">
        <w:rPr>
          <w:rFonts w:ascii="Times New Roman" w:eastAsia="Calibri" w:hAnsi="Times New Roman" w:cs="Times New Roman"/>
          <w:bCs/>
          <w:sz w:val="24"/>
          <w:szCs w:val="24"/>
          <w:lang w:eastAsia="ru-RU"/>
        </w:rPr>
        <w:t>Форма подготовки: очная</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Курс </w:t>
      </w:r>
      <w:r w:rsidR="00EB11E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семестр </w:t>
      </w:r>
      <w:r w:rsidR="00EB11EC">
        <w:rPr>
          <w:rFonts w:ascii="Times New Roman" w:eastAsia="Times New Roman" w:hAnsi="Times New Roman" w:cs="Times New Roman"/>
          <w:sz w:val="24"/>
          <w:szCs w:val="24"/>
          <w:lang w:eastAsia="ru-RU"/>
        </w:rPr>
        <w:t>3</w:t>
      </w:r>
      <w:r w:rsidRPr="00483EAA">
        <w:rPr>
          <w:rFonts w:ascii="Times New Roman" w:eastAsia="Times New Roman" w:hAnsi="Times New Roman" w:cs="Times New Roman"/>
          <w:sz w:val="24"/>
          <w:szCs w:val="24"/>
          <w:lang w:eastAsia="ru-RU"/>
        </w:rPr>
        <w:t xml:space="preserve">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Лекции – </w:t>
      </w:r>
      <w:r>
        <w:rPr>
          <w:rFonts w:ascii="Times New Roman" w:eastAsia="Times New Roman" w:hAnsi="Times New Roman" w:cs="Times New Roman"/>
          <w:sz w:val="24"/>
          <w:szCs w:val="24"/>
          <w:lang w:eastAsia="ru-RU"/>
        </w:rPr>
        <w:t>1</w:t>
      </w:r>
      <w:r w:rsidR="00EB11EC">
        <w:rPr>
          <w:rFonts w:ascii="Times New Roman" w:eastAsia="Times New Roman" w:hAnsi="Times New Roman" w:cs="Times New Roman"/>
          <w:sz w:val="24"/>
          <w:szCs w:val="24"/>
          <w:lang w:eastAsia="ru-RU"/>
        </w:rPr>
        <w:t>0</w:t>
      </w:r>
      <w:r w:rsidRPr="00483EAA">
        <w:rPr>
          <w:rFonts w:ascii="Times New Roman" w:eastAsia="Times New Roman" w:hAnsi="Times New Roman" w:cs="Times New Roman"/>
          <w:sz w:val="24"/>
          <w:szCs w:val="24"/>
          <w:lang w:eastAsia="ru-RU"/>
        </w:rPr>
        <w:t xml:space="preserve">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Практические занятия – </w:t>
      </w:r>
      <w:r>
        <w:rPr>
          <w:rFonts w:ascii="Times New Roman" w:eastAsia="Times New Roman" w:hAnsi="Times New Roman" w:cs="Times New Roman"/>
          <w:sz w:val="24"/>
          <w:szCs w:val="24"/>
          <w:lang w:eastAsia="ru-RU"/>
        </w:rPr>
        <w:t>36 час</w:t>
      </w:r>
      <w:r w:rsidRPr="00483EAA">
        <w:rPr>
          <w:rFonts w:ascii="Times New Roman" w:eastAsia="Times New Roman" w:hAnsi="Times New Roman" w:cs="Times New Roman"/>
          <w:sz w:val="24"/>
          <w:szCs w:val="24"/>
          <w:lang w:eastAsia="ru-RU"/>
        </w:rPr>
        <w:t xml:space="preserve">.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Семинарские занятия – не предусмотрен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В том числе с использованием МАО – </w:t>
      </w:r>
      <w:r w:rsidR="00EB11EC">
        <w:rPr>
          <w:rFonts w:ascii="Times New Roman" w:eastAsia="Times New Roman" w:hAnsi="Times New Roman" w:cs="Times New Roman"/>
          <w:sz w:val="24"/>
          <w:szCs w:val="24"/>
          <w:lang w:eastAsia="ru-RU"/>
        </w:rPr>
        <w:t>лек. 6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Всего часов аудиторной нагрузки – </w:t>
      </w:r>
      <w:r w:rsidR="00EB11EC">
        <w:rPr>
          <w:rFonts w:ascii="Times New Roman" w:eastAsia="Times New Roman" w:hAnsi="Times New Roman" w:cs="Times New Roman"/>
          <w:sz w:val="24"/>
          <w:szCs w:val="24"/>
          <w:lang w:eastAsia="ru-RU"/>
        </w:rPr>
        <w:t>46</w:t>
      </w:r>
      <w:r w:rsidRPr="00483EAA">
        <w:rPr>
          <w:rFonts w:ascii="Times New Roman" w:eastAsia="Times New Roman" w:hAnsi="Times New Roman" w:cs="Times New Roman"/>
          <w:sz w:val="24"/>
          <w:szCs w:val="24"/>
          <w:lang w:eastAsia="ru-RU"/>
        </w:rPr>
        <w:t xml:space="preserve"> час.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В том числе с использованием МАО </w:t>
      </w:r>
      <w:r w:rsidR="00EB11EC">
        <w:rPr>
          <w:rFonts w:ascii="Times New Roman" w:eastAsia="Times New Roman" w:hAnsi="Times New Roman" w:cs="Times New Roman"/>
          <w:sz w:val="24"/>
          <w:szCs w:val="24"/>
          <w:lang w:eastAsia="ru-RU"/>
        </w:rPr>
        <w:t>6</w:t>
      </w:r>
      <w:r w:rsidRPr="00483EAA">
        <w:rPr>
          <w:rFonts w:ascii="Times New Roman" w:eastAsia="Times New Roman" w:hAnsi="Times New Roman" w:cs="Times New Roman"/>
          <w:sz w:val="24"/>
          <w:szCs w:val="24"/>
          <w:lang w:eastAsia="ru-RU"/>
        </w:rPr>
        <w:t xml:space="preserve">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Самостоятельная работа – </w:t>
      </w:r>
      <w:r w:rsidR="00EB11EC">
        <w:rPr>
          <w:rFonts w:ascii="Times New Roman" w:eastAsia="Times New Roman" w:hAnsi="Times New Roman" w:cs="Times New Roman"/>
          <w:sz w:val="24"/>
          <w:szCs w:val="24"/>
          <w:lang w:eastAsia="ru-RU"/>
        </w:rPr>
        <w:t>98</w:t>
      </w:r>
      <w:r w:rsidRPr="00483EAA">
        <w:rPr>
          <w:rFonts w:ascii="Times New Roman" w:eastAsia="Times New Roman" w:hAnsi="Times New Roman" w:cs="Times New Roman"/>
          <w:sz w:val="24"/>
          <w:szCs w:val="24"/>
          <w:lang w:eastAsia="ru-RU"/>
        </w:rPr>
        <w:t xml:space="preserve">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Реферативные работы предусмотрены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Курсовые работы не предусмотрены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Зачет </w:t>
      </w:r>
      <w:r w:rsidR="00EB11EC">
        <w:rPr>
          <w:rFonts w:ascii="Times New Roman" w:eastAsia="Times New Roman" w:hAnsi="Times New Roman" w:cs="Times New Roman"/>
          <w:sz w:val="24"/>
          <w:szCs w:val="24"/>
          <w:lang w:eastAsia="ru-RU"/>
        </w:rPr>
        <w:t xml:space="preserve">3 </w:t>
      </w:r>
      <w:r w:rsidRPr="00483EAA">
        <w:rPr>
          <w:rFonts w:ascii="Times New Roman" w:eastAsia="Times New Roman" w:hAnsi="Times New Roman" w:cs="Times New Roman"/>
          <w:sz w:val="24"/>
          <w:szCs w:val="24"/>
          <w:lang w:eastAsia="ru-RU"/>
        </w:rPr>
        <w:t>семестр</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p>
    <w:p w:rsidR="00483EAA" w:rsidRPr="00483EAA" w:rsidRDefault="00483EAA" w:rsidP="00483EAA">
      <w:pPr>
        <w:spacing w:after="0" w:line="240" w:lineRule="auto"/>
        <w:jc w:val="both"/>
        <w:rPr>
          <w:rFonts w:ascii="Times New Roman" w:eastAsia="Calibri" w:hAnsi="Times New Roman" w:cs="Times New Roman"/>
          <w:sz w:val="24"/>
          <w:szCs w:val="24"/>
        </w:rPr>
      </w:pPr>
      <w:r w:rsidRPr="00483EAA">
        <w:rPr>
          <w:rFonts w:ascii="Times New Roman" w:eastAsia="Calibri" w:hAnsi="Times New Roman" w:cs="Times New Roman"/>
          <w:sz w:val="24"/>
          <w:szCs w:val="24"/>
        </w:rPr>
        <w:t xml:space="preserve">Рабочая программа дисциплины составлена в соответствии с требованиями ОС ВО </w:t>
      </w:r>
      <w:r w:rsidRPr="00483EAA">
        <w:rPr>
          <w:rFonts w:ascii="Times New Roman" w:eastAsia="Times New Roman" w:hAnsi="Times New Roman" w:cs="Times New Roman"/>
          <w:color w:val="000000"/>
          <w:sz w:val="24"/>
          <w:szCs w:val="24"/>
          <w:lang w:eastAsia="ru-RU"/>
        </w:rPr>
        <w:t>по направлению подготовки 06.04.01 Биология, утвержденного приказом ректора ДВФУ от 04.04.2016 № 12-13-592.</w:t>
      </w:r>
    </w:p>
    <w:p w:rsidR="00483EAA" w:rsidRPr="00483EAA" w:rsidRDefault="00483EAA" w:rsidP="00483EAA">
      <w:pPr>
        <w:suppressAutoHyphens/>
        <w:spacing w:after="0" w:line="240" w:lineRule="auto"/>
        <w:jc w:val="both"/>
        <w:rPr>
          <w:rFonts w:ascii="Times New Roman" w:eastAsia="Calibri" w:hAnsi="Times New Roman" w:cs="Times New Roman"/>
          <w:sz w:val="24"/>
          <w:szCs w:val="24"/>
        </w:rPr>
      </w:pPr>
    </w:p>
    <w:p w:rsidR="004029EB" w:rsidRPr="000E038C" w:rsidRDefault="004029EB" w:rsidP="004029EB">
      <w:pPr>
        <w:suppressAutoHyphens/>
        <w:spacing w:after="0" w:line="240" w:lineRule="auto"/>
        <w:jc w:val="both"/>
        <w:rPr>
          <w:rFonts w:ascii="Times New Roman" w:eastAsia="Calibri" w:hAnsi="Times New Roman" w:cs="Times New Roman"/>
          <w:color w:val="000000" w:themeColor="text1"/>
          <w:sz w:val="24"/>
          <w:szCs w:val="24"/>
        </w:rPr>
      </w:pPr>
      <w:r w:rsidRPr="000E038C">
        <w:rPr>
          <w:rFonts w:ascii="Times New Roman" w:eastAsia="Calibri" w:hAnsi="Times New Roman" w:cs="Times New Roman"/>
          <w:color w:val="000000" w:themeColor="text1"/>
          <w:sz w:val="24"/>
          <w:szCs w:val="24"/>
        </w:rPr>
        <w:t xml:space="preserve">Рабочая программа дисциплины обсуждена на заседании Департамента фундаментальной медицины, протокол № __ от __.__.2019 г.   </w:t>
      </w:r>
    </w:p>
    <w:p w:rsidR="004029EB" w:rsidRPr="000E038C" w:rsidRDefault="004029EB" w:rsidP="004029EB">
      <w:pPr>
        <w:suppressAutoHyphens/>
        <w:spacing w:after="0" w:line="240" w:lineRule="auto"/>
        <w:jc w:val="both"/>
        <w:rPr>
          <w:rFonts w:ascii="Times New Roman" w:eastAsia="Calibri" w:hAnsi="Times New Roman" w:cs="Times New Roman"/>
          <w:color w:val="000000" w:themeColor="text1"/>
          <w:sz w:val="24"/>
          <w:szCs w:val="24"/>
        </w:rPr>
      </w:pPr>
    </w:p>
    <w:p w:rsidR="004029EB" w:rsidRPr="000E038C" w:rsidRDefault="004029EB" w:rsidP="004029EB">
      <w:pPr>
        <w:suppressAutoHyphens/>
        <w:spacing w:after="0" w:line="240" w:lineRule="auto"/>
        <w:jc w:val="both"/>
        <w:rPr>
          <w:rFonts w:ascii="Times New Roman" w:eastAsia="Calibri" w:hAnsi="Times New Roman" w:cs="Times New Roman"/>
          <w:color w:val="000000" w:themeColor="text1"/>
          <w:sz w:val="24"/>
          <w:szCs w:val="24"/>
        </w:rPr>
      </w:pPr>
      <w:r w:rsidRPr="000E038C">
        <w:rPr>
          <w:rFonts w:ascii="Times New Roman" w:eastAsia="Calibri" w:hAnsi="Times New Roman" w:cs="Times New Roman"/>
          <w:color w:val="000000" w:themeColor="text1"/>
          <w:sz w:val="24"/>
          <w:szCs w:val="24"/>
        </w:rPr>
        <w:t xml:space="preserve">Директор Департамента: </w:t>
      </w:r>
      <w:proofErr w:type="spellStart"/>
      <w:r w:rsidRPr="000E038C">
        <w:rPr>
          <w:rFonts w:ascii="Times New Roman" w:eastAsia="Calibri" w:hAnsi="Times New Roman" w:cs="Times New Roman"/>
          <w:color w:val="000000" w:themeColor="text1"/>
          <w:sz w:val="24"/>
          <w:szCs w:val="24"/>
        </w:rPr>
        <w:t>Брюховецкий</w:t>
      </w:r>
      <w:proofErr w:type="spellEnd"/>
      <w:r w:rsidRPr="000E038C">
        <w:rPr>
          <w:rFonts w:ascii="Times New Roman" w:eastAsia="Calibri" w:hAnsi="Times New Roman" w:cs="Times New Roman"/>
          <w:color w:val="000000" w:themeColor="text1"/>
          <w:sz w:val="24"/>
          <w:szCs w:val="24"/>
        </w:rPr>
        <w:t xml:space="preserve"> Игорь Степанович, д.м.н., профессор</w:t>
      </w:r>
    </w:p>
    <w:p w:rsidR="004029EB" w:rsidRPr="000E038C" w:rsidRDefault="004029EB" w:rsidP="004029EB">
      <w:pPr>
        <w:suppressAutoHyphens/>
        <w:spacing w:after="0" w:line="240" w:lineRule="auto"/>
        <w:jc w:val="both"/>
        <w:rPr>
          <w:rFonts w:ascii="Times New Roman" w:eastAsia="Calibri" w:hAnsi="Times New Roman" w:cs="Times New Roman"/>
          <w:color w:val="000000" w:themeColor="text1"/>
          <w:sz w:val="24"/>
          <w:szCs w:val="24"/>
        </w:rPr>
      </w:pPr>
    </w:p>
    <w:p w:rsidR="004029EB" w:rsidRPr="000E038C" w:rsidRDefault="004029EB" w:rsidP="004029EB">
      <w:pPr>
        <w:suppressAutoHyphens/>
        <w:spacing w:after="0" w:line="240" w:lineRule="auto"/>
        <w:jc w:val="both"/>
        <w:rPr>
          <w:rFonts w:ascii="Times New Roman" w:eastAsia="Calibri" w:hAnsi="Times New Roman" w:cs="Times New Roman"/>
          <w:color w:val="000000" w:themeColor="text1"/>
          <w:sz w:val="24"/>
          <w:szCs w:val="24"/>
        </w:rPr>
      </w:pPr>
      <w:r w:rsidRPr="000E038C">
        <w:rPr>
          <w:rFonts w:ascii="Times New Roman" w:eastAsia="Calibri" w:hAnsi="Times New Roman" w:cs="Times New Roman"/>
          <w:color w:val="000000" w:themeColor="text1"/>
          <w:sz w:val="24"/>
          <w:szCs w:val="24"/>
        </w:rPr>
        <w:t xml:space="preserve">Составитель: </w:t>
      </w:r>
      <w:proofErr w:type="spellStart"/>
      <w:r w:rsidRPr="000E038C">
        <w:rPr>
          <w:rFonts w:ascii="Times New Roman" w:eastAsia="Calibri" w:hAnsi="Times New Roman" w:cs="Times New Roman"/>
          <w:color w:val="000000" w:themeColor="text1"/>
          <w:sz w:val="24"/>
          <w:szCs w:val="24"/>
        </w:rPr>
        <w:t>Щелканов</w:t>
      </w:r>
      <w:proofErr w:type="spellEnd"/>
      <w:r w:rsidRPr="000E038C">
        <w:rPr>
          <w:rFonts w:ascii="Times New Roman" w:eastAsia="Calibri" w:hAnsi="Times New Roman" w:cs="Times New Roman"/>
          <w:color w:val="000000" w:themeColor="text1"/>
          <w:sz w:val="24"/>
          <w:szCs w:val="24"/>
        </w:rPr>
        <w:t xml:space="preserve"> Михаил Юрьевич, д.м.н., доцент</w:t>
      </w:r>
    </w:p>
    <w:p w:rsidR="00483EAA" w:rsidRPr="00483EAA" w:rsidRDefault="00483EAA" w:rsidP="00483EAA">
      <w:pPr>
        <w:suppressAutoHyphens/>
        <w:spacing w:after="0" w:line="276" w:lineRule="auto"/>
        <w:jc w:val="both"/>
        <w:rPr>
          <w:rFonts w:ascii="Times New Roman" w:eastAsia="Calibri" w:hAnsi="Times New Roman" w:cs="Times New Roman"/>
          <w:sz w:val="24"/>
          <w:szCs w:val="24"/>
        </w:rPr>
      </w:pPr>
    </w:p>
    <w:p w:rsidR="00483EAA" w:rsidRPr="00483EAA" w:rsidRDefault="00483EAA" w:rsidP="00483EAA">
      <w:pPr>
        <w:suppressAutoHyphens/>
        <w:spacing w:after="0" w:line="276" w:lineRule="auto"/>
        <w:jc w:val="both"/>
        <w:rPr>
          <w:rFonts w:ascii="Times New Roman" w:eastAsia="Calibri" w:hAnsi="Times New Roman" w:cs="Times New Roman"/>
          <w:sz w:val="24"/>
          <w:szCs w:val="24"/>
        </w:rPr>
      </w:pPr>
    </w:p>
    <w:p w:rsidR="00483EAA" w:rsidRPr="00483EAA" w:rsidRDefault="00483EAA" w:rsidP="00483EAA">
      <w:pPr>
        <w:suppressAutoHyphens/>
        <w:spacing w:after="0" w:line="276" w:lineRule="auto"/>
        <w:jc w:val="both"/>
        <w:rPr>
          <w:rFonts w:ascii="Times New Roman" w:eastAsia="Calibri" w:hAnsi="Times New Roman" w:cs="Times New Roman"/>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
          <w:spacing w:val="-10"/>
          <w:sz w:val="24"/>
          <w:szCs w:val="24"/>
          <w:lang w:val="en-US"/>
        </w:rPr>
        <w:lastRenderedPageBreak/>
        <w:t>I</w:t>
      </w:r>
      <w:r w:rsidRPr="00483EAA">
        <w:rPr>
          <w:rFonts w:ascii="Times New Roman" w:eastAsia="Calibri" w:hAnsi="Times New Roman" w:cs="Times New Roman"/>
          <w:b/>
          <w:spacing w:val="-10"/>
          <w:sz w:val="24"/>
          <w:szCs w:val="24"/>
        </w:rPr>
        <w:t>. Рабочая программа пересмотрена на заседании Департамента</w:t>
      </w:r>
      <w:r w:rsidRPr="00483EAA">
        <w:rPr>
          <w:rFonts w:ascii="Times New Roman" w:eastAsia="Calibri" w:hAnsi="Times New Roman" w:cs="Times New Roman"/>
          <w:bCs/>
          <w:spacing w:val="-10"/>
          <w:sz w:val="24"/>
          <w:szCs w:val="24"/>
        </w:rPr>
        <w:t xml:space="preserve">: </w:t>
      </w: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Cs/>
          <w:spacing w:val="-10"/>
          <w:sz w:val="24"/>
          <w:szCs w:val="24"/>
        </w:rPr>
        <w:t>Протокол от «_____» _________________ 20___ г.  № ______</w:t>
      </w:r>
    </w:p>
    <w:p w:rsidR="00483EAA" w:rsidRPr="00483EAA" w:rsidRDefault="00483EAA" w:rsidP="00483EAA">
      <w:pPr>
        <w:suppressAutoHyphens/>
        <w:spacing w:after="0" w:line="276" w:lineRule="auto"/>
        <w:ind w:firstLine="567"/>
        <w:jc w:val="both"/>
        <w:rPr>
          <w:rFonts w:ascii="Times New Roman" w:eastAsia="Calibri" w:hAnsi="Times New Roman" w:cs="Times New Roman"/>
          <w:spacing w:val="-10"/>
          <w:sz w:val="24"/>
          <w:szCs w:val="24"/>
        </w:rPr>
      </w:pPr>
      <w:r w:rsidRPr="00483EAA">
        <w:rPr>
          <w:rFonts w:ascii="Times New Roman" w:eastAsia="Calibri" w:hAnsi="Times New Roman" w:cs="Times New Roman"/>
          <w:bCs/>
          <w:spacing w:val="-10"/>
          <w:sz w:val="24"/>
          <w:szCs w:val="24"/>
        </w:rPr>
        <w:t xml:space="preserve">Директор Департамента </w:t>
      </w:r>
      <w:r w:rsidRPr="00483EAA">
        <w:rPr>
          <w:rFonts w:ascii="Times New Roman" w:eastAsia="Calibri" w:hAnsi="Times New Roman" w:cs="Times New Roman"/>
          <w:spacing w:val="-10"/>
          <w:sz w:val="24"/>
          <w:szCs w:val="24"/>
        </w:rPr>
        <w:t xml:space="preserve">_______________________   </w:t>
      </w:r>
      <w:proofErr w:type="spellStart"/>
      <w:r w:rsidRPr="00483EAA">
        <w:rPr>
          <w:rFonts w:ascii="Times New Roman" w:eastAsia="Calibri" w:hAnsi="Times New Roman" w:cs="Times New Roman"/>
          <w:spacing w:val="-10"/>
          <w:sz w:val="24"/>
          <w:szCs w:val="24"/>
        </w:rPr>
        <w:t>Брюховецкий</w:t>
      </w:r>
      <w:proofErr w:type="spellEnd"/>
      <w:r w:rsidRPr="00483EAA">
        <w:rPr>
          <w:rFonts w:ascii="Times New Roman" w:eastAsia="Calibri" w:hAnsi="Times New Roman" w:cs="Times New Roman"/>
          <w:spacing w:val="-10"/>
          <w:sz w:val="24"/>
          <w:szCs w:val="24"/>
        </w:rPr>
        <w:t xml:space="preserve"> И.С.</w:t>
      </w: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
          <w:spacing w:val="-10"/>
          <w:sz w:val="24"/>
          <w:szCs w:val="24"/>
          <w:lang w:val="en-US"/>
        </w:rPr>
        <w:t>II</w:t>
      </w:r>
      <w:r w:rsidRPr="00483EAA">
        <w:rPr>
          <w:rFonts w:ascii="Times New Roman" w:eastAsia="Calibri" w:hAnsi="Times New Roman" w:cs="Times New Roman"/>
          <w:b/>
          <w:spacing w:val="-10"/>
          <w:sz w:val="24"/>
          <w:szCs w:val="24"/>
        </w:rPr>
        <w:t>. Рабочая программа пересмотрена на заседании Департамента</w:t>
      </w:r>
      <w:r w:rsidRPr="00483EAA">
        <w:rPr>
          <w:rFonts w:ascii="Times New Roman" w:eastAsia="Calibri" w:hAnsi="Times New Roman" w:cs="Times New Roman"/>
          <w:bCs/>
          <w:spacing w:val="-10"/>
          <w:sz w:val="24"/>
          <w:szCs w:val="24"/>
        </w:rPr>
        <w:t xml:space="preserve">: </w:t>
      </w: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Cs/>
          <w:spacing w:val="-10"/>
          <w:sz w:val="24"/>
          <w:szCs w:val="24"/>
        </w:rPr>
        <w:t>Протокол от «_____»  _________________ 20___ г.  № ______</w:t>
      </w:r>
    </w:p>
    <w:p w:rsidR="00483EAA" w:rsidRPr="00483EAA" w:rsidRDefault="00483EAA" w:rsidP="00483EAA">
      <w:pPr>
        <w:suppressAutoHyphens/>
        <w:spacing w:after="0" w:line="276" w:lineRule="auto"/>
        <w:ind w:firstLine="567"/>
        <w:jc w:val="both"/>
        <w:rPr>
          <w:rFonts w:ascii="Times New Roman" w:eastAsia="Calibri" w:hAnsi="Times New Roman" w:cs="Times New Roman"/>
          <w:spacing w:val="-10"/>
          <w:sz w:val="24"/>
          <w:szCs w:val="24"/>
        </w:rPr>
      </w:pPr>
      <w:r w:rsidRPr="00483EAA">
        <w:rPr>
          <w:rFonts w:ascii="Times New Roman" w:eastAsia="Calibri" w:hAnsi="Times New Roman" w:cs="Times New Roman"/>
          <w:bCs/>
          <w:spacing w:val="-10"/>
          <w:sz w:val="24"/>
          <w:szCs w:val="24"/>
        </w:rPr>
        <w:t>Директор Департамента</w:t>
      </w:r>
      <w:r w:rsidRPr="00483EAA">
        <w:rPr>
          <w:rFonts w:ascii="Times New Roman" w:eastAsia="Calibri" w:hAnsi="Times New Roman" w:cs="Times New Roman"/>
          <w:spacing w:val="-10"/>
          <w:sz w:val="24"/>
          <w:szCs w:val="24"/>
        </w:rPr>
        <w:t xml:space="preserve">_______________________   </w:t>
      </w:r>
      <w:proofErr w:type="spellStart"/>
      <w:r w:rsidRPr="00483EAA">
        <w:rPr>
          <w:rFonts w:ascii="Times New Roman" w:eastAsia="Calibri" w:hAnsi="Times New Roman" w:cs="Times New Roman"/>
          <w:spacing w:val="-10"/>
          <w:sz w:val="24"/>
          <w:szCs w:val="24"/>
        </w:rPr>
        <w:t>Брюховецкий</w:t>
      </w:r>
      <w:proofErr w:type="spellEnd"/>
      <w:r w:rsidRPr="00483EAA">
        <w:rPr>
          <w:rFonts w:ascii="Times New Roman" w:eastAsia="Calibri" w:hAnsi="Times New Roman" w:cs="Times New Roman"/>
          <w:spacing w:val="-10"/>
          <w:sz w:val="24"/>
          <w:szCs w:val="24"/>
        </w:rPr>
        <w:t xml:space="preserve"> И.С.</w:t>
      </w:r>
    </w:p>
    <w:p w:rsidR="00483EAA" w:rsidRPr="00483EAA" w:rsidRDefault="00483EAA" w:rsidP="00483EAA">
      <w:pPr>
        <w:spacing w:after="200" w:line="276" w:lineRule="auto"/>
        <w:jc w:val="both"/>
        <w:rPr>
          <w:rFonts w:ascii="Calibri" w:eastAsia="Calibri" w:hAnsi="Calibri" w:cs="Times New Roman"/>
        </w:rPr>
      </w:pPr>
    </w:p>
    <w:p w:rsidR="00DB1D71" w:rsidRDefault="00DB1D71"/>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EE60AC" w:rsidRDefault="00EE60AC"/>
    <w:p w:rsidR="002E394F" w:rsidRPr="00616C86" w:rsidRDefault="002E394F" w:rsidP="002E394F">
      <w:pPr>
        <w:jc w:val="center"/>
        <w:rPr>
          <w:rFonts w:ascii="Times New Roman" w:hAnsi="Times New Roman" w:cs="Times New Roman"/>
          <w:b/>
          <w:caps/>
          <w:sz w:val="28"/>
          <w:szCs w:val="28"/>
        </w:rPr>
      </w:pPr>
      <w:r w:rsidRPr="00616C86">
        <w:rPr>
          <w:rFonts w:ascii="Times New Roman" w:hAnsi="Times New Roman" w:cs="Times New Roman"/>
          <w:b/>
          <w:caps/>
          <w:sz w:val="28"/>
          <w:szCs w:val="28"/>
        </w:rPr>
        <w:lastRenderedPageBreak/>
        <w:t>АННОТАЦИЯ рабочей программы Учебной дисциплины</w:t>
      </w:r>
    </w:p>
    <w:p w:rsidR="002E394F" w:rsidRDefault="002E394F" w:rsidP="002E394F">
      <w:pPr>
        <w:spacing w:after="0" w:line="360" w:lineRule="auto"/>
        <w:ind w:firstLine="709"/>
        <w:jc w:val="center"/>
        <w:rPr>
          <w:rFonts w:ascii="Times New Roman" w:eastAsia="Calibri" w:hAnsi="Times New Roman" w:cs="Times New Roman"/>
          <w:b/>
          <w:sz w:val="28"/>
          <w:szCs w:val="28"/>
          <w:lang w:eastAsia="ru-RU"/>
        </w:rPr>
      </w:pPr>
      <w:r w:rsidRPr="00927040">
        <w:rPr>
          <w:rFonts w:ascii="Times New Roman" w:eastAsia="Calibri" w:hAnsi="Times New Roman" w:cs="Times New Roman"/>
          <w:b/>
          <w:sz w:val="28"/>
          <w:szCs w:val="28"/>
          <w:lang w:eastAsia="ru-RU"/>
        </w:rPr>
        <w:t>«Кровососущие членистоногие как переносчики патогенов»</w:t>
      </w:r>
    </w:p>
    <w:p w:rsidR="002E394F" w:rsidRPr="009C3C3F" w:rsidRDefault="002E394F" w:rsidP="002E394F">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Рабочая программа учебной дисциплины </w:t>
      </w:r>
      <w:r w:rsidRPr="00051996">
        <w:rPr>
          <w:rFonts w:ascii="Times New Roman" w:eastAsia="Calibri" w:hAnsi="Times New Roman" w:cs="Times New Roman"/>
          <w:sz w:val="28"/>
          <w:szCs w:val="28"/>
          <w:lang w:eastAsia="ru-RU"/>
        </w:rPr>
        <w:t>Б1.В.ДВ.01.0</w:t>
      </w:r>
      <w:r>
        <w:rPr>
          <w:rFonts w:ascii="Times New Roman" w:eastAsia="Calibri" w:hAnsi="Times New Roman" w:cs="Times New Roman"/>
          <w:sz w:val="28"/>
          <w:szCs w:val="28"/>
          <w:lang w:eastAsia="ru-RU"/>
        </w:rPr>
        <w:t xml:space="preserve">7 </w:t>
      </w:r>
      <w:r w:rsidRPr="004F5293">
        <w:rPr>
          <w:rFonts w:ascii="Times New Roman" w:eastAsia="Calibri" w:hAnsi="Times New Roman" w:cs="Times New Roman"/>
          <w:sz w:val="28"/>
          <w:szCs w:val="28"/>
          <w:lang w:eastAsia="ru-RU"/>
        </w:rPr>
        <w:t>«</w:t>
      </w:r>
      <w:r w:rsidRPr="00927040">
        <w:rPr>
          <w:rFonts w:ascii="Times New Roman" w:eastAsia="Calibri" w:hAnsi="Times New Roman" w:cs="Times New Roman"/>
          <w:sz w:val="28"/>
          <w:szCs w:val="28"/>
          <w:lang w:eastAsia="ru-RU"/>
        </w:rPr>
        <w:t>Кровососущие членистоногие как переносчики патогенов</w:t>
      </w:r>
      <w:r w:rsidRPr="004F5293">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 xml:space="preserve">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2E394F" w:rsidRPr="009C3C3F" w:rsidRDefault="002E394F" w:rsidP="002E394F">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Дисциплина </w:t>
      </w:r>
      <w:r w:rsidRPr="00927040">
        <w:rPr>
          <w:rFonts w:ascii="Times New Roman" w:eastAsia="Calibri" w:hAnsi="Times New Roman" w:cs="Times New Roman"/>
          <w:sz w:val="28"/>
          <w:szCs w:val="28"/>
          <w:lang w:eastAsia="ru-RU"/>
        </w:rPr>
        <w:t>Б1.В.ДВ.01.07 «Кровососущие членистоногие как переносчики патогенов»</w:t>
      </w:r>
      <w:r>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06.04.01 «Биобезопасность»</w:t>
      </w:r>
      <w:r>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включена в состав вариативной части обязательных дисциплин образовательной программы магистратуры «Биобезопасность» направления подготовки 06.04.01 Биология. </w:t>
      </w:r>
    </w:p>
    <w:p w:rsidR="002E394F" w:rsidRDefault="002E394F" w:rsidP="002E394F">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Общая трудоёмкость освоения дисциплины составляет </w:t>
      </w:r>
      <w:r>
        <w:rPr>
          <w:rFonts w:ascii="Times New Roman" w:eastAsia="Calibri" w:hAnsi="Times New Roman" w:cs="Times New Roman"/>
          <w:sz w:val="28"/>
          <w:szCs w:val="28"/>
          <w:lang w:eastAsia="ru-RU"/>
        </w:rPr>
        <w:t>4</w:t>
      </w:r>
      <w:r w:rsidRPr="009C3C3F">
        <w:rPr>
          <w:rFonts w:ascii="Times New Roman" w:eastAsia="Calibri" w:hAnsi="Times New Roman" w:cs="Times New Roman"/>
          <w:sz w:val="28"/>
          <w:szCs w:val="28"/>
          <w:lang w:eastAsia="ru-RU"/>
        </w:rPr>
        <w:t> зачётных единицы (</w:t>
      </w:r>
      <w:r>
        <w:rPr>
          <w:rFonts w:ascii="Times New Roman" w:eastAsia="Calibri" w:hAnsi="Times New Roman" w:cs="Times New Roman"/>
          <w:sz w:val="28"/>
          <w:szCs w:val="28"/>
          <w:lang w:eastAsia="ru-RU"/>
        </w:rPr>
        <w:t>144</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а</w:t>
      </w:r>
      <w:r w:rsidRPr="009C3C3F">
        <w:rPr>
          <w:rFonts w:ascii="Times New Roman" w:eastAsia="Calibri" w:hAnsi="Times New Roman" w:cs="Times New Roman"/>
          <w:sz w:val="28"/>
          <w:szCs w:val="28"/>
          <w:lang w:eastAsia="ru-RU"/>
        </w:rPr>
        <w:t>). Учебным планом предусмотрены лекции (10 часов), практические занятия (</w:t>
      </w:r>
      <w:r>
        <w:rPr>
          <w:rFonts w:ascii="Times New Roman" w:eastAsia="Calibri" w:hAnsi="Times New Roman" w:cs="Times New Roman"/>
          <w:sz w:val="28"/>
          <w:szCs w:val="28"/>
          <w:lang w:eastAsia="ru-RU"/>
        </w:rPr>
        <w:t>36</w:t>
      </w:r>
      <w:r w:rsidRPr="009C3C3F">
        <w:rPr>
          <w:rFonts w:ascii="Times New Roman" w:eastAsia="Calibri" w:hAnsi="Times New Roman" w:cs="Times New Roman"/>
          <w:sz w:val="28"/>
          <w:szCs w:val="28"/>
          <w:lang w:eastAsia="ru-RU"/>
        </w:rPr>
        <w:t> часов), самостоятельная работа (</w:t>
      </w:r>
      <w:r>
        <w:rPr>
          <w:rFonts w:ascii="Times New Roman" w:eastAsia="Calibri" w:hAnsi="Times New Roman" w:cs="Times New Roman"/>
          <w:sz w:val="28"/>
          <w:szCs w:val="28"/>
          <w:lang w:eastAsia="ru-RU"/>
        </w:rPr>
        <w:t>98</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ов).</w:t>
      </w:r>
      <w:r w:rsidRPr="009C3C3F">
        <w:rPr>
          <w:rFonts w:ascii="Times New Roman" w:eastAsia="Calibri" w:hAnsi="Times New Roman" w:cs="Times New Roman"/>
          <w:sz w:val="28"/>
          <w:szCs w:val="28"/>
          <w:lang w:eastAsia="ru-RU"/>
        </w:rPr>
        <w:t xml:space="preserve"> Дисциплина реализуется на </w:t>
      </w:r>
      <w:r>
        <w:rPr>
          <w:rFonts w:ascii="Times New Roman" w:eastAsia="Calibri" w:hAnsi="Times New Roman" w:cs="Times New Roman"/>
          <w:sz w:val="28"/>
          <w:szCs w:val="28"/>
          <w:lang w:eastAsia="ru-RU"/>
        </w:rPr>
        <w:t>2</w:t>
      </w:r>
      <w:r w:rsidRPr="009C3C3F">
        <w:rPr>
          <w:rFonts w:ascii="Times New Roman" w:eastAsia="Calibri" w:hAnsi="Times New Roman" w:cs="Times New Roman"/>
          <w:sz w:val="28"/>
          <w:szCs w:val="28"/>
          <w:lang w:eastAsia="ru-RU"/>
        </w:rPr>
        <w:t xml:space="preserve"> курсе в </w:t>
      </w:r>
      <w:r>
        <w:rPr>
          <w:rFonts w:ascii="Times New Roman" w:eastAsia="Calibri" w:hAnsi="Times New Roman" w:cs="Times New Roman"/>
          <w:sz w:val="28"/>
          <w:szCs w:val="28"/>
          <w:lang w:eastAsia="ru-RU"/>
        </w:rPr>
        <w:t>3</w:t>
      </w:r>
      <w:r w:rsidRPr="009C3C3F">
        <w:rPr>
          <w:rFonts w:ascii="Times New Roman" w:eastAsia="Calibri" w:hAnsi="Times New Roman" w:cs="Times New Roman"/>
          <w:sz w:val="28"/>
          <w:szCs w:val="28"/>
          <w:lang w:eastAsia="ru-RU"/>
        </w:rPr>
        <w:t xml:space="preserve"> семестре. Оценка результатов обучения: </w:t>
      </w:r>
      <w:r>
        <w:rPr>
          <w:rFonts w:ascii="Times New Roman" w:eastAsia="Calibri" w:hAnsi="Times New Roman" w:cs="Times New Roman"/>
          <w:sz w:val="28"/>
          <w:szCs w:val="28"/>
          <w:lang w:eastAsia="ru-RU"/>
        </w:rPr>
        <w:t>зачёт</w:t>
      </w:r>
      <w:r w:rsidRPr="009C3C3F">
        <w:rPr>
          <w:rFonts w:ascii="Times New Roman" w:eastAsia="Calibri" w:hAnsi="Times New Roman" w:cs="Times New Roman"/>
          <w:sz w:val="28"/>
          <w:szCs w:val="28"/>
          <w:lang w:eastAsia="ru-RU"/>
        </w:rPr>
        <w:t>.</w:t>
      </w:r>
    </w:p>
    <w:p w:rsidR="002E394F" w:rsidRPr="00881524" w:rsidRDefault="002E394F" w:rsidP="002E394F">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«Кровососущие членистоногие как переносчики патогенов» является частной биологической дисциплиной в рамках ОПОП «Биологической безопасность». В данной учебной дисциплине студенты получают необходимые знания о биологической трансмиссии инфекционных патогенов кровососущими членистоногими: комарами, мокрецами, москитами, мошками, клещами, паразитическими ракообразными рыб.</w:t>
      </w:r>
    </w:p>
    <w:p w:rsidR="002E394F" w:rsidRPr="00881524" w:rsidRDefault="002E394F" w:rsidP="002E394F">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Для успешного освоения данной учебной дисциплины требуется уверенное владение общебиологическими представлениями из области истории науки, общей биологии, зоологии, паразитологии, экологии, микробиологии, которые </w:t>
      </w:r>
      <w:r w:rsidRPr="00881524">
        <w:rPr>
          <w:rFonts w:ascii="Times New Roman" w:eastAsia="Calibri" w:hAnsi="Times New Roman" w:cs="Times New Roman"/>
          <w:sz w:val="28"/>
          <w:szCs w:val="28"/>
          <w:lang w:eastAsia="ru-RU"/>
        </w:rPr>
        <w:lastRenderedPageBreak/>
        <w:t xml:space="preserve">должны быть сформированы у магистрантов в предыдущий период обучения в </w:t>
      </w:r>
      <w:proofErr w:type="spellStart"/>
      <w:r w:rsidRPr="00881524">
        <w:rPr>
          <w:rFonts w:ascii="Times New Roman" w:eastAsia="Calibri" w:hAnsi="Times New Roman" w:cs="Times New Roman"/>
          <w:sz w:val="28"/>
          <w:szCs w:val="28"/>
          <w:lang w:eastAsia="ru-RU"/>
        </w:rPr>
        <w:t>бакалавриате</w:t>
      </w:r>
      <w:proofErr w:type="spellEnd"/>
      <w:r w:rsidRPr="00881524">
        <w:rPr>
          <w:rFonts w:ascii="Times New Roman" w:eastAsia="Calibri" w:hAnsi="Times New Roman" w:cs="Times New Roman"/>
          <w:sz w:val="28"/>
          <w:szCs w:val="28"/>
          <w:lang w:eastAsia="ru-RU"/>
        </w:rPr>
        <w:t xml:space="preserve">. Студентам потребуется знание базовых концепций, которые должны быть сформированы в рамках ранее изученных дисциплин: «Основные концепции биологической безопасности в исторической ретроспективе их формирования», «Экология патогенных микроорганизмов с основами эпидемиологии, эпизоотологии и </w:t>
      </w:r>
      <w:proofErr w:type="spellStart"/>
      <w:r w:rsidRPr="00881524">
        <w:rPr>
          <w:rFonts w:ascii="Times New Roman" w:eastAsia="Calibri" w:hAnsi="Times New Roman" w:cs="Times New Roman"/>
          <w:sz w:val="28"/>
          <w:szCs w:val="28"/>
          <w:lang w:eastAsia="ru-RU"/>
        </w:rPr>
        <w:t>эпифитологии</w:t>
      </w:r>
      <w:proofErr w:type="spellEnd"/>
      <w:r w:rsidRPr="00881524">
        <w:rPr>
          <w:rFonts w:ascii="Times New Roman" w:eastAsia="Calibri" w:hAnsi="Times New Roman" w:cs="Times New Roman"/>
          <w:sz w:val="28"/>
          <w:szCs w:val="28"/>
          <w:lang w:eastAsia="ru-RU"/>
        </w:rPr>
        <w:t>», «Таксономия патогенных микроорганизмов».</w:t>
      </w:r>
    </w:p>
    <w:p w:rsidR="002E394F" w:rsidRPr="00881524" w:rsidRDefault="002E394F" w:rsidP="002E394F">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 xml:space="preserve">Особенностью данной учебной дисциплины является глубокое погружение обучающихся в энтомологическую и </w:t>
      </w:r>
      <w:proofErr w:type="spellStart"/>
      <w:r w:rsidRPr="00881524">
        <w:rPr>
          <w:rFonts w:ascii="Times New Roman" w:eastAsia="Calibri" w:hAnsi="Times New Roman" w:cs="Times New Roman"/>
          <w:sz w:val="28"/>
          <w:szCs w:val="28"/>
          <w:lang w:eastAsia="ru-RU"/>
        </w:rPr>
        <w:t>акарологическую</w:t>
      </w:r>
      <w:proofErr w:type="spellEnd"/>
      <w:r w:rsidRPr="00881524">
        <w:rPr>
          <w:rFonts w:ascii="Times New Roman" w:eastAsia="Calibri" w:hAnsi="Times New Roman" w:cs="Times New Roman"/>
          <w:sz w:val="28"/>
          <w:szCs w:val="28"/>
          <w:lang w:eastAsia="ru-RU"/>
        </w:rPr>
        <w:t xml:space="preserve"> тематику, включая анатомическое строение и физиологию членистоногих.</w:t>
      </w:r>
    </w:p>
    <w:p w:rsidR="002E394F" w:rsidRPr="00881524" w:rsidRDefault="002E394F" w:rsidP="002E394F">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b/>
          <w:sz w:val="28"/>
          <w:szCs w:val="28"/>
          <w:lang w:eastAsia="ru-RU"/>
        </w:rPr>
        <w:t>Цель освоения дисциплины</w:t>
      </w:r>
      <w:r w:rsidRPr="00881524">
        <w:rPr>
          <w:rFonts w:ascii="Times New Roman" w:eastAsia="Calibri" w:hAnsi="Times New Roman" w:cs="Times New Roman"/>
          <w:sz w:val="28"/>
          <w:szCs w:val="28"/>
          <w:lang w:eastAsia="ru-RU"/>
        </w:rPr>
        <w:t xml:space="preserve"> «Кровососущие членистоногие как переносчики патогенов» заключается в формировании у обучающихся научных представлений о сущности биологической трансмиссии возбудителей инфекционных заболеваний кровососущими членистоногими в интересах обеспечения биологической безопасности.</w:t>
      </w:r>
    </w:p>
    <w:p w:rsidR="002E394F" w:rsidRPr="00881524" w:rsidRDefault="002E394F" w:rsidP="002E394F">
      <w:pPr>
        <w:spacing w:after="0" w:line="360" w:lineRule="auto"/>
        <w:ind w:firstLine="709"/>
        <w:jc w:val="both"/>
        <w:rPr>
          <w:rFonts w:ascii="Times New Roman" w:eastAsia="Calibri" w:hAnsi="Times New Roman" w:cs="Times New Roman"/>
          <w:b/>
          <w:sz w:val="28"/>
          <w:szCs w:val="28"/>
          <w:lang w:eastAsia="ru-RU"/>
        </w:rPr>
      </w:pPr>
      <w:r w:rsidRPr="00881524">
        <w:rPr>
          <w:rFonts w:ascii="Times New Roman" w:eastAsia="Calibri" w:hAnsi="Times New Roman" w:cs="Times New Roman"/>
          <w:b/>
          <w:sz w:val="28"/>
          <w:szCs w:val="28"/>
          <w:lang w:eastAsia="ru-RU"/>
        </w:rPr>
        <w:t>Задачи:</w:t>
      </w:r>
    </w:p>
    <w:p w:rsidR="002E394F" w:rsidRPr="00881524" w:rsidRDefault="002E394F" w:rsidP="002E394F">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1. Сформировать у студентов научные представления о жизненном цикле наиболее актуальных кровососущих членистоногих-переносчиках возбудителей инфекционных и инвазивных заболеваний.</w:t>
      </w:r>
    </w:p>
    <w:p w:rsidR="002E394F" w:rsidRPr="00881524" w:rsidRDefault="002E394F" w:rsidP="002E394F">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2. Сформировать у студентов научные представления о жизненном цикле вирусов, патогенных бактерий и паразитов в организме кровососущих членистоногих.</w:t>
      </w:r>
    </w:p>
    <w:p w:rsidR="002E394F" w:rsidRPr="00881524" w:rsidRDefault="002E394F" w:rsidP="002E394F">
      <w:pPr>
        <w:spacing w:after="0" w:line="360" w:lineRule="auto"/>
        <w:ind w:firstLine="709"/>
        <w:jc w:val="both"/>
        <w:rPr>
          <w:rFonts w:ascii="Times New Roman" w:eastAsia="Calibri" w:hAnsi="Times New Roman" w:cs="Times New Roman"/>
          <w:sz w:val="28"/>
          <w:szCs w:val="28"/>
          <w:lang w:eastAsia="ru-RU"/>
        </w:rPr>
      </w:pPr>
      <w:r w:rsidRPr="00881524">
        <w:rPr>
          <w:rFonts w:ascii="Times New Roman" w:eastAsia="Calibri" w:hAnsi="Times New Roman" w:cs="Times New Roman"/>
          <w:sz w:val="28"/>
          <w:szCs w:val="28"/>
          <w:lang w:eastAsia="ru-RU"/>
        </w:rPr>
        <w:t>3. Сформировать у студентов навыки защиты от кровососущих членистоногих в интересах обеспечения биологической безопасности.</w:t>
      </w:r>
    </w:p>
    <w:p w:rsidR="002E394F" w:rsidRDefault="002E394F" w:rsidP="002E394F">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3"/>
        <w:tblW w:w="0" w:type="auto"/>
        <w:tblLook w:val="04A0" w:firstRow="1" w:lastRow="0" w:firstColumn="1" w:lastColumn="0" w:noHBand="0" w:noVBand="1"/>
      </w:tblPr>
      <w:tblGrid>
        <w:gridCol w:w="3115"/>
        <w:gridCol w:w="1416"/>
        <w:gridCol w:w="5500"/>
      </w:tblGrid>
      <w:tr w:rsidR="002E394F" w:rsidTr="00EE60AC">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2E394F" w:rsidRPr="00616C86" w:rsidTr="00F85D71">
              <w:trPr>
                <w:trHeight w:val="265"/>
              </w:trPr>
              <w:tc>
                <w:tcPr>
                  <w:tcW w:w="0" w:type="auto"/>
                </w:tcPr>
                <w:p w:rsidR="002E394F" w:rsidRPr="00616C86" w:rsidRDefault="002E394F" w:rsidP="00F85D71">
                  <w:pPr>
                    <w:autoSpaceDE w:val="0"/>
                    <w:autoSpaceDN w:val="0"/>
                    <w:adjustRightInd w:val="0"/>
                    <w:spacing w:after="0" w:line="240" w:lineRule="auto"/>
                    <w:jc w:val="center"/>
                    <w:rPr>
                      <w:rFonts w:ascii="Times New Roman" w:hAnsi="Times New Roman" w:cs="Times New Roman"/>
                      <w:color w:val="000000"/>
                      <w:sz w:val="23"/>
                      <w:szCs w:val="23"/>
                    </w:rPr>
                  </w:pPr>
                  <w:r w:rsidRPr="00616C86">
                    <w:rPr>
                      <w:rFonts w:ascii="Times New Roman" w:hAnsi="Times New Roman" w:cs="Times New Roman"/>
                      <w:b/>
                      <w:bCs/>
                      <w:color w:val="000000"/>
                      <w:sz w:val="23"/>
                      <w:szCs w:val="23"/>
                    </w:rPr>
                    <w:t>Код и формулировка компетенции</w:t>
                  </w:r>
                </w:p>
              </w:tc>
            </w:tr>
          </w:tbl>
          <w:p w:rsidR="002E394F" w:rsidRDefault="002E394F" w:rsidP="00F85D71">
            <w:pPr>
              <w:spacing w:line="360" w:lineRule="auto"/>
              <w:jc w:val="both"/>
              <w:rPr>
                <w:rFonts w:eastAsia="Calibri"/>
                <w:sz w:val="28"/>
                <w:szCs w:val="28"/>
              </w:rPr>
            </w:pPr>
          </w:p>
        </w:tc>
        <w:tc>
          <w:tcPr>
            <w:tcW w:w="6916" w:type="dxa"/>
            <w:gridSpan w:val="2"/>
          </w:tcPr>
          <w:p w:rsidR="002E394F" w:rsidRPr="00616C86" w:rsidRDefault="002E394F" w:rsidP="00F85D71">
            <w:pPr>
              <w:pStyle w:val="Default"/>
              <w:jc w:val="center"/>
              <w:rPr>
                <w:sz w:val="23"/>
                <w:szCs w:val="23"/>
              </w:rPr>
            </w:pPr>
            <w:r>
              <w:rPr>
                <w:b/>
                <w:bCs/>
                <w:sz w:val="23"/>
                <w:szCs w:val="23"/>
              </w:rPr>
              <w:t>Этапы формирования компетенции</w:t>
            </w:r>
          </w:p>
        </w:tc>
      </w:tr>
      <w:tr w:rsidR="002E394F" w:rsidTr="00EE60AC">
        <w:trPr>
          <w:trHeight w:val="697"/>
        </w:trPr>
        <w:tc>
          <w:tcPr>
            <w:tcW w:w="3115" w:type="dxa"/>
            <w:vMerge w:val="restart"/>
          </w:tcPr>
          <w:p w:rsidR="002E394F" w:rsidRPr="0077377D" w:rsidRDefault="002E394F" w:rsidP="00F85D71">
            <w:pPr>
              <w:jc w:val="both"/>
              <w:rPr>
                <w:rFonts w:eastAsia="Calibri"/>
                <w:sz w:val="24"/>
                <w:szCs w:val="24"/>
              </w:rPr>
            </w:pPr>
            <w:r w:rsidRPr="0077377D">
              <w:rPr>
                <w:rFonts w:eastAsia="Calibri"/>
                <w:sz w:val="24"/>
                <w:szCs w:val="24"/>
              </w:rPr>
              <w:t xml:space="preserve">ОК-2 – готовностью проявлять качества лидера </w:t>
            </w:r>
            <w:r w:rsidRPr="0077377D">
              <w:rPr>
                <w:rFonts w:eastAsia="Calibri"/>
                <w:sz w:val="24"/>
                <w:szCs w:val="24"/>
              </w:rPr>
              <w:lastRenderedPageBreak/>
              <w:t>и организовать работу коллектива, владеть эффективными технологиями решения профессиональных проблем</w:t>
            </w:r>
          </w:p>
        </w:tc>
        <w:tc>
          <w:tcPr>
            <w:tcW w:w="1416" w:type="dxa"/>
          </w:tcPr>
          <w:p w:rsidR="002E394F" w:rsidRPr="0077377D" w:rsidRDefault="002E394F" w:rsidP="00F85D71">
            <w:pPr>
              <w:pStyle w:val="Default"/>
              <w:jc w:val="both"/>
            </w:pPr>
            <w:r w:rsidRPr="0077377D">
              <w:lastRenderedPageBreak/>
              <w:t xml:space="preserve">Знает </w:t>
            </w:r>
          </w:p>
        </w:tc>
        <w:tc>
          <w:tcPr>
            <w:tcW w:w="5500" w:type="dxa"/>
          </w:tcPr>
          <w:p w:rsidR="002E394F" w:rsidRPr="0077377D" w:rsidRDefault="002E394F" w:rsidP="00F85D71">
            <w:pPr>
              <w:jc w:val="both"/>
              <w:rPr>
                <w:rFonts w:eastAsia="Calibri"/>
                <w:sz w:val="24"/>
                <w:szCs w:val="24"/>
              </w:rPr>
            </w:pPr>
            <w:r w:rsidRPr="0077377D">
              <w:rPr>
                <w:rFonts w:eastAsia="Calibri"/>
                <w:sz w:val="24"/>
                <w:szCs w:val="24"/>
              </w:rPr>
              <w:t>нормативные документы, технологии решения профессиональных проблем</w:t>
            </w:r>
          </w:p>
        </w:tc>
      </w:tr>
      <w:tr w:rsidR="002E394F" w:rsidTr="00EE60AC">
        <w:trPr>
          <w:trHeight w:val="551"/>
        </w:trPr>
        <w:tc>
          <w:tcPr>
            <w:tcW w:w="3115" w:type="dxa"/>
            <w:vMerge/>
          </w:tcPr>
          <w:p w:rsidR="002E394F" w:rsidRPr="0077377D" w:rsidRDefault="002E394F" w:rsidP="00F85D71">
            <w:pPr>
              <w:jc w:val="both"/>
              <w:rPr>
                <w:rFonts w:eastAsia="Calibri"/>
                <w:sz w:val="24"/>
                <w:szCs w:val="24"/>
              </w:rPr>
            </w:pPr>
          </w:p>
        </w:tc>
        <w:tc>
          <w:tcPr>
            <w:tcW w:w="1416" w:type="dxa"/>
          </w:tcPr>
          <w:p w:rsidR="002E394F" w:rsidRPr="0077377D" w:rsidRDefault="002E394F" w:rsidP="00F85D71">
            <w:pPr>
              <w:pStyle w:val="Default"/>
              <w:jc w:val="both"/>
            </w:pPr>
            <w:r w:rsidRPr="0077377D">
              <w:t xml:space="preserve">Умеет </w:t>
            </w:r>
          </w:p>
        </w:tc>
        <w:tc>
          <w:tcPr>
            <w:tcW w:w="5500" w:type="dxa"/>
          </w:tcPr>
          <w:p w:rsidR="002E394F" w:rsidRPr="0077377D" w:rsidRDefault="002E394F" w:rsidP="00F85D71">
            <w:pPr>
              <w:jc w:val="both"/>
              <w:rPr>
                <w:rFonts w:eastAsia="Calibri"/>
                <w:sz w:val="24"/>
                <w:szCs w:val="24"/>
              </w:rPr>
            </w:pPr>
            <w:r w:rsidRPr="0077377D">
              <w:rPr>
                <w:rFonts w:eastAsia="Calibri"/>
                <w:sz w:val="24"/>
                <w:szCs w:val="24"/>
              </w:rPr>
              <w:t>организовать работу коллектива</w:t>
            </w:r>
          </w:p>
        </w:tc>
      </w:tr>
      <w:tr w:rsidR="002E394F" w:rsidTr="00EE60AC">
        <w:tc>
          <w:tcPr>
            <w:tcW w:w="3115" w:type="dxa"/>
            <w:vMerge/>
          </w:tcPr>
          <w:p w:rsidR="002E394F" w:rsidRPr="0077377D" w:rsidRDefault="002E394F" w:rsidP="00F85D71">
            <w:pPr>
              <w:jc w:val="both"/>
              <w:rPr>
                <w:rFonts w:eastAsia="Calibri"/>
                <w:sz w:val="24"/>
                <w:szCs w:val="24"/>
              </w:rPr>
            </w:pPr>
          </w:p>
        </w:tc>
        <w:tc>
          <w:tcPr>
            <w:tcW w:w="1416" w:type="dxa"/>
          </w:tcPr>
          <w:p w:rsidR="002E394F" w:rsidRPr="0077377D" w:rsidRDefault="002E394F" w:rsidP="00F85D71">
            <w:pPr>
              <w:pStyle w:val="Default"/>
              <w:jc w:val="both"/>
            </w:pPr>
            <w:r w:rsidRPr="0077377D">
              <w:t xml:space="preserve">Владеет </w:t>
            </w:r>
          </w:p>
        </w:tc>
        <w:tc>
          <w:tcPr>
            <w:tcW w:w="5500" w:type="dxa"/>
          </w:tcPr>
          <w:p w:rsidR="002E394F" w:rsidRPr="0077377D" w:rsidRDefault="002E394F" w:rsidP="00F85D71">
            <w:pPr>
              <w:jc w:val="both"/>
              <w:rPr>
                <w:rFonts w:eastAsia="Calibri"/>
                <w:sz w:val="24"/>
                <w:szCs w:val="24"/>
              </w:rPr>
            </w:pPr>
            <w:r w:rsidRPr="0077377D">
              <w:rPr>
                <w:rFonts w:eastAsia="Calibri"/>
                <w:sz w:val="24"/>
                <w:szCs w:val="24"/>
              </w:rPr>
              <w:t>эффективными технологиями решения профессиональных проблем</w:t>
            </w:r>
          </w:p>
        </w:tc>
      </w:tr>
      <w:tr w:rsidR="002E394F" w:rsidTr="00EE60AC">
        <w:tc>
          <w:tcPr>
            <w:tcW w:w="3115" w:type="dxa"/>
            <w:vMerge w:val="restart"/>
          </w:tcPr>
          <w:p w:rsidR="002E394F" w:rsidRPr="0077377D" w:rsidRDefault="002E394F" w:rsidP="00F85D71">
            <w:pPr>
              <w:jc w:val="both"/>
              <w:rPr>
                <w:rFonts w:eastAsia="Calibri"/>
                <w:sz w:val="24"/>
                <w:szCs w:val="24"/>
              </w:rPr>
            </w:pPr>
            <w:r w:rsidRPr="0077377D">
              <w:rPr>
                <w:rFonts w:eastAsia="Calibri"/>
                <w:sz w:val="24"/>
                <w:szCs w:val="24"/>
              </w:rPr>
              <w:t>ОПК-1</w:t>
            </w:r>
          </w:p>
          <w:p w:rsidR="002E394F" w:rsidRPr="0077377D" w:rsidRDefault="002E394F" w:rsidP="00F85D71">
            <w:pPr>
              <w:jc w:val="both"/>
              <w:rPr>
                <w:rFonts w:eastAsia="Calibri"/>
                <w:sz w:val="24"/>
                <w:szCs w:val="24"/>
              </w:rPr>
            </w:pPr>
            <w:r w:rsidRPr="0077377D">
              <w:rPr>
                <w:rFonts w:eastAsia="Calibri"/>
                <w:sz w:val="24"/>
                <w:szCs w:val="24"/>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2E394F" w:rsidRPr="0077377D" w:rsidRDefault="002E394F" w:rsidP="00F85D71">
            <w:pPr>
              <w:pStyle w:val="Default"/>
              <w:jc w:val="both"/>
            </w:pPr>
            <w:r w:rsidRPr="0077377D">
              <w:t xml:space="preserve">Знает </w:t>
            </w:r>
          </w:p>
        </w:tc>
        <w:tc>
          <w:tcPr>
            <w:tcW w:w="5500" w:type="dxa"/>
          </w:tcPr>
          <w:p w:rsidR="002E394F" w:rsidRPr="0077377D" w:rsidRDefault="002E394F" w:rsidP="00F85D71">
            <w:pPr>
              <w:tabs>
                <w:tab w:val="left" w:pos="1646"/>
              </w:tabs>
              <w:jc w:val="both"/>
              <w:rPr>
                <w:rFonts w:eastAsia="Calibri"/>
                <w:sz w:val="24"/>
                <w:szCs w:val="24"/>
              </w:rPr>
            </w:pPr>
            <w:r w:rsidRPr="0077377D">
              <w:rPr>
                <w:rFonts w:eastAsia="Calibri"/>
                <w:sz w:val="24"/>
                <w:szCs w:val="24"/>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2E394F" w:rsidTr="00EE60AC">
        <w:tc>
          <w:tcPr>
            <w:tcW w:w="3115" w:type="dxa"/>
            <w:vMerge/>
          </w:tcPr>
          <w:p w:rsidR="002E394F" w:rsidRPr="0077377D" w:rsidRDefault="002E394F" w:rsidP="00F85D71">
            <w:pPr>
              <w:jc w:val="both"/>
              <w:rPr>
                <w:rFonts w:eastAsia="Calibri"/>
                <w:sz w:val="24"/>
                <w:szCs w:val="24"/>
              </w:rPr>
            </w:pPr>
          </w:p>
        </w:tc>
        <w:tc>
          <w:tcPr>
            <w:tcW w:w="1416" w:type="dxa"/>
          </w:tcPr>
          <w:p w:rsidR="002E394F" w:rsidRPr="0077377D" w:rsidRDefault="002E394F" w:rsidP="00F85D71">
            <w:pPr>
              <w:pStyle w:val="Default"/>
              <w:jc w:val="both"/>
            </w:pPr>
            <w:r w:rsidRPr="0077377D">
              <w:t xml:space="preserve">Умеет </w:t>
            </w:r>
          </w:p>
        </w:tc>
        <w:tc>
          <w:tcPr>
            <w:tcW w:w="5500" w:type="dxa"/>
          </w:tcPr>
          <w:p w:rsidR="002E394F" w:rsidRPr="0077377D" w:rsidRDefault="002E394F" w:rsidP="00F85D71">
            <w:pPr>
              <w:jc w:val="both"/>
              <w:rPr>
                <w:rFonts w:eastAsia="Calibri"/>
                <w:sz w:val="24"/>
                <w:szCs w:val="24"/>
              </w:rPr>
            </w:pPr>
            <w:r w:rsidRPr="0077377D">
              <w:rPr>
                <w:rFonts w:eastAsia="Calibri"/>
                <w:sz w:val="24"/>
                <w:szCs w:val="24"/>
              </w:rPr>
              <w:t>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2E394F" w:rsidTr="00EE60AC">
        <w:tc>
          <w:tcPr>
            <w:tcW w:w="3115" w:type="dxa"/>
            <w:vMerge/>
          </w:tcPr>
          <w:p w:rsidR="002E394F" w:rsidRPr="0077377D" w:rsidRDefault="002E394F" w:rsidP="00F85D71">
            <w:pPr>
              <w:jc w:val="both"/>
              <w:rPr>
                <w:rFonts w:eastAsia="Calibri"/>
                <w:sz w:val="24"/>
                <w:szCs w:val="24"/>
              </w:rPr>
            </w:pPr>
          </w:p>
        </w:tc>
        <w:tc>
          <w:tcPr>
            <w:tcW w:w="1416" w:type="dxa"/>
          </w:tcPr>
          <w:p w:rsidR="002E394F" w:rsidRPr="0077377D" w:rsidRDefault="002E394F" w:rsidP="00F85D71">
            <w:pPr>
              <w:pStyle w:val="Default"/>
              <w:jc w:val="both"/>
            </w:pPr>
            <w:r w:rsidRPr="0077377D">
              <w:t xml:space="preserve">Владеет </w:t>
            </w:r>
          </w:p>
        </w:tc>
        <w:tc>
          <w:tcPr>
            <w:tcW w:w="5500" w:type="dxa"/>
          </w:tcPr>
          <w:p w:rsidR="002E394F" w:rsidRPr="0077377D" w:rsidRDefault="002E394F" w:rsidP="00F85D71">
            <w:pPr>
              <w:jc w:val="both"/>
              <w:rPr>
                <w:rFonts w:eastAsia="Calibri"/>
                <w:sz w:val="24"/>
                <w:szCs w:val="24"/>
              </w:rPr>
            </w:pPr>
            <w:r w:rsidRPr="0077377D">
              <w:rPr>
                <w:rFonts w:eastAsia="Calibri"/>
                <w:sz w:val="24"/>
                <w:szCs w:val="24"/>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2E394F" w:rsidTr="00EE60AC">
        <w:tc>
          <w:tcPr>
            <w:tcW w:w="3115" w:type="dxa"/>
            <w:vMerge w:val="restart"/>
          </w:tcPr>
          <w:p w:rsidR="002E394F" w:rsidRPr="0077377D" w:rsidRDefault="002E394F" w:rsidP="00F85D71">
            <w:pPr>
              <w:jc w:val="both"/>
              <w:rPr>
                <w:rFonts w:eastAsia="Calibri"/>
                <w:sz w:val="24"/>
                <w:szCs w:val="24"/>
              </w:rPr>
            </w:pPr>
            <w:r w:rsidRPr="0077377D">
              <w:rPr>
                <w:rFonts w:eastAsia="Calibri"/>
                <w:sz w:val="24"/>
                <w:szCs w:val="24"/>
              </w:rPr>
              <w:t>ОПК-4</w:t>
            </w:r>
          </w:p>
          <w:p w:rsidR="002E394F" w:rsidRPr="0077377D" w:rsidRDefault="002E394F" w:rsidP="00F85D71">
            <w:pPr>
              <w:jc w:val="both"/>
              <w:rPr>
                <w:rFonts w:eastAsia="Calibri"/>
                <w:sz w:val="24"/>
                <w:szCs w:val="24"/>
              </w:rPr>
            </w:pPr>
            <w:r w:rsidRPr="0077377D">
              <w:rPr>
                <w:rFonts w:eastAsia="Calibri"/>
                <w:sz w:val="24"/>
                <w:szCs w:val="24"/>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6" w:type="dxa"/>
          </w:tcPr>
          <w:p w:rsidR="002E394F" w:rsidRPr="0077377D" w:rsidRDefault="002E394F" w:rsidP="00F85D71">
            <w:pPr>
              <w:pStyle w:val="Default"/>
              <w:jc w:val="both"/>
            </w:pPr>
            <w:r w:rsidRPr="0077377D">
              <w:t xml:space="preserve">Знает </w:t>
            </w:r>
          </w:p>
        </w:tc>
        <w:tc>
          <w:tcPr>
            <w:tcW w:w="5500" w:type="dxa"/>
          </w:tcPr>
          <w:p w:rsidR="002E394F" w:rsidRPr="0077377D" w:rsidRDefault="002E394F" w:rsidP="00F85D71">
            <w:pPr>
              <w:jc w:val="both"/>
              <w:rPr>
                <w:rFonts w:eastAsia="Calibri"/>
                <w:sz w:val="24"/>
                <w:szCs w:val="24"/>
              </w:rPr>
            </w:pPr>
            <w:r w:rsidRPr="0077377D">
              <w:rPr>
                <w:rFonts w:eastAsia="Calibri"/>
                <w:sz w:val="24"/>
                <w:szCs w:val="24"/>
              </w:rPr>
              <w:t xml:space="preserve">- способы анализа имеющейся информации; </w:t>
            </w:r>
          </w:p>
          <w:p w:rsidR="002E394F" w:rsidRPr="0077377D" w:rsidRDefault="002E394F" w:rsidP="00F85D71">
            <w:pPr>
              <w:jc w:val="both"/>
              <w:rPr>
                <w:rFonts w:eastAsia="Calibri"/>
                <w:sz w:val="24"/>
                <w:szCs w:val="24"/>
              </w:rPr>
            </w:pPr>
            <w:r w:rsidRPr="0077377D">
              <w:rPr>
                <w:rFonts w:eastAsia="Calibri"/>
                <w:sz w:val="24"/>
                <w:szCs w:val="24"/>
              </w:rPr>
              <w:t xml:space="preserve">- принципы построения математических моделей; </w:t>
            </w:r>
          </w:p>
          <w:p w:rsidR="002E394F" w:rsidRPr="0077377D" w:rsidRDefault="002E394F" w:rsidP="00F85D71">
            <w:pPr>
              <w:rPr>
                <w:rFonts w:eastAsia="Calibri"/>
                <w:sz w:val="24"/>
                <w:szCs w:val="24"/>
              </w:rPr>
            </w:pPr>
            <w:r w:rsidRPr="0077377D">
              <w:rPr>
                <w:rFonts w:eastAsia="Calibri"/>
                <w:sz w:val="24"/>
                <w:szCs w:val="24"/>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и экологических работ; </w:t>
            </w:r>
          </w:p>
          <w:p w:rsidR="002E394F" w:rsidRPr="0077377D" w:rsidRDefault="002E394F" w:rsidP="00F85D71">
            <w:pPr>
              <w:jc w:val="both"/>
              <w:rPr>
                <w:rFonts w:eastAsia="Calibri"/>
                <w:sz w:val="24"/>
                <w:szCs w:val="24"/>
              </w:rPr>
            </w:pPr>
            <w:r w:rsidRPr="0077377D">
              <w:rPr>
                <w:rFonts w:eastAsia="Calibri"/>
                <w:sz w:val="24"/>
                <w:szCs w:val="24"/>
              </w:rPr>
              <w:t xml:space="preserve">- современные методы исследования биологических объектов. </w:t>
            </w:r>
          </w:p>
        </w:tc>
      </w:tr>
      <w:tr w:rsidR="002E394F" w:rsidTr="00EE60AC">
        <w:tc>
          <w:tcPr>
            <w:tcW w:w="3115" w:type="dxa"/>
            <w:vMerge/>
          </w:tcPr>
          <w:p w:rsidR="002E394F" w:rsidRPr="0077377D" w:rsidRDefault="002E394F" w:rsidP="00F85D71">
            <w:pPr>
              <w:jc w:val="both"/>
              <w:rPr>
                <w:rFonts w:eastAsia="Calibri"/>
                <w:sz w:val="24"/>
                <w:szCs w:val="24"/>
              </w:rPr>
            </w:pPr>
          </w:p>
        </w:tc>
        <w:tc>
          <w:tcPr>
            <w:tcW w:w="1416" w:type="dxa"/>
          </w:tcPr>
          <w:p w:rsidR="002E394F" w:rsidRPr="0077377D" w:rsidRDefault="002E394F" w:rsidP="00F85D71">
            <w:pPr>
              <w:pStyle w:val="Default"/>
              <w:jc w:val="both"/>
            </w:pPr>
            <w:r w:rsidRPr="0077377D">
              <w:t xml:space="preserve">Умеет </w:t>
            </w:r>
          </w:p>
        </w:tc>
        <w:tc>
          <w:tcPr>
            <w:tcW w:w="5500" w:type="dxa"/>
          </w:tcPr>
          <w:p w:rsidR="002E394F" w:rsidRPr="0077377D" w:rsidRDefault="002E394F" w:rsidP="00F85D71">
            <w:pPr>
              <w:jc w:val="both"/>
              <w:rPr>
                <w:rFonts w:eastAsia="Calibri"/>
                <w:sz w:val="24"/>
                <w:szCs w:val="24"/>
              </w:rPr>
            </w:pPr>
            <w:r w:rsidRPr="0077377D">
              <w:rPr>
                <w:rFonts w:eastAsia="Calibri"/>
                <w:sz w:val="24"/>
                <w:szCs w:val="24"/>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2E394F" w:rsidRPr="0077377D" w:rsidRDefault="002E394F" w:rsidP="00F85D71">
            <w:pPr>
              <w:jc w:val="both"/>
              <w:rPr>
                <w:rFonts w:eastAsia="Calibri"/>
                <w:sz w:val="24"/>
                <w:szCs w:val="24"/>
              </w:rPr>
            </w:pPr>
            <w:r w:rsidRPr="0077377D">
              <w:rPr>
                <w:rFonts w:eastAsia="Calibri"/>
                <w:sz w:val="24"/>
                <w:szCs w:val="24"/>
              </w:rPr>
              <w:t>- демонстрировать ответственность за качество работ и научную достоверность результатов</w:t>
            </w:r>
          </w:p>
        </w:tc>
      </w:tr>
      <w:tr w:rsidR="002E394F" w:rsidTr="00EE60AC">
        <w:tc>
          <w:tcPr>
            <w:tcW w:w="3115" w:type="dxa"/>
            <w:vMerge/>
          </w:tcPr>
          <w:p w:rsidR="002E394F" w:rsidRPr="0077377D" w:rsidRDefault="002E394F" w:rsidP="00F85D71">
            <w:pPr>
              <w:jc w:val="both"/>
              <w:rPr>
                <w:rFonts w:eastAsia="Calibri"/>
                <w:sz w:val="24"/>
                <w:szCs w:val="24"/>
              </w:rPr>
            </w:pPr>
          </w:p>
        </w:tc>
        <w:tc>
          <w:tcPr>
            <w:tcW w:w="1416" w:type="dxa"/>
          </w:tcPr>
          <w:p w:rsidR="002E394F" w:rsidRPr="0077377D" w:rsidRDefault="002E394F" w:rsidP="00F85D71">
            <w:pPr>
              <w:pStyle w:val="Default"/>
              <w:jc w:val="both"/>
            </w:pPr>
            <w:r w:rsidRPr="0077377D">
              <w:t xml:space="preserve">Владеет </w:t>
            </w:r>
          </w:p>
        </w:tc>
        <w:tc>
          <w:tcPr>
            <w:tcW w:w="5500" w:type="dxa"/>
          </w:tcPr>
          <w:p w:rsidR="002E394F" w:rsidRPr="0077377D" w:rsidRDefault="002E394F" w:rsidP="00F85D71">
            <w:pPr>
              <w:jc w:val="both"/>
              <w:rPr>
                <w:rFonts w:eastAsia="Calibri"/>
                <w:sz w:val="24"/>
                <w:szCs w:val="24"/>
              </w:rPr>
            </w:pPr>
            <w:r w:rsidRPr="0077377D">
              <w:rPr>
                <w:rFonts w:eastAsia="Calibri"/>
                <w:sz w:val="24"/>
                <w:szCs w:val="24"/>
              </w:rPr>
              <w:t>- методами самостоятельного анализа имеющейся биологической информации;</w:t>
            </w:r>
          </w:p>
          <w:p w:rsidR="002E394F" w:rsidRPr="0077377D" w:rsidRDefault="002E394F" w:rsidP="00F85D71">
            <w:pPr>
              <w:jc w:val="both"/>
              <w:rPr>
                <w:rFonts w:eastAsia="Calibri"/>
                <w:sz w:val="24"/>
                <w:szCs w:val="24"/>
              </w:rPr>
            </w:pPr>
            <w:r w:rsidRPr="0077377D">
              <w:rPr>
                <w:rFonts w:eastAsia="Calibri"/>
                <w:sz w:val="24"/>
                <w:szCs w:val="24"/>
              </w:rPr>
              <w:t>- навыками работы с научной литературой.</w:t>
            </w:r>
          </w:p>
        </w:tc>
      </w:tr>
      <w:tr w:rsidR="002E394F" w:rsidTr="00EE60AC">
        <w:tc>
          <w:tcPr>
            <w:tcW w:w="3115" w:type="dxa"/>
            <w:vMerge w:val="restart"/>
          </w:tcPr>
          <w:p w:rsidR="002E394F" w:rsidRPr="00C06329" w:rsidRDefault="002E394F" w:rsidP="00F85D71">
            <w:pPr>
              <w:jc w:val="both"/>
              <w:rPr>
                <w:rFonts w:eastAsia="Calibri"/>
                <w:sz w:val="24"/>
                <w:szCs w:val="24"/>
              </w:rPr>
            </w:pPr>
            <w:r w:rsidRPr="00C06329">
              <w:rPr>
                <w:rFonts w:eastAsia="Calibri"/>
                <w:sz w:val="24"/>
                <w:szCs w:val="24"/>
              </w:rPr>
              <w:t>ПК-1</w:t>
            </w:r>
          </w:p>
          <w:p w:rsidR="002E394F" w:rsidRPr="00C06329" w:rsidRDefault="002E394F" w:rsidP="00F85D71">
            <w:pPr>
              <w:jc w:val="both"/>
              <w:rPr>
                <w:rFonts w:eastAsia="Calibri"/>
                <w:sz w:val="24"/>
                <w:szCs w:val="24"/>
              </w:rPr>
            </w:pPr>
            <w:r w:rsidRPr="00C06329">
              <w:rPr>
                <w:rFonts w:eastAsia="Calibri"/>
                <w:sz w:val="24"/>
                <w:szCs w:val="24"/>
              </w:rPr>
              <w:t xml:space="preserve">способность творчески использовать в научной и производственно-технологической деятельности знания фундаментальных и </w:t>
            </w:r>
            <w:r w:rsidRPr="00C06329">
              <w:rPr>
                <w:rFonts w:eastAsia="Calibri"/>
                <w:sz w:val="24"/>
                <w:szCs w:val="24"/>
              </w:rPr>
              <w:lastRenderedPageBreak/>
              <w:t>прикладных разделов дисциплин (модулей), определяющих направленность (профиль) программы магистратуры</w:t>
            </w:r>
          </w:p>
        </w:tc>
        <w:tc>
          <w:tcPr>
            <w:tcW w:w="1416" w:type="dxa"/>
          </w:tcPr>
          <w:p w:rsidR="002E394F" w:rsidRPr="00C06329" w:rsidRDefault="002E394F" w:rsidP="00F85D71">
            <w:pPr>
              <w:pStyle w:val="Default"/>
              <w:jc w:val="both"/>
            </w:pPr>
            <w:r w:rsidRPr="00C06329">
              <w:lastRenderedPageBreak/>
              <w:t xml:space="preserve">Знает </w:t>
            </w:r>
          </w:p>
        </w:tc>
        <w:tc>
          <w:tcPr>
            <w:tcW w:w="5500" w:type="dxa"/>
          </w:tcPr>
          <w:p w:rsidR="002E394F" w:rsidRPr="00C06329" w:rsidRDefault="002E394F" w:rsidP="00F85D71">
            <w:pPr>
              <w:tabs>
                <w:tab w:val="left" w:pos="1646"/>
              </w:tabs>
              <w:jc w:val="both"/>
              <w:rPr>
                <w:rFonts w:eastAsia="Calibri"/>
                <w:sz w:val="24"/>
                <w:szCs w:val="24"/>
              </w:rPr>
            </w:pPr>
            <w:r w:rsidRPr="00C06329">
              <w:rPr>
                <w:rFonts w:eastAsia="Calibri"/>
                <w:sz w:val="24"/>
                <w:szCs w:val="24"/>
              </w:rPr>
              <w:t>- законы, методы и достижения естественных наук</w:t>
            </w:r>
            <w:r>
              <w:rPr>
                <w:rFonts w:eastAsia="Calibri"/>
                <w:sz w:val="24"/>
                <w:szCs w:val="24"/>
              </w:rPr>
              <w:t>,</w:t>
            </w:r>
            <w:r w:rsidRPr="00C06329">
              <w:rPr>
                <w:rFonts w:eastAsia="Calibri"/>
                <w:sz w:val="24"/>
                <w:szCs w:val="24"/>
              </w:rPr>
              <w:t xml:space="preserve"> </w:t>
            </w:r>
            <w:r>
              <w:rPr>
                <w:rFonts w:eastAsia="Calibri"/>
                <w:sz w:val="24"/>
                <w:szCs w:val="24"/>
              </w:rPr>
              <w:t>основные положения анатомии человека</w:t>
            </w:r>
            <w:r w:rsidRPr="00C06329">
              <w:rPr>
                <w:rFonts w:eastAsia="Calibri"/>
                <w:sz w:val="24"/>
                <w:szCs w:val="24"/>
              </w:rPr>
              <w:t>;</w:t>
            </w:r>
          </w:p>
          <w:p w:rsidR="002E394F" w:rsidRPr="00C06329" w:rsidRDefault="002E394F" w:rsidP="00F85D71">
            <w:pPr>
              <w:tabs>
                <w:tab w:val="left" w:pos="1646"/>
              </w:tabs>
              <w:jc w:val="both"/>
              <w:rPr>
                <w:rFonts w:eastAsia="Calibri"/>
                <w:sz w:val="24"/>
                <w:szCs w:val="24"/>
              </w:rPr>
            </w:pPr>
            <w:r w:rsidRPr="00C06329">
              <w:rPr>
                <w:rFonts w:eastAsia="Calibri"/>
                <w:sz w:val="24"/>
                <w:szCs w:val="24"/>
              </w:rPr>
              <w:t>- основные тенденции молекулярной биологии, подходы к решению биологических проблем</w:t>
            </w:r>
            <w:r w:rsidRPr="00C06329">
              <w:rPr>
                <w:rFonts w:eastAsia="Calibri"/>
                <w:sz w:val="24"/>
                <w:szCs w:val="24"/>
              </w:rPr>
              <w:tab/>
            </w:r>
          </w:p>
        </w:tc>
      </w:tr>
      <w:tr w:rsidR="002E394F" w:rsidTr="00EE60AC">
        <w:tc>
          <w:tcPr>
            <w:tcW w:w="3115" w:type="dxa"/>
            <w:vMerge/>
          </w:tcPr>
          <w:p w:rsidR="002E394F" w:rsidRPr="0077377D" w:rsidRDefault="002E394F" w:rsidP="00F85D71">
            <w:pPr>
              <w:jc w:val="both"/>
              <w:rPr>
                <w:rFonts w:eastAsia="Calibri"/>
                <w:sz w:val="24"/>
                <w:szCs w:val="24"/>
              </w:rPr>
            </w:pPr>
          </w:p>
        </w:tc>
        <w:tc>
          <w:tcPr>
            <w:tcW w:w="1416" w:type="dxa"/>
          </w:tcPr>
          <w:p w:rsidR="002E394F" w:rsidRPr="0077377D" w:rsidRDefault="002E394F" w:rsidP="00F85D71">
            <w:pPr>
              <w:pStyle w:val="Default"/>
              <w:jc w:val="both"/>
            </w:pPr>
            <w:r w:rsidRPr="00C06329">
              <w:t xml:space="preserve">Умеет </w:t>
            </w:r>
          </w:p>
        </w:tc>
        <w:tc>
          <w:tcPr>
            <w:tcW w:w="5500" w:type="dxa"/>
          </w:tcPr>
          <w:p w:rsidR="002E394F" w:rsidRPr="00C06329" w:rsidRDefault="002E394F" w:rsidP="00F85D71">
            <w:pPr>
              <w:jc w:val="both"/>
              <w:rPr>
                <w:rFonts w:eastAsia="Calibri"/>
                <w:sz w:val="24"/>
                <w:szCs w:val="24"/>
              </w:rPr>
            </w:pPr>
            <w:r w:rsidRPr="00C06329">
              <w:rPr>
                <w:rFonts w:eastAsia="Calibri"/>
                <w:sz w:val="24"/>
                <w:szCs w:val="24"/>
              </w:rPr>
              <w:t>- вести анализ системных объектов;</w:t>
            </w:r>
          </w:p>
          <w:p w:rsidR="002E394F" w:rsidRPr="00C06329" w:rsidRDefault="002E394F" w:rsidP="00F85D71">
            <w:pPr>
              <w:jc w:val="both"/>
              <w:rPr>
                <w:rFonts w:eastAsia="Calibri"/>
                <w:sz w:val="24"/>
                <w:szCs w:val="24"/>
              </w:rPr>
            </w:pPr>
            <w:r w:rsidRPr="00C06329">
              <w:rPr>
                <w:rFonts w:eastAsia="Calibri"/>
                <w:sz w:val="24"/>
                <w:szCs w:val="24"/>
              </w:rPr>
              <w:t>- использовать принципы методов эксперимента;</w:t>
            </w:r>
          </w:p>
          <w:p w:rsidR="002E394F" w:rsidRPr="0077377D" w:rsidRDefault="002E394F" w:rsidP="00F85D71">
            <w:pPr>
              <w:jc w:val="both"/>
              <w:rPr>
                <w:rFonts w:eastAsia="Calibri"/>
                <w:sz w:val="24"/>
                <w:szCs w:val="24"/>
              </w:rPr>
            </w:pPr>
            <w:r w:rsidRPr="00C06329">
              <w:rPr>
                <w:rFonts w:eastAsia="Calibri"/>
                <w:sz w:val="24"/>
                <w:szCs w:val="24"/>
              </w:rPr>
              <w:t xml:space="preserve">- выявлять естественнонаучную сущность </w:t>
            </w:r>
            <w:r w:rsidRPr="00C06329">
              <w:rPr>
                <w:rFonts w:eastAsia="Calibri"/>
                <w:sz w:val="24"/>
                <w:szCs w:val="24"/>
              </w:rPr>
              <w:lastRenderedPageBreak/>
              <w:t>проблем, возникающих в ходе профессиональной деятельности</w:t>
            </w:r>
          </w:p>
        </w:tc>
      </w:tr>
      <w:tr w:rsidR="002E394F" w:rsidTr="00EE60AC">
        <w:tc>
          <w:tcPr>
            <w:tcW w:w="3115" w:type="dxa"/>
            <w:vMerge/>
          </w:tcPr>
          <w:p w:rsidR="002E394F" w:rsidRPr="0077377D" w:rsidRDefault="002E394F" w:rsidP="00F85D71">
            <w:pPr>
              <w:jc w:val="both"/>
              <w:rPr>
                <w:rFonts w:eastAsia="Calibri"/>
                <w:sz w:val="24"/>
                <w:szCs w:val="24"/>
              </w:rPr>
            </w:pPr>
          </w:p>
        </w:tc>
        <w:tc>
          <w:tcPr>
            <w:tcW w:w="1416" w:type="dxa"/>
          </w:tcPr>
          <w:p w:rsidR="002E394F" w:rsidRPr="0077377D" w:rsidRDefault="002E394F" w:rsidP="00F85D71">
            <w:pPr>
              <w:pStyle w:val="Default"/>
              <w:jc w:val="both"/>
            </w:pPr>
            <w:r w:rsidRPr="00C06329">
              <w:t xml:space="preserve">Владеет </w:t>
            </w:r>
          </w:p>
        </w:tc>
        <w:tc>
          <w:tcPr>
            <w:tcW w:w="5500" w:type="dxa"/>
          </w:tcPr>
          <w:p w:rsidR="002E394F" w:rsidRPr="00C06329" w:rsidRDefault="002E394F" w:rsidP="00F85D71">
            <w:pPr>
              <w:jc w:val="both"/>
              <w:rPr>
                <w:rFonts w:eastAsia="Calibri"/>
                <w:sz w:val="24"/>
                <w:szCs w:val="24"/>
              </w:rPr>
            </w:pPr>
            <w:r w:rsidRPr="00C06329">
              <w:rPr>
                <w:rFonts w:eastAsia="Calibri"/>
                <w:sz w:val="24"/>
                <w:szCs w:val="24"/>
              </w:rPr>
              <w:t>- основными методами, способами и средствами получения, обработки информации в области естественных</w:t>
            </w:r>
            <w:r>
              <w:rPr>
                <w:rFonts w:eastAsia="Calibri"/>
                <w:sz w:val="24"/>
                <w:szCs w:val="24"/>
              </w:rPr>
              <w:t xml:space="preserve"> и медицинских</w:t>
            </w:r>
            <w:r w:rsidRPr="00C06329">
              <w:rPr>
                <w:rFonts w:eastAsia="Calibri"/>
                <w:sz w:val="24"/>
                <w:szCs w:val="24"/>
              </w:rPr>
              <w:t xml:space="preserve"> наук;</w:t>
            </w:r>
          </w:p>
          <w:p w:rsidR="002E394F" w:rsidRPr="00C06329" w:rsidRDefault="002E394F" w:rsidP="00F85D71">
            <w:pPr>
              <w:jc w:val="both"/>
              <w:rPr>
                <w:rFonts w:eastAsia="Calibri"/>
                <w:sz w:val="24"/>
                <w:szCs w:val="24"/>
              </w:rPr>
            </w:pPr>
            <w:r w:rsidRPr="00C06329">
              <w:rPr>
                <w:rFonts w:eastAsia="Calibri"/>
                <w:sz w:val="24"/>
                <w:szCs w:val="24"/>
              </w:rPr>
              <w:t>- навыками теоретического мышления: анализа, осмысления, систематизации, интерпретации, обобщения фактов;</w:t>
            </w:r>
          </w:p>
          <w:p w:rsidR="002E394F" w:rsidRPr="00C06329" w:rsidRDefault="002E394F" w:rsidP="00F85D71">
            <w:pPr>
              <w:jc w:val="both"/>
              <w:rPr>
                <w:rFonts w:eastAsia="Calibri"/>
                <w:sz w:val="24"/>
                <w:szCs w:val="24"/>
              </w:rPr>
            </w:pPr>
            <w:r w:rsidRPr="00C06329">
              <w:rPr>
                <w:rFonts w:eastAsia="Calibri"/>
                <w:sz w:val="24"/>
                <w:szCs w:val="24"/>
              </w:rPr>
              <w:t>- навыками самостоятельной научно-</w:t>
            </w:r>
          </w:p>
          <w:p w:rsidR="002E394F" w:rsidRPr="0077377D" w:rsidRDefault="002E394F" w:rsidP="00F85D71">
            <w:pPr>
              <w:jc w:val="both"/>
              <w:rPr>
                <w:rFonts w:eastAsia="Calibri"/>
                <w:sz w:val="24"/>
                <w:szCs w:val="24"/>
              </w:rPr>
            </w:pPr>
            <w:r w:rsidRPr="00C06329">
              <w:rPr>
                <w:rFonts w:eastAsia="Calibri"/>
                <w:sz w:val="24"/>
                <w:szCs w:val="24"/>
              </w:rPr>
              <w:t>исследовательской работы</w:t>
            </w:r>
          </w:p>
        </w:tc>
      </w:tr>
      <w:tr w:rsidR="002E394F" w:rsidTr="00EE60AC">
        <w:tc>
          <w:tcPr>
            <w:tcW w:w="3115" w:type="dxa"/>
            <w:vMerge w:val="restart"/>
          </w:tcPr>
          <w:p w:rsidR="002E394F" w:rsidRPr="00C06329" w:rsidRDefault="002E394F" w:rsidP="00F85D71">
            <w:pPr>
              <w:jc w:val="both"/>
              <w:rPr>
                <w:rFonts w:eastAsia="Calibri"/>
                <w:sz w:val="24"/>
                <w:szCs w:val="24"/>
              </w:rPr>
            </w:pPr>
            <w:r w:rsidRPr="00C06329">
              <w:rPr>
                <w:rFonts w:eastAsia="Calibri"/>
                <w:sz w:val="24"/>
                <w:szCs w:val="24"/>
              </w:rPr>
              <w:t>ПК-2 способность планировать и реализовывать профессиональные мероприятия (в соответствии с направленностью (профилем) программы магистратуры)</w:t>
            </w:r>
          </w:p>
        </w:tc>
        <w:tc>
          <w:tcPr>
            <w:tcW w:w="1416" w:type="dxa"/>
          </w:tcPr>
          <w:p w:rsidR="002E394F" w:rsidRPr="00C06329" w:rsidRDefault="002E394F" w:rsidP="00F85D71">
            <w:pPr>
              <w:pStyle w:val="Default"/>
              <w:jc w:val="both"/>
            </w:pPr>
            <w:r w:rsidRPr="00C06329">
              <w:t xml:space="preserve">Знает </w:t>
            </w:r>
          </w:p>
        </w:tc>
        <w:tc>
          <w:tcPr>
            <w:tcW w:w="5500" w:type="dxa"/>
          </w:tcPr>
          <w:p w:rsidR="002E394F" w:rsidRDefault="002E394F" w:rsidP="00F85D71">
            <w:pPr>
              <w:jc w:val="both"/>
              <w:rPr>
                <w:rFonts w:eastAsia="Calibri"/>
                <w:sz w:val="24"/>
                <w:szCs w:val="24"/>
              </w:rPr>
            </w:pPr>
            <w:r>
              <w:rPr>
                <w:rFonts w:eastAsia="Calibri"/>
                <w:sz w:val="24"/>
                <w:szCs w:val="24"/>
              </w:rPr>
              <w:t xml:space="preserve">- </w:t>
            </w:r>
            <w:r w:rsidRPr="00C06329">
              <w:rPr>
                <w:rFonts w:eastAsia="Calibri"/>
                <w:sz w:val="24"/>
                <w:szCs w:val="24"/>
              </w:rPr>
              <w:t xml:space="preserve">определение результата (цели, задачи, результаты; </w:t>
            </w:r>
          </w:p>
          <w:p w:rsidR="002E394F" w:rsidRPr="00C06329" w:rsidRDefault="002E394F" w:rsidP="00F85D71">
            <w:pPr>
              <w:jc w:val="both"/>
              <w:rPr>
                <w:rFonts w:eastAsia="Calibri"/>
                <w:sz w:val="24"/>
                <w:szCs w:val="24"/>
              </w:rPr>
            </w:pPr>
            <w:r>
              <w:rPr>
                <w:rFonts w:eastAsia="Calibri"/>
                <w:sz w:val="24"/>
                <w:szCs w:val="24"/>
              </w:rPr>
              <w:t xml:space="preserve">- </w:t>
            </w:r>
            <w:r w:rsidRPr="00C06329">
              <w:rPr>
                <w:rFonts w:eastAsia="Calibri"/>
                <w:sz w:val="24"/>
                <w:szCs w:val="24"/>
              </w:rPr>
              <w:t>основные требования, ог</w:t>
            </w:r>
            <w:r>
              <w:rPr>
                <w:rFonts w:eastAsia="Calibri"/>
                <w:sz w:val="24"/>
                <w:szCs w:val="24"/>
              </w:rPr>
              <w:t>раничительные условия: критерии,</w:t>
            </w:r>
            <w:r w:rsidRPr="00C06329">
              <w:rPr>
                <w:rFonts w:eastAsia="Calibri"/>
                <w:sz w:val="24"/>
                <w:szCs w:val="24"/>
              </w:rPr>
              <w:t xml:space="preserve"> уро</w:t>
            </w:r>
            <w:r>
              <w:rPr>
                <w:rFonts w:eastAsia="Calibri"/>
                <w:sz w:val="24"/>
                <w:szCs w:val="24"/>
              </w:rPr>
              <w:t xml:space="preserve">вень риска, </w:t>
            </w:r>
            <w:r w:rsidRPr="00C06329">
              <w:rPr>
                <w:rFonts w:eastAsia="Calibri"/>
                <w:sz w:val="24"/>
                <w:szCs w:val="24"/>
              </w:rPr>
              <w:t xml:space="preserve">окружение проекта, потенциальные участники; требуемое </w:t>
            </w:r>
            <w:r>
              <w:rPr>
                <w:rFonts w:eastAsia="Calibri"/>
                <w:sz w:val="24"/>
                <w:szCs w:val="24"/>
              </w:rPr>
              <w:t>время, ресурсы, средства и др.</w:t>
            </w:r>
          </w:p>
        </w:tc>
      </w:tr>
      <w:tr w:rsidR="002E394F" w:rsidTr="00EE60AC">
        <w:tc>
          <w:tcPr>
            <w:tcW w:w="3115" w:type="dxa"/>
            <w:vMerge/>
          </w:tcPr>
          <w:p w:rsidR="002E394F" w:rsidRPr="0077377D" w:rsidRDefault="002E394F" w:rsidP="00F85D71">
            <w:pPr>
              <w:jc w:val="both"/>
              <w:rPr>
                <w:rFonts w:eastAsia="Calibri"/>
                <w:sz w:val="24"/>
                <w:szCs w:val="24"/>
              </w:rPr>
            </w:pPr>
          </w:p>
        </w:tc>
        <w:tc>
          <w:tcPr>
            <w:tcW w:w="1416" w:type="dxa"/>
          </w:tcPr>
          <w:p w:rsidR="002E394F" w:rsidRPr="0077377D" w:rsidRDefault="002E394F" w:rsidP="00F85D71">
            <w:pPr>
              <w:pStyle w:val="Default"/>
              <w:jc w:val="both"/>
            </w:pPr>
            <w:r w:rsidRPr="00C06329">
              <w:t xml:space="preserve">Умеет </w:t>
            </w:r>
          </w:p>
        </w:tc>
        <w:tc>
          <w:tcPr>
            <w:tcW w:w="5500" w:type="dxa"/>
          </w:tcPr>
          <w:p w:rsidR="002E394F" w:rsidRPr="0077377D" w:rsidRDefault="002E394F" w:rsidP="00F85D71">
            <w:pPr>
              <w:jc w:val="both"/>
              <w:rPr>
                <w:rFonts w:eastAsia="Calibri"/>
                <w:sz w:val="24"/>
                <w:szCs w:val="24"/>
              </w:rPr>
            </w:pPr>
            <w:r w:rsidRPr="00C06329">
              <w:rPr>
                <w:rFonts w:eastAsia="Calibri"/>
                <w:sz w:val="24"/>
                <w:szCs w:val="24"/>
              </w:rPr>
              <w:t>собирать исходные данные и проводить анализ существующего состояния</w:t>
            </w:r>
          </w:p>
        </w:tc>
      </w:tr>
      <w:tr w:rsidR="002E394F" w:rsidTr="00EE60AC">
        <w:tc>
          <w:tcPr>
            <w:tcW w:w="3115" w:type="dxa"/>
            <w:vMerge/>
          </w:tcPr>
          <w:p w:rsidR="002E394F" w:rsidRPr="0077377D" w:rsidRDefault="002E394F" w:rsidP="00F85D71">
            <w:pPr>
              <w:jc w:val="both"/>
              <w:rPr>
                <w:rFonts w:eastAsia="Calibri"/>
                <w:sz w:val="24"/>
                <w:szCs w:val="24"/>
              </w:rPr>
            </w:pPr>
          </w:p>
        </w:tc>
        <w:tc>
          <w:tcPr>
            <w:tcW w:w="1416" w:type="dxa"/>
          </w:tcPr>
          <w:p w:rsidR="002E394F" w:rsidRPr="0077377D" w:rsidRDefault="002E394F" w:rsidP="00F85D71">
            <w:pPr>
              <w:pStyle w:val="Default"/>
              <w:jc w:val="both"/>
            </w:pPr>
            <w:r w:rsidRPr="00C06329">
              <w:t xml:space="preserve">Владеет </w:t>
            </w:r>
          </w:p>
        </w:tc>
        <w:tc>
          <w:tcPr>
            <w:tcW w:w="5500" w:type="dxa"/>
          </w:tcPr>
          <w:p w:rsidR="002E394F" w:rsidRPr="0077377D" w:rsidRDefault="002E394F" w:rsidP="00F85D71">
            <w:pPr>
              <w:jc w:val="both"/>
              <w:rPr>
                <w:rFonts w:eastAsia="Calibri"/>
                <w:sz w:val="24"/>
                <w:szCs w:val="24"/>
              </w:rPr>
            </w:pPr>
            <w:r w:rsidRPr="00C06329">
              <w:rPr>
                <w:rFonts w:eastAsia="Calibri"/>
                <w:sz w:val="24"/>
                <w:szCs w:val="24"/>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2E394F" w:rsidTr="00EE60AC">
        <w:tc>
          <w:tcPr>
            <w:tcW w:w="3115" w:type="dxa"/>
            <w:vMerge w:val="restart"/>
          </w:tcPr>
          <w:p w:rsidR="002E394F" w:rsidRPr="0077377D" w:rsidRDefault="002E394F" w:rsidP="00F85D71">
            <w:pPr>
              <w:pStyle w:val="Default"/>
              <w:jc w:val="both"/>
            </w:pPr>
            <w:r w:rsidRPr="0077377D">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2E394F" w:rsidRPr="0077377D" w:rsidRDefault="002E394F" w:rsidP="00F85D71">
            <w:pPr>
              <w:pStyle w:val="Default"/>
              <w:jc w:val="both"/>
            </w:pPr>
            <w:r w:rsidRPr="0077377D">
              <w:t xml:space="preserve">Знает </w:t>
            </w:r>
          </w:p>
        </w:tc>
        <w:tc>
          <w:tcPr>
            <w:tcW w:w="5500" w:type="dxa"/>
          </w:tcPr>
          <w:p w:rsidR="002E394F" w:rsidRPr="0077377D" w:rsidRDefault="002E394F" w:rsidP="00F85D71">
            <w:pPr>
              <w:pStyle w:val="Default"/>
              <w:jc w:val="both"/>
            </w:pPr>
            <w:r w:rsidRPr="0077377D">
              <w:t xml:space="preserve">методические основы проектирования, выполнения биологических, лабораторных и полевых исследований </w:t>
            </w:r>
          </w:p>
        </w:tc>
      </w:tr>
      <w:tr w:rsidR="002E394F" w:rsidTr="00EE60AC">
        <w:tc>
          <w:tcPr>
            <w:tcW w:w="3115" w:type="dxa"/>
            <w:vMerge/>
          </w:tcPr>
          <w:p w:rsidR="002E394F" w:rsidRPr="0077377D" w:rsidRDefault="002E394F" w:rsidP="00F85D71">
            <w:pPr>
              <w:jc w:val="both"/>
              <w:rPr>
                <w:rFonts w:eastAsia="Calibri"/>
                <w:sz w:val="24"/>
                <w:szCs w:val="24"/>
              </w:rPr>
            </w:pPr>
          </w:p>
        </w:tc>
        <w:tc>
          <w:tcPr>
            <w:tcW w:w="1416" w:type="dxa"/>
          </w:tcPr>
          <w:p w:rsidR="002E394F" w:rsidRPr="0077377D" w:rsidRDefault="002E394F" w:rsidP="00F85D71">
            <w:pPr>
              <w:pStyle w:val="Default"/>
              <w:jc w:val="both"/>
            </w:pPr>
            <w:r w:rsidRPr="0077377D">
              <w:t xml:space="preserve">Умеет </w:t>
            </w:r>
          </w:p>
        </w:tc>
        <w:tc>
          <w:tcPr>
            <w:tcW w:w="5500" w:type="dxa"/>
          </w:tcPr>
          <w:p w:rsidR="002E394F" w:rsidRPr="0077377D" w:rsidRDefault="002E394F" w:rsidP="00F85D71">
            <w:pPr>
              <w:jc w:val="both"/>
              <w:rPr>
                <w:rFonts w:eastAsia="Calibri"/>
                <w:sz w:val="24"/>
                <w:szCs w:val="24"/>
              </w:rPr>
            </w:pPr>
            <w:r w:rsidRPr="0077377D">
              <w:rPr>
                <w:sz w:val="24"/>
                <w:szCs w:val="24"/>
              </w:rPr>
              <w:t xml:space="preserve">использовать минимальный набор вспомогательных средств для выполнения исследовательской деятельности </w:t>
            </w:r>
          </w:p>
        </w:tc>
      </w:tr>
      <w:tr w:rsidR="002E394F" w:rsidTr="00EE60AC">
        <w:tc>
          <w:tcPr>
            <w:tcW w:w="3115" w:type="dxa"/>
            <w:vMerge/>
          </w:tcPr>
          <w:p w:rsidR="002E394F" w:rsidRPr="0077377D" w:rsidRDefault="002E394F" w:rsidP="00F85D71">
            <w:pPr>
              <w:jc w:val="both"/>
              <w:rPr>
                <w:rFonts w:eastAsia="Calibri"/>
                <w:sz w:val="24"/>
                <w:szCs w:val="24"/>
              </w:rPr>
            </w:pPr>
          </w:p>
        </w:tc>
        <w:tc>
          <w:tcPr>
            <w:tcW w:w="1416" w:type="dxa"/>
          </w:tcPr>
          <w:p w:rsidR="002E394F" w:rsidRPr="0077377D" w:rsidRDefault="002E394F" w:rsidP="00F85D71">
            <w:pPr>
              <w:pStyle w:val="Default"/>
              <w:jc w:val="both"/>
            </w:pPr>
            <w:r w:rsidRPr="0077377D">
              <w:t xml:space="preserve">Владеет </w:t>
            </w:r>
          </w:p>
        </w:tc>
        <w:tc>
          <w:tcPr>
            <w:tcW w:w="5500" w:type="dxa"/>
          </w:tcPr>
          <w:p w:rsidR="002E394F" w:rsidRPr="0077377D" w:rsidRDefault="002E394F" w:rsidP="00F85D71">
            <w:pPr>
              <w:jc w:val="both"/>
              <w:rPr>
                <w:sz w:val="24"/>
                <w:szCs w:val="24"/>
              </w:rPr>
            </w:pPr>
            <w:r w:rsidRPr="0077377D">
              <w:rPr>
                <w:sz w:val="24"/>
                <w:szCs w:val="24"/>
              </w:rPr>
              <w:t>- навыками использования современной аппаратуры для выявления опасных инфекционных диких и сельскохозяйственных животных;</w:t>
            </w:r>
          </w:p>
          <w:p w:rsidR="002E394F" w:rsidRPr="0077377D" w:rsidRDefault="002E394F" w:rsidP="00F85D71">
            <w:pPr>
              <w:jc w:val="both"/>
              <w:rPr>
                <w:rFonts w:eastAsia="Calibri"/>
                <w:sz w:val="24"/>
                <w:szCs w:val="24"/>
              </w:rPr>
            </w:pPr>
            <w:r w:rsidRPr="0077377D">
              <w:rPr>
                <w:sz w:val="24"/>
                <w:szCs w:val="24"/>
              </w:rPr>
              <w:t xml:space="preserve"> - навыками применения вычислительных комплексов для анализа полученных результатов </w:t>
            </w:r>
          </w:p>
        </w:tc>
      </w:tr>
    </w:tbl>
    <w:p w:rsidR="002E394F" w:rsidRDefault="002E394F" w:rsidP="002E394F">
      <w:pPr>
        <w:spacing w:after="0" w:line="360" w:lineRule="auto"/>
        <w:ind w:firstLine="709"/>
        <w:jc w:val="both"/>
        <w:rPr>
          <w:rFonts w:ascii="Times New Roman" w:hAnsi="Times New Roman"/>
          <w:sz w:val="28"/>
          <w:szCs w:val="28"/>
        </w:rPr>
      </w:pPr>
    </w:p>
    <w:p w:rsidR="002E394F" w:rsidRDefault="002E394F" w:rsidP="002E394F">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Pr="00BB1D4A">
        <w:rPr>
          <w:rFonts w:ascii="Times New Roman" w:hAnsi="Times New Roman"/>
          <w:sz w:val="28"/>
          <w:szCs w:val="28"/>
        </w:rPr>
        <w:t>«</w:t>
      </w:r>
      <w:r w:rsidRPr="00927040">
        <w:rPr>
          <w:rFonts w:ascii="Times New Roman" w:hAnsi="Times New Roman"/>
          <w:sz w:val="28"/>
          <w:szCs w:val="28"/>
        </w:rPr>
        <w:t>Кровососущие членистоногие как переносчики патогенов</w:t>
      </w:r>
      <w:r w:rsidRPr="00BB1D4A">
        <w:rPr>
          <w:rFonts w:ascii="Times New Roman" w:hAnsi="Times New Roman"/>
          <w:sz w:val="28"/>
          <w:szCs w:val="28"/>
        </w:rPr>
        <w:t xml:space="preserve">» </w:t>
      </w:r>
      <w:r w:rsidRPr="00524760">
        <w:rPr>
          <w:rFonts w:ascii="Times New Roman" w:hAnsi="Times New Roman"/>
          <w:sz w:val="28"/>
          <w:szCs w:val="28"/>
        </w:rPr>
        <w:t xml:space="preserve">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EB11EC" w:rsidRDefault="00EB11EC" w:rsidP="00EB11EC">
      <w:pPr>
        <w:spacing w:after="0" w:line="360" w:lineRule="auto"/>
        <w:ind w:firstLine="709"/>
        <w:jc w:val="both"/>
        <w:rPr>
          <w:rFonts w:ascii="Times New Roman" w:eastAsia="Calibri" w:hAnsi="Times New Roman" w:cs="Times New Roman"/>
          <w:sz w:val="28"/>
          <w:szCs w:val="28"/>
          <w:lang w:eastAsia="ru-RU"/>
        </w:rPr>
      </w:pPr>
    </w:p>
    <w:p w:rsidR="00EE60AC" w:rsidRDefault="00EE60AC" w:rsidP="00EB11EC">
      <w:pPr>
        <w:spacing w:after="0" w:line="360" w:lineRule="auto"/>
        <w:ind w:firstLine="709"/>
        <w:jc w:val="both"/>
        <w:rPr>
          <w:rFonts w:ascii="Times New Roman" w:eastAsia="Calibri" w:hAnsi="Times New Roman" w:cs="Times New Roman"/>
          <w:sz w:val="28"/>
          <w:szCs w:val="28"/>
          <w:lang w:eastAsia="ru-RU"/>
        </w:rPr>
      </w:pPr>
    </w:p>
    <w:p w:rsidR="00EE60AC" w:rsidRDefault="00EE60AC" w:rsidP="00EB11EC">
      <w:pPr>
        <w:spacing w:after="0" w:line="360" w:lineRule="auto"/>
        <w:ind w:firstLine="709"/>
        <w:jc w:val="both"/>
        <w:rPr>
          <w:rFonts w:ascii="Times New Roman" w:eastAsia="Calibri" w:hAnsi="Times New Roman" w:cs="Times New Roman"/>
          <w:sz w:val="28"/>
          <w:szCs w:val="28"/>
          <w:lang w:eastAsia="ru-RU"/>
        </w:rPr>
      </w:pPr>
    </w:p>
    <w:p w:rsidR="00483EAA" w:rsidRPr="00691F6F" w:rsidRDefault="00483EAA" w:rsidP="00CC5F32">
      <w:pPr>
        <w:pStyle w:val="a4"/>
        <w:numPr>
          <w:ilvl w:val="0"/>
          <w:numId w:val="2"/>
        </w:numPr>
        <w:tabs>
          <w:tab w:val="num" w:pos="851"/>
        </w:tabs>
        <w:rPr>
          <w:rFonts w:ascii="Times New Roman" w:hAnsi="Times New Roman"/>
          <w:b/>
          <w:sz w:val="28"/>
          <w:szCs w:val="28"/>
        </w:rPr>
      </w:pPr>
      <w:r w:rsidRPr="00691F6F">
        <w:rPr>
          <w:rFonts w:ascii="Times New Roman" w:hAnsi="Times New Roman"/>
          <w:b/>
          <w:sz w:val="28"/>
          <w:szCs w:val="28"/>
        </w:rPr>
        <w:lastRenderedPageBreak/>
        <w:t>СТРУКТУРА И СОДЕРЖАНИЕ ТЕОРЕТИЧЕСКОЙ ЧАСТИ КУРСА (1</w:t>
      </w:r>
      <w:r w:rsidR="00EB11EC" w:rsidRPr="00691F6F">
        <w:rPr>
          <w:rFonts w:ascii="Times New Roman" w:hAnsi="Times New Roman"/>
          <w:b/>
          <w:sz w:val="28"/>
          <w:szCs w:val="28"/>
        </w:rPr>
        <w:t>0</w:t>
      </w:r>
      <w:r w:rsidRPr="00691F6F">
        <w:rPr>
          <w:rFonts w:ascii="Times New Roman" w:hAnsi="Times New Roman"/>
          <w:b/>
          <w:sz w:val="28"/>
          <w:szCs w:val="28"/>
        </w:rPr>
        <w:t xml:space="preserve"> часов)</w:t>
      </w:r>
    </w:p>
    <w:p w:rsidR="00483EAA" w:rsidRPr="00691F6F" w:rsidRDefault="00EB11EC" w:rsidP="00127FC1">
      <w:pPr>
        <w:rPr>
          <w:rFonts w:ascii="Times New Roman" w:hAnsi="Times New Roman"/>
          <w:sz w:val="28"/>
          <w:szCs w:val="28"/>
        </w:rPr>
      </w:pPr>
      <w:r w:rsidRPr="00691F6F">
        <w:rPr>
          <w:rFonts w:ascii="Times New Roman" w:hAnsi="Times New Roman"/>
          <w:b/>
          <w:sz w:val="28"/>
          <w:szCs w:val="28"/>
        </w:rPr>
        <w:t>Тема</w:t>
      </w:r>
      <w:r w:rsidR="00483EAA" w:rsidRPr="00691F6F">
        <w:rPr>
          <w:rFonts w:ascii="Times New Roman" w:hAnsi="Times New Roman"/>
          <w:b/>
          <w:sz w:val="28"/>
          <w:szCs w:val="28"/>
        </w:rPr>
        <w:t xml:space="preserve"> 1. </w:t>
      </w:r>
      <w:proofErr w:type="spellStart"/>
      <w:r w:rsidR="00127FC1" w:rsidRPr="00127FC1">
        <w:rPr>
          <w:rFonts w:ascii="Times New Roman" w:hAnsi="Times New Roman"/>
          <w:b/>
          <w:sz w:val="28"/>
          <w:szCs w:val="28"/>
        </w:rPr>
        <w:t>Арахноэнтомология</w:t>
      </w:r>
      <w:proofErr w:type="spellEnd"/>
      <w:r w:rsidR="00127FC1">
        <w:rPr>
          <w:rFonts w:ascii="Times New Roman" w:hAnsi="Times New Roman"/>
          <w:b/>
          <w:sz w:val="28"/>
          <w:szCs w:val="28"/>
        </w:rPr>
        <w:t>. Группы ч</w:t>
      </w:r>
      <w:r w:rsidR="00127FC1" w:rsidRPr="00127FC1">
        <w:rPr>
          <w:rFonts w:ascii="Times New Roman" w:hAnsi="Times New Roman"/>
          <w:b/>
          <w:sz w:val="28"/>
          <w:szCs w:val="28"/>
        </w:rPr>
        <w:t>ленистоногих</w:t>
      </w:r>
      <w:r w:rsidR="00127FC1">
        <w:rPr>
          <w:rFonts w:ascii="Times New Roman" w:hAnsi="Times New Roman"/>
          <w:b/>
          <w:sz w:val="28"/>
          <w:szCs w:val="28"/>
        </w:rPr>
        <w:t xml:space="preserve">. </w:t>
      </w:r>
      <w:r w:rsidR="00127FC1" w:rsidRPr="00127FC1">
        <w:rPr>
          <w:rFonts w:ascii="Times New Roman" w:hAnsi="Times New Roman"/>
          <w:b/>
          <w:sz w:val="28"/>
          <w:szCs w:val="28"/>
        </w:rPr>
        <w:t>Классификация форм паразитирования членистоногих</w:t>
      </w:r>
      <w:r w:rsidRPr="00691F6F">
        <w:rPr>
          <w:rFonts w:ascii="Times New Roman" w:hAnsi="Times New Roman"/>
          <w:b/>
          <w:sz w:val="28"/>
          <w:szCs w:val="28"/>
        </w:rPr>
        <w:t>- 2 ч.</w:t>
      </w:r>
    </w:p>
    <w:p w:rsidR="00483EAA" w:rsidRPr="00691F6F" w:rsidRDefault="00EB11EC" w:rsidP="00483EAA">
      <w:pPr>
        <w:rPr>
          <w:rFonts w:ascii="Times New Roman" w:hAnsi="Times New Roman"/>
          <w:b/>
          <w:sz w:val="28"/>
          <w:szCs w:val="28"/>
        </w:rPr>
      </w:pPr>
      <w:r w:rsidRPr="00691F6F">
        <w:rPr>
          <w:rFonts w:ascii="Times New Roman" w:hAnsi="Times New Roman"/>
          <w:b/>
          <w:sz w:val="28"/>
          <w:szCs w:val="28"/>
        </w:rPr>
        <w:t xml:space="preserve">Тема </w:t>
      </w:r>
      <w:r w:rsidR="00483EAA" w:rsidRPr="00691F6F">
        <w:rPr>
          <w:rFonts w:ascii="Times New Roman" w:hAnsi="Times New Roman"/>
          <w:b/>
          <w:sz w:val="28"/>
          <w:szCs w:val="28"/>
        </w:rPr>
        <w:t xml:space="preserve">2. </w:t>
      </w:r>
      <w:r w:rsidR="00127FC1" w:rsidRPr="00127FC1">
        <w:rPr>
          <w:rFonts w:ascii="Times New Roman" w:hAnsi="Times New Roman"/>
          <w:b/>
          <w:sz w:val="28"/>
          <w:szCs w:val="28"/>
        </w:rPr>
        <w:t>Семейство Собственно иксодовые клещи</w:t>
      </w:r>
      <w:r w:rsidR="00127FC1">
        <w:rPr>
          <w:rFonts w:ascii="Times New Roman" w:hAnsi="Times New Roman"/>
          <w:b/>
          <w:sz w:val="28"/>
          <w:szCs w:val="28"/>
        </w:rPr>
        <w:t xml:space="preserve"> </w:t>
      </w:r>
      <w:r w:rsidR="00483EAA" w:rsidRPr="00691F6F">
        <w:rPr>
          <w:rFonts w:ascii="Times New Roman" w:hAnsi="Times New Roman"/>
          <w:b/>
          <w:sz w:val="28"/>
          <w:szCs w:val="28"/>
        </w:rPr>
        <w:t>-</w:t>
      </w:r>
      <w:r w:rsidR="008F5D79" w:rsidRPr="00691F6F">
        <w:rPr>
          <w:rFonts w:ascii="Times New Roman" w:hAnsi="Times New Roman"/>
          <w:b/>
          <w:sz w:val="28"/>
          <w:szCs w:val="28"/>
        </w:rPr>
        <w:t xml:space="preserve"> 2</w:t>
      </w:r>
      <w:r w:rsidR="00483EAA" w:rsidRPr="00691F6F">
        <w:rPr>
          <w:rFonts w:ascii="Times New Roman" w:hAnsi="Times New Roman"/>
          <w:b/>
          <w:sz w:val="28"/>
          <w:szCs w:val="28"/>
        </w:rPr>
        <w:t xml:space="preserve"> </w:t>
      </w:r>
      <w:r w:rsidR="008F5D79" w:rsidRPr="00691F6F">
        <w:rPr>
          <w:rFonts w:ascii="Times New Roman" w:hAnsi="Times New Roman"/>
          <w:b/>
          <w:sz w:val="28"/>
          <w:szCs w:val="28"/>
        </w:rPr>
        <w:t>ч</w:t>
      </w:r>
      <w:r w:rsidR="00483EAA" w:rsidRPr="00691F6F">
        <w:rPr>
          <w:rFonts w:ascii="Times New Roman" w:hAnsi="Times New Roman"/>
          <w:b/>
          <w:sz w:val="28"/>
          <w:szCs w:val="28"/>
        </w:rPr>
        <w:t xml:space="preserve">. </w:t>
      </w:r>
      <w:r w:rsidRPr="00691F6F">
        <w:rPr>
          <w:rFonts w:ascii="Times New Roman" w:hAnsi="Times New Roman"/>
          <w:b/>
          <w:sz w:val="28"/>
          <w:szCs w:val="28"/>
        </w:rPr>
        <w:t>Лекция-беседа</w:t>
      </w:r>
    </w:p>
    <w:p w:rsidR="00483EAA" w:rsidRPr="00691F6F" w:rsidRDefault="00EB11EC" w:rsidP="00483EAA">
      <w:pPr>
        <w:rPr>
          <w:rFonts w:ascii="Times New Roman" w:hAnsi="Times New Roman"/>
          <w:b/>
          <w:sz w:val="28"/>
          <w:szCs w:val="28"/>
        </w:rPr>
      </w:pPr>
      <w:r w:rsidRPr="00691F6F">
        <w:rPr>
          <w:rFonts w:ascii="Times New Roman" w:hAnsi="Times New Roman"/>
          <w:b/>
          <w:sz w:val="28"/>
          <w:szCs w:val="28"/>
        </w:rPr>
        <w:t xml:space="preserve">Тема </w:t>
      </w:r>
      <w:r w:rsidR="00483EAA" w:rsidRPr="00691F6F">
        <w:rPr>
          <w:rFonts w:ascii="Times New Roman" w:hAnsi="Times New Roman"/>
          <w:b/>
          <w:sz w:val="28"/>
          <w:szCs w:val="28"/>
        </w:rPr>
        <w:t xml:space="preserve">3. </w:t>
      </w:r>
      <w:r w:rsidR="00385738" w:rsidRPr="00385738">
        <w:rPr>
          <w:rFonts w:ascii="Times New Roman" w:hAnsi="Times New Roman"/>
          <w:b/>
          <w:sz w:val="28"/>
          <w:szCs w:val="28"/>
        </w:rPr>
        <w:t xml:space="preserve">Семейство </w:t>
      </w:r>
      <w:proofErr w:type="spellStart"/>
      <w:r w:rsidR="00385738" w:rsidRPr="00385738">
        <w:rPr>
          <w:rFonts w:ascii="Times New Roman" w:hAnsi="Times New Roman"/>
          <w:b/>
          <w:sz w:val="28"/>
          <w:szCs w:val="28"/>
        </w:rPr>
        <w:t>Аргазовые</w:t>
      </w:r>
      <w:proofErr w:type="spellEnd"/>
      <w:r w:rsidR="00385738" w:rsidRPr="00385738">
        <w:rPr>
          <w:rFonts w:ascii="Times New Roman" w:hAnsi="Times New Roman"/>
          <w:b/>
          <w:sz w:val="28"/>
          <w:szCs w:val="28"/>
        </w:rPr>
        <w:t xml:space="preserve"> клещи.</w:t>
      </w:r>
      <w:r w:rsidR="00F970AB" w:rsidRPr="00691F6F">
        <w:rPr>
          <w:rFonts w:ascii="Times New Roman" w:hAnsi="Times New Roman"/>
          <w:b/>
          <w:sz w:val="28"/>
          <w:szCs w:val="28"/>
        </w:rPr>
        <w:t xml:space="preserve"> </w:t>
      </w:r>
      <w:r w:rsidRPr="00691F6F">
        <w:rPr>
          <w:rFonts w:ascii="Times New Roman" w:hAnsi="Times New Roman"/>
          <w:b/>
          <w:sz w:val="28"/>
          <w:szCs w:val="28"/>
        </w:rPr>
        <w:t>– 2 ч. Лекция - коллективная дискуссия</w:t>
      </w:r>
    </w:p>
    <w:p w:rsidR="00483EAA" w:rsidRPr="00691F6F" w:rsidRDefault="00EB11EC" w:rsidP="00483EAA">
      <w:pPr>
        <w:rPr>
          <w:rFonts w:ascii="Times New Roman" w:hAnsi="Times New Roman"/>
          <w:b/>
          <w:bCs/>
          <w:sz w:val="28"/>
          <w:szCs w:val="28"/>
        </w:rPr>
      </w:pPr>
      <w:r w:rsidRPr="00691F6F">
        <w:rPr>
          <w:rFonts w:ascii="Times New Roman" w:hAnsi="Times New Roman"/>
          <w:b/>
          <w:sz w:val="28"/>
          <w:szCs w:val="28"/>
        </w:rPr>
        <w:t>Тема</w:t>
      </w:r>
      <w:r w:rsidR="00483EAA" w:rsidRPr="00691F6F">
        <w:rPr>
          <w:rFonts w:ascii="Times New Roman" w:hAnsi="Times New Roman"/>
          <w:b/>
          <w:sz w:val="28"/>
          <w:szCs w:val="28"/>
        </w:rPr>
        <w:t xml:space="preserve"> 4.</w:t>
      </w:r>
      <w:r w:rsidR="00483EAA" w:rsidRPr="00691F6F">
        <w:rPr>
          <w:rFonts w:ascii="Times New Roman" w:hAnsi="Times New Roman"/>
          <w:b/>
          <w:bCs/>
          <w:sz w:val="28"/>
          <w:szCs w:val="28"/>
        </w:rPr>
        <w:t xml:space="preserve"> </w:t>
      </w:r>
      <w:r w:rsidR="002E394F">
        <w:rPr>
          <w:rFonts w:ascii="Times New Roman" w:hAnsi="Times New Roman"/>
          <w:b/>
          <w:bCs/>
          <w:sz w:val="28"/>
          <w:szCs w:val="28"/>
        </w:rPr>
        <w:t>Семейство Комары</w:t>
      </w:r>
      <w:r w:rsidR="00385738" w:rsidRPr="00385738">
        <w:rPr>
          <w:rFonts w:ascii="Times New Roman" w:hAnsi="Times New Roman"/>
          <w:b/>
          <w:bCs/>
          <w:sz w:val="28"/>
          <w:szCs w:val="28"/>
        </w:rPr>
        <w:t xml:space="preserve"> (</w:t>
      </w:r>
      <w:proofErr w:type="spellStart"/>
      <w:r w:rsidR="00385738" w:rsidRPr="00385738">
        <w:rPr>
          <w:rFonts w:ascii="Times New Roman" w:hAnsi="Times New Roman"/>
          <w:b/>
          <w:bCs/>
          <w:sz w:val="28"/>
          <w:szCs w:val="28"/>
        </w:rPr>
        <w:t>Culicidae</w:t>
      </w:r>
      <w:proofErr w:type="spellEnd"/>
      <w:r w:rsidR="00385738" w:rsidRPr="00385738">
        <w:rPr>
          <w:rFonts w:ascii="Times New Roman" w:hAnsi="Times New Roman"/>
          <w:b/>
          <w:bCs/>
          <w:sz w:val="28"/>
          <w:szCs w:val="28"/>
        </w:rPr>
        <w:t>)</w:t>
      </w:r>
      <w:r w:rsidR="00385738">
        <w:rPr>
          <w:rFonts w:ascii="Times New Roman" w:hAnsi="Times New Roman"/>
          <w:b/>
          <w:bCs/>
          <w:sz w:val="28"/>
          <w:szCs w:val="28"/>
        </w:rPr>
        <w:t xml:space="preserve"> </w:t>
      </w:r>
      <w:r w:rsidR="00483EAA" w:rsidRPr="00691F6F">
        <w:rPr>
          <w:rFonts w:ascii="Times New Roman" w:hAnsi="Times New Roman"/>
          <w:b/>
          <w:bCs/>
          <w:sz w:val="28"/>
          <w:szCs w:val="28"/>
        </w:rPr>
        <w:t>-</w:t>
      </w:r>
      <w:r w:rsidR="008F5D79" w:rsidRPr="00691F6F">
        <w:rPr>
          <w:rFonts w:ascii="Times New Roman" w:hAnsi="Times New Roman"/>
          <w:b/>
          <w:bCs/>
          <w:sz w:val="28"/>
          <w:szCs w:val="28"/>
        </w:rPr>
        <w:t xml:space="preserve"> </w:t>
      </w:r>
      <w:r w:rsidRPr="00691F6F">
        <w:rPr>
          <w:rFonts w:ascii="Times New Roman" w:hAnsi="Times New Roman"/>
          <w:b/>
          <w:bCs/>
          <w:sz w:val="28"/>
          <w:szCs w:val="28"/>
        </w:rPr>
        <w:t>2</w:t>
      </w:r>
      <w:r w:rsidR="00483EAA" w:rsidRPr="00691F6F">
        <w:rPr>
          <w:rFonts w:ascii="Times New Roman" w:hAnsi="Times New Roman"/>
          <w:b/>
          <w:bCs/>
          <w:sz w:val="28"/>
          <w:szCs w:val="28"/>
        </w:rPr>
        <w:t xml:space="preserve"> ч.</w:t>
      </w:r>
    </w:p>
    <w:p w:rsidR="00EB11EC" w:rsidRPr="00691F6F" w:rsidRDefault="00EB11EC" w:rsidP="00483EAA">
      <w:pPr>
        <w:rPr>
          <w:rFonts w:ascii="Times New Roman" w:hAnsi="Times New Roman"/>
          <w:b/>
          <w:bCs/>
          <w:i/>
          <w:sz w:val="28"/>
          <w:szCs w:val="28"/>
        </w:rPr>
      </w:pPr>
      <w:r w:rsidRPr="00691F6F">
        <w:rPr>
          <w:rFonts w:ascii="Times New Roman" w:hAnsi="Times New Roman"/>
          <w:b/>
          <w:bCs/>
          <w:sz w:val="28"/>
          <w:szCs w:val="28"/>
        </w:rPr>
        <w:t xml:space="preserve">Тема 5. </w:t>
      </w:r>
      <w:r w:rsidR="002E394F" w:rsidRPr="002E394F">
        <w:rPr>
          <w:rFonts w:ascii="Times New Roman" w:hAnsi="Times New Roman"/>
          <w:b/>
          <w:bCs/>
          <w:sz w:val="28"/>
          <w:szCs w:val="28"/>
        </w:rPr>
        <w:t>Семейство Москиты (</w:t>
      </w:r>
      <w:proofErr w:type="spellStart"/>
      <w:r w:rsidR="002E394F" w:rsidRPr="002E394F">
        <w:rPr>
          <w:rFonts w:ascii="Times New Roman" w:hAnsi="Times New Roman"/>
          <w:b/>
          <w:bCs/>
          <w:sz w:val="28"/>
          <w:szCs w:val="28"/>
        </w:rPr>
        <w:t>Phlebotomidae</w:t>
      </w:r>
      <w:proofErr w:type="spellEnd"/>
      <w:r w:rsidR="002E394F" w:rsidRPr="002E394F">
        <w:rPr>
          <w:rFonts w:ascii="Times New Roman" w:hAnsi="Times New Roman"/>
          <w:b/>
          <w:bCs/>
          <w:sz w:val="28"/>
          <w:szCs w:val="28"/>
        </w:rPr>
        <w:t>)</w:t>
      </w:r>
      <w:r w:rsidR="002E394F">
        <w:rPr>
          <w:rFonts w:ascii="Times New Roman" w:hAnsi="Times New Roman"/>
          <w:b/>
          <w:bCs/>
          <w:sz w:val="28"/>
          <w:szCs w:val="28"/>
        </w:rPr>
        <w:t xml:space="preserve"> </w:t>
      </w:r>
      <w:r w:rsidRPr="00691F6F">
        <w:rPr>
          <w:rFonts w:ascii="Times New Roman" w:hAnsi="Times New Roman"/>
          <w:b/>
          <w:bCs/>
          <w:sz w:val="28"/>
          <w:szCs w:val="28"/>
        </w:rPr>
        <w:t>– 2 ч. Лекция - коллективная дискуссия</w:t>
      </w:r>
    </w:p>
    <w:p w:rsidR="00483EAA" w:rsidRPr="00691F6F" w:rsidRDefault="00483EAA" w:rsidP="00483EAA">
      <w:pPr>
        <w:rPr>
          <w:rFonts w:ascii="Times New Roman" w:hAnsi="Times New Roman"/>
          <w:b/>
          <w:i/>
          <w:sz w:val="28"/>
          <w:szCs w:val="28"/>
        </w:rPr>
      </w:pPr>
    </w:p>
    <w:p w:rsidR="00483EAA" w:rsidRPr="00691F6F" w:rsidRDefault="00483EAA" w:rsidP="00CC5F32">
      <w:pPr>
        <w:pStyle w:val="a4"/>
        <w:numPr>
          <w:ilvl w:val="0"/>
          <w:numId w:val="2"/>
        </w:numPr>
        <w:rPr>
          <w:rFonts w:ascii="Times New Roman" w:hAnsi="Times New Roman"/>
          <w:b/>
          <w:sz w:val="28"/>
          <w:szCs w:val="28"/>
        </w:rPr>
      </w:pPr>
      <w:r w:rsidRPr="00691F6F">
        <w:rPr>
          <w:rFonts w:ascii="Times New Roman" w:hAnsi="Times New Roman"/>
          <w:b/>
          <w:sz w:val="28"/>
          <w:szCs w:val="28"/>
        </w:rPr>
        <w:t xml:space="preserve">СТРУКТУРА И СОДЕРЖАНИЕ ПРАКТИЧЕСКОЙ ЧАСТИ КУРСА </w:t>
      </w:r>
    </w:p>
    <w:p w:rsidR="00775558" w:rsidRPr="00691F6F" w:rsidRDefault="00775558" w:rsidP="00775558">
      <w:pPr>
        <w:pStyle w:val="Default"/>
        <w:ind w:left="720"/>
        <w:jc w:val="center"/>
        <w:rPr>
          <w:b/>
          <w:bCs/>
          <w:sz w:val="28"/>
          <w:szCs w:val="28"/>
        </w:rPr>
      </w:pPr>
      <w:r w:rsidRPr="00691F6F">
        <w:rPr>
          <w:b/>
          <w:bCs/>
          <w:sz w:val="28"/>
          <w:szCs w:val="28"/>
        </w:rPr>
        <w:t>Семинарские занятия (36 часов)</w:t>
      </w:r>
    </w:p>
    <w:p w:rsidR="00775558" w:rsidRPr="00691F6F" w:rsidRDefault="00775558" w:rsidP="00775558">
      <w:pPr>
        <w:pStyle w:val="Default"/>
        <w:ind w:left="720"/>
        <w:jc w:val="center"/>
        <w:rPr>
          <w:sz w:val="28"/>
          <w:szCs w:val="28"/>
        </w:rPr>
      </w:pPr>
    </w:p>
    <w:p w:rsidR="00775558" w:rsidRPr="00691F6F" w:rsidRDefault="00775558" w:rsidP="00775558">
      <w:pPr>
        <w:pStyle w:val="Default"/>
        <w:spacing w:line="360" w:lineRule="auto"/>
        <w:jc w:val="both"/>
        <w:rPr>
          <w:b/>
          <w:bCs/>
          <w:sz w:val="28"/>
          <w:szCs w:val="28"/>
        </w:rPr>
      </w:pPr>
      <w:r w:rsidRPr="00691F6F">
        <w:rPr>
          <w:b/>
          <w:bCs/>
          <w:sz w:val="28"/>
          <w:szCs w:val="28"/>
        </w:rPr>
        <w:t>Занятие 1</w:t>
      </w:r>
      <w:r w:rsidR="00CD7ABB" w:rsidRPr="00691F6F">
        <w:rPr>
          <w:b/>
          <w:bCs/>
          <w:sz w:val="28"/>
          <w:szCs w:val="28"/>
        </w:rPr>
        <w:t>,2</w:t>
      </w:r>
      <w:r w:rsidRPr="00691F6F">
        <w:rPr>
          <w:b/>
          <w:bCs/>
          <w:sz w:val="28"/>
          <w:szCs w:val="28"/>
        </w:rPr>
        <w:t xml:space="preserve">. </w:t>
      </w:r>
      <w:proofErr w:type="spellStart"/>
      <w:r w:rsidR="00127FC1" w:rsidRPr="00127FC1">
        <w:rPr>
          <w:b/>
          <w:bCs/>
          <w:sz w:val="28"/>
          <w:szCs w:val="28"/>
        </w:rPr>
        <w:t>Арахноэнтомология</w:t>
      </w:r>
      <w:proofErr w:type="spellEnd"/>
      <w:r w:rsidR="00127FC1" w:rsidRPr="00127FC1">
        <w:rPr>
          <w:b/>
          <w:bCs/>
          <w:sz w:val="28"/>
          <w:szCs w:val="28"/>
        </w:rPr>
        <w:t>. Группы членистоногих. Классификация форм паразитирования членистоногих</w:t>
      </w:r>
      <w:r w:rsidR="00F970AB" w:rsidRPr="00691F6F">
        <w:rPr>
          <w:b/>
          <w:bCs/>
          <w:sz w:val="28"/>
          <w:szCs w:val="28"/>
        </w:rPr>
        <w:t xml:space="preserve"> </w:t>
      </w:r>
      <w:r w:rsidRPr="00691F6F">
        <w:rPr>
          <w:b/>
          <w:bCs/>
          <w:sz w:val="28"/>
          <w:szCs w:val="28"/>
        </w:rPr>
        <w:t>(</w:t>
      </w:r>
      <w:r w:rsidR="00F970AB" w:rsidRPr="00691F6F">
        <w:rPr>
          <w:b/>
          <w:bCs/>
          <w:sz w:val="28"/>
          <w:szCs w:val="28"/>
        </w:rPr>
        <w:t>4</w:t>
      </w:r>
      <w:r w:rsidRPr="00691F6F">
        <w:rPr>
          <w:b/>
          <w:bCs/>
          <w:sz w:val="28"/>
          <w:szCs w:val="28"/>
        </w:rPr>
        <w:t xml:space="preserve"> час</w:t>
      </w:r>
      <w:r w:rsidR="00F970AB" w:rsidRPr="00691F6F">
        <w:rPr>
          <w:b/>
          <w:bCs/>
          <w:sz w:val="28"/>
          <w:szCs w:val="28"/>
        </w:rPr>
        <w:t>а</w:t>
      </w:r>
      <w:r w:rsidRPr="00691F6F">
        <w:rPr>
          <w:b/>
          <w:bCs/>
          <w:sz w:val="28"/>
          <w:szCs w:val="28"/>
        </w:rPr>
        <w:t xml:space="preserve">). </w:t>
      </w:r>
    </w:p>
    <w:p w:rsidR="00775558" w:rsidRPr="00691F6F" w:rsidRDefault="00CD7ABB" w:rsidP="00BE2566">
      <w:pPr>
        <w:pStyle w:val="Default"/>
        <w:spacing w:line="360" w:lineRule="auto"/>
        <w:jc w:val="both"/>
        <w:rPr>
          <w:b/>
          <w:bCs/>
          <w:sz w:val="28"/>
          <w:szCs w:val="28"/>
        </w:rPr>
      </w:pPr>
      <w:r w:rsidRPr="00691F6F">
        <w:rPr>
          <w:b/>
          <w:bCs/>
          <w:sz w:val="28"/>
          <w:szCs w:val="28"/>
        </w:rPr>
        <w:t xml:space="preserve">Занятие </w:t>
      </w:r>
      <w:r w:rsidR="00F970AB" w:rsidRPr="00691F6F">
        <w:rPr>
          <w:b/>
          <w:bCs/>
          <w:sz w:val="28"/>
          <w:szCs w:val="28"/>
        </w:rPr>
        <w:t>3, 4</w:t>
      </w:r>
      <w:r w:rsidR="00385738">
        <w:rPr>
          <w:b/>
          <w:bCs/>
          <w:sz w:val="28"/>
          <w:szCs w:val="28"/>
        </w:rPr>
        <w:t>, 5, 6</w:t>
      </w:r>
      <w:r w:rsidR="00F970AB" w:rsidRPr="00691F6F">
        <w:rPr>
          <w:b/>
          <w:bCs/>
          <w:sz w:val="28"/>
          <w:szCs w:val="28"/>
        </w:rPr>
        <w:t xml:space="preserve">. </w:t>
      </w:r>
      <w:r w:rsidR="00127FC1" w:rsidRPr="00127FC1">
        <w:rPr>
          <w:b/>
          <w:bCs/>
          <w:sz w:val="28"/>
          <w:szCs w:val="28"/>
        </w:rPr>
        <w:t>Семейство Собстве</w:t>
      </w:r>
      <w:r w:rsidR="00385738">
        <w:rPr>
          <w:b/>
          <w:bCs/>
          <w:sz w:val="28"/>
          <w:szCs w:val="28"/>
        </w:rPr>
        <w:t xml:space="preserve">нно иксодовые клещи. Род </w:t>
      </w:r>
      <w:proofErr w:type="spellStart"/>
      <w:r w:rsidR="00385738">
        <w:rPr>
          <w:b/>
          <w:bCs/>
          <w:sz w:val="28"/>
          <w:szCs w:val="28"/>
        </w:rPr>
        <w:t>Ixodes</w:t>
      </w:r>
      <w:proofErr w:type="spellEnd"/>
      <w:r w:rsidR="00127FC1" w:rsidRPr="00127FC1">
        <w:rPr>
          <w:b/>
          <w:bCs/>
          <w:sz w:val="28"/>
          <w:szCs w:val="28"/>
        </w:rPr>
        <w:t xml:space="preserve"> </w:t>
      </w:r>
      <w:r w:rsidR="00127E43" w:rsidRPr="00691F6F">
        <w:rPr>
          <w:b/>
          <w:bCs/>
          <w:sz w:val="28"/>
          <w:szCs w:val="28"/>
        </w:rPr>
        <w:t>(</w:t>
      </w:r>
      <w:r w:rsidR="00385738">
        <w:rPr>
          <w:b/>
          <w:bCs/>
          <w:sz w:val="28"/>
          <w:szCs w:val="28"/>
        </w:rPr>
        <w:t>8</w:t>
      </w:r>
      <w:r w:rsidR="00127E43" w:rsidRPr="00691F6F">
        <w:rPr>
          <w:b/>
          <w:bCs/>
          <w:sz w:val="28"/>
          <w:szCs w:val="28"/>
        </w:rPr>
        <w:t xml:space="preserve"> ч</w:t>
      </w:r>
      <w:r w:rsidR="00385738">
        <w:rPr>
          <w:b/>
          <w:bCs/>
          <w:sz w:val="28"/>
          <w:szCs w:val="28"/>
        </w:rPr>
        <w:t>.</w:t>
      </w:r>
      <w:r w:rsidR="00127E43" w:rsidRPr="00691F6F">
        <w:rPr>
          <w:b/>
          <w:bCs/>
          <w:sz w:val="28"/>
          <w:szCs w:val="28"/>
        </w:rPr>
        <w:t>).</w:t>
      </w:r>
    </w:p>
    <w:p w:rsidR="00127FC1" w:rsidRDefault="00127FC1" w:rsidP="00385738">
      <w:pPr>
        <w:pStyle w:val="Default"/>
        <w:spacing w:line="360" w:lineRule="auto"/>
        <w:jc w:val="both"/>
        <w:rPr>
          <w:sz w:val="28"/>
          <w:szCs w:val="28"/>
        </w:rPr>
      </w:pPr>
      <w:r w:rsidRPr="00127FC1">
        <w:rPr>
          <w:sz w:val="28"/>
          <w:szCs w:val="28"/>
        </w:rPr>
        <w:t xml:space="preserve">Морфология и цикл развития </w:t>
      </w:r>
      <w:r w:rsidR="00385738">
        <w:rPr>
          <w:sz w:val="28"/>
          <w:szCs w:val="28"/>
        </w:rPr>
        <w:t>к</w:t>
      </w:r>
      <w:r w:rsidRPr="00127FC1">
        <w:rPr>
          <w:sz w:val="28"/>
          <w:szCs w:val="28"/>
        </w:rPr>
        <w:t xml:space="preserve">леща. Медицинское значение клещей рода </w:t>
      </w:r>
      <w:proofErr w:type="spellStart"/>
      <w:r w:rsidRPr="00127FC1">
        <w:rPr>
          <w:sz w:val="28"/>
          <w:szCs w:val="28"/>
        </w:rPr>
        <w:t>Ixodes</w:t>
      </w:r>
      <w:proofErr w:type="spellEnd"/>
      <w:r w:rsidRPr="00127FC1">
        <w:rPr>
          <w:sz w:val="28"/>
          <w:szCs w:val="28"/>
        </w:rPr>
        <w:t xml:space="preserve">. </w:t>
      </w:r>
      <w:r>
        <w:rPr>
          <w:sz w:val="28"/>
          <w:szCs w:val="28"/>
        </w:rPr>
        <w:t>П</w:t>
      </w:r>
      <w:r w:rsidRPr="00127FC1">
        <w:rPr>
          <w:sz w:val="28"/>
          <w:szCs w:val="28"/>
        </w:rPr>
        <w:t>рофилактика клещевого энцефалита</w:t>
      </w:r>
      <w:r>
        <w:rPr>
          <w:sz w:val="28"/>
          <w:szCs w:val="28"/>
        </w:rPr>
        <w:t xml:space="preserve">. </w:t>
      </w:r>
      <w:r w:rsidRPr="00127FC1">
        <w:rPr>
          <w:sz w:val="28"/>
          <w:szCs w:val="28"/>
        </w:rPr>
        <w:t xml:space="preserve"> План действий при обнаружении присосавшегося клеща</w:t>
      </w:r>
      <w:r>
        <w:rPr>
          <w:sz w:val="28"/>
          <w:szCs w:val="28"/>
        </w:rPr>
        <w:t xml:space="preserve">. </w:t>
      </w:r>
      <w:r w:rsidRPr="00127FC1">
        <w:rPr>
          <w:sz w:val="28"/>
          <w:szCs w:val="28"/>
        </w:rPr>
        <w:t xml:space="preserve">Клещевой </w:t>
      </w:r>
      <w:proofErr w:type="spellStart"/>
      <w:r w:rsidRPr="00127FC1">
        <w:rPr>
          <w:sz w:val="28"/>
          <w:szCs w:val="28"/>
        </w:rPr>
        <w:t>боррелиоз</w:t>
      </w:r>
      <w:proofErr w:type="spellEnd"/>
      <w:r w:rsidRPr="00127FC1">
        <w:rPr>
          <w:sz w:val="28"/>
          <w:szCs w:val="28"/>
        </w:rPr>
        <w:t xml:space="preserve"> (болезнь Лайма)</w:t>
      </w:r>
      <w:r>
        <w:rPr>
          <w:sz w:val="28"/>
          <w:szCs w:val="28"/>
        </w:rPr>
        <w:t>.</w:t>
      </w:r>
      <w:r w:rsidR="00385738">
        <w:rPr>
          <w:sz w:val="28"/>
          <w:szCs w:val="28"/>
        </w:rPr>
        <w:t xml:space="preserve"> </w:t>
      </w:r>
      <w:r w:rsidR="00385738" w:rsidRPr="00385738">
        <w:rPr>
          <w:sz w:val="28"/>
          <w:szCs w:val="28"/>
        </w:rPr>
        <w:t xml:space="preserve">Род </w:t>
      </w:r>
      <w:proofErr w:type="spellStart"/>
      <w:r w:rsidR="00385738" w:rsidRPr="00385738">
        <w:rPr>
          <w:sz w:val="28"/>
          <w:szCs w:val="28"/>
        </w:rPr>
        <w:t>Dermacentor</w:t>
      </w:r>
      <w:proofErr w:type="spellEnd"/>
      <w:r w:rsidR="00385738" w:rsidRPr="00385738">
        <w:rPr>
          <w:sz w:val="28"/>
          <w:szCs w:val="28"/>
        </w:rPr>
        <w:t xml:space="preserve"> (4 ч.).</w:t>
      </w:r>
      <w:r w:rsidR="00385738">
        <w:rPr>
          <w:sz w:val="28"/>
          <w:szCs w:val="28"/>
        </w:rPr>
        <w:t xml:space="preserve"> </w:t>
      </w:r>
      <w:r w:rsidR="00385738" w:rsidRPr="00385738">
        <w:rPr>
          <w:sz w:val="28"/>
          <w:szCs w:val="28"/>
        </w:rPr>
        <w:t xml:space="preserve">Морфология и цикл развития клеща. Медицинское значение клещей рода </w:t>
      </w:r>
      <w:proofErr w:type="spellStart"/>
      <w:r w:rsidR="00385738" w:rsidRPr="00385738">
        <w:rPr>
          <w:sz w:val="28"/>
          <w:szCs w:val="28"/>
        </w:rPr>
        <w:t>Dermacentor</w:t>
      </w:r>
      <w:proofErr w:type="spellEnd"/>
      <w:r w:rsidR="00385738" w:rsidRPr="00385738">
        <w:rPr>
          <w:sz w:val="28"/>
          <w:szCs w:val="28"/>
        </w:rPr>
        <w:t>.</w:t>
      </w:r>
    </w:p>
    <w:p w:rsidR="00CD7ABB" w:rsidRDefault="00F970AB" w:rsidP="00775558">
      <w:pPr>
        <w:pStyle w:val="Default"/>
        <w:spacing w:line="360" w:lineRule="auto"/>
        <w:jc w:val="both"/>
        <w:rPr>
          <w:b/>
          <w:bCs/>
          <w:sz w:val="28"/>
          <w:szCs w:val="28"/>
        </w:rPr>
      </w:pPr>
      <w:r w:rsidRPr="00691F6F">
        <w:rPr>
          <w:b/>
          <w:bCs/>
          <w:sz w:val="28"/>
          <w:szCs w:val="28"/>
        </w:rPr>
        <w:t xml:space="preserve">Занятие </w:t>
      </w:r>
      <w:r w:rsidR="00385738">
        <w:rPr>
          <w:b/>
          <w:bCs/>
          <w:sz w:val="28"/>
          <w:szCs w:val="28"/>
        </w:rPr>
        <w:t>7, 8</w:t>
      </w:r>
      <w:r w:rsidRPr="00691F6F">
        <w:rPr>
          <w:b/>
          <w:bCs/>
          <w:sz w:val="28"/>
          <w:szCs w:val="28"/>
        </w:rPr>
        <w:t xml:space="preserve">. </w:t>
      </w:r>
      <w:r w:rsidR="00385738">
        <w:rPr>
          <w:b/>
          <w:bCs/>
          <w:sz w:val="28"/>
          <w:szCs w:val="28"/>
        </w:rPr>
        <w:t xml:space="preserve">Семейство </w:t>
      </w:r>
      <w:proofErr w:type="spellStart"/>
      <w:r w:rsidR="00385738">
        <w:rPr>
          <w:b/>
          <w:bCs/>
          <w:sz w:val="28"/>
          <w:szCs w:val="28"/>
        </w:rPr>
        <w:t>Аргазовые</w:t>
      </w:r>
      <w:proofErr w:type="spellEnd"/>
      <w:r w:rsidR="00385738">
        <w:rPr>
          <w:b/>
          <w:bCs/>
          <w:sz w:val="28"/>
          <w:szCs w:val="28"/>
        </w:rPr>
        <w:t xml:space="preserve"> клещи </w:t>
      </w:r>
      <w:r w:rsidR="00127E43" w:rsidRPr="00691F6F">
        <w:rPr>
          <w:b/>
          <w:bCs/>
          <w:sz w:val="28"/>
          <w:szCs w:val="28"/>
        </w:rPr>
        <w:t>(</w:t>
      </w:r>
      <w:r w:rsidR="00385738">
        <w:rPr>
          <w:b/>
          <w:bCs/>
          <w:sz w:val="28"/>
          <w:szCs w:val="28"/>
        </w:rPr>
        <w:t>4</w:t>
      </w:r>
      <w:r w:rsidR="00127E43" w:rsidRPr="00691F6F">
        <w:rPr>
          <w:b/>
          <w:bCs/>
          <w:sz w:val="28"/>
          <w:szCs w:val="28"/>
        </w:rPr>
        <w:t xml:space="preserve"> ч</w:t>
      </w:r>
      <w:r w:rsidR="00385738">
        <w:rPr>
          <w:b/>
          <w:bCs/>
          <w:sz w:val="28"/>
          <w:szCs w:val="28"/>
        </w:rPr>
        <w:t>.</w:t>
      </w:r>
      <w:r w:rsidR="00127E43" w:rsidRPr="00691F6F">
        <w:rPr>
          <w:b/>
          <w:bCs/>
          <w:sz w:val="28"/>
          <w:szCs w:val="28"/>
        </w:rPr>
        <w:t>).</w:t>
      </w:r>
    </w:p>
    <w:p w:rsidR="00385738" w:rsidRPr="00385738" w:rsidRDefault="00385738" w:rsidP="00775558">
      <w:pPr>
        <w:pStyle w:val="Default"/>
        <w:spacing w:line="360" w:lineRule="auto"/>
        <w:jc w:val="both"/>
        <w:rPr>
          <w:bCs/>
          <w:sz w:val="28"/>
          <w:szCs w:val="28"/>
        </w:rPr>
      </w:pPr>
      <w:r w:rsidRPr="00385738">
        <w:rPr>
          <w:bCs/>
          <w:sz w:val="28"/>
          <w:szCs w:val="28"/>
        </w:rPr>
        <w:t>Морфология и цикл развития клеща. Поселковый клещ (</w:t>
      </w:r>
      <w:proofErr w:type="spellStart"/>
      <w:r w:rsidRPr="00385738">
        <w:rPr>
          <w:bCs/>
          <w:sz w:val="28"/>
          <w:szCs w:val="28"/>
        </w:rPr>
        <w:t>Ornithodorus</w:t>
      </w:r>
      <w:proofErr w:type="spellEnd"/>
      <w:r w:rsidRPr="00385738">
        <w:rPr>
          <w:bCs/>
          <w:sz w:val="28"/>
          <w:szCs w:val="28"/>
        </w:rPr>
        <w:t xml:space="preserve"> </w:t>
      </w:r>
      <w:proofErr w:type="spellStart"/>
      <w:r w:rsidRPr="00385738">
        <w:rPr>
          <w:bCs/>
          <w:sz w:val="28"/>
          <w:szCs w:val="28"/>
        </w:rPr>
        <w:t>papillipes</w:t>
      </w:r>
      <w:proofErr w:type="spellEnd"/>
      <w:r w:rsidRPr="00385738">
        <w:rPr>
          <w:bCs/>
          <w:sz w:val="28"/>
          <w:szCs w:val="28"/>
        </w:rPr>
        <w:t>)</w:t>
      </w:r>
      <w:r>
        <w:rPr>
          <w:bCs/>
          <w:sz w:val="28"/>
          <w:szCs w:val="28"/>
        </w:rPr>
        <w:t xml:space="preserve">. </w:t>
      </w:r>
      <w:r w:rsidRPr="00385738">
        <w:rPr>
          <w:bCs/>
          <w:sz w:val="28"/>
          <w:szCs w:val="28"/>
        </w:rPr>
        <w:t xml:space="preserve">Медицинское значение клещей </w:t>
      </w:r>
      <w:r>
        <w:rPr>
          <w:bCs/>
          <w:sz w:val="28"/>
          <w:szCs w:val="28"/>
        </w:rPr>
        <w:t>данного семейства</w:t>
      </w:r>
      <w:r w:rsidRPr="00385738">
        <w:rPr>
          <w:bCs/>
          <w:sz w:val="28"/>
          <w:szCs w:val="28"/>
        </w:rPr>
        <w:t xml:space="preserve">. </w:t>
      </w:r>
    </w:p>
    <w:p w:rsidR="00F970AB" w:rsidRPr="00691F6F" w:rsidRDefault="00CD7ABB" w:rsidP="00F970AB">
      <w:pPr>
        <w:pStyle w:val="Default"/>
        <w:spacing w:line="360" w:lineRule="auto"/>
        <w:jc w:val="both"/>
        <w:rPr>
          <w:b/>
          <w:bCs/>
          <w:sz w:val="28"/>
          <w:szCs w:val="28"/>
        </w:rPr>
      </w:pPr>
      <w:r w:rsidRPr="00691F6F">
        <w:rPr>
          <w:b/>
          <w:bCs/>
          <w:sz w:val="28"/>
          <w:szCs w:val="28"/>
        </w:rPr>
        <w:t>Занятие</w:t>
      </w:r>
      <w:r w:rsidR="00966BF4" w:rsidRPr="00691F6F">
        <w:rPr>
          <w:b/>
          <w:bCs/>
          <w:sz w:val="28"/>
          <w:szCs w:val="28"/>
        </w:rPr>
        <w:t xml:space="preserve"> </w:t>
      </w:r>
      <w:r w:rsidR="00385738">
        <w:rPr>
          <w:b/>
          <w:bCs/>
          <w:sz w:val="28"/>
          <w:szCs w:val="28"/>
        </w:rPr>
        <w:t>9, 10, 11, 12</w:t>
      </w:r>
      <w:r w:rsidR="00F970AB" w:rsidRPr="00691F6F">
        <w:rPr>
          <w:b/>
          <w:bCs/>
          <w:sz w:val="28"/>
          <w:szCs w:val="28"/>
        </w:rPr>
        <w:t>.</w:t>
      </w:r>
      <w:r w:rsidR="00966BF4" w:rsidRPr="00691F6F">
        <w:rPr>
          <w:b/>
          <w:bCs/>
          <w:sz w:val="28"/>
          <w:szCs w:val="28"/>
        </w:rPr>
        <w:t xml:space="preserve"> </w:t>
      </w:r>
      <w:r w:rsidR="002E394F">
        <w:rPr>
          <w:b/>
          <w:bCs/>
          <w:sz w:val="28"/>
          <w:szCs w:val="28"/>
        </w:rPr>
        <w:t>Семейство Комары</w:t>
      </w:r>
      <w:r w:rsidR="00385738" w:rsidRPr="00385738">
        <w:rPr>
          <w:b/>
          <w:bCs/>
          <w:sz w:val="28"/>
          <w:szCs w:val="28"/>
        </w:rPr>
        <w:t xml:space="preserve"> (</w:t>
      </w:r>
      <w:proofErr w:type="spellStart"/>
      <w:r w:rsidR="00385738" w:rsidRPr="00385738">
        <w:rPr>
          <w:b/>
          <w:bCs/>
          <w:sz w:val="28"/>
          <w:szCs w:val="28"/>
        </w:rPr>
        <w:t>Culicidae</w:t>
      </w:r>
      <w:proofErr w:type="spellEnd"/>
      <w:r w:rsidR="00385738" w:rsidRPr="00385738">
        <w:rPr>
          <w:b/>
          <w:bCs/>
          <w:sz w:val="28"/>
          <w:szCs w:val="28"/>
        </w:rPr>
        <w:t xml:space="preserve">) </w:t>
      </w:r>
      <w:r w:rsidR="00127E43" w:rsidRPr="00691F6F">
        <w:rPr>
          <w:b/>
          <w:bCs/>
          <w:sz w:val="28"/>
          <w:szCs w:val="28"/>
        </w:rPr>
        <w:t>(</w:t>
      </w:r>
      <w:r w:rsidR="00385738">
        <w:rPr>
          <w:b/>
          <w:bCs/>
          <w:sz w:val="28"/>
          <w:szCs w:val="28"/>
        </w:rPr>
        <w:t>8</w:t>
      </w:r>
      <w:r w:rsidR="00127E43" w:rsidRPr="00691F6F">
        <w:rPr>
          <w:b/>
          <w:bCs/>
          <w:sz w:val="28"/>
          <w:szCs w:val="28"/>
        </w:rPr>
        <w:t xml:space="preserve"> час</w:t>
      </w:r>
      <w:r w:rsidR="00385738">
        <w:rPr>
          <w:b/>
          <w:bCs/>
          <w:sz w:val="28"/>
          <w:szCs w:val="28"/>
        </w:rPr>
        <w:t>ов</w:t>
      </w:r>
      <w:r w:rsidR="00127E43" w:rsidRPr="00691F6F">
        <w:rPr>
          <w:b/>
          <w:bCs/>
          <w:sz w:val="28"/>
          <w:szCs w:val="28"/>
        </w:rPr>
        <w:t>).</w:t>
      </w:r>
    </w:p>
    <w:p w:rsidR="00385738" w:rsidRDefault="002E394F" w:rsidP="00F970AB">
      <w:pPr>
        <w:pStyle w:val="Default"/>
        <w:spacing w:line="360" w:lineRule="auto"/>
        <w:jc w:val="both"/>
        <w:rPr>
          <w:sz w:val="28"/>
          <w:szCs w:val="28"/>
        </w:rPr>
      </w:pPr>
      <w:r>
        <w:rPr>
          <w:sz w:val="28"/>
          <w:szCs w:val="28"/>
        </w:rPr>
        <w:t>Морфология и ц</w:t>
      </w:r>
      <w:r w:rsidR="00385738" w:rsidRPr="00385738">
        <w:rPr>
          <w:sz w:val="28"/>
          <w:szCs w:val="28"/>
        </w:rPr>
        <w:t xml:space="preserve">икл развития </w:t>
      </w:r>
      <w:r w:rsidR="00385738">
        <w:rPr>
          <w:sz w:val="28"/>
          <w:szCs w:val="28"/>
        </w:rPr>
        <w:t xml:space="preserve">комара. </w:t>
      </w:r>
      <w:r w:rsidRPr="002E394F">
        <w:rPr>
          <w:sz w:val="28"/>
          <w:szCs w:val="28"/>
        </w:rPr>
        <w:t>Морфологическая характеристика стадий комаров</w:t>
      </w:r>
      <w:r>
        <w:rPr>
          <w:sz w:val="28"/>
          <w:szCs w:val="28"/>
        </w:rPr>
        <w:t xml:space="preserve">. </w:t>
      </w:r>
      <w:r w:rsidR="00385738" w:rsidRPr="00385738">
        <w:rPr>
          <w:sz w:val="28"/>
          <w:szCs w:val="28"/>
        </w:rPr>
        <w:t>Медицинское значение комаров</w:t>
      </w:r>
      <w:r w:rsidR="00385738">
        <w:rPr>
          <w:sz w:val="28"/>
          <w:szCs w:val="28"/>
        </w:rPr>
        <w:t xml:space="preserve">. </w:t>
      </w:r>
      <w:r w:rsidRPr="002E394F">
        <w:rPr>
          <w:sz w:val="28"/>
          <w:szCs w:val="28"/>
        </w:rPr>
        <w:t>Методы борьбы с кровососущими комарами</w:t>
      </w:r>
      <w:r>
        <w:rPr>
          <w:sz w:val="28"/>
          <w:szCs w:val="28"/>
        </w:rPr>
        <w:t xml:space="preserve">. </w:t>
      </w:r>
      <w:r w:rsidRPr="002E394F">
        <w:rPr>
          <w:sz w:val="28"/>
          <w:szCs w:val="28"/>
        </w:rPr>
        <w:t>Оленья кровососка (</w:t>
      </w:r>
      <w:proofErr w:type="spellStart"/>
      <w:r w:rsidRPr="002E394F">
        <w:rPr>
          <w:sz w:val="28"/>
          <w:szCs w:val="28"/>
        </w:rPr>
        <w:t>Lipoptena</w:t>
      </w:r>
      <w:proofErr w:type="spellEnd"/>
      <w:r w:rsidRPr="002E394F">
        <w:rPr>
          <w:sz w:val="28"/>
          <w:szCs w:val="28"/>
        </w:rPr>
        <w:t xml:space="preserve"> </w:t>
      </w:r>
      <w:proofErr w:type="spellStart"/>
      <w:r w:rsidRPr="002E394F">
        <w:rPr>
          <w:sz w:val="28"/>
          <w:szCs w:val="28"/>
        </w:rPr>
        <w:t>cervi</w:t>
      </w:r>
      <w:proofErr w:type="spellEnd"/>
      <w:r w:rsidRPr="002E394F">
        <w:rPr>
          <w:sz w:val="28"/>
          <w:szCs w:val="28"/>
        </w:rPr>
        <w:t>)</w:t>
      </w:r>
      <w:r>
        <w:rPr>
          <w:sz w:val="28"/>
          <w:szCs w:val="28"/>
        </w:rPr>
        <w:t xml:space="preserve">. </w:t>
      </w:r>
      <w:r w:rsidRPr="002E394F">
        <w:rPr>
          <w:sz w:val="28"/>
          <w:szCs w:val="28"/>
        </w:rPr>
        <w:t>Опасность укусов кровососок</w:t>
      </w:r>
      <w:r>
        <w:rPr>
          <w:sz w:val="28"/>
          <w:szCs w:val="28"/>
        </w:rPr>
        <w:t>.</w:t>
      </w:r>
    </w:p>
    <w:p w:rsidR="002E394F" w:rsidRDefault="002E394F" w:rsidP="00F970AB">
      <w:pPr>
        <w:pStyle w:val="Default"/>
        <w:spacing w:line="360" w:lineRule="auto"/>
        <w:jc w:val="both"/>
        <w:rPr>
          <w:sz w:val="28"/>
          <w:szCs w:val="28"/>
        </w:rPr>
      </w:pPr>
    </w:p>
    <w:p w:rsidR="00F970AB" w:rsidRDefault="00F970AB" w:rsidP="00F970AB">
      <w:pPr>
        <w:pStyle w:val="Default"/>
        <w:spacing w:line="360" w:lineRule="auto"/>
        <w:jc w:val="both"/>
        <w:rPr>
          <w:b/>
          <w:bCs/>
          <w:sz w:val="28"/>
          <w:szCs w:val="28"/>
        </w:rPr>
      </w:pPr>
      <w:r w:rsidRPr="00691F6F">
        <w:rPr>
          <w:b/>
          <w:bCs/>
          <w:sz w:val="28"/>
          <w:szCs w:val="28"/>
        </w:rPr>
        <w:lastRenderedPageBreak/>
        <w:t>Занятие 13, 14</w:t>
      </w:r>
      <w:r w:rsidR="00385738">
        <w:rPr>
          <w:b/>
          <w:bCs/>
          <w:sz w:val="28"/>
          <w:szCs w:val="28"/>
        </w:rPr>
        <w:t>, 15, 16</w:t>
      </w:r>
      <w:r w:rsidRPr="00691F6F">
        <w:rPr>
          <w:b/>
          <w:bCs/>
          <w:sz w:val="28"/>
          <w:szCs w:val="28"/>
        </w:rPr>
        <w:t xml:space="preserve">. </w:t>
      </w:r>
      <w:r w:rsidR="002E394F" w:rsidRPr="002E394F">
        <w:rPr>
          <w:b/>
          <w:bCs/>
          <w:sz w:val="28"/>
          <w:szCs w:val="28"/>
        </w:rPr>
        <w:t>Семейство Москиты (</w:t>
      </w:r>
      <w:proofErr w:type="spellStart"/>
      <w:r w:rsidR="002E394F" w:rsidRPr="002E394F">
        <w:rPr>
          <w:b/>
          <w:bCs/>
          <w:sz w:val="28"/>
          <w:szCs w:val="28"/>
        </w:rPr>
        <w:t>Phlebotomidae</w:t>
      </w:r>
      <w:proofErr w:type="spellEnd"/>
      <w:r w:rsidR="002E394F" w:rsidRPr="002E394F">
        <w:rPr>
          <w:b/>
          <w:bCs/>
          <w:sz w:val="28"/>
          <w:szCs w:val="28"/>
        </w:rPr>
        <w:t xml:space="preserve">) </w:t>
      </w:r>
      <w:r w:rsidR="00127E43" w:rsidRPr="00691F6F">
        <w:rPr>
          <w:b/>
          <w:bCs/>
          <w:sz w:val="28"/>
          <w:szCs w:val="28"/>
        </w:rPr>
        <w:t>(</w:t>
      </w:r>
      <w:r w:rsidR="00385738">
        <w:rPr>
          <w:b/>
          <w:bCs/>
          <w:sz w:val="28"/>
          <w:szCs w:val="28"/>
        </w:rPr>
        <w:t>8</w:t>
      </w:r>
      <w:r w:rsidR="00127E43" w:rsidRPr="00691F6F">
        <w:rPr>
          <w:b/>
          <w:bCs/>
          <w:sz w:val="28"/>
          <w:szCs w:val="28"/>
        </w:rPr>
        <w:t xml:space="preserve"> час</w:t>
      </w:r>
      <w:r w:rsidR="00385738">
        <w:rPr>
          <w:b/>
          <w:bCs/>
          <w:sz w:val="28"/>
          <w:szCs w:val="28"/>
        </w:rPr>
        <w:t>ов</w:t>
      </w:r>
      <w:r w:rsidR="00127E43" w:rsidRPr="00691F6F">
        <w:rPr>
          <w:b/>
          <w:bCs/>
          <w:sz w:val="28"/>
          <w:szCs w:val="28"/>
        </w:rPr>
        <w:t>).</w:t>
      </w:r>
    </w:p>
    <w:p w:rsidR="00385738" w:rsidRPr="002E394F" w:rsidRDefault="002E394F" w:rsidP="00F970AB">
      <w:pPr>
        <w:pStyle w:val="Default"/>
        <w:spacing w:line="360" w:lineRule="auto"/>
        <w:jc w:val="both"/>
        <w:rPr>
          <w:bCs/>
          <w:sz w:val="28"/>
          <w:szCs w:val="28"/>
        </w:rPr>
      </w:pPr>
      <w:r w:rsidRPr="002E394F">
        <w:rPr>
          <w:bCs/>
          <w:sz w:val="28"/>
          <w:szCs w:val="28"/>
        </w:rPr>
        <w:t>Морфология и цикл развития москитов.</w:t>
      </w:r>
      <w:r>
        <w:rPr>
          <w:bCs/>
          <w:sz w:val="28"/>
          <w:szCs w:val="28"/>
        </w:rPr>
        <w:t xml:space="preserve"> </w:t>
      </w:r>
      <w:r w:rsidRPr="002E394F">
        <w:rPr>
          <w:bCs/>
          <w:sz w:val="28"/>
          <w:szCs w:val="28"/>
        </w:rPr>
        <w:t>Отряд Блохи (</w:t>
      </w:r>
      <w:proofErr w:type="spellStart"/>
      <w:r w:rsidRPr="002E394F">
        <w:rPr>
          <w:bCs/>
          <w:sz w:val="28"/>
          <w:szCs w:val="28"/>
        </w:rPr>
        <w:t>Aphaniptera</w:t>
      </w:r>
      <w:proofErr w:type="spellEnd"/>
      <w:r w:rsidRPr="002E394F">
        <w:rPr>
          <w:bCs/>
          <w:sz w:val="28"/>
          <w:szCs w:val="28"/>
        </w:rPr>
        <w:t>)</w:t>
      </w:r>
      <w:r>
        <w:rPr>
          <w:bCs/>
          <w:sz w:val="28"/>
          <w:szCs w:val="28"/>
        </w:rPr>
        <w:t xml:space="preserve">: </w:t>
      </w:r>
      <w:r w:rsidRPr="002E394F">
        <w:rPr>
          <w:bCs/>
          <w:sz w:val="28"/>
          <w:szCs w:val="28"/>
        </w:rPr>
        <w:t>человеческая блоха (</w:t>
      </w:r>
      <w:proofErr w:type="spellStart"/>
      <w:r w:rsidRPr="002E394F">
        <w:rPr>
          <w:bCs/>
          <w:sz w:val="28"/>
          <w:szCs w:val="28"/>
        </w:rPr>
        <w:t>Pulex</w:t>
      </w:r>
      <w:proofErr w:type="spellEnd"/>
      <w:r w:rsidRPr="002E394F">
        <w:rPr>
          <w:bCs/>
          <w:sz w:val="28"/>
          <w:szCs w:val="28"/>
        </w:rPr>
        <w:t xml:space="preserve"> </w:t>
      </w:r>
      <w:proofErr w:type="spellStart"/>
      <w:r w:rsidRPr="002E394F">
        <w:rPr>
          <w:bCs/>
          <w:sz w:val="28"/>
          <w:szCs w:val="28"/>
        </w:rPr>
        <w:t>irritans</w:t>
      </w:r>
      <w:proofErr w:type="spellEnd"/>
      <w:r w:rsidRPr="002E394F">
        <w:rPr>
          <w:bCs/>
          <w:sz w:val="28"/>
          <w:szCs w:val="28"/>
        </w:rPr>
        <w:t>), блохи грызунов (</w:t>
      </w:r>
      <w:proofErr w:type="spellStart"/>
      <w:r w:rsidRPr="002E394F">
        <w:rPr>
          <w:bCs/>
          <w:sz w:val="28"/>
          <w:szCs w:val="28"/>
        </w:rPr>
        <w:t>Xenopsylla</w:t>
      </w:r>
      <w:proofErr w:type="spellEnd"/>
      <w:r w:rsidRPr="002E394F">
        <w:rPr>
          <w:bCs/>
          <w:sz w:val="28"/>
          <w:szCs w:val="28"/>
        </w:rPr>
        <w:t xml:space="preserve"> </w:t>
      </w:r>
      <w:proofErr w:type="spellStart"/>
      <w:r w:rsidRPr="002E394F">
        <w:rPr>
          <w:bCs/>
          <w:sz w:val="28"/>
          <w:szCs w:val="28"/>
        </w:rPr>
        <w:t>cheopis</w:t>
      </w:r>
      <w:proofErr w:type="spellEnd"/>
      <w:r w:rsidRPr="002E394F">
        <w:rPr>
          <w:bCs/>
          <w:sz w:val="28"/>
          <w:szCs w:val="28"/>
        </w:rPr>
        <w:t xml:space="preserve">, </w:t>
      </w:r>
      <w:proofErr w:type="spellStart"/>
      <w:r w:rsidRPr="002E394F">
        <w:rPr>
          <w:bCs/>
          <w:sz w:val="28"/>
          <w:szCs w:val="28"/>
        </w:rPr>
        <w:t>Ceratophyllus</w:t>
      </w:r>
      <w:proofErr w:type="spellEnd"/>
      <w:r w:rsidRPr="002E394F">
        <w:rPr>
          <w:bCs/>
          <w:sz w:val="28"/>
          <w:szCs w:val="28"/>
        </w:rPr>
        <w:t xml:space="preserve"> </w:t>
      </w:r>
      <w:proofErr w:type="spellStart"/>
      <w:r w:rsidRPr="002E394F">
        <w:rPr>
          <w:bCs/>
          <w:sz w:val="28"/>
          <w:szCs w:val="28"/>
        </w:rPr>
        <w:t>fasciatus</w:t>
      </w:r>
      <w:proofErr w:type="spellEnd"/>
      <w:r w:rsidRPr="002E394F">
        <w:rPr>
          <w:bCs/>
          <w:sz w:val="28"/>
          <w:szCs w:val="28"/>
        </w:rPr>
        <w:t>), кошачья блоха (</w:t>
      </w:r>
      <w:proofErr w:type="spellStart"/>
      <w:r w:rsidRPr="002E394F">
        <w:rPr>
          <w:bCs/>
          <w:sz w:val="28"/>
          <w:szCs w:val="28"/>
        </w:rPr>
        <w:t>Ctenocephalus</w:t>
      </w:r>
      <w:proofErr w:type="spellEnd"/>
      <w:r w:rsidRPr="002E394F">
        <w:rPr>
          <w:bCs/>
          <w:sz w:val="28"/>
          <w:szCs w:val="28"/>
        </w:rPr>
        <w:t xml:space="preserve"> </w:t>
      </w:r>
      <w:proofErr w:type="spellStart"/>
      <w:r w:rsidRPr="002E394F">
        <w:rPr>
          <w:bCs/>
          <w:sz w:val="28"/>
          <w:szCs w:val="28"/>
        </w:rPr>
        <w:t>felis</w:t>
      </w:r>
      <w:proofErr w:type="spellEnd"/>
      <w:r w:rsidRPr="002E394F">
        <w:rPr>
          <w:bCs/>
          <w:sz w:val="28"/>
          <w:szCs w:val="28"/>
        </w:rPr>
        <w:t>), собачья блоха (</w:t>
      </w:r>
      <w:proofErr w:type="spellStart"/>
      <w:r w:rsidRPr="002E394F">
        <w:rPr>
          <w:bCs/>
          <w:sz w:val="28"/>
          <w:szCs w:val="28"/>
        </w:rPr>
        <w:t>Ctenocephalus</w:t>
      </w:r>
      <w:proofErr w:type="spellEnd"/>
      <w:r w:rsidRPr="002E394F">
        <w:rPr>
          <w:bCs/>
          <w:sz w:val="28"/>
          <w:szCs w:val="28"/>
        </w:rPr>
        <w:t xml:space="preserve"> </w:t>
      </w:r>
      <w:proofErr w:type="spellStart"/>
      <w:r w:rsidRPr="002E394F">
        <w:rPr>
          <w:bCs/>
          <w:sz w:val="28"/>
          <w:szCs w:val="28"/>
        </w:rPr>
        <w:t>сanis</w:t>
      </w:r>
      <w:proofErr w:type="spellEnd"/>
      <w:r w:rsidRPr="002E394F">
        <w:rPr>
          <w:bCs/>
          <w:sz w:val="28"/>
          <w:szCs w:val="28"/>
        </w:rPr>
        <w:t>).</w:t>
      </w:r>
      <w:r>
        <w:rPr>
          <w:bCs/>
          <w:sz w:val="28"/>
          <w:szCs w:val="28"/>
        </w:rPr>
        <w:t xml:space="preserve"> </w:t>
      </w:r>
      <w:r w:rsidRPr="002E394F">
        <w:rPr>
          <w:bCs/>
          <w:sz w:val="28"/>
          <w:szCs w:val="28"/>
        </w:rPr>
        <w:t>комплекс мероприятий по борьбе с</w:t>
      </w:r>
      <w:r>
        <w:rPr>
          <w:bCs/>
          <w:sz w:val="28"/>
          <w:szCs w:val="28"/>
        </w:rPr>
        <w:t xml:space="preserve"> чумой. </w:t>
      </w:r>
    </w:p>
    <w:p w:rsidR="00F970AB" w:rsidRPr="00691F6F" w:rsidRDefault="00F970AB" w:rsidP="00F970AB">
      <w:pPr>
        <w:pStyle w:val="Default"/>
        <w:spacing w:line="360" w:lineRule="auto"/>
        <w:jc w:val="both"/>
        <w:rPr>
          <w:b/>
          <w:bCs/>
          <w:sz w:val="28"/>
          <w:szCs w:val="28"/>
        </w:rPr>
      </w:pPr>
      <w:r w:rsidRPr="00691F6F">
        <w:rPr>
          <w:b/>
          <w:bCs/>
          <w:sz w:val="28"/>
          <w:szCs w:val="28"/>
        </w:rPr>
        <w:t xml:space="preserve">Занятие 17, 18. </w:t>
      </w:r>
      <w:r w:rsidR="002E394F" w:rsidRPr="002E394F">
        <w:rPr>
          <w:b/>
          <w:bCs/>
          <w:sz w:val="28"/>
          <w:szCs w:val="28"/>
        </w:rPr>
        <w:t>Чесоточный клещ (</w:t>
      </w:r>
      <w:proofErr w:type="spellStart"/>
      <w:r w:rsidR="002E394F" w:rsidRPr="002E394F">
        <w:rPr>
          <w:b/>
          <w:bCs/>
          <w:sz w:val="28"/>
          <w:szCs w:val="28"/>
        </w:rPr>
        <w:t>Sarcoptes</w:t>
      </w:r>
      <w:proofErr w:type="spellEnd"/>
      <w:r w:rsidR="002E394F" w:rsidRPr="002E394F">
        <w:rPr>
          <w:b/>
          <w:bCs/>
          <w:sz w:val="28"/>
          <w:szCs w:val="28"/>
        </w:rPr>
        <w:t xml:space="preserve"> </w:t>
      </w:r>
      <w:proofErr w:type="spellStart"/>
      <w:r w:rsidR="002E394F" w:rsidRPr="002E394F">
        <w:rPr>
          <w:b/>
          <w:bCs/>
          <w:sz w:val="28"/>
          <w:szCs w:val="28"/>
        </w:rPr>
        <w:t>scabiei</w:t>
      </w:r>
      <w:proofErr w:type="spellEnd"/>
      <w:r w:rsidR="002E394F" w:rsidRPr="002E394F">
        <w:rPr>
          <w:b/>
          <w:bCs/>
          <w:sz w:val="28"/>
          <w:szCs w:val="28"/>
        </w:rPr>
        <w:t xml:space="preserve"> </w:t>
      </w:r>
      <w:proofErr w:type="spellStart"/>
      <w:r w:rsidR="002E394F" w:rsidRPr="002E394F">
        <w:rPr>
          <w:b/>
          <w:bCs/>
          <w:sz w:val="28"/>
          <w:szCs w:val="28"/>
        </w:rPr>
        <w:t>hominis</w:t>
      </w:r>
      <w:proofErr w:type="spellEnd"/>
      <w:r w:rsidR="002E394F" w:rsidRPr="002E394F">
        <w:rPr>
          <w:b/>
          <w:bCs/>
          <w:sz w:val="28"/>
          <w:szCs w:val="28"/>
        </w:rPr>
        <w:t xml:space="preserve">) </w:t>
      </w:r>
      <w:r w:rsidR="00127E43" w:rsidRPr="00691F6F">
        <w:rPr>
          <w:b/>
          <w:bCs/>
          <w:sz w:val="28"/>
          <w:szCs w:val="28"/>
        </w:rPr>
        <w:t>(4 часа).</w:t>
      </w:r>
    </w:p>
    <w:p w:rsidR="00595663" w:rsidRDefault="002E394F" w:rsidP="00127E43">
      <w:pPr>
        <w:pStyle w:val="Default"/>
        <w:spacing w:line="360" w:lineRule="auto"/>
        <w:jc w:val="both"/>
        <w:rPr>
          <w:sz w:val="28"/>
          <w:szCs w:val="28"/>
        </w:rPr>
      </w:pPr>
      <w:r w:rsidRPr="002E394F">
        <w:rPr>
          <w:sz w:val="28"/>
          <w:szCs w:val="28"/>
        </w:rPr>
        <w:t>Чесоточный</w:t>
      </w:r>
      <w:r w:rsidRPr="002E394F">
        <w:rPr>
          <w:sz w:val="28"/>
          <w:szCs w:val="28"/>
          <w:lang w:val="en-US"/>
        </w:rPr>
        <w:t xml:space="preserve"> </w:t>
      </w:r>
      <w:r w:rsidRPr="002E394F">
        <w:rPr>
          <w:sz w:val="28"/>
          <w:szCs w:val="28"/>
        </w:rPr>
        <w:t>клещ</w:t>
      </w:r>
      <w:r w:rsidRPr="002E394F">
        <w:rPr>
          <w:sz w:val="28"/>
          <w:szCs w:val="28"/>
          <w:lang w:val="en-US"/>
        </w:rPr>
        <w:t xml:space="preserve"> (</w:t>
      </w:r>
      <w:proofErr w:type="spellStart"/>
      <w:r w:rsidRPr="002E394F">
        <w:rPr>
          <w:sz w:val="28"/>
          <w:szCs w:val="28"/>
          <w:lang w:val="en-US"/>
        </w:rPr>
        <w:t>Sarcoptes</w:t>
      </w:r>
      <w:proofErr w:type="spellEnd"/>
      <w:r w:rsidRPr="002E394F">
        <w:rPr>
          <w:sz w:val="28"/>
          <w:szCs w:val="28"/>
          <w:lang w:val="en-US"/>
        </w:rPr>
        <w:t xml:space="preserve"> </w:t>
      </w:r>
      <w:proofErr w:type="spellStart"/>
      <w:r w:rsidRPr="002E394F">
        <w:rPr>
          <w:sz w:val="28"/>
          <w:szCs w:val="28"/>
          <w:lang w:val="en-US"/>
        </w:rPr>
        <w:t>scabiei</w:t>
      </w:r>
      <w:proofErr w:type="spellEnd"/>
      <w:r w:rsidRPr="002E394F">
        <w:rPr>
          <w:sz w:val="28"/>
          <w:szCs w:val="28"/>
          <w:lang w:val="en-US"/>
        </w:rPr>
        <w:t xml:space="preserve"> </w:t>
      </w:r>
      <w:proofErr w:type="spellStart"/>
      <w:r w:rsidRPr="002E394F">
        <w:rPr>
          <w:sz w:val="28"/>
          <w:szCs w:val="28"/>
          <w:lang w:val="en-US"/>
        </w:rPr>
        <w:t>hominis</w:t>
      </w:r>
      <w:proofErr w:type="spellEnd"/>
      <w:r w:rsidRPr="002E394F">
        <w:rPr>
          <w:sz w:val="28"/>
          <w:szCs w:val="28"/>
          <w:lang w:val="en-US"/>
        </w:rPr>
        <w:t xml:space="preserve">). </w:t>
      </w:r>
      <w:r w:rsidRPr="002E394F">
        <w:rPr>
          <w:sz w:val="28"/>
          <w:szCs w:val="28"/>
        </w:rPr>
        <w:t>Распространение.</w:t>
      </w:r>
      <w:r>
        <w:rPr>
          <w:sz w:val="28"/>
          <w:szCs w:val="28"/>
        </w:rPr>
        <w:t xml:space="preserve"> </w:t>
      </w:r>
      <w:r w:rsidRPr="002E394F">
        <w:rPr>
          <w:sz w:val="28"/>
          <w:szCs w:val="28"/>
        </w:rPr>
        <w:t>Морфология и цикл развития</w:t>
      </w:r>
      <w:r>
        <w:rPr>
          <w:sz w:val="28"/>
          <w:szCs w:val="28"/>
        </w:rPr>
        <w:t xml:space="preserve">. </w:t>
      </w:r>
      <w:r w:rsidRPr="002E394F">
        <w:rPr>
          <w:sz w:val="28"/>
          <w:szCs w:val="28"/>
        </w:rPr>
        <w:t>Механизм заражения.</w:t>
      </w:r>
      <w:r>
        <w:rPr>
          <w:sz w:val="28"/>
          <w:szCs w:val="28"/>
        </w:rPr>
        <w:t xml:space="preserve"> </w:t>
      </w:r>
      <w:r w:rsidRPr="002E394F">
        <w:rPr>
          <w:sz w:val="28"/>
          <w:szCs w:val="28"/>
        </w:rPr>
        <w:t>Клинические проявления</w:t>
      </w:r>
      <w:r>
        <w:rPr>
          <w:sz w:val="28"/>
          <w:szCs w:val="28"/>
        </w:rPr>
        <w:t xml:space="preserve">. </w:t>
      </w:r>
      <w:r w:rsidRPr="002E394F">
        <w:rPr>
          <w:sz w:val="28"/>
          <w:szCs w:val="28"/>
        </w:rPr>
        <w:t>Профилактика.</w:t>
      </w:r>
    </w:p>
    <w:p w:rsidR="002E394F" w:rsidRPr="002E394F" w:rsidRDefault="002E394F" w:rsidP="00127E43">
      <w:pPr>
        <w:pStyle w:val="Default"/>
        <w:spacing w:line="360" w:lineRule="auto"/>
        <w:jc w:val="both"/>
        <w:rPr>
          <w:sz w:val="28"/>
          <w:szCs w:val="28"/>
        </w:rPr>
      </w:pPr>
    </w:p>
    <w:p w:rsidR="00DA1077" w:rsidRDefault="00DA1077" w:rsidP="00CC5F32">
      <w:pPr>
        <w:pStyle w:val="a4"/>
        <w:numPr>
          <w:ilvl w:val="0"/>
          <w:numId w:val="2"/>
        </w:numPr>
        <w:tabs>
          <w:tab w:val="left" w:pos="709"/>
        </w:tabs>
        <w:suppressAutoHyphens/>
        <w:spacing w:after="0" w:line="360" w:lineRule="auto"/>
        <w:jc w:val="center"/>
        <w:rPr>
          <w:rFonts w:ascii="Times New Roman" w:eastAsia="Times New Roman" w:hAnsi="Times New Roman" w:cs="Times New Roman"/>
          <w:b/>
          <w:caps/>
          <w:color w:val="020202"/>
          <w:sz w:val="28"/>
          <w:szCs w:val="28"/>
          <w:lang w:eastAsia="ru-RU"/>
        </w:rPr>
      </w:pPr>
      <w:r w:rsidRPr="00DA1077">
        <w:rPr>
          <w:rFonts w:ascii="Times New Roman" w:eastAsia="Times New Roman" w:hAnsi="Times New Roman" w:cs="Times New Roman"/>
          <w:b/>
          <w:caps/>
          <w:color w:val="020202"/>
          <w:sz w:val="28"/>
          <w:szCs w:val="28"/>
          <w:lang w:eastAsia="ru-RU"/>
        </w:rPr>
        <w:t>УЧЕБНО-МЕТОДИЧЕСКОЕ обеспечение самостоятельной работы ОБУЧАЮЩИХСЯ</w:t>
      </w:r>
    </w:p>
    <w:p w:rsidR="00DA1077" w:rsidRPr="00DA1077" w:rsidRDefault="00DA1077" w:rsidP="00DA1077">
      <w:pPr>
        <w:pStyle w:val="a4"/>
        <w:tabs>
          <w:tab w:val="left" w:pos="709"/>
        </w:tabs>
        <w:suppressAutoHyphens/>
        <w:spacing w:after="0" w:line="360" w:lineRule="auto"/>
        <w:rPr>
          <w:rFonts w:ascii="Times New Roman" w:eastAsia="Times New Roman" w:hAnsi="Times New Roman" w:cs="Times New Roman"/>
          <w:b/>
          <w:caps/>
          <w:color w:val="020202"/>
          <w:sz w:val="28"/>
          <w:szCs w:val="28"/>
          <w:lang w:eastAsia="ru-RU"/>
        </w:rPr>
      </w:pPr>
    </w:p>
    <w:p w:rsidR="00DA1077" w:rsidRPr="00DA1077" w:rsidRDefault="00DA1077" w:rsidP="00DA1077">
      <w:pPr>
        <w:widowControl w:val="0"/>
        <w:spacing w:after="0" w:line="360" w:lineRule="auto"/>
        <w:ind w:firstLine="709"/>
        <w:jc w:val="both"/>
        <w:rPr>
          <w:rFonts w:ascii="Times New Roman" w:eastAsia="Calibri"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Учебно-методическое обеспечение самостоятельной работы обучающихся по дисциплине «</w:t>
      </w:r>
      <w:r w:rsidR="00D254BF" w:rsidRPr="00D254BF">
        <w:rPr>
          <w:rFonts w:ascii="Times New Roman" w:eastAsia="Times New Roman" w:hAnsi="Times New Roman" w:cs="Times New Roman"/>
          <w:color w:val="020202"/>
          <w:sz w:val="28"/>
          <w:szCs w:val="28"/>
          <w:lang w:eastAsia="ru-RU"/>
        </w:rPr>
        <w:t>Кровососущие членистоногие как переносчики патогенов</w:t>
      </w:r>
      <w:r w:rsidRPr="00DA1077">
        <w:rPr>
          <w:rFonts w:ascii="Times New Roman" w:eastAsia="Times New Roman" w:hAnsi="Times New Roman" w:cs="Times New Roman"/>
          <w:color w:val="020202"/>
          <w:sz w:val="28"/>
          <w:szCs w:val="28"/>
          <w:lang w:eastAsia="ru-RU"/>
        </w:rPr>
        <w:t>» представлено в Приложении 1 и включает в себя:</w:t>
      </w:r>
    </w:p>
    <w:p w:rsidR="00DA1077" w:rsidRPr="00DA1077" w:rsidRDefault="00DA1077" w:rsidP="00CC5F32">
      <w:pPr>
        <w:widowControl w:val="0"/>
        <w:numPr>
          <w:ilvl w:val="0"/>
          <w:numId w:val="3"/>
        </w:numPr>
        <w:tabs>
          <w:tab w:val="left" w:pos="993"/>
        </w:tabs>
        <w:suppressAutoHyphens/>
        <w:spacing w:after="0" w:line="360" w:lineRule="auto"/>
        <w:ind w:left="0"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план-график выполнения самостоятельной работы по дисциплине;</w:t>
      </w:r>
    </w:p>
    <w:p w:rsidR="00DA1077" w:rsidRPr="00DA1077" w:rsidRDefault="00DA1077" w:rsidP="00CC5F32">
      <w:pPr>
        <w:widowControl w:val="0"/>
        <w:numPr>
          <w:ilvl w:val="0"/>
          <w:numId w:val="3"/>
        </w:numPr>
        <w:tabs>
          <w:tab w:val="left" w:pos="993"/>
        </w:tabs>
        <w:suppressAutoHyphens/>
        <w:spacing w:after="0" w:line="360" w:lineRule="auto"/>
        <w:ind w:left="0"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характеристику заданий для самостоятельной работы обучающихся и методические рекомендации по их выполнению;</w:t>
      </w:r>
    </w:p>
    <w:p w:rsidR="00DA1077" w:rsidRPr="00DA1077" w:rsidRDefault="00DA1077" w:rsidP="00CC5F32">
      <w:pPr>
        <w:widowControl w:val="0"/>
        <w:numPr>
          <w:ilvl w:val="0"/>
          <w:numId w:val="3"/>
        </w:numPr>
        <w:tabs>
          <w:tab w:val="left" w:pos="993"/>
        </w:tabs>
        <w:suppressAutoHyphens/>
        <w:spacing w:after="0" w:line="360" w:lineRule="auto"/>
        <w:ind w:left="0"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требования к представлению и оформлению результатов самостоятельной работы;</w:t>
      </w:r>
    </w:p>
    <w:p w:rsidR="00DA1077" w:rsidRPr="00DA1077" w:rsidRDefault="00DA1077" w:rsidP="00CC5F32">
      <w:pPr>
        <w:widowControl w:val="0"/>
        <w:numPr>
          <w:ilvl w:val="0"/>
          <w:numId w:val="3"/>
        </w:numPr>
        <w:tabs>
          <w:tab w:val="left" w:pos="993"/>
        </w:tabs>
        <w:suppressAutoHyphens/>
        <w:spacing w:after="0" w:line="360" w:lineRule="auto"/>
        <w:ind w:left="0"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критерии оценки выполнения самостоятельной работы.</w:t>
      </w:r>
    </w:p>
    <w:p w:rsidR="00587B5E" w:rsidRPr="00EB11EC" w:rsidRDefault="00587B5E" w:rsidP="00DA1077">
      <w:pPr>
        <w:tabs>
          <w:tab w:val="left" w:pos="709"/>
        </w:tabs>
        <w:suppressAutoHyphens/>
        <w:spacing w:line="360" w:lineRule="auto"/>
        <w:ind w:left="360"/>
        <w:jc w:val="center"/>
        <w:rPr>
          <w:rFonts w:ascii="Times New Roman" w:hAnsi="Times New Roman" w:cs="Times New Roman"/>
          <w:b/>
          <w:caps/>
          <w:color w:val="020202"/>
          <w:sz w:val="28"/>
          <w:szCs w:val="28"/>
        </w:rPr>
      </w:pPr>
    </w:p>
    <w:p w:rsidR="00DA1077" w:rsidRPr="00DA1077" w:rsidRDefault="00DA1077" w:rsidP="00DA1077">
      <w:pPr>
        <w:tabs>
          <w:tab w:val="left" w:pos="709"/>
        </w:tabs>
        <w:suppressAutoHyphens/>
        <w:spacing w:line="360" w:lineRule="auto"/>
        <w:ind w:left="360"/>
        <w:jc w:val="center"/>
        <w:rPr>
          <w:rFonts w:ascii="Times New Roman" w:hAnsi="Times New Roman" w:cs="Times New Roman"/>
          <w:b/>
          <w:caps/>
          <w:color w:val="020202"/>
          <w:sz w:val="28"/>
          <w:szCs w:val="28"/>
        </w:rPr>
      </w:pPr>
      <w:r w:rsidRPr="00DA1077">
        <w:rPr>
          <w:rFonts w:ascii="Times New Roman" w:hAnsi="Times New Roman" w:cs="Times New Roman"/>
          <w:b/>
          <w:caps/>
          <w:color w:val="020202"/>
          <w:sz w:val="28"/>
          <w:szCs w:val="28"/>
          <w:lang w:val="en-US"/>
        </w:rPr>
        <w:t>IV</w:t>
      </w:r>
      <w:r w:rsidRPr="00DA1077">
        <w:rPr>
          <w:rFonts w:ascii="Times New Roman" w:hAnsi="Times New Roman" w:cs="Times New Roman"/>
          <w:b/>
          <w:caps/>
          <w:color w:val="020202"/>
          <w:sz w:val="28"/>
          <w:szCs w:val="28"/>
        </w:rPr>
        <w:t>. контроль достижения целей курса</w:t>
      </w: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132"/>
        <w:gridCol w:w="1134"/>
        <w:gridCol w:w="1701"/>
        <w:gridCol w:w="1701"/>
        <w:gridCol w:w="2551"/>
      </w:tblGrid>
      <w:tr w:rsidR="003038CE" w:rsidRPr="00DA1077" w:rsidTr="00EE60AC">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п/п</w:t>
            </w:r>
          </w:p>
        </w:tc>
        <w:tc>
          <w:tcPr>
            <w:tcW w:w="2132" w:type="dxa"/>
            <w:vMerge w:val="restart"/>
            <w:tcBorders>
              <w:top w:val="single" w:sz="4" w:space="0" w:color="000000"/>
              <w:left w:val="single" w:sz="6" w:space="0" w:color="000000"/>
              <w:bottom w:val="single" w:sz="6" w:space="0" w:color="000000"/>
              <w:right w:val="single" w:sz="6"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Контролируемые модули/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p>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xml:space="preserve">Коды и этапы формирования компетенций </w:t>
            </w:r>
          </w:p>
        </w:tc>
        <w:tc>
          <w:tcPr>
            <w:tcW w:w="4252" w:type="dxa"/>
            <w:gridSpan w:val="2"/>
            <w:tcBorders>
              <w:top w:val="single" w:sz="4" w:space="0" w:color="000000"/>
              <w:left w:val="single" w:sz="6" w:space="0" w:color="000000"/>
              <w:bottom w:val="single" w:sz="6" w:space="0" w:color="000000"/>
              <w:right w:val="single" w:sz="4"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Оценочные средства - наименование</w:t>
            </w:r>
          </w:p>
        </w:tc>
      </w:tr>
      <w:tr w:rsidR="003038CE" w:rsidRPr="00DA1077" w:rsidTr="00EE60AC">
        <w:trPr>
          <w:trHeight w:val="402"/>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3038CE" w:rsidRPr="00DA1077" w:rsidRDefault="003038CE" w:rsidP="003038CE">
            <w:pPr>
              <w:spacing w:after="200" w:line="276" w:lineRule="auto"/>
              <w:rPr>
                <w:rFonts w:ascii="Times New Roman" w:hAnsi="Times New Roman" w:cs="Times New Roman"/>
                <w:sz w:val="24"/>
                <w:szCs w:val="24"/>
                <w:lang w:eastAsia="ar-SA"/>
              </w:rPr>
            </w:pPr>
          </w:p>
        </w:tc>
        <w:tc>
          <w:tcPr>
            <w:tcW w:w="2132" w:type="dxa"/>
            <w:vMerge/>
            <w:tcBorders>
              <w:top w:val="single" w:sz="4" w:space="0" w:color="000000"/>
              <w:left w:val="single" w:sz="6" w:space="0" w:color="000000"/>
              <w:bottom w:val="single" w:sz="6" w:space="0" w:color="000000"/>
              <w:right w:val="single" w:sz="6" w:space="0" w:color="000000"/>
            </w:tcBorders>
            <w:vAlign w:val="center"/>
            <w:hideMark/>
          </w:tcPr>
          <w:p w:rsidR="003038CE" w:rsidRPr="00DA1077" w:rsidRDefault="003038CE" w:rsidP="003038CE">
            <w:pPr>
              <w:spacing w:after="200" w:line="276" w:lineRule="auto"/>
              <w:rPr>
                <w:rFonts w:ascii="Times New Roman" w:hAnsi="Times New Roman" w:cs="Times New Roman"/>
                <w:sz w:val="24"/>
                <w:szCs w:val="24"/>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3038CE" w:rsidRPr="00DA1077" w:rsidRDefault="003038CE" w:rsidP="003038CE">
            <w:pPr>
              <w:spacing w:after="200" w:line="276" w:lineRule="auto"/>
              <w:rPr>
                <w:rFonts w:ascii="Times New Roman" w:hAnsi="Times New Roman" w:cs="Times New Roman"/>
                <w:sz w:val="24"/>
                <w:szCs w:val="24"/>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текущий контроль</w:t>
            </w:r>
          </w:p>
        </w:tc>
        <w:tc>
          <w:tcPr>
            <w:tcW w:w="2551" w:type="dxa"/>
            <w:tcBorders>
              <w:top w:val="single" w:sz="4" w:space="0" w:color="000000"/>
              <w:left w:val="single" w:sz="6" w:space="0" w:color="000000"/>
              <w:bottom w:val="single" w:sz="6" w:space="0" w:color="000000"/>
              <w:right w:val="single" w:sz="4"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промежуточная аттестация</w:t>
            </w:r>
          </w:p>
        </w:tc>
      </w:tr>
      <w:tr w:rsidR="003038CE" w:rsidRPr="00DA1077" w:rsidTr="00EE60AC">
        <w:trPr>
          <w:trHeight w:val="411"/>
        </w:trPr>
        <w:tc>
          <w:tcPr>
            <w:tcW w:w="675" w:type="dxa"/>
            <w:tcBorders>
              <w:top w:val="single" w:sz="6" w:space="0" w:color="000000"/>
              <w:left w:val="single" w:sz="4" w:space="0" w:color="000000"/>
              <w:bottom w:val="single" w:sz="6" w:space="0" w:color="000000"/>
              <w:right w:val="single" w:sz="6" w:space="0" w:color="000000"/>
            </w:tcBorders>
            <w:hideMark/>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1</w:t>
            </w:r>
          </w:p>
        </w:tc>
        <w:tc>
          <w:tcPr>
            <w:tcW w:w="2132" w:type="dxa"/>
            <w:tcBorders>
              <w:top w:val="single" w:sz="6" w:space="0" w:color="000000"/>
              <w:left w:val="single" w:sz="6" w:space="0" w:color="000000"/>
              <w:bottom w:val="single" w:sz="6" w:space="0" w:color="000000"/>
              <w:right w:val="single" w:sz="6" w:space="0" w:color="000000"/>
            </w:tcBorders>
            <w:hideMark/>
          </w:tcPr>
          <w:p w:rsidR="003038CE" w:rsidRPr="00DA1077" w:rsidRDefault="00944B5F" w:rsidP="003038C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Тема</w:t>
            </w:r>
            <w:r w:rsidR="003038CE" w:rsidRPr="00DA1077">
              <w:rPr>
                <w:rFonts w:ascii="Times New Roman" w:eastAsia="Calibri" w:hAnsi="Times New Roman" w:cs="Times New Roman"/>
                <w:color w:val="000000"/>
                <w:sz w:val="24"/>
                <w:szCs w:val="24"/>
              </w:rPr>
              <w:t xml:space="preserve"> 1. </w:t>
            </w:r>
          </w:p>
          <w:p w:rsidR="003038CE" w:rsidRPr="00DA1077" w:rsidRDefault="003038CE" w:rsidP="003038CE">
            <w:pPr>
              <w:suppressAutoHyphens/>
              <w:spacing w:after="0" w:line="240" w:lineRule="auto"/>
              <w:rPr>
                <w:rFonts w:ascii="Times New Roman" w:eastAsia="Calibri" w:hAnsi="Times New Roman" w:cs="Times New Roman"/>
                <w:bCs/>
                <w:sz w:val="24"/>
                <w:szCs w:val="24"/>
                <w:lang w:eastAsia="ar-SA"/>
              </w:rPr>
            </w:pPr>
          </w:p>
        </w:tc>
        <w:tc>
          <w:tcPr>
            <w:tcW w:w="1134"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w:t>
            </w:r>
            <w:r w:rsidR="00944B5F">
              <w:rPr>
                <w:rFonts w:ascii="Times New Roman" w:eastAsia="Calibri" w:hAnsi="Times New Roman" w:cs="Times New Roman"/>
                <w:sz w:val="24"/>
                <w:szCs w:val="24"/>
                <w:lang w:eastAsia="ar-SA"/>
              </w:rPr>
              <w:t>2</w:t>
            </w:r>
          </w:p>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00944B5F">
              <w:rPr>
                <w:rFonts w:ascii="Times New Roman" w:eastAsia="Calibri" w:hAnsi="Times New Roman" w:cs="Times New Roman"/>
                <w:sz w:val="24"/>
                <w:szCs w:val="24"/>
                <w:lang w:eastAsia="ar-SA"/>
              </w:rPr>
              <w:t>П</w:t>
            </w:r>
            <w:r w:rsidRPr="00DA1077">
              <w:rPr>
                <w:rFonts w:ascii="Times New Roman" w:eastAsia="Calibri" w:hAnsi="Times New Roman" w:cs="Times New Roman"/>
                <w:sz w:val="24"/>
                <w:szCs w:val="24"/>
                <w:lang w:eastAsia="ar-SA"/>
              </w:rPr>
              <w:t>К-</w:t>
            </w:r>
            <w:r w:rsidR="00944B5F">
              <w:rPr>
                <w:rFonts w:ascii="Times New Roman" w:eastAsia="Calibri" w:hAnsi="Times New Roman" w:cs="Times New Roman"/>
                <w:sz w:val="24"/>
                <w:szCs w:val="24"/>
                <w:lang w:eastAsia="ar-SA"/>
              </w:rPr>
              <w:t>1</w:t>
            </w:r>
          </w:p>
          <w:p w:rsidR="003038CE" w:rsidRDefault="003038CE" w:rsidP="00944B5F">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sidR="00944B5F">
              <w:rPr>
                <w:rFonts w:ascii="Times New Roman" w:eastAsia="Calibri" w:hAnsi="Times New Roman" w:cs="Times New Roman"/>
                <w:sz w:val="24"/>
                <w:szCs w:val="24"/>
                <w:lang w:eastAsia="ar-SA"/>
              </w:rPr>
              <w:t>4</w:t>
            </w:r>
            <w:r>
              <w:rPr>
                <w:rFonts w:ascii="Times New Roman" w:eastAsia="Calibri" w:hAnsi="Times New Roman" w:cs="Times New Roman"/>
                <w:sz w:val="24"/>
                <w:szCs w:val="24"/>
                <w:lang w:eastAsia="ar-SA"/>
              </w:rPr>
              <w:br/>
              <w:t>ПК-1</w:t>
            </w:r>
            <w:r>
              <w:rPr>
                <w:rFonts w:ascii="Times New Roman" w:eastAsia="Calibri" w:hAnsi="Times New Roman" w:cs="Times New Roman"/>
                <w:sz w:val="24"/>
                <w:szCs w:val="24"/>
                <w:lang w:eastAsia="ar-SA"/>
              </w:rPr>
              <w:br/>
            </w:r>
            <w:r>
              <w:rPr>
                <w:rFonts w:ascii="Times New Roman" w:eastAsia="Calibri" w:hAnsi="Times New Roman" w:cs="Times New Roman"/>
                <w:sz w:val="24"/>
                <w:szCs w:val="24"/>
                <w:lang w:eastAsia="ar-SA"/>
              </w:rPr>
              <w:lastRenderedPageBreak/>
              <w:t>ПК-</w:t>
            </w:r>
            <w:r w:rsidRPr="00DA1077">
              <w:rPr>
                <w:rFonts w:ascii="Times New Roman" w:eastAsia="Calibri" w:hAnsi="Times New Roman" w:cs="Times New Roman"/>
                <w:sz w:val="24"/>
                <w:szCs w:val="24"/>
                <w:lang w:eastAsia="ar-SA"/>
              </w:rPr>
              <w:t>2</w:t>
            </w:r>
          </w:p>
          <w:p w:rsidR="00944B5F" w:rsidRPr="00DA1077" w:rsidRDefault="00944B5F" w:rsidP="00944B5F">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ПК-3</w:t>
            </w:r>
          </w:p>
        </w:tc>
        <w:tc>
          <w:tcPr>
            <w:tcW w:w="1701"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lastRenderedPageBreak/>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hideMark/>
          </w:tcPr>
          <w:p w:rsidR="003038CE" w:rsidRPr="00DA1077" w:rsidRDefault="00944B5F" w:rsidP="003038CE">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Т</w:t>
            </w:r>
            <w:r w:rsidR="003038CE" w:rsidRPr="00DA1077">
              <w:rPr>
                <w:rFonts w:ascii="Times New Roman" w:hAnsi="Times New Roman" w:cs="Times New Roman"/>
                <w:sz w:val="24"/>
                <w:szCs w:val="24"/>
              </w:rPr>
              <w:t>естированиереферат</w:t>
            </w:r>
            <w:proofErr w:type="spellEnd"/>
            <w:r w:rsidR="003038CE" w:rsidRPr="00DA1077">
              <w:rPr>
                <w:rFonts w:ascii="Times New Roman" w:hAnsi="Times New Roman" w:cs="Times New Roman"/>
                <w:sz w:val="24"/>
                <w:szCs w:val="24"/>
              </w:rPr>
              <w:t xml:space="preserve"> или </w:t>
            </w:r>
            <w:proofErr w:type="spellStart"/>
            <w:r w:rsidR="003038CE" w:rsidRPr="00DA1077">
              <w:rPr>
                <w:rFonts w:ascii="Times New Roman" w:hAnsi="Times New Roman" w:cs="Times New Roman"/>
                <w:sz w:val="24"/>
                <w:szCs w:val="24"/>
              </w:rPr>
              <w:t>презентция</w:t>
            </w:r>
            <w:proofErr w:type="spellEnd"/>
          </w:p>
        </w:tc>
        <w:tc>
          <w:tcPr>
            <w:tcW w:w="2551" w:type="dxa"/>
            <w:tcBorders>
              <w:top w:val="single" w:sz="6" w:space="0" w:color="000000"/>
              <w:left w:val="single" w:sz="6" w:space="0" w:color="000000"/>
              <w:bottom w:val="single" w:sz="6" w:space="0" w:color="000000"/>
              <w:right w:val="single" w:sz="4" w:space="0" w:color="000000"/>
            </w:tcBorders>
            <w:hideMark/>
          </w:tcPr>
          <w:p w:rsidR="00D55C10" w:rsidRPr="00D55C10" w:rsidRDefault="00D55C10" w:rsidP="00D55C10">
            <w:pPr>
              <w:spacing w:after="0" w:line="276" w:lineRule="auto"/>
              <w:rPr>
                <w:rFonts w:ascii="Times New Roman" w:hAnsi="Times New Roman" w:cs="Times New Roman"/>
                <w:sz w:val="24"/>
                <w:szCs w:val="24"/>
              </w:rPr>
            </w:pPr>
            <w:r w:rsidRPr="00D55C10">
              <w:rPr>
                <w:rFonts w:ascii="Times New Roman" w:hAnsi="Times New Roman" w:cs="Times New Roman"/>
                <w:sz w:val="24"/>
                <w:szCs w:val="24"/>
              </w:rPr>
              <w:t xml:space="preserve">Зачет </w:t>
            </w:r>
          </w:p>
          <w:p w:rsidR="003038CE" w:rsidRPr="003038CE" w:rsidRDefault="00D55C10" w:rsidP="00D55C10">
            <w:pPr>
              <w:spacing w:after="0" w:line="276" w:lineRule="auto"/>
              <w:rPr>
                <w:rFonts w:ascii="Times New Roman" w:hAnsi="Times New Roman" w:cs="Times New Roman"/>
                <w:sz w:val="24"/>
                <w:szCs w:val="24"/>
              </w:rPr>
            </w:pPr>
            <w:r w:rsidRPr="00D55C10">
              <w:rPr>
                <w:rFonts w:ascii="Times New Roman" w:hAnsi="Times New Roman" w:cs="Times New Roman"/>
                <w:sz w:val="24"/>
                <w:szCs w:val="24"/>
              </w:rPr>
              <w:t>Контрольное тестирование</w:t>
            </w:r>
          </w:p>
        </w:tc>
      </w:tr>
      <w:tr w:rsidR="003038CE" w:rsidRPr="00DA1077" w:rsidTr="00EE60AC">
        <w:trPr>
          <w:trHeight w:val="963"/>
        </w:trPr>
        <w:tc>
          <w:tcPr>
            <w:tcW w:w="675" w:type="dxa"/>
            <w:tcBorders>
              <w:top w:val="single" w:sz="6" w:space="0" w:color="000000"/>
              <w:left w:val="single" w:sz="4" w:space="0" w:color="000000"/>
              <w:bottom w:val="single" w:sz="6" w:space="0" w:color="000000"/>
              <w:right w:val="single" w:sz="6" w:space="0" w:color="000000"/>
            </w:tcBorders>
            <w:hideMark/>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lastRenderedPageBreak/>
              <w:t>2</w:t>
            </w:r>
          </w:p>
        </w:tc>
        <w:tc>
          <w:tcPr>
            <w:tcW w:w="2132" w:type="dxa"/>
            <w:tcBorders>
              <w:top w:val="single" w:sz="6" w:space="0" w:color="000000"/>
              <w:left w:val="single" w:sz="6" w:space="0" w:color="000000"/>
              <w:bottom w:val="single" w:sz="6" w:space="0" w:color="000000"/>
              <w:right w:val="single" w:sz="6" w:space="0" w:color="000000"/>
            </w:tcBorders>
            <w:hideMark/>
          </w:tcPr>
          <w:p w:rsidR="003038CE" w:rsidRPr="00DA1077" w:rsidRDefault="00944B5F" w:rsidP="003038CE">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eastAsia="Calibri" w:hAnsi="Times New Roman" w:cs="Times New Roman"/>
                <w:color w:val="000000"/>
                <w:sz w:val="24"/>
                <w:szCs w:val="24"/>
              </w:rPr>
              <w:t>Тема</w:t>
            </w:r>
            <w:r w:rsidR="003038CE" w:rsidRPr="00DA1077">
              <w:rPr>
                <w:rFonts w:ascii="Times New Roman" w:eastAsia="Calibri" w:hAnsi="Times New Roman" w:cs="Times New Roman"/>
                <w:color w:val="000000"/>
                <w:sz w:val="24"/>
                <w:szCs w:val="24"/>
              </w:rPr>
              <w:t xml:space="preserve"> 2.  </w:t>
            </w:r>
          </w:p>
          <w:p w:rsidR="003038CE" w:rsidRPr="00DA1077" w:rsidRDefault="003038CE" w:rsidP="003038CE">
            <w:pPr>
              <w:suppressAutoHyphens/>
              <w:spacing w:after="0" w:line="240" w:lineRule="auto"/>
              <w:rPr>
                <w:rFonts w:ascii="Times New Roman" w:eastAsia="Calibri" w:hAnsi="Times New Roman" w:cs="Times New Roman"/>
                <w:sz w:val="24"/>
                <w:szCs w:val="24"/>
                <w:lang w:eastAsia="ar-SA"/>
              </w:rPr>
            </w:pPr>
          </w:p>
        </w:tc>
        <w:tc>
          <w:tcPr>
            <w:tcW w:w="1134" w:type="dxa"/>
            <w:tcBorders>
              <w:top w:val="single" w:sz="6" w:space="0" w:color="000000"/>
              <w:left w:val="single" w:sz="6" w:space="0" w:color="000000"/>
              <w:bottom w:val="single" w:sz="6" w:space="0" w:color="000000"/>
              <w:right w:val="single" w:sz="6" w:space="0" w:color="000000"/>
            </w:tcBorders>
          </w:tcPr>
          <w:p w:rsidR="00776B65" w:rsidRPr="00DA1077" w:rsidRDefault="00776B65" w:rsidP="00776B65">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К-2</w:t>
            </w:r>
          </w:p>
          <w:p w:rsidR="00776B65" w:rsidRPr="00DA1077" w:rsidRDefault="00776B65" w:rsidP="00776B65">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1</w:t>
            </w:r>
          </w:p>
          <w:p w:rsidR="00776B65" w:rsidRDefault="00776B65" w:rsidP="00776B65">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4</w:t>
            </w:r>
            <w:r>
              <w:rPr>
                <w:rFonts w:ascii="Times New Roman" w:eastAsia="Calibri" w:hAnsi="Times New Roman" w:cs="Times New Roman"/>
                <w:sz w:val="24"/>
                <w:szCs w:val="24"/>
                <w:lang w:eastAsia="ar-SA"/>
              </w:rPr>
              <w:br/>
              <w:t>ПК-1</w:t>
            </w:r>
            <w:r>
              <w:rPr>
                <w:rFonts w:ascii="Times New Roman" w:eastAsia="Calibri" w:hAnsi="Times New Roman" w:cs="Times New Roman"/>
                <w:sz w:val="24"/>
                <w:szCs w:val="24"/>
                <w:lang w:eastAsia="ar-SA"/>
              </w:rPr>
              <w:br/>
              <w:t>ПК-</w:t>
            </w:r>
            <w:r w:rsidRPr="00DA1077">
              <w:rPr>
                <w:rFonts w:ascii="Times New Roman" w:eastAsia="Calibri" w:hAnsi="Times New Roman" w:cs="Times New Roman"/>
                <w:sz w:val="24"/>
                <w:szCs w:val="24"/>
                <w:lang w:eastAsia="ar-SA"/>
              </w:rPr>
              <w:t>2</w:t>
            </w:r>
          </w:p>
          <w:p w:rsidR="003038CE" w:rsidRPr="00DA1077" w:rsidRDefault="00776B65" w:rsidP="00776B65">
            <w:pPr>
              <w:spacing w:after="0"/>
              <w:rPr>
                <w:rFonts w:ascii="Times New Roman" w:hAnsi="Times New Roman" w:cs="Times New Roman"/>
              </w:rPr>
            </w:pPr>
            <w:r>
              <w:rPr>
                <w:rFonts w:ascii="Times New Roman" w:eastAsia="Calibri" w:hAnsi="Times New Roman" w:cs="Times New Roman"/>
                <w:sz w:val="24"/>
                <w:szCs w:val="24"/>
                <w:lang w:eastAsia="ar-SA"/>
              </w:rPr>
              <w:t>ПК-3</w:t>
            </w:r>
          </w:p>
        </w:tc>
        <w:tc>
          <w:tcPr>
            <w:tcW w:w="1701"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spacing w:after="0"/>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2551" w:type="dxa"/>
            <w:tcBorders>
              <w:top w:val="single" w:sz="6" w:space="0" w:color="000000"/>
              <w:left w:val="single" w:sz="6" w:space="0" w:color="000000"/>
              <w:bottom w:val="single" w:sz="6" w:space="0" w:color="000000"/>
              <w:right w:val="single" w:sz="4" w:space="0" w:color="000000"/>
            </w:tcBorders>
            <w:hideMark/>
          </w:tcPr>
          <w:p w:rsidR="00D55C10" w:rsidRPr="00D55C10" w:rsidRDefault="00D55C10" w:rsidP="00D55C10">
            <w:pPr>
              <w:spacing w:after="0" w:line="276" w:lineRule="auto"/>
              <w:rPr>
                <w:rFonts w:ascii="Times New Roman" w:hAnsi="Times New Roman" w:cs="Times New Roman"/>
                <w:sz w:val="24"/>
                <w:szCs w:val="24"/>
              </w:rPr>
            </w:pPr>
            <w:r w:rsidRPr="00D55C10">
              <w:rPr>
                <w:rFonts w:ascii="Times New Roman" w:hAnsi="Times New Roman" w:cs="Times New Roman"/>
                <w:sz w:val="24"/>
                <w:szCs w:val="24"/>
              </w:rPr>
              <w:t xml:space="preserve">Зачет </w:t>
            </w:r>
          </w:p>
          <w:p w:rsidR="003038CE" w:rsidRPr="003038CE" w:rsidRDefault="00D55C10" w:rsidP="00D55C10">
            <w:pPr>
              <w:spacing w:after="0" w:line="276" w:lineRule="auto"/>
              <w:rPr>
                <w:rFonts w:ascii="Times New Roman" w:hAnsi="Times New Roman" w:cs="Times New Roman"/>
                <w:sz w:val="24"/>
                <w:szCs w:val="24"/>
              </w:rPr>
            </w:pPr>
            <w:r w:rsidRPr="00D55C10">
              <w:rPr>
                <w:rFonts w:ascii="Times New Roman" w:hAnsi="Times New Roman" w:cs="Times New Roman"/>
                <w:sz w:val="24"/>
                <w:szCs w:val="24"/>
              </w:rPr>
              <w:t>Контрольное тестирование</w:t>
            </w:r>
          </w:p>
        </w:tc>
      </w:tr>
      <w:tr w:rsidR="003038CE" w:rsidRPr="00DA1077" w:rsidTr="00EE60AC">
        <w:trPr>
          <w:trHeight w:val="963"/>
        </w:trPr>
        <w:tc>
          <w:tcPr>
            <w:tcW w:w="675" w:type="dxa"/>
            <w:tcBorders>
              <w:top w:val="single" w:sz="6" w:space="0" w:color="000000"/>
              <w:left w:val="single" w:sz="4" w:space="0" w:color="000000"/>
              <w:bottom w:val="single" w:sz="6" w:space="0" w:color="000000"/>
              <w:right w:val="single" w:sz="6" w:space="0" w:color="000000"/>
            </w:tcBorders>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3</w:t>
            </w:r>
          </w:p>
        </w:tc>
        <w:tc>
          <w:tcPr>
            <w:tcW w:w="2132" w:type="dxa"/>
            <w:tcBorders>
              <w:top w:val="single" w:sz="6" w:space="0" w:color="000000"/>
              <w:left w:val="single" w:sz="6" w:space="0" w:color="000000"/>
              <w:bottom w:val="single" w:sz="6" w:space="0" w:color="000000"/>
              <w:right w:val="single" w:sz="6" w:space="0" w:color="000000"/>
            </w:tcBorders>
          </w:tcPr>
          <w:p w:rsidR="003038CE" w:rsidRPr="00DA1077" w:rsidRDefault="00944B5F" w:rsidP="003038CE">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hAnsi="Times New Roman" w:cs="Times New Roman"/>
                <w:color w:val="000000"/>
                <w:sz w:val="24"/>
                <w:szCs w:val="24"/>
              </w:rPr>
              <w:t>Тема</w:t>
            </w:r>
            <w:r w:rsidR="003038CE" w:rsidRPr="00DA1077">
              <w:rPr>
                <w:rFonts w:ascii="Times New Roman" w:hAnsi="Times New Roman" w:cs="Times New Roman"/>
                <w:color w:val="000000"/>
                <w:sz w:val="24"/>
                <w:szCs w:val="24"/>
              </w:rPr>
              <w:t xml:space="preserve"> 3. </w:t>
            </w:r>
          </w:p>
        </w:tc>
        <w:tc>
          <w:tcPr>
            <w:tcW w:w="1134" w:type="dxa"/>
            <w:tcBorders>
              <w:top w:val="single" w:sz="6" w:space="0" w:color="000000"/>
              <w:left w:val="single" w:sz="6" w:space="0" w:color="000000"/>
              <w:bottom w:val="single" w:sz="6" w:space="0" w:color="000000"/>
              <w:right w:val="single" w:sz="6" w:space="0" w:color="000000"/>
            </w:tcBorders>
          </w:tcPr>
          <w:p w:rsidR="00776B65" w:rsidRPr="00DA1077" w:rsidRDefault="00776B65" w:rsidP="00776B65">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К-2</w:t>
            </w:r>
          </w:p>
          <w:p w:rsidR="00776B65" w:rsidRPr="00DA1077" w:rsidRDefault="00776B65" w:rsidP="00776B65">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1</w:t>
            </w:r>
          </w:p>
          <w:p w:rsidR="00776B65" w:rsidRDefault="00776B65" w:rsidP="00776B65">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4</w:t>
            </w:r>
            <w:r>
              <w:rPr>
                <w:rFonts w:ascii="Times New Roman" w:eastAsia="Calibri" w:hAnsi="Times New Roman" w:cs="Times New Roman"/>
                <w:sz w:val="24"/>
                <w:szCs w:val="24"/>
                <w:lang w:eastAsia="ar-SA"/>
              </w:rPr>
              <w:br/>
              <w:t>ПК-1</w:t>
            </w:r>
            <w:r>
              <w:rPr>
                <w:rFonts w:ascii="Times New Roman" w:eastAsia="Calibri" w:hAnsi="Times New Roman" w:cs="Times New Roman"/>
                <w:sz w:val="24"/>
                <w:szCs w:val="24"/>
                <w:lang w:eastAsia="ar-SA"/>
              </w:rPr>
              <w:br/>
              <w:t>ПК-</w:t>
            </w:r>
            <w:r w:rsidRPr="00DA1077">
              <w:rPr>
                <w:rFonts w:ascii="Times New Roman" w:eastAsia="Calibri" w:hAnsi="Times New Roman" w:cs="Times New Roman"/>
                <w:sz w:val="24"/>
                <w:szCs w:val="24"/>
                <w:lang w:eastAsia="ar-SA"/>
              </w:rPr>
              <w:t>2</w:t>
            </w:r>
          </w:p>
          <w:p w:rsidR="003038CE" w:rsidRPr="00DA1077" w:rsidRDefault="00776B65" w:rsidP="00776B65">
            <w:pPr>
              <w:spacing w:after="0"/>
              <w:rPr>
                <w:rFonts w:ascii="Times New Roman" w:hAnsi="Times New Roman" w:cs="Times New Roman"/>
              </w:rPr>
            </w:pPr>
            <w:r>
              <w:rPr>
                <w:rFonts w:ascii="Times New Roman" w:eastAsia="Calibri" w:hAnsi="Times New Roman" w:cs="Times New Roman"/>
                <w:sz w:val="24"/>
                <w:szCs w:val="24"/>
                <w:lang w:eastAsia="ar-SA"/>
              </w:rPr>
              <w:t>ПК-3</w:t>
            </w:r>
          </w:p>
        </w:tc>
        <w:tc>
          <w:tcPr>
            <w:tcW w:w="1701"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2551" w:type="dxa"/>
            <w:tcBorders>
              <w:top w:val="single" w:sz="6" w:space="0" w:color="000000"/>
              <w:left w:val="single" w:sz="6" w:space="0" w:color="000000"/>
              <w:bottom w:val="single" w:sz="6" w:space="0" w:color="000000"/>
              <w:right w:val="single" w:sz="4" w:space="0" w:color="000000"/>
            </w:tcBorders>
          </w:tcPr>
          <w:p w:rsidR="00D55C10" w:rsidRPr="00D55C10" w:rsidRDefault="00D55C10" w:rsidP="00D55C10">
            <w:pPr>
              <w:spacing w:after="0" w:line="276" w:lineRule="auto"/>
              <w:rPr>
                <w:rFonts w:ascii="Times New Roman" w:hAnsi="Times New Roman" w:cs="Times New Roman"/>
                <w:sz w:val="24"/>
                <w:szCs w:val="24"/>
              </w:rPr>
            </w:pPr>
            <w:r w:rsidRPr="00D55C10">
              <w:rPr>
                <w:rFonts w:ascii="Times New Roman" w:hAnsi="Times New Roman" w:cs="Times New Roman"/>
                <w:sz w:val="24"/>
                <w:szCs w:val="24"/>
              </w:rPr>
              <w:t xml:space="preserve">Зачет </w:t>
            </w:r>
          </w:p>
          <w:p w:rsidR="003038CE" w:rsidRPr="003038CE" w:rsidRDefault="00D55C10" w:rsidP="00D55C10">
            <w:pPr>
              <w:spacing w:after="0" w:line="276" w:lineRule="auto"/>
              <w:rPr>
                <w:rFonts w:ascii="Times New Roman" w:hAnsi="Times New Roman" w:cs="Times New Roman"/>
                <w:sz w:val="24"/>
                <w:szCs w:val="24"/>
              </w:rPr>
            </w:pPr>
            <w:r w:rsidRPr="00D55C10">
              <w:rPr>
                <w:rFonts w:ascii="Times New Roman" w:hAnsi="Times New Roman" w:cs="Times New Roman"/>
                <w:sz w:val="24"/>
                <w:szCs w:val="24"/>
              </w:rPr>
              <w:t>Контрольное тестирование</w:t>
            </w:r>
          </w:p>
        </w:tc>
      </w:tr>
      <w:tr w:rsidR="003038CE" w:rsidRPr="00DA1077" w:rsidTr="00EE60AC">
        <w:trPr>
          <w:trHeight w:val="963"/>
        </w:trPr>
        <w:tc>
          <w:tcPr>
            <w:tcW w:w="675" w:type="dxa"/>
            <w:tcBorders>
              <w:top w:val="single" w:sz="6" w:space="0" w:color="000000"/>
              <w:left w:val="single" w:sz="4" w:space="0" w:color="000000"/>
              <w:bottom w:val="single" w:sz="6" w:space="0" w:color="000000"/>
              <w:right w:val="single" w:sz="6" w:space="0" w:color="000000"/>
            </w:tcBorders>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4</w:t>
            </w:r>
          </w:p>
        </w:tc>
        <w:tc>
          <w:tcPr>
            <w:tcW w:w="2132" w:type="dxa"/>
            <w:tcBorders>
              <w:top w:val="single" w:sz="6" w:space="0" w:color="000000"/>
              <w:left w:val="single" w:sz="6" w:space="0" w:color="000000"/>
              <w:bottom w:val="single" w:sz="6" w:space="0" w:color="000000"/>
              <w:right w:val="single" w:sz="6" w:space="0" w:color="000000"/>
            </w:tcBorders>
          </w:tcPr>
          <w:p w:rsidR="003038CE" w:rsidRPr="00DA1077" w:rsidRDefault="00944B5F" w:rsidP="003038CE">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hAnsi="Times New Roman" w:cs="Times New Roman"/>
                <w:color w:val="000000"/>
                <w:sz w:val="24"/>
                <w:szCs w:val="24"/>
              </w:rPr>
              <w:t>Тема</w:t>
            </w:r>
            <w:r w:rsidR="003038CE" w:rsidRPr="00DA1077">
              <w:rPr>
                <w:rFonts w:ascii="Times New Roman" w:hAnsi="Times New Roman" w:cs="Times New Roman"/>
                <w:color w:val="000000"/>
                <w:sz w:val="24"/>
                <w:szCs w:val="24"/>
              </w:rPr>
              <w:t xml:space="preserve"> 4. </w:t>
            </w:r>
          </w:p>
        </w:tc>
        <w:tc>
          <w:tcPr>
            <w:tcW w:w="1134" w:type="dxa"/>
            <w:tcBorders>
              <w:top w:val="single" w:sz="6" w:space="0" w:color="000000"/>
              <w:left w:val="single" w:sz="6" w:space="0" w:color="000000"/>
              <w:bottom w:val="single" w:sz="6" w:space="0" w:color="000000"/>
              <w:right w:val="single" w:sz="6" w:space="0" w:color="000000"/>
            </w:tcBorders>
          </w:tcPr>
          <w:p w:rsidR="00776B65" w:rsidRPr="00DA1077" w:rsidRDefault="00776B65" w:rsidP="00776B65">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К-2</w:t>
            </w:r>
          </w:p>
          <w:p w:rsidR="00776B65" w:rsidRPr="00DA1077" w:rsidRDefault="00776B65" w:rsidP="00776B65">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1</w:t>
            </w:r>
          </w:p>
          <w:p w:rsidR="00776B65" w:rsidRDefault="00776B65" w:rsidP="00776B65">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4</w:t>
            </w:r>
            <w:r>
              <w:rPr>
                <w:rFonts w:ascii="Times New Roman" w:eastAsia="Calibri" w:hAnsi="Times New Roman" w:cs="Times New Roman"/>
                <w:sz w:val="24"/>
                <w:szCs w:val="24"/>
                <w:lang w:eastAsia="ar-SA"/>
              </w:rPr>
              <w:br/>
              <w:t>ПК-1</w:t>
            </w:r>
            <w:r>
              <w:rPr>
                <w:rFonts w:ascii="Times New Roman" w:eastAsia="Calibri" w:hAnsi="Times New Roman" w:cs="Times New Roman"/>
                <w:sz w:val="24"/>
                <w:szCs w:val="24"/>
                <w:lang w:eastAsia="ar-SA"/>
              </w:rPr>
              <w:br/>
              <w:t>ПК-</w:t>
            </w:r>
            <w:r w:rsidRPr="00DA1077">
              <w:rPr>
                <w:rFonts w:ascii="Times New Roman" w:eastAsia="Calibri" w:hAnsi="Times New Roman" w:cs="Times New Roman"/>
                <w:sz w:val="24"/>
                <w:szCs w:val="24"/>
                <w:lang w:eastAsia="ar-SA"/>
              </w:rPr>
              <w:t>2</w:t>
            </w:r>
          </w:p>
          <w:p w:rsidR="003038CE" w:rsidRPr="00DA1077" w:rsidRDefault="00776B65" w:rsidP="00776B65">
            <w:pPr>
              <w:spacing w:after="0"/>
              <w:rPr>
                <w:rFonts w:ascii="Times New Roman" w:hAnsi="Times New Roman" w:cs="Times New Roman"/>
              </w:rPr>
            </w:pPr>
            <w:r>
              <w:rPr>
                <w:rFonts w:ascii="Times New Roman" w:eastAsia="Calibri" w:hAnsi="Times New Roman" w:cs="Times New Roman"/>
                <w:sz w:val="24"/>
                <w:szCs w:val="24"/>
                <w:lang w:eastAsia="ar-SA"/>
              </w:rPr>
              <w:t>ПК-3</w:t>
            </w:r>
          </w:p>
        </w:tc>
        <w:tc>
          <w:tcPr>
            <w:tcW w:w="1701"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2551" w:type="dxa"/>
            <w:tcBorders>
              <w:top w:val="single" w:sz="6" w:space="0" w:color="000000"/>
              <w:left w:val="single" w:sz="6" w:space="0" w:color="000000"/>
              <w:bottom w:val="single" w:sz="6" w:space="0" w:color="000000"/>
              <w:right w:val="single" w:sz="4" w:space="0" w:color="000000"/>
            </w:tcBorders>
          </w:tcPr>
          <w:p w:rsidR="00D55C10" w:rsidRPr="00D55C10" w:rsidRDefault="00D55C10" w:rsidP="00D55C10">
            <w:pPr>
              <w:spacing w:after="0" w:line="276" w:lineRule="auto"/>
              <w:rPr>
                <w:rFonts w:ascii="Times New Roman" w:hAnsi="Times New Roman" w:cs="Times New Roman"/>
                <w:sz w:val="24"/>
                <w:szCs w:val="24"/>
              </w:rPr>
            </w:pPr>
            <w:r w:rsidRPr="00D55C10">
              <w:rPr>
                <w:rFonts w:ascii="Times New Roman" w:hAnsi="Times New Roman" w:cs="Times New Roman"/>
                <w:sz w:val="24"/>
                <w:szCs w:val="24"/>
              </w:rPr>
              <w:t xml:space="preserve">Зачет </w:t>
            </w:r>
          </w:p>
          <w:p w:rsidR="003038CE" w:rsidRPr="00944B5F" w:rsidRDefault="00D55C10" w:rsidP="00D55C10">
            <w:pPr>
              <w:spacing w:after="0" w:line="276" w:lineRule="auto"/>
              <w:rPr>
                <w:rFonts w:ascii="Times New Roman" w:hAnsi="Times New Roman" w:cs="Times New Roman"/>
                <w:sz w:val="24"/>
                <w:szCs w:val="24"/>
              </w:rPr>
            </w:pPr>
            <w:r w:rsidRPr="00D55C10">
              <w:rPr>
                <w:rFonts w:ascii="Times New Roman" w:hAnsi="Times New Roman" w:cs="Times New Roman"/>
                <w:sz w:val="24"/>
                <w:szCs w:val="24"/>
              </w:rPr>
              <w:t>Контрольное тестирование</w:t>
            </w:r>
          </w:p>
        </w:tc>
      </w:tr>
      <w:tr w:rsidR="003038CE" w:rsidRPr="00DA1077" w:rsidTr="00EE60AC">
        <w:trPr>
          <w:trHeight w:val="963"/>
        </w:trPr>
        <w:tc>
          <w:tcPr>
            <w:tcW w:w="675" w:type="dxa"/>
            <w:tcBorders>
              <w:top w:val="single" w:sz="6" w:space="0" w:color="000000"/>
              <w:left w:val="single" w:sz="4" w:space="0" w:color="000000"/>
              <w:bottom w:val="single" w:sz="6" w:space="0" w:color="000000"/>
              <w:right w:val="single" w:sz="6" w:space="0" w:color="000000"/>
            </w:tcBorders>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5</w:t>
            </w:r>
          </w:p>
        </w:tc>
        <w:tc>
          <w:tcPr>
            <w:tcW w:w="2132" w:type="dxa"/>
            <w:tcBorders>
              <w:top w:val="single" w:sz="6" w:space="0" w:color="000000"/>
              <w:left w:val="single" w:sz="6" w:space="0" w:color="000000"/>
              <w:bottom w:val="single" w:sz="6" w:space="0" w:color="000000"/>
              <w:right w:val="single" w:sz="6" w:space="0" w:color="000000"/>
            </w:tcBorders>
          </w:tcPr>
          <w:p w:rsidR="003038CE" w:rsidRPr="00DA1077" w:rsidRDefault="00944B5F" w:rsidP="003038CE">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hAnsi="Times New Roman" w:cs="Times New Roman"/>
                <w:color w:val="000000"/>
                <w:sz w:val="24"/>
                <w:szCs w:val="24"/>
              </w:rPr>
              <w:t>Тема</w:t>
            </w:r>
            <w:r w:rsidR="003038CE" w:rsidRPr="00DA1077">
              <w:rPr>
                <w:rFonts w:ascii="Times New Roman" w:hAnsi="Times New Roman" w:cs="Times New Roman"/>
                <w:color w:val="000000"/>
                <w:sz w:val="24"/>
                <w:szCs w:val="24"/>
              </w:rPr>
              <w:t xml:space="preserve"> 5. </w:t>
            </w:r>
          </w:p>
        </w:tc>
        <w:tc>
          <w:tcPr>
            <w:tcW w:w="1134" w:type="dxa"/>
            <w:tcBorders>
              <w:top w:val="single" w:sz="6" w:space="0" w:color="000000"/>
              <w:left w:val="single" w:sz="6" w:space="0" w:color="000000"/>
              <w:bottom w:val="single" w:sz="6" w:space="0" w:color="000000"/>
              <w:right w:val="single" w:sz="6" w:space="0" w:color="000000"/>
            </w:tcBorders>
          </w:tcPr>
          <w:p w:rsidR="00776B65" w:rsidRPr="00DA1077" w:rsidRDefault="00776B65" w:rsidP="00776B65">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К-2</w:t>
            </w:r>
          </w:p>
          <w:p w:rsidR="00776B65" w:rsidRPr="00DA1077" w:rsidRDefault="00776B65" w:rsidP="00776B65">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1</w:t>
            </w:r>
          </w:p>
          <w:p w:rsidR="00776B65" w:rsidRDefault="00776B65" w:rsidP="00776B65">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4</w:t>
            </w:r>
            <w:r>
              <w:rPr>
                <w:rFonts w:ascii="Times New Roman" w:eastAsia="Calibri" w:hAnsi="Times New Roman" w:cs="Times New Roman"/>
                <w:sz w:val="24"/>
                <w:szCs w:val="24"/>
                <w:lang w:eastAsia="ar-SA"/>
              </w:rPr>
              <w:br/>
              <w:t>ПК-1</w:t>
            </w:r>
            <w:r>
              <w:rPr>
                <w:rFonts w:ascii="Times New Roman" w:eastAsia="Calibri" w:hAnsi="Times New Roman" w:cs="Times New Roman"/>
                <w:sz w:val="24"/>
                <w:szCs w:val="24"/>
                <w:lang w:eastAsia="ar-SA"/>
              </w:rPr>
              <w:br/>
              <w:t>ПК-</w:t>
            </w:r>
            <w:r w:rsidRPr="00DA1077">
              <w:rPr>
                <w:rFonts w:ascii="Times New Roman" w:eastAsia="Calibri" w:hAnsi="Times New Roman" w:cs="Times New Roman"/>
                <w:sz w:val="24"/>
                <w:szCs w:val="24"/>
                <w:lang w:eastAsia="ar-SA"/>
              </w:rPr>
              <w:t>2</w:t>
            </w:r>
          </w:p>
          <w:p w:rsidR="003038CE" w:rsidRPr="00DA1077" w:rsidRDefault="00776B65" w:rsidP="00776B65">
            <w:pPr>
              <w:spacing w:after="0"/>
              <w:rPr>
                <w:rFonts w:ascii="Times New Roman" w:hAnsi="Times New Roman" w:cs="Times New Roman"/>
              </w:rPr>
            </w:pPr>
            <w:r>
              <w:rPr>
                <w:rFonts w:ascii="Times New Roman" w:eastAsia="Calibri" w:hAnsi="Times New Roman" w:cs="Times New Roman"/>
                <w:sz w:val="24"/>
                <w:szCs w:val="24"/>
                <w:lang w:eastAsia="ar-SA"/>
              </w:rPr>
              <w:t>ПК-3</w:t>
            </w:r>
          </w:p>
        </w:tc>
        <w:tc>
          <w:tcPr>
            <w:tcW w:w="1701"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2551" w:type="dxa"/>
            <w:tcBorders>
              <w:top w:val="single" w:sz="6" w:space="0" w:color="000000"/>
              <w:left w:val="single" w:sz="6" w:space="0" w:color="000000"/>
              <w:bottom w:val="single" w:sz="6" w:space="0" w:color="000000"/>
              <w:right w:val="single" w:sz="4" w:space="0" w:color="000000"/>
            </w:tcBorders>
          </w:tcPr>
          <w:p w:rsidR="00D55C10" w:rsidRPr="00D55C10" w:rsidRDefault="00D55C10" w:rsidP="00D55C10">
            <w:pPr>
              <w:spacing w:after="0" w:line="276" w:lineRule="auto"/>
              <w:rPr>
                <w:rFonts w:ascii="Times New Roman" w:hAnsi="Times New Roman" w:cs="Times New Roman"/>
                <w:sz w:val="24"/>
                <w:szCs w:val="24"/>
              </w:rPr>
            </w:pPr>
            <w:r w:rsidRPr="00D55C10">
              <w:rPr>
                <w:rFonts w:ascii="Times New Roman" w:hAnsi="Times New Roman" w:cs="Times New Roman"/>
                <w:sz w:val="24"/>
                <w:szCs w:val="24"/>
              </w:rPr>
              <w:t xml:space="preserve">Зачет </w:t>
            </w:r>
          </w:p>
          <w:p w:rsidR="003038CE" w:rsidRPr="00DA1077" w:rsidRDefault="00D55C10" w:rsidP="00D55C10">
            <w:pPr>
              <w:spacing w:after="0" w:line="276" w:lineRule="auto"/>
              <w:rPr>
                <w:rFonts w:ascii="Times New Roman" w:hAnsi="Times New Roman" w:cs="Times New Roman"/>
                <w:sz w:val="24"/>
                <w:szCs w:val="24"/>
              </w:rPr>
            </w:pPr>
            <w:r w:rsidRPr="00D55C10">
              <w:rPr>
                <w:rFonts w:ascii="Times New Roman" w:hAnsi="Times New Roman" w:cs="Times New Roman"/>
                <w:sz w:val="24"/>
                <w:szCs w:val="24"/>
              </w:rPr>
              <w:t>Контрольное тестирование</w:t>
            </w:r>
          </w:p>
        </w:tc>
      </w:tr>
    </w:tbl>
    <w:p w:rsidR="00DA1077" w:rsidRPr="00DA1077" w:rsidRDefault="00DA1077" w:rsidP="00DA1077">
      <w:pPr>
        <w:spacing w:line="360" w:lineRule="auto"/>
        <w:rPr>
          <w:rFonts w:ascii="Times New Roman" w:hAnsi="Times New Roman" w:cs="Times New Roman"/>
          <w:b/>
          <w:caps/>
          <w:color w:val="020202"/>
          <w:sz w:val="28"/>
          <w:szCs w:val="28"/>
        </w:rPr>
      </w:pPr>
    </w:p>
    <w:p w:rsidR="00DA1077" w:rsidRDefault="00DA1077" w:rsidP="00DA1077">
      <w:pPr>
        <w:spacing w:line="360" w:lineRule="auto"/>
        <w:ind w:firstLine="708"/>
        <w:jc w:val="both"/>
        <w:rPr>
          <w:rFonts w:ascii="Times New Roman" w:hAnsi="Times New Roman" w:cs="Times New Roman"/>
          <w:bCs/>
          <w:sz w:val="28"/>
          <w:szCs w:val="28"/>
        </w:rPr>
      </w:pPr>
      <w:r w:rsidRPr="00DA1077">
        <w:rPr>
          <w:rFonts w:ascii="Times New Roman" w:hAnsi="Times New Roman" w:cs="Times New Roman"/>
          <w:sz w:val="28"/>
          <w:szCs w:val="28"/>
        </w:rPr>
        <w:t xml:space="preserve">Контрольные и методические материалы, а также критерии и показатели, необходимые для оценки знаний, умений, навыков и характеризующие </w:t>
      </w:r>
      <w:r w:rsidRPr="00DA1077">
        <w:rPr>
          <w:rFonts w:ascii="Times New Roman" w:hAnsi="Times New Roman" w:cs="Times New Roman"/>
          <w:bCs/>
          <w:sz w:val="28"/>
          <w:szCs w:val="28"/>
        </w:rPr>
        <w:t xml:space="preserve">этапы </w:t>
      </w:r>
      <w:r w:rsidRPr="00DA1077">
        <w:rPr>
          <w:rFonts w:ascii="Times New Roman" w:hAnsi="Times New Roman" w:cs="Times New Roman"/>
          <w:sz w:val="28"/>
          <w:szCs w:val="28"/>
        </w:rPr>
        <w:t>формирования компетенций в процессе</w:t>
      </w:r>
      <w:r w:rsidRPr="00DA1077">
        <w:rPr>
          <w:rFonts w:ascii="Times New Roman" w:hAnsi="Times New Roman" w:cs="Times New Roman"/>
          <w:bCs/>
          <w:sz w:val="28"/>
          <w:szCs w:val="28"/>
        </w:rPr>
        <w:t xml:space="preserve"> освоения образовательной программы представлены в Приложении 2.</w:t>
      </w:r>
    </w:p>
    <w:p w:rsidR="00587B5E" w:rsidRDefault="00587B5E" w:rsidP="00DA1077">
      <w:pPr>
        <w:spacing w:line="360" w:lineRule="auto"/>
        <w:ind w:firstLine="708"/>
        <w:jc w:val="both"/>
        <w:rPr>
          <w:rFonts w:ascii="Times New Roman" w:hAnsi="Times New Roman" w:cs="Times New Roman"/>
          <w:bCs/>
          <w:sz w:val="28"/>
          <w:szCs w:val="28"/>
        </w:rPr>
      </w:pPr>
    </w:p>
    <w:p w:rsidR="00DA1077" w:rsidRPr="00DA1077" w:rsidRDefault="00DA1077" w:rsidP="00DA1077">
      <w:pPr>
        <w:tabs>
          <w:tab w:val="left" w:pos="426"/>
        </w:tabs>
        <w:suppressAutoHyphens/>
        <w:spacing w:after="0" w:line="360" w:lineRule="auto"/>
        <w:ind w:left="360"/>
        <w:jc w:val="center"/>
        <w:rPr>
          <w:rFonts w:ascii="Times New Roman" w:eastAsia="Times New Roman" w:hAnsi="Times New Roman" w:cs="Times New Roman"/>
          <w:b/>
          <w:caps/>
          <w:color w:val="020202"/>
          <w:sz w:val="28"/>
          <w:szCs w:val="28"/>
          <w:lang w:eastAsia="ru-RU"/>
        </w:rPr>
      </w:pPr>
      <w:r w:rsidRPr="00DA1077">
        <w:rPr>
          <w:rFonts w:ascii="Times New Roman" w:eastAsia="Times New Roman" w:hAnsi="Times New Roman" w:cs="Times New Roman"/>
          <w:b/>
          <w:caps/>
          <w:color w:val="020202"/>
          <w:sz w:val="28"/>
          <w:szCs w:val="28"/>
          <w:lang w:val="en-US" w:eastAsia="ru-RU"/>
        </w:rPr>
        <w:t>V</w:t>
      </w:r>
      <w:r w:rsidRPr="00DA1077">
        <w:rPr>
          <w:rFonts w:ascii="Times New Roman" w:eastAsia="Times New Roman" w:hAnsi="Times New Roman" w:cs="Times New Roman"/>
          <w:b/>
          <w:caps/>
          <w:color w:val="020202"/>
          <w:sz w:val="28"/>
          <w:szCs w:val="28"/>
          <w:lang w:eastAsia="ru-RU"/>
        </w:rPr>
        <w:t>. СПИСОК УЧЕБНОЙ ЛИТЕРАТУРЫ И ИНФОРМАЦИОННО-МЕТОДИЧЕСКОЕ ОБЕСПЕЧЕНИЕ ДИСЦИПЛИНЫ</w:t>
      </w:r>
    </w:p>
    <w:p w:rsidR="00DA1077" w:rsidRPr="00DA1077" w:rsidRDefault="00DA1077" w:rsidP="00DA1077">
      <w:pPr>
        <w:widowControl w:val="0"/>
        <w:tabs>
          <w:tab w:val="left" w:pos="851"/>
        </w:tabs>
        <w:spacing w:after="0" w:line="360" w:lineRule="auto"/>
        <w:ind w:firstLine="567"/>
        <w:jc w:val="center"/>
        <w:rPr>
          <w:rFonts w:ascii="Times New Roman" w:eastAsia="Times New Roman" w:hAnsi="Times New Roman" w:cs="Times New Roman"/>
          <w:b/>
          <w:color w:val="020202"/>
          <w:sz w:val="28"/>
          <w:szCs w:val="28"/>
          <w:lang w:eastAsia="ru-RU"/>
        </w:rPr>
      </w:pPr>
      <w:r w:rsidRPr="00DA1077">
        <w:rPr>
          <w:rFonts w:ascii="Times New Roman" w:eastAsia="Times New Roman" w:hAnsi="Times New Roman" w:cs="Times New Roman"/>
          <w:b/>
          <w:color w:val="020202"/>
          <w:sz w:val="28"/>
          <w:szCs w:val="28"/>
          <w:lang w:eastAsia="ru-RU"/>
        </w:rPr>
        <w:t xml:space="preserve">Основная литература </w:t>
      </w:r>
    </w:p>
    <w:p w:rsidR="00DA1077" w:rsidRPr="00DA1077" w:rsidRDefault="00DA1077" w:rsidP="00DA1077">
      <w:pPr>
        <w:widowControl w:val="0"/>
        <w:tabs>
          <w:tab w:val="left" w:pos="851"/>
        </w:tabs>
        <w:spacing w:after="0" w:line="360" w:lineRule="auto"/>
        <w:ind w:firstLine="567"/>
        <w:jc w:val="center"/>
        <w:rPr>
          <w:rFonts w:ascii="Times New Roman" w:eastAsia="Times New Roman" w:hAnsi="Times New Roman" w:cs="Times New Roman"/>
          <w:i/>
          <w:color w:val="020202"/>
          <w:spacing w:val="-10"/>
          <w:sz w:val="28"/>
          <w:szCs w:val="28"/>
          <w:lang w:eastAsia="ru-RU"/>
        </w:rPr>
      </w:pPr>
      <w:r w:rsidRPr="00DA1077">
        <w:rPr>
          <w:rFonts w:ascii="Times New Roman" w:eastAsia="Times New Roman" w:hAnsi="Times New Roman" w:cs="Times New Roman"/>
          <w:i/>
          <w:color w:val="020202"/>
          <w:sz w:val="28"/>
          <w:szCs w:val="28"/>
          <w:lang w:eastAsia="ru-RU"/>
        </w:rPr>
        <w:t>(</w:t>
      </w:r>
      <w:r w:rsidRPr="00DA1077">
        <w:rPr>
          <w:rFonts w:ascii="Times New Roman" w:eastAsia="Times New Roman" w:hAnsi="Times New Roman" w:cs="Times New Roman"/>
          <w:i/>
          <w:color w:val="020202"/>
          <w:spacing w:val="-10"/>
          <w:sz w:val="28"/>
          <w:szCs w:val="28"/>
          <w:lang w:eastAsia="ru-RU"/>
        </w:rPr>
        <w:t>электронные и печатные издания)</w:t>
      </w:r>
    </w:p>
    <w:p w:rsidR="000F0D70" w:rsidRPr="004E4739" w:rsidRDefault="000F0D70" w:rsidP="00913A29">
      <w:pPr>
        <w:pStyle w:val="Default"/>
        <w:numPr>
          <w:ilvl w:val="0"/>
          <w:numId w:val="33"/>
        </w:numPr>
        <w:spacing w:line="360" w:lineRule="auto"/>
        <w:ind w:left="0" w:firstLine="357"/>
        <w:jc w:val="both"/>
        <w:rPr>
          <w:color w:val="000000" w:themeColor="text1"/>
          <w:sz w:val="44"/>
          <w:szCs w:val="28"/>
        </w:rPr>
      </w:pPr>
      <w:r w:rsidRPr="004E4739">
        <w:rPr>
          <w:color w:val="000000" w:themeColor="text1"/>
          <w:sz w:val="28"/>
          <w:szCs w:val="18"/>
        </w:rPr>
        <w:t>Инфекционные болезни [Электронный ресурс]</w:t>
      </w:r>
      <w:proofErr w:type="gramStart"/>
      <w:r w:rsidRPr="004E4739">
        <w:rPr>
          <w:color w:val="000000" w:themeColor="text1"/>
          <w:sz w:val="28"/>
          <w:szCs w:val="18"/>
        </w:rPr>
        <w:t xml:space="preserve"> :</w:t>
      </w:r>
      <w:proofErr w:type="gramEnd"/>
      <w:r w:rsidRPr="004E4739">
        <w:rPr>
          <w:color w:val="000000" w:themeColor="text1"/>
          <w:sz w:val="28"/>
          <w:szCs w:val="18"/>
        </w:rPr>
        <w:t xml:space="preserve"> учебник / </w:t>
      </w:r>
      <w:proofErr w:type="spellStart"/>
      <w:r w:rsidRPr="004E4739">
        <w:rPr>
          <w:color w:val="000000" w:themeColor="text1"/>
          <w:sz w:val="28"/>
          <w:szCs w:val="18"/>
        </w:rPr>
        <w:t>Аликеева</w:t>
      </w:r>
      <w:proofErr w:type="spellEnd"/>
      <w:r w:rsidRPr="004E4739">
        <w:rPr>
          <w:color w:val="000000" w:themeColor="text1"/>
          <w:sz w:val="28"/>
          <w:szCs w:val="18"/>
        </w:rPr>
        <w:t xml:space="preserve"> Г. К. и др.; Под ред. Н. Д. </w:t>
      </w:r>
      <w:proofErr w:type="spellStart"/>
      <w:r w:rsidRPr="004E4739">
        <w:rPr>
          <w:color w:val="000000" w:themeColor="text1"/>
          <w:sz w:val="28"/>
          <w:szCs w:val="18"/>
        </w:rPr>
        <w:t>Ющука</w:t>
      </w:r>
      <w:proofErr w:type="spellEnd"/>
      <w:r w:rsidRPr="004E4739">
        <w:rPr>
          <w:color w:val="000000" w:themeColor="text1"/>
          <w:sz w:val="28"/>
          <w:szCs w:val="18"/>
        </w:rPr>
        <w:t xml:space="preserve">, Ю. Я. Венгерова. - 2-е изд., </w:t>
      </w:r>
      <w:proofErr w:type="spellStart"/>
      <w:r w:rsidRPr="004E4739">
        <w:rPr>
          <w:color w:val="000000" w:themeColor="text1"/>
          <w:sz w:val="28"/>
          <w:szCs w:val="18"/>
        </w:rPr>
        <w:t>перераб</w:t>
      </w:r>
      <w:proofErr w:type="spellEnd"/>
      <w:r w:rsidRPr="004E4739">
        <w:rPr>
          <w:color w:val="000000" w:themeColor="text1"/>
          <w:sz w:val="28"/>
          <w:szCs w:val="18"/>
        </w:rPr>
        <w:t xml:space="preserve">. и доп. - М. : </w:t>
      </w:r>
      <w:r w:rsidRPr="004E4739">
        <w:rPr>
          <w:color w:val="000000" w:themeColor="text1"/>
          <w:sz w:val="28"/>
          <w:szCs w:val="18"/>
        </w:rPr>
        <w:lastRenderedPageBreak/>
        <w:t xml:space="preserve">ГЭОТАР-Медиа, 2016. Режим доступа: </w:t>
      </w:r>
      <w:hyperlink r:id="rId7" w:history="1">
        <w:r w:rsidRPr="004E4739">
          <w:rPr>
            <w:rStyle w:val="a9"/>
            <w:color w:val="000000" w:themeColor="text1"/>
            <w:sz w:val="28"/>
            <w:szCs w:val="18"/>
          </w:rPr>
          <w:t>http://www.studmedlib.ru/book/ISBN9785970436219.html</w:t>
        </w:r>
      </w:hyperlink>
    </w:p>
    <w:p w:rsidR="000F0D70" w:rsidRPr="004E4739" w:rsidRDefault="000F0D70" w:rsidP="00913A29">
      <w:pPr>
        <w:pStyle w:val="Default"/>
        <w:numPr>
          <w:ilvl w:val="0"/>
          <w:numId w:val="33"/>
        </w:numPr>
        <w:spacing w:line="360" w:lineRule="auto"/>
        <w:ind w:left="0" w:firstLine="357"/>
        <w:jc w:val="both"/>
        <w:rPr>
          <w:color w:val="000000" w:themeColor="text1"/>
          <w:sz w:val="44"/>
          <w:szCs w:val="28"/>
        </w:rPr>
      </w:pPr>
      <w:r w:rsidRPr="004E4739">
        <w:rPr>
          <w:color w:val="000000" w:themeColor="text1"/>
          <w:sz w:val="28"/>
          <w:szCs w:val="18"/>
        </w:rPr>
        <w:t>Инфекционные болезни у детей [Электронный ресурс]</w:t>
      </w:r>
      <w:proofErr w:type="gramStart"/>
      <w:r w:rsidRPr="004E4739">
        <w:rPr>
          <w:color w:val="000000" w:themeColor="text1"/>
          <w:sz w:val="28"/>
          <w:szCs w:val="18"/>
        </w:rPr>
        <w:t xml:space="preserve"> :</w:t>
      </w:r>
      <w:proofErr w:type="gramEnd"/>
      <w:r w:rsidRPr="004E4739">
        <w:rPr>
          <w:color w:val="000000" w:themeColor="text1"/>
          <w:sz w:val="28"/>
          <w:szCs w:val="18"/>
        </w:rPr>
        <w:t xml:space="preserve"> учебник / </w:t>
      </w:r>
      <w:proofErr w:type="spellStart"/>
      <w:r w:rsidRPr="004E4739">
        <w:rPr>
          <w:color w:val="000000" w:themeColor="text1"/>
          <w:sz w:val="28"/>
          <w:szCs w:val="18"/>
        </w:rPr>
        <w:t>Учайкин</w:t>
      </w:r>
      <w:proofErr w:type="spellEnd"/>
      <w:r w:rsidRPr="004E4739">
        <w:rPr>
          <w:color w:val="000000" w:themeColor="text1"/>
          <w:sz w:val="28"/>
          <w:szCs w:val="18"/>
        </w:rPr>
        <w:t xml:space="preserve"> В.Ф., </w:t>
      </w:r>
      <w:proofErr w:type="spellStart"/>
      <w:r w:rsidRPr="004E4739">
        <w:rPr>
          <w:color w:val="000000" w:themeColor="text1"/>
          <w:sz w:val="28"/>
          <w:szCs w:val="18"/>
        </w:rPr>
        <w:t>Шамшева</w:t>
      </w:r>
      <w:proofErr w:type="spellEnd"/>
      <w:r w:rsidRPr="004E4739">
        <w:rPr>
          <w:color w:val="000000" w:themeColor="text1"/>
          <w:sz w:val="28"/>
          <w:szCs w:val="18"/>
        </w:rPr>
        <w:t xml:space="preserve"> О.В. - М. : ГЭОТАР-Медиа, 2015. Режим доступа: </w:t>
      </w:r>
      <w:hyperlink r:id="rId8" w:history="1">
        <w:r w:rsidRPr="004E4739">
          <w:rPr>
            <w:rStyle w:val="a9"/>
            <w:color w:val="000000" w:themeColor="text1"/>
            <w:sz w:val="28"/>
            <w:szCs w:val="18"/>
          </w:rPr>
          <w:t>http://www.studmedlib.ru/book/ISBN9785970431658.html</w:t>
        </w:r>
      </w:hyperlink>
    </w:p>
    <w:p w:rsidR="000F0D70" w:rsidRPr="00913A29" w:rsidRDefault="000F0D70" w:rsidP="00913A29">
      <w:pPr>
        <w:pStyle w:val="Default"/>
        <w:numPr>
          <w:ilvl w:val="0"/>
          <w:numId w:val="33"/>
        </w:numPr>
        <w:spacing w:line="360" w:lineRule="auto"/>
        <w:ind w:left="0" w:firstLine="357"/>
        <w:jc w:val="both"/>
        <w:rPr>
          <w:rStyle w:val="a9"/>
          <w:color w:val="000000" w:themeColor="text1"/>
          <w:sz w:val="28"/>
          <w:szCs w:val="28"/>
          <w:u w:val="none"/>
        </w:rPr>
      </w:pPr>
      <w:r w:rsidRPr="004E4739">
        <w:rPr>
          <w:color w:val="000000" w:themeColor="text1"/>
          <w:sz w:val="28"/>
          <w:szCs w:val="18"/>
        </w:rPr>
        <w:t xml:space="preserve">Атлас инфекционных болезней [Электронный ресурс] / Под ред. В. И. </w:t>
      </w:r>
      <w:proofErr w:type="spellStart"/>
      <w:r w:rsidRPr="004E4739">
        <w:rPr>
          <w:color w:val="000000" w:themeColor="text1"/>
          <w:sz w:val="28"/>
          <w:szCs w:val="18"/>
        </w:rPr>
        <w:t>Лучшева</w:t>
      </w:r>
      <w:proofErr w:type="spellEnd"/>
      <w:r w:rsidRPr="004E4739">
        <w:rPr>
          <w:color w:val="000000" w:themeColor="text1"/>
          <w:sz w:val="28"/>
          <w:szCs w:val="18"/>
        </w:rPr>
        <w:t>, С. Н. Жарова, В. В. Никифорова - М.</w:t>
      </w:r>
      <w:proofErr w:type="gramStart"/>
      <w:r w:rsidRPr="004E4739">
        <w:rPr>
          <w:color w:val="000000" w:themeColor="text1"/>
          <w:sz w:val="28"/>
          <w:szCs w:val="18"/>
        </w:rPr>
        <w:t xml:space="preserve"> :</w:t>
      </w:r>
      <w:proofErr w:type="gramEnd"/>
      <w:r w:rsidRPr="004E4739">
        <w:rPr>
          <w:color w:val="000000" w:themeColor="text1"/>
          <w:sz w:val="28"/>
          <w:szCs w:val="18"/>
        </w:rPr>
        <w:t xml:space="preserve"> ГЭОТАР-Медиа, 2014. Режим доступа: </w:t>
      </w:r>
      <w:hyperlink r:id="rId9" w:history="1">
        <w:r w:rsidRPr="004E4739">
          <w:rPr>
            <w:rStyle w:val="a9"/>
            <w:color w:val="000000" w:themeColor="text1"/>
            <w:sz w:val="28"/>
            <w:szCs w:val="18"/>
          </w:rPr>
          <w:t>http://www.studmedlib.ru/book/ISBN9785970428771.html</w:t>
        </w:r>
      </w:hyperlink>
    </w:p>
    <w:p w:rsidR="00913A29" w:rsidRPr="00913A29" w:rsidRDefault="00913A29" w:rsidP="003B757F">
      <w:pPr>
        <w:pStyle w:val="Default"/>
        <w:numPr>
          <w:ilvl w:val="0"/>
          <w:numId w:val="33"/>
        </w:numPr>
        <w:spacing w:line="360" w:lineRule="auto"/>
        <w:ind w:left="0" w:firstLine="357"/>
        <w:jc w:val="both"/>
        <w:rPr>
          <w:color w:val="000000" w:themeColor="text1"/>
          <w:sz w:val="28"/>
          <w:szCs w:val="28"/>
        </w:rPr>
      </w:pPr>
      <w:r w:rsidRPr="00913A29">
        <w:rPr>
          <w:color w:val="000000" w:themeColor="text1"/>
          <w:sz w:val="28"/>
          <w:szCs w:val="28"/>
        </w:rPr>
        <w:t>Медицинская микробиология, вирусология и иммунология. В 2-х томах. Том 2. [Электронный ресурс] : учебник</w:t>
      </w:r>
      <w:proofErr w:type="gramStart"/>
      <w:r w:rsidRPr="00913A29">
        <w:rPr>
          <w:color w:val="000000" w:themeColor="text1"/>
          <w:sz w:val="28"/>
          <w:szCs w:val="28"/>
        </w:rPr>
        <w:t xml:space="preserve"> / П</w:t>
      </w:r>
      <w:proofErr w:type="gramEnd"/>
      <w:r w:rsidRPr="00913A29">
        <w:rPr>
          <w:color w:val="000000" w:themeColor="text1"/>
          <w:sz w:val="28"/>
          <w:szCs w:val="28"/>
        </w:rPr>
        <w:t>од ред. В.</w:t>
      </w:r>
      <w:r w:rsidR="003B757F">
        <w:rPr>
          <w:color w:val="000000" w:themeColor="text1"/>
          <w:sz w:val="28"/>
          <w:szCs w:val="28"/>
        </w:rPr>
        <w:t xml:space="preserve">В. Зверева, М.Н. Бойченко. - М.: ГЭОТАР-Медиа, </w:t>
      </w:r>
      <w:r w:rsidRPr="00913A29">
        <w:rPr>
          <w:color w:val="000000" w:themeColor="text1"/>
          <w:sz w:val="28"/>
          <w:szCs w:val="28"/>
        </w:rPr>
        <w:t>2013. - http://www.studentlibrary.ru/book/ISBN9785970425855.html</w:t>
      </w:r>
    </w:p>
    <w:p w:rsidR="00913A29" w:rsidRDefault="00913A29" w:rsidP="003B757F">
      <w:pPr>
        <w:pStyle w:val="Default"/>
        <w:numPr>
          <w:ilvl w:val="0"/>
          <w:numId w:val="33"/>
        </w:numPr>
        <w:spacing w:line="360" w:lineRule="auto"/>
        <w:ind w:left="0" w:firstLine="357"/>
        <w:jc w:val="both"/>
        <w:rPr>
          <w:color w:val="000000" w:themeColor="text1"/>
          <w:sz w:val="28"/>
          <w:szCs w:val="28"/>
        </w:rPr>
      </w:pPr>
      <w:proofErr w:type="spellStart"/>
      <w:r w:rsidRPr="00913A29">
        <w:rPr>
          <w:color w:val="000000" w:themeColor="text1"/>
          <w:sz w:val="28"/>
          <w:szCs w:val="28"/>
        </w:rPr>
        <w:t>Сакович</w:t>
      </w:r>
      <w:proofErr w:type="spellEnd"/>
      <w:r w:rsidRPr="00913A29">
        <w:rPr>
          <w:color w:val="000000" w:themeColor="text1"/>
          <w:sz w:val="28"/>
          <w:szCs w:val="28"/>
        </w:rPr>
        <w:t xml:space="preserve"> Г.С. Микробиология. Часть I [Электронный ресурс]</w:t>
      </w:r>
      <w:proofErr w:type="gramStart"/>
      <w:r w:rsidRPr="00913A29">
        <w:rPr>
          <w:color w:val="000000" w:themeColor="text1"/>
          <w:sz w:val="28"/>
          <w:szCs w:val="28"/>
        </w:rPr>
        <w:t xml:space="preserve"> :</w:t>
      </w:r>
      <w:proofErr w:type="gramEnd"/>
      <w:r w:rsidRPr="00913A29">
        <w:rPr>
          <w:color w:val="000000" w:themeColor="text1"/>
          <w:sz w:val="28"/>
          <w:szCs w:val="28"/>
        </w:rPr>
        <w:t xml:space="preserve"> учебно-методическое пособие / Г.С. </w:t>
      </w:r>
      <w:proofErr w:type="spellStart"/>
      <w:r w:rsidRPr="00913A29">
        <w:rPr>
          <w:color w:val="000000" w:themeColor="text1"/>
          <w:sz w:val="28"/>
          <w:szCs w:val="28"/>
        </w:rPr>
        <w:t>Сакович</w:t>
      </w:r>
      <w:proofErr w:type="spellEnd"/>
      <w:r w:rsidRPr="00913A29">
        <w:rPr>
          <w:color w:val="000000" w:themeColor="text1"/>
          <w:sz w:val="28"/>
          <w:szCs w:val="28"/>
        </w:rPr>
        <w:t xml:space="preserve">, М.А. </w:t>
      </w:r>
      <w:proofErr w:type="spellStart"/>
      <w:r w:rsidRPr="00913A29">
        <w:rPr>
          <w:color w:val="000000" w:themeColor="text1"/>
          <w:sz w:val="28"/>
          <w:szCs w:val="28"/>
        </w:rPr>
        <w:t>Безматерных</w:t>
      </w:r>
      <w:proofErr w:type="spellEnd"/>
      <w:r w:rsidRPr="00913A29">
        <w:rPr>
          <w:color w:val="000000" w:themeColor="text1"/>
          <w:sz w:val="28"/>
          <w:szCs w:val="28"/>
        </w:rPr>
        <w:t xml:space="preserve">. — Электрон. текстовые данные. — Екатеринбург: Уральский федеральный университет, ЭБС АСВ, 2013. — 88 c. — 978-5-7996-0852-1. — Режим доступа: </w:t>
      </w:r>
      <w:hyperlink r:id="rId10" w:history="1">
        <w:r w:rsidR="003B757F" w:rsidRPr="00771E1A">
          <w:rPr>
            <w:rStyle w:val="a9"/>
            <w:sz w:val="28"/>
            <w:szCs w:val="28"/>
          </w:rPr>
          <w:t>http://www.iprbookshop.ru/68350.html</w:t>
        </w:r>
      </w:hyperlink>
    </w:p>
    <w:p w:rsidR="003B757F" w:rsidRPr="00913A29" w:rsidRDefault="003B757F" w:rsidP="003B757F">
      <w:pPr>
        <w:pStyle w:val="Default"/>
        <w:numPr>
          <w:ilvl w:val="0"/>
          <w:numId w:val="33"/>
        </w:numPr>
        <w:spacing w:line="360" w:lineRule="auto"/>
        <w:ind w:left="0" w:firstLine="357"/>
        <w:jc w:val="both"/>
        <w:rPr>
          <w:color w:val="000000" w:themeColor="text1"/>
          <w:sz w:val="28"/>
          <w:szCs w:val="28"/>
        </w:rPr>
      </w:pPr>
      <w:proofErr w:type="spellStart"/>
      <w:r w:rsidRPr="003B757F">
        <w:rPr>
          <w:color w:val="000000" w:themeColor="text1"/>
          <w:sz w:val="28"/>
          <w:szCs w:val="28"/>
        </w:rPr>
        <w:t>Сакович</w:t>
      </w:r>
      <w:proofErr w:type="spellEnd"/>
      <w:r w:rsidRPr="003B757F">
        <w:rPr>
          <w:color w:val="000000" w:themeColor="text1"/>
          <w:sz w:val="28"/>
          <w:szCs w:val="28"/>
        </w:rPr>
        <w:t xml:space="preserve"> Г.С. Микробиология. Часть II [Электронный ресурс]</w:t>
      </w:r>
      <w:proofErr w:type="gramStart"/>
      <w:r w:rsidRPr="003B757F">
        <w:rPr>
          <w:color w:val="000000" w:themeColor="text1"/>
          <w:sz w:val="28"/>
          <w:szCs w:val="28"/>
        </w:rPr>
        <w:t xml:space="preserve"> :</w:t>
      </w:r>
      <w:proofErr w:type="gramEnd"/>
      <w:r w:rsidRPr="003B757F">
        <w:rPr>
          <w:color w:val="000000" w:themeColor="text1"/>
          <w:sz w:val="28"/>
          <w:szCs w:val="28"/>
        </w:rPr>
        <w:t xml:space="preserve"> учебно-методическое пособие / Г.С. </w:t>
      </w:r>
      <w:proofErr w:type="spellStart"/>
      <w:r w:rsidRPr="003B757F">
        <w:rPr>
          <w:color w:val="000000" w:themeColor="text1"/>
          <w:sz w:val="28"/>
          <w:szCs w:val="28"/>
        </w:rPr>
        <w:t>Сакович</w:t>
      </w:r>
      <w:proofErr w:type="spellEnd"/>
      <w:r w:rsidRPr="003B757F">
        <w:rPr>
          <w:color w:val="000000" w:themeColor="text1"/>
          <w:sz w:val="28"/>
          <w:szCs w:val="28"/>
        </w:rPr>
        <w:t xml:space="preserve">, М.А. </w:t>
      </w:r>
      <w:proofErr w:type="spellStart"/>
      <w:r w:rsidRPr="003B757F">
        <w:rPr>
          <w:color w:val="000000" w:themeColor="text1"/>
          <w:sz w:val="28"/>
          <w:szCs w:val="28"/>
        </w:rPr>
        <w:t>Безматерных</w:t>
      </w:r>
      <w:proofErr w:type="spellEnd"/>
      <w:r w:rsidRPr="003B757F">
        <w:rPr>
          <w:color w:val="000000" w:themeColor="text1"/>
          <w:sz w:val="28"/>
          <w:szCs w:val="28"/>
        </w:rPr>
        <w:t>. — Электрон. текстовые данные. — Екатеринбург: Уральский федеральный университет, ЭБС АСВ, 2013. — 92 c. — 978-5-7996-0853-8. — Режим доступа: http://www.iprbookshop.ru/68258.html</w:t>
      </w:r>
    </w:p>
    <w:p w:rsidR="000F0D70" w:rsidRPr="004E4739" w:rsidRDefault="000F0D70" w:rsidP="000F0D70">
      <w:pPr>
        <w:spacing w:line="360" w:lineRule="auto"/>
        <w:ind w:firstLine="357"/>
        <w:jc w:val="center"/>
        <w:rPr>
          <w:rFonts w:ascii="Times New Roman" w:hAnsi="Times New Roman" w:cs="Times New Roman"/>
          <w:b/>
          <w:color w:val="000000" w:themeColor="text1"/>
          <w:sz w:val="28"/>
          <w:szCs w:val="28"/>
        </w:rPr>
      </w:pPr>
      <w:r w:rsidRPr="004E4739">
        <w:rPr>
          <w:rFonts w:ascii="Times New Roman" w:hAnsi="Times New Roman" w:cs="Times New Roman"/>
          <w:b/>
          <w:color w:val="000000" w:themeColor="text1"/>
          <w:sz w:val="28"/>
          <w:szCs w:val="28"/>
        </w:rPr>
        <w:t>Дополнительная литература</w:t>
      </w:r>
    </w:p>
    <w:p w:rsidR="000F0D70" w:rsidRPr="004E4739" w:rsidRDefault="000F0D70" w:rsidP="000F0D70">
      <w:pPr>
        <w:pStyle w:val="Default"/>
        <w:numPr>
          <w:ilvl w:val="0"/>
          <w:numId w:val="34"/>
        </w:numPr>
        <w:spacing w:line="360" w:lineRule="auto"/>
        <w:ind w:left="0" w:firstLine="357"/>
        <w:jc w:val="both"/>
        <w:rPr>
          <w:color w:val="000000" w:themeColor="text1"/>
          <w:sz w:val="44"/>
          <w:szCs w:val="28"/>
        </w:rPr>
      </w:pPr>
      <w:r w:rsidRPr="004E4739">
        <w:rPr>
          <w:color w:val="000000" w:themeColor="text1"/>
          <w:sz w:val="28"/>
          <w:szCs w:val="18"/>
          <w:shd w:val="clear" w:color="auto" w:fill="F7F7F7"/>
        </w:rPr>
        <w:t>"Инфекционные болезни [Электронный ресурс]</w:t>
      </w:r>
      <w:proofErr w:type="gramStart"/>
      <w:r w:rsidRPr="004E4739">
        <w:rPr>
          <w:color w:val="000000" w:themeColor="text1"/>
          <w:sz w:val="28"/>
          <w:szCs w:val="18"/>
          <w:shd w:val="clear" w:color="auto" w:fill="F7F7F7"/>
        </w:rPr>
        <w:t xml:space="preserve"> :</w:t>
      </w:r>
      <w:proofErr w:type="gramEnd"/>
      <w:r w:rsidRPr="004E4739">
        <w:rPr>
          <w:color w:val="000000" w:themeColor="text1"/>
          <w:sz w:val="28"/>
          <w:szCs w:val="18"/>
          <w:shd w:val="clear" w:color="auto" w:fill="F7F7F7"/>
        </w:rPr>
        <w:t xml:space="preserve"> учебник / </w:t>
      </w:r>
      <w:proofErr w:type="spellStart"/>
      <w:r w:rsidRPr="004E4739">
        <w:rPr>
          <w:color w:val="000000" w:themeColor="text1"/>
          <w:sz w:val="28"/>
          <w:szCs w:val="18"/>
          <w:shd w:val="clear" w:color="auto" w:fill="F7F7F7"/>
        </w:rPr>
        <w:t>Аликеева</w:t>
      </w:r>
      <w:proofErr w:type="spellEnd"/>
      <w:r w:rsidRPr="004E4739">
        <w:rPr>
          <w:color w:val="000000" w:themeColor="text1"/>
          <w:sz w:val="28"/>
          <w:szCs w:val="18"/>
          <w:shd w:val="clear" w:color="auto" w:fill="F7F7F7"/>
        </w:rPr>
        <w:t xml:space="preserve"> Г. К. и др.; Под ред. Н. Д. </w:t>
      </w:r>
      <w:proofErr w:type="spellStart"/>
      <w:r w:rsidRPr="004E4739">
        <w:rPr>
          <w:color w:val="000000" w:themeColor="text1"/>
          <w:sz w:val="28"/>
          <w:szCs w:val="18"/>
          <w:shd w:val="clear" w:color="auto" w:fill="F7F7F7"/>
        </w:rPr>
        <w:t>Ющука</w:t>
      </w:r>
      <w:proofErr w:type="spellEnd"/>
      <w:r w:rsidRPr="004E4739">
        <w:rPr>
          <w:color w:val="000000" w:themeColor="text1"/>
          <w:sz w:val="28"/>
          <w:szCs w:val="18"/>
          <w:shd w:val="clear" w:color="auto" w:fill="F7F7F7"/>
        </w:rPr>
        <w:t xml:space="preserve">, Ю. Я. Венгерова. - 2-е изд., </w:t>
      </w:r>
      <w:proofErr w:type="spellStart"/>
      <w:r w:rsidRPr="004E4739">
        <w:rPr>
          <w:color w:val="000000" w:themeColor="text1"/>
          <w:sz w:val="28"/>
          <w:szCs w:val="18"/>
          <w:shd w:val="clear" w:color="auto" w:fill="F7F7F7"/>
        </w:rPr>
        <w:t>перераб</w:t>
      </w:r>
      <w:proofErr w:type="spellEnd"/>
      <w:r w:rsidRPr="004E4739">
        <w:rPr>
          <w:color w:val="000000" w:themeColor="text1"/>
          <w:sz w:val="28"/>
          <w:szCs w:val="18"/>
          <w:shd w:val="clear" w:color="auto" w:fill="F7F7F7"/>
        </w:rPr>
        <w:t xml:space="preserve">. и доп. - М. : ГЭОТАР-Медиа, 2013." Режим доступа: </w:t>
      </w:r>
      <w:hyperlink r:id="rId11" w:history="1">
        <w:r w:rsidRPr="004E4739">
          <w:rPr>
            <w:rStyle w:val="a9"/>
            <w:color w:val="000000" w:themeColor="text1"/>
            <w:sz w:val="28"/>
            <w:szCs w:val="18"/>
            <w:shd w:val="clear" w:color="auto" w:fill="F7F7F7"/>
          </w:rPr>
          <w:t>http://www.studmedlib.ru/book/ISBN9785970426715.html</w:t>
        </w:r>
      </w:hyperlink>
    </w:p>
    <w:p w:rsidR="000F0D70" w:rsidRPr="004E4739" w:rsidRDefault="000F0D70" w:rsidP="000F0D70">
      <w:pPr>
        <w:pStyle w:val="Default"/>
        <w:numPr>
          <w:ilvl w:val="0"/>
          <w:numId w:val="34"/>
        </w:numPr>
        <w:spacing w:line="360" w:lineRule="auto"/>
        <w:ind w:left="0" w:firstLine="357"/>
        <w:jc w:val="both"/>
        <w:rPr>
          <w:color w:val="000000" w:themeColor="text1"/>
          <w:sz w:val="44"/>
          <w:szCs w:val="28"/>
        </w:rPr>
      </w:pPr>
      <w:r w:rsidRPr="004E4739">
        <w:rPr>
          <w:color w:val="000000" w:themeColor="text1"/>
          <w:sz w:val="28"/>
          <w:szCs w:val="18"/>
          <w:shd w:val="clear" w:color="auto" w:fill="F7F7F7"/>
        </w:rPr>
        <w:t>Инфекционные болезни и эпидемиология [Электронный ресурс]</w:t>
      </w:r>
      <w:proofErr w:type="gramStart"/>
      <w:r w:rsidRPr="004E4739">
        <w:rPr>
          <w:color w:val="000000" w:themeColor="text1"/>
          <w:sz w:val="28"/>
          <w:szCs w:val="18"/>
          <w:shd w:val="clear" w:color="auto" w:fill="F7F7F7"/>
        </w:rPr>
        <w:t xml:space="preserve"> :</w:t>
      </w:r>
      <w:proofErr w:type="gramEnd"/>
      <w:r w:rsidRPr="004E4739">
        <w:rPr>
          <w:color w:val="000000" w:themeColor="text1"/>
          <w:sz w:val="28"/>
          <w:szCs w:val="18"/>
          <w:shd w:val="clear" w:color="auto" w:fill="F7F7F7"/>
        </w:rPr>
        <w:t xml:space="preserve"> учебник / Покровский В. И., Пак С. Г., </w:t>
      </w:r>
      <w:proofErr w:type="spellStart"/>
      <w:r w:rsidRPr="004E4739">
        <w:rPr>
          <w:color w:val="000000" w:themeColor="text1"/>
          <w:sz w:val="28"/>
          <w:szCs w:val="18"/>
          <w:shd w:val="clear" w:color="auto" w:fill="F7F7F7"/>
        </w:rPr>
        <w:t>Брико</w:t>
      </w:r>
      <w:proofErr w:type="spellEnd"/>
      <w:r w:rsidRPr="004E4739">
        <w:rPr>
          <w:color w:val="000000" w:themeColor="text1"/>
          <w:sz w:val="28"/>
          <w:szCs w:val="18"/>
          <w:shd w:val="clear" w:color="auto" w:fill="F7F7F7"/>
        </w:rPr>
        <w:t xml:space="preserve"> Н. И. - 3-е изд., </w:t>
      </w:r>
      <w:proofErr w:type="spellStart"/>
      <w:r w:rsidRPr="004E4739">
        <w:rPr>
          <w:color w:val="000000" w:themeColor="text1"/>
          <w:sz w:val="28"/>
          <w:szCs w:val="18"/>
          <w:shd w:val="clear" w:color="auto" w:fill="F7F7F7"/>
        </w:rPr>
        <w:t>испр</w:t>
      </w:r>
      <w:proofErr w:type="spellEnd"/>
      <w:r w:rsidRPr="004E4739">
        <w:rPr>
          <w:color w:val="000000" w:themeColor="text1"/>
          <w:sz w:val="28"/>
          <w:szCs w:val="18"/>
          <w:shd w:val="clear" w:color="auto" w:fill="F7F7F7"/>
        </w:rPr>
        <w:t>. и доп. - М. : ГЭОТАР-</w:t>
      </w:r>
      <w:r w:rsidRPr="004E4739">
        <w:rPr>
          <w:color w:val="000000" w:themeColor="text1"/>
          <w:sz w:val="28"/>
          <w:szCs w:val="18"/>
          <w:shd w:val="clear" w:color="auto" w:fill="F7F7F7"/>
        </w:rPr>
        <w:lastRenderedPageBreak/>
        <w:t xml:space="preserve">Медиа, 2013. Режим доступа: </w:t>
      </w:r>
      <w:hyperlink r:id="rId12" w:history="1">
        <w:r w:rsidRPr="004E4739">
          <w:rPr>
            <w:rStyle w:val="a9"/>
            <w:color w:val="000000" w:themeColor="text1"/>
            <w:sz w:val="28"/>
            <w:szCs w:val="18"/>
            <w:shd w:val="clear" w:color="auto" w:fill="F7F7F7"/>
          </w:rPr>
          <w:t>http://www.studmedlib.ru/book/ISBN9785970425787.html</w:t>
        </w:r>
      </w:hyperlink>
    </w:p>
    <w:p w:rsidR="000F0D70" w:rsidRPr="00DA1077" w:rsidRDefault="000F0D70" w:rsidP="00DA1077">
      <w:pPr>
        <w:widowControl w:val="0"/>
        <w:spacing w:after="0" w:line="360" w:lineRule="auto"/>
        <w:ind w:left="720"/>
        <w:jc w:val="both"/>
        <w:rPr>
          <w:rFonts w:ascii="Times New Roman" w:eastAsia="Times New Roman" w:hAnsi="Times New Roman" w:cs="Times New Roman"/>
          <w:sz w:val="28"/>
          <w:szCs w:val="28"/>
          <w:lang w:eastAsia="ru-RU"/>
        </w:rPr>
      </w:pPr>
    </w:p>
    <w:p w:rsidR="00DA1077" w:rsidRPr="00DA1077" w:rsidRDefault="00DA1077" w:rsidP="00DA1077">
      <w:pPr>
        <w:widowControl w:val="0"/>
        <w:spacing w:after="0" w:line="2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b/>
          <w:sz w:val="28"/>
          <w:szCs w:val="28"/>
          <w:lang w:eastAsia="ru-RU"/>
        </w:rPr>
        <w:t>Электронные информационные образовательные ресурсы</w:t>
      </w: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shd w:val="clear" w:color="auto" w:fill="FFFFFF"/>
          <w:lang w:eastAsia="ru-RU"/>
        </w:rPr>
        <w:t xml:space="preserve">1.Национальный центр биотехнологической информации США </w:t>
      </w:r>
      <w:hyperlink r:id="rId13" w:history="1">
        <w:r w:rsidRPr="00DA1077">
          <w:rPr>
            <w:rFonts w:ascii="Times New Roman" w:eastAsia="Times New Roman" w:hAnsi="Times New Roman" w:cs="Times New Roman"/>
            <w:color w:val="0000FF"/>
            <w:sz w:val="28"/>
            <w:szCs w:val="28"/>
            <w:u w:val="single"/>
            <w:lang w:eastAsia="ru-RU"/>
          </w:rPr>
          <w:t>www.ncbi.nlm.nih.gov/</w:t>
        </w:r>
      </w:hyperlink>
      <w:r w:rsidRPr="00DA1077">
        <w:rPr>
          <w:rFonts w:ascii="Times New Roman" w:eastAsia="Times New Roman" w:hAnsi="Times New Roman" w:cs="Times New Roman"/>
          <w:color w:val="0000FF"/>
          <w:sz w:val="28"/>
          <w:szCs w:val="28"/>
          <w:u w:val="single"/>
          <w:lang w:eastAsia="ru-RU"/>
        </w:rPr>
        <w:t xml:space="preserve">  .</w:t>
      </w: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 xml:space="preserve">2. </w:t>
      </w:r>
      <w:hyperlink r:id="rId14" w:history="1">
        <w:r w:rsidRPr="00DA1077">
          <w:rPr>
            <w:rFonts w:ascii="Times New Roman" w:eastAsia="Times New Roman" w:hAnsi="Times New Roman" w:cs="Times New Roman"/>
            <w:color w:val="0000FF"/>
            <w:sz w:val="28"/>
            <w:szCs w:val="28"/>
            <w:u w:val="single"/>
            <w:lang w:eastAsia="ru-RU"/>
          </w:rPr>
          <w:t>www.ebi.ac.uk/</w:t>
        </w:r>
      </w:hyperlink>
      <w:r w:rsidRPr="00DA1077">
        <w:rPr>
          <w:rFonts w:ascii="Times New Roman" w:eastAsia="Times New Roman" w:hAnsi="Times New Roman" w:cs="Times New Roman"/>
          <w:sz w:val="28"/>
          <w:szCs w:val="28"/>
          <w:lang w:eastAsia="ru-RU"/>
        </w:rPr>
        <w:t xml:space="preserve">  Европейский институт </w:t>
      </w:r>
      <w:proofErr w:type="spellStart"/>
      <w:r w:rsidRPr="00DA1077">
        <w:rPr>
          <w:rFonts w:ascii="Times New Roman" w:eastAsia="Times New Roman" w:hAnsi="Times New Roman" w:cs="Times New Roman"/>
          <w:sz w:val="28"/>
          <w:szCs w:val="28"/>
          <w:lang w:eastAsia="ru-RU"/>
        </w:rPr>
        <w:t>биоинформатики</w:t>
      </w:r>
      <w:proofErr w:type="spellEnd"/>
      <w:r w:rsidRPr="00DA1077">
        <w:rPr>
          <w:rFonts w:ascii="Times New Roman" w:eastAsia="Times New Roman" w:hAnsi="Times New Roman" w:cs="Times New Roman"/>
          <w:sz w:val="28"/>
          <w:szCs w:val="28"/>
          <w:lang w:eastAsia="ru-RU"/>
        </w:rPr>
        <w:t>.</w:t>
      </w: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b/>
          <w:sz w:val="28"/>
          <w:szCs w:val="28"/>
          <w:lang w:eastAsia="ru-RU"/>
        </w:rPr>
        <w:t>3.</w:t>
      </w:r>
      <w:hyperlink r:id="rId15" w:history="1">
        <w:r w:rsidRPr="00DA1077">
          <w:rPr>
            <w:rFonts w:ascii="Times New Roman" w:eastAsia="Times New Roman" w:hAnsi="Times New Roman" w:cs="Times New Roman"/>
            <w:color w:val="0000FF"/>
            <w:sz w:val="28"/>
            <w:szCs w:val="28"/>
            <w:u w:val="single"/>
            <w:lang w:eastAsia="ru-RU"/>
          </w:rPr>
          <w:t>www.molbiol.ru</w:t>
        </w:r>
      </w:hyperlink>
      <w:r w:rsidRPr="00DA1077">
        <w:rPr>
          <w:rFonts w:ascii="Times New Roman" w:eastAsia="Times New Roman" w:hAnsi="Times New Roman" w:cs="Times New Roman"/>
          <w:b/>
          <w:sz w:val="28"/>
          <w:szCs w:val="28"/>
          <w:lang w:eastAsia="ru-RU"/>
        </w:rPr>
        <w:t xml:space="preserve"> </w:t>
      </w:r>
      <w:r w:rsidRPr="00DA1077">
        <w:rPr>
          <w:rFonts w:ascii="Times New Roman" w:eastAsia="Times New Roman" w:hAnsi="Times New Roman" w:cs="Times New Roman"/>
          <w:sz w:val="28"/>
          <w:szCs w:val="28"/>
          <w:shd w:val="clear" w:color="auto" w:fill="FFFFFF"/>
          <w:lang w:eastAsia="ru-RU"/>
        </w:rPr>
        <w:t xml:space="preserve">Информационный </w:t>
      </w:r>
      <w:proofErr w:type="gramStart"/>
      <w:r w:rsidRPr="00DA1077">
        <w:rPr>
          <w:rFonts w:ascii="Times New Roman" w:eastAsia="Times New Roman" w:hAnsi="Times New Roman" w:cs="Times New Roman"/>
          <w:sz w:val="28"/>
          <w:szCs w:val="28"/>
          <w:shd w:val="clear" w:color="auto" w:fill="FFFFFF"/>
          <w:lang w:eastAsia="ru-RU"/>
        </w:rPr>
        <w:t>проект</w:t>
      </w:r>
      <w:proofErr w:type="gramEnd"/>
      <w:r w:rsidRPr="00DA1077">
        <w:rPr>
          <w:rFonts w:ascii="Times New Roman" w:eastAsia="Times New Roman" w:hAnsi="Times New Roman" w:cs="Times New Roman"/>
          <w:sz w:val="28"/>
          <w:szCs w:val="28"/>
          <w:shd w:val="clear" w:color="auto" w:fill="FFFFFF"/>
          <w:lang w:eastAsia="ru-RU"/>
        </w:rPr>
        <w:t xml:space="preserve"> поддерживаемый русскоязычным биологическим сообществом.</w:t>
      </w:r>
    </w:p>
    <w:p w:rsidR="00DA1077" w:rsidRPr="00DA1077" w:rsidRDefault="00DA1077" w:rsidP="00DA1077">
      <w:pPr>
        <w:widowControl w:val="0"/>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 xml:space="preserve">4. </w:t>
      </w:r>
      <w:hyperlink r:id="rId16" w:history="1">
        <w:r w:rsidRPr="00DA1077">
          <w:rPr>
            <w:rFonts w:ascii="Times New Roman" w:eastAsia="Times New Roman" w:hAnsi="Times New Roman" w:cs="Times New Roman"/>
            <w:color w:val="0000FF"/>
            <w:sz w:val="28"/>
            <w:szCs w:val="28"/>
            <w:u w:val="single"/>
            <w:lang w:eastAsia="ru-RU"/>
          </w:rPr>
          <w:t>www.membrana.ru/</w:t>
        </w:r>
      </w:hyperlink>
      <w:r w:rsidRPr="00DA1077">
        <w:rPr>
          <w:rFonts w:ascii="Times New Roman" w:eastAsia="Times New Roman" w:hAnsi="Times New Roman" w:cs="Times New Roman"/>
          <w:color w:val="0000FF"/>
          <w:sz w:val="28"/>
          <w:szCs w:val="28"/>
          <w:u w:val="single"/>
          <w:lang w:eastAsia="ru-RU"/>
        </w:rPr>
        <w:t xml:space="preserve"> </w:t>
      </w:r>
      <w:r w:rsidRPr="00DA1077">
        <w:rPr>
          <w:rFonts w:ascii="Times New Roman" w:eastAsia="Times New Roman" w:hAnsi="Times New Roman" w:cs="Times New Roman"/>
          <w:sz w:val="28"/>
          <w:szCs w:val="28"/>
          <w:shd w:val="clear" w:color="auto" w:fill="FFFFFF"/>
          <w:lang w:eastAsia="ru-RU"/>
        </w:rPr>
        <w:t>научно-популярный </w:t>
      </w:r>
      <w:hyperlink r:id="rId17" w:tooltip="Интернет-портал" w:history="1">
        <w:r w:rsidRPr="00DA1077">
          <w:rPr>
            <w:rFonts w:ascii="Times New Roman" w:eastAsia="Times New Roman" w:hAnsi="Times New Roman" w:cs="Times New Roman"/>
            <w:sz w:val="28"/>
            <w:szCs w:val="28"/>
            <w:shd w:val="clear" w:color="auto" w:fill="FFFFFF"/>
            <w:lang w:eastAsia="ru-RU"/>
          </w:rPr>
          <w:t>интернет-портал</w:t>
        </w:r>
      </w:hyperlink>
      <w:r w:rsidRPr="00DA1077">
        <w:rPr>
          <w:rFonts w:ascii="Times New Roman" w:eastAsia="Times New Roman" w:hAnsi="Times New Roman" w:cs="Times New Roman"/>
          <w:sz w:val="28"/>
          <w:szCs w:val="28"/>
          <w:lang w:eastAsia="ru-RU"/>
        </w:rPr>
        <w:t>.</w:t>
      </w:r>
    </w:p>
    <w:p w:rsidR="00DA1077" w:rsidRPr="00DA1077" w:rsidRDefault="00DA1077" w:rsidP="00DA1077">
      <w:pPr>
        <w:widowControl w:val="0"/>
        <w:tabs>
          <w:tab w:val="left" w:pos="220"/>
        </w:tabs>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 xml:space="preserve">5.Жимулев И.Ф. </w:t>
      </w:r>
      <w:r w:rsidRPr="00DA1077">
        <w:rPr>
          <w:rFonts w:ascii="Times New Roman" w:eastAsia="Times New Roman" w:hAnsi="Times New Roman" w:cs="Times New Roman"/>
          <w:i/>
          <w:iCs/>
          <w:sz w:val="28"/>
          <w:szCs w:val="28"/>
          <w:lang w:eastAsia="ru-RU"/>
        </w:rPr>
        <w:t xml:space="preserve">Общая и молекулярная генетика </w:t>
      </w:r>
      <w:proofErr w:type="spellStart"/>
      <w:r w:rsidRPr="00DA1077">
        <w:rPr>
          <w:rFonts w:ascii="Times New Roman" w:eastAsia="Times New Roman" w:hAnsi="Times New Roman" w:cs="Times New Roman"/>
          <w:sz w:val="28"/>
          <w:szCs w:val="28"/>
          <w:lang w:eastAsia="ru-RU"/>
        </w:rPr>
        <w:t>pdf</w:t>
      </w:r>
      <w:proofErr w:type="spellEnd"/>
      <w:r w:rsidRPr="00DA1077">
        <w:rPr>
          <w:rFonts w:ascii="Times New Roman" w:eastAsia="Times New Roman" w:hAnsi="Times New Roman" w:cs="Times New Roman"/>
          <w:sz w:val="28"/>
          <w:szCs w:val="28"/>
          <w:lang w:eastAsia="ru-RU"/>
        </w:rPr>
        <w:t>-версия учебника – url:</w:t>
      </w:r>
      <w:r w:rsidRPr="00DA1077">
        <w:rPr>
          <w:rFonts w:ascii="Times New Roman" w:eastAsia="Times New Roman" w:hAnsi="Times New Roman" w:cs="Times New Roman"/>
          <w:i/>
          <w:iCs/>
          <w:sz w:val="28"/>
          <w:szCs w:val="28"/>
          <w:lang w:eastAsia="ru-RU"/>
        </w:rPr>
        <w:t xml:space="preserve"> </w:t>
      </w:r>
      <w:r w:rsidRPr="00DA1077">
        <w:rPr>
          <w:rFonts w:ascii="Times New Roman" w:eastAsia="Times New Roman" w:hAnsi="Times New Roman" w:cs="Times New Roman"/>
          <w:i/>
          <w:sz w:val="28"/>
          <w:szCs w:val="28"/>
          <w:lang w:eastAsia="ru-RU"/>
        </w:rPr>
        <w:tab/>
      </w:r>
      <w:hyperlink r:id="rId18" w:history="1">
        <w:r w:rsidRPr="00DA1077">
          <w:rPr>
            <w:rFonts w:ascii="Times New Roman" w:eastAsia="Times New Roman" w:hAnsi="Times New Roman" w:cs="Times New Roman"/>
            <w:color w:val="0000FF"/>
            <w:sz w:val="28"/>
            <w:szCs w:val="28"/>
            <w:u w:val="single"/>
            <w:lang w:eastAsia="ru-RU"/>
          </w:rPr>
          <w:t>http://www.nsu.ru/education/biology/genetics/</w:t>
        </w:r>
      </w:hyperlink>
    </w:p>
    <w:p w:rsidR="00DA1077" w:rsidRPr="00DA1077" w:rsidRDefault="00DA1077" w:rsidP="00DA1077">
      <w:pPr>
        <w:widowControl w:val="0"/>
        <w:tabs>
          <w:tab w:val="left" w:pos="220"/>
        </w:tabs>
        <w:spacing w:after="0" w:line="360" w:lineRule="auto"/>
        <w:ind w:firstLine="24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 xml:space="preserve">6.Колесникова Т.Д. Подборка литературы для самостоятельного чтения и выполнения домашних заданий: </w:t>
      </w:r>
      <w:hyperlink r:id="rId19" w:history="1">
        <w:r w:rsidRPr="00DA1077">
          <w:rPr>
            <w:rFonts w:ascii="Times New Roman" w:eastAsia="Times New Roman" w:hAnsi="Times New Roman" w:cs="Times New Roman"/>
            <w:color w:val="0000FF"/>
            <w:sz w:val="28"/>
            <w:szCs w:val="28"/>
            <w:u w:val="single"/>
            <w:lang w:eastAsia="ru-RU"/>
          </w:rPr>
          <w:t>http://engrailed.narod.ru/molbiol/</w:t>
        </w:r>
      </w:hyperlink>
      <w:r w:rsidRPr="00DA1077">
        <w:rPr>
          <w:rFonts w:ascii="Times New Roman" w:eastAsia="Times New Roman" w:hAnsi="Times New Roman" w:cs="Times New Roman"/>
          <w:sz w:val="28"/>
          <w:szCs w:val="28"/>
          <w:lang w:eastAsia="ru-RU"/>
        </w:rPr>
        <w:t xml:space="preserve">  .</w:t>
      </w:r>
    </w:p>
    <w:p w:rsidR="00DA1077" w:rsidRPr="00DA1077" w:rsidRDefault="00DA1077" w:rsidP="00DA1077">
      <w:pPr>
        <w:widowControl w:val="0"/>
        <w:tabs>
          <w:tab w:val="left" w:pos="426"/>
        </w:tabs>
        <w:suppressAutoHyphens/>
        <w:spacing w:after="0" w:line="360" w:lineRule="auto"/>
        <w:ind w:firstLine="240"/>
        <w:jc w:val="center"/>
        <w:rPr>
          <w:rFonts w:ascii="Times New Roman" w:eastAsia="Times New Roman" w:hAnsi="Times New Roman" w:cs="Times New Roman"/>
          <w:b/>
          <w:color w:val="020202"/>
          <w:sz w:val="28"/>
          <w:szCs w:val="28"/>
          <w:lang w:eastAsia="ru-RU"/>
        </w:rPr>
      </w:pPr>
    </w:p>
    <w:p w:rsidR="00DA1077" w:rsidRPr="00DA1077" w:rsidRDefault="00DA1077" w:rsidP="00DA1077">
      <w:pPr>
        <w:widowControl w:val="0"/>
        <w:tabs>
          <w:tab w:val="left" w:pos="426"/>
        </w:tabs>
        <w:suppressAutoHyphens/>
        <w:spacing w:after="0" w:line="360" w:lineRule="auto"/>
        <w:ind w:firstLine="240"/>
        <w:jc w:val="center"/>
        <w:rPr>
          <w:rFonts w:ascii="Times New Roman" w:eastAsia="Times New Roman" w:hAnsi="Times New Roman" w:cs="Times New Roman"/>
          <w:b/>
          <w:color w:val="020202"/>
          <w:sz w:val="28"/>
          <w:szCs w:val="28"/>
          <w:lang w:eastAsia="ru-RU"/>
        </w:rPr>
      </w:pPr>
      <w:r w:rsidRPr="00DA1077">
        <w:rPr>
          <w:rFonts w:ascii="Times New Roman" w:eastAsia="Times New Roman" w:hAnsi="Times New Roman" w:cs="Times New Roman"/>
          <w:b/>
          <w:color w:val="020202"/>
          <w:sz w:val="28"/>
          <w:szCs w:val="28"/>
          <w:lang w:eastAsia="ru-RU"/>
        </w:rPr>
        <w:t>Перечень информационных технологий и программного обеспечения</w:t>
      </w:r>
    </w:p>
    <w:p w:rsidR="00DA1077" w:rsidRPr="00DA1077" w:rsidRDefault="00DA1077" w:rsidP="00DA1077">
      <w:pPr>
        <w:spacing w:after="0" w:line="360" w:lineRule="auto"/>
        <w:ind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При осуществлении образовательного процесса по дисциплине используется общее программное обеспечение компьютерных учебных классов (</w:t>
      </w:r>
      <w:r w:rsidRPr="00DA1077">
        <w:rPr>
          <w:rFonts w:ascii="Times New Roman" w:eastAsia="Times New Roman" w:hAnsi="Times New Roman" w:cs="Times New Roman"/>
          <w:color w:val="020202"/>
          <w:sz w:val="28"/>
          <w:szCs w:val="28"/>
          <w:lang w:val="en-US" w:eastAsia="ru-RU"/>
        </w:rPr>
        <w:t>Windows</w:t>
      </w:r>
      <w:r w:rsidRPr="00DA1077">
        <w:rPr>
          <w:rFonts w:ascii="Times New Roman" w:eastAsia="Times New Roman" w:hAnsi="Times New Roman" w:cs="Times New Roman"/>
          <w:color w:val="020202"/>
          <w:sz w:val="28"/>
          <w:szCs w:val="28"/>
          <w:lang w:eastAsia="ru-RU"/>
        </w:rPr>
        <w:t xml:space="preserve"> </w:t>
      </w:r>
      <w:r w:rsidRPr="00DA1077">
        <w:rPr>
          <w:rFonts w:ascii="Times New Roman" w:eastAsia="Times New Roman" w:hAnsi="Times New Roman" w:cs="Times New Roman"/>
          <w:color w:val="020202"/>
          <w:sz w:val="28"/>
          <w:szCs w:val="28"/>
          <w:lang w:val="en-US" w:eastAsia="ru-RU"/>
        </w:rPr>
        <w:t>XP</w:t>
      </w:r>
      <w:r w:rsidRPr="00DA1077">
        <w:rPr>
          <w:rFonts w:ascii="Times New Roman" w:eastAsia="Times New Roman" w:hAnsi="Times New Roman" w:cs="Times New Roman"/>
          <w:color w:val="020202"/>
          <w:sz w:val="28"/>
          <w:szCs w:val="28"/>
          <w:lang w:eastAsia="ru-RU"/>
        </w:rPr>
        <w:t xml:space="preserve">, </w:t>
      </w:r>
      <w:r w:rsidRPr="00DA1077">
        <w:rPr>
          <w:rFonts w:ascii="Times New Roman" w:eastAsia="Times New Roman" w:hAnsi="Times New Roman" w:cs="Times New Roman"/>
          <w:color w:val="020202"/>
          <w:sz w:val="28"/>
          <w:szCs w:val="28"/>
          <w:lang w:val="en-US" w:eastAsia="ru-RU"/>
        </w:rPr>
        <w:t>Microsoft</w:t>
      </w:r>
      <w:r w:rsidRPr="00DA1077">
        <w:rPr>
          <w:rFonts w:ascii="Times New Roman" w:eastAsia="Times New Roman" w:hAnsi="Times New Roman" w:cs="Times New Roman"/>
          <w:color w:val="020202"/>
          <w:sz w:val="28"/>
          <w:szCs w:val="28"/>
          <w:lang w:eastAsia="ru-RU"/>
        </w:rPr>
        <w:t xml:space="preserve"> </w:t>
      </w:r>
      <w:r w:rsidRPr="00DA1077">
        <w:rPr>
          <w:rFonts w:ascii="Times New Roman" w:eastAsia="Times New Roman" w:hAnsi="Times New Roman" w:cs="Times New Roman"/>
          <w:color w:val="020202"/>
          <w:sz w:val="28"/>
          <w:szCs w:val="28"/>
          <w:lang w:val="en-US" w:eastAsia="ru-RU"/>
        </w:rPr>
        <w:t>Office</w:t>
      </w:r>
      <w:r w:rsidRPr="00DA1077">
        <w:rPr>
          <w:rFonts w:ascii="Times New Roman" w:eastAsia="Times New Roman" w:hAnsi="Times New Roman" w:cs="Times New Roman"/>
          <w:color w:val="020202"/>
          <w:sz w:val="28"/>
          <w:szCs w:val="28"/>
          <w:lang w:eastAsia="ru-RU"/>
        </w:rPr>
        <w:t xml:space="preserve"> и др.).</w:t>
      </w:r>
    </w:p>
    <w:p w:rsidR="00DA1077" w:rsidRPr="00DA1077" w:rsidRDefault="00DA1077" w:rsidP="00DA1077">
      <w:pPr>
        <w:tabs>
          <w:tab w:val="left" w:pos="426"/>
        </w:tabs>
        <w:suppressAutoHyphens/>
        <w:spacing w:after="0" w:line="360" w:lineRule="auto"/>
        <w:jc w:val="both"/>
        <w:rPr>
          <w:rFonts w:ascii="Times New Roman" w:eastAsia="Times New Roman" w:hAnsi="Times New Roman" w:cs="Times New Roman"/>
          <w:color w:val="020202"/>
          <w:sz w:val="28"/>
          <w:szCs w:val="28"/>
          <w:lang w:eastAsia="ru-RU"/>
        </w:rPr>
      </w:pPr>
    </w:p>
    <w:p w:rsidR="00DA1077" w:rsidRPr="00DA1077" w:rsidRDefault="00DA1077" w:rsidP="00DA1077">
      <w:pPr>
        <w:tabs>
          <w:tab w:val="left" w:pos="426"/>
        </w:tabs>
        <w:suppressAutoHyphens/>
        <w:spacing w:after="0" w:line="360" w:lineRule="auto"/>
        <w:ind w:left="360"/>
        <w:jc w:val="center"/>
        <w:rPr>
          <w:rFonts w:ascii="Times New Roman" w:eastAsia="Times New Roman" w:hAnsi="Times New Roman" w:cs="Times New Roman"/>
          <w:b/>
          <w:caps/>
          <w:sz w:val="28"/>
          <w:szCs w:val="28"/>
          <w:lang w:eastAsia="ru-RU"/>
        </w:rPr>
      </w:pPr>
      <w:r w:rsidRPr="00DA1077">
        <w:rPr>
          <w:rFonts w:ascii="Times New Roman" w:eastAsia="Times New Roman" w:hAnsi="Times New Roman" w:cs="Times New Roman"/>
          <w:b/>
          <w:caps/>
          <w:sz w:val="28"/>
          <w:szCs w:val="28"/>
          <w:lang w:val="en-US" w:eastAsia="ru-RU"/>
        </w:rPr>
        <w:t>VI</w:t>
      </w:r>
      <w:r w:rsidRPr="00DA1077">
        <w:rPr>
          <w:rFonts w:ascii="Times New Roman" w:eastAsia="Times New Roman" w:hAnsi="Times New Roman" w:cs="Times New Roman"/>
          <w:b/>
          <w:caps/>
          <w:sz w:val="28"/>
          <w:szCs w:val="28"/>
          <w:lang w:eastAsia="ru-RU"/>
        </w:rPr>
        <w:t>. МЕТОДИЧЕСКИЕ УКАЗАНИЯ ПО ОСВОЕНИЮ ДИСЦИПЛИНЫ</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Теоретическая часть дисциплины «</w:t>
      </w:r>
      <w:r w:rsidR="00D254BF" w:rsidRPr="00D254BF">
        <w:rPr>
          <w:rFonts w:ascii="Times New Roman" w:eastAsia="Calibri" w:hAnsi="Times New Roman" w:cs="Times New Roman"/>
          <w:sz w:val="28"/>
          <w:szCs w:val="28"/>
          <w:lang w:eastAsia="ru-RU"/>
        </w:rPr>
        <w:t>Кровососущие членистоногие как переносчики патогенов</w:t>
      </w:r>
      <w:r w:rsidRPr="00DA1077">
        <w:rPr>
          <w:rFonts w:ascii="Times New Roman" w:eastAsia="Calibri" w:hAnsi="Times New Roman" w:cs="Times New Roman"/>
          <w:sz w:val="28"/>
          <w:szCs w:val="28"/>
          <w:lang w:eastAsia="ru-RU"/>
        </w:rPr>
        <w:t>» раскрывается на лекционных занятиях, так как лекция является основной формой обучения, где преподавателем даются основные понятия дисциплины.</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Последовательность изложения материала на лекционных занятиях, направлена на формирование у студентов ориентировочной основы для последующего усвоения материала при самостоятельной работе.</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lastRenderedPageBreak/>
        <w:t>На практических занятиях в ходе дискуссий на семинарских занятиях, при обсуждении рефератов и на занятиях с применением методов активного обучения студенты учатся анализировать и прогнозировать развитие медицинской науки, раскрывают ее научные и социальные проблемы.</w:t>
      </w:r>
    </w:p>
    <w:p w:rsid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 xml:space="preserve">Практические занятия курса проводятся по всем разделам учебной программы. Практические работы направлены на формирование у студентов навыков самостоятельной исследовательской работы. Активному закреплению теоретических знаний способствует обсуждение проблемных аспектов дисциплины в форме </w:t>
      </w:r>
      <w:r w:rsidR="00811018">
        <w:rPr>
          <w:rFonts w:ascii="Times New Roman" w:eastAsia="Calibri" w:hAnsi="Times New Roman" w:cs="Times New Roman"/>
          <w:sz w:val="28"/>
          <w:szCs w:val="28"/>
          <w:lang w:eastAsia="ru-RU"/>
        </w:rPr>
        <w:t>практических</w:t>
      </w:r>
      <w:r w:rsidRPr="00DA1077">
        <w:rPr>
          <w:rFonts w:ascii="Times New Roman" w:eastAsia="Calibri" w:hAnsi="Times New Roman" w:cs="Times New Roman"/>
          <w:sz w:val="28"/>
          <w:szCs w:val="28"/>
          <w:lang w:eastAsia="ru-RU"/>
        </w:rPr>
        <w:t xml:space="preserve"> работ с применением методов активного обучения (МАО). При этом происходит развитие навыков самостоятельной исследовательской деятельности в процессе работы с научной литературой, периодическими изданиями, формирование умения аргументированно отстаивать свою точку зрения, слушать других, отвечать на вопросы, вести дискуссию.</w:t>
      </w:r>
    </w:p>
    <w:p w:rsidR="002C5256" w:rsidRPr="002C5256" w:rsidRDefault="002C5256" w:rsidP="002C5256">
      <w:pPr>
        <w:spacing w:after="0" w:line="360" w:lineRule="auto"/>
        <w:ind w:firstLine="567"/>
        <w:jc w:val="both"/>
        <w:rPr>
          <w:rFonts w:ascii="Times New Roman" w:eastAsia="Calibri" w:hAnsi="Times New Roman" w:cs="Times New Roman"/>
          <w:sz w:val="28"/>
          <w:szCs w:val="28"/>
          <w:lang w:eastAsia="ru-RU"/>
        </w:rPr>
      </w:pPr>
      <w:r w:rsidRPr="002C5256">
        <w:rPr>
          <w:rFonts w:ascii="Times New Roman" w:eastAsia="Calibri" w:hAnsi="Times New Roman" w:cs="Times New Roman"/>
          <w:sz w:val="28"/>
          <w:szCs w:val="28"/>
          <w:lang w:eastAsia="ru-RU"/>
        </w:rPr>
        <w:t>Семинар-коллоквиум</w:t>
      </w:r>
      <w:r>
        <w:rPr>
          <w:rFonts w:ascii="Times New Roman" w:eastAsia="Calibri" w:hAnsi="Times New Roman" w:cs="Times New Roman"/>
          <w:b/>
          <w:sz w:val="28"/>
          <w:szCs w:val="28"/>
          <w:lang w:eastAsia="ru-RU"/>
        </w:rPr>
        <w:t xml:space="preserve"> </w:t>
      </w:r>
      <w:r w:rsidRPr="002C5256">
        <w:rPr>
          <w:rFonts w:ascii="Times New Roman" w:eastAsia="Calibri" w:hAnsi="Times New Roman" w:cs="Times New Roman"/>
          <w:sz w:val="28"/>
          <w:szCs w:val="28"/>
          <w:lang w:eastAsia="ru-RU"/>
        </w:rPr>
        <w:t>– коллективная форма рассмотрения и закрепления учебного материала. Коллоквиумы являются одним из видов практических занятий, предназначенных для углубленного изучения дисциплины, проводятся в интерактивном режиме. На занятиях по теме коллоквиума разбираются вопросы, вместе с преподавателем проводится их обсуждение, которое направлено на закрепление материала, формирование навыков вести полемику, развитие самостоятельности и критичности мышления, на способность студентов ориентироваться в больших информационных потоках, вырабатывать и отстаивать собственную позицию по проблемным вопросам учебной дисциплины. В качестве методов интерактивного обучения на коллоквиумах используются: развернутая беседа, дискуссия, пресс-конференция. Развернутая беседа предполагает подготовку студентов по каждому вопросу плана занятия с единым для всех перечнем рекомендуемой обязательной и дополнительной литературы. Доклады готовятся студентами по заранее предложенной тематике. Дискуссия в группе имеет ряд достоинств. Дискуссия может быть вызвана преподавателем в ходе занятия или же заранее планируется им. В ходе</w:t>
      </w:r>
      <w:r>
        <w:rPr>
          <w:rFonts w:ascii="Times New Roman" w:eastAsia="Calibri" w:hAnsi="Times New Roman" w:cs="Times New Roman"/>
          <w:sz w:val="28"/>
          <w:szCs w:val="28"/>
          <w:lang w:eastAsia="ru-RU"/>
        </w:rPr>
        <w:t xml:space="preserve"> </w:t>
      </w:r>
      <w:r w:rsidRPr="002C5256">
        <w:rPr>
          <w:rFonts w:ascii="Times New Roman" w:eastAsia="Calibri" w:hAnsi="Times New Roman" w:cs="Times New Roman"/>
          <w:sz w:val="28"/>
          <w:szCs w:val="28"/>
          <w:lang w:eastAsia="ru-RU"/>
        </w:rPr>
        <w:t xml:space="preserve">полемики студенты </w:t>
      </w:r>
      <w:r w:rsidRPr="002C5256">
        <w:rPr>
          <w:rFonts w:ascii="Times New Roman" w:eastAsia="Calibri" w:hAnsi="Times New Roman" w:cs="Times New Roman"/>
          <w:sz w:val="28"/>
          <w:szCs w:val="28"/>
          <w:lang w:eastAsia="ru-RU"/>
        </w:rPr>
        <w:lastRenderedPageBreak/>
        <w:t>формируют у себя находчивость, быстроту мыслительной реакции. Контрольные тесты. Используется бланковое или компьютерное тестирование в режиме выбора правильных ответов, установления соответствия понятий, обозначения деталей на схемах и проч.</w:t>
      </w:r>
    </w:p>
    <w:p w:rsidR="002A7A9C" w:rsidRPr="002A7A9C" w:rsidRDefault="002A7A9C" w:rsidP="002A7A9C">
      <w:pPr>
        <w:spacing w:after="0" w:line="360" w:lineRule="auto"/>
        <w:ind w:firstLine="851"/>
        <w:jc w:val="center"/>
        <w:rPr>
          <w:rFonts w:ascii="Times New Roman" w:eastAsia="Times New Roman" w:hAnsi="Times New Roman" w:cs="Times New Roman"/>
          <w:sz w:val="20"/>
          <w:szCs w:val="20"/>
          <w:lang w:eastAsia="ru-RU"/>
        </w:rPr>
      </w:pPr>
      <w:r w:rsidRPr="002A7A9C">
        <w:rPr>
          <w:rFonts w:ascii="Times New Roman" w:eastAsia="Times New Roman" w:hAnsi="Times New Roman" w:cs="Times New Roman"/>
          <w:b/>
          <w:bCs/>
          <w:sz w:val="28"/>
          <w:szCs w:val="28"/>
          <w:lang w:eastAsia="ru-RU"/>
        </w:rPr>
        <w:t>Методические указания к реферату, докладу.</w:t>
      </w:r>
    </w:p>
    <w:p w:rsidR="002A7A9C" w:rsidRPr="002A7A9C" w:rsidRDefault="002A7A9C" w:rsidP="002A7A9C">
      <w:pPr>
        <w:spacing w:after="0" w:line="360" w:lineRule="auto"/>
        <w:ind w:firstLine="851"/>
        <w:rPr>
          <w:rFonts w:ascii="Times New Roman" w:eastAsia="Times New Roman" w:hAnsi="Times New Roman" w:cs="Times New Roman"/>
          <w:sz w:val="20"/>
          <w:szCs w:val="20"/>
          <w:lang w:eastAsia="ru-RU"/>
        </w:rPr>
      </w:pPr>
    </w:p>
    <w:p w:rsidR="002A7A9C" w:rsidRPr="002A7A9C" w:rsidRDefault="002A7A9C" w:rsidP="00691F6F">
      <w:pPr>
        <w:spacing w:after="0" w:line="360" w:lineRule="auto"/>
        <w:ind w:firstLine="851"/>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b/>
          <w:bCs/>
          <w:sz w:val="27"/>
          <w:szCs w:val="27"/>
          <w:lang w:eastAsia="ru-RU"/>
        </w:rPr>
        <w:t xml:space="preserve">Реферат. Доклад. </w:t>
      </w:r>
      <w:r w:rsidRPr="002A7A9C">
        <w:rPr>
          <w:rFonts w:ascii="Times New Roman" w:eastAsia="Times New Roman" w:hAnsi="Times New Roman" w:cs="Times New Roman"/>
          <w:sz w:val="27"/>
          <w:szCs w:val="27"/>
          <w:lang w:eastAsia="ru-RU"/>
        </w:rPr>
        <w:t>Одной из форм самостоятельной</w:t>
      </w:r>
      <w:r w:rsidRPr="002A7A9C">
        <w:rPr>
          <w:rFonts w:ascii="Times New Roman" w:eastAsia="Times New Roman" w:hAnsi="Times New Roman" w:cs="Times New Roman"/>
          <w:b/>
          <w:bCs/>
          <w:sz w:val="27"/>
          <w:szCs w:val="27"/>
          <w:lang w:eastAsia="ru-RU"/>
        </w:rPr>
        <w:t xml:space="preserve"> </w:t>
      </w:r>
      <w:r w:rsidRPr="002A7A9C">
        <w:rPr>
          <w:rFonts w:ascii="Times New Roman" w:eastAsia="Times New Roman" w:hAnsi="Times New Roman" w:cs="Times New Roman"/>
          <w:sz w:val="27"/>
          <w:szCs w:val="27"/>
          <w:lang w:eastAsia="ru-RU"/>
        </w:rPr>
        <w:t xml:space="preserve">деятельности магистранта является написание докладов и рефератов. Выполнение таких видов работ способствует формированию у магистранта навыков самостоятельной научной деятельности, повышению его теоретической </w:t>
      </w:r>
      <w:r w:rsidRPr="002A7A9C">
        <w:rPr>
          <w:rFonts w:ascii="Times New Roman" w:eastAsia="Times New Roman" w:hAnsi="Times New Roman" w:cs="Times New Roman"/>
          <w:sz w:val="28"/>
          <w:szCs w:val="28"/>
          <w:lang w:eastAsia="ru-RU"/>
        </w:rPr>
        <w:t>профессиональной подготовки, лучшему усвоению учебного материала. Реферат представляет собой письменную работу на определенную тему.</w:t>
      </w:r>
    </w:p>
    <w:p w:rsidR="002A7A9C" w:rsidRPr="002A7A9C" w:rsidRDefault="002A7A9C" w:rsidP="002A7A9C">
      <w:pPr>
        <w:tabs>
          <w:tab w:val="left" w:pos="7960"/>
        </w:tabs>
        <w:spacing w:after="0" w:line="360" w:lineRule="auto"/>
        <w:ind w:firstLine="851"/>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По содержанию, реферат – краткое осмысленное изложение информации по данной теме, собранной из разных источников. Это также может быть краткое изложение научной работы, результатов изучения какой-либо проблемы.</w:t>
      </w:r>
    </w:p>
    <w:p w:rsidR="002A7A9C" w:rsidRPr="002A7A9C" w:rsidRDefault="002A7A9C" w:rsidP="002A7A9C">
      <w:pPr>
        <w:spacing w:after="0" w:line="360" w:lineRule="auto"/>
        <w:ind w:firstLine="851"/>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7"/>
          <w:szCs w:val="27"/>
          <w:lang w:eastAsia="ru-RU"/>
        </w:rPr>
        <w:t xml:space="preserve">Темы докладов и рефератов определяются преподавателем в соответствии с </w:t>
      </w:r>
      <w:r w:rsidRPr="002A7A9C">
        <w:rPr>
          <w:rFonts w:ascii="Times New Roman" w:eastAsia="Times New Roman" w:hAnsi="Times New Roman" w:cs="Times New Roman"/>
          <w:sz w:val="28"/>
          <w:szCs w:val="28"/>
          <w:lang w:eastAsia="ru-RU"/>
        </w:rPr>
        <w:t>программой дисциплины. Конкретизация темы может быть сделана обучающимся самостоятельно.</w:t>
      </w:r>
    </w:p>
    <w:p w:rsidR="002A7A9C" w:rsidRPr="002A7A9C" w:rsidRDefault="002A7A9C" w:rsidP="002A7A9C">
      <w:pPr>
        <w:spacing w:after="0" w:line="360" w:lineRule="auto"/>
        <w:ind w:firstLine="851"/>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8"/>
          <w:szCs w:val="28"/>
          <w:lang w:eastAsia="ru-RU"/>
        </w:rPr>
        <w:t>Следует акцентировать внимание магистрантов на том, что формулировка темы (названия) работы должна быть:</w:t>
      </w:r>
    </w:p>
    <w:p w:rsidR="002A7A9C" w:rsidRPr="002A7A9C" w:rsidRDefault="002A7A9C" w:rsidP="002A7A9C">
      <w:pPr>
        <w:numPr>
          <w:ilvl w:val="1"/>
          <w:numId w:val="6"/>
        </w:numPr>
        <w:tabs>
          <w:tab w:val="left" w:pos="1064"/>
        </w:tabs>
        <w:spacing w:after="0" w:line="360" w:lineRule="auto"/>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8"/>
          <w:szCs w:val="28"/>
          <w:lang w:eastAsia="ru-RU"/>
        </w:rPr>
        <w:t>ясной по форме (не содержать неудобочитаемых фраз и фраз двойного толкования);</w:t>
      </w:r>
    </w:p>
    <w:p w:rsidR="002A7A9C" w:rsidRPr="002A7A9C" w:rsidRDefault="002A7A9C" w:rsidP="002A7A9C">
      <w:pPr>
        <w:numPr>
          <w:ilvl w:val="2"/>
          <w:numId w:val="6"/>
        </w:numPr>
        <w:tabs>
          <w:tab w:val="left" w:pos="943"/>
        </w:tabs>
        <w:spacing w:after="0" w:line="360" w:lineRule="auto"/>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8"/>
          <w:szCs w:val="28"/>
          <w:lang w:eastAsia="ru-RU"/>
        </w:rPr>
        <w:t>содержать ключевые слова, которые репрезентируют исследовательскую работу;</w:t>
      </w:r>
    </w:p>
    <w:p w:rsidR="002A7A9C" w:rsidRPr="002A7A9C" w:rsidRDefault="002A7A9C" w:rsidP="002A7A9C">
      <w:pPr>
        <w:numPr>
          <w:ilvl w:val="2"/>
          <w:numId w:val="6"/>
        </w:numPr>
        <w:tabs>
          <w:tab w:val="left" w:pos="1250"/>
        </w:tabs>
        <w:spacing w:after="0" w:line="360" w:lineRule="auto"/>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8"/>
          <w:szCs w:val="28"/>
          <w:lang w:eastAsia="ru-RU"/>
        </w:rPr>
        <w:t>быть конкретной (не содержать неопределенных слов «некоторые», «особые» и т.д.);</w:t>
      </w:r>
    </w:p>
    <w:p w:rsidR="002A7A9C" w:rsidRPr="002A7A9C" w:rsidRDefault="002A7A9C" w:rsidP="002A7A9C">
      <w:pPr>
        <w:numPr>
          <w:ilvl w:val="2"/>
          <w:numId w:val="6"/>
        </w:numPr>
        <w:tabs>
          <w:tab w:val="left" w:pos="920"/>
        </w:tabs>
        <w:spacing w:after="0" w:line="360" w:lineRule="auto"/>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8"/>
          <w:szCs w:val="28"/>
          <w:lang w:eastAsia="ru-RU"/>
        </w:rPr>
        <w:t>содержать в себе действительную задачу;</w:t>
      </w:r>
    </w:p>
    <w:p w:rsidR="002A7A9C" w:rsidRPr="002A7A9C" w:rsidRDefault="002A7A9C" w:rsidP="002A7A9C">
      <w:pPr>
        <w:numPr>
          <w:ilvl w:val="2"/>
          <w:numId w:val="6"/>
        </w:numPr>
        <w:tabs>
          <w:tab w:val="left" w:pos="920"/>
        </w:tabs>
        <w:spacing w:after="0" w:line="360" w:lineRule="auto"/>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8"/>
          <w:szCs w:val="28"/>
          <w:lang w:eastAsia="ru-RU"/>
        </w:rPr>
        <w:t>быть компактной.</w:t>
      </w:r>
    </w:p>
    <w:p w:rsidR="002A7A9C" w:rsidRPr="002A7A9C" w:rsidRDefault="002A7A9C" w:rsidP="002A7A9C">
      <w:pPr>
        <w:spacing w:after="0" w:line="360" w:lineRule="auto"/>
        <w:ind w:firstLine="851"/>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7"/>
          <w:szCs w:val="27"/>
          <w:lang w:eastAsia="ru-RU"/>
        </w:rPr>
        <w:t>Выбрав тему, необходимо подобрать соответствующий информационный,</w:t>
      </w:r>
    </w:p>
    <w:p w:rsidR="002A7A9C" w:rsidRPr="002A7A9C" w:rsidRDefault="002A7A9C" w:rsidP="002A7A9C">
      <w:pPr>
        <w:spacing w:after="0" w:line="360" w:lineRule="auto"/>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статистический материал и провести его предварительный анализ. К наиболее</w:t>
      </w:r>
    </w:p>
    <w:p w:rsidR="002A7A9C" w:rsidRPr="002A7A9C" w:rsidRDefault="002A7A9C" w:rsidP="002A7A9C">
      <w:pPr>
        <w:spacing w:after="0" w:line="360" w:lineRule="auto"/>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lastRenderedPageBreak/>
        <w:t>доступным источникам литературы относятся фонды</w:t>
      </w:r>
      <w:r>
        <w:rPr>
          <w:rFonts w:ascii="Times New Roman" w:eastAsia="Times New Roman" w:hAnsi="Times New Roman" w:cs="Times New Roman"/>
          <w:sz w:val="28"/>
          <w:szCs w:val="28"/>
          <w:lang w:eastAsia="ru-RU"/>
        </w:rPr>
        <w:t xml:space="preserve"> </w:t>
      </w:r>
      <w:r w:rsidRPr="002A7A9C">
        <w:rPr>
          <w:rFonts w:ascii="Times New Roman" w:eastAsia="Times New Roman" w:hAnsi="Times New Roman" w:cs="Times New Roman"/>
          <w:sz w:val="27"/>
          <w:szCs w:val="27"/>
          <w:lang w:eastAsia="ru-RU"/>
        </w:rPr>
        <w:t>библиотеки, а также могут использоваться электронные источники информации</w:t>
      </w:r>
      <w:r>
        <w:rPr>
          <w:rFonts w:ascii="Times New Roman" w:eastAsia="Times New Roman" w:hAnsi="Times New Roman" w:cs="Times New Roman"/>
          <w:sz w:val="27"/>
          <w:szCs w:val="27"/>
          <w:lang w:eastAsia="ru-RU"/>
        </w:rPr>
        <w:t xml:space="preserve"> </w:t>
      </w:r>
      <w:r w:rsidRPr="002A7A9C">
        <w:rPr>
          <w:rFonts w:ascii="Times New Roman" w:eastAsia="Times New Roman" w:hAnsi="Times New Roman" w:cs="Times New Roman"/>
          <w:sz w:val="28"/>
          <w:szCs w:val="28"/>
          <w:lang w:eastAsia="ru-RU"/>
        </w:rPr>
        <w:t>(в том числе и Интернет).</w:t>
      </w:r>
    </w:p>
    <w:p w:rsidR="002A7A9C" w:rsidRDefault="002A7A9C" w:rsidP="002A7A9C">
      <w:pPr>
        <w:spacing w:after="0" w:line="360" w:lineRule="auto"/>
        <w:rPr>
          <w:rFonts w:ascii="Times New Roman" w:eastAsia="Times New Roman" w:hAnsi="Times New Roman" w:cs="Times New Roman"/>
          <w:sz w:val="20"/>
          <w:szCs w:val="20"/>
          <w:lang w:eastAsia="ru-RU"/>
        </w:rPr>
      </w:pPr>
    </w:p>
    <w:p w:rsidR="002A7A9C" w:rsidRPr="002A7A9C" w:rsidRDefault="002A7A9C" w:rsidP="002A7A9C">
      <w:pPr>
        <w:spacing w:after="0" w:line="360" w:lineRule="auto"/>
        <w:jc w:val="center"/>
        <w:rPr>
          <w:rFonts w:ascii="Times New Roman" w:eastAsia="Times New Roman" w:hAnsi="Times New Roman" w:cs="Times New Roman"/>
          <w:sz w:val="20"/>
          <w:szCs w:val="20"/>
          <w:lang w:eastAsia="ru-RU"/>
        </w:rPr>
      </w:pPr>
      <w:r w:rsidRPr="002A7A9C">
        <w:rPr>
          <w:rFonts w:ascii="Times New Roman" w:eastAsia="Times New Roman" w:hAnsi="Times New Roman" w:cs="Times New Roman"/>
          <w:b/>
          <w:bCs/>
          <w:sz w:val="28"/>
          <w:szCs w:val="28"/>
          <w:lang w:eastAsia="ru-RU"/>
        </w:rPr>
        <w:t>Методические указания к презентации</w:t>
      </w:r>
    </w:p>
    <w:p w:rsidR="002A7A9C" w:rsidRPr="002A7A9C" w:rsidRDefault="002A7A9C" w:rsidP="00587B5E">
      <w:pPr>
        <w:spacing w:after="0" w:line="360" w:lineRule="auto"/>
        <w:jc w:val="both"/>
        <w:rPr>
          <w:rFonts w:ascii="Times New Roman" w:eastAsia="Times New Roman" w:hAnsi="Times New Roman" w:cs="Times New Roman"/>
          <w:sz w:val="20"/>
          <w:szCs w:val="20"/>
          <w:lang w:eastAsia="ru-RU"/>
        </w:rPr>
      </w:pPr>
      <w:r w:rsidRPr="002A7A9C">
        <w:rPr>
          <w:rFonts w:ascii="Times New Roman" w:eastAsia="Times New Roman" w:hAnsi="Times New Roman" w:cs="Times New Roman"/>
          <w:b/>
          <w:bCs/>
          <w:sz w:val="28"/>
          <w:szCs w:val="28"/>
          <w:lang w:eastAsia="ru-RU"/>
        </w:rPr>
        <w:t xml:space="preserve">Презентация. </w:t>
      </w:r>
      <w:r w:rsidRPr="002A7A9C">
        <w:rPr>
          <w:rFonts w:ascii="Times New Roman" w:eastAsia="Times New Roman" w:hAnsi="Times New Roman" w:cs="Times New Roman"/>
          <w:sz w:val="28"/>
          <w:szCs w:val="28"/>
          <w:lang w:eastAsia="ru-RU"/>
        </w:rPr>
        <w:t>Презентация чаще всего производится в</w:t>
      </w:r>
      <w:r w:rsidRPr="002A7A9C">
        <w:rPr>
          <w:rFonts w:ascii="Times New Roman" w:eastAsia="Times New Roman" w:hAnsi="Times New Roman" w:cs="Times New Roman"/>
          <w:b/>
          <w:bCs/>
          <w:sz w:val="28"/>
          <w:szCs w:val="28"/>
          <w:lang w:eastAsia="ru-RU"/>
        </w:rPr>
        <w:t xml:space="preserve"> </w:t>
      </w:r>
      <w:proofErr w:type="spellStart"/>
      <w:r w:rsidRPr="002A7A9C">
        <w:rPr>
          <w:rFonts w:ascii="Times New Roman" w:eastAsia="Times New Roman" w:hAnsi="Times New Roman" w:cs="Times New Roman"/>
          <w:sz w:val="28"/>
          <w:szCs w:val="28"/>
          <w:lang w:eastAsia="ru-RU"/>
        </w:rPr>
        <w:t>Power</w:t>
      </w:r>
      <w:proofErr w:type="spellEnd"/>
      <w:r w:rsidRPr="002A7A9C">
        <w:rPr>
          <w:rFonts w:ascii="Times New Roman" w:eastAsia="Times New Roman" w:hAnsi="Times New Roman" w:cs="Times New Roman"/>
          <w:sz w:val="28"/>
          <w:szCs w:val="28"/>
          <w:lang w:eastAsia="ru-RU"/>
        </w:rPr>
        <w:t xml:space="preserve"> </w:t>
      </w:r>
      <w:proofErr w:type="spellStart"/>
      <w:r w:rsidRPr="002A7A9C">
        <w:rPr>
          <w:rFonts w:ascii="Times New Roman" w:eastAsia="Times New Roman" w:hAnsi="Times New Roman" w:cs="Times New Roman"/>
          <w:sz w:val="28"/>
          <w:szCs w:val="28"/>
          <w:lang w:eastAsia="ru-RU"/>
        </w:rPr>
        <w:t>Point</w:t>
      </w:r>
      <w:proofErr w:type="spellEnd"/>
      <w:r w:rsidRPr="002A7A9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п</w:t>
      </w:r>
      <w:r w:rsidRPr="002A7A9C">
        <w:rPr>
          <w:rFonts w:ascii="Times New Roman" w:eastAsia="Times New Roman" w:hAnsi="Times New Roman" w:cs="Times New Roman"/>
          <w:sz w:val="28"/>
          <w:szCs w:val="28"/>
          <w:lang w:eastAsia="ru-RU"/>
        </w:rPr>
        <w:t xml:space="preserve">редставляет </w:t>
      </w:r>
      <w:r>
        <w:rPr>
          <w:rFonts w:ascii="Times New Roman" w:eastAsia="Times New Roman" w:hAnsi="Times New Roman" w:cs="Times New Roman"/>
          <w:sz w:val="28"/>
          <w:szCs w:val="28"/>
          <w:lang w:eastAsia="ru-RU"/>
        </w:rPr>
        <w:t>собой публичное выступление</w:t>
      </w:r>
      <w:r w:rsidRPr="002A7A9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A7A9C">
        <w:rPr>
          <w:rFonts w:ascii="Times New Roman" w:eastAsia="Times New Roman" w:hAnsi="Times New Roman" w:cs="Times New Roman"/>
          <w:sz w:val="28"/>
          <w:szCs w:val="28"/>
          <w:lang w:eastAsia="ru-RU"/>
        </w:rPr>
        <w:t>ориентированное на ознакомление, убеждение слушателей по определенной</w:t>
      </w:r>
      <w:r>
        <w:rPr>
          <w:rFonts w:ascii="Times New Roman" w:eastAsia="Times New Roman" w:hAnsi="Times New Roman" w:cs="Times New Roman"/>
          <w:sz w:val="28"/>
          <w:szCs w:val="28"/>
          <w:lang w:eastAsia="ru-RU"/>
        </w:rPr>
        <w:t xml:space="preserve"> </w:t>
      </w:r>
      <w:r w:rsidRPr="002A7A9C">
        <w:rPr>
          <w:rFonts w:ascii="Times New Roman" w:eastAsia="Times New Roman" w:hAnsi="Times New Roman" w:cs="Times New Roman"/>
          <w:sz w:val="28"/>
          <w:szCs w:val="28"/>
          <w:lang w:eastAsia="ru-RU"/>
        </w:rPr>
        <w:t>теме-проблеме.</w:t>
      </w:r>
    </w:p>
    <w:p w:rsidR="002A7A9C" w:rsidRPr="002A7A9C" w:rsidRDefault="002A7A9C" w:rsidP="00587B5E">
      <w:pPr>
        <w:spacing w:after="0" w:line="360" w:lineRule="auto"/>
        <w:jc w:val="both"/>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Магистрантам рекомендуется при подготовке презентации:</w:t>
      </w:r>
    </w:p>
    <w:p w:rsidR="002A7A9C" w:rsidRPr="002A7A9C" w:rsidRDefault="002A7A9C" w:rsidP="00EE60AC">
      <w:pPr>
        <w:numPr>
          <w:ilvl w:val="0"/>
          <w:numId w:val="9"/>
        </w:numPr>
        <w:tabs>
          <w:tab w:val="left" w:pos="426"/>
        </w:tabs>
        <w:spacing w:after="0" w:line="360" w:lineRule="auto"/>
        <w:jc w:val="both"/>
        <w:rPr>
          <w:rFonts w:ascii="Courier New" w:eastAsia="Courier New" w:hAnsi="Courier New" w:cs="Courier New"/>
          <w:sz w:val="28"/>
          <w:szCs w:val="28"/>
          <w:lang w:eastAsia="ru-RU"/>
        </w:rPr>
      </w:pPr>
      <w:r w:rsidRPr="002A7A9C">
        <w:rPr>
          <w:rFonts w:ascii="Times New Roman" w:eastAsia="Times New Roman" w:hAnsi="Times New Roman" w:cs="Times New Roman"/>
          <w:sz w:val="28"/>
          <w:szCs w:val="28"/>
          <w:lang w:eastAsia="ru-RU"/>
        </w:rPr>
        <w:t>избегать чтения написанного на экране или в конспекте;</w:t>
      </w:r>
    </w:p>
    <w:p w:rsidR="002A7A9C" w:rsidRPr="002A7A9C" w:rsidRDefault="002A7A9C" w:rsidP="00EE60AC">
      <w:pPr>
        <w:numPr>
          <w:ilvl w:val="0"/>
          <w:numId w:val="9"/>
        </w:numPr>
        <w:tabs>
          <w:tab w:val="left" w:pos="426"/>
        </w:tabs>
        <w:spacing w:after="0" w:line="360" w:lineRule="auto"/>
        <w:jc w:val="both"/>
        <w:rPr>
          <w:rFonts w:ascii="Courier New" w:eastAsia="Courier New" w:hAnsi="Courier New" w:cs="Courier New"/>
          <w:sz w:val="28"/>
          <w:szCs w:val="28"/>
          <w:lang w:eastAsia="ru-RU"/>
        </w:rPr>
      </w:pPr>
      <w:r w:rsidRPr="002A7A9C">
        <w:rPr>
          <w:rFonts w:ascii="Times New Roman" w:eastAsia="Times New Roman" w:hAnsi="Times New Roman" w:cs="Times New Roman"/>
          <w:sz w:val="28"/>
          <w:szCs w:val="28"/>
          <w:lang w:eastAsia="ru-RU"/>
        </w:rPr>
        <w:t>осуществить представление презентации во время самостоятельной подготовки;</w:t>
      </w:r>
    </w:p>
    <w:p w:rsidR="002A7A9C" w:rsidRPr="002A7A9C" w:rsidRDefault="002A7A9C" w:rsidP="00EE60AC">
      <w:pPr>
        <w:numPr>
          <w:ilvl w:val="1"/>
          <w:numId w:val="9"/>
        </w:numPr>
        <w:tabs>
          <w:tab w:val="left" w:pos="426"/>
        </w:tabs>
        <w:spacing w:after="0" w:line="360" w:lineRule="auto"/>
        <w:jc w:val="both"/>
        <w:rPr>
          <w:rFonts w:ascii="Courier New" w:eastAsia="Courier New" w:hAnsi="Courier New" w:cs="Courier New"/>
          <w:sz w:val="28"/>
          <w:szCs w:val="28"/>
          <w:lang w:eastAsia="ru-RU"/>
        </w:rPr>
      </w:pPr>
      <w:r w:rsidRPr="002A7A9C">
        <w:rPr>
          <w:rFonts w:ascii="Times New Roman" w:eastAsia="Times New Roman" w:hAnsi="Times New Roman" w:cs="Times New Roman"/>
          <w:sz w:val="28"/>
          <w:szCs w:val="28"/>
          <w:lang w:eastAsia="ru-RU"/>
        </w:rPr>
        <w:t>предусмотреть сложные для понимания фрагменты и прокомментировать их;</w:t>
      </w:r>
    </w:p>
    <w:p w:rsidR="002A7A9C" w:rsidRPr="002A7A9C" w:rsidRDefault="002A7A9C" w:rsidP="00EE60AC">
      <w:pPr>
        <w:numPr>
          <w:ilvl w:val="1"/>
          <w:numId w:val="9"/>
        </w:numPr>
        <w:tabs>
          <w:tab w:val="left" w:pos="426"/>
        </w:tabs>
        <w:spacing w:after="0" w:line="360" w:lineRule="auto"/>
        <w:jc w:val="both"/>
        <w:rPr>
          <w:rFonts w:ascii="Courier New" w:eastAsia="Courier New" w:hAnsi="Courier New" w:cs="Courier New"/>
          <w:sz w:val="28"/>
          <w:szCs w:val="28"/>
          <w:lang w:eastAsia="ru-RU"/>
        </w:rPr>
      </w:pPr>
      <w:r w:rsidRPr="002A7A9C">
        <w:rPr>
          <w:rFonts w:ascii="Times New Roman" w:eastAsia="Times New Roman" w:hAnsi="Times New Roman" w:cs="Times New Roman"/>
          <w:sz w:val="28"/>
          <w:szCs w:val="28"/>
          <w:lang w:eastAsia="ru-RU"/>
        </w:rPr>
        <w:t>предвидеть возможные вопросы, которые могут быть заданы в результате предъявления презентации.</w:t>
      </w:r>
    </w:p>
    <w:p w:rsidR="002A7A9C" w:rsidRPr="002A7A9C" w:rsidRDefault="002A7A9C" w:rsidP="00587B5E">
      <w:pPr>
        <w:spacing w:after="0" w:line="360" w:lineRule="auto"/>
        <w:jc w:val="both"/>
        <w:rPr>
          <w:rFonts w:ascii="Times New Roman" w:eastAsia="Times New Roman" w:hAnsi="Times New Roman" w:cs="Times New Roman"/>
          <w:sz w:val="20"/>
          <w:szCs w:val="20"/>
          <w:lang w:eastAsia="ru-RU"/>
        </w:rPr>
      </w:pPr>
    </w:p>
    <w:p w:rsidR="002A7A9C" w:rsidRPr="002A7A9C" w:rsidRDefault="002A7A9C" w:rsidP="002A7A9C">
      <w:pPr>
        <w:spacing w:after="0" w:line="360" w:lineRule="auto"/>
        <w:jc w:val="center"/>
        <w:rPr>
          <w:rFonts w:ascii="Times New Roman" w:eastAsia="Times New Roman" w:hAnsi="Times New Roman" w:cs="Times New Roman"/>
          <w:b/>
          <w:bCs/>
          <w:sz w:val="28"/>
          <w:szCs w:val="28"/>
          <w:lang w:eastAsia="ru-RU"/>
        </w:rPr>
      </w:pPr>
      <w:r w:rsidRPr="002A7A9C">
        <w:rPr>
          <w:rFonts w:ascii="Times New Roman" w:eastAsia="Times New Roman" w:hAnsi="Times New Roman" w:cs="Times New Roman"/>
          <w:b/>
          <w:bCs/>
          <w:sz w:val="28"/>
          <w:szCs w:val="28"/>
          <w:lang w:eastAsia="ru-RU"/>
        </w:rPr>
        <w:t>Методическ</w:t>
      </w:r>
      <w:r>
        <w:rPr>
          <w:rFonts w:ascii="Times New Roman" w:eastAsia="Times New Roman" w:hAnsi="Times New Roman" w:cs="Times New Roman"/>
          <w:b/>
          <w:bCs/>
          <w:sz w:val="28"/>
          <w:szCs w:val="28"/>
          <w:lang w:eastAsia="ru-RU"/>
        </w:rPr>
        <w:t xml:space="preserve">ие указания к тестовым заданиям. </w:t>
      </w:r>
      <w:r w:rsidRPr="002A7A9C">
        <w:rPr>
          <w:rFonts w:ascii="Times New Roman" w:eastAsia="Times New Roman" w:hAnsi="Times New Roman" w:cs="Times New Roman"/>
          <w:b/>
          <w:bCs/>
          <w:sz w:val="28"/>
          <w:szCs w:val="28"/>
          <w:lang w:eastAsia="ru-RU"/>
        </w:rPr>
        <w:t>Тест.</w:t>
      </w:r>
    </w:p>
    <w:p w:rsidR="002A7A9C" w:rsidRPr="002A7A9C" w:rsidRDefault="002A7A9C" w:rsidP="00691F6F">
      <w:pPr>
        <w:spacing w:after="0" w:line="360" w:lineRule="auto"/>
        <w:ind w:firstLine="851"/>
        <w:jc w:val="both"/>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Тестовые задания рассчитаны на самостоятельную работу без</w:t>
      </w:r>
      <w:r>
        <w:rPr>
          <w:rFonts w:ascii="Times New Roman" w:eastAsia="Times New Roman" w:hAnsi="Times New Roman" w:cs="Times New Roman"/>
          <w:sz w:val="28"/>
          <w:szCs w:val="28"/>
          <w:lang w:eastAsia="ru-RU"/>
        </w:rPr>
        <w:t xml:space="preserve"> </w:t>
      </w:r>
      <w:r w:rsidRPr="002A7A9C">
        <w:rPr>
          <w:rFonts w:ascii="Times New Roman" w:eastAsia="Times New Roman" w:hAnsi="Times New Roman" w:cs="Times New Roman"/>
          <w:sz w:val="27"/>
          <w:szCs w:val="27"/>
          <w:lang w:eastAsia="ru-RU"/>
        </w:rPr>
        <w:t>использования вспомогательных материалов. Для выполнения тестового задания, прежде всего, следует внимательно прочитать поставленный вопрос. После ознакомления с вопросом следует приступать к прочтению предлагаемых вариантов ответа. Необходимо прочитать все варианты и в качестве ответа следует выбрать лишь один, соответствующий правильному ответу. Тесты составлены таким образом, что в каждом из них правильным является лишь один из вариантов. Выбор должен быть сделан в пользу наиболее правильного ответа.</w:t>
      </w:r>
    </w:p>
    <w:p w:rsidR="002A7A9C" w:rsidRPr="002A7A9C" w:rsidRDefault="002A7A9C" w:rsidP="00691F6F">
      <w:pPr>
        <w:spacing w:after="0" w:line="360" w:lineRule="auto"/>
        <w:ind w:firstLine="851"/>
        <w:jc w:val="both"/>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На выполнение теста отводится ограниченное время. Оно может варьироваться в зависимости от уровня тестируемых, сложности и объема теста. Как правило, время выполнения тестового задания определяется из расчета 30-45 секунд на один вопрос.</w:t>
      </w:r>
    </w:p>
    <w:p w:rsidR="002A7A9C" w:rsidRPr="002A7A9C" w:rsidRDefault="002A7A9C" w:rsidP="00691F6F">
      <w:pPr>
        <w:spacing w:after="0" w:line="360" w:lineRule="auto"/>
        <w:ind w:firstLine="851"/>
        <w:jc w:val="both"/>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 xml:space="preserve">Критерии оценки выполненных студентами тестов могут определяться автоматически, если осуществляются на электронных платформах, либо </w:t>
      </w:r>
      <w:r w:rsidRPr="002A7A9C">
        <w:rPr>
          <w:rFonts w:ascii="Times New Roman" w:eastAsia="Times New Roman" w:hAnsi="Times New Roman" w:cs="Times New Roman"/>
          <w:sz w:val="28"/>
          <w:szCs w:val="28"/>
          <w:lang w:eastAsia="ru-RU"/>
        </w:rPr>
        <w:lastRenderedPageBreak/>
        <w:t>определяются (закладываются) преподавателем самостоятельно. Наиболее распространены следующие критерии оценки:</w:t>
      </w:r>
    </w:p>
    <w:p w:rsidR="002A7A9C" w:rsidRPr="002A7A9C" w:rsidRDefault="002A7A9C" w:rsidP="002A7A9C">
      <w:pPr>
        <w:spacing w:after="0" w:line="360" w:lineRule="auto"/>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90% – 100% правильных ответов – «отлично»;</w:t>
      </w:r>
    </w:p>
    <w:p w:rsidR="002A7A9C" w:rsidRPr="002A7A9C" w:rsidRDefault="002A7A9C" w:rsidP="002A7A9C">
      <w:pPr>
        <w:spacing w:after="0" w:line="360" w:lineRule="auto"/>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75% – 89% правильных ответов – «хорошо»;</w:t>
      </w:r>
    </w:p>
    <w:p w:rsidR="002A7A9C" w:rsidRPr="002A7A9C" w:rsidRDefault="002A7A9C" w:rsidP="002A7A9C">
      <w:pPr>
        <w:spacing w:after="0" w:line="360" w:lineRule="auto"/>
        <w:ind w:right="2180"/>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7"/>
          <w:szCs w:val="27"/>
          <w:lang w:eastAsia="ru-RU"/>
        </w:rPr>
        <w:t>61% – 74% правильных ответов – «удовлетворительно»; менее 60% правильных ответов – «неудовлетворительно».</w:t>
      </w:r>
    </w:p>
    <w:p w:rsidR="002C5256" w:rsidRPr="002C5256" w:rsidRDefault="002C5256" w:rsidP="002C5256">
      <w:pPr>
        <w:spacing w:after="0" w:line="360" w:lineRule="auto"/>
        <w:ind w:firstLine="567"/>
        <w:jc w:val="center"/>
        <w:rPr>
          <w:rFonts w:ascii="Times New Roman" w:eastAsia="Calibri" w:hAnsi="Times New Roman" w:cs="Times New Roman"/>
          <w:b/>
          <w:sz w:val="28"/>
          <w:szCs w:val="28"/>
          <w:lang w:eastAsia="ru-RU"/>
        </w:rPr>
      </w:pPr>
      <w:r w:rsidRPr="002C5256">
        <w:rPr>
          <w:rFonts w:ascii="Times New Roman" w:eastAsia="Calibri" w:hAnsi="Times New Roman" w:cs="Times New Roman"/>
          <w:b/>
          <w:sz w:val="28"/>
          <w:szCs w:val="28"/>
          <w:lang w:eastAsia="ru-RU"/>
        </w:rPr>
        <w:t>Методические указания по работе с литературой</w:t>
      </w:r>
    </w:p>
    <w:p w:rsidR="002C5256" w:rsidRPr="002C5256" w:rsidRDefault="002C5256" w:rsidP="002C5256">
      <w:pPr>
        <w:spacing w:after="0" w:line="360" w:lineRule="auto"/>
        <w:ind w:firstLine="567"/>
        <w:jc w:val="both"/>
        <w:rPr>
          <w:rFonts w:ascii="Times New Roman" w:eastAsia="Calibri" w:hAnsi="Times New Roman" w:cs="Times New Roman"/>
          <w:sz w:val="28"/>
          <w:szCs w:val="28"/>
          <w:lang w:eastAsia="ru-RU"/>
        </w:rPr>
      </w:pPr>
      <w:r w:rsidRPr="002C5256">
        <w:rPr>
          <w:rFonts w:ascii="Times New Roman" w:eastAsia="Calibri" w:hAnsi="Times New Roman" w:cs="Times New Roman"/>
          <w:sz w:val="28"/>
          <w:szCs w:val="28"/>
          <w:lang w:eastAsia="ru-RU"/>
        </w:rPr>
        <w:t>Надо составить первоначальный список источников. Основой может стать список литературы, рекомендованный в рабочей программе курса. Для удобства работы можно составить собственную картотеку отобранных источников (фамилия авторов, заглавие, характеристики издания) в виде рабочего файла в компьютере. Такая картотека имеет преимущество, т.к. она позволяет добавлять источники, заменять по необходимости одни на другие, Первоначальный список литературы можно дополнить, используя электронный каталог библиотеки ДВФУ.</w:t>
      </w:r>
    </w:p>
    <w:p w:rsidR="002C5256" w:rsidRPr="00DA1077" w:rsidRDefault="002C5256" w:rsidP="002C5256">
      <w:pPr>
        <w:spacing w:after="0" w:line="360" w:lineRule="auto"/>
        <w:ind w:firstLine="567"/>
        <w:jc w:val="both"/>
        <w:rPr>
          <w:rFonts w:ascii="Times New Roman" w:eastAsia="Calibri" w:hAnsi="Times New Roman" w:cs="Times New Roman"/>
          <w:sz w:val="28"/>
          <w:szCs w:val="28"/>
          <w:lang w:eastAsia="ru-RU"/>
        </w:rPr>
      </w:pPr>
      <w:r w:rsidRPr="002C5256">
        <w:rPr>
          <w:rFonts w:ascii="Times New Roman" w:eastAsia="Calibri" w:hAnsi="Times New Roman" w:cs="Times New Roman"/>
          <w:sz w:val="28"/>
          <w:szCs w:val="28"/>
          <w:lang w:eastAsia="ru-RU"/>
        </w:rPr>
        <w:t>Работая с литературой по той или другой теме, надо не только прочитать, но и усвоить метод ее изучения: сделать краткий конспект, алгоритм, схему прочитанного материла, что позволяет быстрее его понять, запомнить. Не рекомендуется дословно переписывать текст.</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При написании рефератов рекомендуется самостоятельно найти литературу к нему. В реферате раскрывается содержание исследуемой проблемы. Работа над рефератом помогает углубить понимание отдельных вопросов курса, формировать и отстаивать свою точку зрения, приобретать и совершенствовать навыки самостоятельной творческой работы, вести активную познавательную работу.</w:t>
      </w:r>
    </w:p>
    <w:p w:rsidR="00DA1077" w:rsidRPr="00DA1077" w:rsidRDefault="00DA1077" w:rsidP="00DA1077">
      <w:pPr>
        <w:spacing w:after="0" w:line="360" w:lineRule="auto"/>
        <w:ind w:firstLine="567"/>
        <w:jc w:val="both"/>
        <w:rPr>
          <w:rFonts w:ascii="Times New Roman" w:eastAsia="Calibri" w:hAnsi="Times New Roman" w:cs="Times New Roman"/>
          <w:iCs/>
          <w:sz w:val="28"/>
          <w:szCs w:val="28"/>
          <w:lang w:eastAsia="ru-RU"/>
        </w:rPr>
      </w:pPr>
      <w:r w:rsidRPr="00DA1077">
        <w:rPr>
          <w:rFonts w:ascii="Times New Roman" w:eastAsia="Calibri" w:hAnsi="Times New Roman" w:cs="Times New Roman"/>
          <w:iCs/>
          <w:sz w:val="28"/>
          <w:szCs w:val="28"/>
          <w:lang w:eastAsia="ru-RU"/>
        </w:rPr>
        <w:t xml:space="preserve">Основные виды самостоятельной работы студентов – это работа с литературными источниками и методическими рекомендациями, интернет–ресурсами для более глубокого ознакомления с отдельными проблемами развития медицины. Результаты работы оформляются в виде рефератов или докладов с </w:t>
      </w:r>
      <w:r w:rsidRPr="00DA1077">
        <w:rPr>
          <w:rFonts w:ascii="Times New Roman" w:eastAsia="Calibri" w:hAnsi="Times New Roman" w:cs="Times New Roman"/>
          <w:iCs/>
          <w:sz w:val="28"/>
          <w:szCs w:val="28"/>
          <w:lang w:eastAsia="ru-RU"/>
        </w:rPr>
        <w:lastRenderedPageBreak/>
        <w:t>последующим обсуждением. Темы рефератов соответствуют основным разделам курса.</w:t>
      </w:r>
    </w:p>
    <w:p w:rsidR="00DA1077" w:rsidRDefault="00DA1077" w:rsidP="00DA1077">
      <w:pPr>
        <w:spacing w:after="0" w:line="360" w:lineRule="auto"/>
        <w:ind w:firstLine="567"/>
        <w:jc w:val="both"/>
        <w:rPr>
          <w:rFonts w:ascii="Times New Roman" w:eastAsia="Calibri" w:hAnsi="Times New Roman" w:cs="Times New Roman"/>
          <w:iCs/>
          <w:sz w:val="28"/>
          <w:szCs w:val="28"/>
          <w:lang w:eastAsia="ru-RU"/>
        </w:rPr>
      </w:pPr>
      <w:r w:rsidRPr="00DA1077">
        <w:rPr>
          <w:rFonts w:ascii="Times New Roman" w:eastAsia="Calibri" w:hAnsi="Times New Roman" w:cs="Times New Roman"/>
          <w:iCs/>
          <w:sz w:val="28"/>
          <w:szCs w:val="28"/>
          <w:lang w:eastAsia="ru-RU"/>
        </w:rPr>
        <w:t xml:space="preserve">Для проведения текущего контроля и промежуточной аттестации проводятся устные опросы, контрольные эссе. </w:t>
      </w:r>
    </w:p>
    <w:p w:rsidR="002C5256" w:rsidRDefault="002C5256" w:rsidP="00DA1077">
      <w:pPr>
        <w:spacing w:after="0" w:line="360" w:lineRule="auto"/>
        <w:ind w:firstLine="567"/>
        <w:jc w:val="both"/>
        <w:rPr>
          <w:rFonts w:ascii="Times New Roman" w:eastAsia="Calibri" w:hAnsi="Times New Roman" w:cs="Times New Roman"/>
          <w:iCs/>
          <w:sz w:val="28"/>
          <w:szCs w:val="28"/>
          <w:lang w:eastAsia="ru-RU"/>
        </w:rPr>
      </w:pPr>
    </w:p>
    <w:p w:rsidR="00DA1077" w:rsidRPr="00DA1077" w:rsidRDefault="00DA1077" w:rsidP="00DA1077">
      <w:pPr>
        <w:tabs>
          <w:tab w:val="left" w:pos="426"/>
        </w:tabs>
        <w:suppressAutoHyphens/>
        <w:spacing w:after="0" w:line="276" w:lineRule="auto"/>
        <w:jc w:val="center"/>
        <w:rPr>
          <w:rFonts w:ascii="Times New Roman" w:eastAsia="Times New Roman" w:hAnsi="Times New Roman" w:cs="Times New Roman"/>
          <w:b/>
          <w:caps/>
          <w:color w:val="020202"/>
          <w:sz w:val="28"/>
          <w:szCs w:val="28"/>
          <w:lang w:eastAsia="ru-RU"/>
        </w:rPr>
      </w:pPr>
      <w:r w:rsidRPr="00DA1077">
        <w:rPr>
          <w:rFonts w:ascii="Times New Roman" w:eastAsia="Times New Roman" w:hAnsi="Times New Roman" w:cs="Times New Roman"/>
          <w:b/>
          <w:caps/>
          <w:color w:val="020202"/>
          <w:sz w:val="28"/>
          <w:szCs w:val="28"/>
          <w:lang w:val="en-US" w:eastAsia="ru-RU"/>
        </w:rPr>
        <w:t>VII</w:t>
      </w:r>
      <w:r w:rsidRPr="00DA1077">
        <w:rPr>
          <w:rFonts w:ascii="Times New Roman" w:eastAsia="Times New Roman" w:hAnsi="Times New Roman" w:cs="Times New Roman"/>
          <w:b/>
          <w:caps/>
          <w:color w:val="020202"/>
          <w:sz w:val="28"/>
          <w:szCs w:val="28"/>
          <w:lang w:eastAsia="ru-RU"/>
        </w:rPr>
        <w:t>. мАТЕРИАЛЬНО-ТЕХНИЧЕСКОЕ ОБЕСПЕЧЕНИЕ ДИСЦИПЛИНы</w:t>
      </w:r>
    </w:p>
    <w:p w:rsidR="00DA1077" w:rsidRPr="00DA1077" w:rsidRDefault="00DA1077" w:rsidP="00DA1077">
      <w:pPr>
        <w:tabs>
          <w:tab w:val="left" w:pos="426"/>
        </w:tabs>
        <w:suppressAutoHyphens/>
        <w:spacing w:after="0" w:line="276" w:lineRule="auto"/>
        <w:jc w:val="center"/>
        <w:rPr>
          <w:rFonts w:ascii="Times New Roman" w:eastAsia="Times New Roman" w:hAnsi="Times New Roman" w:cs="Times New Roman"/>
          <w:b/>
          <w:caps/>
          <w:color w:val="020202"/>
          <w:sz w:val="28"/>
          <w:szCs w:val="28"/>
          <w:lang w:eastAsia="ru-RU"/>
        </w:rPr>
      </w:pPr>
    </w:p>
    <w:p w:rsidR="00DA1077" w:rsidRPr="00DA1077" w:rsidRDefault="00DA1077" w:rsidP="00DA1077">
      <w:pPr>
        <w:suppressAutoHyphens/>
        <w:spacing w:after="0" w:line="360" w:lineRule="auto"/>
        <w:ind w:firstLine="709"/>
        <w:jc w:val="both"/>
        <w:rPr>
          <w:rFonts w:ascii="Times New Roman" w:eastAsia="Calibri" w:hAnsi="Times New Roman" w:cs="Times New Roman"/>
          <w:sz w:val="28"/>
          <w:szCs w:val="28"/>
        </w:rPr>
      </w:pPr>
      <w:r w:rsidRPr="00DA1077">
        <w:rPr>
          <w:rFonts w:ascii="Times New Roman" w:eastAsia="Calibri" w:hAnsi="Times New Roman" w:cs="Times New Roman"/>
          <w:sz w:val="28"/>
          <w:szCs w:val="28"/>
        </w:rPr>
        <w:t>Освоение дисциплины «</w:t>
      </w:r>
      <w:r w:rsidR="00D254BF" w:rsidRPr="00D254BF">
        <w:rPr>
          <w:rFonts w:ascii="Times New Roman" w:eastAsia="Calibri" w:hAnsi="Times New Roman" w:cs="Times New Roman"/>
          <w:sz w:val="28"/>
          <w:szCs w:val="28"/>
        </w:rPr>
        <w:t>Кровососущие членистоногие как переносчики патогенов</w:t>
      </w:r>
      <w:r w:rsidRPr="00DA1077">
        <w:rPr>
          <w:rFonts w:ascii="Times New Roman" w:eastAsia="Calibri" w:hAnsi="Times New Roman" w:cs="Times New Roman"/>
          <w:sz w:val="28"/>
          <w:szCs w:val="28"/>
        </w:rPr>
        <w:t>» предполагает использование следующего материально-технического обеспече</w:t>
      </w:r>
      <w:r w:rsidR="00811018">
        <w:rPr>
          <w:rFonts w:ascii="Times New Roman" w:eastAsia="Calibri" w:hAnsi="Times New Roman" w:cs="Times New Roman"/>
          <w:sz w:val="28"/>
          <w:szCs w:val="28"/>
        </w:rPr>
        <w:t xml:space="preserve">ния: Мультимедийной аудитории, </w:t>
      </w:r>
      <w:r w:rsidRPr="00DA1077">
        <w:rPr>
          <w:rFonts w:ascii="Times New Roman" w:eastAsia="Calibri" w:hAnsi="Times New Roman" w:cs="Times New Roman"/>
          <w:sz w:val="28"/>
          <w:szCs w:val="28"/>
        </w:rPr>
        <w:t>оснащенной широкополосным доступом в сеть интернет. Компьютерного класса. Все компьютеры подключены к корпоративной компьютерной сети ДВФУ и находятся в едином домене.</w:t>
      </w:r>
    </w:p>
    <w:p w:rsidR="00DA1077" w:rsidRPr="00DA1077" w:rsidRDefault="00DA1077" w:rsidP="00DA1077">
      <w:pPr>
        <w:widowControl w:val="0"/>
        <w:tabs>
          <w:tab w:val="left" w:pos="426"/>
        </w:tabs>
        <w:suppressAutoHyphens/>
        <w:spacing w:after="0" w:line="276" w:lineRule="auto"/>
        <w:ind w:firstLine="567"/>
        <w:rPr>
          <w:rFonts w:ascii="Times New Roman" w:eastAsia="Times New Roman" w:hAnsi="Times New Roman" w:cs="Times New Roman"/>
          <w:color w:val="000000"/>
          <w:sz w:val="28"/>
          <w:szCs w:val="28"/>
          <w:shd w:val="clear" w:color="auto" w:fill="FFFFFF"/>
          <w:lang w:eastAsia="ru-RU"/>
        </w:rPr>
      </w:pPr>
      <w:r w:rsidRPr="00DA1077">
        <w:rPr>
          <w:rFonts w:ascii="Times New Roman" w:eastAsia="Times New Roman" w:hAnsi="Times New Roman" w:cs="Times New Roman"/>
          <w:color w:val="000000"/>
          <w:sz w:val="28"/>
          <w:szCs w:val="28"/>
          <w:shd w:val="clear" w:color="auto" w:fill="FFFFFF"/>
          <w:lang w:eastAsia="ru-RU"/>
        </w:rPr>
        <w:t xml:space="preserve">Для выполнения самостоятельной работы студенты в жилых корпусах ДВФУ обеспечены </w:t>
      </w:r>
      <w:proofErr w:type="spellStart"/>
      <w:r w:rsidRPr="00DA1077">
        <w:rPr>
          <w:rFonts w:ascii="Times New Roman" w:eastAsia="Times New Roman" w:hAnsi="Times New Roman" w:cs="Times New Roman"/>
          <w:color w:val="000000"/>
          <w:sz w:val="28"/>
          <w:szCs w:val="28"/>
          <w:shd w:val="clear" w:color="auto" w:fill="FFFFFF"/>
          <w:lang w:eastAsia="ru-RU"/>
        </w:rPr>
        <w:t>Wi-Fi</w:t>
      </w:r>
      <w:proofErr w:type="spellEnd"/>
      <w:r w:rsidRPr="00DA1077">
        <w:rPr>
          <w:rFonts w:ascii="Times New Roman" w:eastAsia="Times New Roman" w:hAnsi="Times New Roman" w:cs="Times New Roman"/>
          <w:color w:val="000000"/>
          <w:sz w:val="28"/>
          <w:szCs w:val="28"/>
          <w:shd w:val="clear" w:color="auto" w:fill="FFFFFF"/>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5"/>
        <w:gridCol w:w="6876"/>
      </w:tblGrid>
      <w:tr w:rsidR="00EE60AC" w:rsidRPr="00051CC2" w:rsidTr="001B741F">
        <w:tc>
          <w:tcPr>
            <w:tcW w:w="3155" w:type="dxa"/>
            <w:tcBorders>
              <w:top w:val="single" w:sz="4" w:space="0" w:color="000000"/>
              <w:left w:val="single" w:sz="4" w:space="0" w:color="000000"/>
              <w:bottom w:val="single" w:sz="4" w:space="0" w:color="000000"/>
              <w:right w:val="single" w:sz="4" w:space="0" w:color="000000"/>
            </w:tcBorders>
            <w:hideMark/>
          </w:tcPr>
          <w:p w:rsidR="00EE60AC" w:rsidRPr="00051CC2" w:rsidRDefault="00EE60AC" w:rsidP="001B741F">
            <w:pPr>
              <w:widowControl w:val="0"/>
              <w:tabs>
                <w:tab w:val="left" w:pos="426"/>
              </w:tabs>
              <w:suppressAutoHyphens/>
              <w:ind w:firstLine="240"/>
              <w:jc w:val="center"/>
              <w:rPr>
                <w:rFonts w:ascii="Times New Roman" w:hAnsi="Times New Roman" w:cs="Times New Roman"/>
                <w:b/>
                <w:caps/>
              </w:rPr>
            </w:pPr>
            <w:r w:rsidRPr="00051CC2">
              <w:rPr>
                <w:rFonts w:ascii="Times New Roman" w:hAnsi="Times New Roman" w:cs="Times New Roman"/>
              </w:rPr>
              <w:t>Наименование оборудованных помещений и помещений для самостоятельной работы</w:t>
            </w:r>
          </w:p>
        </w:tc>
        <w:tc>
          <w:tcPr>
            <w:tcW w:w="6876" w:type="dxa"/>
            <w:tcBorders>
              <w:top w:val="single" w:sz="4" w:space="0" w:color="000000"/>
              <w:left w:val="single" w:sz="4" w:space="0" w:color="000000"/>
              <w:bottom w:val="single" w:sz="4" w:space="0" w:color="000000"/>
              <w:right w:val="single" w:sz="4" w:space="0" w:color="000000"/>
            </w:tcBorders>
            <w:hideMark/>
          </w:tcPr>
          <w:p w:rsidR="00EE60AC" w:rsidRPr="00051CC2" w:rsidRDefault="00EE60AC" w:rsidP="001B741F">
            <w:pPr>
              <w:widowControl w:val="0"/>
              <w:tabs>
                <w:tab w:val="left" w:pos="426"/>
              </w:tabs>
              <w:suppressAutoHyphens/>
              <w:ind w:firstLine="240"/>
              <w:jc w:val="center"/>
              <w:rPr>
                <w:rFonts w:ascii="Times New Roman" w:hAnsi="Times New Roman" w:cs="Times New Roman"/>
                <w:b/>
                <w:caps/>
              </w:rPr>
            </w:pPr>
            <w:r w:rsidRPr="00051CC2">
              <w:rPr>
                <w:rFonts w:ascii="Times New Roman" w:hAnsi="Times New Roman" w:cs="Times New Roman"/>
              </w:rPr>
              <w:t>Перечень основного оборудования</w:t>
            </w:r>
          </w:p>
        </w:tc>
      </w:tr>
      <w:tr w:rsidR="00EE60AC" w:rsidRPr="00051CC2" w:rsidTr="001B741F">
        <w:tc>
          <w:tcPr>
            <w:tcW w:w="3155" w:type="dxa"/>
            <w:tcBorders>
              <w:top w:val="single" w:sz="4" w:space="0" w:color="000000"/>
              <w:left w:val="single" w:sz="4" w:space="0" w:color="000000"/>
              <w:bottom w:val="single" w:sz="4" w:space="0" w:color="000000"/>
              <w:right w:val="single" w:sz="4" w:space="0" w:color="000000"/>
            </w:tcBorders>
            <w:hideMark/>
          </w:tcPr>
          <w:p w:rsidR="00EE60AC" w:rsidRPr="00051CC2" w:rsidRDefault="00EE60AC" w:rsidP="001B741F">
            <w:pPr>
              <w:widowControl w:val="0"/>
              <w:tabs>
                <w:tab w:val="left" w:pos="426"/>
              </w:tabs>
              <w:suppressAutoHyphens/>
              <w:ind w:firstLine="240"/>
              <w:jc w:val="center"/>
              <w:rPr>
                <w:rFonts w:ascii="Times New Roman" w:hAnsi="Times New Roman" w:cs="Times New Roman"/>
              </w:rPr>
            </w:pPr>
            <w:r w:rsidRPr="00051CC2">
              <w:rPr>
                <w:rFonts w:ascii="Times New Roman" w:hAnsi="Times New Roman" w:cs="Times New Roman"/>
              </w:rPr>
              <w:t>Читальные залы Научной библиотеки ДВФУ с открытым доступом к фонду (корпус</w:t>
            </w:r>
            <w:proofErr w:type="gramStart"/>
            <w:r w:rsidRPr="00051CC2">
              <w:rPr>
                <w:rFonts w:ascii="Times New Roman" w:hAnsi="Times New Roman" w:cs="Times New Roman"/>
              </w:rPr>
              <w:t xml:space="preserve"> А</w:t>
            </w:r>
            <w:proofErr w:type="gramEnd"/>
            <w:r w:rsidRPr="00051CC2">
              <w:rPr>
                <w:rFonts w:ascii="Times New Roman" w:hAnsi="Times New Roman" w:cs="Times New Roman"/>
              </w:rPr>
              <w:t xml:space="preserve"> - уровень 10)</w:t>
            </w:r>
          </w:p>
        </w:tc>
        <w:tc>
          <w:tcPr>
            <w:tcW w:w="6876" w:type="dxa"/>
            <w:tcBorders>
              <w:top w:val="single" w:sz="4" w:space="0" w:color="000000"/>
              <w:left w:val="single" w:sz="4" w:space="0" w:color="000000"/>
              <w:bottom w:val="single" w:sz="4" w:space="0" w:color="000000"/>
              <w:right w:val="single" w:sz="4" w:space="0" w:color="000000"/>
            </w:tcBorders>
            <w:hideMark/>
          </w:tcPr>
          <w:p w:rsidR="00EE60AC" w:rsidRPr="00051CC2" w:rsidRDefault="00EE60AC" w:rsidP="001B741F">
            <w:pPr>
              <w:widowControl w:val="0"/>
              <w:tabs>
                <w:tab w:val="left" w:pos="426"/>
              </w:tabs>
              <w:suppressAutoHyphens/>
              <w:ind w:firstLine="425"/>
              <w:jc w:val="both"/>
              <w:rPr>
                <w:rFonts w:ascii="Times New Roman" w:hAnsi="Times New Roman" w:cs="Times New Roman"/>
              </w:rPr>
            </w:pPr>
            <w:r w:rsidRPr="00051CC2">
              <w:rPr>
                <w:rFonts w:ascii="Times New Roman" w:hAnsi="Times New Roman" w:cs="Times New Roman"/>
              </w:rPr>
              <w:t xml:space="preserve">Моноблок HP </w:t>
            </w:r>
            <w:proofErr w:type="spellStart"/>
            <w:r w:rsidRPr="00051CC2">
              <w:rPr>
                <w:rFonts w:ascii="Times New Roman" w:hAnsi="Times New Roman" w:cs="Times New Roman"/>
              </w:rPr>
              <w:t>РгоОпе</w:t>
            </w:r>
            <w:proofErr w:type="spellEnd"/>
            <w:r w:rsidRPr="00051CC2">
              <w:rPr>
                <w:rFonts w:ascii="Times New Roman" w:hAnsi="Times New Roman" w:cs="Times New Roman"/>
              </w:rPr>
              <w:t xml:space="preserve"> 400 </w:t>
            </w:r>
            <w:proofErr w:type="spellStart"/>
            <w:r w:rsidRPr="00051CC2">
              <w:rPr>
                <w:rFonts w:ascii="Times New Roman" w:hAnsi="Times New Roman" w:cs="Times New Roman"/>
              </w:rPr>
              <w:t>All-in-One</w:t>
            </w:r>
            <w:proofErr w:type="spellEnd"/>
            <w:r w:rsidRPr="00051CC2">
              <w:rPr>
                <w:rFonts w:ascii="Times New Roman" w:hAnsi="Times New Roman" w:cs="Times New Roman"/>
              </w:rPr>
              <w:t xml:space="preserve"> 19,5 (1600x900), </w:t>
            </w:r>
            <w:proofErr w:type="spellStart"/>
            <w:r w:rsidRPr="00051CC2">
              <w:rPr>
                <w:rFonts w:ascii="Times New Roman" w:hAnsi="Times New Roman" w:cs="Times New Roman"/>
              </w:rPr>
              <w:t>Core</w:t>
            </w:r>
            <w:proofErr w:type="spellEnd"/>
            <w:r w:rsidRPr="00051CC2">
              <w:rPr>
                <w:rFonts w:ascii="Times New Roman" w:hAnsi="Times New Roman" w:cs="Times New Roman"/>
              </w:rPr>
              <w:t xml:space="preserve"> i3-4150T, 4GB DDR3-1600 (1x4GB), 1TB HDD 7200 SATA, DVD+/-</w:t>
            </w:r>
            <w:proofErr w:type="spellStart"/>
            <w:r w:rsidRPr="00051CC2">
              <w:rPr>
                <w:rFonts w:ascii="Times New Roman" w:hAnsi="Times New Roman" w:cs="Times New Roman"/>
              </w:rPr>
              <w:t>RW,GigEth,Wi-Fi,ВТ,usb</w:t>
            </w:r>
            <w:proofErr w:type="spellEnd"/>
            <w:r w:rsidRPr="00051CC2">
              <w:rPr>
                <w:rFonts w:ascii="Times New Roman" w:hAnsi="Times New Roman" w:cs="Times New Roman"/>
              </w:rPr>
              <w:t xml:space="preserve"> </w:t>
            </w:r>
            <w:proofErr w:type="spellStart"/>
            <w:r w:rsidRPr="00051CC2">
              <w:rPr>
                <w:rFonts w:ascii="Times New Roman" w:hAnsi="Times New Roman" w:cs="Times New Roman"/>
              </w:rPr>
              <w:t>kbd</w:t>
            </w:r>
            <w:proofErr w:type="spellEnd"/>
            <w:r w:rsidRPr="00051CC2">
              <w:rPr>
                <w:rFonts w:ascii="Times New Roman" w:hAnsi="Times New Roman" w:cs="Times New Roman"/>
              </w:rPr>
              <w:t xml:space="preserve">/mse,Win7Pro (64-bit)+Win8.1Pro(64-bit),1-1-1 </w:t>
            </w:r>
            <w:proofErr w:type="spellStart"/>
            <w:r w:rsidRPr="00051CC2">
              <w:rPr>
                <w:rFonts w:ascii="Times New Roman" w:hAnsi="Times New Roman" w:cs="Times New Roman"/>
              </w:rPr>
              <w:t>Wty</w:t>
            </w:r>
            <w:proofErr w:type="spellEnd"/>
            <w:r w:rsidRPr="00051CC2">
              <w:rPr>
                <w:rFonts w:ascii="Times New Roman" w:hAnsi="Times New Roman" w:cs="Times New Roman"/>
              </w:rPr>
              <w:t xml:space="preserve"> Скорость доступа в Интернет 500 Мбит/сек. </w:t>
            </w:r>
          </w:p>
          <w:p w:rsidR="00EE60AC" w:rsidRPr="00051CC2" w:rsidRDefault="00EE60AC" w:rsidP="001B741F">
            <w:pPr>
              <w:widowControl w:val="0"/>
              <w:tabs>
                <w:tab w:val="left" w:pos="426"/>
              </w:tabs>
              <w:suppressAutoHyphens/>
              <w:ind w:firstLine="425"/>
              <w:jc w:val="both"/>
              <w:rPr>
                <w:rFonts w:ascii="Times New Roman" w:hAnsi="Times New Roman" w:cs="Times New Roman"/>
              </w:rPr>
            </w:pPr>
            <w:r w:rsidRPr="00051CC2">
              <w:rPr>
                <w:rFonts w:ascii="Times New Roman" w:hAnsi="Times New Roman" w:cs="Times New Roman"/>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051CC2">
              <w:rPr>
                <w:rFonts w:ascii="Times New Roman" w:hAnsi="Times New Roman" w:cs="Times New Roman"/>
              </w:rPr>
              <w:t>видеоувеличителем</w:t>
            </w:r>
            <w:proofErr w:type="spellEnd"/>
            <w:r w:rsidRPr="00051CC2">
              <w:rPr>
                <w:rFonts w:ascii="Times New Roman" w:hAnsi="Times New Roman" w:cs="Times New Roman"/>
              </w:rPr>
              <w:t xml:space="preserve"> с возможностью регуляции цветовых спектров; увеличивающими электронными лупами и ультразвуковыми маркировщиками</w:t>
            </w:r>
          </w:p>
        </w:tc>
      </w:tr>
      <w:tr w:rsidR="00EE60AC" w:rsidRPr="00051CC2" w:rsidTr="001B741F">
        <w:tc>
          <w:tcPr>
            <w:tcW w:w="3155" w:type="dxa"/>
            <w:tcBorders>
              <w:top w:val="single" w:sz="4" w:space="0" w:color="000000"/>
              <w:left w:val="single" w:sz="4" w:space="0" w:color="000000"/>
              <w:bottom w:val="single" w:sz="4" w:space="0" w:color="000000"/>
              <w:right w:val="single" w:sz="4" w:space="0" w:color="000000"/>
            </w:tcBorders>
          </w:tcPr>
          <w:p w:rsidR="00EE60AC" w:rsidRPr="00051CC2" w:rsidRDefault="00EE60AC" w:rsidP="001B741F">
            <w:pPr>
              <w:widowControl w:val="0"/>
              <w:ind w:firstLine="240"/>
              <w:jc w:val="center"/>
              <w:rPr>
                <w:rFonts w:ascii="Times New Roman" w:hAnsi="Times New Roman" w:cs="Times New Roman"/>
              </w:rPr>
            </w:pPr>
            <w:r w:rsidRPr="00051CC2">
              <w:rPr>
                <w:rFonts w:ascii="Times New Roman" w:hAnsi="Times New Roman" w:cs="Times New Roman"/>
              </w:rPr>
              <w:t>Аудитория для самостоятельной работы студентов</w:t>
            </w:r>
          </w:p>
          <w:p w:rsidR="00EE60AC" w:rsidRPr="00051CC2" w:rsidRDefault="00EE60AC" w:rsidP="001B741F">
            <w:pPr>
              <w:widowControl w:val="0"/>
              <w:spacing w:after="0"/>
              <w:ind w:firstLine="240"/>
              <w:jc w:val="center"/>
              <w:rPr>
                <w:rFonts w:ascii="Times New Roman" w:hAnsi="Times New Roman" w:cs="Times New Roman"/>
              </w:rPr>
            </w:pPr>
            <w:r w:rsidRPr="00051CC2">
              <w:rPr>
                <w:rFonts w:ascii="Times New Roman" w:hAnsi="Times New Roman" w:cs="Times New Roman"/>
              </w:rPr>
              <w:t>г. Владивосток, о. Русский п. Аякс д.10, Корпус 25.1,</w:t>
            </w:r>
          </w:p>
          <w:p w:rsidR="00EE60AC" w:rsidRPr="00051CC2" w:rsidRDefault="00EE60AC" w:rsidP="001B741F">
            <w:pPr>
              <w:widowControl w:val="0"/>
              <w:spacing w:after="0"/>
              <w:ind w:firstLine="240"/>
              <w:jc w:val="center"/>
              <w:rPr>
                <w:rFonts w:ascii="Times New Roman" w:hAnsi="Times New Roman" w:cs="Times New Roman"/>
              </w:rPr>
            </w:pPr>
            <w:r w:rsidRPr="00051CC2">
              <w:rPr>
                <w:rFonts w:ascii="Times New Roman" w:hAnsi="Times New Roman" w:cs="Times New Roman"/>
              </w:rPr>
              <w:t>ауд. М621</w:t>
            </w:r>
          </w:p>
          <w:p w:rsidR="00EE60AC" w:rsidRPr="00051CC2" w:rsidRDefault="00EE60AC" w:rsidP="001B741F">
            <w:pPr>
              <w:widowControl w:val="0"/>
              <w:tabs>
                <w:tab w:val="left" w:pos="426"/>
              </w:tabs>
              <w:suppressAutoHyphens/>
              <w:spacing w:after="0"/>
              <w:ind w:firstLine="240"/>
              <w:jc w:val="center"/>
              <w:rPr>
                <w:rFonts w:ascii="Times New Roman" w:hAnsi="Times New Roman" w:cs="Times New Roman"/>
              </w:rPr>
            </w:pPr>
            <w:r w:rsidRPr="00051CC2">
              <w:rPr>
                <w:rFonts w:ascii="Times New Roman" w:hAnsi="Times New Roman" w:cs="Times New Roman"/>
              </w:rPr>
              <w:t>Площадь 44.5 м</w:t>
            </w:r>
            <w:proofErr w:type="gramStart"/>
            <w:r w:rsidRPr="00051CC2">
              <w:rPr>
                <w:rFonts w:ascii="Times New Roman" w:hAnsi="Times New Roman" w:cs="Times New Roman"/>
                <w:vertAlign w:val="superscript"/>
              </w:rPr>
              <w:t>2</w:t>
            </w:r>
            <w:proofErr w:type="gramEnd"/>
          </w:p>
        </w:tc>
        <w:tc>
          <w:tcPr>
            <w:tcW w:w="6876" w:type="dxa"/>
            <w:tcBorders>
              <w:top w:val="single" w:sz="4" w:space="0" w:color="000000"/>
              <w:left w:val="single" w:sz="4" w:space="0" w:color="000000"/>
              <w:bottom w:val="single" w:sz="4" w:space="0" w:color="000000"/>
              <w:right w:val="single" w:sz="4" w:space="0" w:color="000000"/>
            </w:tcBorders>
            <w:hideMark/>
          </w:tcPr>
          <w:p w:rsidR="00EE60AC" w:rsidRPr="00051CC2" w:rsidRDefault="00EE60AC" w:rsidP="001B741F">
            <w:pPr>
              <w:widowControl w:val="0"/>
              <w:tabs>
                <w:tab w:val="left" w:pos="426"/>
              </w:tabs>
              <w:suppressAutoHyphens/>
              <w:ind w:firstLine="425"/>
              <w:jc w:val="both"/>
              <w:rPr>
                <w:rFonts w:ascii="Times New Roman" w:hAnsi="Times New Roman" w:cs="Times New Roman"/>
              </w:rPr>
            </w:pPr>
            <w:proofErr w:type="gramStart"/>
            <w:r w:rsidRPr="00051CC2">
              <w:rPr>
                <w:rFonts w:ascii="Times New Roman" w:hAnsi="Times New Roman" w:cs="Times New Roman"/>
              </w:rPr>
              <w:t xml:space="preserve">Моноблок </w:t>
            </w:r>
            <w:proofErr w:type="spellStart"/>
            <w:r w:rsidRPr="00051CC2">
              <w:rPr>
                <w:rFonts w:ascii="Times New Roman" w:hAnsi="Times New Roman" w:cs="Times New Roman"/>
              </w:rPr>
              <w:t>Lenovo</w:t>
            </w:r>
            <w:proofErr w:type="spellEnd"/>
            <w:r w:rsidRPr="00051CC2">
              <w:rPr>
                <w:rFonts w:ascii="Times New Roman" w:hAnsi="Times New Roman" w:cs="Times New Roman"/>
              </w:rPr>
              <w:t xml:space="preserve"> C360G-i34164G500UDK 19.5" </w:t>
            </w:r>
            <w:proofErr w:type="spellStart"/>
            <w:r w:rsidRPr="00051CC2">
              <w:rPr>
                <w:rFonts w:ascii="Times New Roman" w:hAnsi="Times New Roman" w:cs="Times New Roman"/>
              </w:rPr>
              <w:t>Intel</w:t>
            </w:r>
            <w:proofErr w:type="spellEnd"/>
            <w:r w:rsidRPr="00051CC2">
              <w:rPr>
                <w:rFonts w:ascii="Times New Roman" w:hAnsi="Times New Roman" w:cs="Times New Roman"/>
              </w:rPr>
              <w:t xml:space="preserve"> </w:t>
            </w:r>
            <w:proofErr w:type="spellStart"/>
            <w:r w:rsidRPr="00051CC2">
              <w:rPr>
                <w:rFonts w:ascii="Times New Roman" w:hAnsi="Times New Roman" w:cs="Times New Roman"/>
              </w:rPr>
              <w:t>Core</w:t>
            </w:r>
            <w:proofErr w:type="spellEnd"/>
            <w:r w:rsidRPr="00051CC2">
              <w:rPr>
                <w:rFonts w:ascii="Times New Roman" w:hAnsi="Times New Roman" w:cs="Times New Roman"/>
              </w:rPr>
              <w:t xml:space="preserve"> i3-4160T 4GB DDR3-1600 SODIMM (1x4GB)500GB </w:t>
            </w:r>
            <w:r w:rsidRPr="00051CC2">
              <w:rPr>
                <w:rFonts w:ascii="Times New Roman" w:hAnsi="Times New Roman" w:cs="Times New Roman"/>
                <w:lang w:val="en-US"/>
              </w:rPr>
              <w:t>Windows</w:t>
            </w:r>
            <w:r w:rsidRPr="00051CC2">
              <w:rPr>
                <w:rFonts w:ascii="Times New Roman" w:hAnsi="Times New Roman" w:cs="Times New Roman"/>
              </w:rPr>
              <w:t xml:space="preserve"> </w:t>
            </w:r>
            <w:proofErr w:type="spellStart"/>
            <w:r w:rsidRPr="00051CC2">
              <w:rPr>
                <w:rFonts w:ascii="Times New Roman" w:hAnsi="Times New Roman" w:cs="Times New Roman"/>
              </w:rPr>
              <w:t>Seven</w:t>
            </w:r>
            <w:proofErr w:type="spellEnd"/>
            <w:r w:rsidRPr="00051CC2">
              <w:rPr>
                <w:rFonts w:ascii="Times New Roman" w:hAnsi="Times New Roman" w:cs="Times New Roman"/>
              </w:rPr>
              <w:t xml:space="preserve"> </w:t>
            </w:r>
            <w:proofErr w:type="spellStart"/>
            <w:r w:rsidRPr="00051CC2">
              <w:rPr>
                <w:rFonts w:ascii="Times New Roman" w:hAnsi="Times New Roman" w:cs="Times New Roman"/>
              </w:rPr>
              <w:t>Enterprise</w:t>
            </w:r>
            <w:proofErr w:type="spellEnd"/>
            <w:r w:rsidRPr="00051CC2">
              <w:rPr>
                <w:rFonts w:ascii="Times New Roman" w:hAnsi="Times New Roman" w:cs="Times New Roman"/>
              </w:rPr>
              <w:t xml:space="preserve"> - 17 штук; Проводная сеть ЛВС – </w:t>
            </w:r>
            <w:r w:rsidRPr="00051CC2">
              <w:rPr>
                <w:rFonts w:ascii="Times New Roman" w:hAnsi="Times New Roman" w:cs="Times New Roman"/>
                <w:lang w:val="en-US"/>
              </w:rPr>
              <w:t>Cisco</w:t>
            </w:r>
            <w:r w:rsidRPr="00051CC2">
              <w:rPr>
                <w:rFonts w:ascii="Times New Roman" w:hAnsi="Times New Roman" w:cs="Times New Roman"/>
              </w:rPr>
              <w:t xml:space="preserve"> 800 </w:t>
            </w:r>
            <w:r w:rsidRPr="00051CC2">
              <w:rPr>
                <w:rFonts w:ascii="Times New Roman" w:hAnsi="Times New Roman" w:cs="Times New Roman"/>
                <w:lang w:val="en-US"/>
              </w:rPr>
              <w:t>series</w:t>
            </w:r>
            <w:r w:rsidRPr="00051CC2">
              <w:rPr>
                <w:rFonts w:ascii="Times New Roman" w:hAnsi="Times New Roman" w:cs="Times New Roman"/>
              </w:rPr>
              <w:t>; беспроводные ЛВС для обучающихся обеспечены системой на базе точек доступа 802.11a/b/g/n 2x2 MIMO(2SS).</w:t>
            </w:r>
            <w:proofErr w:type="gramEnd"/>
          </w:p>
        </w:tc>
      </w:tr>
      <w:tr w:rsidR="00EE60AC" w:rsidRPr="00051CC2" w:rsidTr="001B741F">
        <w:trPr>
          <w:trHeight w:val="3820"/>
        </w:trPr>
        <w:tc>
          <w:tcPr>
            <w:tcW w:w="3155" w:type="dxa"/>
            <w:tcBorders>
              <w:top w:val="single" w:sz="4" w:space="0" w:color="000000"/>
              <w:left w:val="single" w:sz="4" w:space="0" w:color="000000"/>
              <w:bottom w:val="single" w:sz="4" w:space="0" w:color="000000"/>
              <w:right w:val="single" w:sz="4" w:space="0" w:color="000000"/>
            </w:tcBorders>
          </w:tcPr>
          <w:p w:rsidR="00EE60AC" w:rsidRPr="00051CC2" w:rsidRDefault="00EE60AC" w:rsidP="001B741F">
            <w:pPr>
              <w:shd w:val="clear" w:color="auto" w:fill="FFFFFF"/>
              <w:jc w:val="center"/>
              <w:rPr>
                <w:rFonts w:ascii="Times New Roman" w:hAnsi="Times New Roman" w:cs="Times New Roman"/>
              </w:rPr>
            </w:pPr>
            <w:r w:rsidRPr="00051CC2">
              <w:rPr>
                <w:rFonts w:ascii="Times New Roman" w:hAnsi="Times New Roman" w:cs="Times New Roman"/>
              </w:rPr>
              <w:lastRenderedPageBreak/>
              <w:t>Аудитория для лекционных занятий</w:t>
            </w:r>
          </w:p>
          <w:p w:rsidR="00EE60AC" w:rsidRPr="00051CC2" w:rsidRDefault="00EE60AC" w:rsidP="001B741F">
            <w:pPr>
              <w:shd w:val="clear" w:color="auto" w:fill="FFFFFF"/>
              <w:jc w:val="center"/>
              <w:rPr>
                <w:rFonts w:ascii="Times New Roman" w:hAnsi="Times New Roman" w:cs="Times New Roman"/>
              </w:rPr>
            </w:pPr>
          </w:p>
          <w:p w:rsidR="00EE60AC" w:rsidRPr="00051CC2" w:rsidRDefault="00EE60AC" w:rsidP="001B741F">
            <w:pPr>
              <w:shd w:val="clear" w:color="auto" w:fill="FFFFFF"/>
              <w:jc w:val="center"/>
              <w:rPr>
                <w:rFonts w:ascii="Times New Roman" w:hAnsi="Times New Roman" w:cs="Times New Roman"/>
              </w:rPr>
            </w:pPr>
            <w:proofErr w:type="gramStart"/>
            <w:r w:rsidRPr="00051CC2">
              <w:rPr>
                <w:rFonts w:ascii="Times New Roman" w:hAnsi="Times New Roman" w:cs="Times New Roman"/>
              </w:rPr>
              <w:t>г. Владивосток, остров Русский, п. Аякс, кампус ДВФУ, корп. М, ауд. М 422, площадь 158,6 м²</w:t>
            </w:r>
            <w:proofErr w:type="gramEnd"/>
          </w:p>
        </w:tc>
        <w:tc>
          <w:tcPr>
            <w:tcW w:w="6876" w:type="dxa"/>
            <w:tcBorders>
              <w:top w:val="single" w:sz="4" w:space="0" w:color="000000"/>
              <w:left w:val="single" w:sz="4" w:space="0" w:color="000000"/>
              <w:bottom w:val="single" w:sz="4" w:space="0" w:color="000000"/>
              <w:right w:val="single" w:sz="4" w:space="0" w:color="000000"/>
            </w:tcBorders>
            <w:hideMark/>
          </w:tcPr>
          <w:p w:rsidR="00EE60AC" w:rsidRPr="00051CC2" w:rsidRDefault="00EE60AC" w:rsidP="001B741F">
            <w:pPr>
              <w:snapToGrid w:val="0"/>
              <w:spacing w:before="240"/>
              <w:jc w:val="both"/>
              <w:rPr>
                <w:rFonts w:ascii="Times New Roman" w:eastAsia="Times New Roman" w:hAnsi="Times New Roman" w:cs="Times New Roman"/>
              </w:rPr>
            </w:pPr>
            <w:r w:rsidRPr="00051CC2">
              <w:rPr>
                <w:rFonts w:ascii="Times New Roman" w:eastAsia="Times New Roman" w:hAnsi="Times New Roman" w:cs="Times New Roman"/>
              </w:rPr>
              <w:t>Мультимедийная аудитория:</w:t>
            </w:r>
          </w:p>
          <w:p w:rsidR="00EE60AC" w:rsidRPr="00051CC2" w:rsidRDefault="00EE60AC" w:rsidP="001B741F">
            <w:pPr>
              <w:jc w:val="both"/>
              <w:rPr>
                <w:rFonts w:ascii="Times New Roman" w:eastAsia="Calibri" w:hAnsi="Times New Roman" w:cs="Times New Roman"/>
                <w:b/>
              </w:rPr>
            </w:pPr>
            <w:proofErr w:type="gramStart"/>
            <w:r w:rsidRPr="00051CC2">
              <w:rPr>
                <w:rFonts w:ascii="Times New Roman" w:eastAsia="Times New Roman" w:hAnsi="Times New Roman" w:cs="Times New Roman"/>
              </w:rPr>
              <w:t xml:space="preserve">Моноблок </w:t>
            </w:r>
            <w:proofErr w:type="spellStart"/>
            <w:r w:rsidRPr="00051CC2">
              <w:rPr>
                <w:rFonts w:ascii="Times New Roman" w:eastAsia="Times New Roman" w:hAnsi="Times New Roman" w:cs="Times New Roman"/>
              </w:rPr>
              <w:t>Lenovo</w:t>
            </w:r>
            <w:proofErr w:type="spellEnd"/>
            <w:r w:rsidRPr="00051CC2">
              <w:rPr>
                <w:rFonts w:ascii="Times New Roman" w:eastAsia="Times New Roman" w:hAnsi="Times New Roman" w:cs="Times New Roman"/>
              </w:rPr>
              <w:t xml:space="preserve"> C360G-i34164G500UDK; Экран проекционный </w:t>
            </w:r>
            <w:proofErr w:type="spellStart"/>
            <w:r w:rsidRPr="00051CC2">
              <w:rPr>
                <w:rFonts w:ascii="Times New Roman" w:eastAsia="Times New Roman" w:hAnsi="Times New Roman" w:cs="Times New Roman"/>
              </w:rPr>
              <w:t>Projecta</w:t>
            </w:r>
            <w:proofErr w:type="spellEnd"/>
            <w:r w:rsidRPr="00051CC2">
              <w:rPr>
                <w:rFonts w:ascii="Times New Roman" w:eastAsia="Times New Roman" w:hAnsi="Times New Roman" w:cs="Times New Roman"/>
              </w:rPr>
              <w:t xml:space="preserve"> </w:t>
            </w:r>
            <w:proofErr w:type="spellStart"/>
            <w:r w:rsidRPr="00051CC2">
              <w:rPr>
                <w:rFonts w:ascii="Times New Roman" w:eastAsia="Times New Roman" w:hAnsi="Times New Roman" w:cs="Times New Roman"/>
              </w:rPr>
              <w:t>Elpro</w:t>
            </w:r>
            <w:proofErr w:type="spellEnd"/>
            <w:r w:rsidRPr="00051CC2">
              <w:rPr>
                <w:rFonts w:ascii="Times New Roman" w:eastAsia="Times New Roman" w:hAnsi="Times New Roman" w:cs="Times New Roman"/>
              </w:rPr>
              <w:t xml:space="preserve"> </w:t>
            </w:r>
            <w:proofErr w:type="spellStart"/>
            <w:r w:rsidRPr="00051CC2">
              <w:rPr>
                <w:rFonts w:ascii="Times New Roman" w:eastAsia="Times New Roman" w:hAnsi="Times New Roman" w:cs="Times New Roman"/>
              </w:rPr>
              <w:t>Electrol</w:t>
            </w:r>
            <w:proofErr w:type="spellEnd"/>
            <w:r w:rsidRPr="00051CC2">
              <w:rPr>
                <w:rFonts w:ascii="Times New Roman" w:eastAsia="Times New Roman" w:hAnsi="Times New Roman" w:cs="Times New Roman"/>
              </w:rPr>
              <w:t xml:space="preserve">, 300x173 см; Мультимедийный проектор, </w:t>
            </w:r>
            <w:proofErr w:type="spellStart"/>
            <w:r w:rsidRPr="00051CC2">
              <w:rPr>
                <w:rFonts w:ascii="Times New Roman" w:eastAsia="Times New Roman" w:hAnsi="Times New Roman" w:cs="Times New Roman"/>
              </w:rPr>
              <w:t>Mitsubishi</w:t>
            </w:r>
            <w:proofErr w:type="spellEnd"/>
            <w:r w:rsidRPr="00051CC2">
              <w:rPr>
                <w:rFonts w:ascii="Times New Roman" w:eastAsia="Times New Roman" w:hAnsi="Times New Roman" w:cs="Times New Roman"/>
              </w:rPr>
              <w:t xml:space="preserve"> FD630U, 4000 ANSI </w:t>
            </w:r>
            <w:proofErr w:type="spellStart"/>
            <w:r w:rsidRPr="00051CC2">
              <w:rPr>
                <w:rFonts w:ascii="Times New Roman" w:eastAsia="Times New Roman" w:hAnsi="Times New Roman" w:cs="Times New Roman"/>
              </w:rPr>
              <w:t>Lumen</w:t>
            </w:r>
            <w:proofErr w:type="spellEnd"/>
            <w:r w:rsidRPr="00051CC2">
              <w:rPr>
                <w:rFonts w:ascii="Times New Roman" w:eastAsia="Times New Roman" w:hAnsi="Times New Roman" w:cs="Times New Roman"/>
              </w:rPr>
              <w:t xml:space="preserve">, 1920x1080; Врезной интерфейс с системой автоматического втягивания кабелей TLS TAM 201 </w:t>
            </w:r>
            <w:proofErr w:type="spellStart"/>
            <w:r w:rsidRPr="00051CC2">
              <w:rPr>
                <w:rFonts w:ascii="Times New Roman" w:eastAsia="Times New Roman" w:hAnsi="Times New Roman" w:cs="Times New Roman"/>
              </w:rPr>
              <w:t>Stan</w:t>
            </w:r>
            <w:proofErr w:type="spellEnd"/>
            <w:r w:rsidRPr="00051CC2">
              <w:rPr>
                <w:rFonts w:ascii="Times New Roman" w:eastAsia="Times New Roman" w:hAnsi="Times New Roman" w:cs="Times New Roman"/>
              </w:rPr>
              <w:t xml:space="preserve">; Документ-камера </w:t>
            </w:r>
            <w:proofErr w:type="spellStart"/>
            <w:r w:rsidRPr="00051CC2">
              <w:rPr>
                <w:rFonts w:ascii="Times New Roman" w:eastAsia="Times New Roman" w:hAnsi="Times New Roman" w:cs="Times New Roman"/>
              </w:rPr>
              <w:t>Avervision</w:t>
            </w:r>
            <w:proofErr w:type="spellEnd"/>
            <w:r w:rsidRPr="00051CC2">
              <w:rPr>
                <w:rFonts w:ascii="Times New Roman" w:eastAsia="Times New Roman" w:hAnsi="Times New Roman" w:cs="Times New Roman"/>
              </w:rPr>
              <w:t xml:space="preserve"> CP355AF; Микрофонная петличная радиосистема УВЧ диапазона </w:t>
            </w:r>
            <w:proofErr w:type="spellStart"/>
            <w:r w:rsidRPr="00051CC2">
              <w:rPr>
                <w:rFonts w:ascii="Times New Roman" w:eastAsia="Times New Roman" w:hAnsi="Times New Roman" w:cs="Times New Roman"/>
              </w:rPr>
              <w:t>Sennheiser</w:t>
            </w:r>
            <w:proofErr w:type="spellEnd"/>
            <w:r w:rsidRPr="00051CC2">
              <w:rPr>
                <w:rFonts w:ascii="Times New Roman" w:eastAsia="Times New Roman" w:hAnsi="Times New Roman" w:cs="Times New Roman"/>
              </w:rPr>
              <w:t xml:space="preserve"> EW 122 G3 в составе беспроводного микрофона и приемника; Кодек видеоконференцсвязи </w:t>
            </w:r>
            <w:proofErr w:type="spellStart"/>
            <w:r w:rsidRPr="00051CC2">
              <w:rPr>
                <w:rFonts w:ascii="Times New Roman" w:eastAsia="Times New Roman" w:hAnsi="Times New Roman" w:cs="Times New Roman"/>
              </w:rPr>
              <w:t>LifeSizeExpress</w:t>
            </w:r>
            <w:proofErr w:type="spellEnd"/>
            <w:r w:rsidRPr="00051CC2">
              <w:rPr>
                <w:rFonts w:ascii="Times New Roman" w:eastAsia="Times New Roman" w:hAnsi="Times New Roman" w:cs="Times New Roman"/>
              </w:rPr>
              <w:t xml:space="preserve"> 220- </w:t>
            </w:r>
            <w:proofErr w:type="spellStart"/>
            <w:r w:rsidRPr="00051CC2">
              <w:rPr>
                <w:rFonts w:ascii="Times New Roman" w:eastAsia="Times New Roman" w:hAnsi="Times New Roman" w:cs="Times New Roman"/>
              </w:rPr>
              <w:t>Codeconly</w:t>
            </w:r>
            <w:proofErr w:type="spellEnd"/>
            <w:r w:rsidRPr="00051CC2">
              <w:rPr>
                <w:rFonts w:ascii="Times New Roman" w:eastAsia="Times New Roman" w:hAnsi="Times New Roman" w:cs="Times New Roman"/>
              </w:rPr>
              <w:t xml:space="preserve">- </w:t>
            </w:r>
            <w:proofErr w:type="spellStart"/>
            <w:r w:rsidRPr="00051CC2">
              <w:rPr>
                <w:rFonts w:ascii="Times New Roman" w:eastAsia="Times New Roman" w:hAnsi="Times New Roman" w:cs="Times New Roman"/>
              </w:rPr>
              <w:t>Non</w:t>
            </w:r>
            <w:proofErr w:type="spellEnd"/>
            <w:r w:rsidRPr="00051CC2">
              <w:rPr>
                <w:rFonts w:ascii="Times New Roman" w:eastAsia="Times New Roman" w:hAnsi="Times New Roman" w:cs="Times New Roman"/>
              </w:rPr>
              <w:t>-AES;</w:t>
            </w:r>
            <w:proofErr w:type="gramEnd"/>
            <w:r w:rsidRPr="00051CC2">
              <w:rPr>
                <w:rFonts w:ascii="Times New Roman" w:eastAsia="Times New Roman" w:hAnsi="Times New Roman" w:cs="Times New Roman"/>
              </w:rPr>
              <w:t xml:space="preserve"> Сетевая видеокамера </w:t>
            </w:r>
            <w:proofErr w:type="spellStart"/>
            <w:r w:rsidRPr="00051CC2">
              <w:rPr>
                <w:rFonts w:ascii="Times New Roman" w:eastAsia="Times New Roman" w:hAnsi="Times New Roman" w:cs="Times New Roman"/>
              </w:rPr>
              <w:t>Multipix</w:t>
            </w:r>
            <w:proofErr w:type="spellEnd"/>
            <w:r w:rsidRPr="00051CC2">
              <w:rPr>
                <w:rFonts w:ascii="Times New Roman" w:eastAsia="Times New Roman" w:hAnsi="Times New Roman" w:cs="Times New Roman"/>
              </w:rPr>
              <w:t xml:space="preserve"> MP-HD718; Две ЖК-панели 47", </w:t>
            </w:r>
            <w:proofErr w:type="spellStart"/>
            <w:r w:rsidRPr="00051CC2">
              <w:rPr>
                <w:rFonts w:ascii="Times New Roman" w:eastAsia="Times New Roman" w:hAnsi="Times New Roman" w:cs="Times New Roman"/>
              </w:rPr>
              <w:t>Full</w:t>
            </w:r>
            <w:proofErr w:type="spellEnd"/>
            <w:r w:rsidRPr="00051CC2">
              <w:rPr>
                <w:rFonts w:ascii="Times New Roman" w:eastAsia="Times New Roman" w:hAnsi="Times New Roman" w:cs="Times New Roman"/>
              </w:rPr>
              <w:t xml:space="preserve"> HD, LG M4716CCBA; Подсистема </w:t>
            </w:r>
            <w:proofErr w:type="spellStart"/>
            <w:r w:rsidRPr="00051CC2">
              <w:rPr>
                <w:rFonts w:ascii="Times New Roman" w:eastAsia="Times New Roman" w:hAnsi="Times New Roman" w:cs="Times New Roman"/>
              </w:rPr>
              <w:t>аудиокоммутации</w:t>
            </w:r>
            <w:proofErr w:type="spellEnd"/>
            <w:r w:rsidRPr="00051CC2">
              <w:rPr>
                <w:rFonts w:ascii="Times New Roman" w:eastAsia="Times New Roman" w:hAnsi="Times New Roman" w:cs="Times New Roman"/>
              </w:rPr>
              <w:t xml:space="preserve"> и звукоусиления; централизованное бесперебойное обеспечение электропитанием</w:t>
            </w:r>
          </w:p>
        </w:tc>
      </w:tr>
      <w:tr w:rsidR="00EE60AC" w:rsidRPr="00051CC2" w:rsidTr="001B741F">
        <w:tc>
          <w:tcPr>
            <w:tcW w:w="3155" w:type="dxa"/>
            <w:tcBorders>
              <w:top w:val="single" w:sz="4" w:space="0" w:color="000000"/>
              <w:left w:val="single" w:sz="4" w:space="0" w:color="000000"/>
              <w:bottom w:val="single" w:sz="4" w:space="0" w:color="000000"/>
              <w:right w:val="single" w:sz="4" w:space="0" w:color="000000"/>
            </w:tcBorders>
            <w:shd w:val="clear" w:color="auto" w:fill="FFFFFF"/>
          </w:tcPr>
          <w:p w:rsidR="00EE60AC" w:rsidRPr="00051CC2" w:rsidRDefault="00EE60AC" w:rsidP="001B741F">
            <w:pPr>
              <w:jc w:val="center"/>
              <w:rPr>
                <w:rFonts w:ascii="Times New Roman" w:hAnsi="Times New Roman" w:cs="Times New Roman"/>
              </w:rPr>
            </w:pPr>
            <w:r w:rsidRPr="00051CC2">
              <w:rPr>
                <w:rFonts w:ascii="Times New Roman" w:hAnsi="Times New Roman" w:cs="Times New Roman"/>
              </w:rPr>
              <w:t>Аудитория для практических занятий</w:t>
            </w:r>
          </w:p>
          <w:p w:rsidR="00EE60AC" w:rsidRPr="00051CC2" w:rsidRDefault="00EE60AC" w:rsidP="001B741F">
            <w:pPr>
              <w:jc w:val="center"/>
              <w:rPr>
                <w:rFonts w:ascii="Times New Roman" w:hAnsi="Times New Roman" w:cs="Times New Roman"/>
              </w:rPr>
            </w:pPr>
          </w:p>
          <w:p w:rsidR="00EE60AC" w:rsidRPr="00051CC2" w:rsidRDefault="00EE60AC" w:rsidP="001B741F">
            <w:pPr>
              <w:jc w:val="center"/>
              <w:rPr>
                <w:rFonts w:ascii="Times New Roman" w:hAnsi="Times New Roman" w:cs="Times New Roman"/>
              </w:rPr>
            </w:pPr>
            <w:r w:rsidRPr="00051CC2">
              <w:rPr>
                <w:rFonts w:ascii="Times New Roman" w:hAnsi="Times New Roman" w:cs="Times New Roman"/>
              </w:rPr>
              <w:t>г. Владивосток, о. Русский п. Аякс д.10, Корпус L, ауд. L 403, площадь 30,6 м</w:t>
            </w:r>
            <w:proofErr w:type="gramStart"/>
            <w:r w:rsidRPr="00051CC2">
              <w:rPr>
                <w:rFonts w:ascii="Times New Roman" w:hAnsi="Times New Roman" w:cs="Times New Roman"/>
              </w:rPr>
              <w:t>2</w:t>
            </w:r>
            <w:proofErr w:type="gramEnd"/>
          </w:p>
        </w:tc>
        <w:tc>
          <w:tcPr>
            <w:tcW w:w="6876" w:type="dxa"/>
            <w:tcBorders>
              <w:top w:val="single" w:sz="4" w:space="0" w:color="000000"/>
              <w:left w:val="single" w:sz="4" w:space="0" w:color="000000"/>
              <w:bottom w:val="single" w:sz="4" w:space="0" w:color="000000"/>
              <w:right w:val="single" w:sz="4" w:space="0" w:color="000000"/>
            </w:tcBorders>
            <w:shd w:val="clear" w:color="auto" w:fill="FFFFFF"/>
            <w:hideMark/>
          </w:tcPr>
          <w:p w:rsidR="00EE60AC" w:rsidRPr="00051CC2" w:rsidRDefault="00EE60AC" w:rsidP="001B741F">
            <w:pPr>
              <w:jc w:val="both"/>
              <w:rPr>
                <w:rFonts w:ascii="Times New Roman" w:hAnsi="Times New Roman" w:cs="Times New Roman"/>
              </w:rPr>
            </w:pPr>
            <w:r w:rsidRPr="00051CC2">
              <w:rPr>
                <w:rFonts w:ascii="Times New Roman" w:hAnsi="Times New Roman" w:cs="Times New Roman"/>
              </w:rPr>
              <w:t>Компьютерный класс:</w:t>
            </w:r>
          </w:p>
          <w:p w:rsidR="00EE60AC" w:rsidRPr="00051CC2" w:rsidRDefault="00EE60AC" w:rsidP="001B741F">
            <w:pPr>
              <w:shd w:val="clear" w:color="auto" w:fill="FFFFFF"/>
              <w:jc w:val="both"/>
              <w:rPr>
                <w:rFonts w:ascii="Times New Roman" w:hAnsi="Times New Roman" w:cs="Times New Roman"/>
                <w:bCs/>
              </w:rPr>
            </w:pPr>
            <w:r w:rsidRPr="00051CC2">
              <w:rPr>
                <w:rFonts w:ascii="Times New Roman" w:hAnsi="Times New Roman" w:cs="Times New Roman"/>
              </w:rPr>
              <w:t xml:space="preserve">15 рабочих станций с выходом в локальную сеть ДВФУ и интернет; моноблок HP </w:t>
            </w:r>
            <w:proofErr w:type="spellStart"/>
            <w:r w:rsidRPr="00051CC2">
              <w:rPr>
                <w:rFonts w:ascii="Times New Roman" w:hAnsi="Times New Roman" w:cs="Times New Roman"/>
              </w:rPr>
              <w:t>РгоОпе</w:t>
            </w:r>
            <w:proofErr w:type="spellEnd"/>
            <w:r w:rsidRPr="00051CC2">
              <w:rPr>
                <w:rFonts w:ascii="Times New Roman" w:hAnsi="Times New Roman" w:cs="Times New Roman"/>
              </w:rPr>
              <w:t xml:space="preserve"> 400 </w:t>
            </w:r>
            <w:proofErr w:type="spellStart"/>
            <w:r w:rsidRPr="00051CC2">
              <w:rPr>
                <w:rFonts w:ascii="Times New Roman" w:hAnsi="Times New Roman" w:cs="Times New Roman"/>
              </w:rPr>
              <w:t>All-in-One</w:t>
            </w:r>
            <w:proofErr w:type="spellEnd"/>
            <w:r w:rsidRPr="00051CC2">
              <w:rPr>
                <w:rFonts w:ascii="Times New Roman" w:hAnsi="Times New Roman" w:cs="Times New Roman"/>
              </w:rPr>
              <w:t xml:space="preserve"> 19,5 (1600x900), </w:t>
            </w:r>
            <w:proofErr w:type="spellStart"/>
            <w:r w:rsidRPr="00051CC2">
              <w:rPr>
                <w:rFonts w:ascii="Times New Roman" w:hAnsi="Times New Roman" w:cs="Times New Roman"/>
              </w:rPr>
              <w:t>Core</w:t>
            </w:r>
            <w:proofErr w:type="spellEnd"/>
            <w:r w:rsidRPr="00051CC2">
              <w:rPr>
                <w:rFonts w:ascii="Times New Roman" w:hAnsi="Times New Roman" w:cs="Times New Roman"/>
              </w:rPr>
              <w:t xml:space="preserve"> i3-4150T, 4GB DDR3-1600 (1x4GB), 1TB HDD 7200 SATA, DVD+/-RW, </w:t>
            </w:r>
            <w:proofErr w:type="spellStart"/>
            <w:r w:rsidRPr="00051CC2">
              <w:rPr>
                <w:rFonts w:ascii="Times New Roman" w:hAnsi="Times New Roman" w:cs="Times New Roman"/>
              </w:rPr>
              <w:t>GigEth</w:t>
            </w:r>
            <w:proofErr w:type="spellEnd"/>
            <w:r w:rsidRPr="00051CC2">
              <w:rPr>
                <w:rFonts w:ascii="Times New Roman" w:hAnsi="Times New Roman" w:cs="Times New Roman"/>
              </w:rPr>
              <w:t xml:space="preserve">, </w:t>
            </w:r>
            <w:proofErr w:type="spellStart"/>
            <w:r w:rsidRPr="00051CC2">
              <w:rPr>
                <w:rFonts w:ascii="Times New Roman" w:hAnsi="Times New Roman" w:cs="Times New Roman"/>
              </w:rPr>
              <w:t>Wi-Fi</w:t>
            </w:r>
            <w:proofErr w:type="spellEnd"/>
            <w:r w:rsidRPr="00051CC2">
              <w:rPr>
                <w:rFonts w:ascii="Times New Roman" w:hAnsi="Times New Roman" w:cs="Times New Roman"/>
              </w:rPr>
              <w:t xml:space="preserve">, ВТ, </w:t>
            </w:r>
            <w:proofErr w:type="spellStart"/>
            <w:r w:rsidRPr="00051CC2">
              <w:rPr>
                <w:rFonts w:ascii="Times New Roman" w:hAnsi="Times New Roman" w:cs="Times New Roman"/>
              </w:rPr>
              <w:t>usb</w:t>
            </w:r>
            <w:proofErr w:type="spellEnd"/>
            <w:r w:rsidRPr="00051CC2">
              <w:rPr>
                <w:rFonts w:ascii="Times New Roman" w:hAnsi="Times New Roman" w:cs="Times New Roman"/>
              </w:rPr>
              <w:t xml:space="preserve"> </w:t>
            </w:r>
            <w:proofErr w:type="spellStart"/>
            <w:r w:rsidRPr="00051CC2">
              <w:rPr>
                <w:rFonts w:ascii="Times New Roman" w:hAnsi="Times New Roman" w:cs="Times New Roman"/>
              </w:rPr>
              <w:t>kbd</w:t>
            </w:r>
            <w:proofErr w:type="spellEnd"/>
            <w:r w:rsidRPr="00051CC2">
              <w:rPr>
                <w:rFonts w:ascii="Times New Roman" w:hAnsi="Times New Roman" w:cs="Times New Roman"/>
              </w:rPr>
              <w:t>/</w:t>
            </w:r>
            <w:proofErr w:type="spellStart"/>
            <w:r w:rsidRPr="00051CC2">
              <w:rPr>
                <w:rFonts w:ascii="Times New Roman" w:hAnsi="Times New Roman" w:cs="Times New Roman"/>
              </w:rPr>
              <w:t>mse</w:t>
            </w:r>
            <w:proofErr w:type="spellEnd"/>
            <w:r w:rsidRPr="00051CC2">
              <w:rPr>
                <w:rFonts w:ascii="Times New Roman" w:hAnsi="Times New Roman" w:cs="Times New Roman"/>
              </w:rPr>
              <w:t xml:space="preserve">, Win7Pro (64-bit)+Win8.1Pro(64-bit), 1-1-1 </w:t>
            </w:r>
            <w:proofErr w:type="spellStart"/>
            <w:r w:rsidRPr="00051CC2">
              <w:rPr>
                <w:rFonts w:ascii="Times New Roman" w:hAnsi="Times New Roman" w:cs="Times New Roman"/>
              </w:rPr>
              <w:t>Wty</w:t>
            </w:r>
            <w:proofErr w:type="spellEnd"/>
            <w:r w:rsidRPr="00051CC2">
              <w:rPr>
                <w:rFonts w:ascii="Times New Roman" w:hAnsi="Times New Roman" w:cs="Times New Roman"/>
              </w:rPr>
              <w:t>.</w:t>
            </w:r>
          </w:p>
        </w:tc>
      </w:tr>
      <w:tr w:rsidR="00EE60AC" w:rsidRPr="00051CC2" w:rsidTr="001B741F">
        <w:tc>
          <w:tcPr>
            <w:tcW w:w="3155" w:type="dxa"/>
            <w:tcBorders>
              <w:top w:val="single" w:sz="4" w:space="0" w:color="000000"/>
              <w:left w:val="single" w:sz="4" w:space="0" w:color="000000"/>
              <w:bottom w:val="single" w:sz="4" w:space="0" w:color="000000"/>
              <w:right w:val="single" w:sz="4" w:space="0" w:color="000000"/>
            </w:tcBorders>
            <w:shd w:val="clear" w:color="auto" w:fill="FFFFFF"/>
            <w:hideMark/>
          </w:tcPr>
          <w:p w:rsidR="00EE60AC" w:rsidRPr="00051CC2" w:rsidRDefault="00EE60AC" w:rsidP="001B741F">
            <w:pPr>
              <w:jc w:val="center"/>
              <w:rPr>
                <w:rFonts w:ascii="Times New Roman" w:hAnsi="Times New Roman" w:cs="Times New Roman"/>
              </w:rPr>
            </w:pPr>
            <w:r w:rsidRPr="00051CC2">
              <w:rPr>
                <w:rFonts w:ascii="Times New Roman" w:hAnsi="Times New Roman" w:cs="Times New Roman"/>
              </w:rPr>
              <w:t>г. Владивосток, остров Русский, п. Аякс, кампус ДВФУ, Корпус L, ауд. L 432</w:t>
            </w:r>
          </w:p>
        </w:tc>
        <w:tc>
          <w:tcPr>
            <w:tcW w:w="6876" w:type="dxa"/>
            <w:tcBorders>
              <w:top w:val="single" w:sz="4" w:space="0" w:color="000000"/>
              <w:left w:val="single" w:sz="4" w:space="0" w:color="000000"/>
              <w:bottom w:val="single" w:sz="4" w:space="0" w:color="000000"/>
              <w:right w:val="single" w:sz="4" w:space="0" w:color="000000"/>
            </w:tcBorders>
            <w:shd w:val="clear" w:color="auto" w:fill="FFFFFF"/>
            <w:hideMark/>
          </w:tcPr>
          <w:p w:rsidR="00EE60AC" w:rsidRPr="00051CC2" w:rsidRDefault="00EE60AC" w:rsidP="001B741F">
            <w:pPr>
              <w:jc w:val="both"/>
              <w:rPr>
                <w:rFonts w:ascii="Times New Roman" w:hAnsi="Times New Roman" w:cs="Times New Roman"/>
              </w:rPr>
            </w:pPr>
            <w:r w:rsidRPr="00051CC2">
              <w:rPr>
                <w:rFonts w:ascii="Times New Roman" w:hAnsi="Times New Roman" w:cs="Times New Roman"/>
              </w:rPr>
              <w:t>Центр биологической безопасности ШБМ ДВФУ:</w:t>
            </w:r>
          </w:p>
          <w:p w:rsidR="00EE60AC" w:rsidRPr="00051CC2" w:rsidRDefault="00EE60AC" w:rsidP="001B741F">
            <w:pPr>
              <w:jc w:val="both"/>
              <w:rPr>
                <w:rFonts w:ascii="Times New Roman" w:hAnsi="Times New Roman" w:cs="Times New Roman"/>
              </w:rPr>
            </w:pPr>
            <w:r w:rsidRPr="00051CC2">
              <w:rPr>
                <w:rFonts w:ascii="Times New Roman" w:hAnsi="Times New Roman" w:cs="Times New Roman"/>
              </w:rPr>
              <w:t xml:space="preserve">боксы микробиологической безопасности БМБ-II </w:t>
            </w:r>
            <w:proofErr w:type="spellStart"/>
            <w:r w:rsidRPr="00051CC2">
              <w:rPr>
                <w:rFonts w:ascii="Times New Roman" w:hAnsi="Times New Roman" w:cs="Times New Roman"/>
              </w:rPr>
              <w:t>Ламинар</w:t>
            </w:r>
            <w:proofErr w:type="spellEnd"/>
            <w:r w:rsidRPr="00051CC2">
              <w:rPr>
                <w:rFonts w:ascii="Times New Roman" w:hAnsi="Times New Roman" w:cs="Times New Roman"/>
              </w:rPr>
              <w:t>-С в исполнении БМБ-II-«</w:t>
            </w:r>
            <w:proofErr w:type="spellStart"/>
            <w:r w:rsidRPr="00051CC2">
              <w:rPr>
                <w:rFonts w:ascii="Times New Roman" w:hAnsi="Times New Roman" w:cs="Times New Roman"/>
              </w:rPr>
              <w:t>Ламинар</w:t>
            </w:r>
            <w:proofErr w:type="spellEnd"/>
            <w:r w:rsidRPr="00051CC2">
              <w:rPr>
                <w:rFonts w:ascii="Times New Roman" w:hAnsi="Times New Roman" w:cs="Times New Roman"/>
              </w:rPr>
              <w:t xml:space="preserve"> </w:t>
            </w:r>
            <w:proofErr w:type="gramStart"/>
            <w:r w:rsidRPr="00051CC2">
              <w:rPr>
                <w:rFonts w:ascii="Times New Roman" w:hAnsi="Times New Roman" w:cs="Times New Roman"/>
              </w:rPr>
              <w:t>–С</w:t>
            </w:r>
            <w:proofErr w:type="gramEnd"/>
            <w:r w:rsidRPr="00051CC2">
              <w:rPr>
                <w:rFonts w:ascii="Times New Roman" w:hAnsi="Times New Roman" w:cs="Times New Roman"/>
              </w:rPr>
              <w:t xml:space="preserve">»-1.2, прибор для проведения полимеразной цепной реакции в режиме реального времени </w:t>
            </w:r>
            <w:proofErr w:type="spellStart"/>
            <w:r w:rsidRPr="00051CC2">
              <w:rPr>
                <w:rFonts w:ascii="Times New Roman" w:hAnsi="Times New Roman" w:cs="Times New Roman"/>
              </w:rPr>
              <w:t>Rotor-Gene</w:t>
            </w:r>
            <w:proofErr w:type="spellEnd"/>
            <w:r w:rsidRPr="00051CC2">
              <w:rPr>
                <w:rFonts w:ascii="Times New Roman" w:hAnsi="Times New Roman" w:cs="Times New Roman"/>
              </w:rPr>
              <w:t xml:space="preserve"> Q, 6 </w:t>
            </w:r>
            <w:proofErr w:type="spellStart"/>
            <w:r w:rsidRPr="00051CC2">
              <w:rPr>
                <w:rFonts w:ascii="Times New Roman" w:hAnsi="Times New Roman" w:cs="Times New Roman"/>
              </w:rPr>
              <w:t>plex</w:t>
            </w:r>
            <w:proofErr w:type="spellEnd"/>
            <w:r w:rsidRPr="00051CC2">
              <w:rPr>
                <w:rFonts w:ascii="Times New Roman" w:hAnsi="Times New Roman" w:cs="Times New Roman"/>
              </w:rPr>
              <w:t xml:space="preserve">, анализатор автоматический </w:t>
            </w:r>
            <w:proofErr w:type="spellStart"/>
            <w:r w:rsidRPr="00051CC2">
              <w:rPr>
                <w:rFonts w:ascii="Times New Roman" w:hAnsi="Times New Roman" w:cs="Times New Roman"/>
              </w:rPr>
              <w:t>люминисцентный</w:t>
            </w:r>
            <w:proofErr w:type="spellEnd"/>
            <w:r w:rsidRPr="00051CC2">
              <w:rPr>
                <w:rFonts w:ascii="Times New Roman" w:hAnsi="Times New Roman" w:cs="Times New Roman"/>
              </w:rPr>
              <w:t xml:space="preserve"> мультиканальный АЛА-1/4 (4-х канальный), высокоскоростная мини-центрифуга </w:t>
            </w:r>
            <w:proofErr w:type="spellStart"/>
            <w:r w:rsidRPr="00051CC2">
              <w:rPr>
                <w:rFonts w:ascii="Times New Roman" w:hAnsi="Times New Roman" w:cs="Times New Roman"/>
              </w:rPr>
              <w:t>Microspin</w:t>
            </w:r>
            <w:proofErr w:type="spellEnd"/>
            <w:r w:rsidRPr="00051CC2">
              <w:rPr>
                <w:rFonts w:ascii="Times New Roman" w:hAnsi="Times New Roman" w:cs="Times New Roman"/>
              </w:rPr>
              <w:t xml:space="preserve">, </w:t>
            </w:r>
            <w:proofErr w:type="spellStart"/>
            <w:r w:rsidRPr="00051CC2">
              <w:rPr>
                <w:rFonts w:ascii="Times New Roman" w:hAnsi="Times New Roman" w:cs="Times New Roman"/>
              </w:rPr>
              <w:t>отсасыватель</w:t>
            </w:r>
            <w:proofErr w:type="spellEnd"/>
            <w:r w:rsidRPr="00051CC2">
              <w:rPr>
                <w:rFonts w:ascii="Times New Roman" w:hAnsi="Times New Roman" w:cs="Times New Roman"/>
              </w:rPr>
              <w:t xml:space="preserve"> медицинский ОМ-1, </w:t>
            </w:r>
            <w:proofErr w:type="spellStart"/>
            <w:r w:rsidRPr="00051CC2">
              <w:rPr>
                <w:rFonts w:ascii="Times New Roman" w:hAnsi="Times New Roman" w:cs="Times New Roman"/>
              </w:rPr>
              <w:t>Микроцентрифуга</w:t>
            </w:r>
            <w:proofErr w:type="spellEnd"/>
            <w:r w:rsidRPr="00051CC2">
              <w:rPr>
                <w:rFonts w:ascii="Times New Roman" w:hAnsi="Times New Roman" w:cs="Times New Roman"/>
              </w:rPr>
              <w:t xml:space="preserve">/ </w:t>
            </w:r>
            <w:proofErr w:type="spellStart"/>
            <w:r w:rsidRPr="00051CC2">
              <w:rPr>
                <w:rFonts w:ascii="Times New Roman" w:hAnsi="Times New Roman" w:cs="Times New Roman"/>
              </w:rPr>
              <w:t>Встряхиватель</w:t>
            </w:r>
            <w:proofErr w:type="spellEnd"/>
            <w:r w:rsidRPr="00051CC2">
              <w:rPr>
                <w:rFonts w:ascii="Times New Roman" w:hAnsi="Times New Roman" w:cs="Times New Roman"/>
              </w:rPr>
              <w:t xml:space="preserve"> ТЭТА-2, термостат твердотельный </w:t>
            </w:r>
            <w:proofErr w:type="spellStart"/>
            <w:r w:rsidRPr="00051CC2">
              <w:rPr>
                <w:rFonts w:ascii="Times New Roman" w:hAnsi="Times New Roman" w:cs="Times New Roman"/>
              </w:rPr>
              <w:t>Термо</w:t>
            </w:r>
            <w:proofErr w:type="spellEnd"/>
            <w:r w:rsidRPr="00051CC2">
              <w:rPr>
                <w:rFonts w:ascii="Times New Roman" w:hAnsi="Times New Roman" w:cs="Times New Roman"/>
              </w:rPr>
              <w:t xml:space="preserve"> 24/15, термостат программируемый для проведения ПЦР-анализа четырехканальный «</w:t>
            </w:r>
            <w:proofErr w:type="spellStart"/>
            <w:r w:rsidRPr="00051CC2">
              <w:rPr>
                <w:rFonts w:ascii="Times New Roman" w:hAnsi="Times New Roman" w:cs="Times New Roman"/>
              </w:rPr>
              <w:t>Терцик</w:t>
            </w:r>
            <w:proofErr w:type="spellEnd"/>
            <w:r w:rsidRPr="00051CC2">
              <w:rPr>
                <w:rFonts w:ascii="Times New Roman" w:hAnsi="Times New Roman" w:cs="Times New Roman"/>
              </w:rPr>
              <w:t>», автоматические пипетки.</w:t>
            </w:r>
          </w:p>
        </w:tc>
      </w:tr>
    </w:tbl>
    <w:p w:rsidR="003B757F" w:rsidRDefault="003B757F" w:rsidP="000F0D70">
      <w:pPr>
        <w:widowControl w:val="0"/>
        <w:spacing w:after="0" w:line="360" w:lineRule="auto"/>
        <w:ind w:right="538" w:firstLine="357"/>
        <w:jc w:val="both"/>
        <w:rPr>
          <w:rFonts w:ascii="Times New Roman" w:eastAsia="Times New Roman" w:hAnsi="Times New Roman" w:cs="Times New Roman"/>
          <w:sz w:val="28"/>
          <w:szCs w:val="28"/>
          <w:lang w:eastAsia="ru-RU"/>
        </w:rPr>
      </w:pPr>
    </w:p>
    <w:p w:rsidR="000F0D70" w:rsidRPr="004754B7" w:rsidRDefault="000F0D70" w:rsidP="00EE60AC">
      <w:pPr>
        <w:widowControl w:val="0"/>
        <w:tabs>
          <w:tab w:val="left" w:pos="9781"/>
          <w:tab w:val="left" w:pos="9894"/>
        </w:tabs>
        <w:spacing w:after="0" w:line="360" w:lineRule="auto"/>
        <w:ind w:right="-29" w:firstLine="357"/>
        <w:jc w:val="both"/>
        <w:rPr>
          <w:rFonts w:ascii="Times New Roman" w:eastAsia="Times New Roman" w:hAnsi="Times New Roman" w:cs="Times New Roman"/>
          <w:sz w:val="28"/>
          <w:szCs w:val="28"/>
          <w:lang w:eastAsia="ru-RU"/>
        </w:rPr>
      </w:pPr>
      <w:r w:rsidRPr="004754B7">
        <w:rPr>
          <w:rFonts w:ascii="Times New Roman" w:eastAsia="Times New Roman" w:hAnsi="Times New Roman" w:cs="Times New Roman"/>
          <w:sz w:val="28"/>
          <w:szCs w:val="28"/>
          <w:lang w:eastAsia="ru-RU"/>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w:t>
      </w:r>
      <w:bookmarkStart w:id="0" w:name="_GoBack"/>
      <w:bookmarkEnd w:id="0"/>
      <w:r w:rsidRPr="004754B7">
        <w:rPr>
          <w:rFonts w:ascii="Times New Roman" w:eastAsia="Times New Roman" w:hAnsi="Times New Roman" w:cs="Times New Roman"/>
          <w:sz w:val="28"/>
          <w:szCs w:val="28"/>
          <w:lang w:eastAsia="ru-RU"/>
        </w:rPr>
        <w:t xml:space="preserve">стами, оснащенными туалетными комнатами, табличками информационно-навигационной поддержки.  </w:t>
      </w:r>
    </w:p>
    <w:p w:rsidR="003B757F" w:rsidRDefault="003B757F">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2C5256" w:rsidRPr="002C5256" w:rsidRDefault="002C5256" w:rsidP="002C525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lastRenderedPageBreak/>
        <w:t>П</w:t>
      </w:r>
      <w:r w:rsidRPr="002C5256">
        <w:rPr>
          <w:rFonts w:ascii="Times New Roman" w:eastAsia="Times New Roman" w:hAnsi="Times New Roman" w:cs="Times New Roman"/>
          <w:b/>
          <w:bCs/>
          <w:sz w:val="28"/>
          <w:szCs w:val="28"/>
          <w:lang w:eastAsia="ru-RU"/>
        </w:rPr>
        <w:t>риложение 1</w:t>
      </w:r>
    </w:p>
    <w:p w:rsidR="002C5256" w:rsidRPr="002C5256" w:rsidRDefault="002C5256" w:rsidP="002C5256">
      <w:pPr>
        <w:spacing w:after="0" w:line="20" w:lineRule="exact"/>
        <w:rPr>
          <w:rFonts w:ascii="Times New Roman" w:eastAsia="Times New Roman" w:hAnsi="Times New Roman" w:cs="Times New Roman"/>
          <w:sz w:val="20"/>
          <w:szCs w:val="20"/>
          <w:lang w:eastAsia="ru-RU"/>
        </w:rPr>
      </w:pPr>
      <w:r w:rsidRPr="002C5256">
        <w:rPr>
          <w:rFonts w:ascii="Times New Roman" w:eastAsia="Times New Roman" w:hAnsi="Times New Roman" w:cs="Times New Roman"/>
          <w:noProof/>
          <w:sz w:val="20"/>
          <w:szCs w:val="20"/>
          <w:lang w:eastAsia="ru-RU"/>
        </w:rPr>
        <w:drawing>
          <wp:anchor distT="0" distB="0" distL="114300" distR="114300" simplePos="0" relativeHeight="251661312" behindDoc="1" locked="0" layoutInCell="0" allowOverlap="1" wp14:anchorId="6AE3CF9D" wp14:editId="40A0BBA9">
            <wp:simplePos x="0" y="0"/>
            <wp:positionH relativeFrom="column">
              <wp:posOffset>2954655</wp:posOffset>
            </wp:positionH>
            <wp:positionV relativeFrom="paragraph">
              <wp:posOffset>267970</wp:posOffset>
            </wp:positionV>
            <wp:extent cx="314325" cy="52133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
                      <a:extLst/>
                    </a:blip>
                    <a:srcRect/>
                    <a:stretch>
                      <a:fillRect/>
                    </a:stretch>
                  </pic:blipFill>
                  <pic:spPr bwMode="auto">
                    <a:xfrm>
                      <a:off x="0" y="0"/>
                      <a:ext cx="314325" cy="521335"/>
                    </a:xfrm>
                    <a:prstGeom prst="rect">
                      <a:avLst/>
                    </a:prstGeom>
                    <a:noFill/>
                  </pic:spPr>
                </pic:pic>
              </a:graphicData>
            </a:graphic>
          </wp:anchor>
        </w:drawing>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306"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2C5256" w:rsidRPr="002C5256" w:rsidRDefault="002C5256" w:rsidP="002C5256">
      <w:pPr>
        <w:spacing w:after="0" w:line="41"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left="142"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Федеральное государственное автономное образовательное учреждение</w:t>
      </w:r>
    </w:p>
    <w:p w:rsidR="002C5256" w:rsidRPr="002C5256" w:rsidRDefault="002C5256" w:rsidP="002C5256">
      <w:pPr>
        <w:spacing w:after="0" w:line="48"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высшего образования</w:t>
      </w:r>
    </w:p>
    <w:p w:rsidR="002C5256" w:rsidRPr="002C5256" w:rsidRDefault="002C5256" w:rsidP="002C5256">
      <w:pPr>
        <w:spacing w:after="0" w:line="55"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«Дальневосточный федеральный университет»</w:t>
      </w:r>
    </w:p>
    <w:p w:rsidR="002C5256" w:rsidRPr="002C5256" w:rsidRDefault="002C5256" w:rsidP="002C5256">
      <w:pPr>
        <w:spacing w:after="0" w:line="43"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(ДВФУ)</w:t>
      </w:r>
    </w:p>
    <w:p w:rsidR="002C5256" w:rsidRPr="002C5256" w:rsidRDefault="002C5256" w:rsidP="002C5256">
      <w:pPr>
        <w:spacing w:after="0" w:line="20" w:lineRule="exact"/>
        <w:rPr>
          <w:rFonts w:ascii="Times New Roman" w:eastAsia="Times New Roman" w:hAnsi="Times New Roman" w:cs="Times New Roman"/>
          <w:sz w:val="20"/>
          <w:szCs w:val="20"/>
          <w:lang w:eastAsia="ru-RU"/>
        </w:rPr>
      </w:pPr>
      <w:r w:rsidRPr="002C5256">
        <w:rPr>
          <w:rFonts w:ascii="Times New Roman" w:eastAsia="Times New Roman" w:hAnsi="Times New Roman" w:cs="Times New Roman"/>
          <w:noProof/>
          <w:sz w:val="20"/>
          <w:szCs w:val="20"/>
          <w:lang w:eastAsia="ru-RU"/>
        </w:rPr>
        <w:drawing>
          <wp:anchor distT="0" distB="0" distL="114300" distR="114300" simplePos="0" relativeHeight="251662336" behindDoc="1" locked="0" layoutInCell="0" allowOverlap="1" wp14:anchorId="714C2586" wp14:editId="11486B6F">
            <wp:simplePos x="0" y="0"/>
            <wp:positionH relativeFrom="column">
              <wp:posOffset>55880</wp:posOffset>
            </wp:positionH>
            <wp:positionV relativeFrom="paragraph">
              <wp:posOffset>89535</wp:posOffset>
            </wp:positionV>
            <wp:extent cx="6066155" cy="10985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
                      <a:extLst/>
                    </a:blip>
                    <a:srcRect/>
                    <a:stretch>
                      <a:fillRect/>
                    </a:stretch>
                  </pic:blipFill>
                  <pic:spPr bwMode="auto">
                    <a:xfrm>
                      <a:off x="0" y="0"/>
                      <a:ext cx="6066155" cy="109855"/>
                    </a:xfrm>
                    <a:prstGeom prst="rect">
                      <a:avLst/>
                    </a:prstGeom>
                    <a:noFill/>
                  </pic:spPr>
                </pic:pic>
              </a:graphicData>
            </a:graphic>
          </wp:anchor>
        </w:drawing>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5"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ШКОЛА БИОМЕДИЦИНЫ</w:t>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68"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УЧЕБНО-МЕТОДИЧЕСКОЕ ОБЕСПЕЧЕНИЕ САМОСТОЯТЕЛЬНОЙ</w:t>
      </w:r>
    </w:p>
    <w:p w:rsidR="002C5256" w:rsidRPr="002C5256" w:rsidRDefault="002C5256" w:rsidP="002C5256">
      <w:pPr>
        <w:spacing w:after="0" w:line="50"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РАБОТЫ ОБУЧАЮЩИХСЯ</w:t>
      </w:r>
    </w:p>
    <w:p w:rsidR="002C5256" w:rsidRPr="002C5256" w:rsidRDefault="002C5256" w:rsidP="002C5256">
      <w:pPr>
        <w:spacing w:after="0" w:line="48" w:lineRule="exact"/>
        <w:rPr>
          <w:rFonts w:ascii="Times New Roman" w:eastAsia="Times New Roman" w:hAnsi="Times New Roman" w:cs="Times New Roman"/>
          <w:sz w:val="20"/>
          <w:szCs w:val="20"/>
          <w:lang w:eastAsia="ru-RU"/>
        </w:rPr>
      </w:pPr>
    </w:p>
    <w:p w:rsidR="00D254BF" w:rsidRDefault="002C5256" w:rsidP="002C5256">
      <w:pPr>
        <w:spacing w:after="0" w:line="240" w:lineRule="auto"/>
        <w:ind w:right="-259"/>
        <w:jc w:val="center"/>
        <w:rPr>
          <w:rFonts w:ascii="Times New Roman" w:eastAsia="Times New Roman" w:hAnsi="Times New Roman" w:cs="Times New Roman"/>
          <w:b/>
          <w:bCs/>
          <w:sz w:val="28"/>
          <w:szCs w:val="28"/>
          <w:lang w:eastAsia="ru-RU"/>
        </w:rPr>
      </w:pPr>
      <w:r w:rsidRPr="002C5256">
        <w:rPr>
          <w:rFonts w:ascii="Times New Roman" w:eastAsia="Times New Roman" w:hAnsi="Times New Roman" w:cs="Times New Roman"/>
          <w:b/>
          <w:bCs/>
          <w:sz w:val="28"/>
          <w:szCs w:val="28"/>
          <w:lang w:eastAsia="ru-RU"/>
        </w:rPr>
        <w:t>по дисциплине</w:t>
      </w:r>
    </w:p>
    <w:p w:rsidR="002C5256" w:rsidRPr="002C5256" w:rsidRDefault="002C5256" w:rsidP="002C5256">
      <w:pPr>
        <w:spacing w:after="0" w:line="240" w:lineRule="auto"/>
        <w:ind w:right="-259"/>
        <w:jc w:val="center"/>
        <w:rPr>
          <w:rFonts w:ascii="Times New Roman" w:eastAsia="Times New Roman" w:hAnsi="Times New Roman" w:cs="Times New Roman"/>
          <w:b/>
          <w:bCs/>
          <w:sz w:val="28"/>
          <w:szCs w:val="28"/>
          <w:lang w:eastAsia="ru-RU"/>
        </w:rPr>
      </w:pPr>
      <w:r w:rsidRPr="002C5256">
        <w:rPr>
          <w:rFonts w:ascii="Times New Roman" w:eastAsia="Times New Roman" w:hAnsi="Times New Roman" w:cs="Times New Roman"/>
          <w:b/>
          <w:bCs/>
          <w:sz w:val="28"/>
          <w:szCs w:val="28"/>
          <w:lang w:eastAsia="ru-RU"/>
        </w:rPr>
        <w:t xml:space="preserve"> «</w:t>
      </w:r>
      <w:r w:rsidR="00D254BF" w:rsidRPr="00D254BF">
        <w:rPr>
          <w:rFonts w:ascii="Times New Roman" w:eastAsia="Times New Roman" w:hAnsi="Times New Roman" w:cs="Times New Roman"/>
          <w:b/>
          <w:bCs/>
          <w:sz w:val="28"/>
          <w:szCs w:val="28"/>
          <w:lang w:eastAsia="ru-RU"/>
        </w:rPr>
        <w:t>Кровососущие членистоногие как переносчики патогенов</w:t>
      </w:r>
      <w:r w:rsidRPr="002C5256">
        <w:rPr>
          <w:rFonts w:ascii="Times New Roman" w:eastAsia="Times New Roman" w:hAnsi="Times New Roman" w:cs="Times New Roman"/>
          <w:b/>
          <w:bCs/>
          <w:sz w:val="28"/>
          <w:szCs w:val="28"/>
          <w:lang w:eastAsia="ru-RU"/>
        </w:rPr>
        <w:t>»</w:t>
      </w: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p>
    <w:p w:rsidR="002C5256" w:rsidRPr="002C5256" w:rsidRDefault="002C5256" w:rsidP="002C5256">
      <w:pPr>
        <w:spacing w:after="0" w:line="50"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Направление подготовки 06.04.01 «Биология»</w:t>
      </w:r>
    </w:p>
    <w:p w:rsidR="002C5256" w:rsidRPr="002C5256" w:rsidRDefault="002C5256" w:rsidP="002C5256">
      <w:pPr>
        <w:spacing w:after="0" w:line="43"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магистерская программа «Биобезопасность»</w:t>
      </w:r>
    </w:p>
    <w:p w:rsidR="002C5256" w:rsidRPr="002C5256" w:rsidRDefault="002C5256" w:rsidP="002C5256">
      <w:pPr>
        <w:spacing w:after="0" w:line="52"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Форма подготовки очная</w:t>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12"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Владивосток</w:t>
      </w:r>
    </w:p>
    <w:p w:rsidR="002C5256" w:rsidRPr="002C5256" w:rsidRDefault="002C5256" w:rsidP="002C5256">
      <w:pPr>
        <w:spacing w:after="0" w:line="48"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2019</w:t>
      </w:r>
    </w:p>
    <w:p w:rsidR="002C5256" w:rsidRPr="002C5256" w:rsidRDefault="002C5256" w:rsidP="002C5256">
      <w:pPr>
        <w:spacing w:after="0" w:line="240" w:lineRule="auto"/>
        <w:rPr>
          <w:rFonts w:ascii="Times New Roman" w:eastAsia="Times New Roman" w:hAnsi="Times New Roman" w:cs="Times New Roman"/>
          <w:lang w:eastAsia="ru-RU"/>
        </w:rPr>
        <w:sectPr w:rsidR="002C5256" w:rsidRPr="002C5256">
          <w:pgSz w:w="11900" w:h="16838"/>
          <w:pgMar w:top="1130" w:right="566" w:bottom="1440" w:left="1440" w:header="0" w:footer="0" w:gutter="0"/>
          <w:cols w:space="720" w:equalWidth="0">
            <w:col w:w="9900"/>
          </w:cols>
        </w:sectPr>
      </w:pPr>
    </w:p>
    <w:p w:rsidR="002C5256" w:rsidRPr="002C5256" w:rsidRDefault="002C5256" w:rsidP="002C5256">
      <w:pPr>
        <w:pStyle w:val="Default"/>
        <w:spacing w:line="360" w:lineRule="auto"/>
        <w:rPr>
          <w:sz w:val="28"/>
          <w:szCs w:val="28"/>
        </w:rPr>
      </w:pPr>
      <w:r w:rsidRPr="002C5256">
        <w:rPr>
          <w:sz w:val="28"/>
          <w:szCs w:val="28"/>
        </w:rPr>
        <w:lastRenderedPageBreak/>
        <w:t xml:space="preserve">Самостоятельная работа студента включает: </w:t>
      </w:r>
    </w:p>
    <w:p w:rsidR="002C5256" w:rsidRPr="002C5256" w:rsidRDefault="002C5256" w:rsidP="002C5256">
      <w:pPr>
        <w:pStyle w:val="Default"/>
        <w:spacing w:line="360" w:lineRule="auto"/>
        <w:rPr>
          <w:sz w:val="28"/>
          <w:szCs w:val="28"/>
        </w:rPr>
      </w:pPr>
      <w:r w:rsidRPr="002C5256">
        <w:rPr>
          <w:sz w:val="28"/>
          <w:szCs w:val="28"/>
        </w:rPr>
        <w:t xml:space="preserve">1) библиотечную или домашнюю работу с учебной литературой и конспектом лекций; </w:t>
      </w:r>
    </w:p>
    <w:p w:rsidR="002C5256" w:rsidRPr="002C5256" w:rsidRDefault="002C5256" w:rsidP="002C5256">
      <w:pPr>
        <w:pStyle w:val="Default"/>
        <w:spacing w:line="360" w:lineRule="auto"/>
        <w:rPr>
          <w:sz w:val="28"/>
          <w:szCs w:val="28"/>
        </w:rPr>
      </w:pPr>
      <w:r w:rsidRPr="002C5256">
        <w:rPr>
          <w:sz w:val="28"/>
          <w:szCs w:val="28"/>
        </w:rPr>
        <w:t xml:space="preserve">2) самостоятельное изучение отдельных тем дисциплины; </w:t>
      </w:r>
    </w:p>
    <w:p w:rsidR="002C5256" w:rsidRPr="002C5256" w:rsidRDefault="002C5256" w:rsidP="002C5256">
      <w:pPr>
        <w:pStyle w:val="Default"/>
        <w:spacing w:line="360" w:lineRule="auto"/>
        <w:rPr>
          <w:sz w:val="28"/>
          <w:szCs w:val="28"/>
        </w:rPr>
      </w:pPr>
      <w:r w:rsidRPr="002C5256">
        <w:rPr>
          <w:sz w:val="28"/>
          <w:szCs w:val="28"/>
        </w:rPr>
        <w:t xml:space="preserve">3) подготовку к семинарам и тестированию; </w:t>
      </w:r>
    </w:p>
    <w:p w:rsidR="002C5256" w:rsidRPr="002C5256" w:rsidRDefault="002C5256" w:rsidP="002C5256">
      <w:pPr>
        <w:pStyle w:val="Default"/>
        <w:spacing w:line="360" w:lineRule="auto"/>
        <w:rPr>
          <w:sz w:val="28"/>
          <w:szCs w:val="28"/>
        </w:rPr>
      </w:pPr>
      <w:r w:rsidRPr="002C5256">
        <w:rPr>
          <w:sz w:val="28"/>
          <w:szCs w:val="28"/>
        </w:rPr>
        <w:t xml:space="preserve">4) подготовку к экзамену. </w:t>
      </w:r>
    </w:p>
    <w:p w:rsidR="002C5256" w:rsidRPr="002C5256" w:rsidRDefault="002C5256" w:rsidP="002C5256">
      <w:pPr>
        <w:pStyle w:val="Default"/>
        <w:spacing w:line="360" w:lineRule="auto"/>
        <w:rPr>
          <w:sz w:val="28"/>
          <w:szCs w:val="28"/>
        </w:rPr>
      </w:pPr>
      <w:r w:rsidRPr="002C5256">
        <w:rPr>
          <w:sz w:val="28"/>
          <w:szCs w:val="28"/>
        </w:rPr>
        <w:t xml:space="preserve">Порядок выполнения самостоятельной работы должен соответствовать календарно-тематическому плану дисциплины, в котором установлена последовательность проведения лекций, лабораторных занятий, коллоквиумов и контрольных мероприятий. </w:t>
      </w:r>
    </w:p>
    <w:p w:rsidR="002C5256" w:rsidRDefault="002C5256" w:rsidP="002C5256">
      <w:pPr>
        <w:spacing w:line="360" w:lineRule="auto"/>
        <w:ind w:firstLine="708"/>
        <w:jc w:val="center"/>
        <w:rPr>
          <w:b/>
          <w:bCs/>
          <w:sz w:val="28"/>
          <w:szCs w:val="28"/>
        </w:rPr>
      </w:pPr>
      <w:r w:rsidRPr="002C5256">
        <w:rPr>
          <w:rFonts w:ascii="Times New Roman" w:hAnsi="Times New Roman" w:cs="Times New Roman"/>
          <w:b/>
          <w:bCs/>
          <w:sz w:val="28"/>
          <w:szCs w:val="28"/>
        </w:rPr>
        <w:t>План-график выполнения самостоятельной работы по дисциплине «</w:t>
      </w:r>
      <w:r w:rsidR="00D254BF" w:rsidRPr="00D254BF">
        <w:rPr>
          <w:rFonts w:ascii="Times New Roman" w:hAnsi="Times New Roman" w:cs="Times New Roman"/>
          <w:b/>
          <w:bCs/>
          <w:sz w:val="28"/>
          <w:szCs w:val="28"/>
        </w:rPr>
        <w:t>Кровососущие членистоногие как переносчики патогенов</w:t>
      </w:r>
      <w:r w:rsidRPr="002C5256">
        <w:rPr>
          <w:rFonts w:ascii="Times New Roman" w:hAnsi="Times New Roman" w:cs="Times New Roman"/>
          <w:b/>
          <w:bCs/>
          <w:sz w:val="28"/>
          <w:szCs w:val="28"/>
        </w:rPr>
        <w:t>»</w:t>
      </w:r>
      <w:r>
        <w:rPr>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871"/>
        <w:gridCol w:w="1871"/>
        <w:gridCol w:w="1871"/>
        <w:gridCol w:w="1872"/>
      </w:tblGrid>
      <w:tr w:rsidR="002C5256" w:rsidRPr="002C5256" w:rsidTr="002A7A9C">
        <w:trPr>
          <w:trHeight w:val="536"/>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 </w:t>
            </w:r>
          </w:p>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п/п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Дата/сроки выполнения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Вид самостоятельной работы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Примерные нормы времени на выполнение </w:t>
            </w:r>
          </w:p>
        </w:tc>
        <w:tc>
          <w:tcPr>
            <w:tcW w:w="1872"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b/>
                <w:bCs/>
                <w:color w:val="000000"/>
              </w:rPr>
              <w:t xml:space="preserve">Форма контроля </w:t>
            </w:r>
          </w:p>
        </w:tc>
      </w:tr>
      <w:tr w:rsidR="002C5256" w:rsidRPr="002C5256" w:rsidTr="002A7A9C">
        <w:trPr>
          <w:trHeight w:val="390"/>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1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1 неделя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1. </w:t>
            </w:r>
          </w:p>
        </w:tc>
        <w:tc>
          <w:tcPr>
            <w:tcW w:w="1871" w:type="dxa"/>
          </w:tcPr>
          <w:p w:rsidR="002C5256" w:rsidRPr="002C5256" w:rsidRDefault="002A7A9C" w:rsidP="002A7A9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r w:rsidR="002C5256" w:rsidRPr="002C5256">
              <w:rPr>
                <w:rFonts w:ascii="Times New Roman" w:hAnsi="Times New Roman" w:cs="Times New Roman"/>
                <w:color w:val="000000"/>
              </w:rPr>
              <w:t>час</w:t>
            </w:r>
            <w:r>
              <w:rPr>
                <w:rFonts w:ascii="Times New Roman" w:hAnsi="Times New Roman" w:cs="Times New Roman"/>
                <w:color w:val="000000"/>
              </w:rPr>
              <w:t>ов</w:t>
            </w:r>
          </w:p>
        </w:tc>
        <w:tc>
          <w:tcPr>
            <w:tcW w:w="1872"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№1. </w:t>
            </w:r>
          </w:p>
        </w:tc>
      </w:tr>
      <w:tr w:rsidR="002C5256" w:rsidRPr="002C5256" w:rsidTr="002A7A9C">
        <w:trPr>
          <w:trHeight w:val="390"/>
        </w:trPr>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2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2 неделя </w:t>
            </w:r>
          </w:p>
        </w:tc>
        <w:tc>
          <w:tcPr>
            <w:tcW w:w="1871"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2. </w:t>
            </w:r>
          </w:p>
        </w:tc>
        <w:tc>
          <w:tcPr>
            <w:tcW w:w="1871" w:type="dxa"/>
          </w:tcPr>
          <w:p w:rsidR="002C5256" w:rsidRPr="002C5256" w:rsidRDefault="002A7A9C" w:rsidP="002C525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w:t>
            </w:r>
            <w:r w:rsidRPr="002A7A9C">
              <w:rPr>
                <w:rFonts w:ascii="Times New Roman" w:hAnsi="Times New Roman" w:cs="Times New Roman"/>
                <w:color w:val="000000"/>
              </w:rPr>
              <w:t xml:space="preserve"> часов</w:t>
            </w:r>
          </w:p>
        </w:tc>
        <w:tc>
          <w:tcPr>
            <w:tcW w:w="1872" w:type="dxa"/>
          </w:tcPr>
          <w:p w:rsidR="002C5256" w:rsidRPr="002C5256" w:rsidRDefault="002C5256" w:rsidP="002C5256">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№2. </w:t>
            </w:r>
          </w:p>
        </w:tc>
      </w:tr>
      <w:tr w:rsidR="002A7A9C" w:rsidRPr="002C5256" w:rsidTr="002A7A9C">
        <w:trPr>
          <w:trHeight w:val="391"/>
        </w:trPr>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w:t>
            </w:r>
          </w:p>
        </w:tc>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3 неделя </w:t>
            </w:r>
          </w:p>
        </w:tc>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3 </w:t>
            </w:r>
          </w:p>
        </w:tc>
        <w:tc>
          <w:tcPr>
            <w:tcW w:w="1871" w:type="dxa"/>
          </w:tcPr>
          <w:p w:rsidR="002A7A9C" w:rsidRDefault="002A7A9C" w:rsidP="002A7A9C">
            <w:r>
              <w:t>5</w:t>
            </w:r>
            <w:r w:rsidRPr="00632972">
              <w:t xml:space="preserve"> часов</w:t>
            </w:r>
          </w:p>
        </w:tc>
        <w:tc>
          <w:tcPr>
            <w:tcW w:w="1872"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№3. </w:t>
            </w:r>
          </w:p>
        </w:tc>
      </w:tr>
      <w:tr w:rsidR="002A7A9C" w:rsidRPr="002C5256" w:rsidTr="002A7A9C">
        <w:trPr>
          <w:trHeight w:val="391"/>
        </w:trPr>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4 </w:t>
            </w:r>
          </w:p>
        </w:tc>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4 неделя </w:t>
            </w:r>
          </w:p>
        </w:tc>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4. </w:t>
            </w:r>
          </w:p>
        </w:tc>
        <w:tc>
          <w:tcPr>
            <w:tcW w:w="1871" w:type="dxa"/>
          </w:tcPr>
          <w:p w:rsidR="002A7A9C" w:rsidRDefault="002A7A9C" w:rsidP="002A7A9C">
            <w:r>
              <w:t>5</w:t>
            </w:r>
            <w:r w:rsidRPr="00632972">
              <w:t xml:space="preserve"> часов</w:t>
            </w:r>
          </w:p>
        </w:tc>
        <w:tc>
          <w:tcPr>
            <w:tcW w:w="1872"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№4. </w:t>
            </w:r>
          </w:p>
        </w:tc>
      </w:tr>
      <w:tr w:rsidR="002A7A9C" w:rsidRPr="002C5256" w:rsidTr="002A7A9C">
        <w:trPr>
          <w:trHeight w:val="391"/>
        </w:trPr>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5 </w:t>
            </w:r>
          </w:p>
        </w:tc>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5 неделя </w:t>
            </w:r>
          </w:p>
        </w:tc>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5. </w:t>
            </w:r>
          </w:p>
        </w:tc>
        <w:tc>
          <w:tcPr>
            <w:tcW w:w="1871" w:type="dxa"/>
          </w:tcPr>
          <w:p w:rsidR="002A7A9C" w:rsidRDefault="002A7A9C" w:rsidP="002A7A9C">
            <w:r>
              <w:t>5</w:t>
            </w:r>
            <w:r w:rsidRPr="00632972">
              <w:t xml:space="preserve"> часов</w:t>
            </w:r>
          </w:p>
        </w:tc>
        <w:tc>
          <w:tcPr>
            <w:tcW w:w="1872"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№5. </w:t>
            </w:r>
          </w:p>
        </w:tc>
      </w:tr>
      <w:tr w:rsidR="002A7A9C" w:rsidRPr="002C5256" w:rsidTr="002A7A9C">
        <w:trPr>
          <w:trHeight w:val="390"/>
        </w:trPr>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lastRenderedPageBreak/>
              <w:t xml:space="preserve">6 </w:t>
            </w:r>
          </w:p>
        </w:tc>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6 неделя </w:t>
            </w:r>
          </w:p>
        </w:tc>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Подготовка к семинару № 6. </w:t>
            </w:r>
          </w:p>
        </w:tc>
        <w:tc>
          <w:tcPr>
            <w:tcW w:w="1871" w:type="dxa"/>
          </w:tcPr>
          <w:p w:rsidR="002A7A9C" w:rsidRDefault="002A7A9C" w:rsidP="002A7A9C">
            <w:r>
              <w:t>5</w:t>
            </w:r>
            <w:r w:rsidRPr="00632972">
              <w:t xml:space="preserve"> часов</w:t>
            </w:r>
          </w:p>
        </w:tc>
        <w:tc>
          <w:tcPr>
            <w:tcW w:w="1872"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Семинар №6. </w:t>
            </w:r>
          </w:p>
        </w:tc>
      </w:tr>
      <w:tr w:rsidR="002A7A9C" w:rsidRPr="002C5256" w:rsidTr="002A7A9C">
        <w:trPr>
          <w:trHeight w:val="245"/>
        </w:trPr>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7 </w:t>
            </w:r>
          </w:p>
        </w:tc>
        <w:tc>
          <w:tcPr>
            <w:tcW w:w="1871" w:type="dxa"/>
          </w:tcPr>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7 неделя </w:t>
            </w:r>
          </w:p>
        </w:tc>
        <w:tc>
          <w:tcPr>
            <w:tcW w:w="1871" w:type="dxa"/>
          </w:tcPr>
          <w:p w:rsidR="002A7A9C"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с литературой и конспектом лекций. </w:t>
            </w:r>
          </w:p>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Подготовка к семинару № 7.</w:t>
            </w:r>
          </w:p>
        </w:tc>
        <w:tc>
          <w:tcPr>
            <w:tcW w:w="1871" w:type="dxa"/>
          </w:tcPr>
          <w:p w:rsidR="002A7A9C" w:rsidRDefault="002A7A9C" w:rsidP="002A7A9C">
            <w:r>
              <w:t>5</w:t>
            </w:r>
            <w:r w:rsidRPr="00632972">
              <w:t xml:space="preserve"> часов</w:t>
            </w:r>
          </w:p>
        </w:tc>
        <w:tc>
          <w:tcPr>
            <w:tcW w:w="1872" w:type="dxa"/>
          </w:tcPr>
          <w:p w:rsidR="002A7A9C" w:rsidRDefault="002A7A9C" w:rsidP="002A7A9C">
            <w:pPr>
              <w:autoSpaceDE w:val="0"/>
              <w:autoSpaceDN w:val="0"/>
              <w:adjustRightInd w:val="0"/>
              <w:spacing w:after="0" w:line="240" w:lineRule="auto"/>
              <w:rPr>
                <w:rFonts w:ascii="Times New Roman" w:hAnsi="Times New Roman" w:cs="Times New Roman"/>
                <w:color w:val="000000"/>
              </w:rPr>
            </w:pPr>
            <w:r w:rsidRPr="002C5256">
              <w:rPr>
                <w:rFonts w:ascii="Times New Roman" w:hAnsi="Times New Roman" w:cs="Times New Roman"/>
                <w:color w:val="000000"/>
              </w:rPr>
              <w:t xml:space="preserve">Работа на практическом занятии, устный ответ. </w:t>
            </w:r>
          </w:p>
          <w:p w:rsidR="002A7A9C" w:rsidRPr="002C5256"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Семинар №7.</w:t>
            </w:r>
          </w:p>
        </w:tc>
      </w:tr>
      <w:tr w:rsidR="002A7A9C" w:rsidRPr="00775558" w:rsidTr="00775558">
        <w:trPr>
          <w:trHeight w:val="390"/>
        </w:trPr>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8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8 неделя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8. </w:t>
            </w:r>
          </w:p>
        </w:tc>
        <w:tc>
          <w:tcPr>
            <w:tcW w:w="1871" w:type="dxa"/>
          </w:tcPr>
          <w:p w:rsidR="002A7A9C" w:rsidRDefault="002A7A9C" w:rsidP="002A7A9C">
            <w:r>
              <w:t>5</w:t>
            </w:r>
            <w:r w:rsidRPr="00632972">
              <w:t xml:space="preserve"> часов</w:t>
            </w:r>
          </w:p>
        </w:tc>
        <w:tc>
          <w:tcPr>
            <w:tcW w:w="1872"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Семинар №8. </w:t>
            </w:r>
          </w:p>
        </w:tc>
      </w:tr>
      <w:tr w:rsidR="002A7A9C" w:rsidRPr="00775558" w:rsidTr="00775558">
        <w:trPr>
          <w:trHeight w:val="390"/>
        </w:trPr>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9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9 неделя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w:t>
            </w:r>
          </w:p>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Подготовка к семинару № 9. </w:t>
            </w:r>
          </w:p>
        </w:tc>
        <w:tc>
          <w:tcPr>
            <w:tcW w:w="1871" w:type="dxa"/>
          </w:tcPr>
          <w:p w:rsidR="002A7A9C" w:rsidRDefault="002A7A9C" w:rsidP="002A7A9C">
            <w:r>
              <w:t>5</w:t>
            </w:r>
            <w:r w:rsidRPr="00632972">
              <w:t xml:space="preserve"> часов</w:t>
            </w:r>
          </w:p>
        </w:tc>
        <w:tc>
          <w:tcPr>
            <w:tcW w:w="1872"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w:t>
            </w:r>
          </w:p>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Семинар №9. </w:t>
            </w:r>
          </w:p>
        </w:tc>
      </w:tr>
      <w:tr w:rsidR="002A7A9C" w:rsidRPr="00775558" w:rsidTr="00775558">
        <w:trPr>
          <w:trHeight w:val="390"/>
        </w:trPr>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10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10 неделя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10. </w:t>
            </w:r>
          </w:p>
        </w:tc>
        <w:tc>
          <w:tcPr>
            <w:tcW w:w="1871" w:type="dxa"/>
          </w:tcPr>
          <w:p w:rsidR="002A7A9C" w:rsidRDefault="002A7A9C" w:rsidP="002A7A9C">
            <w:r>
              <w:t>5</w:t>
            </w:r>
            <w:r w:rsidRPr="00632972">
              <w:t xml:space="preserve"> часов</w:t>
            </w:r>
          </w:p>
        </w:tc>
        <w:tc>
          <w:tcPr>
            <w:tcW w:w="1872"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Семинар №10. </w:t>
            </w:r>
          </w:p>
        </w:tc>
      </w:tr>
      <w:tr w:rsidR="002A7A9C" w:rsidRPr="00775558" w:rsidTr="00775558">
        <w:trPr>
          <w:trHeight w:val="391"/>
        </w:trPr>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11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11 неделя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11. </w:t>
            </w:r>
          </w:p>
        </w:tc>
        <w:tc>
          <w:tcPr>
            <w:tcW w:w="1871" w:type="dxa"/>
          </w:tcPr>
          <w:p w:rsidR="002A7A9C" w:rsidRDefault="002A7A9C" w:rsidP="002A7A9C">
            <w:r w:rsidRPr="00632972">
              <w:t>6 часов</w:t>
            </w:r>
          </w:p>
        </w:tc>
        <w:tc>
          <w:tcPr>
            <w:tcW w:w="1872"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w:t>
            </w:r>
          </w:p>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Семинар №11. </w:t>
            </w:r>
          </w:p>
        </w:tc>
      </w:tr>
      <w:tr w:rsidR="002A7A9C" w:rsidRPr="00775558" w:rsidTr="00775558">
        <w:trPr>
          <w:trHeight w:val="391"/>
        </w:trPr>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12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12 неделя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12. </w:t>
            </w:r>
          </w:p>
        </w:tc>
        <w:tc>
          <w:tcPr>
            <w:tcW w:w="1871" w:type="dxa"/>
          </w:tcPr>
          <w:p w:rsidR="002A7A9C" w:rsidRDefault="002A7A9C" w:rsidP="002A7A9C">
            <w:r w:rsidRPr="00632972">
              <w:t>6 часов</w:t>
            </w:r>
          </w:p>
        </w:tc>
        <w:tc>
          <w:tcPr>
            <w:tcW w:w="1872"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w:t>
            </w:r>
          </w:p>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Семинар №12. </w:t>
            </w:r>
          </w:p>
        </w:tc>
      </w:tr>
      <w:tr w:rsidR="002A7A9C" w:rsidRPr="00775558" w:rsidTr="00775558">
        <w:trPr>
          <w:trHeight w:val="391"/>
        </w:trPr>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13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13 неделя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13. </w:t>
            </w:r>
          </w:p>
        </w:tc>
        <w:tc>
          <w:tcPr>
            <w:tcW w:w="1871" w:type="dxa"/>
          </w:tcPr>
          <w:p w:rsidR="002A7A9C" w:rsidRDefault="002A7A9C" w:rsidP="002A7A9C">
            <w:r w:rsidRPr="00632972">
              <w:t>6 часов</w:t>
            </w:r>
          </w:p>
        </w:tc>
        <w:tc>
          <w:tcPr>
            <w:tcW w:w="1872"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Семинар №13. </w:t>
            </w:r>
          </w:p>
        </w:tc>
      </w:tr>
      <w:tr w:rsidR="002A7A9C" w:rsidRPr="00775558" w:rsidTr="00775558">
        <w:trPr>
          <w:trHeight w:val="390"/>
        </w:trPr>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14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14 неделя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14. </w:t>
            </w:r>
          </w:p>
        </w:tc>
        <w:tc>
          <w:tcPr>
            <w:tcW w:w="1871" w:type="dxa"/>
          </w:tcPr>
          <w:p w:rsidR="002A7A9C" w:rsidRDefault="002A7A9C" w:rsidP="002A7A9C">
            <w:r w:rsidRPr="00632972">
              <w:t>6 часов</w:t>
            </w:r>
          </w:p>
        </w:tc>
        <w:tc>
          <w:tcPr>
            <w:tcW w:w="1872"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w:t>
            </w:r>
          </w:p>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Семинар №14. </w:t>
            </w:r>
          </w:p>
        </w:tc>
      </w:tr>
      <w:tr w:rsidR="002A7A9C" w:rsidRPr="00775558" w:rsidTr="00775558">
        <w:trPr>
          <w:trHeight w:val="390"/>
        </w:trPr>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15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15 неделя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w:t>
            </w:r>
            <w:r w:rsidRPr="00775558">
              <w:rPr>
                <w:rFonts w:ascii="Times New Roman" w:hAnsi="Times New Roman" w:cs="Times New Roman"/>
                <w:color w:val="000000"/>
              </w:rPr>
              <w:lastRenderedPageBreak/>
              <w:t xml:space="preserve">лекций. Подготовка к семинару № 15. </w:t>
            </w:r>
          </w:p>
        </w:tc>
        <w:tc>
          <w:tcPr>
            <w:tcW w:w="1871" w:type="dxa"/>
          </w:tcPr>
          <w:p w:rsidR="002A7A9C" w:rsidRDefault="002A7A9C" w:rsidP="002A7A9C">
            <w:r w:rsidRPr="00632972">
              <w:lastRenderedPageBreak/>
              <w:t>6 часов</w:t>
            </w:r>
          </w:p>
        </w:tc>
        <w:tc>
          <w:tcPr>
            <w:tcW w:w="1872"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w:t>
            </w:r>
            <w:r w:rsidRPr="00775558">
              <w:rPr>
                <w:rFonts w:ascii="Times New Roman" w:hAnsi="Times New Roman" w:cs="Times New Roman"/>
                <w:color w:val="000000"/>
              </w:rPr>
              <w:lastRenderedPageBreak/>
              <w:t xml:space="preserve">ответ. </w:t>
            </w:r>
          </w:p>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Семинар №15. </w:t>
            </w:r>
          </w:p>
        </w:tc>
      </w:tr>
      <w:tr w:rsidR="002A7A9C" w:rsidRPr="00775558" w:rsidTr="00775558">
        <w:trPr>
          <w:trHeight w:val="390"/>
        </w:trPr>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lastRenderedPageBreak/>
              <w:t xml:space="preserve">16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16 неделя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16. </w:t>
            </w:r>
          </w:p>
        </w:tc>
        <w:tc>
          <w:tcPr>
            <w:tcW w:w="1871" w:type="dxa"/>
          </w:tcPr>
          <w:p w:rsidR="002A7A9C" w:rsidRDefault="002A7A9C" w:rsidP="002A7A9C">
            <w:r w:rsidRPr="00632972">
              <w:t>6 часов</w:t>
            </w:r>
          </w:p>
        </w:tc>
        <w:tc>
          <w:tcPr>
            <w:tcW w:w="1872"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Семинар №16. </w:t>
            </w:r>
          </w:p>
        </w:tc>
      </w:tr>
      <w:tr w:rsidR="002A7A9C" w:rsidRPr="00775558" w:rsidTr="00775558">
        <w:trPr>
          <w:trHeight w:val="390"/>
        </w:trPr>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17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17 неделя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17. </w:t>
            </w:r>
          </w:p>
        </w:tc>
        <w:tc>
          <w:tcPr>
            <w:tcW w:w="1871" w:type="dxa"/>
          </w:tcPr>
          <w:p w:rsidR="002A7A9C" w:rsidRDefault="002A7A9C" w:rsidP="002A7A9C">
            <w:r w:rsidRPr="00632972">
              <w:t>6 часов</w:t>
            </w:r>
          </w:p>
        </w:tc>
        <w:tc>
          <w:tcPr>
            <w:tcW w:w="1872"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Семинар №17. </w:t>
            </w:r>
          </w:p>
        </w:tc>
      </w:tr>
      <w:tr w:rsidR="002A7A9C" w:rsidRPr="00775558" w:rsidTr="00775558">
        <w:trPr>
          <w:trHeight w:val="391"/>
        </w:trPr>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18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18 неделя </w:t>
            </w:r>
          </w:p>
        </w:tc>
        <w:tc>
          <w:tcPr>
            <w:tcW w:w="1871"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с литературой и конспектом лекций. Подготовка к семинару № 18. </w:t>
            </w:r>
          </w:p>
        </w:tc>
        <w:tc>
          <w:tcPr>
            <w:tcW w:w="1871" w:type="dxa"/>
          </w:tcPr>
          <w:p w:rsidR="002A7A9C" w:rsidRDefault="002A7A9C" w:rsidP="002A7A9C">
            <w:r w:rsidRPr="00632972">
              <w:t>6 часов</w:t>
            </w:r>
          </w:p>
        </w:tc>
        <w:tc>
          <w:tcPr>
            <w:tcW w:w="1872" w:type="dxa"/>
          </w:tcPr>
          <w:p w:rsidR="002A7A9C" w:rsidRPr="00775558" w:rsidRDefault="002A7A9C" w:rsidP="002A7A9C">
            <w:pPr>
              <w:autoSpaceDE w:val="0"/>
              <w:autoSpaceDN w:val="0"/>
              <w:adjustRightInd w:val="0"/>
              <w:spacing w:after="0" w:line="240" w:lineRule="auto"/>
              <w:rPr>
                <w:rFonts w:ascii="Times New Roman" w:hAnsi="Times New Roman" w:cs="Times New Roman"/>
                <w:color w:val="000000"/>
              </w:rPr>
            </w:pPr>
            <w:r w:rsidRPr="00775558">
              <w:rPr>
                <w:rFonts w:ascii="Times New Roman" w:hAnsi="Times New Roman" w:cs="Times New Roman"/>
                <w:color w:val="000000"/>
              </w:rPr>
              <w:t xml:space="preserve">Работа на практическом занятии, устный ответ. Семинар №18. </w:t>
            </w:r>
          </w:p>
        </w:tc>
      </w:tr>
      <w:tr w:rsidR="00775558" w:rsidRPr="00775558" w:rsidTr="00775558">
        <w:trPr>
          <w:trHeight w:val="100"/>
        </w:trPr>
        <w:tc>
          <w:tcPr>
            <w:tcW w:w="9356" w:type="dxa"/>
            <w:gridSpan w:val="5"/>
          </w:tcPr>
          <w:p w:rsidR="00775558" w:rsidRPr="00775558" w:rsidRDefault="00775558" w:rsidP="002A7A9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2A7A9C">
              <w:rPr>
                <w:rFonts w:ascii="Times New Roman" w:hAnsi="Times New Roman" w:cs="Times New Roman"/>
                <w:color w:val="000000"/>
              </w:rPr>
              <w:t>98 часов</w:t>
            </w:r>
          </w:p>
        </w:tc>
      </w:tr>
    </w:tbl>
    <w:p w:rsidR="00775558" w:rsidRDefault="00775558" w:rsidP="00775558">
      <w:pPr>
        <w:spacing w:line="360" w:lineRule="auto"/>
        <w:ind w:firstLine="708"/>
        <w:rPr>
          <w:rFonts w:ascii="Times New Roman" w:eastAsia="Times New Roman" w:hAnsi="Times New Roman" w:cs="Times New Roman"/>
          <w:color w:val="020202"/>
          <w:sz w:val="28"/>
          <w:szCs w:val="28"/>
        </w:rPr>
      </w:pPr>
    </w:p>
    <w:p w:rsidR="00775558" w:rsidRPr="00775558" w:rsidRDefault="00775558" w:rsidP="00775558">
      <w:pPr>
        <w:pStyle w:val="Default"/>
        <w:spacing w:line="360" w:lineRule="auto"/>
        <w:ind w:firstLine="851"/>
        <w:jc w:val="both"/>
        <w:rPr>
          <w:sz w:val="28"/>
          <w:szCs w:val="28"/>
        </w:rPr>
      </w:pPr>
      <w:r w:rsidRPr="00775558">
        <w:rPr>
          <w:rFonts w:eastAsia="Times New Roman"/>
          <w:i/>
          <w:color w:val="020202"/>
          <w:sz w:val="28"/>
          <w:szCs w:val="28"/>
        </w:rPr>
        <w:t xml:space="preserve"> </w:t>
      </w:r>
      <w:r w:rsidRPr="00775558">
        <w:rPr>
          <w:sz w:val="28"/>
          <w:szCs w:val="28"/>
        </w:rPr>
        <w:t xml:space="preserve">Текущий контроль результатов самостоятельной работы осуществляется в ходе проведения семинаров-коллоквиумов, проверки домашних заданий и тестирования. Промежуточная (семестровая) аттестация проводится в форме устного экзамена. </w:t>
      </w:r>
    </w:p>
    <w:p w:rsidR="00775558" w:rsidRPr="00775558" w:rsidRDefault="00775558" w:rsidP="00775558">
      <w:pPr>
        <w:pStyle w:val="Default"/>
        <w:spacing w:line="360" w:lineRule="auto"/>
        <w:ind w:firstLine="851"/>
        <w:jc w:val="both"/>
        <w:rPr>
          <w:sz w:val="28"/>
          <w:szCs w:val="28"/>
        </w:rPr>
      </w:pPr>
      <w:r w:rsidRPr="00775558">
        <w:rPr>
          <w:b/>
          <w:bCs/>
          <w:sz w:val="28"/>
          <w:szCs w:val="28"/>
        </w:rPr>
        <w:t xml:space="preserve">Методические указания по подготовке к семинарам-коллоквиумам </w:t>
      </w:r>
    </w:p>
    <w:p w:rsidR="00775558" w:rsidRPr="00775558" w:rsidRDefault="00775558" w:rsidP="00775558">
      <w:pPr>
        <w:pStyle w:val="Default"/>
        <w:spacing w:line="360" w:lineRule="auto"/>
        <w:ind w:firstLine="851"/>
        <w:jc w:val="both"/>
        <w:rPr>
          <w:sz w:val="28"/>
          <w:szCs w:val="28"/>
        </w:rPr>
      </w:pPr>
      <w:r w:rsidRPr="00775558">
        <w:rPr>
          <w:sz w:val="28"/>
          <w:szCs w:val="28"/>
        </w:rPr>
        <w:t xml:space="preserve">Поскольку коллоквиум является коллективной формой рассмотрения и закрепления учебного материала, к нему должны готовиться все студенты. Коллоквиум обычно проводится в форме развернутой беседы, дискуссии, пресс-конференции. На каждый коллоквиум заранее объявляется тема и перечень вопросов для устных сообщений. По всем вопросам надо проработать соответствующий материал из учебника, конспекта лекций, дополнительной литературы и соответствующей лабораторной работы. Преподаватель объявляет вопрос и предлагает сделать сообщение на 5-7 минут одному из студентов – либо по их желанию, либо по своему выбору. После сообщения преподаватель и студенты задают вопросы и выступают с дополнениями и комментариями. </w:t>
      </w:r>
    </w:p>
    <w:p w:rsidR="00775558" w:rsidRPr="00775558" w:rsidRDefault="00775558" w:rsidP="00775558">
      <w:pPr>
        <w:pStyle w:val="Default"/>
        <w:spacing w:line="360" w:lineRule="auto"/>
        <w:ind w:firstLine="851"/>
        <w:jc w:val="both"/>
        <w:rPr>
          <w:sz w:val="28"/>
          <w:szCs w:val="28"/>
        </w:rPr>
      </w:pPr>
      <w:r w:rsidRPr="00775558">
        <w:rPr>
          <w:sz w:val="28"/>
          <w:szCs w:val="28"/>
        </w:rPr>
        <w:lastRenderedPageBreak/>
        <w:t xml:space="preserve">Ответы на вопросы, выступления и активность студентов на занятии оцениваются текущей оценкой. </w:t>
      </w:r>
    </w:p>
    <w:p w:rsidR="00775558" w:rsidRPr="00775558" w:rsidRDefault="00775558" w:rsidP="00775558">
      <w:pPr>
        <w:pStyle w:val="Default"/>
        <w:spacing w:line="360" w:lineRule="auto"/>
        <w:ind w:firstLine="851"/>
        <w:jc w:val="both"/>
        <w:rPr>
          <w:sz w:val="28"/>
          <w:szCs w:val="28"/>
        </w:rPr>
      </w:pPr>
      <w:r w:rsidRPr="00775558">
        <w:rPr>
          <w:b/>
          <w:bCs/>
          <w:sz w:val="28"/>
          <w:szCs w:val="28"/>
        </w:rPr>
        <w:t xml:space="preserve">Методические указания по работе с литературой </w:t>
      </w:r>
    </w:p>
    <w:p w:rsidR="00775558" w:rsidRPr="00775558" w:rsidRDefault="00775558" w:rsidP="00775558">
      <w:pPr>
        <w:pStyle w:val="Default"/>
        <w:spacing w:line="360" w:lineRule="auto"/>
        <w:ind w:firstLine="851"/>
        <w:jc w:val="both"/>
        <w:rPr>
          <w:sz w:val="28"/>
          <w:szCs w:val="28"/>
        </w:rPr>
      </w:pPr>
      <w:r w:rsidRPr="00775558">
        <w:rPr>
          <w:sz w:val="28"/>
          <w:szCs w:val="28"/>
        </w:rPr>
        <w:t xml:space="preserve">Надо составить первоначальный список источников. Основой могут стать список литературы, рекомендованный в рабочей программе курса. Для удобства работы можно составить собственную картотеку отобранных источников (фамилия авторов, заглавие, характеристики издания) в виде рабочего файла в компьютере. Такая картотека имеет преимущество, т.к. она позволяет добавлять источники, заменять по необходимости одни на другие, убирать те, которые оказались не соответствующие тематике. Первоначальный список литературы можно дополнить, используя электронный каталог библиотеки ДВФУ. </w:t>
      </w:r>
    </w:p>
    <w:p w:rsidR="00DA1077" w:rsidRPr="00DA1077" w:rsidRDefault="00775558" w:rsidP="00775558">
      <w:pPr>
        <w:spacing w:line="360" w:lineRule="auto"/>
        <w:ind w:firstLine="851"/>
        <w:jc w:val="both"/>
        <w:rPr>
          <w:rFonts w:ascii="Times New Roman" w:hAnsi="Times New Roman" w:cs="Times New Roman"/>
          <w:color w:val="020202"/>
          <w:sz w:val="28"/>
          <w:szCs w:val="28"/>
        </w:rPr>
      </w:pPr>
      <w:r w:rsidRPr="00775558">
        <w:rPr>
          <w:rFonts w:ascii="Times New Roman" w:hAnsi="Times New Roman" w:cs="Times New Roman"/>
          <w:sz w:val="28"/>
          <w:szCs w:val="28"/>
        </w:rPr>
        <w:t>Работая с литературой по той или другой теме, надо не только прочитать, но и усвоить метод ее изучения: сделать краткий конспект, алгоритм, схему прочитанного материла, что позволяет быстрее его понять, запомнить. Не рекомендуется дословно переписывать текст.</w:t>
      </w:r>
      <w:r>
        <w:rPr>
          <w:sz w:val="28"/>
          <w:szCs w:val="28"/>
        </w:rPr>
        <w:t xml:space="preserve"> </w:t>
      </w:r>
      <w:r w:rsidR="00DA1077" w:rsidRPr="00DA1077">
        <w:rPr>
          <w:rFonts w:ascii="Times New Roman" w:eastAsia="Times New Roman" w:hAnsi="Times New Roman" w:cs="Times New Roman"/>
          <w:i/>
          <w:color w:val="020202"/>
          <w:sz w:val="28"/>
          <w:szCs w:val="28"/>
        </w:rPr>
        <w:br w:type="page"/>
      </w:r>
    </w:p>
    <w:p w:rsidR="00775558" w:rsidRPr="00775558" w:rsidRDefault="00775558" w:rsidP="00775558">
      <w:pPr>
        <w:spacing w:after="0" w:line="240" w:lineRule="auto"/>
        <w:jc w:val="right"/>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lastRenderedPageBreak/>
        <w:t>Приложение 2</w:t>
      </w:r>
    </w:p>
    <w:p w:rsidR="00775558" w:rsidRPr="00775558" w:rsidRDefault="00775558" w:rsidP="00775558">
      <w:pPr>
        <w:spacing w:after="0" w:line="20" w:lineRule="exact"/>
        <w:rPr>
          <w:rFonts w:ascii="Times New Roman" w:eastAsia="Times New Roman" w:hAnsi="Times New Roman" w:cs="Times New Roman"/>
          <w:sz w:val="20"/>
          <w:szCs w:val="20"/>
          <w:lang w:eastAsia="ru-RU"/>
        </w:rPr>
      </w:pPr>
      <w:r w:rsidRPr="00775558">
        <w:rPr>
          <w:rFonts w:ascii="Times New Roman" w:eastAsia="Times New Roman" w:hAnsi="Times New Roman" w:cs="Times New Roman"/>
          <w:noProof/>
          <w:sz w:val="20"/>
          <w:szCs w:val="20"/>
          <w:lang w:eastAsia="ru-RU"/>
        </w:rPr>
        <w:drawing>
          <wp:anchor distT="0" distB="0" distL="114300" distR="114300" simplePos="0" relativeHeight="251664384" behindDoc="1" locked="0" layoutInCell="0" allowOverlap="1" wp14:anchorId="35AC03D3" wp14:editId="231B944A">
            <wp:simplePos x="0" y="0"/>
            <wp:positionH relativeFrom="column">
              <wp:posOffset>2954655</wp:posOffset>
            </wp:positionH>
            <wp:positionV relativeFrom="paragraph">
              <wp:posOffset>267970</wp:posOffset>
            </wp:positionV>
            <wp:extent cx="314325" cy="521335"/>
            <wp:effectExtent l="0" t="0" r="0" b="0"/>
            <wp:wrapNone/>
            <wp:docPr id="3"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
                      <a:extLst/>
                    </a:blip>
                    <a:srcRect/>
                    <a:stretch>
                      <a:fillRect/>
                    </a:stretch>
                  </pic:blipFill>
                  <pic:spPr bwMode="auto">
                    <a:xfrm>
                      <a:off x="0" y="0"/>
                      <a:ext cx="314325" cy="521335"/>
                    </a:xfrm>
                    <a:prstGeom prst="rect">
                      <a:avLst/>
                    </a:prstGeom>
                    <a:noFill/>
                  </pic:spPr>
                </pic:pic>
              </a:graphicData>
            </a:graphic>
          </wp:anchor>
        </w:drawing>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306"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775558" w:rsidRPr="00775558" w:rsidRDefault="00775558" w:rsidP="00775558">
      <w:pPr>
        <w:spacing w:after="0" w:line="41"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Федеральное государственное автономное образовательное учреждение</w:t>
      </w:r>
    </w:p>
    <w:p w:rsidR="00775558" w:rsidRPr="00775558" w:rsidRDefault="00775558" w:rsidP="00775558">
      <w:pPr>
        <w:spacing w:after="0" w:line="48"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высшего образования</w:t>
      </w:r>
    </w:p>
    <w:p w:rsidR="00775558" w:rsidRPr="00775558" w:rsidRDefault="00775558" w:rsidP="00775558">
      <w:pPr>
        <w:spacing w:after="0" w:line="55"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«Дальневосточный федеральный университет»</w:t>
      </w:r>
    </w:p>
    <w:p w:rsidR="00775558" w:rsidRPr="00775558" w:rsidRDefault="00775558" w:rsidP="00775558">
      <w:pPr>
        <w:spacing w:after="0" w:line="43"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(ДВФУ)</w:t>
      </w:r>
    </w:p>
    <w:p w:rsidR="00775558" w:rsidRPr="00775558" w:rsidRDefault="00775558" w:rsidP="00775558">
      <w:pPr>
        <w:spacing w:after="0" w:line="20" w:lineRule="exact"/>
        <w:rPr>
          <w:rFonts w:ascii="Times New Roman" w:eastAsia="Times New Roman" w:hAnsi="Times New Roman" w:cs="Times New Roman"/>
          <w:sz w:val="20"/>
          <w:szCs w:val="20"/>
          <w:lang w:eastAsia="ru-RU"/>
        </w:rPr>
      </w:pPr>
      <w:r w:rsidRPr="00775558">
        <w:rPr>
          <w:rFonts w:ascii="Times New Roman" w:eastAsia="Times New Roman" w:hAnsi="Times New Roman" w:cs="Times New Roman"/>
          <w:noProof/>
          <w:sz w:val="20"/>
          <w:szCs w:val="20"/>
          <w:lang w:eastAsia="ru-RU"/>
        </w:rPr>
        <w:drawing>
          <wp:anchor distT="0" distB="0" distL="114300" distR="114300" simplePos="0" relativeHeight="251665408" behindDoc="1" locked="0" layoutInCell="0" allowOverlap="1" wp14:anchorId="74149E2A" wp14:editId="5604B5CE">
            <wp:simplePos x="0" y="0"/>
            <wp:positionH relativeFrom="column">
              <wp:posOffset>55880</wp:posOffset>
            </wp:positionH>
            <wp:positionV relativeFrom="paragraph">
              <wp:posOffset>89535</wp:posOffset>
            </wp:positionV>
            <wp:extent cx="6066155" cy="109855"/>
            <wp:effectExtent l="0" t="0" r="0" b="0"/>
            <wp:wrapNone/>
            <wp:docPr id="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
                      <a:extLst/>
                    </a:blip>
                    <a:srcRect/>
                    <a:stretch>
                      <a:fillRect/>
                    </a:stretch>
                  </pic:blipFill>
                  <pic:spPr bwMode="auto">
                    <a:xfrm>
                      <a:off x="0" y="0"/>
                      <a:ext cx="6066155" cy="109855"/>
                    </a:xfrm>
                    <a:prstGeom prst="rect">
                      <a:avLst/>
                    </a:prstGeom>
                    <a:noFill/>
                  </pic:spPr>
                </pic:pic>
              </a:graphicData>
            </a:graphic>
          </wp:anchor>
        </w:drawing>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5"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ШКОЛА БИОМЕДИЦИНЫ</w:t>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b/>
          <w:sz w:val="28"/>
          <w:szCs w:val="28"/>
          <w:lang w:eastAsia="ru-RU"/>
        </w:rPr>
      </w:pPr>
    </w:p>
    <w:p w:rsidR="00775558" w:rsidRPr="00775558" w:rsidRDefault="00775558" w:rsidP="00775558">
      <w:pPr>
        <w:spacing w:after="0" w:line="276" w:lineRule="auto"/>
        <w:jc w:val="center"/>
        <w:rPr>
          <w:rFonts w:ascii="Times New Roman" w:eastAsia="Times New Roman" w:hAnsi="Times New Roman" w:cs="Times New Roman"/>
          <w:b/>
          <w:sz w:val="28"/>
          <w:szCs w:val="28"/>
          <w:lang w:eastAsia="ru-RU"/>
        </w:rPr>
      </w:pPr>
      <w:r w:rsidRPr="00775558">
        <w:rPr>
          <w:rFonts w:ascii="Times New Roman" w:eastAsia="Times New Roman" w:hAnsi="Times New Roman" w:cs="Times New Roman"/>
          <w:b/>
          <w:sz w:val="28"/>
          <w:szCs w:val="28"/>
          <w:lang w:eastAsia="ru-RU"/>
        </w:rPr>
        <w:t>ФОНД ОЦЕНОЧНЫХ СРЕДСТВ</w:t>
      </w:r>
    </w:p>
    <w:p w:rsidR="00775558" w:rsidRPr="00775558" w:rsidRDefault="00775558" w:rsidP="00775558">
      <w:pPr>
        <w:spacing w:after="0" w:line="48" w:lineRule="exact"/>
        <w:rPr>
          <w:rFonts w:ascii="Times New Roman" w:eastAsia="Times New Roman" w:hAnsi="Times New Roman" w:cs="Times New Roman"/>
          <w:sz w:val="20"/>
          <w:szCs w:val="20"/>
          <w:lang w:eastAsia="ru-RU"/>
        </w:rPr>
      </w:pPr>
    </w:p>
    <w:p w:rsidR="00D254BF" w:rsidRDefault="00775558" w:rsidP="00775558">
      <w:pPr>
        <w:spacing w:after="0" w:line="240" w:lineRule="auto"/>
        <w:ind w:right="-259"/>
        <w:jc w:val="center"/>
        <w:rPr>
          <w:rFonts w:ascii="Times New Roman" w:eastAsia="Times New Roman" w:hAnsi="Times New Roman" w:cs="Times New Roman"/>
          <w:b/>
          <w:bCs/>
          <w:sz w:val="28"/>
          <w:szCs w:val="28"/>
          <w:lang w:eastAsia="ru-RU"/>
        </w:rPr>
      </w:pPr>
      <w:r w:rsidRPr="00775558">
        <w:rPr>
          <w:rFonts w:ascii="Times New Roman" w:eastAsia="Times New Roman" w:hAnsi="Times New Roman" w:cs="Times New Roman"/>
          <w:b/>
          <w:bCs/>
          <w:sz w:val="28"/>
          <w:szCs w:val="28"/>
          <w:lang w:eastAsia="ru-RU"/>
        </w:rPr>
        <w:t xml:space="preserve">по дисциплине </w:t>
      </w: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w:t>
      </w:r>
      <w:r w:rsidR="00D254BF" w:rsidRPr="00D254BF">
        <w:rPr>
          <w:rFonts w:ascii="Times New Roman" w:eastAsia="Times New Roman" w:hAnsi="Times New Roman" w:cs="Times New Roman"/>
          <w:b/>
          <w:bCs/>
          <w:sz w:val="28"/>
          <w:szCs w:val="28"/>
          <w:lang w:eastAsia="ru-RU"/>
        </w:rPr>
        <w:t>Кровососущие членистоногие как переносчики патогенов</w:t>
      </w:r>
      <w:r w:rsidRPr="00775558">
        <w:rPr>
          <w:rFonts w:ascii="Times New Roman" w:eastAsia="Times New Roman" w:hAnsi="Times New Roman" w:cs="Times New Roman"/>
          <w:b/>
          <w:bCs/>
          <w:sz w:val="28"/>
          <w:szCs w:val="28"/>
          <w:lang w:eastAsia="ru-RU"/>
        </w:rPr>
        <w:t>»</w:t>
      </w:r>
    </w:p>
    <w:p w:rsidR="00775558" w:rsidRPr="00775558" w:rsidRDefault="00775558" w:rsidP="00775558">
      <w:pPr>
        <w:spacing w:after="0" w:line="50"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Направление подготовки 06.04.01 «Биология»</w:t>
      </w:r>
    </w:p>
    <w:p w:rsidR="00775558" w:rsidRPr="00775558" w:rsidRDefault="00775558" w:rsidP="00775558">
      <w:pPr>
        <w:spacing w:after="0" w:line="43"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магистерская программа «Биобезопасность»</w:t>
      </w:r>
    </w:p>
    <w:p w:rsidR="00775558" w:rsidRPr="00775558" w:rsidRDefault="00775558" w:rsidP="00775558">
      <w:pPr>
        <w:spacing w:after="0" w:line="52"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Форма подготовки очная</w:t>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Владивосток</w:t>
      </w:r>
    </w:p>
    <w:p w:rsidR="00775558" w:rsidRPr="00775558" w:rsidRDefault="00775558" w:rsidP="00775558">
      <w:pPr>
        <w:spacing w:after="0" w:line="48"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2019</w:t>
      </w:r>
    </w:p>
    <w:p w:rsidR="00775558" w:rsidRPr="00775558" w:rsidRDefault="00775558" w:rsidP="00775558">
      <w:pPr>
        <w:spacing w:after="0" w:line="360" w:lineRule="auto"/>
        <w:ind w:firstLine="709"/>
        <w:jc w:val="center"/>
        <w:rPr>
          <w:rFonts w:ascii="Times New Roman" w:eastAsia="Calibri" w:hAnsi="Times New Roman" w:cs="Times New Roman"/>
          <w:sz w:val="28"/>
          <w:szCs w:val="28"/>
        </w:rPr>
      </w:pPr>
      <w:r w:rsidRPr="00775558">
        <w:rPr>
          <w:rFonts w:ascii="Times New Roman" w:eastAsia="Calibri" w:hAnsi="Times New Roman" w:cs="Times New Roman"/>
          <w:b/>
          <w:bCs/>
          <w:sz w:val="28"/>
          <w:szCs w:val="28"/>
        </w:rPr>
        <w:lastRenderedPageBreak/>
        <w:t>Паспорт ФОС</w:t>
      </w:r>
    </w:p>
    <w:tbl>
      <w:tblPr>
        <w:tblStyle w:val="a3"/>
        <w:tblW w:w="0" w:type="auto"/>
        <w:tblLook w:val="04A0" w:firstRow="1" w:lastRow="0" w:firstColumn="1" w:lastColumn="0" w:noHBand="0" w:noVBand="1"/>
      </w:tblPr>
      <w:tblGrid>
        <w:gridCol w:w="3115"/>
        <w:gridCol w:w="1416"/>
        <w:gridCol w:w="4814"/>
      </w:tblGrid>
      <w:tr w:rsidR="008F6FCA" w:rsidTr="00E55371">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8F6FCA" w:rsidRPr="00616C86" w:rsidTr="00E55371">
              <w:trPr>
                <w:trHeight w:val="265"/>
              </w:trPr>
              <w:tc>
                <w:tcPr>
                  <w:tcW w:w="0" w:type="auto"/>
                </w:tcPr>
                <w:p w:rsidR="008F6FCA" w:rsidRPr="00616C86" w:rsidRDefault="008F6FCA" w:rsidP="00E55371">
                  <w:pPr>
                    <w:autoSpaceDE w:val="0"/>
                    <w:autoSpaceDN w:val="0"/>
                    <w:adjustRightInd w:val="0"/>
                    <w:spacing w:after="0" w:line="240" w:lineRule="auto"/>
                    <w:jc w:val="center"/>
                    <w:rPr>
                      <w:rFonts w:ascii="Times New Roman" w:hAnsi="Times New Roman" w:cs="Times New Roman"/>
                      <w:color w:val="000000"/>
                      <w:sz w:val="23"/>
                      <w:szCs w:val="23"/>
                    </w:rPr>
                  </w:pPr>
                  <w:r w:rsidRPr="00616C86">
                    <w:rPr>
                      <w:rFonts w:ascii="Times New Roman" w:hAnsi="Times New Roman" w:cs="Times New Roman"/>
                      <w:b/>
                      <w:bCs/>
                      <w:color w:val="000000"/>
                      <w:sz w:val="23"/>
                      <w:szCs w:val="23"/>
                    </w:rPr>
                    <w:t>Код и формулировка компетенции</w:t>
                  </w:r>
                </w:p>
              </w:tc>
            </w:tr>
          </w:tbl>
          <w:p w:rsidR="008F6FCA" w:rsidRDefault="008F6FCA" w:rsidP="00E55371">
            <w:pPr>
              <w:spacing w:line="360" w:lineRule="auto"/>
              <w:jc w:val="both"/>
              <w:rPr>
                <w:rFonts w:eastAsia="Calibri"/>
                <w:sz w:val="28"/>
                <w:szCs w:val="28"/>
              </w:rPr>
            </w:pPr>
          </w:p>
        </w:tc>
        <w:tc>
          <w:tcPr>
            <w:tcW w:w="6230" w:type="dxa"/>
            <w:gridSpan w:val="2"/>
          </w:tcPr>
          <w:p w:rsidR="008F6FCA" w:rsidRPr="00616C86" w:rsidRDefault="008F6FCA" w:rsidP="00E55371">
            <w:pPr>
              <w:pStyle w:val="Default"/>
              <w:jc w:val="center"/>
              <w:rPr>
                <w:sz w:val="23"/>
                <w:szCs w:val="23"/>
              </w:rPr>
            </w:pPr>
            <w:r>
              <w:rPr>
                <w:b/>
                <w:bCs/>
                <w:sz w:val="23"/>
                <w:szCs w:val="23"/>
              </w:rPr>
              <w:t>Этапы формирования компетенции</w:t>
            </w:r>
          </w:p>
        </w:tc>
      </w:tr>
      <w:tr w:rsidR="008F6FCA" w:rsidTr="00E55371">
        <w:trPr>
          <w:trHeight w:val="697"/>
        </w:trPr>
        <w:tc>
          <w:tcPr>
            <w:tcW w:w="3115" w:type="dxa"/>
            <w:vMerge w:val="restart"/>
          </w:tcPr>
          <w:p w:rsidR="008F6FCA" w:rsidRPr="0077377D" w:rsidRDefault="008F6FCA" w:rsidP="00E55371">
            <w:pPr>
              <w:jc w:val="both"/>
              <w:rPr>
                <w:rFonts w:eastAsia="Calibri"/>
                <w:sz w:val="24"/>
                <w:szCs w:val="24"/>
              </w:rPr>
            </w:pPr>
            <w:r w:rsidRPr="0077377D">
              <w:rPr>
                <w:rFonts w:eastAsia="Calibri"/>
                <w:sz w:val="24"/>
                <w:szCs w:val="24"/>
              </w:rPr>
              <w:t>ОК-2 – готовностью проявлять качества лидера и организовать работу коллектива, владеть эффективными технологиями решения профессиональных проблем</w:t>
            </w:r>
          </w:p>
        </w:tc>
        <w:tc>
          <w:tcPr>
            <w:tcW w:w="1416" w:type="dxa"/>
          </w:tcPr>
          <w:p w:rsidR="008F6FCA" w:rsidRPr="0077377D" w:rsidRDefault="008F6FCA" w:rsidP="00E55371">
            <w:pPr>
              <w:pStyle w:val="Default"/>
              <w:jc w:val="both"/>
            </w:pPr>
            <w:r w:rsidRPr="0077377D">
              <w:t xml:space="preserve">Знает </w:t>
            </w:r>
          </w:p>
        </w:tc>
        <w:tc>
          <w:tcPr>
            <w:tcW w:w="4814" w:type="dxa"/>
          </w:tcPr>
          <w:p w:rsidR="008F6FCA" w:rsidRPr="0077377D" w:rsidRDefault="008F6FCA" w:rsidP="00E55371">
            <w:pPr>
              <w:jc w:val="both"/>
              <w:rPr>
                <w:rFonts w:eastAsia="Calibri"/>
                <w:sz w:val="24"/>
                <w:szCs w:val="24"/>
              </w:rPr>
            </w:pPr>
            <w:r w:rsidRPr="0077377D">
              <w:rPr>
                <w:rFonts w:eastAsia="Calibri"/>
                <w:sz w:val="24"/>
                <w:szCs w:val="24"/>
              </w:rPr>
              <w:t>нормативные документы, технологии решения профессиональных проблем</w:t>
            </w:r>
          </w:p>
        </w:tc>
      </w:tr>
      <w:tr w:rsidR="008F6FCA" w:rsidTr="00E55371">
        <w:trPr>
          <w:trHeight w:val="551"/>
        </w:trPr>
        <w:tc>
          <w:tcPr>
            <w:tcW w:w="3115" w:type="dxa"/>
            <w:vMerge/>
          </w:tcPr>
          <w:p w:rsidR="008F6FCA" w:rsidRPr="0077377D" w:rsidRDefault="008F6FCA" w:rsidP="00E55371">
            <w:pPr>
              <w:jc w:val="both"/>
              <w:rPr>
                <w:rFonts w:eastAsia="Calibri"/>
                <w:sz w:val="24"/>
                <w:szCs w:val="24"/>
              </w:rPr>
            </w:pPr>
          </w:p>
        </w:tc>
        <w:tc>
          <w:tcPr>
            <w:tcW w:w="1416" w:type="dxa"/>
          </w:tcPr>
          <w:p w:rsidR="008F6FCA" w:rsidRPr="0077377D" w:rsidRDefault="008F6FCA" w:rsidP="00E55371">
            <w:pPr>
              <w:pStyle w:val="Default"/>
              <w:jc w:val="both"/>
            </w:pPr>
            <w:r w:rsidRPr="0077377D">
              <w:t xml:space="preserve">Умеет </w:t>
            </w:r>
          </w:p>
        </w:tc>
        <w:tc>
          <w:tcPr>
            <w:tcW w:w="4814" w:type="dxa"/>
          </w:tcPr>
          <w:p w:rsidR="008F6FCA" w:rsidRPr="0077377D" w:rsidRDefault="008F6FCA" w:rsidP="00E55371">
            <w:pPr>
              <w:jc w:val="both"/>
              <w:rPr>
                <w:rFonts w:eastAsia="Calibri"/>
                <w:sz w:val="24"/>
                <w:szCs w:val="24"/>
              </w:rPr>
            </w:pPr>
            <w:r w:rsidRPr="0077377D">
              <w:rPr>
                <w:rFonts w:eastAsia="Calibri"/>
                <w:sz w:val="24"/>
                <w:szCs w:val="24"/>
              </w:rPr>
              <w:t>организовать работу коллектива</w:t>
            </w:r>
          </w:p>
        </w:tc>
      </w:tr>
      <w:tr w:rsidR="008F6FCA" w:rsidTr="00E55371">
        <w:tc>
          <w:tcPr>
            <w:tcW w:w="3115" w:type="dxa"/>
            <w:vMerge/>
          </w:tcPr>
          <w:p w:rsidR="008F6FCA" w:rsidRPr="0077377D" w:rsidRDefault="008F6FCA" w:rsidP="00E55371">
            <w:pPr>
              <w:jc w:val="both"/>
              <w:rPr>
                <w:rFonts w:eastAsia="Calibri"/>
                <w:sz w:val="24"/>
                <w:szCs w:val="24"/>
              </w:rPr>
            </w:pPr>
          </w:p>
        </w:tc>
        <w:tc>
          <w:tcPr>
            <w:tcW w:w="1416" w:type="dxa"/>
          </w:tcPr>
          <w:p w:rsidR="008F6FCA" w:rsidRPr="0077377D" w:rsidRDefault="008F6FCA" w:rsidP="00E55371">
            <w:pPr>
              <w:pStyle w:val="Default"/>
              <w:jc w:val="both"/>
            </w:pPr>
            <w:r w:rsidRPr="0077377D">
              <w:t xml:space="preserve">Владеет </w:t>
            </w:r>
          </w:p>
        </w:tc>
        <w:tc>
          <w:tcPr>
            <w:tcW w:w="4814" w:type="dxa"/>
          </w:tcPr>
          <w:p w:rsidR="008F6FCA" w:rsidRPr="0077377D" w:rsidRDefault="008F6FCA" w:rsidP="00E55371">
            <w:pPr>
              <w:jc w:val="both"/>
              <w:rPr>
                <w:rFonts w:eastAsia="Calibri"/>
                <w:sz w:val="24"/>
                <w:szCs w:val="24"/>
              </w:rPr>
            </w:pPr>
            <w:r w:rsidRPr="0077377D">
              <w:rPr>
                <w:rFonts w:eastAsia="Calibri"/>
                <w:sz w:val="24"/>
                <w:szCs w:val="24"/>
              </w:rPr>
              <w:t>эффективными технологиями решения профессиональных проблем</w:t>
            </w:r>
          </w:p>
        </w:tc>
      </w:tr>
      <w:tr w:rsidR="008F6FCA" w:rsidTr="00E55371">
        <w:tc>
          <w:tcPr>
            <w:tcW w:w="3115" w:type="dxa"/>
            <w:vMerge w:val="restart"/>
          </w:tcPr>
          <w:p w:rsidR="008F6FCA" w:rsidRPr="0077377D" w:rsidRDefault="008F6FCA" w:rsidP="00E55371">
            <w:pPr>
              <w:jc w:val="both"/>
              <w:rPr>
                <w:rFonts w:eastAsia="Calibri"/>
                <w:sz w:val="24"/>
                <w:szCs w:val="24"/>
              </w:rPr>
            </w:pPr>
            <w:r w:rsidRPr="0077377D">
              <w:rPr>
                <w:rFonts w:eastAsia="Calibri"/>
                <w:sz w:val="24"/>
                <w:szCs w:val="24"/>
              </w:rPr>
              <w:t>ОПК-1</w:t>
            </w:r>
          </w:p>
          <w:p w:rsidR="008F6FCA" w:rsidRPr="0077377D" w:rsidRDefault="008F6FCA" w:rsidP="00E55371">
            <w:pPr>
              <w:jc w:val="both"/>
              <w:rPr>
                <w:rFonts w:eastAsia="Calibri"/>
                <w:sz w:val="24"/>
                <w:szCs w:val="24"/>
              </w:rPr>
            </w:pPr>
            <w:r w:rsidRPr="0077377D">
              <w:rPr>
                <w:rFonts w:eastAsia="Calibri"/>
                <w:sz w:val="24"/>
                <w:szCs w:val="24"/>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1416" w:type="dxa"/>
          </w:tcPr>
          <w:p w:rsidR="008F6FCA" w:rsidRPr="0077377D" w:rsidRDefault="008F6FCA" w:rsidP="00E55371">
            <w:pPr>
              <w:pStyle w:val="Default"/>
              <w:jc w:val="both"/>
            </w:pPr>
            <w:r w:rsidRPr="0077377D">
              <w:t xml:space="preserve">Знает </w:t>
            </w:r>
          </w:p>
        </w:tc>
        <w:tc>
          <w:tcPr>
            <w:tcW w:w="4814" w:type="dxa"/>
          </w:tcPr>
          <w:p w:rsidR="008F6FCA" w:rsidRPr="0077377D" w:rsidRDefault="008F6FCA" w:rsidP="00E55371">
            <w:pPr>
              <w:tabs>
                <w:tab w:val="left" w:pos="1646"/>
              </w:tabs>
              <w:jc w:val="both"/>
              <w:rPr>
                <w:rFonts w:eastAsia="Calibri"/>
                <w:sz w:val="24"/>
                <w:szCs w:val="24"/>
              </w:rPr>
            </w:pPr>
            <w:r w:rsidRPr="0077377D">
              <w:rPr>
                <w:rFonts w:eastAsia="Calibri"/>
                <w:sz w:val="24"/>
                <w:szCs w:val="24"/>
              </w:rPr>
              <w:t>основы биологии человека и закономерности функционирования человеческого общества,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8F6FCA" w:rsidTr="00E55371">
        <w:tc>
          <w:tcPr>
            <w:tcW w:w="3115" w:type="dxa"/>
            <w:vMerge/>
          </w:tcPr>
          <w:p w:rsidR="008F6FCA" w:rsidRPr="0077377D" w:rsidRDefault="008F6FCA" w:rsidP="00E55371">
            <w:pPr>
              <w:jc w:val="both"/>
              <w:rPr>
                <w:rFonts w:eastAsia="Calibri"/>
                <w:sz w:val="24"/>
                <w:szCs w:val="24"/>
              </w:rPr>
            </w:pPr>
          </w:p>
        </w:tc>
        <w:tc>
          <w:tcPr>
            <w:tcW w:w="1416" w:type="dxa"/>
          </w:tcPr>
          <w:p w:rsidR="008F6FCA" w:rsidRPr="0077377D" w:rsidRDefault="008F6FCA" w:rsidP="00E55371">
            <w:pPr>
              <w:pStyle w:val="Default"/>
              <w:jc w:val="both"/>
            </w:pPr>
            <w:r w:rsidRPr="0077377D">
              <w:t xml:space="preserve">Умеет </w:t>
            </w:r>
          </w:p>
        </w:tc>
        <w:tc>
          <w:tcPr>
            <w:tcW w:w="4814" w:type="dxa"/>
          </w:tcPr>
          <w:p w:rsidR="008F6FCA" w:rsidRPr="0077377D" w:rsidRDefault="008F6FCA" w:rsidP="00E55371">
            <w:pPr>
              <w:jc w:val="both"/>
              <w:rPr>
                <w:rFonts w:eastAsia="Calibri"/>
                <w:sz w:val="24"/>
                <w:szCs w:val="24"/>
              </w:rPr>
            </w:pPr>
            <w:r w:rsidRPr="0077377D">
              <w:rPr>
                <w:rFonts w:eastAsia="Calibri"/>
                <w:sz w:val="24"/>
                <w:szCs w:val="24"/>
              </w:rPr>
              <w:t>использовать знание основ биологии человека и закономерностей функционирования человеческого общества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8F6FCA" w:rsidTr="00E55371">
        <w:tc>
          <w:tcPr>
            <w:tcW w:w="3115" w:type="dxa"/>
            <w:vMerge/>
          </w:tcPr>
          <w:p w:rsidR="008F6FCA" w:rsidRPr="0077377D" w:rsidRDefault="008F6FCA" w:rsidP="00E55371">
            <w:pPr>
              <w:jc w:val="both"/>
              <w:rPr>
                <w:rFonts w:eastAsia="Calibri"/>
                <w:sz w:val="24"/>
                <w:szCs w:val="24"/>
              </w:rPr>
            </w:pPr>
          </w:p>
        </w:tc>
        <w:tc>
          <w:tcPr>
            <w:tcW w:w="1416" w:type="dxa"/>
          </w:tcPr>
          <w:p w:rsidR="008F6FCA" w:rsidRPr="0077377D" w:rsidRDefault="008F6FCA" w:rsidP="00E55371">
            <w:pPr>
              <w:pStyle w:val="Default"/>
              <w:jc w:val="both"/>
            </w:pPr>
            <w:r w:rsidRPr="0077377D">
              <w:t xml:space="preserve">Владеет </w:t>
            </w:r>
          </w:p>
        </w:tc>
        <w:tc>
          <w:tcPr>
            <w:tcW w:w="4814" w:type="dxa"/>
          </w:tcPr>
          <w:p w:rsidR="008F6FCA" w:rsidRPr="0077377D" w:rsidRDefault="008F6FCA" w:rsidP="00E55371">
            <w:pPr>
              <w:jc w:val="both"/>
              <w:rPr>
                <w:rFonts w:eastAsia="Calibri"/>
                <w:sz w:val="24"/>
                <w:szCs w:val="24"/>
              </w:rPr>
            </w:pPr>
            <w:r w:rsidRPr="0077377D">
              <w:rPr>
                <w:rFonts w:eastAsia="Calibri"/>
                <w:sz w:val="24"/>
                <w:szCs w:val="24"/>
              </w:rPr>
              <w:t>навыками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с использованием знаний об основах биологии человека и закономерностей функционирования человеческого общества</w:t>
            </w:r>
          </w:p>
        </w:tc>
      </w:tr>
      <w:tr w:rsidR="008F6FCA" w:rsidTr="00E55371">
        <w:tc>
          <w:tcPr>
            <w:tcW w:w="3115" w:type="dxa"/>
            <w:vMerge w:val="restart"/>
          </w:tcPr>
          <w:p w:rsidR="008F6FCA" w:rsidRPr="0077377D" w:rsidRDefault="008F6FCA" w:rsidP="00E55371">
            <w:pPr>
              <w:jc w:val="both"/>
              <w:rPr>
                <w:rFonts w:eastAsia="Calibri"/>
                <w:sz w:val="24"/>
                <w:szCs w:val="24"/>
              </w:rPr>
            </w:pPr>
            <w:r w:rsidRPr="0077377D">
              <w:rPr>
                <w:rFonts w:eastAsia="Calibri"/>
                <w:sz w:val="24"/>
                <w:szCs w:val="24"/>
              </w:rPr>
              <w:t>ОПК-4</w:t>
            </w:r>
          </w:p>
          <w:p w:rsidR="008F6FCA" w:rsidRPr="0077377D" w:rsidRDefault="008F6FCA" w:rsidP="00E55371">
            <w:pPr>
              <w:jc w:val="both"/>
              <w:rPr>
                <w:rFonts w:eastAsia="Calibri"/>
                <w:sz w:val="24"/>
                <w:szCs w:val="24"/>
              </w:rPr>
            </w:pPr>
            <w:r w:rsidRPr="0077377D">
              <w:rPr>
                <w:rFonts w:eastAsia="Calibri"/>
                <w:sz w:val="24"/>
                <w:szCs w:val="24"/>
              </w:rPr>
              <w:t xml:space="preserve">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w:t>
            </w:r>
            <w:r w:rsidRPr="0077377D">
              <w:rPr>
                <w:rFonts w:eastAsia="Calibri"/>
                <w:sz w:val="24"/>
                <w:szCs w:val="24"/>
              </w:rPr>
              <w:lastRenderedPageBreak/>
              <w:t>достоверность результатов</w:t>
            </w:r>
          </w:p>
        </w:tc>
        <w:tc>
          <w:tcPr>
            <w:tcW w:w="1416" w:type="dxa"/>
          </w:tcPr>
          <w:p w:rsidR="008F6FCA" w:rsidRPr="0077377D" w:rsidRDefault="008F6FCA" w:rsidP="00E55371">
            <w:pPr>
              <w:pStyle w:val="Default"/>
              <w:jc w:val="both"/>
            </w:pPr>
            <w:r w:rsidRPr="0077377D">
              <w:lastRenderedPageBreak/>
              <w:t xml:space="preserve">Знает </w:t>
            </w:r>
          </w:p>
        </w:tc>
        <w:tc>
          <w:tcPr>
            <w:tcW w:w="4814" w:type="dxa"/>
          </w:tcPr>
          <w:p w:rsidR="008F6FCA" w:rsidRPr="0077377D" w:rsidRDefault="008F6FCA" w:rsidP="00E55371">
            <w:pPr>
              <w:jc w:val="both"/>
              <w:rPr>
                <w:rFonts w:eastAsia="Calibri"/>
                <w:sz w:val="24"/>
                <w:szCs w:val="24"/>
              </w:rPr>
            </w:pPr>
            <w:r w:rsidRPr="0077377D">
              <w:rPr>
                <w:rFonts w:eastAsia="Calibri"/>
                <w:sz w:val="24"/>
                <w:szCs w:val="24"/>
              </w:rPr>
              <w:t xml:space="preserve">- способы анализа имеющейся информации; </w:t>
            </w:r>
          </w:p>
          <w:p w:rsidR="008F6FCA" w:rsidRPr="0077377D" w:rsidRDefault="008F6FCA" w:rsidP="00E55371">
            <w:pPr>
              <w:jc w:val="both"/>
              <w:rPr>
                <w:rFonts w:eastAsia="Calibri"/>
                <w:sz w:val="24"/>
                <w:szCs w:val="24"/>
              </w:rPr>
            </w:pPr>
            <w:r w:rsidRPr="0077377D">
              <w:rPr>
                <w:rFonts w:eastAsia="Calibri"/>
                <w:sz w:val="24"/>
                <w:szCs w:val="24"/>
              </w:rPr>
              <w:t xml:space="preserve">- принципы построения математических моделей; </w:t>
            </w:r>
          </w:p>
          <w:p w:rsidR="008F6FCA" w:rsidRPr="0077377D" w:rsidRDefault="008F6FCA" w:rsidP="00E55371">
            <w:pPr>
              <w:rPr>
                <w:rFonts w:eastAsia="Calibri"/>
                <w:sz w:val="24"/>
                <w:szCs w:val="24"/>
              </w:rPr>
            </w:pPr>
            <w:r w:rsidRPr="0077377D">
              <w:rPr>
                <w:rFonts w:eastAsia="Calibri"/>
                <w:sz w:val="24"/>
                <w:szCs w:val="24"/>
              </w:rPr>
              <w:t xml:space="preserve">- нормативные документы, регламентирующие организацию и методику проведения научно-исследовательских и производственно-технологических биологических и экологических работ; </w:t>
            </w:r>
          </w:p>
          <w:p w:rsidR="008F6FCA" w:rsidRPr="0077377D" w:rsidRDefault="008F6FCA" w:rsidP="00E55371">
            <w:pPr>
              <w:jc w:val="both"/>
              <w:rPr>
                <w:rFonts w:eastAsia="Calibri"/>
                <w:sz w:val="24"/>
                <w:szCs w:val="24"/>
              </w:rPr>
            </w:pPr>
            <w:r w:rsidRPr="0077377D">
              <w:rPr>
                <w:rFonts w:eastAsia="Calibri"/>
                <w:sz w:val="24"/>
                <w:szCs w:val="24"/>
              </w:rPr>
              <w:t xml:space="preserve">- современные методы исследования биологических объектов. </w:t>
            </w:r>
          </w:p>
        </w:tc>
      </w:tr>
      <w:tr w:rsidR="008F6FCA" w:rsidTr="00E55371">
        <w:tc>
          <w:tcPr>
            <w:tcW w:w="3115" w:type="dxa"/>
            <w:vMerge/>
          </w:tcPr>
          <w:p w:rsidR="008F6FCA" w:rsidRPr="0077377D" w:rsidRDefault="008F6FCA" w:rsidP="00E55371">
            <w:pPr>
              <w:jc w:val="both"/>
              <w:rPr>
                <w:rFonts w:eastAsia="Calibri"/>
                <w:sz w:val="24"/>
                <w:szCs w:val="24"/>
              </w:rPr>
            </w:pPr>
          </w:p>
        </w:tc>
        <w:tc>
          <w:tcPr>
            <w:tcW w:w="1416" w:type="dxa"/>
          </w:tcPr>
          <w:p w:rsidR="008F6FCA" w:rsidRPr="0077377D" w:rsidRDefault="008F6FCA" w:rsidP="00E55371">
            <w:pPr>
              <w:pStyle w:val="Default"/>
              <w:jc w:val="both"/>
            </w:pPr>
            <w:r w:rsidRPr="0077377D">
              <w:t xml:space="preserve">Умеет </w:t>
            </w:r>
          </w:p>
        </w:tc>
        <w:tc>
          <w:tcPr>
            <w:tcW w:w="4814" w:type="dxa"/>
          </w:tcPr>
          <w:p w:rsidR="008F6FCA" w:rsidRPr="0077377D" w:rsidRDefault="008F6FCA" w:rsidP="00E55371">
            <w:pPr>
              <w:jc w:val="both"/>
              <w:rPr>
                <w:rFonts w:eastAsia="Calibri"/>
                <w:sz w:val="24"/>
                <w:szCs w:val="24"/>
              </w:rPr>
            </w:pPr>
            <w:r w:rsidRPr="0077377D">
              <w:rPr>
                <w:rFonts w:eastAsia="Calibri"/>
                <w:sz w:val="24"/>
                <w:szCs w:val="24"/>
              </w:rPr>
              <w:t>- ставить задачу и выполнять лабораторные биологические исследования при решении конкретных задач по направлению подготовки с использованием современной аппаратуры и вычислительных средств;</w:t>
            </w:r>
          </w:p>
          <w:p w:rsidR="008F6FCA" w:rsidRPr="0077377D" w:rsidRDefault="008F6FCA" w:rsidP="00E55371">
            <w:pPr>
              <w:jc w:val="both"/>
              <w:rPr>
                <w:rFonts w:eastAsia="Calibri"/>
                <w:sz w:val="24"/>
                <w:szCs w:val="24"/>
              </w:rPr>
            </w:pPr>
            <w:r w:rsidRPr="0077377D">
              <w:rPr>
                <w:rFonts w:eastAsia="Calibri"/>
                <w:sz w:val="24"/>
                <w:szCs w:val="24"/>
              </w:rPr>
              <w:t xml:space="preserve">- демонстрировать ответственность за </w:t>
            </w:r>
            <w:r w:rsidRPr="0077377D">
              <w:rPr>
                <w:rFonts w:eastAsia="Calibri"/>
                <w:sz w:val="24"/>
                <w:szCs w:val="24"/>
              </w:rPr>
              <w:lastRenderedPageBreak/>
              <w:t>качество работ и научную достоверность результатов</w:t>
            </w:r>
          </w:p>
        </w:tc>
      </w:tr>
      <w:tr w:rsidR="008F6FCA" w:rsidTr="00E55371">
        <w:tc>
          <w:tcPr>
            <w:tcW w:w="3115" w:type="dxa"/>
            <w:vMerge/>
          </w:tcPr>
          <w:p w:rsidR="008F6FCA" w:rsidRPr="0077377D" w:rsidRDefault="008F6FCA" w:rsidP="00E55371">
            <w:pPr>
              <w:jc w:val="both"/>
              <w:rPr>
                <w:rFonts w:eastAsia="Calibri"/>
                <w:sz w:val="24"/>
                <w:szCs w:val="24"/>
              </w:rPr>
            </w:pPr>
          </w:p>
        </w:tc>
        <w:tc>
          <w:tcPr>
            <w:tcW w:w="1416" w:type="dxa"/>
          </w:tcPr>
          <w:p w:rsidR="008F6FCA" w:rsidRPr="0077377D" w:rsidRDefault="008F6FCA" w:rsidP="00E55371">
            <w:pPr>
              <w:pStyle w:val="Default"/>
              <w:jc w:val="both"/>
            </w:pPr>
            <w:r w:rsidRPr="0077377D">
              <w:t xml:space="preserve">Владеет </w:t>
            </w:r>
          </w:p>
        </w:tc>
        <w:tc>
          <w:tcPr>
            <w:tcW w:w="4814" w:type="dxa"/>
          </w:tcPr>
          <w:p w:rsidR="008F6FCA" w:rsidRPr="0077377D" w:rsidRDefault="008F6FCA" w:rsidP="00E55371">
            <w:pPr>
              <w:jc w:val="both"/>
              <w:rPr>
                <w:rFonts w:eastAsia="Calibri"/>
                <w:sz w:val="24"/>
                <w:szCs w:val="24"/>
              </w:rPr>
            </w:pPr>
            <w:r w:rsidRPr="0077377D">
              <w:rPr>
                <w:rFonts w:eastAsia="Calibri"/>
                <w:sz w:val="24"/>
                <w:szCs w:val="24"/>
              </w:rPr>
              <w:t>- методами самостоятельного анализа имеющейся биологической информации;</w:t>
            </w:r>
          </w:p>
          <w:p w:rsidR="008F6FCA" w:rsidRPr="0077377D" w:rsidRDefault="008F6FCA" w:rsidP="00E55371">
            <w:pPr>
              <w:jc w:val="both"/>
              <w:rPr>
                <w:rFonts w:eastAsia="Calibri"/>
                <w:sz w:val="24"/>
                <w:szCs w:val="24"/>
              </w:rPr>
            </w:pPr>
            <w:r w:rsidRPr="0077377D">
              <w:rPr>
                <w:rFonts w:eastAsia="Calibri"/>
                <w:sz w:val="24"/>
                <w:szCs w:val="24"/>
              </w:rPr>
              <w:t>- навыками работы с научной литературой.</w:t>
            </w:r>
          </w:p>
        </w:tc>
      </w:tr>
      <w:tr w:rsidR="008F6FCA" w:rsidTr="00E55371">
        <w:tc>
          <w:tcPr>
            <w:tcW w:w="3115" w:type="dxa"/>
            <w:vMerge w:val="restart"/>
          </w:tcPr>
          <w:p w:rsidR="008F6FCA" w:rsidRPr="00C06329" w:rsidRDefault="008F6FCA" w:rsidP="00E55371">
            <w:pPr>
              <w:jc w:val="both"/>
              <w:rPr>
                <w:rFonts w:eastAsia="Calibri"/>
                <w:sz w:val="24"/>
                <w:szCs w:val="24"/>
              </w:rPr>
            </w:pPr>
            <w:r w:rsidRPr="00C06329">
              <w:rPr>
                <w:rFonts w:eastAsia="Calibri"/>
                <w:sz w:val="24"/>
                <w:szCs w:val="24"/>
              </w:rPr>
              <w:t>ПК-1</w:t>
            </w:r>
          </w:p>
          <w:p w:rsidR="008F6FCA" w:rsidRPr="00C06329" w:rsidRDefault="008F6FCA" w:rsidP="00E55371">
            <w:pPr>
              <w:jc w:val="both"/>
              <w:rPr>
                <w:rFonts w:eastAsia="Calibri"/>
                <w:sz w:val="24"/>
                <w:szCs w:val="24"/>
              </w:rPr>
            </w:pPr>
            <w:r w:rsidRPr="00C06329">
              <w:rPr>
                <w:rFonts w:eastAsia="Calibri"/>
                <w:sz w:val="24"/>
                <w:szCs w:val="24"/>
              </w:rPr>
              <w:t>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6" w:type="dxa"/>
          </w:tcPr>
          <w:p w:rsidR="008F6FCA" w:rsidRPr="00C06329" w:rsidRDefault="008F6FCA" w:rsidP="00E55371">
            <w:pPr>
              <w:pStyle w:val="Default"/>
              <w:jc w:val="both"/>
            </w:pPr>
            <w:r w:rsidRPr="00C06329">
              <w:t xml:space="preserve">Знает </w:t>
            </w:r>
          </w:p>
        </w:tc>
        <w:tc>
          <w:tcPr>
            <w:tcW w:w="4814" w:type="dxa"/>
          </w:tcPr>
          <w:p w:rsidR="008F6FCA" w:rsidRPr="00C06329" w:rsidRDefault="008F6FCA" w:rsidP="00E55371">
            <w:pPr>
              <w:tabs>
                <w:tab w:val="left" w:pos="1646"/>
              </w:tabs>
              <w:jc w:val="both"/>
              <w:rPr>
                <w:rFonts w:eastAsia="Calibri"/>
                <w:sz w:val="24"/>
                <w:szCs w:val="24"/>
              </w:rPr>
            </w:pPr>
            <w:r w:rsidRPr="00C06329">
              <w:rPr>
                <w:rFonts w:eastAsia="Calibri"/>
                <w:sz w:val="24"/>
                <w:szCs w:val="24"/>
              </w:rPr>
              <w:t>- законы, методы и достижения естественных наук</w:t>
            </w:r>
            <w:r>
              <w:rPr>
                <w:rFonts w:eastAsia="Calibri"/>
                <w:sz w:val="24"/>
                <w:szCs w:val="24"/>
              </w:rPr>
              <w:t>,</w:t>
            </w:r>
            <w:r w:rsidRPr="00C06329">
              <w:rPr>
                <w:rFonts w:eastAsia="Calibri"/>
                <w:sz w:val="24"/>
                <w:szCs w:val="24"/>
              </w:rPr>
              <w:t xml:space="preserve"> </w:t>
            </w:r>
            <w:r>
              <w:rPr>
                <w:rFonts w:eastAsia="Calibri"/>
                <w:sz w:val="24"/>
                <w:szCs w:val="24"/>
              </w:rPr>
              <w:t>основные положения анатомии человека</w:t>
            </w:r>
            <w:r w:rsidRPr="00C06329">
              <w:rPr>
                <w:rFonts w:eastAsia="Calibri"/>
                <w:sz w:val="24"/>
                <w:szCs w:val="24"/>
              </w:rPr>
              <w:t>;</w:t>
            </w:r>
          </w:p>
          <w:p w:rsidR="008F6FCA" w:rsidRPr="00C06329" w:rsidRDefault="008F6FCA" w:rsidP="00E55371">
            <w:pPr>
              <w:tabs>
                <w:tab w:val="left" w:pos="1646"/>
              </w:tabs>
              <w:jc w:val="both"/>
              <w:rPr>
                <w:rFonts w:eastAsia="Calibri"/>
                <w:sz w:val="24"/>
                <w:szCs w:val="24"/>
              </w:rPr>
            </w:pPr>
            <w:r w:rsidRPr="00C06329">
              <w:rPr>
                <w:rFonts w:eastAsia="Calibri"/>
                <w:sz w:val="24"/>
                <w:szCs w:val="24"/>
              </w:rPr>
              <w:t>- основные тенденции молекулярной биологии, подходы к решению биологических проблем</w:t>
            </w:r>
            <w:r w:rsidRPr="00C06329">
              <w:rPr>
                <w:rFonts w:eastAsia="Calibri"/>
                <w:sz w:val="24"/>
                <w:szCs w:val="24"/>
              </w:rPr>
              <w:tab/>
            </w:r>
          </w:p>
        </w:tc>
      </w:tr>
      <w:tr w:rsidR="008F6FCA" w:rsidTr="00E55371">
        <w:tc>
          <w:tcPr>
            <w:tcW w:w="3115" w:type="dxa"/>
            <w:vMerge/>
          </w:tcPr>
          <w:p w:rsidR="008F6FCA" w:rsidRPr="0077377D" w:rsidRDefault="008F6FCA" w:rsidP="00E55371">
            <w:pPr>
              <w:jc w:val="both"/>
              <w:rPr>
                <w:rFonts w:eastAsia="Calibri"/>
                <w:sz w:val="24"/>
                <w:szCs w:val="24"/>
              </w:rPr>
            </w:pPr>
          </w:p>
        </w:tc>
        <w:tc>
          <w:tcPr>
            <w:tcW w:w="1416" w:type="dxa"/>
          </w:tcPr>
          <w:p w:rsidR="008F6FCA" w:rsidRPr="0077377D" w:rsidRDefault="008F6FCA" w:rsidP="00E55371">
            <w:pPr>
              <w:pStyle w:val="Default"/>
              <w:jc w:val="both"/>
            </w:pPr>
            <w:r w:rsidRPr="00C06329">
              <w:t xml:space="preserve">Умеет </w:t>
            </w:r>
          </w:p>
        </w:tc>
        <w:tc>
          <w:tcPr>
            <w:tcW w:w="4814" w:type="dxa"/>
          </w:tcPr>
          <w:p w:rsidR="008F6FCA" w:rsidRPr="00C06329" w:rsidRDefault="008F6FCA" w:rsidP="00E55371">
            <w:pPr>
              <w:jc w:val="both"/>
              <w:rPr>
                <w:rFonts w:eastAsia="Calibri"/>
                <w:sz w:val="24"/>
                <w:szCs w:val="24"/>
              </w:rPr>
            </w:pPr>
            <w:r w:rsidRPr="00C06329">
              <w:rPr>
                <w:rFonts w:eastAsia="Calibri"/>
                <w:sz w:val="24"/>
                <w:szCs w:val="24"/>
              </w:rPr>
              <w:t>- вести анализ системных объектов;</w:t>
            </w:r>
          </w:p>
          <w:p w:rsidR="008F6FCA" w:rsidRPr="00C06329" w:rsidRDefault="008F6FCA" w:rsidP="00E55371">
            <w:pPr>
              <w:jc w:val="both"/>
              <w:rPr>
                <w:rFonts w:eastAsia="Calibri"/>
                <w:sz w:val="24"/>
                <w:szCs w:val="24"/>
              </w:rPr>
            </w:pPr>
            <w:r w:rsidRPr="00C06329">
              <w:rPr>
                <w:rFonts w:eastAsia="Calibri"/>
                <w:sz w:val="24"/>
                <w:szCs w:val="24"/>
              </w:rPr>
              <w:t>- использовать принципы методов эксперимента;</w:t>
            </w:r>
          </w:p>
          <w:p w:rsidR="008F6FCA" w:rsidRPr="0077377D" w:rsidRDefault="008F6FCA" w:rsidP="00E55371">
            <w:pPr>
              <w:jc w:val="both"/>
              <w:rPr>
                <w:rFonts w:eastAsia="Calibri"/>
                <w:sz w:val="24"/>
                <w:szCs w:val="24"/>
              </w:rPr>
            </w:pPr>
            <w:r w:rsidRPr="00C06329">
              <w:rPr>
                <w:rFonts w:eastAsia="Calibri"/>
                <w:sz w:val="24"/>
                <w:szCs w:val="24"/>
              </w:rPr>
              <w:t>- выявлять естественнонаучную сущность проблем, возникающих в ходе профессиональной деятельности</w:t>
            </w:r>
          </w:p>
        </w:tc>
      </w:tr>
      <w:tr w:rsidR="008F6FCA" w:rsidTr="00E55371">
        <w:tc>
          <w:tcPr>
            <w:tcW w:w="3115" w:type="dxa"/>
            <w:vMerge/>
          </w:tcPr>
          <w:p w:rsidR="008F6FCA" w:rsidRPr="0077377D" w:rsidRDefault="008F6FCA" w:rsidP="00E55371">
            <w:pPr>
              <w:jc w:val="both"/>
              <w:rPr>
                <w:rFonts w:eastAsia="Calibri"/>
                <w:sz w:val="24"/>
                <w:szCs w:val="24"/>
              </w:rPr>
            </w:pPr>
          </w:p>
        </w:tc>
        <w:tc>
          <w:tcPr>
            <w:tcW w:w="1416" w:type="dxa"/>
          </w:tcPr>
          <w:p w:rsidR="008F6FCA" w:rsidRPr="0077377D" w:rsidRDefault="008F6FCA" w:rsidP="00E55371">
            <w:pPr>
              <w:pStyle w:val="Default"/>
              <w:jc w:val="both"/>
            </w:pPr>
            <w:r w:rsidRPr="00C06329">
              <w:t xml:space="preserve">Владеет </w:t>
            </w:r>
          </w:p>
        </w:tc>
        <w:tc>
          <w:tcPr>
            <w:tcW w:w="4814" w:type="dxa"/>
          </w:tcPr>
          <w:p w:rsidR="008F6FCA" w:rsidRPr="00C06329" w:rsidRDefault="008F6FCA" w:rsidP="00E55371">
            <w:pPr>
              <w:jc w:val="both"/>
              <w:rPr>
                <w:rFonts w:eastAsia="Calibri"/>
                <w:sz w:val="24"/>
                <w:szCs w:val="24"/>
              </w:rPr>
            </w:pPr>
            <w:r w:rsidRPr="00C06329">
              <w:rPr>
                <w:rFonts w:eastAsia="Calibri"/>
                <w:sz w:val="24"/>
                <w:szCs w:val="24"/>
              </w:rPr>
              <w:t>- основными методами, способами и средствами получения, обработки информации в области естественных</w:t>
            </w:r>
            <w:r>
              <w:rPr>
                <w:rFonts w:eastAsia="Calibri"/>
                <w:sz w:val="24"/>
                <w:szCs w:val="24"/>
              </w:rPr>
              <w:t xml:space="preserve"> и медицинских</w:t>
            </w:r>
            <w:r w:rsidRPr="00C06329">
              <w:rPr>
                <w:rFonts w:eastAsia="Calibri"/>
                <w:sz w:val="24"/>
                <w:szCs w:val="24"/>
              </w:rPr>
              <w:t xml:space="preserve"> наук;</w:t>
            </w:r>
          </w:p>
          <w:p w:rsidR="008F6FCA" w:rsidRPr="00C06329" w:rsidRDefault="008F6FCA" w:rsidP="00E55371">
            <w:pPr>
              <w:jc w:val="both"/>
              <w:rPr>
                <w:rFonts w:eastAsia="Calibri"/>
                <w:sz w:val="24"/>
                <w:szCs w:val="24"/>
              </w:rPr>
            </w:pPr>
            <w:r w:rsidRPr="00C06329">
              <w:rPr>
                <w:rFonts w:eastAsia="Calibri"/>
                <w:sz w:val="24"/>
                <w:szCs w:val="24"/>
              </w:rPr>
              <w:t>- навыками теоретического мышления: анализа, осмысления, систематизации, интерпретации, обобщения фактов;</w:t>
            </w:r>
          </w:p>
          <w:p w:rsidR="008F6FCA" w:rsidRPr="00C06329" w:rsidRDefault="008F6FCA" w:rsidP="00E55371">
            <w:pPr>
              <w:jc w:val="both"/>
              <w:rPr>
                <w:rFonts w:eastAsia="Calibri"/>
                <w:sz w:val="24"/>
                <w:szCs w:val="24"/>
              </w:rPr>
            </w:pPr>
            <w:r w:rsidRPr="00C06329">
              <w:rPr>
                <w:rFonts w:eastAsia="Calibri"/>
                <w:sz w:val="24"/>
                <w:szCs w:val="24"/>
              </w:rPr>
              <w:t>- навыками самостоятельной научно-</w:t>
            </w:r>
          </w:p>
          <w:p w:rsidR="008F6FCA" w:rsidRPr="0077377D" w:rsidRDefault="008F6FCA" w:rsidP="00E55371">
            <w:pPr>
              <w:jc w:val="both"/>
              <w:rPr>
                <w:rFonts w:eastAsia="Calibri"/>
                <w:sz w:val="24"/>
                <w:szCs w:val="24"/>
              </w:rPr>
            </w:pPr>
            <w:r w:rsidRPr="00C06329">
              <w:rPr>
                <w:rFonts w:eastAsia="Calibri"/>
                <w:sz w:val="24"/>
                <w:szCs w:val="24"/>
              </w:rPr>
              <w:t>исследовательской работы</w:t>
            </w:r>
          </w:p>
        </w:tc>
      </w:tr>
      <w:tr w:rsidR="008F6FCA" w:rsidTr="00E55371">
        <w:tc>
          <w:tcPr>
            <w:tcW w:w="3115" w:type="dxa"/>
            <w:vMerge w:val="restart"/>
          </w:tcPr>
          <w:p w:rsidR="008F6FCA" w:rsidRPr="00C06329" w:rsidRDefault="008F6FCA" w:rsidP="00E55371">
            <w:pPr>
              <w:jc w:val="both"/>
              <w:rPr>
                <w:rFonts w:eastAsia="Calibri"/>
                <w:sz w:val="24"/>
                <w:szCs w:val="24"/>
              </w:rPr>
            </w:pPr>
            <w:r w:rsidRPr="00C06329">
              <w:rPr>
                <w:rFonts w:eastAsia="Calibri"/>
                <w:sz w:val="24"/>
                <w:szCs w:val="24"/>
              </w:rPr>
              <w:t>ПК-2 способность планировать и реализовывать профессиональные мероприятия (в соответствии с направленностью (профилем) программы магистратуры)</w:t>
            </w:r>
          </w:p>
        </w:tc>
        <w:tc>
          <w:tcPr>
            <w:tcW w:w="1416" w:type="dxa"/>
          </w:tcPr>
          <w:p w:rsidR="008F6FCA" w:rsidRPr="00C06329" w:rsidRDefault="008F6FCA" w:rsidP="00E55371">
            <w:pPr>
              <w:pStyle w:val="Default"/>
              <w:jc w:val="both"/>
            </w:pPr>
            <w:r w:rsidRPr="00C06329">
              <w:t xml:space="preserve">Знает </w:t>
            </w:r>
          </w:p>
        </w:tc>
        <w:tc>
          <w:tcPr>
            <w:tcW w:w="4814" w:type="dxa"/>
          </w:tcPr>
          <w:p w:rsidR="008F6FCA" w:rsidRDefault="008F6FCA" w:rsidP="00E55371">
            <w:pPr>
              <w:jc w:val="both"/>
              <w:rPr>
                <w:rFonts w:eastAsia="Calibri"/>
                <w:sz w:val="24"/>
                <w:szCs w:val="24"/>
              </w:rPr>
            </w:pPr>
            <w:r>
              <w:rPr>
                <w:rFonts w:eastAsia="Calibri"/>
                <w:sz w:val="24"/>
                <w:szCs w:val="24"/>
              </w:rPr>
              <w:t xml:space="preserve">- </w:t>
            </w:r>
            <w:r w:rsidRPr="00C06329">
              <w:rPr>
                <w:rFonts w:eastAsia="Calibri"/>
                <w:sz w:val="24"/>
                <w:szCs w:val="24"/>
              </w:rPr>
              <w:t xml:space="preserve">определение результата (цели, задачи, результаты; </w:t>
            </w:r>
          </w:p>
          <w:p w:rsidR="008F6FCA" w:rsidRPr="00C06329" w:rsidRDefault="008F6FCA" w:rsidP="00E55371">
            <w:pPr>
              <w:jc w:val="both"/>
              <w:rPr>
                <w:rFonts w:eastAsia="Calibri"/>
                <w:sz w:val="24"/>
                <w:szCs w:val="24"/>
              </w:rPr>
            </w:pPr>
            <w:r>
              <w:rPr>
                <w:rFonts w:eastAsia="Calibri"/>
                <w:sz w:val="24"/>
                <w:szCs w:val="24"/>
              </w:rPr>
              <w:t xml:space="preserve">- </w:t>
            </w:r>
            <w:r w:rsidRPr="00C06329">
              <w:rPr>
                <w:rFonts w:eastAsia="Calibri"/>
                <w:sz w:val="24"/>
                <w:szCs w:val="24"/>
              </w:rPr>
              <w:t>основные требования, ог</w:t>
            </w:r>
            <w:r>
              <w:rPr>
                <w:rFonts w:eastAsia="Calibri"/>
                <w:sz w:val="24"/>
                <w:szCs w:val="24"/>
              </w:rPr>
              <w:t>раничительные условия: критерии,</w:t>
            </w:r>
            <w:r w:rsidRPr="00C06329">
              <w:rPr>
                <w:rFonts w:eastAsia="Calibri"/>
                <w:sz w:val="24"/>
                <w:szCs w:val="24"/>
              </w:rPr>
              <w:t xml:space="preserve"> уро</w:t>
            </w:r>
            <w:r>
              <w:rPr>
                <w:rFonts w:eastAsia="Calibri"/>
                <w:sz w:val="24"/>
                <w:szCs w:val="24"/>
              </w:rPr>
              <w:t xml:space="preserve">вень риска, </w:t>
            </w:r>
            <w:r w:rsidRPr="00C06329">
              <w:rPr>
                <w:rFonts w:eastAsia="Calibri"/>
                <w:sz w:val="24"/>
                <w:szCs w:val="24"/>
              </w:rPr>
              <w:t xml:space="preserve">окружение проекта, потенциальные участники; требуемое </w:t>
            </w:r>
            <w:r>
              <w:rPr>
                <w:rFonts w:eastAsia="Calibri"/>
                <w:sz w:val="24"/>
                <w:szCs w:val="24"/>
              </w:rPr>
              <w:t>время, ресурсы, средства и др.</w:t>
            </w:r>
          </w:p>
        </w:tc>
      </w:tr>
      <w:tr w:rsidR="008F6FCA" w:rsidTr="00E55371">
        <w:tc>
          <w:tcPr>
            <w:tcW w:w="3115" w:type="dxa"/>
            <w:vMerge/>
          </w:tcPr>
          <w:p w:rsidR="008F6FCA" w:rsidRPr="0077377D" w:rsidRDefault="008F6FCA" w:rsidP="00E55371">
            <w:pPr>
              <w:jc w:val="both"/>
              <w:rPr>
                <w:rFonts w:eastAsia="Calibri"/>
                <w:sz w:val="24"/>
                <w:szCs w:val="24"/>
              </w:rPr>
            </w:pPr>
          </w:p>
        </w:tc>
        <w:tc>
          <w:tcPr>
            <w:tcW w:w="1416" w:type="dxa"/>
          </w:tcPr>
          <w:p w:rsidR="008F6FCA" w:rsidRPr="0077377D" w:rsidRDefault="008F6FCA" w:rsidP="00E55371">
            <w:pPr>
              <w:pStyle w:val="Default"/>
              <w:jc w:val="both"/>
            </w:pPr>
            <w:r w:rsidRPr="00C06329">
              <w:t xml:space="preserve">Умеет </w:t>
            </w:r>
          </w:p>
        </w:tc>
        <w:tc>
          <w:tcPr>
            <w:tcW w:w="4814" w:type="dxa"/>
          </w:tcPr>
          <w:p w:rsidR="008F6FCA" w:rsidRPr="0077377D" w:rsidRDefault="008F6FCA" w:rsidP="00E55371">
            <w:pPr>
              <w:jc w:val="both"/>
              <w:rPr>
                <w:rFonts w:eastAsia="Calibri"/>
                <w:sz w:val="24"/>
                <w:szCs w:val="24"/>
              </w:rPr>
            </w:pPr>
            <w:r w:rsidRPr="00C06329">
              <w:rPr>
                <w:rFonts w:eastAsia="Calibri"/>
                <w:sz w:val="24"/>
                <w:szCs w:val="24"/>
              </w:rPr>
              <w:t>собирать исходные данные и проводить анализ существующего состояния</w:t>
            </w:r>
          </w:p>
        </w:tc>
      </w:tr>
      <w:tr w:rsidR="008F6FCA" w:rsidTr="00E55371">
        <w:tc>
          <w:tcPr>
            <w:tcW w:w="3115" w:type="dxa"/>
            <w:vMerge/>
          </w:tcPr>
          <w:p w:rsidR="008F6FCA" w:rsidRPr="0077377D" w:rsidRDefault="008F6FCA" w:rsidP="00E55371">
            <w:pPr>
              <w:jc w:val="both"/>
              <w:rPr>
                <w:rFonts w:eastAsia="Calibri"/>
                <w:sz w:val="24"/>
                <w:szCs w:val="24"/>
              </w:rPr>
            </w:pPr>
          </w:p>
        </w:tc>
        <w:tc>
          <w:tcPr>
            <w:tcW w:w="1416" w:type="dxa"/>
          </w:tcPr>
          <w:p w:rsidR="008F6FCA" w:rsidRPr="0077377D" w:rsidRDefault="008F6FCA" w:rsidP="00E55371">
            <w:pPr>
              <w:pStyle w:val="Default"/>
              <w:jc w:val="both"/>
            </w:pPr>
            <w:r w:rsidRPr="00C06329">
              <w:t xml:space="preserve">Владеет </w:t>
            </w:r>
          </w:p>
        </w:tc>
        <w:tc>
          <w:tcPr>
            <w:tcW w:w="4814" w:type="dxa"/>
          </w:tcPr>
          <w:p w:rsidR="008F6FCA" w:rsidRPr="0077377D" w:rsidRDefault="008F6FCA" w:rsidP="00E55371">
            <w:pPr>
              <w:jc w:val="both"/>
              <w:rPr>
                <w:rFonts w:eastAsia="Calibri"/>
                <w:sz w:val="24"/>
                <w:szCs w:val="24"/>
              </w:rPr>
            </w:pPr>
            <w:r w:rsidRPr="00C06329">
              <w:rPr>
                <w:rFonts w:eastAsia="Calibri"/>
                <w:sz w:val="24"/>
                <w:szCs w:val="24"/>
              </w:rPr>
              <w:t>процессами мониторинга и управления: отчетностью по исполнению проекта, анализом хода проекта, система управления изменениями проекта мероприятия</w:t>
            </w:r>
          </w:p>
        </w:tc>
      </w:tr>
      <w:tr w:rsidR="008F6FCA" w:rsidTr="00E55371">
        <w:tc>
          <w:tcPr>
            <w:tcW w:w="3115" w:type="dxa"/>
            <w:vMerge w:val="restart"/>
          </w:tcPr>
          <w:p w:rsidR="008F6FCA" w:rsidRPr="0077377D" w:rsidRDefault="008F6FCA" w:rsidP="00E55371">
            <w:pPr>
              <w:pStyle w:val="Default"/>
              <w:jc w:val="both"/>
            </w:pPr>
            <w:r w:rsidRPr="0077377D">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416" w:type="dxa"/>
          </w:tcPr>
          <w:p w:rsidR="008F6FCA" w:rsidRPr="0077377D" w:rsidRDefault="008F6FCA" w:rsidP="00E55371">
            <w:pPr>
              <w:pStyle w:val="Default"/>
              <w:jc w:val="both"/>
            </w:pPr>
            <w:r w:rsidRPr="0077377D">
              <w:t xml:space="preserve">Знает </w:t>
            </w:r>
          </w:p>
        </w:tc>
        <w:tc>
          <w:tcPr>
            <w:tcW w:w="4814" w:type="dxa"/>
          </w:tcPr>
          <w:p w:rsidR="008F6FCA" w:rsidRPr="0077377D" w:rsidRDefault="008F6FCA" w:rsidP="00E55371">
            <w:pPr>
              <w:pStyle w:val="Default"/>
              <w:jc w:val="both"/>
            </w:pPr>
            <w:r w:rsidRPr="0077377D">
              <w:t xml:space="preserve">методические основы проектирования, выполнения биологических, лабораторных и полевых исследований </w:t>
            </w:r>
          </w:p>
        </w:tc>
      </w:tr>
      <w:tr w:rsidR="008F6FCA" w:rsidTr="00E55371">
        <w:tc>
          <w:tcPr>
            <w:tcW w:w="3115" w:type="dxa"/>
            <w:vMerge/>
          </w:tcPr>
          <w:p w:rsidR="008F6FCA" w:rsidRPr="0077377D" w:rsidRDefault="008F6FCA" w:rsidP="00E55371">
            <w:pPr>
              <w:jc w:val="both"/>
              <w:rPr>
                <w:rFonts w:eastAsia="Calibri"/>
                <w:sz w:val="24"/>
                <w:szCs w:val="24"/>
              </w:rPr>
            </w:pPr>
          </w:p>
        </w:tc>
        <w:tc>
          <w:tcPr>
            <w:tcW w:w="1416" w:type="dxa"/>
          </w:tcPr>
          <w:p w:rsidR="008F6FCA" w:rsidRPr="0077377D" w:rsidRDefault="008F6FCA" w:rsidP="00E55371">
            <w:pPr>
              <w:pStyle w:val="Default"/>
              <w:jc w:val="both"/>
            </w:pPr>
            <w:r w:rsidRPr="0077377D">
              <w:t xml:space="preserve">Умеет </w:t>
            </w:r>
          </w:p>
        </w:tc>
        <w:tc>
          <w:tcPr>
            <w:tcW w:w="4814" w:type="dxa"/>
          </w:tcPr>
          <w:p w:rsidR="008F6FCA" w:rsidRPr="0077377D" w:rsidRDefault="008F6FCA" w:rsidP="00E55371">
            <w:pPr>
              <w:jc w:val="both"/>
              <w:rPr>
                <w:rFonts w:eastAsia="Calibri"/>
                <w:sz w:val="24"/>
                <w:szCs w:val="24"/>
              </w:rPr>
            </w:pPr>
            <w:r w:rsidRPr="0077377D">
              <w:rPr>
                <w:sz w:val="24"/>
                <w:szCs w:val="24"/>
              </w:rPr>
              <w:t xml:space="preserve">использовать минимальный набор вспомогательных средств для выполнения исследовательской деятельности </w:t>
            </w:r>
          </w:p>
        </w:tc>
      </w:tr>
      <w:tr w:rsidR="008F6FCA" w:rsidTr="00E55371">
        <w:tc>
          <w:tcPr>
            <w:tcW w:w="3115" w:type="dxa"/>
            <w:vMerge/>
          </w:tcPr>
          <w:p w:rsidR="008F6FCA" w:rsidRPr="0077377D" w:rsidRDefault="008F6FCA" w:rsidP="00E55371">
            <w:pPr>
              <w:jc w:val="both"/>
              <w:rPr>
                <w:rFonts w:eastAsia="Calibri"/>
                <w:sz w:val="24"/>
                <w:szCs w:val="24"/>
              </w:rPr>
            </w:pPr>
          </w:p>
        </w:tc>
        <w:tc>
          <w:tcPr>
            <w:tcW w:w="1416" w:type="dxa"/>
          </w:tcPr>
          <w:p w:rsidR="008F6FCA" w:rsidRPr="0077377D" w:rsidRDefault="008F6FCA" w:rsidP="00E55371">
            <w:pPr>
              <w:pStyle w:val="Default"/>
              <w:jc w:val="both"/>
            </w:pPr>
            <w:r w:rsidRPr="0077377D">
              <w:t xml:space="preserve">Владеет </w:t>
            </w:r>
          </w:p>
        </w:tc>
        <w:tc>
          <w:tcPr>
            <w:tcW w:w="4814" w:type="dxa"/>
          </w:tcPr>
          <w:p w:rsidR="008F6FCA" w:rsidRPr="0077377D" w:rsidRDefault="008F6FCA" w:rsidP="00E55371">
            <w:pPr>
              <w:jc w:val="both"/>
              <w:rPr>
                <w:sz w:val="24"/>
                <w:szCs w:val="24"/>
              </w:rPr>
            </w:pPr>
            <w:r w:rsidRPr="0077377D">
              <w:rPr>
                <w:sz w:val="24"/>
                <w:szCs w:val="24"/>
              </w:rPr>
              <w:t>- навыками использования современной аппаратуры для выявления опасных инфекционных диких и сельскохозяйственных животных;</w:t>
            </w:r>
          </w:p>
          <w:p w:rsidR="008F6FCA" w:rsidRPr="0077377D" w:rsidRDefault="008F6FCA" w:rsidP="00E55371">
            <w:pPr>
              <w:jc w:val="both"/>
              <w:rPr>
                <w:rFonts w:eastAsia="Calibri"/>
                <w:sz w:val="24"/>
                <w:szCs w:val="24"/>
              </w:rPr>
            </w:pPr>
            <w:r w:rsidRPr="0077377D">
              <w:rPr>
                <w:sz w:val="24"/>
                <w:szCs w:val="24"/>
              </w:rPr>
              <w:t xml:space="preserve"> - навыками применения вычислительных комплексов для анализа полученных результатов </w:t>
            </w:r>
          </w:p>
        </w:tc>
      </w:tr>
    </w:tbl>
    <w:p w:rsidR="00DA1077" w:rsidRDefault="00DA1077" w:rsidP="00483EAA"/>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132"/>
        <w:gridCol w:w="1134"/>
        <w:gridCol w:w="1701"/>
        <w:gridCol w:w="1701"/>
        <w:gridCol w:w="1984"/>
      </w:tblGrid>
      <w:tr w:rsidR="008F6FCA" w:rsidRPr="00DA1077" w:rsidTr="00E55371">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8F6FCA" w:rsidRPr="00DA1077" w:rsidRDefault="008F6FCA" w:rsidP="00E55371">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п/п</w:t>
            </w:r>
          </w:p>
        </w:tc>
        <w:tc>
          <w:tcPr>
            <w:tcW w:w="2132" w:type="dxa"/>
            <w:vMerge w:val="restart"/>
            <w:tcBorders>
              <w:top w:val="single" w:sz="4" w:space="0" w:color="000000"/>
              <w:left w:val="single" w:sz="6" w:space="0" w:color="000000"/>
              <w:bottom w:val="single" w:sz="6" w:space="0" w:color="000000"/>
              <w:right w:val="single" w:sz="6" w:space="0" w:color="000000"/>
            </w:tcBorders>
            <w:hideMark/>
          </w:tcPr>
          <w:p w:rsidR="008F6FCA" w:rsidRPr="00DA1077" w:rsidRDefault="008F6FCA" w:rsidP="00E55371">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Контролируемые модули/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8F6FCA" w:rsidRPr="00DA1077" w:rsidRDefault="008F6FCA" w:rsidP="00E55371">
            <w:pPr>
              <w:suppressAutoHyphens/>
              <w:snapToGrid w:val="0"/>
              <w:spacing w:line="240" w:lineRule="auto"/>
              <w:jc w:val="center"/>
              <w:rPr>
                <w:rFonts w:ascii="Times New Roman" w:eastAsia="Calibri" w:hAnsi="Times New Roman" w:cs="Times New Roman"/>
                <w:sz w:val="24"/>
                <w:szCs w:val="24"/>
                <w:lang w:eastAsia="ar-SA"/>
              </w:rPr>
            </w:pPr>
          </w:p>
          <w:p w:rsidR="008F6FCA" w:rsidRPr="00DA1077" w:rsidRDefault="008F6FCA" w:rsidP="00E55371">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xml:space="preserve">Коды и этапы формирования компетенций </w:t>
            </w:r>
          </w:p>
        </w:tc>
        <w:tc>
          <w:tcPr>
            <w:tcW w:w="3685" w:type="dxa"/>
            <w:gridSpan w:val="2"/>
            <w:tcBorders>
              <w:top w:val="single" w:sz="4" w:space="0" w:color="000000"/>
              <w:left w:val="single" w:sz="6" w:space="0" w:color="000000"/>
              <w:bottom w:val="single" w:sz="6" w:space="0" w:color="000000"/>
              <w:right w:val="single" w:sz="4" w:space="0" w:color="000000"/>
            </w:tcBorders>
            <w:hideMark/>
          </w:tcPr>
          <w:p w:rsidR="008F6FCA" w:rsidRPr="00DA1077" w:rsidRDefault="008F6FCA" w:rsidP="00E55371">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Оценочные средства - наименование</w:t>
            </w:r>
          </w:p>
        </w:tc>
      </w:tr>
      <w:tr w:rsidR="008F6FCA" w:rsidRPr="00DA1077" w:rsidTr="00E55371">
        <w:trPr>
          <w:trHeight w:val="402"/>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8F6FCA" w:rsidRPr="00DA1077" w:rsidRDefault="008F6FCA" w:rsidP="00E55371">
            <w:pPr>
              <w:spacing w:after="200" w:line="276" w:lineRule="auto"/>
              <w:rPr>
                <w:rFonts w:ascii="Times New Roman" w:hAnsi="Times New Roman" w:cs="Times New Roman"/>
                <w:sz w:val="24"/>
                <w:szCs w:val="24"/>
                <w:lang w:eastAsia="ar-SA"/>
              </w:rPr>
            </w:pPr>
          </w:p>
        </w:tc>
        <w:tc>
          <w:tcPr>
            <w:tcW w:w="2132" w:type="dxa"/>
            <w:vMerge/>
            <w:tcBorders>
              <w:top w:val="single" w:sz="4" w:space="0" w:color="000000"/>
              <w:left w:val="single" w:sz="6" w:space="0" w:color="000000"/>
              <w:bottom w:val="single" w:sz="6" w:space="0" w:color="000000"/>
              <w:right w:val="single" w:sz="6" w:space="0" w:color="000000"/>
            </w:tcBorders>
            <w:vAlign w:val="center"/>
            <w:hideMark/>
          </w:tcPr>
          <w:p w:rsidR="008F6FCA" w:rsidRPr="00DA1077" w:rsidRDefault="008F6FCA" w:rsidP="00E55371">
            <w:pPr>
              <w:spacing w:after="200" w:line="276" w:lineRule="auto"/>
              <w:rPr>
                <w:rFonts w:ascii="Times New Roman" w:hAnsi="Times New Roman" w:cs="Times New Roman"/>
                <w:sz w:val="24"/>
                <w:szCs w:val="24"/>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8F6FCA" w:rsidRPr="00DA1077" w:rsidRDefault="008F6FCA" w:rsidP="00E55371">
            <w:pPr>
              <w:spacing w:after="200" w:line="276" w:lineRule="auto"/>
              <w:rPr>
                <w:rFonts w:ascii="Times New Roman" w:hAnsi="Times New Roman" w:cs="Times New Roman"/>
                <w:sz w:val="24"/>
                <w:szCs w:val="24"/>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8F6FCA" w:rsidRPr="00DA1077" w:rsidRDefault="008F6FCA" w:rsidP="00E55371">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текущий контроль</w:t>
            </w:r>
          </w:p>
        </w:tc>
        <w:tc>
          <w:tcPr>
            <w:tcW w:w="1984" w:type="dxa"/>
            <w:tcBorders>
              <w:top w:val="single" w:sz="4" w:space="0" w:color="000000"/>
              <w:left w:val="single" w:sz="6" w:space="0" w:color="000000"/>
              <w:bottom w:val="single" w:sz="6" w:space="0" w:color="000000"/>
              <w:right w:val="single" w:sz="4" w:space="0" w:color="000000"/>
            </w:tcBorders>
            <w:hideMark/>
          </w:tcPr>
          <w:p w:rsidR="008F6FCA" w:rsidRPr="00DA1077" w:rsidRDefault="008F6FCA" w:rsidP="00E55371">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промежуточная аттестация</w:t>
            </w:r>
          </w:p>
        </w:tc>
      </w:tr>
      <w:tr w:rsidR="008F6FCA" w:rsidRPr="00DA1077" w:rsidTr="00E55371">
        <w:trPr>
          <w:trHeight w:val="411"/>
        </w:trPr>
        <w:tc>
          <w:tcPr>
            <w:tcW w:w="675" w:type="dxa"/>
            <w:tcBorders>
              <w:top w:val="single" w:sz="6" w:space="0" w:color="000000"/>
              <w:left w:val="single" w:sz="4" w:space="0" w:color="000000"/>
              <w:bottom w:val="single" w:sz="6" w:space="0" w:color="000000"/>
              <w:right w:val="single" w:sz="6" w:space="0" w:color="000000"/>
            </w:tcBorders>
            <w:hideMark/>
          </w:tcPr>
          <w:p w:rsidR="008F6FCA" w:rsidRPr="00DA1077" w:rsidRDefault="008F6FCA" w:rsidP="00E55371">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1</w:t>
            </w:r>
          </w:p>
        </w:tc>
        <w:tc>
          <w:tcPr>
            <w:tcW w:w="2132" w:type="dxa"/>
            <w:tcBorders>
              <w:top w:val="single" w:sz="6" w:space="0" w:color="000000"/>
              <w:left w:val="single" w:sz="6" w:space="0" w:color="000000"/>
              <w:bottom w:val="single" w:sz="6" w:space="0" w:color="000000"/>
              <w:right w:val="single" w:sz="6" w:space="0" w:color="000000"/>
            </w:tcBorders>
            <w:hideMark/>
          </w:tcPr>
          <w:p w:rsidR="008F6FCA" w:rsidRPr="00DA1077" w:rsidRDefault="008F6FCA" w:rsidP="00E55371">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Тема</w:t>
            </w:r>
            <w:r w:rsidRPr="00DA1077">
              <w:rPr>
                <w:rFonts w:ascii="Times New Roman" w:eastAsia="Calibri" w:hAnsi="Times New Roman" w:cs="Times New Roman"/>
                <w:color w:val="000000"/>
                <w:sz w:val="24"/>
                <w:szCs w:val="24"/>
              </w:rPr>
              <w:t xml:space="preserve"> 1. </w:t>
            </w:r>
          </w:p>
          <w:p w:rsidR="008F6FCA" w:rsidRPr="00DA1077" w:rsidRDefault="008F6FCA" w:rsidP="00E55371">
            <w:pPr>
              <w:suppressAutoHyphens/>
              <w:spacing w:after="0" w:line="240" w:lineRule="auto"/>
              <w:rPr>
                <w:rFonts w:ascii="Times New Roman" w:eastAsia="Calibri" w:hAnsi="Times New Roman" w:cs="Times New Roman"/>
                <w:bCs/>
                <w:sz w:val="24"/>
                <w:szCs w:val="24"/>
                <w:lang w:eastAsia="ar-SA"/>
              </w:rPr>
            </w:pPr>
          </w:p>
        </w:tc>
        <w:tc>
          <w:tcPr>
            <w:tcW w:w="1134" w:type="dxa"/>
            <w:tcBorders>
              <w:top w:val="single" w:sz="6" w:space="0" w:color="000000"/>
              <w:left w:val="single" w:sz="6" w:space="0" w:color="000000"/>
              <w:bottom w:val="single" w:sz="6" w:space="0" w:color="000000"/>
              <w:right w:val="single" w:sz="6" w:space="0" w:color="000000"/>
            </w:tcBorders>
            <w:hideMark/>
          </w:tcPr>
          <w:p w:rsidR="008F6FCA" w:rsidRPr="00DA1077" w:rsidRDefault="008F6FCA" w:rsidP="00E55371">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К-2</w:t>
            </w:r>
          </w:p>
          <w:p w:rsidR="008F6FCA" w:rsidRPr="00DA1077" w:rsidRDefault="008F6FCA" w:rsidP="00E55371">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1</w:t>
            </w:r>
          </w:p>
          <w:p w:rsidR="008F6FCA" w:rsidRDefault="008F6FCA" w:rsidP="00E55371">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4</w:t>
            </w:r>
            <w:r>
              <w:rPr>
                <w:rFonts w:ascii="Times New Roman" w:eastAsia="Calibri" w:hAnsi="Times New Roman" w:cs="Times New Roman"/>
                <w:sz w:val="24"/>
                <w:szCs w:val="24"/>
                <w:lang w:eastAsia="ar-SA"/>
              </w:rPr>
              <w:br/>
              <w:t>ПК-1</w:t>
            </w:r>
            <w:r>
              <w:rPr>
                <w:rFonts w:ascii="Times New Roman" w:eastAsia="Calibri" w:hAnsi="Times New Roman" w:cs="Times New Roman"/>
                <w:sz w:val="24"/>
                <w:szCs w:val="24"/>
                <w:lang w:eastAsia="ar-SA"/>
              </w:rPr>
              <w:br/>
              <w:t>ПК-</w:t>
            </w:r>
            <w:r w:rsidRPr="00DA1077">
              <w:rPr>
                <w:rFonts w:ascii="Times New Roman" w:eastAsia="Calibri" w:hAnsi="Times New Roman" w:cs="Times New Roman"/>
                <w:sz w:val="24"/>
                <w:szCs w:val="24"/>
                <w:lang w:eastAsia="ar-SA"/>
              </w:rPr>
              <w:t>2</w:t>
            </w:r>
          </w:p>
          <w:p w:rsidR="008F6FCA" w:rsidRPr="00DA1077" w:rsidRDefault="008F6FCA" w:rsidP="00E55371">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ПК-3</w:t>
            </w:r>
          </w:p>
        </w:tc>
        <w:tc>
          <w:tcPr>
            <w:tcW w:w="1701" w:type="dxa"/>
            <w:tcBorders>
              <w:top w:val="single" w:sz="6" w:space="0" w:color="000000"/>
              <w:left w:val="single" w:sz="6" w:space="0" w:color="000000"/>
              <w:bottom w:val="single" w:sz="6" w:space="0" w:color="000000"/>
              <w:right w:val="single" w:sz="6" w:space="0" w:color="000000"/>
            </w:tcBorders>
            <w:hideMark/>
          </w:tcPr>
          <w:p w:rsidR="008F6FCA" w:rsidRPr="00DA1077" w:rsidRDefault="008F6FCA" w:rsidP="00E55371">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hideMark/>
          </w:tcPr>
          <w:p w:rsidR="008F6FCA" w:rsidRPr="00DA1077" w:rsidRDefault="008F6FCA" w:rsidP="00E55371">
            <w:pPr>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Т</w:t>
            </w:r>
            <w:r w:rsidRPr="00DA1077">
              <w:rPr>
                <w:rFonts w:ascii="Times New Roman" w:hAnsi="Times New Roman" w:cs="Times New Roman"/>
                <w:sz w:val="24"/>
                <w:szCs w:val="24"/>
              </w:rPr>
              <w:t>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1984" w:type="dxa"/>
            <w:tcBorders>
              <w:top w:val="single" w:sz="6" w:space="0" w:color="000000"/>
              <w:left w:val="single" w:sz="6" w:space="0" w:color="000000"/>
              <w:bottom w:val="single" w:sz="6" w:space="0" w:color="000000"/>
              <w:right w:val="single" w:sz="4" w:space="0" w:color="000000"/>
            </w:tcBorders>
            <w:hideMark/>
          </w:tcPr>
          <w:p w:rsidR="008F6FCA" w:rsidRPr="003038CE" w:rsidRDefault="008F6FCA" w:rsidP="00727DEB">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r>
            <w:r w:rsidR="00727DEB">
              <w:rPr>
                <w:rFonts w:ascii="Times New Roman" w:hAnsi="Times New Roman" w:cs="Times New Roman"/>
                <w:sz w:val="24"/>
                <w:szCs w:val="24"/>
              </w:rPr>
              <w:t>Контрольное тестирование</w:t>
            </w:r>
          </w:p>
        </w:tc>
      </w:tr>
      <w:tr w:rsidR="008F6FCA" w:rsidRPr="00DA1077" w:rsidTr="00776B65">
        <w:trPr>
          <w:trHeight w:val="963"/>
        </w:trPr>
        <w:tc>
          <w:tcPr>
            <w:tcW w:w="675" w:type="dxa"/>
            <w:tcBorders>
              <w:top w:val="single" w:sz="6" w:space="0" w:color="000000"/>
              <w:left w:val="single" w:sz="4" w:space="0" w:color="000000"/>
              <w:bottom w:val="single" w:sz="6" w:space="0" w:color="000000"/>
              <w:right w:val="single" w:sz="6" w:space="0" w:color="000000"/>
            </w:tcBorders>
            <w:hideMark/>
          </w:tcPr>
          <w:p w:rsidR="008F6FCA" w:rsidRPr="00DA1077" w:rsidRDefault="008F6FCA" w:rsidP="00E55371">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2</w:t>
            </w:r>
          </w:p>
        </w:tc>
        <w:tc>
          <w:tcPr>
            <w:tcW w:w="2132" w:type="dxa"/>
            <w:tcBorders>
              <w:top w:val="single" w:sz="6" w:space="0" w:color="000000"/>
              <w:left w:val="single" w:sz="6" w:space="0" w:color="000000"/>
              <w:bottom w:val="single" w:sz="6" w:space="0" w:color="000000"/>
              <w:right w:val="single" w:sz="6" w:space="0" w:color="000000"/>
            </w:tcBorders>
            <w:hideMark/>
          </w:tcPr>
          <w:p w:rsidR="008F6FCA" w:rsidRPr="00DA1077" w:rsidRDefault="008F6FCA" w:rsidP="00E55371">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eastAsia="Calibri" w:hAnsi="Times New Roman" w:cs="Times New Roman"/>
                <w:color w:val="000000"/>
                <w:sz w:val="24"/>
                <w:szCs w:val="24"/>
              </w:rPr>
              <w:t>Тема</w:t>
            </w:r>
            <w:r w:rsidRPr="00DA1077">
              <w:rPr>
                <w:rFonts w:ascii="Times New Roman" w:eastAsia="Calibri" w:hAnsi="Times New Roman" w:cs="Times New Roman"/>
                <w:color w:val="000000"/>
                <w:sz w:val="24"/>
                <w:szCs w:val="24"/>
              </w:rPr>
              <w:t xml:space="preserve"> 2.  </w:t>
            </w:r>
          </w:p>
          <w:p w:rsidR="008F6FCA" w:rsidRPr="00DA1077" w:rsidRDefault="008F6FCA" w:rsidP="00E55371">
            <w:pPr>
              <w:suppressAutoHyphens/>
              <w:spacing w:after="0" w:line="240" w:lineRule="auto"/>
              <w:rPr>
                <w:rFonts w:ascii="Times New Roman" w:eastAsia="Calibri" w:hAnsi="Times New Roman" w:cs="Times New Roman"/>
                <w:sz w:val="24"/>
                <w:szCs w:val="24"/>
                <w:lang w:eastAsia="ar-SA"/>
              </w:rPr>
            </w:pPr>
          </w:p>
        </w:tc>
        <w:tc>
          <w:tcPr>
            <w:tcW w:w="1134" w:type="dxa"/>
            <w:tcBorders>
              <w:top w:val="single" w:sz="6" w:space="0" w:color="000000"/>
              <w:left w:val="single" w:sz="6" w:space="0" w:color="000000"/>
              <w:bottom w:val="single" w:sz="6" w:space="0" w:color="000000"/>
              <w:right w:val="single" w:sz="6" w:space="0" w:color="000000"/>
            </w:tcBorders>
          </w:tcPr>
          <w:p w:rsidR="00776B65" w:rsidRPr="00DA1077" w:rsidRDefault="00776B65" w:rsidP="00776B65">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К-2</w:t>
            </w:r>
          </w:p>
          <w:p w:rsidR="00776B65" w:rsidRPr="00DA1077" w:rsidRDefault="00776B65" w:rsidP="00776B65">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1</w:t>
            </w:r>
          </w:p>
          <w:p w:rsidR="00776B65" w:rsidRDefault="00776B65" w:rsidP="00776B65">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4</w:t>
            </w:r>
            <w:r>
              <w:rPr>
                <w:rFonts w:ascii="Times New Roman" w:eastAsia="Calibri" w:hAnsi="Times New Roman" w:cs="Times New Roman"/>
                <w:sz w:val="24"/>
                <w:szCs w:val="24"/>
                <w:lang w:eastAsia="ar-SA"/>
              </w:rPr>
              <w:br/>
              <w:t>ПК-1</w:t>
            </w:r>
            <w:r>
              <w:rPr>
                <w:rFonts w:ascii="Times New Roman" w:eastAsia="Calibri" w:hAnsi="Times New Roman" w:cs="Times New Roman"/>
                <w:sz w:val="24"/>
                <w:szCs w:val="24"/>
                <w:lang w:eastAsia="ar-SA"/>
              </w:rPr>
              <w:br/>
              <w:t>ПК-</w:t>
            </w:r>
            <w:r w:rsidRPr="00DA1077">
              <w:rPr>
                <w:rFonts w:ascii="Times New Roman" w:eastAsia="Calibri" w:hAnsi="Times New Roman" w:cs="Times New Roman"/>
                <w:sz w:val="24"/>
                <w:szCs w:val="24"/>
                <w:lang w:eastAsia="ar-SA"/>
              </w:rPr>
              <w:t>2</w:t>
            </w:r>
          </w:p>
          <w:p w:rsidR="008F6FCA" w:rsidRPr="00DA1077" w:rsidRDefault="00776B65" w:rsidP="00776B65">
            <w:pPr>
              <w:spacing w:after="0"/>
              <w:rPr>
                <w:rFonts w:ascii="Times New Roman" w:hAnsi="Times New Roman" w:cs="Times New Roman"/>
              </w:rPr>
            </w:pPr>
            <w:r>
              <w:rPr>
                <w:rFonts w:ascii="Times New Roman" w:eastAsia="Calibri" w:hAnsi="Times New Roman" w:cs="Times New Roman"/>
                <w:sz w:val="24"/>
                <w:szCs w:val="24"/>
                <w:lang w:eastAsia="ar-SA"/>
              </w:rPr>
              <w:t>ПК-3</w:t>
            </w:r>
          </w:p>
        </w:tc>
        <w:tc>
          <w:tcPr>
            <w:tcW w:w="1701" w:type="dxa"/>
            <w:tcBorders>
              <w:top w:val="single" w:sz="6" w:space="0" w:color="000000"/>
              <w:left w:val="single" w:sz="6" w:space="0" w:color="000000"/>
              <w:bottom w:val="single" w:sz="6" w:space="0" w:color="000000"/>
              <w:right w:val="single" w:sz="6" w:space="0" w:color="000000"/>
            </w:tcBorders>
            <w:hideMark/>
          </w:tcPr>
          <w:p w:rsidR="008F6FCA" w:rsidRPr="00DA1077" w:rsidRDefault="008F6FCA" w:rsidP="00E55371">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hideMark/>
          </w:tcPr>
          <w:p w:rsidR="008F6FCA" w:rsidRPr="00DA1077" w:rsidRDefault="008F6FCA" w:rsidP="00E55371">
            <w:pPr>
              <w:spacing w:after="0"/>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1984" w:type="dxa"/>
            <w:tcBorders>
              <w:top w:val="single" w:sz="6" w:space="0" w:color="000000"/>
              <w:left w:val="single" w:sz="6" w:space="0" w:color="000000"/>
              <w:bottom w:val="single" w:sz="6" w:space="0" w:color="000000"/>
              <w:right w:val="single" w:sz="4" w:space="0" w:color="000000"/>
            </w:tcBorders>
            <w:hideMark/>
          </w:tcPr>
          <w:p w:rsidR="008F6FCA" w:rsidRPr="003038CE" w:rsidRDefault="008F6FCA" w:rsidP="00E55371">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r>
            <w:r w:rsidR="00727DEB" w:rsidRPr="00727DEB">
              <w:rPr>
                <w:rFonts w:ascii="Times New Roman" w:hAnsi="Times New Roman" w:cs="Times New Roman"/>
                <w:sz w:val="24"/>
                <w:szCs w:val="24"/>
              </w:rPr>
              <w:t>Контрольное тестирование</w:t>
            </w:r>
          </w:p>
        </w:tc>
      </w:tr>
      <w:tr w:rsidR="008F6FCA" w:rsidRPr="00DA1077" w:rsidTr="00E55371">
        <w:trPr>
          <w:trHeight w:val="963"/>
        </w:trPr>
        <w:tc>
          <w:tcPr>
            <w:tcW w:w="675" w:type="dxa"/>
            <w:tcBorders>
              <w:top w:val="single" w:sz="6" w:space="0" w:color="000000"/>
              <w:left w:val="single" w:sz="4" w:space="0" w:color="000000"/>
              <w:bottom w:val="single" w:sz="6" w:space="0" w:color="000000"/>
              <w:right w:val="single" w:sz="6" w:space="0" w:color="000000"/>
            </w:tcBorders>
          </w:tcPr>
          <w:p w:rsidR="008F6FCA" w:rsidRPr="00DA1077" w:rsidRDefault="008F6FCA" w:rsidP="00E55371">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3</w:t>
            </w:r>
          </w:p>
        </w:tc>
        <w:tc>
          <w:tcPr>
            <w:tcW w:w="2132" w:type="dxa"/>
            <w:tcBorders>
              <w:top w:val="single" w:sz="6" w:space="0" w:color="000000"/>
              <w:left w:val="single" w:sz="6" w:space="0" w:color="000000"/>
              <w:bottom w:val="single" w:sz="6" w:space="0" w:color="000000"/>
              <w:right w:val="single" w:sz="6" w:space="0" w:color="000000"/>
            </w:tcBorders>
          </w:tcPr>
          <w:p w:rsidR="008F6FCA" w:rsidRPr="00DA1077" w:rsidRDefault="008F6FCA" w:rsidP="00E55371">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hAnsi="Times New Roman" w:cs="Times New Roman"/>
                <w:color w:val="000000"/>
                <w:sz w:val="24"/>
                <w:szCs w:val="24"/>
              </w:rPr>
              <w:t>Тема</w:t>
            </w:r>
            <w:r w:rsidRPr="00DA1077">
              <w:rPr>
                <w:rFonts w:ascii="Times New Roman" w:hAnsi="Times New Roman" w:cs="Times New Roman"/>
                <w:color w:val="000000"/>
                <w:sz w:val="24"/>
                <w:szCs w:val="24"/>
              </w:rPr>
              <w:t xml:space="preserve"> 3. </w:t>
            </w:r>
          </w:p>
        </w:tc>
        <w:tc>
          <w:tcPr>
            <w:tcW w:w="1134" w:type="dxa"/>
            <w:tcBorders>
              <w:top w:val="single" w:sz="6" w:space="0" w:color="000000"/>
              <w:left w:val="single" w:sz="6" w:space="0" w:color="000000"/>
              <w:bottom w:val="single" w:sz="6" w:space="0" w:color="000000"/>
              <w:right w:val="single" w:sz="6" w:space="0" w:color="000000"/>
            </w:tcBorders>
          </w:tcPr>
          <w:p w:rsidR="00776B65" w:rsidRPr="00DA1077" w:rsidRDefault="00776B65" w:rsidP="00776B65">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К-2</w:t>
            </w:r>
          </w:p>
          <w:p w:rsidR="00776B65" w:rsidRPr="00DA1077" w:rsidRDefault="00776B65" w:rsidP="00776B65">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1</w:t>
            </w:r>
          </w:p>
          <w:p w:rsidR="00776B65" w:rsidRDefault="00776B65" w:rsidP="00776B65">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4</w:t>
            </w:r>
            <w:r>
              <w:rPr>
                <w:rFonts w:ascii="Times New Roman" w:eastAsia="Calibri" w:hAnsi="Times New Roman" w:cs="Times New Roman"/>
                <w:sz w:val="24"/>
                <w:szCs w:val="24"/>
                <w:lang w:eastAsia="ar-SA"/>
              </w:rPr>
              <w:br/>
              <w:t>ПК-1</w:t>
            </w:r>
            <w:r>
              <w:rPr>
                <w:rFonts w:ascii="Times New Roman" w:eastAsia="Calibri" w:hAnsi="Times New Roman" w:cs="Times New Roman"/>
                <w:sz w:val="24"/>
                <w:szCs w:val="24"/>
                <w:lang w:eastAsia="ar-SA"/>
              </w:rPr>
              <w:br/>
              <w:t>ПК-</w:t>
            </w:r>
            <w:r w:rsidRPr="00DA1077">
              <w:rPr>
                <w:rFonts w:ascii="Times New Roman" w:eastAsia="Calibri" w:hAnsi="Times New Roman" w:cs="Times New Roman"/>
                <w:sz w:val="24"/>
                <w:szCs w:val="24"/>
                <w:lang w:eastAsia="ar-SA"/>
              </w:rPr>
              <w:t>2</w:t>
            </w:r>
          </w:p>
          <w:p w:rsidR="008F6FCA" w:rsidRPr="00DA1077" w:rsidRDefault="00776B65" w:rsidP="00776B65">
            <w:pPr>
              <w:spacing w:after="0"/>
              <w:rPr>
                <w:rFonts w:ascii="Times New Roman" w:hAnsi="Times New Roman" w:cs="Times New Roman"/>
              </w:rPr>
            </w:pPr>
            <w:r>
              <w:rPr>
                <w:rFonts w:ascii="Times New Roman" w:eastAsia="Calibri" w:hAnsi="Times New Roman" w:cs="Times New Roman"/>
                <w:sz w:val="24"/>
                <w:szCs w:val="24"/>
                <w:lang w:eastAsia="ar-SA"/>
              </w:rPr>
              <w:t>ПК-3</w:t>
            </w:r>
          </w:p>
        </w:tc>
        <w:tc>
          <w:tcPr>
            <w:tcW w:w="1701" w:type="dxa"/>
            <w:tcBorders>
              <w:top w:val="single" w:sz="6" w:space="0" w:color="000000"/>
              <w:left w:val="single" w:sz="6" w:space="0" w:color="000000"/>
              <w:bottom w:val="single" w:sz="6" w:space="0" w:color="000000"/>
              <w:right w:val="single" w:sz="6" w:space="0" w:color="000000"/>
            </w:tcBorders>
          </w:tcPr>
          <w:p w:rsidR="008F6FCA" w:rsidRPr="00DA1077" w:rsidRDefault="008F6FCA" w:rsidP="00E55371">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tcPr>
          <w:p w:rsidR="008F6FCA" w:rsidRPr="00DA1077" w:rsidRDefault="008F6FCA" w:rsidP="00E55371">
            <w:pPr>
              <w:spacing w:after="0"/>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1984" w:type="dxa"/>
            <w:tcBorders>
              <w:top w:val="single" w:sz="6" w:space="0" w:color="000000"/>
              <w:left w:val="single" w:sz="6" w:space="0" w:color="000000"/>
              <w:bottom w:val="single" w:sz="6" w:space="0" w:color="000000"/>
              <w:right w:val="single" w:sz="4" w:space="0" w:color="000000"/>
            </w:tcBorders>
          </w:tcPr>
          <w:p w:rsidR="008F6FCA" w:rsidRPr="003038CE" w:rsidRDefault="008F6FCA" w:rsidP="00E55371">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r w:rsidRPr="00DA1077">
              <w:rPr>
                <w:rFonts w:ascii="Times New Roman" w:hAnsi="Times New Roman" w:cs="Times New Roman"/>
                <w:sz w:val="24"/>
                <w:szCs w:val="24"/>
              </w:rPr>
              <w:br/>
            </w:r>
            <w:r w:rsidR="00727DEB" w:rsidRPr="00727DEB">
              <w:rPr>
                <w:rFonts w:ascii="Times New Roman" w:hAnsi="Times New Roman" w:cs="Times New Roman"/>
                <w:sz w:val="24"/>
                <w:szCs w:val="24"/>
              </w:rPr>
              <w:t>Контрольное тестирование</w:t>
            </w:r>
          </w:p>
        </w:tc>
      </w:tr>
      <w:tr w:rsidR="008F6FCA" w:rsidRPr="00DA1077" w:rsidTr="00E55371">
        <w:trPr>
          <w:trHeight w:val="963"/>
        </w:trPr>
        <w:tc>
          <w:tcPr>
            <w:tcW w:w="675" w:type="dxa"/>
            <w:tcBorders>
              <w:top w:val="single" w:sz="6" w:space="0" w:color="000000"/>
              <w:left w:val="single" w:sz="4" w:space="0" w:color="000000"/>
              <w:bottom w:val="single" w:sz="6" w:space="0" w:color="000000"/>
              <w:right w:val="single" w:sz="6" w:space="0" w:color="000000"/>
            </w:tcBorders>
          </w:tcPr>
          <w:p w:rsidR="008F6FCA" w:rsidRPr="00DA1077" w:rsidRDefault="008F6FCA" w:rsidP="00E55371">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4</w:t>
            </w:r>
          </w:p>
        </w:tc>
        <w:tc>
          <w:tcPr>
            <w:tcW w:w="2132" w:type="dxa"/>
            <w:tcBorders>
              <w:top w:val="single" w:sz="6" w:space="0" w:color="000000"/>
              <w:left w:val="single" w:sz="6" w:space="0" w:color="000000"/>
              <w:bottom w:val="single" w:sz="6" w:space="0" w:color="000000"/>
              <w:right w:val="single" w:sz="6" w:space="0" w:color="000000"/>
            </w:tcBorders>
          </w:tcPr>
          <w:p w:rsidR="008F6FCA" w:rsidRPr="00DA1077" w:rsidRDefault="008F6FCA" w:rsidP="00E55371">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hAnsi="Times New Roman" w:cs="Times New Roman"/>
                <w:color w:val="000000"/>
                <w:sz w:val="24"/>
                <w:szCs w:val="24"/>
              </w:rPr>
              <w:t>Тема</w:t>
            </w:r>
            <w:r w:rsidRPr="00DA1077">
              <w:rPr>
                <w:rFonts w:ascii="Times New Roman" w:hAnsi="Times New Roman" w:cs="Times New Roman"/>
                <w:color w:val="000000"/>
                <w:sz w:val="24"/>
                <w:szCs w:val="24"/>
              </w:rPr>
              <w:t xml:space="preserve"> 4. </w:t>
            </w:r>
          </w:p>
        </w:tc>
        <w:tc>
          <w:tcPr>
            <w:tcW w:w="1134" w:type="dxa"/>
            <w:tcBorders>
              <w:top w:val="single" w:sz="6" w:space="0" w:color="000000"/>
              <w:left w:val="single" w:sz="6" w:space="0" w:color="000000"/>
              <w:bottom w:val="single" w:sz="6" w:space="0" w:color="000000"/>
              <w:right w:val="single" w:sz="6" w:space="0" w:color="000000"/>
            </w:tcBorders>
          </w:tcPr>
          <w:p w:rsidR="00776B65" w:rsidRPr="00DA1077" w:rsidRDefault="00776B65" w:rsidP="00776B65">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К-2</w:t>
            </w:r>
          </w:p>
          <w:p w:rsidR="00776B65" w:rsidRPr="00DA1077" w:rsidRDefault="00776B65" w:rsidP="00776B65">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1</w:t>
            </w:r>
          </w:p>
          <w:p w:rsidR="00776B65" w:rsidRDefault="00776B65" w:rsidP="00776B65">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4</w:t>
            </w:r>
            <w:r>
              <w:rPr>
                <w:rFonts w:ascii="Times New Roman" w:eastAsia="Calibri" w:hAnsi="Times New Roman" w:cs="Times New Roman"/>
                <w:sz w:val="24"/>
                <w:szCs w:val="24"/>
                <w:lang w:eastAsia="ar-SA"/>
              </w:rPr>
              <w:br/>
              <w:t>ПК-1</w:t>
            </w:r>
            <w:r>
              <w:rPr>
                <w:rFonts w:ascii="Times New Roman" w:eastAsia="Calibri" w:hAnsi="Times New Roman" w:cs="Times New Roman"/>
                <w:sz w:val="24"/>
                <w:szCs w:val="24"/>
                <w:lang w:eastAsia="ar-SA"/>
              </w:rPr>
              <w:br/>
              <w:t>ПК-</w:t>
            </w:r>
            <w:r w:rsidRPr="00DA1077">
              <w:rPr>
                <w:rFonts w:ascii="Times New Roman" w:eastAsia="Calibri" w:hAnsi="Times New Roman" w:cs="Times New Roman"/>
                <w:sz w:val="24"/>
                <w:szCs w:val="24"/>
                <w:lang w:eastAsia="ar-SA"/>
              </w:rPr>
              <w:t>2</w:t>
            </w:r>
          </w:p>
          <w:p w:rsidR="008F6FCA" w:rsidRPr="00DA1077" w:rsidRDefault="00776B65" w:rsidP="00776B65">
            <w:pPr>
              <w:spacing w:after="0"/>
              <w:rPr>
                <w:rFonts w:ascii="Times New Roman" w:hAnsi="Times New Roman" w:cs="Times New Roman"/>
              </w:rPr>
            </w:pPr>
            <w:r>
              <w:rPr>
                <w:rFonts w:ascii="Times New Roman" w:eastAsia="Calibri" w:hAnsi="Times New Roman" w:cs="Times New Roman"/>
                <w:sz w:val="24"/>
                <w:szCs w:val="24"/>
                <w:lang w:eastAsia="ar-SA"/>
              </w:rPr>
              <w:t>ПК-3</w:t>
            </w:r>
          </w:p>
        </w:tc>
        <w:tc>
          <w:tcPr>
            <w:tcW w:w="1701" w:type="dxa"/>
            <w:tcBorders>
              <w:top w:val="single" w:sz="6" w:space="0" w:color="000000"/>
              <w:left w:val="single" w:sz="6" w:space="0" w:color="000000"/>
              <w:bottom w:val="single" w:sz="6" w:space="0" w:color="000000"/>
              <w:right w:val="single" w:sz="6" w:space="0" w:color="000000"/>
            </w:tcBorders>
          </w:tcPr>
          <w:p w:rsidR="008F6FCA" w:rsidRPr="00DA1077" w:rsidRDefault="008F6FCA" w:rsidP="00E55371">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tcPr>
          <w:p w:rsidR="008F6FCA" w:rsidRPr="00DA1077" w:rsidRDefault="008F6FCA" w:rsidP="00E55371">
            <w:pPr>
              <w:spacing w:after="0"/>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1984" w:type="dxa"/>
            <w:tcBorders>
              <w:top w:val="single" w:sz="6" w:space="0" w:color="000000"/>
              <w:left w:val="single" w:sz="6" w:space="0" w:color="000000"/>
              <w:bottom w:val="single" w:sz="6" w:space="0" w:color="000000"/>
              <w:right w:val="single" w:sz="4" w:space="0" w:color="000000"/>
            </w:tcBorders>
          </w:tcPr>
          <w:p w:rsidR="008F6FCA" w:rsidRPr="00DA1077" w:rsidRDefault="008F6FCA" w:rsidP="00E55371">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 xml:space="preserve">Зачет </w:t>
            </w:r>
          </w:p>
          <w:p w:rsidR="008F6FCA" w:rsidRPr="00944B5F" w:rsidRDefault="00727DEB" w:rsidP="00E55371">
            <w:pPr>
              <w:spacing w:after="0" w:line="276" w:lineRule="auto"/>
              <w:rPr>
                <w:rFonts w:ascii="Times New Roman" w:hAnsi="Times New Roman" w:cs="Times New Roman"/>
                <w:sz w:val="24"/>
                <w:szCs w:val="24"/>
              </w:rPr>
            </w:pPr>
            <w:r w:rsidRPr="00727DEB">
              <w:rPr>
                <w:rFonts w:ascii="Times New Roman" w:hAnsi="Times New Roman" w:cs="Times New Roman"/>
                <w:sz w:val="24"/>
                <w:szCs w:val="24"/>
              </w:rPr>
              <w:t>Контрольное тестирование</w:t>
            </w:r>
          </w:p>
        </w:tc>
      </w:tr>
      <w:tr w:rsidR="008F6FCA" w:rsidRPr="00DA1077" w:rsidTr="00E55371">
        <w:trPr>
          <w:trHeight w:val="963"/>
        </w:trPr>
        <w:tc>
          <w:tcPr>
            <w:tcW w:w="675" w:type="dxa"/>
            <w:tcBorders>
              <w:top w:val="single" w:sz="6" w:space="0" w:color="000000"/>
              <w:left w:val="single" w:sz="4" w:space="0" w:color="000000"/>
              <w:bottom w:val="single" w:sz="6" w:space="0" w:color="000000"/>
              <w:right w:val="single" w:sz="6" w:space="0" w:color="000000"/>
            </w:tcBorders>
          </w:tcPr>
          <w:p w:rsidR="008F6FCA" w:rsidRPr="00DA1077" w:rsidRDefault="008F6FCA" w:rsidP="00E55371">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5</w:t>
            </w:r>
          </w:p>
        </w:tc>
        <w:tc>
          <w:tcPr>
            <w:tcW w:w="2132" w:type="dxa"/>
            <w:tcBorders>
              <w:top w:val="single" w:sz="6" w:space="0" w:color="000000"/>
              <w:left w:val="single" w:sz="6" w:space="0" w:color="000000"/>
              <w:bottom w:val="single" w:sz="6" w:space="0" w:color="000000"/>
              <w:right w:val="single" w:sz="6" w:space="0" w:color="000000"/>
            </w:tcBorders>
          </w:tcPr>
          <w:p w:rsidR="008F6FCA" w:rsidRPr="00DA1077" w:rsidRDefault="008F6FCA" w:rsidP="00E55371">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hAnsi="Times New Roman" w:cs="Times New Roman"/>
                <w:color w:val="000000"/>
                <w:sz w:val="24"/>
                <w:szCs w:val="24"/>
              </w:rPr>
              <w:t>Тема</w:t>
            </w:r>
            <w:r w:rsidRPr="00DA1077">
              <w:rPr>
                <w:rFonts w:ascii="Times New Roman" w:hAnsi="Times New Roman" w:cs="Times New Roman"/>
                <w:color w:val="000000"/>
                <w:sz w:val="24"/>
                <w:szCs w:val="24"/>
              </w:rPr>
              <w:t xml:space="preserve"> 5. </w:t>
            </w:r>
          </w:p>
        </w:tc>
        <w:tc>
          <w:tcPr>
            <w:tcW w:w="1134" w:type="dxa"/>
            <w:tcBorders>
              <w:top w:val="single" w:sz="6" w:space="0" w:color="000000"/>
              <w:left w:val="single" w:sz="6" w:space="0" w:color="000000"/>
              <w:bottom w:val="single" w:sz="6" w:space="0" w:color="000000"/>
              <w:right w:val="single" w:sz="6" w:space="0" w:color="000000"/>
            </w:tcBorders>
          </w:tcPr>
          <w:p w:rsidR="00776B65" w:rsidRPr="00DA1077" w:rsidRDefault="00776B65" w:rsidP="00776B65">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К-2</w:t>
            </w:r>
          </w:p>
          <w:p w:rsidR="00776B65" w:rsidRPr="00DA1077" w:rsidRDefault="00776B65" w:rsidP="00776B65">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1</w:t>
            </w:r>
          </w:p>
          <w:p w:rsidR="00776B65" w:rsidRDefault="00776B65" w:rsidP="00776B65">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4</w:t>
            </w:r>
            <w:r>
              <w:rPr>
                <w:rFonts w:ascii="Times New Roman" w:eastAsia="Calibri" w:hAnsi="Times New Roman" w:cs="Times New Roman"/>
                <w:sz w:val="24"/>
                <w:szCs w:val="24"/>
                <w:lang w:eastAsia="ar-SA"/>
              </w:rPr>
              <w:br/>
              <w:t>ПК-1</w:t>
            </w:r>
            <w:r>
              <w:rPr>
                <w:rFonts w:ascii="Times New Roman" w:eastAsia="Calibri" w:hAnsi="Times New Roman" w:cs="Times New Roman"/>
                <w:sz w:val="24"/>
                <w:szCs w:val="24"/>
                <w:lang w:eastAsia="ar-SA"/>
              </w:rPr>
              <w:br/>
              <w:t>ПК-</w:t>
            </w:r>
            <w:r w:rsidRPr="00DA1077">
              <w:rPr>
                <w:rFonts w:ascii="Times New Roman" w:eastAsia="Calibri" w:hAnsi="Times New Roman" w:cs="Times New Roman"/>
                <w:sz w:val="24"/>
                <w:szCs w:val="24"/>
                <w:lang w:eastAsia="ar-SA"/>
              </w:rPr>
              <w:t>2</w:t>
            </w:r>
          </w:p>
          <w:p w:rsidR="008F6FCA" w:rsidRPr="00DA1077" w:rsidRDefault="00776B65" w:rsidP="00776B65">
            <w:pPr>
              <w:spacing w:after="0"/>
              <w:rPr>
                <w:rFonts w:ascii="Times New Roman" w:hAnsi="Times New Roman" w:cs="Times New Roman"/>
              </w:rPr>
            </w:pPr>
            <w:r>
              <w:rPr>
                <w:rFonts w:ascii="Times New Roman" w:eastAsia="Calibri" w:hAnsi="Times New Roman" w:cs="Times New Roman"/>
                <w:sz w:val="24"/>
                <w:szCs w:val="24"/>
                <w:lang w:eastAsia="ar-SA"/>
              </w:rPr>
              <w:t>ПК-3</w:t>
            </w:r>
          </w:p>
        </w:tc>
        <w:tc>
          <w:tcPr>
            <w:tcW w:w="1701" w:type="dxa"/>
            <w:tcBorders>
              <w:top w:val="single" w:sz="6" w:space="0" w:color="000000"/>
              <w:left w:val="single" w:sz="6" w:space="0" w:color="000000"/>
              <w:bottom w:val="single" w:sz="6" w:space="0" w:color="000000"/>
              <w:right w:val="single" w:sz="6" w:space="0" w:color="000000"/>
            </w:tcBorders>
          </w:tcPr>
          <w:p w:rsidR="008F6FCA" w:rsidRPr="00DA1077" w:rsidRDefault="008F6FCA" w:rsidP="00E55371">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701" w:type="dxa"/>
            <w:tcBorders>
              <w:top w:val="single" w:sz="6" w:space="0" w:color="000000"/>
              <w:left w:val="single" w:sz="6" w:space="0" w:color="000000"/>
              <w:bottom w:val="single" w:sz="6" w:space="0" w:color="000000"/>
              <w:right w:val="single" w:sz="6" w:space="0" w:color="000000"/>
            </w:tcBorders>
          </w:tcPr>
          <w:p w:rsidR="008F6FCA" w:rsidRPr="00DA1077" w:rsidRDefault="008F6FCA" w:rsidP="00E55371">
            <w:pPr>
              <w:spacing w:after="0"/>
              <w:rPr>
                <w:rFonts w:ascii="Times New Roman" w:hAnsi="Times New Roman" w:cs="Times New Roman"/>
              </w:rPr>
            </w:pPr>
            <w:r w:rsidRPr="00DA1077">
              <w:rPr>
                <w:rFonts w:ascii="Times New Roman" w:hAnsi="Times New Roman" w:cs="Times New Roman"/>
                <w:sz w:val="24"/>
                <w:szCs w:val="24"/>
              </w:rPr>
              <w:t xml:space="preserve">Решение задач, </w:t>
            </w:r>
            <w:proofErr w:type="spellStart"/>
            <w:r w:rsidRPr="00DA1077">
              <w:rPr>
                <w:rFonts w:ascii="Times New Roman" w:hAnsi="Times New Roman" w:cs="Times New Roman"/>
                <w:sz w:val="24"/>
                <w:szCs w:val="24"/>
              </w:rPr>
              <w:t>тестированиереферат</w:t>
            </w:r>
            <w:proofErr w:type="spellEnd"/>
            <w:r w:rsidRPr="00DA1077">
              <w:rPr>
                <w:rFonts w:ascii="Times New Roman" w:hAnsi="Times New Roman" w:cs="Times New Roman"/>
                <w:sz w:val="24"/>
                <w:szCs w:val="24"/>
              </w:rPr>
              <w:t xml:space="preserve"> или </w:t>
            </w:r>
            <w:proofErr w:type="spellStart"/>
            <w:r w:rsidRPr="00DA1077">
              <w:rPr>
                <w:rFonts w:ascii="Times New Roman" w:hAnsi="Times New Roman" w:cs="Times New Roman"/>
                <w:sz w:val="24"/>
                <w:szCs w:val="24"/>
              </w:rPr>
              <w:t>презентция</w:t>
            </w:r>
            <w:proofErr w:type="spellEnd"/>
          </w:p>
        </w:tc>
        <w:tc>
          <w:tcPr>
            <w:tcW w:w="1984" w:type="dxa"/>
            <w:tcBorders>
              <w:top w:val="single" w:sz="6" w:space="0" w:color="000000"/>
              <w:left w:val="single" w:sz="6" w:space="0" w:color="000000"/>
              <w:bottom w:val="single" w:sz="6" w:space="0" w:color="000000"/>
              <w:right w:val="single" w:sz="4" w:space="0" w:color="000000"/>
            </w:tcBorders>
          </w:tcPr>
          <w:p w:rsidR="008F6FCA" w:rsidRPr="00DA1077" w:rsidRDefault="008F6FCA" w:rsidP="00E5537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Зачет </w:t>
            </w:r>
            <w:r>
              <w:rPr>
                <w:rFonts w:ascii="Times New Roman" w:hAnsi="Times New Roman" w:cs="Times New Roman"/>
                <w:sz w:val="24"/>
                <w:szCs w:val="24"/>
              </w:rPr>
              <w:br/>
            </w:r>
            <w:r w:rsidR="00727DEB" w:rsidRPr="00727DEB">
              <w:rPr>
                <w:rFonts w:ascii="Times New Roman" w:hAnsi="Times New Roman" w:cs="Times New Roman"/>
                <w:sz w:val="24"/>
                <w:szCs w:val="24"/>
              </w:rPr>
              <w:t>Контрольное тестирование</w:t>
            </w:r>
          </w:p>
        </w:tc>
      </w:tr>
    </w:tbl>
    <w:p w:rsidR="00F51BAB" w:rsidRDefault="00F51BAB" w:rsidP="00483EAA"/>
    <w:p w:rsidR="008F6FCA" w:rsidRDefault="008F6FCA" w:rsidP="00483EAA"/>
    <w:p w:rsidR="008F6FCA" w:rsidRDefault="008F6FCA" w:rsidP="00483EAA"/>
    <w:p w:rsidR="008F6FCA" w:rsidRDefault="008F6FCA" w:rsidP="00483EAA"/>
    <w:p w:rsidR="008F6FCA" w:rsidRDefault="008F6FCA" w:rsidP="00483EAA"/>
    <w:p w:rsidR="008F6FCA" w:rsidRDefault="008F6FCA" w:rsidP="00483EAA"/>
    <w:p w:rsidR="008F6FCA" w:rsidRDefault="008F6FCA" w:rsidP="00483EAA"/>
    <w:p w:rsidR="008F6FCA" w:rsidRDefault="008F6FCA" w:rsidP="00483EAA"/>
    <w:p w:rsidR="008F6FCA" w:rsidRDefault="008F6FCA" w:rsidP="00483EAA"/>
    <w:p w:rsidR="00F51BAB" w:rsidRDefault="00F51BAB" w:rsidP="00F51BAB">
      <w:pPr>
        <w:jc w:val="center"/>
        <w:rPr>
          <w:rFonts w:ascii="Times New Roman" w:hAnsi="Times New Roman" w:cs="Times New Roman"/>
          <w:b/>
          <w:bCs/>
          <w:sz w:val="28"/>
          <w:szCs w:val="28"/>
        </w:rPr>
      </w:pPr>
      <w:r w:rsidRPr="00F51BAB">
        <w:rPr>
          <w:rFonts w:ascii="Times New Roman" w:hAnsi="Times New Roman" w:cs="Times New Roman"/>
          <w:b/>
          <w:bCs/>
          <w:sz w:val="28"/>
          <w:szCs w:val="28"/>
        </w:rPr>
        <w:lastRenderedPageBreak/>
        <w:t xml:space="preserve">Шкала оценивания уровня </w:t>
      </w:r>
      <w:proofErr w:type="spellStart"/>
      <w:r w:rsidRPr="00F51BAB">
        <w:rPr>
          <w:rFonts w:ascii="Times New Roman" w:hAnsi="Times New Roman" w:cs="Times New Roman"/>
          <w:b/>
          <w:bCs/>
          <w:sz w:val="28"/>
          <w:szCs w:val="28"/>
        </w:rPr>
        <w:t>сформированности</w:t>
      </w:r>
      <w:proofErr w:type="spellEnd"/>
      <w:r w:rsidRPr="00F51BAB">
        <w:rPr>
          <w:rFonts w:ascii="Times New Roman" w:hAnsi="Times New Roman" w:cs="Times New Roman"/>
          <w:b/>
          <w:bCs/>
          <w:sz w:val="28"/>
          <w:szCs w:val="28"/>
        </w:rPr>
        <w:t xml:space="preserve"> компетенций</w:t>
      </w:r>
    </w:p>
    <w:tbl>
      <w:tblPr>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1417"/>
        <w:gridCol w:w="1843"/>
        <w:gridCol w:w="1843"/>
        <w:gridCol w:w="2693"/>
      </w:tblGrid>
      <w:tr w:rsidR="00F51BAB" w:rsidRPr="00F51BAB" w:rsidTr="003038CE">
        <w:trPr>
          <w:trHeight w:val="204"/>
        </w:trPr>
        <w:tc>
          <w:tcPr>
            <w:tcW w:w="2230"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0"/>
                <w:szCs w:val="20"/>
              </w:rPr>
            </w:pPr>
            <w:r w:rsidRPr="00F51BAB">
              <w:rPr>
                <w:rFonts w:ascii="Times New Roman" w:hAnsi="Times New Roman" w:cs="Times New Roman"/>
                <w:b/>
                <w:bCs/>
                <w:color w:val="000000"/>
                <w:sz w:val="20"/>
                <w:szCs w:val="20"/>
              </w:rPr>
              <w:t xml:space="preserve">Код и формулировка компетенции </w:t>
            </w:r>
          </w:p>
        </w:tc>
        <w:tc>
          <w:tcPr>
            <w:tcW w:w="3260" w:type="dxa"/>
            <w:gridSpan w:val="2"/>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0"/>
                <w:szCs w:val="20"/>
              </w:rPr>
            </w:pPr>
            <w:r w:rsidRPr="00F51BAB">
              <w:rPr>
                <w:rFonts w:ascii="Times New Roman" w:hAnsi="Times New Roman" w:cs="Times New Roman"/>
                <w:b/>
                <w:bCs/>
                <w:color w:val="000000"/>
                <w:sz w:val="20"/>
                <w:szCs w:val="20"/>
              </w:rPr>
              <w:t xml:space="preserve">Этапы формирования компетенции </w:t>
            </w:r>
          </w:p>
        </w:tc>
        <w:tc>
          <w:tcPr>
            <w:tcW w:w="184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0"/>
                <w:szCs w:val="20"/>
              </w:rPr>
            </w:pPr>
            <w:r w:rsidRPr="00F51BAB">
              <w:rPr>
                <w:rFonts w:ascii="Times New Roman" w:hAnsi="Times New Roman" w:cs="Times New Roman"/>
                <w:b/>
                <w:bCs/>
                <w:color w:val="000000"/>
                <w:sz w:val="20"/>
                <w:szCs w:val="20"/>
              </w:rPr>
              <w:t xml:space="preserve">критерии </w:t>
            </w:r>
          </w:p>
        </w:tc>
        <w:tc>
          <w:tcPr>
            <w:tcW w:w="269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0"/>
                <w:szCs w:val="20"/>
              </w:rPr>
            </w:pPr>
            <w:r w:rsidRPr="00F51BAB">
              <w:rPr>
                <w:rFonts w:ascii="Times New Roman" w:hAnsi="Times New Roman" w:cs="Times New Roman"/>
                <w:b/>
                <w:bCs/>
                <w:color w:val="000000"/>
                <w:sz w:val="20"/>
                <w:szCs w:val="20"/>
              </w:rPr>
              <w:t xml:space="preserve">показатели </w:t>
            </w:r>
          </w:p>
        </w:tc>
      </w:tr>
      <w:tr w:rsidR="00C23B88" w:rsidRPr="00F51BAB" w:rsidTr="00E55371">
        <w:trPr>
          <w:trHeight w:val="3072"/>
        </w:trPr>
        <w:tc>
          <w:tcPr>
            <w:tcW w:w="2230" w:type="dxa"/>
            <w:vMerge w:val="restart"/>
          </w:tcPr>
          <w:p w:rsidR="00C23B88" w:rsidRPr="00C23B88" w:rsidRDefault="00C23B88" w:rsidP="00C23B88">
            <w:pPr>
              <w:autoSpaceDE w:val="0"/>
              <w:autoSpaceDN w:val="0"/>
              <w:adjustRightInd w:val="0"/>
              <w:spacing w:after="0" w:line="240" w:lineRule="auto"/>
              <w:rPr>
                <w:rFonts w:ascii="Times New Roman" w:eastAsia="Times New Roman" w:hAnsi="Times New Roman" w:cs="Times New Roman"/>
                <w:color w:val="000000"/>
                <w:sz w:val="23"/>
                <w:szCs w:val="23"/>
              </w:rPr>
            </w:pPr>
            <w:r w:rsidRPr="00C23B88">
              <w:rPr>
                <w:rFonts w:ascii="Times New Roman" w:eastAsia="Times New Roman" w:hAnsi="Times New Roman" w:cs="Times New Roman"/>
                <w:color w:val="000000"/>
                <w:sz w:val="23"/>
                <w:szCs w:val="23"/>
              </w:rPr>
              <w:t xml:space="preserve">ОК-2 – готовностью проявлять качества </w:t>
            </w:r>
          </w:p>
          <w:p w:rsidR="00C23B88" w:rsidRPr="00C23B88" w:rsidRDefault="00C23B88" w:rsidP="00C23B88">
            <w:pPr>
              <w:autoSpaceDE w:val="0"/>
              <w:autoSpaceDN w:val="0"/>
              <w:adjustRightInd w:val="0"/>
              <w:spacing w:after="0" w:line="240" w:lineRule="auto"/>
              <w:rPr>
                <w:rFonts w:ascii="Times New Roman" w:eastAsia="Times New Roman" w:hAnsi="Times New Roman" w:cs="Times New Roman"/>
                <w:color w:val="000000"/>
                <w:sz w:val="23"/>
                <w:szCs w:val="23"/>
              </w:rPr>
            </w:pPr>
            <w:r w:rsidRPr="00C23B88">
              <w:rPr>
                <w:rFonts w:ascii="Times New Roman" w:eastAsia="Times New Roman" w:hAnsi="Times New Roman" w:cs="Times New Roman"/>
                <w:color w:val="000000"/>
                <w:sz w:val="23"/>
                <w:szCs w:val="23"/>
              </w:rPr>
              <w:t xml:space="preserve">лидера и организовать работу коллектива, владеть эффективными технологиями решения профессиональных проблем </w:t>
            </w:r>
          </w:p>
        </w:tc>
        <w:tc>
          <w:tcPr>
            <w:tcW w:w="1417" w:type="dxa"/>
          </w:tcPr>
          <w:p w:rsidR="00C23B88" w:rsidRPr="00C23B88" w:rsidRDefault="00C23B88" w:rsidP="00C23B88">
            <w:pPr>
              <w:pStyle w:val="Default"/>
              <w:rPr>
                <w:sz w:val="23"/>
                <w:szCs w:val="23"/>
              </w:rPr>
            </w:pPr>
            <w:r w:rsidRPr="00C23B88">
              <w:rPr>
                <w:sz w:val="23"/>
                <w:szCs w:val="23"/>
              </w:rPr>
              <w:t xml:space="preserve">знает (пороговый уровень) </w:t>
            </w:r>
          </w:p>
        </w:tc>
        <w:tc>
          <w:tcPr>
            <w:tcW w:w="1843" w:type="dxa"/>
          </w:tcPr>
          <w:p w:rsidR="00C23B88" w:rsidRPr="00C23B88" w:rsidRDefault="00C23B88" w:rsidP="00C23B88">
            <w:pPr>
              <w:autoSpaceDE w:val="0"/>
              <w:autoSpaceDN w:val="0"/>
              <w:adjustRightInd w:val="0"/>
              <w:spacing w:after="0" w:line="240" w:lineRule="auto"/>
              <w:rPr>
                <w:rFonts w:ascii="Times New Roman" w:eastAsia="Times New Roman" w:hAnsi="Times New Roman" w:cs="Times New Roman"/>
                <w:color w:val="000000"/>
                <w:sz w:val="23"/>
                <w:szCs w:val="23"/>
              </w:rPr>
            </w:pPr>
            <w:r w:rsidRPr="00C23B88">
              <w:rPr>
                <w:rFonts w:ascii="Times New Roman" w:eastAsia="Times New Roman" w:hAnsi="Times New Roman" w:cs="Times New Roman"/>
                <w:color w:val="000000"/>
                <w:sz w:val="23"/>
                <w:szCs w:val="23"/>
              </w:rPr>
              <w:t xml:space="preserve">нормативные документы, технологии решения профессиональных проблем </w:t>
            </w:r>
          </w:p>
        </w:tc>
        <w:tc>
          <w:tcPr>
            <w:tcW w:w="1843" w:type="dxa"/>
          </w:tcPr>
          <w:p w:rsidR="00C23B88" w:rsidRPr="00C23B88" w:rsidRDefault="00C23B88" w:rsidP="00C23B88">
            <w:pPr>
              <w:pStyle w:val="Default"/>
              <w:rPr>
                <w:sz w:val="23"/>
                <w:szCs w:val="23"/>
              </w:rPr>
            </w:pPr>
            <w:r w:rsidRPr="00C23B88">
              <w:t>Знание основных принципов подготовки проектов профессиональной направленности, поиска, анализа и систематизации информации, и работы в команде</w:t>
            </w:r>
          </w:p>
        </w:tc>
        <w:tc>
          <w:tcPr>
            <w:tcW w:w="2693" w:type="dxa"/>
          </w:tcPr>
          <w:p w:rsidR="00C23B88" w:rsidRPr="00C23B88" w:rsidRDefault="00C23B88" w:rsidP="00C23B88">
            <w:pPr>
              <w:rPr>
                <w:rFonts w:ascii="Times New Roman" w:hAnsi="Times New Roman" w:cs="Times New Roman"/>
              </w:rPr>
            </w:pPr>
            <w:r w:rsidRPr="00C23B88">
              <w:rPr>
                <w:rFonts w:ascii="Times New Roman" w:hAnsi="Times New Roman" w:cs="Times New Roman"/>
              </w:rPr>
              <w:t xml:space="preserve">Способность разрабатывать проекты профессиональной направленности, искать, анализировать и систематизировать информацию, работать в команде </w:t>
            </w:r>
          </w:p>
        </w:tc>
      </w:tr>
      <w:tr w:rsidR="00C23B88" w:rsidRPr="00F51BAB" w:rsidTr="00E55371">
        <w:trPr>
          <w:trHeight w:val="2173"/>
        </w:trPr>
        <w:tc>
          <w:tcPr>
            <w:tcW w:w="2230" w:type="dxa"/>
            <w:vMerge/>
          </w:tcPr>
          <w:p w:rsidR="00C23B88" w:rsidRPr="00C23B88" w:rsidRDefault="00C23B88" w:rsidP="00C23B88">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C23B88" w:rsidRPr="00C23B88" w:rsidRDefault="00C23B88" w:rsidP="00C23B88">
            <w:pPr>
              <w:autoSpaceDE w:val="0"/>
              <w:autoSpaceDN w:val="0"/>
              <w:adjustRightInd w:val="0"/>
              <w:spacing w:after="0" w:line="240" w:lineRule="auto"/>
              <w:rPr>
                <w:rFonts w:ascii="Times New Roman" w:hAnsi="Times New Roman" w:cs="Times New Roman"/>
                <w:color w:val="000000"/>
                <w:sz w:val="23"/>
                <w:szCs w:val="23"/>
              </w:rPr>
            </w:pPr>
            <w:r w:rsidRPr="00C23B88">
              <w:rPr>
                <w:rFonts w:ascii="Times New Roman" w:hAnsi="Times New Roman" w:cs="Times New Roman"/>
                <w:sz w:val="23"/>
                <w:szCs w:val="23"/>
              </w:rPr>
              <w:t xml:space="preserve">умеет (продвинутый) </w:t>
            </w:r>
          </w:p>
        </w:tc>
        <w:tc>
          <w:tcPr>
            <w:tcW w:w="1843" w:type="dxa"/>
          </w:tcPr>
          <w:p w:rsidR="00C23B88" w:rsidRPr="00C23B88" w:rsidRDefault="00C23B88" w:rsidP="00C23B88">
            <w:pPr>
              <w:pStyle w:val="TableParagraph"/>
              <w:snapToGrid w:val="0"/>
              <w:ind w:left="34" w:hanging="24"/>
              <w:rPr>
                <w:sz w:val="24"/>
                <w:szCs w:val="24"/>
              </w:rPr>
            </w:pPr>
            <w:r w:rsidRPr="00C23B88">
              <w:rPr>
                <w:color w:val="000000"/>
                <w:sz w:val="23"/>
                <w:szCs w:val="23"/>
              </w:rPr>
              <w:t xml:space="preserve">организовать работу коллектива </w:t>
            </w:r>
          </w:p>
        </w:tc>
        <w:tc>
          <w:tcPr>
            <w:tcW w:w="1843" w:type="dxa"/>
          </w:tcPr>
          <w:p w:rsidR="00C23B88" w:rsidRPr="00C23B88" w:rsidRDefault="00C23B88" w:rsidP="00C23B88">
            <w:pPr>
              <w:autoSpaceDE w:val="0"/>
              <w:autoSpaceDN w:val="0"/>
              <w:adjustRightInd w:val="0"/>
              <w:spacing w:after="0" w:line="240" w:lineRule="auto"/>
              <w:rPr>
                <w:rFonts w:ascii="Times New Roman" w:hAnsi="Times New Roman" w:cs="Times New Roman"/>
                <w:color w:val="000000"/>
                <w:sz w:val="23"/>
                <w:szCs w:val="23"/>
              </w:rPr>
            </w:pPr>
            <w:r w:rsidRPr="00C23B88">
              <w:rPr>
                <w:rFonts w:ascii="Times New Roman" w:hAnsi="Times New Roman" w:cs="Times New Roman"/>
              </w:rPr>
              <w:t>Умение анализировать и координировать деятельность трудового коллектива; устанавливать конструктивные отношения в коллективе, работать в команде на общий результат</w:t>
            </w:r>
          </w:p>
        </w:tc>
        <w:tc>
          <w:tcPr>
            <w:tcW w:w="2693" w:type="dxa"/>
          </w:tcPr>
          <w:p w:rsidR="00C23B88" w:rsidRPr="00C23B88" w:rsidRDefault="00C23B88" w:rsidP="00C23B88">
            <w:pPr>
              <w:pStyle w:val="Default"/>
              <w:rPr>
                <w:sz w:val="23"/>
                <w:szCs w:val="23"/>
              </w:rPr>
            </w:pPr>
            <w:r w:rsidRPr="00C23B88">
              <w:t>Способность анализировать и координировать деятельность трудового коллектива; устанавливать конструктивные отношения в коллективе, работать в команде на общий результат</w:t>
            </w:r>
          </w:p>
          <w:p w:rsidR="00C23B88" w:rsidRPr="00C23B88" w:rsidRDefault="00C23B88" w:rsidP="00C23B88">
            <w:pPr>
              <w:rPr>
                <w:rFonts w:ascii="Times New Roman" w:hAnsi="Times New Roman" w:cs="Times New Roman"/>
              </w:rPr>
            </w:pPr>
          </w:p>
          <w:p w:rsidR="00C23B88" w:rsidRPr="00C23B88" w:rsidRDefault="00C23B88" w:rsidP="00C23B88">
            <w:pPr>
              <w:autoSpaceDE w:val="0"/>
              <w:autoSpaceDN w:val="0"/>
              <w:adjustRightInd w:val="0"/>
              <w:spacing w:after="0" w:line="240" w:lineRule="auto"/>
              <w:rPr>
                <w:rFonts w:ascii="Times New Roman" w:hAnsi="Times New Roman" w:cs="Times New Roman"/>
                <w:color w:val="000000"/>
                <w:sz w:val="23"/>
                <w:szCs w:val="23"/>
              </w:rPr>
            </w:pPr>
          </w:p>
        </w:tc>
      </w:tr>
      <w:tr w:rsidR="00C23B88" w:rsidRPr="00F51BAB" w:rsidTr="00E55371">
        <w:trPr>
          <w:trHeight w:val="2173"/>
        </w:trPr>
        <w:tc>
          <w:tcPr>
            <w:tcW w:w="2230" w:type="dxa"/>
            <w:vMerge/>
          </w:tcPr>
          <w:p w:rsidR="00C23B88" w:rsidRPr="00C23B88" w:rsidRDefault="00C23B88" w:rsidP="00C23B88">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C23B88" w:rsidRPr="00C23B88" w:rsidRDefault="00C23B88" w:rsidP="00C23B88">
            <w:pPr>
              <w:autoSpaceDE w:val="0"/>
              <w:autoSpaceDN w:val="0"/>
              <w:adjustRightInd w:val="0"/>
              <w:spacing w:after="0" w:line="240" w:lineRule="auto"/>
              <w:rPr>
                <w:rFonts w:ascii="Times New Roman" w:hAnsi="Times New Roman" w:cs="Times New Roman"/>
                <w:color w:val="000000"/>
                <w:sz w:val="23"/>
                <w:szCs w:val="23"/>
              </w:rPr>
            </w:pPr>
            <w:r w:rsidRPr="00C23B88">
              <w:rPr>
                <w:rFonts w:ascii="Times New Roman" w:hAnsi="Times New Roman" w:cs="Times New Roman"/>
                <w:sz w:val="23"/>
                <w:szCs w:val="23"/>
              </w:rPr>
              <w:t xml:space="preserve">владеет (высокий) </w:t>
            </w:r>
          </w:p>
        </w:tc>
        <w:tc>
          <w:tcPr>
            <w:tcW w:w="1843" w:type="dxa"/>
          </w:tcPr>
          <w:p w:rsidR="00C23B88" w:rsidRPr="00C23B88" w:rsidRDefault="00C23B88" w:rsidP="00C23B88">
            <w:pPr>
              <w:pStyle w:val="TableParagraph"/>
              <w:snapToGrid w:val="0"/>
              <w:ind w:left="34" w:hanging="24"/>
              <w:rPr>
                <w:sz w:val="24"/>
                <w:szCs w:val="24"/>
              </w:rPr>
            </w:pPr>
            <w:r w:rsidRPr="00C23B88">
              <w:rPr>
                <w:color w:val="000000"/>
                <w:sz w:val="23"/>
                <w:szCs w:val="23"/>
              </w:rPr>
              <w:t xml:space="preserve">эффективными технологиями решения профессиональных проблем </w:t>
            </w:r>
          </w:p>
        </w:tc>
        <w:tc>
          <w:tcPr>
            <w:tcW w:w="1843" w:type="dxa"/>
          </w:tcPr>
          <w:p w:rsidR="00C23B88" w:rsidRPr="00C23B88" w:rsidRDefault="00C23B88" w:rsidP="00C23B88">
            <w:pPr>
              <w:autoSpaceDE w:val="0"/>
              <w:autoSpaceDN w:val="0"/>
              <w:adjustRightInd w:val="0"/>
              <w:spacing w:after="0" w:line="240" w:lineRule="auto"/>
              <w:rPr>
                <w:rFonts w:ascii="Times New Roman" w:hAnsi="Times New Roman" w:cs="Times New Roman"/>
                <w:color w:val="000000"/>
                <w:sz w:val="23"/>
                <w:szCs w:val="23"/>
              </w:rPr>
            </w:pPr>
            <w:r w:rsidRPr="00C23B88">
              <w:rPr>
                <w:rFonts w:ascii="Times New Roman" w:hAnsi="Times New Roman" w:cs="Times New Roman"/>
              </w:rPr>
              <w:t>Умение организовать командную работу, пользоваться навыками самостоятельной работы с технологиями эффективной коммуникации</w:t>
            </w:r>
          </w:p>
        </w:tc>
        <w:tc>
          <w:tcPr>
            <w:tcW w:w="2693" w:type="dxa"/>
          </w:tcPr>
          <w:p w:rsidR="00C23B88" w:rsidRPr="00C23B88" w:rsidRDefault="00C23B88" w:rsidP="00C23B88">
            <w:pPr>
              <w:autoSpaceDE w:val="0"/>
              <w:autoSpaceDN w:val="0"/>
              <w:adjustRightInd w:val="0"/>
              <w:spacing w:after="0" w:line="240" w:lineRule="auto"/>
              <w:rPr>
                <w:rFonts w:ascii="Times New Roman" w:hAnsi="Times New Roman" w:cs="Times New Roman"/>
                <w:color w:val="000000"/>
                <w:sz w:val="23"/>
                <w:szCs w:val="23"/>
              </w:rPr>
            </w:pPr>
            <w:r w:rsidRPr="00C23B88">
              <w:rPr>
                <w:rFonts w:ascii="Times New Roman" w:hAnsi="Times New Roman" w:cs="Times New Roman"/>
              </w:rPr>
              <w:t>Способность организовать командную работу, использовать навыки самостоятельной работы с технологиями эффективной коммуникации</w:t>
            </w:r>
          </w:p>
        </w:tc>
      </w:tr>
      <w:tr w:rsidR="008F6FCA" w:rsidRPr="00F51BAB" w:rsidTr="003038CE">
        <w:trPr>
          <w:trHeight w:val="2173"/>
        </w:trPr>
        <w:tc>
          <w:tcPr>
            <w:tcW w:w="2230" w:type="dxa"/>
            <w:vMerge w:val="restart"/>
            <w:vAlign w:val="center"/>
          </w:tcPr>
          <w:p w:rsidR="008F6FCA" w:rsidRPr="00CF14E3" w:rsidRDefault="008F6FCA" w:rsidP="008F6FCA">
            <w:pPr>
              <w:pStyle w:val="TableParagraph"/>
              <w:snapToGrid w:val="0"/>
              <w:ind w:left="107" w:right="90"/>
              <w:rPr>
                <w:sz w:val="24"/>
                <w:szCs w:val="24"/>
              </w:rPr>
            </w:pPr>
            <w:r w:rsidRPr="00CF14E3">
              <w:rPr>
                <w:sz w:val="24"/>
                <w:szCs w:val="24"/>
              </w:rPr>
              <w:t>ОПК-1</w:t>
            </w:r>
          </w:p>
          <w:p w:rsidR="008F6FCA" w:rsidRPr="00CF14E3" w:rsidRDefault="008F6FCA" w:rsidP="008F6FCA">
            <w:pPr>
              <w:pStyle w:val="TableParagraph"/>
              <w:snapToGrid w:val="0"/>
              <w:ind w:left="107" w:right="90"/>
              <w:rPr>
                <w:sz w:val="24"/>
                <w:szCs w:val="24"/>
              </w:rPr>
            </w:pPr>
            <w:r w:rsidRPr="00CF14E3">
              <w:rPr>
                <w:sz w:val="24"/>
                <w:szCs w:val="24"/>
              </w:rPr>
              <w:t xml:space="preserve">Готовность к коммуникации в устной и письменной </w:t>
            </w:r>
            <w:r w:rsidRPr="00CF14E3">
              <w:rPr>
                <w:spacing w:val="-4"/>
                <w:sz w:val="24"/>
                <w:szCs w:val="24"/>
              </w:rPr>
              <w:t xml:space="preserve">формах </w:t>
            </w:r>
            <w:r w:rsidRPr="00CF14E3">
              <w:rPr>
                <w:sz w:val="24"/>
                <w:szCs w:val="24"/>
              </w:rPr>
              <w:t>на государственном языке Российской Федерации</w:t>
            </w:r>
            <w:r w:rsidRPr="00CF14E3">
              <w:rPr>
                <w:spacing w:val="33"/>
                <w:sz w:val="24"/>
                <w:szCs w:val="24"/>
              </w:rPr>
              <w:t xml:space="preserve"> </w:t>
            </w:r>
            <w:r w:rsidRPr="00CF14E3">
              <w:rPr>
                <w:sz w:val="24"/>
                <w:szCs w:val="24"/>
              </w:rPr>
              <w:t>и иностранном</w:t>
            </w:r>
            <w:r>
              <w:rPr>
                <w:sz w:val="24"/>
                <w:szCs w:val="24"/>
              </w:rPr>
              <w:t xml:space="preserve"> </w:t>
            </w:r>
            <w:r w:rsidRPr="00CF14E3">
              <w:rPr>
                <w:sz w:val="24"/>
                <w:szCs w:val="24"/>
              </w:rPr>
              <w:lastRenderedPageBreak/>
              <w:t xml:space="preserve">языке </w:t>
            </w:r>
            <w:r w:rsidRPr="00CF14E3">
              <w:rPr>
                <w:spacing w:val="-5"/>
                <w:sz w:val="24"/>
                <w:szCs w:val="24"/>
              </w:rPr>
              <w:t xml:space="preserve">для </w:t>
            </w:r>
            <w:r w:rsidRPr="00CF14E3">
              <w:rPr>
                <w:sz w:val="24"/>
                <w:szCs w:val="24"/>
              </w:rPr>
              <w:t xml:space="preserve">решения </w:t>
            </w:r>
            <w:r w:rsidRPr="00CF14E3">
              <w:rPr>
                <w:spacing w:val="-5"/>
                <w:sz w:val="24"/>
                <w:szCs w:val="24"/>
              </w:rPr>
              <w:t xml:space="preserve">задач </w:t>
            </w:r>
            <w:r w:rsidRPr="00CF14E3">
              <w:rPr>
                <w:sz w:val="24"/>
                <w:szCs w:val="24"/>
              </w:rPr>
              <w:t>профессиональной деятельности</w:t>
            </w:r>
          </w:p>
          <w:p w:rsidR="008F6FCA" w:rsidRPr="00CF14E3" w:rsidRDefault="008F6FCA" w:rsidP="008F6FCA">
            <w:pPr>
              <w:pStyle w:val="TableParagraph"/>
              <w:snapToGrid w:val="0"/>
              <w:ind w:left="107" w:right="90"/>
              <w:rPr>
                <w:sz w:val="24"/>
                <w:szCs w:val="24"/>
              </w:rPr>
            </w:pPr>
          </w:p>
        </w:tc>
        <w:tc>
          <w:tcPr>
            <w:tcW w:w="1417" w:type="dxa"/>
          </w:tcPr>
          <w:p w:rsidR="008F6FCA" w:rsidRPr="00CF14E3"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CF14E3">
              <w:rPr>
                <w:rFonts w:ascii="Times New Roman" w:hAnsi="Times New Roman" w:cs="Times New Roman"/>
                <w:color w:val="000000"/>
                <w:sz w:val="23"/>
                <w:szCs w:val="23"/>
              </w:rPr>
              <w:lastRenderedPageBreak/>
              <w:t xml:space="preserve">знает (пороговый уровень) </w:t>
            </w:r>
          </w:p>
        </w:tc>
        <w:tc>
          <w:tcPr>
            <w:tcW w:w="1843" w:type="dxa"/>
            <w:vAlign w:val="center"/>
          </w:tcPr>
          <w:p w:rsidR="008F6FCA" w:rsidRPr="00CF14E3" w:rsidRDefault="008F6FCA" w:rsidP="008F6FCA">
            <w:pPr>
              <w:pStyle w:val="TableParagraph"/>
              <w:snapToGrid w:val="0"/>
              <w:ind w:left="107" w:right="91"/>
              <w:rPr>
                <w:sz w:val="24"/>
                <w:szCs w:val="24"/>
              </w:rPr>
            </w:pPr>
            <w:r w:rsidRPr="00CF14E3">
              <w:rPr>
                <w:sz w:val="24"/>
                <w:szCs w:val="24"/>
              </w:rPr>
              <w:t xml:space="preserve">Основы синергетики, необходимые для коммуникации в устной и письменной формах на государственном языке Российской </w:t>
            </w:r>
            <w:r w:rsidRPr="00CF14E3">
              <w:rPr>
                <w:sz w:val="24"/>
                <w:szCs w:val="24"/>
              </w:rPr>
              <w:lastRenderedPageBreak/>
              <w:t xml:space="preserve">Федерации и иностранном языке для решения задач профессиональной деятельности </w:t>
            </w:r>
          </w:p>
        </w:tc>
        <w:tc>
          <w:tcPr>
            <w:tcW w:w="1843" w:type="dxa"/>
          </w:tcPr>
          <w:p w:rsidR="008F6FCA" w:rsidRPr="00CF14E3" w:rsidRDefault="008F6FCA" w:rsidP="008F6FCA">
            <w:pPr>
              <w:pStyle w:val="Default"/>
              <w:rPr>
                <w:sz w:val="23"/>
                <w:szCs w:val="23"/>
              </w:rPr>
            </w:pPr>
            <w:r w:rsidRPr="00CF14E3">
              <w:rPr>
                <w:sz w:val="23"/>
                <w:szCs w:val="23"/>
              </w:rPr>
              <w:lastRenderedPageBreak/>
              <w:t xml:space="preserve">знание основ синергетики, необходимых для коммуникации в устной и письменной формах на государственном языке Российской </w:t>
            </w:r>
            <w:r w:rsidRPr="00CF14E3">
              <w:rPr>
                <w:sz w:val="23"/>
                <w:szCs w:val="23"/>
              </w:rPr>
              <w:lastRenderedPageBreak/>
              <w:t xml:space="preserve">Федерации и иностранном языке для решения задач профессиональной деятельности </w:t>
            </w:r>
          </w:p>
          <w:p w:rsidR="008F6FCA" w:rsidRPr="00CF14E3" w:rsidRDefault="008F6FCA" w:rsidP="008F6FCA">
            <w:pPr>
              <w:autoSpaceDE w:val="0"/>
              <w:autoSpaceDN w:val="0"/>
              <w:adjustRightInd w:val="0"/>
              <w:spacing w:after="0" w:line="240" w:lineRule="auto"/>
              <w:rPr>
                <w:rFonts w:ascii="Times New Roman" w:hAnsi="Times New Roman" w:cs="Times New Roman"/>
                <w:color w:val="000000"/>
                <w:sz w:val="23"/>
                <w:szCs w:val="23"/>
              </w:rPr>
            </w:pPr>
          </w:p>
        </w:tc>
        <w:tc>
          <w:tcPr>
            <w:tcW w:w="2693" w:type="dxa"/>
          </w:tcPr>
          <w:p w:rsidR="008F6FCA" w:rsidRPr="00CF14E3" w:rsidRDefault="008F6FCA" w:rsidP="008F6FCA">
            <w:pPr>
              <w:pStyle w:val="Default"/>
              <w:rPr>
                <w:sz w:val="23"/>
                <w:szCs w:val="23"/>
              </w:rPr>
            </w:pPr>
            <w:r w:rsidRPr="00CF14E3">
              <w:rPr>
                <w:sz w:val="23"/>
                <w:szCs w:val="23"/>
              </w:rPr>
              <w:lastRenderedPageBreak/>
              <w:t xml:space="preserve">способность использовать знание основ синергетики, необходимых для коммуникации в устной и письменной формах на государственном языке Российской Федерации и иностранном языке для решения задач профессиональной </w:t>
            </w:r>
            <w:r w:rsidRPr="00CF14E3">
              <w:rPr>
                <w:sz w:val="23"/>
                <w:szCs w:val="23"/>
              </w:rPr>
              <w:lastRenderedPageBreak/>
              <w:t xml:space="preserve">деятельности </w:t>
            </w:r>
          </w:p>
          <w:p w:rsidR="008F6FCA" w:rsidRPr="00CF14E3" w:rsidRDefault="008F6FCA" w:rsidP="008F6FCA">
            <w:pPr>
              <w:autoSpaceDE w:val="0"/>
              <w:autoSpaceDN w:val="0"/>
              <w:adjustRightInd w:val="0"/>
              <w:spacing w:after="0" w:line="240" w:lineRule="auto"/>
              <w:rPr>
                <w:rFonts w:ascii="Times New Roman" w:hAnsi="Times New Roman" w:cs="Times New Roman"/>
                <w:color w:val="000000"/>
                <w:sz w:val="23"/>
                <w:szCs w:val="23"/>
              </w:rPr>
            </w:pPr>
          </w:p>
        </w:tc>
      </w:tr>
      <w:tr w:rsidR="008F6FCA" w:rsidRPr="00F51BAB" w:rsidTr="003038CE">
        <w:trPr>
          <w:trHeight w:val="2173"/>
        </w:trPr>
        <w:tc>
          <w:tcPr>
            <w:tcW w:w="2230" w:type="dxa"/>
            <w:vMerge/>
            <w:vAlign w:val="center"/>
          </w:tcPr>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CF14E3">
              <w:rPr>
                <w:rFonts w:ascii="Times New Roman" w:hAnsi="Times New Roman" w:cs="Times New Roman"/>
                <w:color w:val="000000"/>
                <w:sz w:val="23"/>
                <w:szCs w:val="23"/>
              </w:rPr>
              <w:t xml:space="preserve">умеет (продвинутый) </w:t>
            </w:r>
          </w:p>
        </w:tc>
        <w:tc>
          <w:tcPr>
            <w:tcW w:w="1843" w:type="dxa"/>
            <w:vAlign w:val="center"/>
          </w:tcPr>
          <w:p w:rsidR="008F6FCA" w:rsidRPr="00FE3C42" w:rsidRDefault="008F6FCA" w:rsidP="008F6FCA">
            <w:pPr>
              <w:pStyle w:val="TableParagraph"/>
              <w:snapToGrid w:val="0"/>
              <w:ind w:left="34" w:hanging="24"/>
              <w:rPr>
                <w:sz w:val="24"/>
                <w:szCs w:val="24"/>
              </w:rPr>
            </w:pPr>
            <w:r w:rsidRPr="00CF14E3">
              <w:rPr>
                <w:sz w:val="24"/>
                <w:szCs w:val="24"/>
              </w:rPr>
              <w:t xml:space="preserve">Использовать знания </w:t>
            </w:r>
            <w:r>
              <w:rPr>
                <w:sz w:val="24"/>
                <w:szCs w:val="24"/>
              </w:rPr>
              <w:t>дисциплины</w:t>
            </w:r>
            <w:r w:rsidRPr="00CF14E3">
              <w:rPr>
                <w:sz w:val="24"/>
                <w:szCs w:val="24"/>
              </w:rPr>
              <w:t xml:space="preserve"> для коммуникации в устной и письменной формах на государственном языке Российской Федерации и иностранном языке для решения задач профессиональной</w:t>
            </w:r>
            <w:r w:rsidRPr="00CF14E3">
              <w:rPr>
                <w:spacing w:val="-2"/>
                <w:sz w:val="24"/>
                <w:szCs w:val="24"/>
              </w:rPr>
              <w:t xml:space="preserve"> </w:t>
            </w:r>
            <w:r w:rsidRPr="00CF14E3">
              <w:rPr>
                <w:sz w:val="24"/>
                <w:szCs w:val="24"/>
              </w:rPr>
              <w:t>деятельности</w:t>
            </w:r>
          </w:p>
        </w:tc>
        <w:tc>
          <w:tcPr>
            <w:tcW w:w="1843" w:type="dxa"/>
          </w:tcPr>
          <w:p w:rsidR="008F6FCA" w:rsidRPr="00CF14E3" w:rsidRDefault="008F6FCA" w:rsidP="008F6FCA">
            <w:pPr>
              <w:pStyle w:val="Default"/>
              <w:rPr>
                <w:sz w:val="23"/>
                <w:szCs w:val="23"/>
              </w:rPr>
            </w:pPr>
            <w:r w:rsidRPr="00CF14E3">
              <w:rPr>
                <w:sz w:val="23"/>
                <w:szCs w:val="23"/>
              </w:rPr>
              <w:t xml:space="preserve">умение использовать знания </w:t>
            </w:r>
            <w:r w:rsidRPr="008F6FCA">
              <w:rPr>
                <w:sz w:val="23"/>
                <w:szCs w:val="23"/>
              </w:rPr>
              <w:t>дисциплины</w:t>
            </w:r>
            <w:r w:rsidRPr="00CF14E3">
              <w:rPr>
                <w:sz w:val="23"/>
                <w:szCs w:val="23"/>
              </w:rPr>
              <w:t xml:space="preserve">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p>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p>
        </w:tc>
        <w:tc>
          <w:tcPr>
            <w:tcW w:w="2693" w:type="dxa"/>
          </w:tcPr>
          <w:p w:rsidR="008F6FCA" w:rsidRPr="00CF14E3" w:rsidRDefault="008F6FCA" w:rsidP="008F6FCA">
            <w:pPr>
              <w:pStyle w:val="Default"/>
              <w:rPr>
                <w:sz w:val="23"/>
                <w:szCs w:val="23"/>
              </w:rPr>
            </w:pPr>
            <w:r w:rsidRPr="00CF14E3">
              <w:rPr>
                <w:sz w:val="23"/>
                <w:szCs w:val="23"/>
              </w:rPr>
              <w:t xml:space="preserve">способность использовать знания </w:t>
            </w:r>
            <w:r w:rsidRPr="008F6FCA">
              <w:rPr>
                <w:sz w:val="23"/>
                <w:szCs w:val="23"/>
              </w:rPr>
              <w:t>дисциплины</w:t>
            </w:r>
            <w:r w:rsidRPr="00CF14E3">
              <w:rPr>
                <w:sz w:val="23"/>
                <w:szCs w:val="23"/>
              </w:rPr>
              <w:t xml:space="preserve">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p>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p>
        </w:tc>
      </w:tr>
      <w:tr w:rsidR="008F6FCA" w:rsidRPr="00F51BAB" w:rsidTr="00F51BAB">
        <w:trPr>
          <w:trHeight w:val="698"/>
        </w:trPr>
        <w:tc>
          <w:tcPr>
            <w:tcW w:w="2230" w:type="dxa"/>
            <w:vMerge/>
            <w:vAlign w:val="center"/>
          </w:tcPr>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CF14E3">
              <w:rPr>
                <w:rFonts w:ascii="Times New Roman" w:hAnsi="Times New Roman" w:cs="Times New Roman"/>
                <w:color w:val="000000"/>
                <w:sz w:val="23"/>
                <w:szCs w:val="23"/>
              </w:rPr>
              <w:t xml:space="preserve">знает (пороговый уровень) </w:t>
            </w:r>
          </w:p>
        </w:tc>
        <w:tc>
          <w:tcPr>
            <w:tcW w:w="1843" w:type="dxa"/>
            <w:vAlign w:val="center"/>
          </w:tcPr>
          <w:p w:rsidR="008F6FCA" w:rsidRPr="00FE3C42" w:rsidRDefault="008F6FCA" w:rsidP="008F6FCA">
            <w:pPr>
              <w:pStyle w:val="TableParagraph"/>
              <w:snapToGrid w:val="0"/>
              <w:ind w:left="34" w:hanging="24"/>
              <w:rPr>
                <w:sz w:val="24"/>
                <w:szCs w:val="24"/>
              </w:rPr>
            </w:pPr>
            <w:r w:rsidRPr="00CF14E3">
              <w:rPr>
                <w:sz w:val="24"/>
                <w:szCs w:val="24"/>
              </w:rPr>
              <w:t xml:space="preserve">Основы </w:t>
            </w:r>
            <w:r w:rsidRPr="008F6FCA">
              <w:rPr>
                <w:sz w:val="24"/>
                <w:szCs w:val="24"/>
              </w:rPr>
              <w:t>дисциплины</w:t>
            </w:r>
            <w:r w:rsidRPr="00CF14E3">
              <w:rPr>
                <w:sz w:val="24"/>
                <w:szCs w:val="24"/>
              </w:rPr>
              <w:t xml:space="preserve">, необходимые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p>
        </w:tc>
        <w:tc>
          <w:tcPr>
            <w:tcW w:w="1843" w:type="dxa"/>
          </w:tcPr>
          <w:p w:rsidR="008F6FCA" w:rsidRPr="00CF14E3" w:rsidRDefault="008F6FCA" w:rsidP="008F6FCA">
            <w:pPr>
              <w:pStyle w:val="Default"/>
              <w:rPr>
                <w:sz w:val="23"/>
                <w:szCs w:val="23"/>
              </w:rPr>
            </w:pPr>
            <w:r w:rsidRPr="00CF14E3">
              <w:rPr>
                <w:sz w:val="23"/>
                <w:szCs w:val="23"/>
              </w:rPr>
              <w:t xml:space="preserve">знание основ </w:t>
            </w:r>
            <w:r w:rsidRPr="008F6FCA">
              <w:rPr>
                <w:sz w:val="23"/>
                <w:szCs w:val="23"/>
              </w:rPr>
              <w:t>дисциплины</w:t>
            </w:r>
            <w:r w:rsidRPr="00CF14E3">
              <w:rPr>
                <w:sz w:val="23"/>
                <w:szCs w:val="23"/>
              </w:rPr>
              <w:t xml:space="preserve">, необходимых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p>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p>
        </w:tc>
        <w:tc>
          <w:tcPr>
            <w:tcW w:w="2693" w:type="dxa"/>
          </w:tcPr>
          <w:p w:rsidR="008F6FCA" w:rsidRPr="00CF14E3" w:rsidRDefault="008F6FCA" w:rsidP="008F6FCA">
            <w:pPr>
              <w:pStyle w:val="Default"/>
              <w:rPr>
                <w:sz w:val="23"/>
                <w:szCs w:val="23"/>
              </w:rPr>
            </w:pPr>
            <w:r w:rsidRPr="00CF14E3">
              <w:rPr>
                <w:sz w:val="23"/>
                <w:szCs w:val="23"/>
              </w:rPr>
              <w:t>способность использовать знание основ</w:t>
            </w:r>
            <w:r>
              <w:t xml:space="preserve"> </w:t>
            </w:r>
            <w:r w:rsidRPr="008F6FCA">
              <w:rPr>
                <w:sz w:val="23"/>
                <w:szCs w:val="23"/>
              </w:rPr>
              <w:t>дисциплины</w:t>
            </w:r>
            <w:r w:rsidRPr="00CF14E3">
              <w:rPr>
                <w:sz w:val="23"/>
                <w:szCs w:val="23"/>
              </w:rPr>
              <w:t xml:space="preserve">, необходимых для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p>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p>
        </w:tc>
      </w:tr>
      <w:tr w:rsidR="008F6FCA" w:rsidRPr="00F51BAB" w:rsidTr="00E55371">
        <w:trPr>
          <w:trHeight w:val="2173"/>
        </w:trPr>
        <w:tc>
          <w:tcPr>
            <w:tcW w:w="2230" w:type="dxa"/>
            <w:vMerge w:val="restart"/>
          </w:tcPr>
          <w:p w:rsidR="008F6FCA" w:rsidRPr="005B6001"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5B6001">
              <w:rPr>
                <w:rFonts w:ascii="Times New Roman" w:hAnsi="Times New Roman" w:cs="Times New Roman"/>
                <w:color w:val="000000"/>
                <w:sz w:val="23"/>
                <w:szCs w:val="23"/>
              </w:rPr>
              <w:t>ОПК-4</w:t>
            </w:r>
          </w:p>
          <w:p w:rsidR="008F6FCA" w:rsidRPr="005B6001"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5B6001">
              <w:rPr>
                <w:rFonts w:ascii="Times New Roman" w:hAnsi="Times New Roman" w:cs="Times New Roman"/>
                <w:color w:val="000000"/>
                <w:sz w:val="23"/>
                <w:szCs w:val="23"/>
              </w:rPr>
              <w:t xml:space="preserve">Способность самостоятельно анализировать имеющуюся информацию, выявлять фундаментальные </w:t>
            </w:r>
            <w:r w:rsidRPr="005B6001">
              <w:rPr>
                <w:rFonts w:ascii="Times New Roman" w:hAnsi="Times New Roman" w:cs="Times New Roman"/>
                <w:color w:val="000000"/>
                <w:sz w:val="23"/>
                <w:szCs w:val="23"/>
              </w:rPr>
              <w:lastRenderedPageBreak/>
              <w:t>проблемы, ставить задачу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417" w:type="dxa"/>
          </w:tcPr>
          <w:p w:rsidR="008F6FCA" w:rsidRPr="005B6001"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5B6001">
              <w:rPr>
                <w:rFonts w:ascii="Times New Roman" w:hAnsi="Times New Roman" w:cs="Times New Roman"/>
                <w:color w:val="000000"/>
                <w:sz w:val="23"/>
                <w:szCs w:val="23"/>
              </w:rPr>
              <w:lastRenderedPageBreak/>
              <w:t xml:space="preserve">знает (пороговый уровень) </w:t>
            </w:r>
          </w:p>
        </w:tc>
        <w:tc>
          <w:tcPr>
            <w:tcW w:w="1843" w:type="dxa"/>
            <w:vAlign w:val="center"/>
          </w:tcPr>
          <w:p w:rsidR="008F6FCA" w:rsidRPr="00FE3C42" w:rsidRDefault="008F6FCA" w:rsidP="008F6FCA">
            <w:pPr>
              <w:pStyle w:val="TableParagraph"/>
              <w:snapToGrid w:val="0"/>
              <w:ind w:left="53" w:right="-108"/>
              <w:rPr>
                <w:sz w:val="24"/>
                <w:szCs w:val="24"/>
              </w:rPr>
            </w:pPr>
            <w:r w:rsidRPr="00FE3C42">
              <w:rPr>
                <w:sz w:val="24"/>
                <w:szCs w:val="24"/>
              </w:rPr>
              <w:t>основные разделы одномерного и прикладного многомерного анализа данных</w:t>
            </w:r>
          </w:p>
        </w:tc>
        <w:tc>
          <w:tcPr>
            <w:tcW w:w="1843" w:type="dxa"/>
          </w:tcPr>
          <w:p w:rsidR="008F6FCA" w:rsidRPr="005B6001"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5B02DA">
              <w:rPr>
                <w:rFonts w:ascii="Times New Roman" w:hAnsi="Times New Roman" w:cs="Times New Roman"/>
                <w:color w:val="000000"/>
                <w:sz w:val="23"/>
                <w:szCs w:val="23"/>
              </w:rPr>
              <w:t xml:space="preserve">знание основ научных исследований, начиная с планирования и заканчивая докладом результатов </w:t>
            </w:r>
            <w:r w:rsidRPr="005B02DA">
              <w:rPr>
                <w:rFonts w:ascii="Times New Roman" w:hAnsi="Times New Roman" w:cs="Times New Roman"/>
                <w:color w:val="000000"/>
                <w:sz w:val="23"/>
                <w:szCs w:val="23"/>
              </w:rPr>
              <w:lastRenderedPageBreak/>
              <w:t>собственных исследований</w:t>
            </w:r>
          </w:p>
        </w:tc>
        <w:tc>
          <w:tcPr>
            <w:tcW w:w="2693" w:type="dxa"/>
          </w:tcPr>
          <w:p w:rsidR="008F6FCA" w:rsidRPr="005B6001"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5B02DA">
              <w:rPr>
                <w:rFonts w:ascii="Times New Roman" w:hAnsi="Times New Roman" w:cs="Times New Roman"/>
                <w:color w:val="000000"/>
                <w:sz w:val="23"/>
                <w:szCs w:val="23"/>
              </w:rPr>
              <w:lastRenderedPageBreak/>
              <w:t xml:space="preserve">способность охарактеризовать на защите этапы научных исследований, методы сбора, обработки материала, анализа полученных результатов исследований по теме </w:t>
            </w:r>
            <w:r w:rsidRPr="005B02DA">
              <w:rPr>
                <w:rFonts w:ascii="Times New Roman" w:hAnsi="Times New Roman" w:cs="Times New Roman"/>
                <w:color w:val="000000"/>
                <w:sz w:val="23"/>
                <w:szCs w:val="23"/>
              </w:rPr>
              <w:lastRenderedPageBreak/>
              <w:t>магистерской диссертации</w:t>
            </w:r>
          </w:p>
        </w:tc>
      </w:tr>
      <w:tr w:rsidR="008F6FCA" w:rsidRPr="00F51BAB" w:rsidTr="00E55371">
        <w:trPr>
          <w:trHeight w:val="2173"/>
        </w:trPr>
        <w:tc>
          <w:tcPr>
            <w:tcW w:w="2230" w:type="dxa"/>
            <w:vMerge/>
          </w:tcPr>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5B6001">
              <w:rPr>
                <w:rFonts w:ascii="Times New Roman" w:hAnsi="Times New Roman" w:cs="Times New Roman"/>
                <w:color w:val="000000"/>
                <w:sz w:val="23"/>
                <w:szCs w:val="23"/>
              </w:rPr>
              <w:t xml:space="preserve">умеет (продвинутый) </w:t>
            </w:r>
          </w:p>
        </w:tc>
        <w:tc>
          <w:tcPr>
            <w:tcW w:w="1843" w:type="dxa"/>
            <w:vAlign w:val="center"/>
          </w:tcPr>
          <w:p w:rsidR="008F6FCA" w:rsidRPr="00FE3C42" w:rsidRDefault="008F6FCA" w:rsidP="008F6FCA">
            <w:pPr>
              <w:pStyle w:val="TableParagraph"/>
              <w:snapToGrid w:val="0"/>
              <w:ind w:left="34" w:hanging="24"/>
              <w:rPr>
                <w:sz w:val="24"/>
                <w:szCs w:val="24"/>
              </w:rPr>
            </w:pPr>
            <w:r w:rsidRPr="00FE3C42">
              <w:rPr>
                <w:sz w:val="24"/>
                <w:szCs w:val="24"/>
              </w:rPr>
              <w:t>использовать математические методы в</w:t>
            </w:r>
            <w:r w:rsidRPr="00FE3C42">
              <w:rPr>
                <w:spacing w:val="-15"/>
                <w:sz w:val="24"/>
                <w:szCs w:val="24"/>
              </w:rPr>
              <w:t xml:space="preserve"> </w:t>
            </w:r>
            <w:r w:rsidRPr="00FE3C42">
              <w:rPr>
                <w:sz w:val="24"/>
                <w:szCs w:val="24"/>
              </w:rPr>
              <w:t>своей научной и производственно-технологической деятельности</w:t>
            </w:r>
          </w:p>
        </w:tc>
        <w:tc>
          <w:tcPr>
            <w:tcW w:w="1843" w:type="dxa"/>
          </w:tcPr>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5B02DA">
              <w:rPr>
                <w:rFonts w:ascii="Times New Roman" w:hAnsi="Times New Roman" w:cs="Times New Roman"/>
                <w:color w:val="000000"/>
                <w:sz w:val="23"/>
                <w:szCs w:val="23"/>
              </w:rPr>
              <w:t>умение ставить задачу исследования, выполнять полевые, лабораторные биологические исследования, обобщать и анализировать имеющуюся информацию</w:t>
            </w:r>
          </w:p>
        </w:tc>
        <w:tc>
          <w:tcPr>
            <w:tcW w:w="2693" w:type="dxa"/>
          </w:tcPr>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5B02DA">
              <w:rPr>
                <w:rFonts w:ascii="Times New Roman" w:hAnsi="Times New Roman" w:cs="Times New Roman"/>
                <w:color w:val="000000"/>
                <w:sz w:val="23"/>
                <w:szCs w:val="23"/>
              </w:rPr>
              <w:t>способность анализировать полученную в результате исследований информацию, выявляя степень ее научной достоверности</w:t>
            </w:r>
          </w:p>
        </w:tc>
      </w:tr>
      <w:tr w:rsidR="008F6FCA" w:rsidRPr="00F51BAB" w:rsidTr="00E55371">
        <w:trPr>
          <w:trHeight w:val="2173"/>
        </w:trPr>
        <w:tc>
          <w:tcPr>
            <w:tcW w:w="2230" w:type="dxa"/>
            <w:vMerge/>
          </w:tcPr>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5B6001">
              <w:rPr>
                <w:rFonts w:ascii="Times New Roman" w:hAnsi="Times New Roman" w:cs="Times New Roman"/>
                <w:color w:val="000000"/>
                <w:sz w:val="23"/>
                <w:szCs w:val="23"/>
              </w:rPr>
              <w:t xml:space="preserve">владеет (высокий) </w:t>
            </w:r>
          </w:p>
        </w:tc>
        <w:tc>
          <w:tcPr>
            <w:tcW w:w="1843" w:type="dxa"/>
            <w:vAlign w:val="center"/>
          </w:tcPr>
          <w:p w:rsidR="008F6FCA" w:rsidRPr="00FE3C42" w:rsidRDefault="008F6FCA" w:rsidP="008F6FCA">
            <w:pPr>
              <w:pStyle w:val="TableParagraph"/>
              <w:snapToGrid w:val="0"/>
              <w:ind w:left="34" w:hanging="24"/>
              <w:rPr>
                <w:sz w:val="24"/>
                <w:szCs w:val="24"/>
              </w:rPr>
            </w:pPr>
            <w:r w:rsidRPr="00FE3C42">
              <w:rPr>
                <w:sz w:val="24"/>
                <w:szCs w:val="24"/>
              </w:rPr>
              <w:t>навыками оценки достоверности результатов, полученных при проведении биологических исследований</w:t>
            </w:r>
          </w:p>
        </w:tc>
        <w:tc>
          <w:tcPr>
            <w:tcW w:w="1843" w:type="dxa"/>
          </w:tcPr>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5B02DA">
              <w:rPr>
                <w:rFonts w:ascii="Times New Roman" w:hAnsi="Times New Roman" w:cs="Times New Roman"/>
                <w:color w:val="000000"/>
                <w:sz w:val="23"/>
                <w:szCs w:val="23"/>
              </w:rPr>
              <w:t>владение методами</w:t>
            </w:r>
            <w:r>
              <w:rPr>
                <w:rFonts w:ascii="Times New Roman" w:hAnsi="Times New Roman" w:cs="Times New Roman"/>
                <w:color w:val="000000"/>
                <w:sz w:val="23"/>
                <w:szCs w:val="23"/>
              </w:rPr>
              <w:t xml:space="preserve"> </w:t>
            </w:r>
            <w:r w:rsidRPr="005B02DA">
              <w:rPr>
                <w:rFonts w:ascii="Times New Roman" w:hAnsi="Times New Roman" w:cs="Times New Roman"/>
                <w:color w:val="000000"/>
                <w:sz w:val="23"/>
                <w:szCs w:val="23"/>
              </w:rPr>
              <w:t>навыками проведения полевых и лабораторных исследований по теме магистерской диссертации</w:t>
            </w:r>
          </w:p>
        </w:tc>
        <w:tc>
          <w:tcPr>
            <w:tcW w:w="2693" w:type="dxa"/>
          </w:tcPr>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5B02DA">
              <w:rPr>
                <w:rFonts w:ascii="Times New Roman" w:hAnsi="Times New Roman" w:cs="Times New Roman"/>
                <w:color w:val="000000"/>
                <w:sz w:val="23"/>
                <w:szCs w:val="23"/>
              </w:rPr>
              <w:t>способность продемонстрировать на защите самостоятельное планирование научных исследований, анализ полученных результатов, ответственность за качество работ и научную достоверность результатов</w:t>
            </w:r>
          </w:p>
        </w:tc>
      </w:tr>
      <w:tr w:rsidR="00F51BAB" w:rsidRPr="00F51BAB" w:rsidTr="003038CE">
        <w:trPr>
          <w:trHeight w:val="2173"/>
        </w:trPr>
        <w:tc>
          <w:tcPr>
            <w:tcW w:w="2230" w:type="dxa"/>
            <w:vMerge w:val="restart"/>
            <w:vAlign w:val="center"/>
          </w:tcPr>
          <w:p w:rsidR="00F51BAB" w:rsidRPr="00370283" w:rsidRDefault="00F51BAB" w:rsidP="00F51BAB">
            <w:pPr>
              <w:pStyle w:val="TableParagraph"/>
              <w:snapToGrid w:val="0"/>
              <w:ind w:left="107" w:right="92"/>
              <w:rPr>
                <w:sz w:val="24"/>
                <w:szCs w:val="24"/>
              </w:rPr>
            </w:pPr>
            <w:r w:rsidRPr="00370283">
              <w:rPr>
                <w:sz w:val="24"/>
                <w:szCs w:val="24"/>
              </w:rPr>
              <w:t xml:space="preserve">ПК-1 </w:t>
            </w:r>
          </w:p>
          <w:p w:rsidR="00F51BAB" w:rsidRPr="00370283" w:rsidRDefault="00F51BAB" w:rsidP="00F51BAB">
            <w:pPr>
              <w:pStyle w:val="TableParagraph"/>
              <w:snapToGrid w:val="0"/>
              <w:ind w:left="107" w:right="92"/>
              <w:rPr>
                <w:sz w:val="24"/>
                <w:szCs w:val="24"/>
              </w:rPr>
            </w:pPr>
            <w:r w:rsidRPr="00370283">
              <w:rPr>
                <w:sz w:val="24"/>
                <w:szCs w:val="24"/>
              </w:rPr>
              <w:t xml:space="preserve">способность творчески </w:t>
            </w:r>
          </w:p>
          <w:p w:rsidR="00F51BAB" w:rsidRPr="00FE3C42" w:rsidRDefault="00F51BAB" w:rsidP="00F51BAB">
            <w:pPr>
              <w:pStyle w:val="TableParagraph"/>
              <w:snapToGrid w:val="0"/>
              <w:ind w:left="107" w:right="92"/>
              <w:rPr>
                <w:sz w:val="24"/>
                <w:szCs w:val="24"/>
              </w:rPr>
            </w:pPr>
            <w:r w:rsidRPr="00370283">
              <w:rPr>
                <w:sz w:val="24"/>
                <w:szCs w:val="24"/>
              </w:rPr>
              <w:t>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 xml:space="preserve">знает (пороговый уровень) </w:t>
            </w:r>
          </w:p>
        </w:tc>
        <w:tc>
          <w:tcPr>
            <w:tcW w:w="1843" w:type="dxa"/>
            <w:vAlign w:val="center"/>
          </w:tcPr>
          <w:p w:rsidR="00F51BAB" w:rsidRPr="00370283" w:rsidRDefault="00F51BAB" w:rsidP="00F51BAB">
            <w:pPr>
              <w:pStyle w:val="TableParagraph"/>
              <w:snapToGrid w:val="0"/>
              <w:ind w:left="34" w:hanging="24"/>
              <w:rPr>
                <w:sz w:val="24"/>
                <w:szCs w:val="24"/>
              </w:rPr>
            </w:pPr>
            <w:r>
              <w:rPr>
                <w:sz w:val="24"/>
                <w:szCs w:val="24"/>
              </w:rPr>
              <w:t xml:space="preserve">- </w:t>
            </w:r>
            <w:r w:rsidRPr="00370283">
              <w:rPr>
                <w:sz w:val="24"/>
                <w:szCs w:val="24"/>
              </w:rPr>
              <w:t>основные понятия, категории, сов</w:t>
            </w:r>
            <w:r>
              <w:rPr>
                <w:sz w:val="24"/>
                <w:szCs w:val="24"/>
              </w:rPr>
              <w:t xml:space="preserve">ременные методики и технологии </w:t>
            </w:r>
            <w:r w:rsidRPr="00370283">
              <w:rPr>
                <w:sz w:val="24"/>
                <w:szCs w:val="24"/>
              </w:rPr>
              <w:t>организации и реализации образовательного процесса в вузе;</w:t>
            </w:r>
          </w:p>
          <w:p w:rsidR="00F51BAB" w:rsidRPr="00370283" w:rsidRDefault="00F51BAB" w:rsidP="00F51BAB">
            <w:pPr>
              <w:pStyle w:val="TableParagraph"/>
              <w:snapToGrid w:val="0"/>
              <w:ind w:left="34" w:hanging="24"/>
              <w:rPr>
                <w:sz w:val="24"/>
                <w:szCs w:val="24"/>
              </w:rPr>
            </w:pPr>
            <w:r>
              <w:rPr>
                <w:sz w:val="24"/>
                <w:szCs w:val="24"/>
              </w:rPr>
              <w:t xml:space="preserve"> - </w:t>
            </w:r>
            <w:r w:rsidRPr="00370283">
              <w:rPr>
                <w:sz w:val="24"/>
                <w:szCs w:val="24"/>
              </w:rPr>
              <w:t xml:space="preserve">основные положения, законы, методы и достижения естественных наук; </w:t>
            </w:r>
          </w:p>
          <w:p w:rsidR="00F51BAB" w:rsidRPr="00FE3C42" w:rsidRDefault="00F51BAB" w:rsidP="00F51BAB">
            <w:pPr>
              <w:pStyle w:val="TableParagraph"/>
              <w:snapToGrid w:val="0"/>
              <w:ind w:left="34" w:hanging="24"/>
              <w:rPr>
                <w:sz w:val="24"/>
                <w:szCs w:val="24"/>
              </w:rPr>
            </w:pPr>
            <w:r>
              <w:rPr>
                <w:sz w:val="24"/>
                <w:szCs w:val="24"/>
              </w:rPr>
              <w:t>-</w:t>
            </w:r>
            <w:r w:rsidRPr="00370283">
              <w:rPr>
                <w:sz w:val="24"/>
                <w:szCs w:val="24"/>
              </w:rPr>
              <w:t xml:space="preserve"> основные тенденции клеточной биологии и </w:t>
            </w:r>
            <w:r w:rsidRPr="00370283">
              <w:rPr>
                <w:sz w:val="24"/>
                <w:szCs w:val="24"/>
              </w:rPr>
              <w:lastRenderedPageBreak/>
              <w:t>гистологии, подходы к решению биологических проблем</w:t>
            </w:r>
          </w:p>
        </w:tc>
        <w:tc>
          <w:tcPr>
            <w:tcW w:w="1843"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lastRenderedPageBreak/>
              <w:t>знание истории, общих концепций и методологических принципов молекулярной и клеточной биологии;</w:t>
            </w:r>
          </w:p>
          <w:p w:rsid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концепции структурной иерархии и принципов молекулярной организации</w:t>
            </w:r>
            <w:r w:rsidR="00004453">
              <w:rPr>
                <w:rFonts w:ascii="Times New Roman" w:hAnsi="Times New Roman" w:cs="Times New Roman"/>
                <w:color w:val="000000"/>
                <w:sz w:val="23"/>
                <w:szCs w:val="23"/>
              </w:rPr>
              <w:t>;</w:t>
            </w:r>
          </w:p>
          <w:p w:rsidR="00004453" w:rsidRPr="00004453"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клетки;</w:t>
            </w:r>
          </w:p>
          <w:p w:rsidR="00004453" w:rsidRPr="00004453"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структурной организации и молекулярной динамики клеточных мембран;</w:t>
            </w:r>
          </w:p>
          <w:p w:rsidR="00004453" w:rsidRPr="00F51BAB"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 xml:space="preserve">структуры хроматина, </w:t>
            </w:r>
            <w:r w:rsidRPr="00004453">
              <w:rPr>
                <w:rFonts w:ascii="Times New Roman" w:hAnsi="Times New Roman" w:cs="Times New Roman"/>
                <w:color w:val="000000"/>
                <w:sz w:val="23"/>
                <w:szCs w:val="23"/>
              </w:rPr>
              <w:lastRenderedPageBreak/>
              <w:t>молекулярных механизмов репликации, репарации и рекомбинации ДНК;</w:t>
            </w:r>
            <w:r>
              <w:rPr>
                <w:rFonts w:ascii="Times New Roman" w:hAnsi="Times New Roman" w:cs="Times New Roman"/>
                <w:color w:val="000000"/>
                <w:sz w:val="23"/>
                <w:szCs w:val="23"/>
              </w:rPr>
              <w:t xml:space="preserve"> </w:t>
            </w:r>
            <w:r w:rsidRPr="00004453">
              <w:rPr>
                <w:rFonts w:ascii="Times New Roman" w:hAnsi="Times New Roman" w:cs="Times New Roman"/>
                <w:color w:val="000000"/>
                <w:sz w:val="23"/>
                <w:szCs w:val="23"/>
              </w:rPr>
              <w:t>механизмов транскрипции и ре</w:t>
            </w:r>
            <w:r>
              <w:rPr>
                <w:rFonts w:ascii="Times New Roman" w:hAnsi="Times New Roman" w:cs="Times New Roman"/>
                <w:color w:val="000000"/>
                <w:sz w:val="23"/>
                <w:szCs w:val="23"/>
              </w:rPr>
              <w:t>гуляции экспрессии генов</w:t>
            </w:r>
          </w:p>
        </w:tc>
        <w:tc>
          <w:tcPr>
            <w:tcW w:w="2693" w:type="dxa"/>
          </w:tcPr>
          <w:p w:rsidR="00004453" w:rsidRPr="00004453"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lastRenderedPageBreak/>
              <w:t>способность использовать знания истории, общих концепций и методологических принципов молекулярной и клеточной биологии;</w:t>
            </w:r>
          </w:p>
          <w:p w:rsidR="00004453" w:rsidRPr="00004453"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концепций структурной иерархии и принципов молекулярной</w:t>
            </w:r>
            <w:r>
              <w:rPr>
                <w:rFonts w:ascii="Times New Roman" w:hAnsi="Times New Roman" w:cs="Times New Roman"/>
                <w:color w:val="000000"/>
                <w:sz w:val="23"/>
                <w:szCs w:val="23"/>
              </w:rPr>
              <w:t xml:space="preserve"> </w:t>
            </w:r>
            <w:r w:rsidRPr="00004453">
              <w:rPr>
                <w:rFonts w:ascii="Times New Roman" w:hAnsi="Times New Roman" w:cs="Times New Roman"/>
                <w:color w:val="000000"/>
                <w:sz w:val="23"/>
                <w:szCs w:val="23"/>
              </w:rPr>
              <w:t>организации клетки;</w:t>
            </w:r>
          </w:p>
          <w:p w:rsidR="00004453" w:rsidRPr="00004453"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структурной организации и молекулярной динамики клеточных мембран;</w:t>
            </w:r>
          </w:p>
          <w:p w:rsidR="00004453" w:rsidRPr="00004453"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структуры хроматина, молекулярных механизмов репликации, репарации и рекомбинации ДНК;</w:t>
            </w:r>
          </w:p>
          <w:p w:rsidR="00004453" w:rsidRPr="00004453"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 xml:space="preserve">механизмов транскрипции и </w:t>
            </w:r>
            <w:r w:rsidRPr="00004453">
              <w:rPr>
                <w:rFonts w:ascii="Times New Roman" w:hAnsi="Times New Roman" w:cs="Times New Roman"/>
                <w:color w:val="000000"/>
                <w:sz w:val="23"/>
                <w:szCs w:val="23"/>
              </w:rPr>
              <w:lastRenderedPageBreak/>
              <w:t>регуляции экспрессии генов;</w:t>
            </w:r>
          </w:p>
          <w:p w:rsidR="00004453" w:rsidRPr="00004453"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свойств генетического кода и современных сведений о механизмах трансляции;</w:t>
            </w:r>
          </w:p>
          <w:p w:rsidR="00F51BAB" w:rsidRPr="00F51BAB"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организацию и молекулярных механизм</w:t>
            </w:r>
            <w:r>
              <w:rPr>
                <w:rFonts w:ascii="Times New Roman" w:hAnsi="Times New Roman" w:cs="Times New Roman"/>
                <w:color w:val="000000"/>
                <w:sz w:val="23"/>
                <w:szCs w:val="23"/>
              </w:rPr>
              <w:t xml:space="preserve">ах функционирования </w:t>
            </w:r>
            <w:proofErr w:type="spellStart"/>
            <w:r>
              <w:rPr>
                <w:rFonts w:ascii="Times New Roman" w:hAnsi="Times New Roman" w:cs="Times New Roman"/>
                <w:color w:val="000000"/>
                <w:sz w:val="23"/>
                <w:szCs w:val="23"/>
              </w:rPr>
              <w:t>цитоскелета</w:t>
            </w:r>
            <w:proofErr w:type="spellEnd"/>
          </w:p>
        </w:tc>
      </w:tr>
      <w:tr w:rsidR="00F51BAB" w:rsidRPr="00F51BAB" w:rsidTr="003038CE">
        <w:trPr>
          <w:trHeight w:val="2173"/>
        </w:trPr>
        <w:tc>
          <w:tcPr>
            <w:tcW w:w="2230" w:type="dxa"/>
            <w:vMerge/>
            <w:vAlign w:val="center"/>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 xml:space="preserve">умеет (продвинутый) </w:t>
            </w:r>
          </w:p>
        </w:tc>
        <w:tc>
          <w:tcPr>
            <w:tcW w:w="1843" w:type="dxa"/>
            <w:vAlign w:val="center"/>
          </w:tcPr>
          <w:p w:rsidR="00F51BAB" w:rsidRPr="00370283" w:rsidRDefault="00F51BAB" w:rsidP="00F51BAB">
            <w:pPr>
              <w:pStyle w:val="Default"/>
              <w:ind w:left="34" w:hanging="24"/>
            </w:pPr>
            <w:r w:rsidRPr="00370283">
              <w:t xml:space="preserve">- вести анализ системных объектов; </w:t>
            </w:r>
          </w:p>
          <w:p w:rsidR="00F51BAB" w:rsidRPr="00370283" w:rsidRDefault="00F51BAB" w:rsidP="00F51BAB">
            <w:pPr>
              <w:pStyle w:val="Default"/>
              <w:ind w:left="34" w:hanging="24"/>
            </w:pPr>
            <w:r w:rsidRPr="00370283">
              <w:t xml:space="preserve">- адаптировать современные достижения науки к образовательному процессу; </w:t>
            </w:r>
          </w:p>
          <w:p w:rsidR="00F51BAB" w:rsidRPr="00370283" w:rsidRDefault="00F51BAB" w:rsidP="00F51BAB">
            <w:pPr>
              <w:pStyle w:val="Default"/>
              <w:ind w:left="34" w:hanging="24"/>
            </w:pPr>
            <w:r w:rsidRPr="00370283">
              <w:t xml:space="preserve">- использовать принципы методов эксперимента; </w:t>
            </w:r>
          </w:p>
          <w:p w:rsidR="00F51BAB" w:rsidRPr="00FE3C42" w:rsidRDefault="00F51BAB" w:rsidP="00F51BAB">
            <w:pPr>
              <w:pStyle w:val="Default"/>
              <w:ind w:left="34" w:hanging="24"/>
            </w:pPr>
            <w:r w:rsidRPr="00370283">
              <w:t>- выявлять естественнонаучную сущность проблем, возникающих в ходе</w:t>
            </w:r>
            <w:r>
              <w:t xml:space="preserve"> профессиональной деятельности </w:t>
            </w:r>
          </w:p>
        </w:tc>
        <w:tc>
          <w:tcPr>
            <w:tcW w:w="1843" w:type="dxa"/>
          </w:tcPr>
          <w:p w:rsidR="00F51BAB" w:rsidRPr="00F51BAB"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умение применять теоретические знания и базовые методологические принципы молекулярной и клеточной биологии при планировании и</w:t>
            </w:r>
            <w:r>
              <w:rPr>
                <w:rFonts w:ascii="Times New Roman" w:hAnsi="Times New Roman" w:cs="Times New Roman"/>
                <w:color w:val="000000"/>
                <w:sz w:val="23"/>
                <w:szCs w:val="23"/>
              </w:rPr>
              <w:t xml:space="preserve"> </w:t>
            </w:r>
            <w:r w:rsidRPr="00004453">
              <w:rPr>
                <w:rFonts w:ascii="Times New Roman" w:hAnsi="Times New Roman" w:cs="Times New Roman"/>
                <w:color w:val="000000"/>
                <w:sz w:val="23"/>
                <w:szCs w:val="23"/>
              </w:rPr>
              <w:t>проведении собственных научных исследований, а также при решении прикладных задач</w:t>
            </w:r>
          </w:p>
        </w:tc>
        <w:tc>
          <w:tcPr>
            <w:tcW w:w="2693" w:type="dxa"/>
          </w:tcPr>
          <w:p w:rsidR="00F51BAB" w:rsidRPr="00F51BAB" w:rsidRDefault="00004453" w:rsidP="00004453">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применять теоретические знания и базовые методологические принципы молекулярной и клеточной биологии при</w:t>
            </w:r>
            <w:r>
              <w:rPr>
                <w:rFonts w:ascii="Times New Roman" w:hAnsi="Times New Roman" w:cs="Times New Roman"/>
                <w:color w:val="000000"/>
                <w:sz w:val="23"/>
                <w:szCs w:val="23"/>
              </w:rPr>
              <w:t xml:space="preserve"> </w:t>
            </w:r>
            <w:r w:rsidRPr="00004453">
              <w:rPr>
                <w:rFonts w:ascii="Times New Roman" w:hAnsi="Times New Roman" w:cs="Times New Roman"/>
                <w:color w:val="000000"/>
                <w:sz w:val="23"/>
                <w:szCs w:val="23"/>
              </w:rPr>
              <w:t>планировании и проведении собственных научных исследований, а также при решении прикладных задач</w:t>
            </w:r>
          </w:p>
        </w:tc>
      </w:tr>
      <w:tr w:rsidR="00F51BAB" w:rsidRPr="00F51BAB" w:rsidTr="003038CE">
        <w:trPr>
          <w:trHeight w:val="2173"/>
        </w:trPr>
        <w:tc>
          <w:tcPr>
            <w:tcW w:w="2230" w:type="dxa"/>
            <w:vMerge/>
            <w:vAlign w:val="center"/>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 xml:space="preserve">владеет (высокий) </w:t>
            </w:r>
          </w:p>
        </w:tc>
        <w:tc>
          <w:tcPr>
            <w:tcW w:w="1843" w:type="dxa"/>
            <w:vAlign w:val="center"/>
          </w:tcPr>
          <w:p w:rsidR="00F51BAB" w:rsidRPr="00370283" w:rsidRDefault="00F51BAB" w:rsidP="00F51BAB">
            <w:pPr>
              <w:pStyle w:val="Default"/>
              <w:ind w:left="34" w:hanging="24"/>
              <w:rPr>
                <w:sz w:val="23"/>
                <w:szCs w:val="23"/>
              </w:rPr>
            </w:pPr>
            <w:r w:rsidRPr="00370283">
              <w:rPr>
                <w:rFonts w:cstheme="minorBidi"/>
                <w:color w:val="auto"/>
              </w:rPr>
              <w:t>-</w:t>
            </w:r>
            <w:r w:rsidRPr="00370283">
              <w:rPr>
                <w:rFonts w:cstheme="minorBidi"/>
                <w:sz w:val="23"/>
                <w:szCs w:val="23"/>
              </w:rPr>
              <w:t xml:space="preserve"> </w:t>
            </w:r>
            <w:r w:rsidRPr="00370283">
              <w:rPr>
                <w:sz w:val="23"/>
                <w:szCs w:val="23"/>
              </w:rPr>
              <w:t xml:space="preserve">способами создания и методами работы с базами данных; </w:t>
            </w:r>
          </w:p>
          <w:p w:rsidR="00F51BAB" w:rsidRPr="00370283" w:rsidRDefault="00F51BAB" w:rsidP="00F51BAB">
            <w:pPr>
              <w:pStyle w:val="Default"/>
              <w:ind w:left="34" w:hanging="24"/>
              <w:rPr>
                <w:sz w:val="23"/>
                <w:szCs w:val="23"/>
              </w:rPr>
            </w:pPr>
            <w:r w:rsidRPr="00370283">
              <w:rPr>
                <w:sz w:val="23"/>
                <w:szCs w:val="23"/>
              </w:rPr>
              <w:t xml:space="preserve">- основными методами, методиками, технологией контроля качества образования; </w:t>
            </w:r>
          </w:p>
          <w:p w:rsidR="00F51BAB" w:rsidRDefault="00F51BAB" w:rsidP="00F51BAB">
            <w:pPr>
              <w:pStyle w:val="Default"/>
              <w:ind w:left="34" w:hanging="24"/>
              <w:rPr>
                <w:sz w:val="23"/>
                <w:szCs w:val="23"/>
              </w:rPr>
            </w:pPr>
            <w:r>
              <w:rPr>
                <w:sz w:val="23"/>
                <w:szCs w:val="23"/>
              </w:rPr>
              <w:t>-</w:t>
            </w:r>
            <w:r w:rsidRPr="00370283">
              <w:rPr>
                <w:sz w:val="23"/>
                <w:szCs w:val="23"/>
              </w:rPr>
              <w:t xml:space="preserve"> основными методами, способами и средствами получения, обработки информации в области </w:t>
            </w:r>
            <w:r w:rsidRPr="00370283">
              <w:rPr>
                <w:sz w:val="23"/>
                <w:szCs w:val="23"/>
              </w:rPr>
              <w:lastRenderedPageBreak/>
              <w:t>естественных наук</w:t>
            </w:r>
            <w:r>
              <w:rPr>
                <w:sz w:val="23"/>
                <w:szCs w:val="23"/>
              </w:rPr>
              <w:t xml:space="preserve">; </w:t>
            </w:r>
          </w:p>
          <w:p w:rsidR="00F51BAB" w:rsidRPr="00370283" w:rsidRDefault="00F51BAB" w:rsidP="00F51BAB">
            <w:pPr>
              <w:pStyle w:val="Default"/>
              <w:ind w:left="34" w:hanging="24"/>
              <w:rPr>
                <w:sz w:val="23"/>
                <w:szCs w:val="23"/>
              </w:rPr>
            </w:pPr>
            <w:r>
              <w:rPr>
                <w:sz w:val="23"/>
                <w:szCs w:val="23"/>
              </w:rPr>
              <w:t>-</w:t>
            </w:r>
            <w:r w:rsidRPr="00370283">
              <w:rPr>
                <w:sz w:val="23"/>
                <w:szCs w:val="23"/>
              </w:rPr>
              <w:t xml:space="preserve"> навыками теоретического мышления: анализа, осмысления, систематизации, интерпретации, обобщения фактов; </w:t>
            </w:r>
          </w:p>
          <w:p w:rsidR="00F51BAB" w:rsidRPr="00370283" w:rsidRDefault="00F51BAB" w:rsidP="00F51BAB">
            <w:pPr>
              <w:pStyle w:val="Default"/>
              <w:ind w:left="34" w:hanging="24"/>
              <w:rPr>
                <w:sz w:val="23"/>
                <w:szCs w:val="23"/>
              </w:rPr>
            </w:pPr>
            <w:r w:rsidRPr="00370283">
              <w:rPr>
                <w:sz w:val="23"/>
                <w:szCs w:val="23"/>
              </w:rPr>
              <w:t xml:space="preserve">- методом системного анализа (принцип системности). </w:t>
            </w:r>
          </w:p>
          <w:p w:rsidR="00F51BAB" w:rsidRPr="00616C86" w:rsidRDefault="00F51BAB" w:rsidP="00F51BAB">
            <w:pPr>
              <w:pStyle w:val="Default"/>
              <w:ind w:left="34" w:hanging="24"/>
              <w:rPr>
                <w:sz w:val="23"/>
                <w:szCs w:val="23"/>
              </w:rPr>
            </w:pPr>
            <w:r>
              <w:rPr>
                <w:sz w:val="23"/>
                <w:szCs w:val="23"/>
              </w:rPr>
              <w:t>-</w:t>
            </w:r>
            <w:r w:rsidRPr="00370283">
              <w:rPr>
                <w:sz w:val="23"/>
                <w:szCs w:val="23"/>
              </w:rPr>
              <w:t xml:space="preserve"> </w:t>
            </w:r>
            <w:r w:rsidRPr="00DE773C">
              <w:rPr>
                <w:sz w:val="23"/>
                <w:szCs w:val="23"/>
              </w:rPr>
              <w:t>навыками самостоятельной научно-исследовательской работы</w:t>
            </w:r>
            <w:r>
              <w:rPr>
                <w:sz w:val="23"/>
                <w:szCs w:val="23"/>
              </w:rPr>
              <w:t xml:space="preserve"> </w:t>
            </w:r>
          </w:p>
        </w:tc>
        <w:tc>
          <w:tcPr>
            <w:tcW w:w="1843" w:type="dxa"/>
          </w:tcPr>
          <w:p w:rsidR="00F51BAB" w:rsidRPr="00F51BAB" w:rsidRDefault="00004453" w:rsidP="00F51BAB">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lastRenderedPageBreak/>
              <w:t>владение методологическими приемами организации и планирования экспериментальной деятельности с применением арсенала методов молекулярной и клеточной биологии</w:t>
            </w:r>
          </w:p>
        </w:tc>
        <w:tc>
          <w:tcPr>
            <w:tcW w:w="2693" w:type="dxa"/>
          </w:tcPr>
          <w:p w:rsidR="00F51BAB" w:rsidRPr="00F51BAB" w:rsidRDefault="00004453" w:rsidP="00F51BAB">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способность использовать методологические приемы организации и планирования экспериментальной деятельности с применением арсенала методов молекулярной и клеточной биологии</w:t>
            </w:r>
          </w:p>
        </w:tc>
      </w:tr>
      <w:tr w:rsidR="00F51BAB" w:rsidRPr="00F51BAB" w:rsidTr="003038CE">
        <w:trPr>
          <w:trHeight w:val="2173"/>
        </w:trPr>
        <w:tc>
          <w:tcPr>
            <w:tcW w:w="2230" w:type="dxa"/>
            <w:vMerge w:val="restart"/>
            <w:vAlign w:val="center"/>
          </w:tcPr>
          <w:p w:rsidR="00F51BAB" w:rsidRPr="00FE3C42" w:rsidRDefault="00F51BAB" w:rsidP="00F51BAB">
            <w:pPr>
              <w:pStyle w:val="TableParagraph"/>
              <w:snapToGrid w:val="0"/>
              <w:ind w:left="107" w:right="91"/>
              <w:rPr>
                <w:sz w:val="24"/>
                <w:szCs w:val="24"/>
              </w:rPr>
            </w:pPr>
            <w:r w:rsidRPr="00FE3C42">
              <w:rPr>
                <w:sz w:val="24"/>
                <w:szCs w:val="24"/>
              </w:rPr>
              <w:lastRenderedPageBreak/>
              <w:t>ПК-2</w:t>
            </w:r>
          </w:p>
          <w:p w:rsidR="00F51BAB" w:rsidRPr="00FE3C42" w:rsidRDefault="00F51BAB" w:rsidP="00F51BAB">
            <w:pPr>
              <w:pStyle w:val="TableParagraph"/>
              <w:snapToGrid w:val="0"/>
              <w:ind w:left="107" w:right="91"/>
              <w:rPr>
                <w:sz w:val="24"/>
                <w:szCs w:val="24"/>
              </w:rPr>
            </w:pPr>
            <w:r w:rsidRPr="00FE3C42">
              <w:rPr>
                <w:sz w:val="24"/>
                <w:szCs w:val="24"/>
              </w:rPr>
              <w:t xml:space="preserve">Способность планировать </w:t>
            </w:r>
            <w:r w:rsidRPr="00FE3C42">
              <w:rPr>
                <w:spacing w:val="-17"/>
                <w:sz w:val="24"/>
                <w:szCs w:val="24"/>
              </w:rPr>
              <w:t xml:space="preserve">и </w:t>
            </w:r>
            <w:r w:rsidRPr="00FE3C42">
              <w:rPr>
                <w:sz w:val="24"/>
                <w:szCs w:val="24"/>
              </w:rPr>
              <w:t>реализовывать профессиональные мероприятия (в соответствии с направленностью (профилем) программы магистратуры)</w:t>
            </w: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 xml:space="preserve">знает (пороговый уровень) </w:t>
            </w:r>
          </w:p>
        </w:tc>
        <w:tc>
          <w:tcPr>
            <w:tcW w:w="1843" w:type="dxa"/>
            <w:vAlign w:val="center"/>
          </w:tcPr>
          <w:p w:rsidR="00F51BAB" w:rsidRPr="00FE3C42" w:rsidRDefault="00F51BAB" w:rsidP="00F51BAB">
            <w:pPr>
              <w:pStyle w:val="TableParagraph"/>
              <w:tabs>
                <w:tab w:val="left" w:pos="1726"/>
                <w:tab w:val="left" w:pos="2280"/>
                <w:tab w:val="left" w:pos="3478"/>
              </w:tabs>
              <w:snapToGrid w:val="0"/>
              <w:ind w:left="34" w:hanging="24"/>
              <w:rPr>
                <w:sz w:val="24"/>
                <w:szCs w:val="24"/>
              </w:rPr>
            </w:pPr>
            <w:r w:rsidRPr="00FE3C42">
              <w:rPr>
                <w:sz w:val="24"/>
                <w:szCs w:val="24"/>
              </w:rPr>
              <w:t xml:space="preserve">особенности планирования </w:t>
            </w:r>
            <w:r w:rsidRPr="00FE3C42">
              <w:rPr>
                <w:spacing w:val="-17"/>
                <w:sz w:val="24"/>
                <w:szCs w:val="24"/>
              </w:rPr>
              <w:t xml:space="preserve">и </w:t>
            </w:r>
            <w:r w:rsidRPr="00FE3C42">
              <w:rPr>
                <w:sz w:val="24"/>
                <w:szCs w:val="24"/>
              </w:rPr>
              <w:t>профессиональных мероприятий молекулярной</w:t>
            </w:r>
            <w:r w:rsidRPr="00FE3C42">
              <w:rPr>
                <w:spacing w:val="-1"/>
                <w:sz w:val="24"/>
                <w:szCs w:val="24"/>
              </w:rPr>
              <w:t xml:space="preserve"> </w:t>
            </w:r>
            <w:r w:rsidRPr="00FE3C42">
              <w:rPr>
                <w:sz w:val="24"/>
                <w:szCs w:val="24"/>
              </w:rPr>
              <w:t>биологии</w:t>
            </w:r>
          </w:p>
        </w:tc>
        <w:tc>
          <w:tcPr>
            <w:tcW w:w="1843" w:type="dxa"/>
          </w:tcPr>
          <w:p w:rsidR="00F51BAB" w:rsidRPr="00F51BAB" w:rsidRDefault="00004453" w:rsidP="00F51BAB">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знание способов и подходов для организации профессиональных мероприятий в области молекулярной биологии</w:t>
            </w:r>
          </w:p>
        </w:tc>
        <w:tc>
          <w:tcPr>
            <w:tcW w:w="2693" w:type="dxa"/>
          </w:tcPr>
          <w:p w:rsidR="00F51BAB" w:rsidRPr="00F51BAB" w:rsidRDefault="00004453" w:rsidP="00F51BAB">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способность использовать знания способов и подходов для организации профессиональных мероприятий в области молекулярной биологии</w:t>
            </w:r>
          </w:p>
        </w:tc>
      </w:tr>
      <w:tr w:rsidR="00F51BAB" w:rsidRPr="00F51BAB" w:rsidTr="003038CE">
        <w:trPr>
          <w:trHeight w:val="2173"/>
        </w:trPr>
        <w:tc>
          <w:tcPr>
            <w:tcW w:w="2230" w:type="dxa"/>
            <w:vMerge/>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умеет (продвинутый)</w:t>
            </w:r>
          </w:p>
        </w:tc>
        <w:tc>
          <w:tcPr>
            <w:tcW w:w="1843" w:type="dxa"/>
            <w:vAlign w:val="center"/>
          </w:tcPr>
          <w:p w:rsidR="00F51BAB" w:rsidRPr="00FE3C42" w:rsidRDefault="00F51BAB" w:rsidP="00F51BAB">
            <w:pPr>
              <w:pStyle w:val="TableParagraph"/>
              <w:snapToGrid w:val="0"/>
              <w:ind w:left="34" w:hanging="24"/>
              <w:rPr>
                <w:sz w:val="24"/>
                <w:szCs w:val="24"/>
              </w:rPr>
            </w:pPr>
            <w:r w:rsidRPr="00FE3C42">
              <w:rPr>
                <w:sz w:val="24"/>
                <w:szCs w:val="24"/>
              </w:rPr>
              <w:t>планировать и реализовывать профессиональные мероприятия в области молекулярной биологии</w:t>
            </w:r>
          </w:p>
        </w:tc>
        <w:tc>
          <w:tcPr>
            <w:tcW w:w="1843" w:type="dxa"/>
          </w:tcPr>
          <w:p w:rsidR="00F51BAB" w:rsidRPr="00F51BAB" w:rsidRDefault="00004453" w:rsidP="00F51BAB">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умение планировать и реализовывать профессиональные мероприятия в области молекулярной биологии</w:t>
            </w:r>
          </w:p>
        </w:tc>
        <w:tc>
          <w:tcPr>
            <w:tcW w:w="2693" w:type="dxa"/>
          </w:tcPr>
          <w:p w:rsidR="00F51BAB" w:rsidRPr="00F51BAB" w:rsidRDefault="00004453" w:rsidP="00F51BAB">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способность планировать и реализовывать профессиональные мероприятия в области молекулярной биологии</w:t>
            </w:r>
          </w:p>
        </w:tc>
      </w:tr>
      <w:tr w:rsidR="00F51BAB" w:rsidRPr="00F51BAB" w:rsidTr="003038CE">
        <w:trPr>
          <w:trHeight w:val="2173"/>
        </w:trPr>
        <w:tc>
          <w:tcPr>
            <w:tcW w:w="2230" w:type="dxa"/>
            <w:vMerge/>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F51BAB" w:rsidRPr="00F51BAB" w:rsidRDefault="00F51BAB" w:rsidP="00F51BAB">
            <w:pPr>
              <w:autoSpaceDE w:val="0"/>
              <w:autoSpaceDN w:val="0"/>
              <w:adjustRightInd w:val="0"/>
              <w:spacing w:after="0" w:line="240" w:lineRule="auto"/>
              <w:rPr>
                <w:rFonts w:ascii="Times New Roman" w:hAnsi="Times New Roman" w:cs="Times New Roman"/>
                <w:color w:val="000000"/>
                <w:sz w:val="23"/>
                <w:szCs w:val="23"/>
              </w:rPr>
            </w:pPr>
            <w:r w:rsidRPr="00F51BAB">
              <w:rPr>
                <w:rFonts w:ascii="Times New Roman" w:hAnsi="Times New Roman" w:cs="Times New Roman"/>
                <w:color w:val="000000"/>
                <w:sz w:val="23"/>
                <w:szCs w:val="23"/>
              </w:rPr>
              <w:t xml:space="preserve">владеет (высокий) </w:t>
            </w:r>
          </w:p>
        </w:tc>
        <w:tc>
          <w:tcPr>
            <w:tcW w:w="1843" w:type="dxa"/>
            <w:vAlign w:val="center"/>
          </w:tcPr>
          <w:p w:rsidR="00F51BAB" w:rsidRPr="00FE3C42" w:rsidRDefault="00F51BAB" w:rsidP="00F51BAB">
            <w:pPr>
              <w:pStyle w:val="TableParagraph"/>
              <w:snapToGrid w:val="0"/>
              <w:ind w:left="34" w:hanging="24"/>
              <w:rPr>
                <w:sz w:val="24"/>
                <w:szCs w:val="24"/>
              </w:rPr>
            </w:pPr>
            <w:r w:rsidRPr="00FE3C42">
              <w:rPr>
                <w:sz w:val="24"/>
                <w:szCs w:val="24"/>
              </w:rPr>
              <w:t>навыками планирования и профессиональных мероприятий молекулярной биологии</w:t>
            </w:r>
          </w:p>
        </w:tc>
        <w:tc>
          <w:tcPr>
            <w:tcW w:w="1843" w:type="dxa"/>
          </w:tcPr>
          <w:p w:rsidR="00F51BAB" w:rsidRPr="00F51BAB" w:rsidRDefault="00004453" w:rsidP="00F51BAB">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владение навыками планирования и реализации профессиональных мероприятий в области молекулярной биологии</w:t>
            </w:r>
          </w:p>
        </w:tc>
        <w:tc>
          <w:tcPr>
            <w:tcW w:w="2693" w:type="dxa"/>
          </w:tcPr>
          <w:p w:rsidR="00F51BAB" w:rsidRPr="00F51BAB" w:rsidRDefault="00004453" w:rsidP="00F51BAB">
            <w:pPr>
              <w:autoSpaceDE w:val="0"/>
              <w:autoSpaceDN w:val="0"/>
              <w:adjustRightInd w:val="0"/>
              <w:spacing w:after="0" w:line="240" w:lineRule="auto"/>
              <w:rPr>
                <w:rFonts w:ascii="Times New Roman" w:hAnsi="Times New Roman" w:cs="Times New Roman"/>
                <w:color w:val="000000"/>
                <w:sz w:val="23"/>
                <w:szCs w:val="23"/>
              </w:rPr>
            </w:pPr>
            <w:r w:rsidRPr="00004453">
              <w:rPr>
                <w:rFonts w:ascii="Times New Roman" w:hAnsi="Times New Roman" w:cs="Times New Roman"/>
                <w:color w:val="000000"/>
                <w:sz w:val="23"/>
                <w:szCs w:val="23"/>
              </w:rPr>
              <w:t>способность планировать и реализовывать профессиональные мероприятия в области молекулярной биологии</w:t>
            </w:r>
          </w:p>
        </w:tc>
      </w:tr>
      <w:tr w:rsidR="008F6FCA" w:rsidRPr="00F51BAB" w:rsidTr="003038CE">
        <w:trPr>
          <w:trHeight w:val="2173"/>
        </w:trPr>
        <w:tc>
          <w:tcPr>
            <w:tcW w:w="2230" w:type="dxa"/>
            <w:vMerge w:val="restart"/>
          </w:tcPr>
          <w:p w:rsidR="008F6FCA" w:rsidRPr="005B6001"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5B6001">
              <w:rPr>
                <w:rFonts w:ascii="Times New Roman" w:hAnsi="Times New Roman" w:cs="Times New Roman"/>
                <w:color w:val="000000"/>
                <w:sz w:val="23"/>
                <w:szCs w:val="23"/>
              </w:rPr>
              <w:lastRenderedPageBreak/>
              <w:t>ПК-3</w:t>
            </w:r>
          </w:p>
          <w:p w:rsidR="008F6FCA" w:rsidRPr="005B6001"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5B6001">
              <w:rPr>
                <w:rFonts w:ascii="Times New Roman" w:hAnsi="Times New Roman" w:cs="Times New Roman"/>
                <w:color w:val="000000"/>
                <w:sz w:val="23"/>
                <w:szCs w:val="23"/>
              </w:rPr>
              <w:t>Способность применять методические основы проектирования, выполнения полевых и</w:t>
            </w:r>
          </w:p>
          <w:p w:rsidR="008F6FCA" w:rsidRPr="005B6001"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5B6001">
              <w:rPr>
                <w:rFonts w:ascii="Times New Roman" w:hAnsi="Times New Roman" w:cs="Times New Roman"/>
                <w:color w:val="000000"/>
                <w:sz w:val="23"/>
                <w:szCs w:val="23"/>
              </w:rPr>
              <w:t>лабораторных биологических, экологических исследований, использовать современную аппаратуру и вычислительные комплексы (в соответствии с направленностью (профилем) программы магистратуры)</w:t>
            </w:r>
          </w:p>
        </w:tc>
        <w:tc>
          <w:tcPr>
            <w:tcW w:w="1417" w:type="dxa"/>
          </w:tcPr>
          <w:p w:rsidR="008F6FCA" w:rsidRPr="005B6001"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5B6001">
              <w:rPr>
                <w:rFonts w:ascii="Times New Roman" w:hAnsi="Times New Roman" w:cs="Times New Roman"/>
                <w:color w:val="000000"/>
                <w:sz w:val="23"/>
                <w:szCs w:val="23"/>
              </w:rPr>
              <w:t xml:space="preserve">знает (пороговый уровень) </w:t>
            </w:r>
          </w:p>
        </w:tc>
        <w:tc>
          <w:tcPr>
            <w:tcW w:w="1843" w:type="dxa"/>
            <w:vAlign w:val="center"/>
          </w:tcPr>
          <w:p w:rsidR="008F6FCA" w:rsidRPr="00FE3C42" w:rsidRDefault="008F6FCA" w:rsidP="008F6FCA">
            <w:pPr>
              <w:pStyle w:val="TableParagraph"/>
              <w:snapToGrid w:val="0"/>
              <w:ind w:left="53"/>
              <w:rPr>
                <w:sz w:val="24"/>
                <w:szCs w:val="24"/>
              </w:rPr>
            </w:pPr>
            <w:r w:rsidRPr="00FE3C42">
              <w:rPr>
                <w:sz w:val="24"/>
                <w:szCs w:val="24"/>
              </w:rPr>
              <w:t>возможности применения программ статистической обработки результатов микробиологических исследований</w:t>
            </w:r>
          </w:p>
        </w:tc>
        <w:tc>
          <w:tcPr>
            <w:tcW w:w="1843" w:type="dxa"/>
          </w:tcPr>
          <w:p w:rsidR="008F6FCA" w:rsidRPr="005B6001"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4D0CB6">
              <w:rPr>
                <w:rFonts w:ascii="Times New Roman" w:hAnsi="Times New Roman" w:cs="Times New Roman"/>
                <w:color w:val="000000"/>
                <w:sz w:val="23"/>
                <w:szCs w:val="23"/>
              </w:rPr>
              <w:t>Устный ответ на экзамене/зачете, результаты контрольных работ, теста, работа на практических и семинарских занятиях</w:t>
            </w:r>
          </w:p>
        </w:tc>
        <w:tc>
          <w:tcPr>
            <w:tcW w:w="2693" w:type="dxa"/>
          </w:tcPr>
          <w:p w:rsidR="008F6FCA" w:rsidRPr="005B6001"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4D0CB6">
              <w:rPr>
                <w:rFonts w:ascii="Times New Roman" w:hAnsi="Times New Roman" w:cs="Times New Roman"/>
                <w:color w:val="000000"/>
                <w:sz w:val="23"/>
                <w:szCs w:val="23"/>
              </w:rPr>
              <w:t>Устные и письменные ответы, демонстрирующие знание материала</w:t>
            </w:r>
          </w:p>
        </w:tc>
      </w:tr>
      <w:tr w:rsidR="008F6FCA" w:rsidRPr="00F51BAB" w:rsidTr="00E55371">
        <w:trPr>
          <w:trHeight w:val="2173"/>
        </w:trPr>
        <w:tc>
          <w:tcPr>
            <w:tcW w:w="2230" w:type="dxa"/>
            <w:vMerge/>
          </w:tcPr>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5B6001">
              <w:rPr>
                <w:rFonts w:ascii="Times New Roman" w:hAnsi="Times New Roman" w:cs="Times New Roman"/>
                <w:color w:val="000000"/>
                <w:sz w:val="23"/>
                <w:szCs w:val="23"/>
              </w:rPr>
              <w:t>умеет (продвинутый)</w:t>
            </w:r>
          </w:p>
        </w:tc>
        <w:tc>
          <w:tcPr>
            <w:tcW w:w="1843" w:type="dxa"/>
            <w:tcBorders>
              <w:bottom w:val="single" w:sz="4" w:space="0" w:color="auto"/>
            </w:tcBorders>
            <w:vAlign w:val="center"/>
          </w:tcPr>
          <w:p w:rsidR="008F6FCA" w:rsidRPr="00FE3C42" w:rsidRDefault="008F6FCA" w:rsidP="008F6FCA">
            <w:pPr>
              <w:pStyle w:val="TableParagraph"/>
              <w:snapToGrid w:val="0"/>
              <w:ind w:left="34" w:hanging="24"/>
              <w:rPr>
                <w:sz w:val="24"/>
                <w:szCs w:val="24"/>
              </w:rPr>
            </w:pPr>
            <w:r w:rsidRPr="00FE3C42">
              <w:rPr>
                <w:sz w:val="24"/>
                <w:szCs w:val="24"/>
              </w:rPr>
              <w:t>собирать, обрабатывать и анализировать данные с помощью современных компьютерных технологий</w:t>
            </w:r>
          </w:p>
        </w:tc>
        <w:tc>
          <w:tcPr>
            <w:tcW w:w="1843" w:type="dxa"/>
          </w:tcPr>
          <w:p w:rsidR="008F6FCA" w:rsidRPr="00004453"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4D0CB6">
              <w:rPr>
                <w:rFonts w:ascii="Times New Roman" w:hAnsi="Times New Roman" w:cs="Times New Roman"/>
                <w:color w:val="000000"/>
                <w:sz w:val="23"/>
                <w:szCs w:val="23"/>
              </w:rPr>
              <w:t>Работа на практических и семинарских занятиях, устный ответ на экзамене, результаты контрольных и лабораторных работ, теста</w:t>
            </w:r>
          </w:p>
        </w:tc>
        <w:tc>
          <w:tcPr>
            <w:tcW w:w="2693" w:type="dxa"/>
          </w:tcPr>
          <w:p w:rsidR="008F6FCA" w:rsidRPr="00004453"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4D0CB6">
              <w:rPr>
                <w:rFonts w:ascii="Times New Roman" w:hAnsi="Times New Roman" w:cs="Times New Roman"/>
                <w:color w:val="000000"/>
                <w:sz w:val="23"/>
                <w:szCs w:val="23"/>
              </w:rPr>
              <w:t>Устные и письменные ответы, демонстрирующие знание материала</w:t>
            </w:r>
          </w:p>
        </w:tc>
      </w:tr>
      <w:tr w:rsidR="008F6FCA" w:rsidRPr="00F51BAB" w:rsidTr="003038CE">
        <w:trPr>
          <w:trHeight w:val="2173"/>
        </w:trPr>
        <w:tc>
          <w:tcPr>
            <w:tcW w:w="2230" w:type="dxa"/>
            <w:vMerge/>
          </w:tcPr>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p>
        </w:tc>
        <w:tc>
          <w:tcPr>
            <w:tcW w:w="1417" w:type="dxa"/>
          </w:tcPr>
          <w:p w:rsidR="008F6FCA" w:rsidRPr="00F51BAB"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5B6001">
              <w:rPr>
                <w:rFonts w:ascii="Times New Roman" w:hAnsi="Times New Roman" w:cs="Times New Roman"/>
                <w:color w:val="000000"/>
                <w:sz w:val="23"/>
                <w:szCs w:val="23"/>
              </w:rPr>
              <w:t xml:space="preserve">владеет (высокий) </w:t>
            </w:r>
          </w:p>
        </w:tc>
        <w:tc>
          <w:tcPr>
            <w:tcW w:w="1843" w:type="dxa"/>
            <w:vAlign w:val="center"/>
          </w:tcPr>
          <w:p w:rsidR="008F6FCA" w:rsidRPr="00FE3C42" w:rsidRDefault="008F6FCA" w:rsidP="008F6FCA">
            <w:pPr>
              <w:pStyle w:val="TableParagraph"/>
              <w:snapToGrid w:val="0"/>
              <w:ind w:left="34" w:hanging="24"/>
              <w:rPr>
                <w:sz w:val="24"/>
                <w:szCs w:val="24"/>
              </w:rPr>
            </w:pPr>
            <w:r w:rsidRPr="00FE3C42">
              <w:rPr>
                <w:sz w:val="24"/>
                <w:szCs w:val="24"/>
              </w:rPr>
              <w:t>навыками обработки результатов микробиологических исследований, применяя многофакторный анализ</w:t>
            </w:r>
          </w:p>
        </w:tc>
        <w:tc>
          <w:tcPr>
            <w:tcW w:w="1843" w:type="dxa"/>
          </w:tcPr>
          <w:p w:rsidR="008F6FCA" w:rsidRPr="00004453"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4D0CB6">
              <w:rPr>
                <w:rFonts w:ascii="Times New Roman" w:hAnsi="Times New Roman" w:cs="Times New Roman"/>
                <w:color w:val="000000"/>
                <w:sz w:val="23"/>
                <w:szCs w:val="23"/>
              </w:rPr>
              <w:t>Устный ответ на экзамене/зачете, результаты контрольных работ, теста, работа на практических и семинарских занятиях</w:t>
            </w:r>
          </w:p>
        </w:tc>
        <w:tc>
          <w:tcPr>
            <w:tcW w:w="2693" w:type="dxa"/>
          </w:tcPr>
          <w:p w:rsidR="008F6FCA" w:rsidRPr="00004453" w:rsidRDefault="008F6FCA" w:rsidP="008F6FCA">
            <w:pPr>
              <w:autoSpaceDE w:val="0"/>
              <w:autoSpaceDN w:val="0"/>
              <w:adjustRightInd w:val="0"/>
              <w:spacing w:after="0" w:line="240" w:lineRule="auto"/>
              <w:rPr>
                <w:rFonts w:ascii="Times New Roman" w:hAnsi="Times New Roman" w:cs="Times New Roman"/>
                <w:color w:val="000000"/>
                <w:sz w:val="23"/>
                <w:szCs w:val="23"/>
              </w:rPr>
            </w:pPr>
            <w:r w:rsidRPr="004D0CB6">
              <w:rPr>
                <w:rFonts w:ascii="Times New Roman" w:hAnsi="Times New Roman" w:cs="Times New Roman"/>
                <w:color w:val="000000"/>
                <w:sz w:val="23"/>
                <w:szCs w:val="23"/>
              </w:rPr>
              <w:t>Устные и письменные ответы, демонстрирующие знание</w:t>
            </w:r>
            <w:r>
              <w:rPr>
                <w:rFonts w:ascii="Times New Roman" w:hAnsi="Times New Roman" w:cs="Times New Roman"/>
                <w:color w:val="000000"/>
                <w:sz w:val="23"/>
                <w:szCs w:val="23"/>
              </w:rPr>
              <w:t xml:space="preserve"> материала</w:t>
            </w:r>
          </w:p>
        </w:tc>
      </w:tr>
    </w:tbl>
    <w:p w:rsidR="00F51BAB" w:rsidRDefault="00F51BAB" w:rsidP="00F51BAB">
      <w:pPr>
        <w:jc w:val="center"/>
        <w:rPr>
          <w:rFonts w:ascii="Times New Roman" w:hAnsi="Times New Roman" w:cs="Times New Roman"/>
        </w:rPr>
      </w:pPr>
    </w:p>
    <w:p w:rsidR="00004453" w:rsidRDefault="00004453" w:rsidP="00F51BAB">
      <w:pPr>
        <w:jc w:val="center"/>
        <w:rPr>
          <w:rFonts w:ascii="Times New Roman" w:hAnsi="Times New Roman" w:cs="Times New Roman"/>
          <w:b/>
          <w:bCs/>
          <w:sz w:val="28"/>
          <w:szCs w:val="28"/>
        </w:rPr>
      </w:pPr>
      <w:r w:rsidRPr="00004453">
        <w:rPr>
          <w:rFonts w:ascii="Times New Roman" w:hAnsi="Times New Roman" w:cs="Times New Roman"/>
          <w:b/>
          <w:bCs/>
          <w:sz w:val="28"/>
          <w:szCs w:val="28"/>
        </w:rPr>
        <w:t>Методические рекомендации, определяющие процедуры оценивания результатов освоения дисциплины</w:t>
      </w:r>
    </w:p>
    <w:p w:rsidR="00004453" w:rsidRPr="00004453" w:rsidRDefault="00004453" w:rsidP="00D254BF">
      <w:pPr>
        <w:pStyle w:val="Default"/>
        <w:spacing w:line="360" w:lineRule="auto"/>
        <w:ind w:firstLine="851"/>
        <w:jc w:val="both"/>
        <w:rPr>
          <w:sz w:val="28"/>
          <w:szCs w:val="28"/>
        </w:rPr>
      </w:pPr>
      <w:r w:rsidRPr="00004453">
        <w:rPr>
          <w:sz w:val="28"/>
          <w:szCs w:val="28"/>
        </w:rPr>
        <w:t>Текущая и промежуточная аттестация студентов по дисциплине «</w:t>
      </w:r>
      <w:r w:rsidR="00D254BF" w:rsidRPr="00D254BF">
        <w:rPr>
          <w:sz w:val="28"/>
          <w:szCs w:val="28"/>
        </w:rPr>
        <w:t>Кровососущие членистоногие как переносчики патогенов</w:t>
      </w:r>
      <w:r w:rsidRPr="00004453">
        <w:rPr>
          <w:sz w:val="28"/>
          <w:szCs w:val="28"/>
        </w:rPr>
        <w:t xml:space="preserve">» проводится в соответствии с локальными нормативными актами ДВФУ и является обязательной. По изучаемой дисциплине для текущего контроля и промежуточной (семестровой) аттестации используются следующие </w:t>
      </w:r>
    </w:p>
    <w:p w:rsidR="00004453" w:rsidRPr="00004453" w:rsidRDefault="00004453" w:rsidP="00004453">
      <w:pPr>
        <w:pStyle w:val="Default"/>
        <w:spacing w:line="360" w:lineRule="auto"/>
        <w:jc w:val="center"/>
        <w:rPr>
          <w:sz w:val="28"/>
          <w:szCs w:val="28"/>
        </w:rPr>
      </w:pPr>
      <w:r w:rsidRPr="00004453">
        <w:rPr>
          <w:b/>
          <w:bCs/>
          <w:sz w:val="28"/>
          <w:szCs w:val="28"/>
        </w:rPr>
        <w:t>ОЦЕНОЧНЫЕ СРЕДСТВА:</w:t>
      </w:r>
    </w:p>
    <w:p w:rsidR="00004453" w:rsidRPr="00004453" w:rsidRDefault="00004453" w:rsidP="00004453">
      <w:pPr>
        <w:pStyle w:val="Default"/>
        <w:spacing w:line="360" w:lineRule="auto"/>
        <w:jc w:val="both"/>
        <w:rPr>
          <w:sz w:val="28"/>
          <w:szCs w:val="28"/>
        </w:rPr>
      </w:pPr>
      <w:r w:rsidRPr="00004453">
        <w:rPr>
          <w:sz w:val="28"/>
          <w:szCs w:val="28"/>
        </w:rPr>
        <w:t xml:space="preserve">1. Устный опрос: </w:t>
      </w:r>
    </w:p>
    <w:p w:rsidR="00004453" w:rsidRPr="00004453" w:rsidRDefault="00004453" w:rsidP="00004453">
      <w:pPr>
        <w:pStyle w:val="Default"/>
        <w:spacing w:line="360" w:lineRule="auto"/>
        <w:jc w:val="both"/>
        <w:rPr>
          <w:sz w:val="28"/>
          <w:szCs w:val="28"/>
        </w:rPr>
      </w:pPr>
      <w:r>
        <w:rPr>
          <w:sz w:val="28"/>
          <w:szCs w:val="28"/>
        </w:rPr>
        <w:t>-</w:t>
      </w:r>
      <w:r w:rsidRPr="00004453">
        <w:rPr>
          <w:sz w:val="28"/>
          <w:szCs w:val="28"/>
        </w:rPr>
        <w:t xml:space="preserve">устный опрос в форме собеседования (УО-1), </w:t>
      </w:r>
    </w:p>
    <w:p w:rsidR="00004453" w:rsidRPr="00004453" w:rsidRDefault="00004453" w:rsidP="00004453">
      <w:pPr>
        <w:pStyle w:val="Default"/>
        <w:spacing w:line="360" w:lineRule="auto"/>
        <w:jc w:val="both"/>
        <w:rPr>
          <w:sz w:val="28"/>
          <w:szCs w:val="28"/>
        </w:rPr>
      </w:pPr>
      <w:r>
        <w:rPr>
          <w:sz w:val="28"/>
          <w:szCs w:val="28"/>
        </w:rPr>
        <w:t>-</w:t>
      </w:r>
      <w:r w:rsidRPr="00004453">
        <w:rPr>
          <w:sz w:val="28"/>
          <w:szCs w:val="28"/>
        </w:rPr>
        <w:t xml:space="preserve">семинар-коллоквиум (УО-2); </w:t>
      </w:r>
    </w:p>
    <w:p w:rsidR="00004453" w:rsidRPr="00004453" w:rsidRDefault="00004453" w:rsidP="00004453">
      <w:pPr>
        <w:pStyle w:val="Default"/>
        <w:spacing w:line="360" w:lineRule="auto"/>
        <w:jc w:val="both"/>
        <w:rPr>
          <w:sz w:val="28"/>
          <w:szCs w:val="28"/>
        </w:rPr>
      </w:pPr>
      <w:r w:rsidRPr="00004453">
        <w:rPr>
          <w:sz w:val="28"/>
          <w:szCs w:val="28"/>
        </w:rPr>
        <w:t xml:space="preserve">2. Письменные работы (ПР): </w:t>
      </w:r>
    </w:p>
    <w:p w:rsidR="00004453" w:rsidRPr="00004453" w:rsidRDefault="00004453" w:rsidP="00004453">
      <w:pPr>
        <w:pStyle w:val="Default"/>
        <w:spacing w:line="360" w:lineRule="auto"/>
        <w:jc w:val="both"/>
        <w:rPr>
          <w:sz w:val="28"/>
          <w:szCs w:val="28"/>
        </w:rPr>
      </w:pPr>
      <w:r>
        <w:rPr>
          <w:sz w:val="28"/>
          <w:szCs w:val="28"/>
        </w:rPr>
        <w:t>тесты (ПР-1).</w:t>
      </w:r>
    </w:p>
    <w:p w:rsidR="00004453" w:rsidRPr="00004453" w:rsidRDefault="00004453" w:rsidP="00004453">
      <w:pPr>
        <w:pStyle w:val="Default"/>
        <w:spacing w:line="360" w:lineRule="auto"/>
        <w:ind w:firstLine="851"/>
        <w:jc w:val="both"/>
        <w:rPr>
          <w:sz w:val="28"/>
          <w:szCs w:val="28"/>
        </w:rPr>
      </w:pPr>
      <w:r w:rsidRPr="00004453">
        <w:rPr>
          <w:b/>
          <w:bCs/>
          <w:sz w:val="28"/>
          <w:szCs w:val="28"/>
        </w:rPr>
        <w:lastRenderedPageBreak/>
        <w:t xml:space="preserve">Устный опрос </w:t>
      </w:r>
      <w:r w:rsidRPr="00004453">
        <w:rPr>
          <w:sz w:val="28"/>
          <w:szCs w:val="28"/>
        </w:rPr>
        <w:t xml:space="preserve">- наиболее распространенный метод контроля знаний студентов. При устном опросе устанавливается непосредственный контакт между преподавателем и студентами, в процессе которого преподаватель получает широкие возможности для оценки количества и качества усвоения студентами учебного материала. Он является наиболее распространенной и адекватной формой контроля знаний учащихся, включает в себя собеседование (главным образом на экзамене и зачете), коллоквиум, доклад. </w:t>
      </w:r>
    </w:p>
    <w:p w:rsidR="00004453" w:rsidRPr="00C23B88" w:rsidRDefault="00004453" w:rsidP="00004453">
      <w:pPr>
        <w:pStyle w:val="Default"/>
        <w:spacing w:line="360" w:lineRule="auto"/>
        <w:jc w:val="both"/>
        <w:rPr>
          <w:b/>
          <w:sz w:val="28"/>
          <w:szCs w:val="28"/>
        </w:rPr>
      </w:pPr>
      <w:r w:rsidRPr="00C23B88">
        <w:rPr>
          <w:b/>
          <w:sz w:val="28"/>
          <w:szCs w:val="28"/>
        </w:rPr>
        <w:t xml:space="preserve">Критерии оценки устного ответа: </w:t>
      </w:r>
    </w:p>
    <w:p w:rsidR="00004453" w:rsidRPr="00004453" w:rsidRDefault="00004453" w:rsidP="00004453">
      <w:pPr>
        <w:pStyle w:val="Default"/>
        <w:spacing w:line="360" w:lineRule="auto"/>
        <w:jc w:val="both"/>
        <w:rPr>
          <w:sz w:val="28"/>
          <w:szCs w:val="28"/>
        </w:rPr>
      </w:pPr>
      <w:r w:rsidRPr="00004453">
        <w:rPr>
          <w:sz w:val="28"/>
          <w:szCs w:val="28"/>
        </w:rPr>
        <w:t xml:space="preserve">«5 баллов» выставляется студенту, если он на обсуждаемые вопросы дает правильные ответы, которые отличается глубиной и полнотой раскрытия темы, умеет делать выводы и обобщения, давать аргументированные ответы, которые логичны и последовательны. </w:t>
      </w:r>
    </w:p>
    <w:p w:rsidR="00004453" w:rsidRDefault="00004453" w:rsidP="00004453">
      <w:pPr>
        <w:pStyle w:val="Default"/>
        <w:spacing w:line="360" w:lineRule="auto"/>
        <w:jc w:val="both"/>
        <w:rPr>
          <w:sz w:val="28"/>
          <w:szCs w:val="28"/>
        </w:rPr>
      </w:pPr>
      <w:r w:rsidRPr="00004453">
        <w:rPr>
          <w:sz w:val="28"/>
          <w:szCs w:val="28"/>
        </w:rPr>
        <w:t xml:space="preserve">«4 балла» выставляется студенту, если он на обсуждаемые вопросы дает правильные ответы, которые отличается глубиной и полнотой раскрытия темы, умеет делать выводы и обобщения, однако допускается одну-две ошибки в ответах. </w:t>
      </w:r>
    </w:p>
    <w:p w:rsidR="00004453" w:rsidRPr="00004453" w:rsidRDefault="00004453" w:rsidP="00004453">
      <w:pPr>
        <w:pStyle w:val="Default"/>
        <w:spacing w:line="360" w:lineRule="auto"/>
        <w:jc w:val="both"/>
        <w:rPr>
          <w:sz w:val="28"/>
          <w:szCs w:val="28"/>
        </w:rPr>
      </w:pPr>
      <w:r w:rsidRPr="00004453">
        <w:rPr>
          <w:sz w:val="28"/>
          <w:szCs w:val="28"/>
        </w:rPr>
        <w:t xml:space="preserve">«3 балла» выставляется студенту, если он на обсуждаемые вопросы дает ответы, которые недостаточно полно его раскрывают, отсутствует логическое построение ответа, допускает несколько ошибок. </w:t>
      </w:r>
    </w:p>
    <w:p w:rsidR="00004453" w:rsidRPr="00004453" w:rsidRDefault="00004453" w:rsidP="00004453">
      <w:pPr>
        <w:pStyle w:val="Default"/>
        <w:spacing w:line="360" w:lineRule="auto"/>
        <w:jc w:val="both"/>
        <w:rPr>
          <w:sz w:val="28"/>
          <w:szCs w:val="28"/>
        </w:rPr>
      </w:pPr>
      <w:r w:rsidRPr="00004453">
        <w:rPr>
          <w:sz w:val="28"/>
          <w:szCs w:val="28"/>
        </w:rPr>
        <w:t xml:space="preserve">«2 балла» выставляется студенту, если он на обсуждаемые вопросы дает ответы, которые показывают, что не владеет материалом темы, не может дать давать аргументированные ответы, допускаются серьезные ошибки в содержании ответа. </w:t>
      </w:r>
    </w:p>
    <w:p w:rsidR="00004453" w:rsidRPr="00004453" w:rsidRDefault="00004453" w:rsidP="00004453">
      <w:pPr>
        <w:pStyle w:val="Default"/>
        <w:spacing w:line="360" w:lineRule="auto"/>
        <w:jc w:val="both"/>
        <w:rPr>
          <w:sz w:val="28"/>
          <w:szCs w:val="28"/>
        </w:rPr>
      </w:pPr>
      <w:r w:rsidRPr="00004453">
        <w:rPr>
          <w:b/>
          <w:bCs/>
          <w:sz w:val="28"/>
          <w:szCs w:val="28"/>
        </w:rPr>
        <w:t xml:space="preserve">Семинар-коллоквиум </w:t>
      </w:r>
      <w:r w:rsidRPr="00004453">
        <w:rPr>
          <w:sz w:val="28"/>
          <w:szCs w:val="28"/>
        </w:rPr>
        <w:t xml:space="preserve">может служить формой не только проверки, но и повышения знаний студентов. На коллоквиумах могут обсуждаться все или отдельные темы, вопросы изучаемого курса. </w:t>
      </w:r>
    </w:p>
    <w:p w:rsidR="00004453" w:rsidRPr="00004453" w:rsidRDefault="00004453" w:rsidP="00004453">
      <w:pPr>
        <w:pStyle w:val="Default"/>
        <w:spacing w:line="360" w:lineRule="auto"/>
        <w:jc w:val="both"/>
        <w:rPr>
          <w:sz w:val="28"/>
          <w:szCs w:val="28"/>
        </w:rPr>
      </w:pPr>
      <w:r w:rsidRPr="00004453">
        <w:rPr>
          <w:sz w:val="28"/>
          <w:szCs w:val="28"/>
        </w:rPr>
        <w:t xml:space="preserve">Критерии оценки за выступления (доклады) на коллоквиумах те же, что и при устном ответе. </w:t>
      </w:r>
    </w:p>
    <w:p w:rsidR="00004453" w:rsidRPr="00004453" w:rsidRDefault="00004453" w:rsidP="00004453">
      <w:pPr>
        <w:pStyle w:val="Default"/>
        <w:spacing w:line="360" w:lineRule="auto"/>
        <w:jc w:val="both"/>
        <w:rPr>
          <w:sz w:val="28"/>
          <w:szCs w:val="28"/>
        </w:rPr>
      </w:pPr>
      <w:r w:rsidRPr="00004453">
        <w:rPr>
          <w:b/>
          <w:bCs/>
          <w:sz w:val="28"/>
          <w:szCs w:val="28"/>
        </w:rPr>
        <w:t xml:space="preserve">Тест </w:t>
      </w:r>
      <w:r w:rsidRPr="00004453">
        <w:rPr>
          <w:sz w:val="28"/>
          <w:szCs w:val="28"/>
        </w:rPr>
        <w:t xml:space="preserve">является письменной или компьютерной формой контроля, направленной на проверку владения терминологическим аппаратом и </w:t>
      </w:r>
      <w:r w:rsidRPr="00004453">
        <w:rPr>
          <w:sz w:val="28"/>
          <w:szCs w:val="28"/>
        </w:rPr>
        <w:lastRenderedPageBreak/>
        <w:t xml:space="preserve">конкретными (точными) знаниями в области фундаментальных и прикладных дисциплин. </w:t>
      </w:r>
    </w:p>
    <w:p w:rsidR="00004453" w:rsidRPr="00004453" w:rsidRDefault="00004453" w:rsidP="00004453">
      <w:pPr>
        <w:pStyle w:val="Default"/>
        <w:spacing w:line="360" w:lineRule="auto"/>
        <w:jc w:val="both"/>
        <w:rPr>
          <w:sz w:val="28"/>
          <w:szCs w:val="28"/>
        </w:rPr>
      </w:pPr>
      <w:r w:rsidRPr="00004453">
        <w:rPr>
          <w:sz w:val="28"/>
          <w:szCs w:val="28"/>
        </w:rPr>
        <w:t xml:space="preserve">Критерии оценки теста: </w:t>
      </w:r>
    </w:p>
    <w:p w:rsidR="00004453" w:rsidRPr="00004453" w:rsidRDefault="00004453" w:rsidP="00004453">
      <w:pPr>
        <w:pStyle w:val="Default"/>
        <w:spacing w:line="360" w:lineRule="auto"/>
        <w:jc w:val="both"/>
        <w:rPr>
          <w:sz w:val="28"/>
          <w:szCs w:val="28"/>
        </w:rPr>
      </w:pPr>
      <w:r w:rsidRPr="00004453">
        <w:rPr>
          <w:sz w:val="28"/>
          <w:szCs w:val="28"/>
        </w:rPr>
        <w:t xml:space="preserve">5 баллов выставляется студенту, если он ответил на 100-90 % от всех вопросов. </w:t>
      </w:r>
    </w:p>
    <w:p w:rsidR="00004453" w:rsidRPr="00004453" w:rsidRDefault="00004453" w:rsidP="00004453">
      <w:pPr>
        <w:pStyle w:val="Default"/>
        <w:spacing w:line="360" w:lineRule="auto"/>
        <w:jc w:val="both"/>
        <w:rPr>
          <w:sz w:val="28"/>
          <w:szCs w:val="28"/>
        </w:rPr>
      </w:pPr>
      <w:r w:rsidRPr="00004453">
        <w:rPr>
          <w:sz w:val="28"/>
          <w:szCs w:val="28"/>
        </w:rPr>
        <w:t xml:space="preserve">4 балла выставляется за правильный ответ на 89-80 % от всех вопросов. </w:t>
      </w:r>
    </w:p>
    <w:p w:rsidR="00004453" w:rsidRPr="00004453" w:rsidRDefault="00004453" w:rsidP="00004453">
      <w:pPr>
        <w:pStyle w:val="Default"/>
        <w:spacing w:line="360" w:lineRule="auto"/>
        <w:jc w:val="both"/>
        <w:rPr>
          <w:sz w:val="28"/>
          <w:szCs w:val="28"/>
        </w:rPr>
      </w:pPr>
      <w:r w:rsidRPr="00004453">
        <w:rPr>
          <w:sz w:val="28"/>
          <w:szCs w:val="28"/>
        </w:rPr>
        <w:t xml:space="preserve">3 балла выставляется за правильный ответ на 79-65 % от всех вопросов. </w:t>
      </w:r>
    </w:p>
    <w:p w:rsidR="00004453" w:rsidRPr="00004453" w:rsidRDefault="00004453" w:rsidP="00004453">
      <w:pPr>
        <w:pStyle w:val="Default"/>
        <w:spacing w:line="360" w:lineRule="auto"/>
        <w:jc w:val="both"/>
        <w:rPr>
          <w:sz w:val="28"/>
          <w:szCs w:val="28"/>
        </w:rPr>
      </w:pPr>
      <w:r w:rsidRPr="00004453">
        <w:rPr>
          <w:sz w:val="28"/>
          <w:szCs w:val="28"/>
        </w:rPr>
        <w:t xml:space="preserve">2 балла выставляется за правильный ответ на 64-50 % от всех вопросов. </w:t>
      </w:r>
    </w:p>
    <w:p w:rsidR="00004453" w:rsidRPr="00004453" w:rsidRDefault="00004453" w:rsidP="00004453">
      <w:pPr>
        <w:pStyle w:val="Default"/>
        <w:spacing w:line="360" w:lineRule="auto"/>
        <w:jc w:val="both"/>
        <w:rPr>
          <w:sz w:val="28"/>
          <w:szCs w:val="28"/>
        </w:rPr>
      </w:pPr>
      <w:r w:rsidRPr="00004453">
        <w:rPr>
          <w:sz w:val="28"/>
          <w:szCs w:val="28"/>
        </w:rPr>
        <w:t xml:space="preserve">1 балла выставляется за правильный ответ менее чем на 50 % от всех вопросов. </w:t>
      </w:r>
    </w:p>
    <w:p w:rsidR="00004453" w:rsidRDefault="00004453" w:rsidP="00004453">
      <w:pPr>
        <w:pStyle w:val="Default"/>
        <w:spacing w:line="360" w:lineRule="auto"/>
        <w:jc w:val="both"/>
        <w:rPr>
          <w:b/>
          <w:bCs/>
          <w:sz w:val="28"/>
          <w:szCs w:val="28"/>
        </w:rPr>
      </w:pPr>
    </w:p>
    <w:p w:rsidR="00DD1DB1" w:rsidRPr="00905592" w:rsidRDefault="00820296" w:rsidP="00905592">
      <w:pPr>
        <w:pStyle w:val="Default"/>
        <w:jc w:val="center"/>
        <w:rPr>
          <w:b/>
          <w:sz w:val="28"/>
          <w:szCs w:val="28"/>
        </w:rPr>
      </w:pPr>
      <w:r w:rsidRPr="00905592">
        <w:rPr>
          <w:b/>
          <w:sz w:val="28"/>
          <w:szCs w:val="28"/>
        </w:rPr>
        <w:t>Пример тестового</w:t>
      </w:r>
      <w:r w:rsidR="00DD1DB1" w:rsidRPr="00905592">
        <w:rPr>
          <w:b/>
          <w:sz w:val="28"/>
          <w:szCs w:val="28"/>
        </w:rPr>
        <w:t xml:space="preserve"> задания</w:t>
      </w:r>
    </w:p>
    <w:p w:rsidR="00F42520" w:rsidRPr="00F42520" w:rsidRDefault="00F42520" w:rsidP="00905592">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b/>
          <w:bCs/>
          <w:sz w:val="28"/>
          <w:szCs w:val="28"/>
          <w:lang w:eastAsia="ru-RU"/>
        </w:rPr>
        <w:t>Иксодовые клещи являются переносчиками:</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 xml:space="preserve">А) </w:t>
      </w:r>
      <w:proofErr w:type="spellStart"/>
      <w:r w:rsidRPr="00F42520">
        <w:rPr>
          <w:rFonts w:ascii="Times New Roman" w:eastAsia="Times New Roman" w:hAnsi="Times New Roman" w:cs="Times New Roman"/>
          <w:sz w:val="28"/>
          <w:szCs w:val="28"/>
          <w:lang w:eastAsia="ru-RU"/>
        </w:rPr>
        <w:t>тениоза</w:t>
      </w:r>
      <w:proofErr w:type="spellEnd"/>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 туляремии</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весенне-летнего энцефалита</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Г) болезни Лайма</w:t>
      </w:r>
    </w:p>
    <w:p w:rsidR="00F42520" w:rsidRPr="00F42520" w:rsidRDefault="00F42520" w:rsidP="00905592">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b/>
          <w:bCs/>
          <w:sz w:val="28"/>
          <w:szCs w:val="28"/>
          <w:lang w:eastAsia="ru-RU"/>
        </w:rPr>
        <w:t xml:space="preserve">Чесоточный зудень является представителем: </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паукообразных</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насекомых</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простейших</w:t>
      </w:r>
    </w:p>
    <w:p w:rsidR="00F42520" w:rsidRPr="00F42520" w:rsidRDefault="00F42520" w:rsidP="00905592">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b/>
          <w:bCs/>
          <w:sz w:val="28"/>
          <w:szCs w:val="28"/>
          <w:lang w:eastAsia="ru-RU"/>
        </w:rPr>
        <w:t>Членистоногими проходящими весь жизненный цикл на теле человека являются:</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чесоточный зудень</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лобковая вошь</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человеческая блоха</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Г)</w:t>
      </w:r>
      <w:r w:rsidR="00C9773C" w:rsidRPr="00905592">
        <w:rPr>
          <w:rFonts w:ascii="Times New Roman" w:eastAsia="Times New Roman" w:hAnsi="Times New Roman" w:cs="Times New Roman"/>
          <w:sz w:val="28"/>
          <w:szCs w:val="28"/>
          <w:lang w:eastAsia="ru-RU"/>
        </w:rPr>
        <w:t xml:space="preserve"> </w:t>
      </w:r>
      <w:proofErr w:type="spellStart"/>
      <w:r w:rsidRPr="00F42520">
        <w:rPr>
          <w:rFonts w:ascii="Times New Roman" w:eastAsia="Times New Roman" w:hAnsi="Times New Roman" w:cs="Times New Roman"/>
          <w:sz w:val="28"/>
          <w:szCs w:val="28"/>
          <w:lang w:eastAsia="ru-RU"/>
        </w:rPr>
        <w:t>краснотелковый</w:t>
      </w:r>
      <w:proofErr w:type="spellEnd"/>
      <w:r w:rsidRPr="00F42520">
        <w:rPr>
          <w:rFonts w:ascii="Times New Roman" w:eastAsia="Times New Roman" w:hAnsi="Times New Roman" w:cs="Times New Roman"/>
          <w:sz w:val="28"/>
          <w:szCs w:val="28"/>
          <w:lang w:eastAsia="ru-RU"/>
        </w:rPr>
        <w:t xml:space="preserve"> клещ</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lastRenderedPageBreak/>
        <w:t>Д)</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головная вошь</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Е)</w:t>
      </w:r>
      <w:r w:rsidR="00C9773C" w:rsidRPr="00905592">
        <w:rPr>
          <w:rFonts w:ascii="Times New Roman" w:eastAsia="Times New Roman" w:hAnsi="Times New Roman" w:cs="Times New Roman"/>
          <w:sz w:val="28"/>
          <w:szCs w:val="28"/>
          <w:lang w:eastAsia="ru-RU"/>
        </w:rPr>
        <w:t xml:space="preserve"> </w:t>
      </w:r>
      <w:proofErr w:type="spellStart"/>
      <w:r w:rsidRPr="00F42520">
        <w:rPr>
          <w:rFonts w:ascii="Times New Roman" w:eastAsia="Times New Roman" w:hAnsi="Times New Roman" w:cs="Times New Roman"/>
          <w:sz w:val="28"/>
          <w:szCs w:val="28"/>
          <w:lang w:eastAsia="ru-RU"/>
        </w:rPr>
        <w:t>железница</w:t>
      </w:r>
      <w:proofErr w:type="spellEnd"/>
      <w:r w:rsidRPr="00F42520">
        <w:rPr>
          <w:rFonts w:ascii="Times New Roman" w:eastAsia="Times New Roman" w:hAnsi="Times New Roman" w:cs="Times New Roman"/>
          <w:sz w:val="28"/>
          <w:szCs w:val="28"/>
          <w:lang w:eastAsia="ru-RU"/>
        </w:rPr>
        <w:t xml:space="preserve"> угревая</w:t>
      </w:r>
    </w:p>
    <w:p w:rsidR="00F42520" w:rsidRPr="00F42520" w:rsidRDefault="00F42520" w:rsidP="00905592">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b/>
          <w:bCs/>
          <w:sz w:val="28"/>
          <w:szCs w:val="28"/>
          <w:lang w:eastAsia="ru-RU"/>
        </w:rPr>
        <w:t>Иксодовые клещи являются переносчиками возбудителей:</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proofErr w:type="spellStart"/>
      <w:r w:rsidRPr="00F42520">
        <w:rPr>
          <w:rFonts w:ascii="Times New Roman" w:eastAsia="Times New Roman" w:hAnsi="Times New Roman" w:cs="Times New Roman"/>
          <w:sz w:val="28"/>
          <w:szCs w:val="28"/>
          <w:lang w:eastAsia="ru-RU"/>
        </w:rPr>
        <w:t>тениоза</w:t>
      </w:r>
      <w:proofErr w:type="spellEnd"/>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дифиллоботриоза</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весенне-летнего энцефалита</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Г)</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болезни Лайма</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Д)</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трихинеллеза</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Е)</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туляремии</w:t>
      </w:r>
    </w:p>
    <w:p w:rsidR="00F42520" w:rsidRPr="00F42520" w:rsidRDefault="00F42520" w:rsidP="00905592">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b/>
          <w:bCs/>
          <w:sz w:val="28"/>
          <w:szCs w:val="28"/>
          <w:lang w:eastAsia="ru-RU"/>
        </w:rPr>
        <w:t>Специфическими переносчиками возбудителей инфекционных и инвазивных заболеваний являются следующие членистоногие:</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муха цеце</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 xml:space="preserve">комар рода </w:t>
      </w:r>
      <w:proofErr w:type="spellStart"/>
      <w:r w:rsidRPr="00F42520">
        <w:rPr>
          <w:rFonts w:ascii="Times New Roman" w:eastAsia="Times New Roman" w:hAnsi="Times New Roman" w:cs="Times New Roman"/>
          <w:sz w:val="28"/>
          <w:szCs w:val="28"/>
          <w:lang w:eastAsia="ru-RU"/>
        </w:rPr>
        <w:t>Anopheles</w:t>
      </w:r>
      <w:proofErr w:type="spellEnd"/>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муха комнатная</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Г)</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таракан рыжий</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Д)</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таежный клещ</w:t>
      </w:r>
    </w:p>
    <w:p w:rsidR="00F42520" w:rsidRPr="00F42520" w:rsidRDefault="00F42520" w:rsidP="00905592">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b/>
          <w:bCs/>
          <w:sz w:val="28"/>
          <w:szCs w:val="28"/>
          <w:lang w:eastAsia="ru-RU"/>
        </w:rPr>
        <w:t>Сколько ног у хелицеровых:</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 xml:space="preserve">А)6 пар </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 xml:space="preserve">Б)2 пары </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В)3 пары</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Г)4 пары</w:t>
      </w:r>
    </w:p>
    <w:p w:rsidR="00F42520" w:rsidRPr="00F42520" w:rsidRDefault="00F42520" w:rsidP="00905592">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b/>
          <w:bCs/>
          <w:sz w:val="28"/>
          <w:szCs w:val="28"/>
          <w:lang w:eastAsia="ru-RU"/>
        </w:rPr>
        <w:t>Какие отделы имеют насекомые:</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головогрудь, брюшко</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голова, грудь, брюшко</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00C9773C" w:rsidRPr="00905592">
        <w:rPr>
          <w:rFonts w:ascii="Times New Roman" w:eastAsia="Times New Roman" w:hAnsi="Times New Roman" w:cs="Times New Roman"/>
          <w:sz w:val="28"/>
          <w:szCs w:val="28"/>
          <w:lang w:eastAsia="ru-RU"/>
        </w:rPr>
        <w:t xml:space="preserve"> головогрудь</w:t>
      </w:r>
      <w:r w:rsidRPr="00F42520">
        <w:rPr>
          <w:rFonts w:ascii="Times New Roman" w:eastAsia="Times New Roman" w:hAnsi="Times New Roman" w:cs="Times New Roman"/>
          <w:sz w:val="28"/>
          <w:szCs w:val="28"/>
          <w:lang w:eastAsia="ru-RU"/>
        </w:rPr>
        <w:t xml:space="preserve">, </w:t>
      </w:r>
      <w:proofErr w:type="spellStart"/>
      <w:r w:rsidRPr="00F42520">
        <w:rPr>
          <w:rFonts w:ascii="Times New Roman" w:eastAsia="Times New Roman" w:hAnsi="Times New Roman" w:cs="Times New Roman"/>
          <w:sz w:val="28"/>
          <w:szCs w:val="28"/>
          <w:lang w:eastAsia="ru-RU"/>
        </w:rPr>
        <w:t>переднебрюшье</w:t>
      </w:r>
      <w:proofErr w:type="spellEnd"/>
      <w:r w:rsidRPr="00F42520">
        <w:rPr>
          <w:rFonts w:ascii="Times New Roman" w:eastAsia="Times New Roman" w:hAnsi="Times New Roman" w:cs="Times New Roman"/>
          <w:sz w:val="28"/>
          <w:szCs w:val="28"/>
          <w:lang w:eastAsia="ru-RU"/>
        </w:rPr>
        <w:t xml:space="preserve">, </w:t>
      </w:r>
      <w:proofErr w:type="spellStart"/>
      <w:r w:rsidRPr="00F42520">
        <w:rPr>
          <w:rFonts w:ascii="Times New Roman" w:eastAsia="Times New Roman" w:hAnsi="Times New Roman" w:cs="Times New Roman"/>
          <w:sz w:val="28"/>
          <w:szCs w:val="28"/>
          <w:lang w:eastAsia="ru-RU"/>
        </w:rPr>
        <w:t>заднебрюшье</w:t>
      </w:r>
      <w:proofErr w:type="spellEnd"/>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lastRenderedPageBreak/>
        <w:t>Г)</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нерасчлененное</w:t>
      </w:r>
    </w:p>
    <w:p w:rsidR="00F42520" w:rsidRPr="00F42520" w:rsidRDefault="00F42520" w:rsidP="00905592">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b/>
          <w:bCs/>
          <w:sz w:val="28"/>
          <w:szCs w:val="28"/>
          <w:lang w:eastAsia="ru-RU"/>
        </w:rPr>
        <w:t>Комнатные мухи переносят:</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сыпной тиф</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брюшной тиф</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холеру</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Г)</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аскаридоз</w:t>
      </w:r>
    </w:p>
    <w:p w:rsidR="00F42520" w:rsidRPr="00F42520" w:rsidRDefault="00F42520" w:rsidP="00905592">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b/>
          <w:bCs/>
          <w:sz w:val="28"/>
          <w:szCs w:val="28"/>
          <w:lang w:eastAsia="ru-RU"/>
        </w:rPr>
        <w:t>Клещи- переносчики трансмиссивных заболеваний:</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таежный</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чесоточный зудень</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00C9773C" w:rsidRPr="00905592">
        <w:rPr>
          <w:rFonts w:ascii="Times New Roman" w:eastAsia="Times New Roman" w:hAnsi="Times New Roman" w:cs="Times New Roman"/>
          <w:sz w:val="28"/>
          <w:szCs w:val="28"/>
          <w:lang w:eastAsia="ru-RU"/>
        </w:rPr>
        <w:t xml:space="preserve"> </w:t>
      </w:r>
      <w:proofErr w:type="spellStart"/>
      <w:r w:rsidRPr="00F42520">
        <w:rPr>
          <w:rFonts w:ascii="Times New Roman" w:eastAsia="Times New Roman" w:hAnsi="Times New Roman" w:cs="Times New Roman"/>
          <w:sz w:val="28"/>
          <w:szCs w:val="28"/>
          <w:lang w:eastAsia="ru-RU"/>
        </w:rPr>
        <w:t>дермацентор</w:t>
      </w:r>
      <w:proofErr w:type="spellEnd"/>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Г)</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 xml:space="preserve">личинки </w:t>
      </w:r>
      <w:proofErr w:type="spellStart"/>
      <w:r w:rsidRPr="00F42520">
        <w:rPr>
          <w:rFonts w:ascii="Times New Roman" w:eastAsia="Times New Roman" w:hAnsi="Times New Roman" w:cs="Times New Roman"/>
          <w:sz w:val="28"/>
          <w:szCs w:val="28"/>
          <w:lang w:eastAsia="ru-RU"/>
        </w:rPr>
        <w:t>краснотелковых</w:t>
      </w:r>
      <w:proofErr w:type="spellEnd"/>
    </w:p>
    <w:p w:rsidR="00F42520" w:rsidRPr="00F42520" w:rsidRDefault="00F42520" w:rsidP="00905592">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b/>
          <w:bCs/>
          <w:sz w:val="28"/>
          <w:szCs w:val="28"/>
          <w:lang w:eastAsia="ru-RU"/>
        </w:rPr>
        <w:t>Возбудители миазов:</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личинки оводов</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 xml:space="preserve">личинки </w:t>
      </w:r>
      <w:proofErr w:type="spellStart"/>
      <w:r w:rsidRPr="00F42520">
        <w:rPr>
          <w:rFonts w:ascii="Times New Roman" w:eastAsia="Times New Roman" w:hAnsi="Times New Roman" w:cs="Times New Roman"/>
          <w:sz w:val="28"/>
          <w:szCs w:val="28"/>
          <w:lang w:eastAsia="ru-RU"/>
        </w:rPr>
        <w:t>вольфартовой</w:t>
      </w:r>
      <w:proofErr w:type="spellEnd"/>
      <w:r w:rsidRPr="00F42520">
        <w:rPr>
          <w:rFonts w:ascii="Times New Roman" w:eastAsia="Times New Roman" w:hAnsi="Times New Roman" w:cs="Times New Roman"/>
          <w:sz w:val="28"/>
          <w:szCs w:val="28"/>
          <w:lang w:eastAsia="ru-RU"/>
        </w:rPr>
        <w:t xml:space="preserve"> мухи</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комары</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Г)</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слепни</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Д)</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клопы</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Е)</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вши</w:t>
      </w:r>
    </w:p>
    <w:p w:rsidR="00F42520" w:rsidRPr="00F42520" w:rsidRDefault="00F42520" w:rsidP="00905592">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b/>
          <w:bCs/>
          <w:sz w:val="28"/>
          <w:szCs w:val="28"/>
          <w:lang w:eastAsia="ru-RU"/>
        </w:rPr>
        <w:t>Какие заболевания переносит поселковый клещ:</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таежный энцефалит</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туляремию</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 возвратный тиф</w:t>
      </w:r>
    </w:p>
    <w:p w:rsid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Г)</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лейшманиоз</w:t>
      </w:r>
    </w:p>
    <w:p w:rsidR="00905592" w:rsidRDefault="00905592" w:rsidP="00905592">
      <w:pPr>
        <w:spacing w:before="100" w:beforeAutospacing="1" w:after="100" w:afterAutospacing="1" w:line="240" w:lineRule="auto"/>
        <w:rPr>
          <w:rFonts w:ascii="Times New Roman" w:eastAsia="Times New Roman" w:hAnsi="Times New Roman" w:cs="Times New Roman"/>
          <w:sz w:val="28"/>
          <w:szCs w:val="28"/>
          <w:lang w:eastAsia="ru-RU"/>
        </w:rPr>
      </w:pPr>
    </w:p>
    <w:p w:rsidR="00905592" w:rsidRPr="00F42520" w:rsidRDefault="00905592" w:rsidP="00905592">
      <w:pPr>
        <w:spacing w:before="100" w:beforeAutospacing="1" w:after="100" w:afterAutospacing="1" w:line="240" w:lineRule="auto"/>
        <w:rPr>
          <w:rFonts w:ascii="Times New Roman" w:eastAsia="Times New Roman" w:hAnsi="Times New Roman" w:cs="Times New Roman"/>
          <w:sz w:val="28"/>
          <w:szCs w:val="28"/>
          <w:lang w:eastAsia="ru-RU"/>
        </w:rPr>
      </w:pPr>
    </w:p>
    <w:p w:rsidR="00F42520" w:rsidRPr="00F42520" w:rsidRDefault="00F42520" w:rsidP="00905592">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b/>
          <w:bCs/>
          <w:sz w:val="28"/>
          <w:szCs w:val="28"/>
          <w:lang w:eastAsia="ru-RU"/>
        </w:rPr>
        <w:t>Клещи- возбудители заболеваний человека:</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чесоточный зудень</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 xml:space="preserve">личинки </w:t>
      </w:r>
      <w:proofErr w:type="spellStart"/>
      <w:r w:rsidRPr="00F42520">
        <w:rPr>
          <w:rFonts w:ascii="Times New Roman" w:eastAsia="Times New Roman" w:hAnsi="Times New Roman" w:cs="Times New Roman"/>
          <w:sz w:val="28"/>
          <w:szCs w:val="28"/>
          <w:lang w:eastAsia="ru-RU"/>
        </w:rPr>
        <w:t>краснотелковых</w:t>
      </w:r>
      <w:proofErr w:type="spellEnd"/>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00C9773C" w:rsidRPr="00905592">
        <w:rPr>
          <w:rFonts w:ascii="Times New Roman" w:eastAsia="Times New Roman" w:hAnsi="Times New Roman" w:cs="Times New Roman"/>
          <w:sz w:val="28"/>
          <w:szCs w:val="28"/>
          <w:lang w:eastAsia="ru-RU"/>
        </w:rPr>
        <w:t xml:space="preserve"> </w:t>
      </w:r>
      <w:proofErr w:type="spellStart"/>
      <w:r w:rsidRPr="00F42520">
        <w:rPr>
          <w:rFonts w:ascii="Times New Roman" w:eastAsia="Times New Roman" w:hAnsi="Times New Roman" w:cs="Times New Roman"/>
          <w:sz w:val="28"/>
          <w:szCs w:val="28"/>
          <w:lang w:eastAsia="ru-RU"/>
        </w:rPr>
        <w:t>угрица</w:t>
      </w:r>
      <w:proofErr w:type="spellEnd"/>
      <w:r w:rsidRPr="00F42520">
        <w:rPr>
          <w:rFonts w:ascii="Times New Roman" w:eastAsia="Times New Roman" w:hAnsi="Times New Roman" w:cs="Times New Roman"/>
          <w:sz w:val="28"/>
          <w:szCs w:val="28"/>
          <w:lang w:eastAsia="ru-RU"/>
        </w:rPr>
        <w:t xml:space="preserve"> или </w:t>
      </w:r>
      <w:proofErr w:type="spellStart"/>
      <w:r w:rsidRPr="00F42520">
        <w:rPr>
          <w:rFonts w:ascii="Times New Roman" w:eastAsia="Times New Roman" w:hAnsi="Times New Roman" w:cs="Times New Roman"/>
          <w:sz w:val="28"/>
          <w:szCs w:val="28"/>
          <w:lang w:eastAsia="ru-RU"/>
        </w:rPr>
        <w:t>железница</w:t>
      </w:r>
      <w:proofErr w:type="spellEnd"/>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Г)</w:t>
      </w:r>
      <w:r w:rsidR="00C9773C" w:rsidRPr="00905592">
        <w:rPr>
          <w:rFonts w:ascii="Times New Roman" w:eastAsia="Times New Roman" w:hAnsi="Times New Roman" w:cs="Times New Roman"/>
          <w:sz w:val="28"/>
          <w:szCs w:val="28"/>
          <w:lang w:eastAsia="ru-RU"/>
        </w:rPr>
        <w:t xml:space="preserve"> </w:t>
      </w:r>
      <w:proofErr w:type="spellStart"/>
      <w:r w:rsidRPr="00F42520">
        <w:rPr>
          <w:rFonts w:ascii="Times New Roman" w:eastAsia="Times New Roman" w:hAnsi="Times New Roman" w:cs="Times New Roman"/>
          <w:sz w:val="28"/>
          <w:szCs w:val="28"/>
          <w:lang w:eastAsia="ru-RU"/>
        </w:rPr>
        <w:t>дерматоцентор</w:t>
      </w:r>
      <w:proofErr w:type="spellEnd"/>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Д)</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таежный клещ</w:t>
      </w:r>
    </w:p>
    <w:p w:rsidR="00F42520" w:rsidRPr="00F42520" w:rsidRDefault="00F42520" w:rsidP="00905592">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b/>
          <w:bCs/>
          <w:sz w:val="28"/>
          <w:szCs w:val="28"/>
          <w:lang w:eastAsia="ru-RU"/>
        </w:rPr>
        <w:t>Особенности строения личинки малярийного комара:</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располагает</w:t>
      </w:r>
      <w:r w:rsidR="00C9773C" w:rsidRPr="00905592">
        <w:rPr>
          <w:rFonts w:ascii="Times New Roman" w:eastAsia="Times New Roman" w:hAnsi="Times New Roman" w:cs="Times New Roman"/>
          <w:sz w:val="28"/>
          <w:szCs w:val="28"/>
          <w:lang w:eastAsia="ru-RU"/>
        </w:rPr>
        <w:t>ся параллельно поверхности воды</w:t>
      </w:r>
      <w:r w:rsidRPr="00F42520">
        <w:rPr>
          <w:rFonts w:ascii="Times New Roman" w:eastAsia="Times New Roman" w:hAnsi="Times New Roman" w:cs="Times New Roman"/>
          <w:sz w:val="28"/>
          <w:szCs w:val="28"/>
          <w:lang w:eastAsia="ru-RU"/>
        </w:rPr>
        <w:t>, т. к. отсутствует дыхательный сифон</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располагается под углом к поверхности воды, т.к. есть дыхательный сифон</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дыхательные сифоны в виде воронки</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Г)</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имеются дыхательные отверстия- стигмы</w:t>
      </w:r>
    </w:p>
    <w:p w:rsidR="00F42520" w:rsidRPr="00F42520" w:rsidRDefault="00C9773C" w:rsidP="00905592">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905592">
        <w:rPr>
          <w:rFonts w:ascii="Times New Roman" w:eastAsia="Times New Roman" w:hAnsi="Times New Roman" w:cs="Times New Roman"/>
          <w:b/>
          <w:bCs/>
          <w:sz w:val="28"/>
          <w:szCs w:val="28"/>
          <w:lang w:eastAsia="ru-RU"/>
        </w:rPr>
        <w:t>Педикулез вызывает</w:t>
      </w:r>
      <w:r w:rsidR="00F42520" w:rsidRPr="00F42520">
        <w:rPr>
          <w:rFonts w:ascii="Times New Roman" w:eastAsia="Times New Roman" w:hAnsi="Times New Roman" w:cs="Times New Roman"/>
          <w:b/>
          <w:bCs/>
          <w:sz w:val="28"/>
          <w:szCs w:val="28"/>
          <w:lang w:eastAsia="ru-RU"/>
        </w:rPr>
        <w:t>:</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головная вошь</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Платяная вошь</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Лобковая вошь</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Г)</w:t>
      </w:r>
      <w:r w:rsidR="00C9773C" w:rsidRPr="00905592">
        <w:rPr>
          <w:rFonts w:ascii="Times New Roman" w:eastAsia="Times New Roman" w:hAnsi="Times New Roman" w:cs="Times New Roman"/>
          <w:sz w:val="28"/>
          <w:szCs w:val="28"/>
          <w:lang w:eastAsia="ru-RU"/>
        </w:rPr>
        <w:t xml:space="preserve"> </w:t>
      </w:r>
      <w:proofErr w:type="spellStart"/>
      <w:r w:rsidRPr="00F42520">
        <w:rPr>
          <w:rFonts w:ascii="Times New Roman" w:eastAsia="Times New Roman" w:hAnsi="Times New Roman" w:cs="Times New Roman"/>
          <w:sz w:val="28"/>
          <w:szCs w:val="28"/>
          <w:lang w:eastAsia="ru-RU"/>
        </w:rPr>
        <w:t>железница</w:t>
      </w:r>
      <w:proofErr w:type="spellEnd"/>
      <w:r w:rsidRPr="00F42520">
        <w:rPr>
          <w:rFonts w:ascii="Times New Roman" w:eastAsia="Times New Roman" w:hAnsi="Times New Roman" w:cs="Times New Roman"/>
          <w:sz w:val="28"/>
          <w:szCs w:val="28"/>
          <w:lang w:eastAsia="ru-RU"/>
        </w:rPr>
        <w:t xml:space="preserve"> угревая </w:t>
      </w:r>
    </w:p>
    <w:p w:rsidR="00F42520" w:rsidRPr="00905592" w:rsidRDefault="00F42520" w:rsidP="00905592">
      <w:pPr>
        <w:pStyle w:val="a4"/>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905592">
        <w:rPr>
          <w:rFonts w:ascii="Times New Roman" w:eastAsia="Times New Roman" w:hAnsi="Times New Roman" w:cs="Times New Roman"/>
          <w:b/>
          <w:bCs/>
          <w:sz w:val="28"/>
          <w:szCs w:val="28"/>
          <w:lang w:eastAsia="ru-RU"/>
        </w:rPr>
        <w:t>Переносчики весенне–летнего энцефалита</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таежный клещ</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комары</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москиты</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Г)</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 xml:space="preserve">муха </w:t>
      </w:r>
      <w:proofErr w:type="spellStart"/>
      <w:proofErr w:type="gramStart"/>
      <w:r w:rsidRPr="00F42520">
        <w:rPr>
          <w:rFonts w:ascii="Times New Roman" w:eastAsia="Times New Roman" w:hAnsi="Times New Roman" w:cs="Times New Roman"/>
          <w:sz w:val="28"/>
          <w:szCs w:val="28"/>
          <w:lang w:eastAsia="ru-RU"/>
        </w:rPr>
        <w:t>це-це</w:t>
      </w:r>
      <w:proofErr w:type="spellEnd"/>
      <w:proofErr w:type="gramEnd"/>
    </w:p>
    <w:p w:rsidR="00F42520" w:rsidRPr="00905592" w:rsidRDefault="00F42520" w:rsidP="00905592">
      <w:pPr>
        <w:pStyle w:val="a4"/>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905592">
        <w:rPr>
          <w:rFonts w:ascii="Times New Roman" w:eastAsia="Times New Roman" w:hAnsi="Times New Roman" w:cs="Times New Roman"/>
          <w:b/>
          <w:bCs/>
          <w:sz w:val="28"/>
          <w:szCs w:val="28"/>
          <w:lang w:eastAsia="ru-RU"/>
        </w:rPr>
        <w:t>Особенности строения яиц малярийного комара:</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располагаются в виде лодочки</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lastRenderedPageBreak/>
        <w:t>Б)</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откладывает по одиночке в мокрый песок</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в яйцах есть воздухоносные мешочки</w:t>
      </w:r>
    </w:p>
    <w:p w:rsidR="00F42520" w:rsidRPr="00905592" w:rsidRDefault="00F42520" w:rsidP="00905592">
      <w:pPr>
        <w:pStyle w:val="a4"/>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905592">
        <w:rPr>
          <w:rFonts w:ascii="Times New Roman" w:eastAsia="Times New Roman" w:hAnsi="Times New Roman" w:cs="Times New Roman"/>
          <w:b/>
          <w:bCs/>
          <w:sz w:val="28"/>
          <w:szCs w:val="28"/>
          <w:lang w:eastAsia="ru-RU"/>
        </w:rPr>
        <w:t>Специфические переносчики возбудителя кожного лейшманиоза:</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москиты</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комары</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 xml:space="preserve">муха </w:t>
      </w:r>
      <w:proofErr w:type="spellStart"/>
      <w:proofErr w:type="gramStart"/>
      <w:r w:rsidRPr="00F42520">
        <w:rPr>
          <w:rFonts w:ascii="Times New Roman" w:eastAsia="Times New Roman" w:hAnsi="Times New Roman" w:cs="Times New Roman"/>
          <w:sz w:val="28"/>
          <w:szCs w:val="28"/>
          <w:lang w:eastAsia="ru-RU"/>
        </w:rPr>
        <w:t>це-це</w:t>
      </w:r>
      <w:proofErr w:type="spellEnd"/>
      <w:proofErr w:type="gramEnd"/>
    </w:p>
    <w:p w:rsidR="00F42520" w:rsidRPr="00905592" w:rsidRDefault="00F42520" w:rsidP="00905592">
      <w:pPr>
        <w:pStyle w:val="a4"/>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905592">
        <w:rPr>
          <w:rFonts w:ascii="Times New Roman" w:eastAsia="Times New Roman" w:hAnsi="Times New Roman" w:cs="Times New Roman"/>
          <w:b/>
          <w:bCs/>
          <w:sz w:val="28"/>
          <w:szCs w:val="28"/>
          <w:lang w:eastAsia="ru-RU"/>
        </w:rPr>
        <w:t>Особенности нервной системы членистоногих:</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концентрация нервных узлов</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образование узлов</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00C9773C" w:rsidRPr="00905592">
        <w:rPr>
          <w:rFonts w:ascii="Times New Roman" w:eastAsia="Times New Roman" w:hAnsi="Times New Roman" w:cs="Times New Roman"/>
          <w:sz w:val="28"/>
          <w:szCs w:val="28"/>
          <w:lang w:eastAsia="ru-RU"/>
        </w:rPr>
        <w:t xml:space="preserve"> </w:t>
      </w:r>
      <w:proofErr w:type="spellStart"/>
      <w:r w:rsidRPr="00F42520">
        <w:rPr>
          <w:rFonts w:ascii="Times New Roman" w:eastAsia="Times New Roman" w:hAnsi="Times New Roman" w:cs="Times New Roman"/>
          <w:sz w:val="28"/>
          <w:szCs w:val="28"/>
          <w:lang w:eastAsia="ru-RU"/>
        </w:rPr>
        <w:t>цефализация</w:t>
      </w:r>
      <w:proofErr w:type="spellEnd"/>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Г)</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образование головного мозга</w:t>
      </w:r>
    </w:p>
    <w:p w:rsidR="00F42520" w:rsidRPr="00905592" w:rsidRDefault="00F42520" w:rsidP="00905592">
      <w:pPr>
        <w:pStyle w:val="a4"/>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905592">
        <w:rPr>
          <w:rFonts w:ascii="Times New Roman" w:eastAsia="Times New Roman" w:hAnsi="Times New Roman" w:cs="Times New Roman"/>
          <w:b/>
          <w:bCs/>
          <w:sz w:val="28"/>
          <w:szCs w:val="28"/>
          <w:lang w:eastAsia="ru-RU"/>
        </w:rPr>
        <w:t>Возбудитель чесотки –это:</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proofErr w:type="spellStart"/>
      <w:r w:rsidRPr="00F42520">
        <w:rPr>
          <w:rFonts w:ascii="Times New Roman" w:eastAsia="Times New Roman" w:hAnsi="Times New Roman" w:cs="Times New Roman"/>
          <w:sz w:val="28"/>
          <w:szCs w:val="28"/>
          <w:lang w:eastAsia="ru-RU"/>
        </w:rPr>
        <w:t>Ixodes</w:t>
      </w:r>
      <w:proofErr w:type="spellEnd"/>
      <w:r w:rsidRPr="00F42520">
        <w:rPr>
          <w:rFonts w:ascii="Times New Roman" w:eastAsia="Times New Roman" w:hAnsi="Times New Roman" w:cs="Times New Roman"/>
          <w:sz w:val="28"/>
          <w:szCs w:val="28"/>
          <w:lang w:eastAsia="ru-RU"/>
        </w:rPr>
        <w:t xml:space="preserve"> </w:t>
      </w:r>
      <w:proofErr w:type="spellStart"/>
      <w:r w:rsidRPr="00F42520">
        <w:rPr>
          <w:rFonts w:ascii="Times New Roman" w:eastAsia="Times New Roman" w:hAnsi="Times New Roman" w:cs="Times New Roman"/>
          <w:sz w:val="28"/>
          <w:szCs w:val="28"/>
          <w:lang w:eastAsia="ru-RU"/>
        </w:rPr>
        <w:t>persulcatus</w:t>
      </w:r>
      <w:proofErr w:type="spellEnd"/>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00C9773C" w:rsidRPr="00905592">
        <w:rPr>
          <w:rFonts w:ascii="Times New Roman" w:eastAsia="Times New Roman" w:hAnsi="Times New Roman" w:cs="Times New Roman"/>
          <w:sz w:val="28"/>
          <w:szCs w:val="28"/>
          <w:lang w:eastAsia="ru-RU"/>
        </w:rPr>
        <w:t xml:space="preserve"> </w:t>
      </w:r>
      <w:proofErr w:type="spellStart"/>
      <w:r w:rsidRPr="00F42520">
        <w:rPr>
          <w:rFonts w:ascii="Times New Roman" w:eastAsia="Times New Roman" w:hAnsi="Times New Roman" w:cs="Times New Roman"/>
          <w:sz w:val="28"/>
          <w:szCs w:val="28"/>
          <w:lang w:eastAsia="ru-RU"/>
        </w:rPr>
        <w:t>Sarcoptes</w:t>
      </w:r>
      <w:proofErr w:type="spellEnd"/>
      <w:r w:rsidRPr="00F42520">
        <w:rPr>
          <w:rFonts w:ascii="Times New Roman" w:eastAsia="Times New Roman" w:hAnsi="Times New Roman" w:cs="Times New Roman"/>
          <w:sz w:val="28"/>
          <w:szCs w:val="28"/>
          <w:lang w:eastAsia="ru-RU"/>
        </w:rPr>
        <w:t xml:space="preserve"> </w:t>
      </w:r>
      <w:proofErr w:type="spellStart"/>
      <w:r w:rsidRPr="00F42520">
        <w:rPr>
          <w:rFonts w:ascii="Times New Roman" w:eastAsia="Times New Roman" w:hAnsi="Times New Roman" w:cs="Times New Roman"/>
          <w:sz w:val="28"/>
          <w:szCs w:val="28"/>
          <w:lang w:eastAsia="ru-RU"/>
        </w:rPr>
        <w:t>scabiei</w:t>
      </w:r>
      <w:proofErr w:type="spellEnd"/>
      <w:r w:rsidRPr="00F42520">
        <w:rPr>
          <w:rFonts w:ascii="Times New Roman" w:eastAsia="Times New Roman" w:hAnsi="Times New Roman" w:cs="Times New Roman"/>
          <w:sz w:val="28"/>
          <w:szCs w:val="28"/>
          <w:lang w:eastAsia="ru-RU"/>
        </w:rPr>
        <w:t xml:space="preserve"> </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B)</w:t>
      </w:r>
      <w:r w:rsidR="00C9773C" w:rsidRPr="00905592">
        <w:rPr>
          <w:rFonts w:ascii="Times New Roman" w:eastAsia="Times New Roman" w:hAnsi="Times New Roman" w:cs="Times New Roman"/>
          <w:sz w:val="28"/>
          <w:szCs w:val="28"/>
          <w:lang w:eastAsia="ru-RU"/>
        </w:rPr>
        <w:t xml:space="preserve"> </w:t>
      </w:r>
      <w:proofErr w:type="spellStart"/>
      <w:r w:rsidRPr="00F42520">
        <w:rPr>
          <w:rFonts w:ascii="Times New Roman" w:eastAsia="Times New Roman" w:hAnsi="Times New Roman" w:cs="Times New Roman"/>
          <w:sz w:val="28"/>
          <w:szCs w:val="28"/>
          <w:lang w:eastAsia="ru-RU"/>
        </w:rPr>
        <w:t>Demodex</w:t>
      </w:r>
      <w:proofErr w:type="spellEnd"/>
      <w:r w:rsidRPr="00F42520">
        <w:rPr>
          <w:rFonts w:ascii="Times New Roman" w:eastAsia="Times New Roman" w:hAnsi="Times New Roman" w:cs="Times New Roman"/>
          <w:sz w:val="28"/>
          <w:szCs w:val="28"/>
          <w:lang w:eastAsia="ru-RU"/>
        </w:rPr>
        <w:t xml:space="preserve"> </w:t>
      </w:r>
      <w:proofErr w:type="spellStart"/>
      <w:r w:rsidRPr="00F42520">
        <w:rPr>
          <w:rFonts w:ascii="Times New Roman" w:eastAsia="Times New Roman" w:hAnsi="Times New Roman" w:cs="Times New Roman"/>
          <w:sz w:val="28"/>
          <w:szCs w:val="28"/>
          <w:lang w:eastAsia="ru-RU"/>
        </w:rPr>
        <w:t>folliculorum</w:t>
      </w:r>
      <w:proofErr w:type="spellEnd"/>
    </w:p>
    <w:p w:rsidR="00F42520" w:rsidRPr="00905592" w:rsidRDefault="00F42520" w:rsidP="00905592">
      <w:pPr>
        <w:pStyle w:val="a4"/>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905592">
        <w:rPr>
          <w:rFonts w:ascii="Times New Roman" w:eastAsia="Times New Roman" w:hAnsi="Times New Roman" w:cs="Times New Roman"/>
          <w:b/>
          <w:bCs/>
          <w:sz w:val="28"/>
          <w:szCs w:val="28"/>
          <w:lang w:eastAsia="ru-RU"/>
        </w:rPr>
        <w:t>Медицинское значение клещей:</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природный резервуар</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переносчики возбудителей заболевания</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возбудители заболевания</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Г)</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промежуточные хозяева</w:t>
      </w:r>
    </w:p>
    <w:p w:rsidR="00F42520" w:rsidRPr="00905592" w:rsidRDefault="00F42520" w:rsidP="00905592">
      <w:pPr>
        <w:pStyle w:val="a4"/>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905592">
        <w:rPr>
          <w:rFonts w:ascii="Times New Roman" w:eastAsia="Times New Roman" w:hAnsi="Times New Roman" w:cs="Times New Roman"/>
          <w:b/>
          <w:bCs/>
          <w:sz w:val="28"/>
          <w:szCs w:val="28"/>
          <w:lang w:eastAsia="ru-RU"/>
        </w:rPr>
        <w:t>Блоха переносит:</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малярию</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возвратный тиф</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гельминтозов</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lastRenderedPageBreak/>
        <w:t>Г)</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чуму</w:t>
      </w:r>
    </w:p>
    <w:p w:rsidR="00F42520" w:rsidRPr="00905592" w:rsidRDefault="00F42520" w:rsidP="00905592">
      <w:pPr>
        <w:pStyle w:val="a4"/>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905592">
        <w:rPr>
          <w:rFonts w:ascii="Times New Roman" w:eastAsia="Times New Roman" w:hAnsi="Times New Roman" w:cs="Times New Roman"/>
          <w:b/>
          <w:bCs/>
          <w:sz w:val="28"/>
          <w:szCs w:val="28"/>
          <w:lang w:eastAsia="ru-RU"/>
        </w:rPr>
        <w:t>Обыкновенный комар (</w:t>
      </w:r>
      <w:proofErr w:type="spellStart"/>
      <w:r w:rsidRPr="00905592">
        <w:rPr>
          <w:rFonts w:ascii="Times New Roman" w:eastAsia="Times New Roman" w:hAnsi="Times New Roman" w:cs="Times New Roman"/>
          <w:b/>
          <w:bCs/>
          <w:sz w:val="28"/>
          <w:szCs w:val="28"/>
          <w:lang w:eastAsia="ru-RU"/>
        </w:rPr>
        <w:t>Culex</w:t>
      </w:r>
      <w:proofErr w:type="spellEnd"/>
      <w:r w:rsidRPr="00905592">
        <w:rPr>
          <w:rFonts w:ascii="Times New Roman" w:eastAsia="Times New Roman" w:hAnsi="Times New Roman" w:cs="Times New Roman"/>
          <w:b/>
          <w:bCs/>
          <w:sz w:val="28"/>
          <w:szCs w:val="28"/>
          <w:lang w:eastAsia="ru-RU"/>
        </w:rPr>
        <w:t xml:space="preserve"> и </w:t>
      </w:r>
      <w:proofErr w:type="spellStart"/>
      <w:r w:rsidRPr="00905592">
        <w:rPr>
          <w:rFonts w:ascii="Times New Roman" w:eastAsia="Times New Roman" w:hAnsi="Times New Roman" w:cs="Times New Roman"/>
          <w:b/>
          <w:bCs/>
          <w:sz w:val="28"/>
          <w:szCs w:val="28"/>
          <w:lang w:eastAsia="ru-RU"/>
        </w:rPr>
        <w:t>Aedes</w:t>
      </w:r>
      <w:proofErr w:type="spellEnd"/>
      <w:r w:rsidRPr="00905592">
        <w:rPr>
          <w:rFonts w:ascii="Times New Roman" w:eastAsia="Times New Roman" w:hAnsi="Times New Roman" w:cs="Times New Roman"/>
          <w:b/>
          <w:bCs/>
          <w:sz w:val="28"/>
          <w:szCs w:val="28"/>
          <w:lang w:eastAsia="ru-RU"/>
        </w:rPr>
        <w:t>)</w:t>
      </w:r>
      <w:r w:rsidR="00C9773C" w:rsidRPr="00905592">
        <w:rPr>
          <w:rFonts w:ascii="Times New Roman" w:eastAsia="Times New Roman" w:hAnsi="Times New Roman" w:cs="Times New Roman"/>
          <w:b/>
          <w:bCs/>
          <w:sz w:val="28"/>
          <w:szCs w:val="28"/>
          <w:lang w:eastAsia="ru-RU"/>
        </w:rPr>
        <w:t xml:space="preserve"> </w:t>
      </w:r>
      <w:r w:rsidRPr="00905592">
        <w:rPr>
          <w:rFonts w:ascii="Times New Roman" w:eastAsia="Times New Roman" w:hAnsi="Times New Roman" w:cs="Times New Roman"/>
          <w:b/>
          <w:bCs/>
          <w:sz w:val="28"/>
          <w:szCs w:val="28"/>
          <w:lang w:eastAsia="ru-RU"/>
        </w:rPr>
        <w:t xml:space="preserve">являются переносчиками: </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А)</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туляремии</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Б)</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японского энцефалита</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В)</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малярии</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Г)</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лейшманиоза</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Д)</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трипаносомоза</w:t>
      </w:r>
    </w:p>
    <w:p w:rsidR="00F42520" w:rsidRPr="00F42520" w:rsidRDefault="00F42520" w:rsidP="00905592">
      <w:pPr>
        <w:spacing w:before="100" w:beforeAutospacing="1" w:after="100" w:afterAutospacing="1" w:line="240" w:lineRule="auto"/>
        <w:rPr>
          <w:rFonts w:ascii="Times New Roman" w:eastAsia="Times New Roman" w:hAnsi="Times New Roman" w:cs="Times New Roman"/>
          <w:sz w:val="28"/>
          <w:szCs w:val="28"/>
          <w:lang w:eastAsia="ru-RU"/>
        </w:rPr>
      </w:pPr>
      <w:r w:rsidRPr="00F42520">
        <w:rPr>
          <w:rFonts w:ascii="Times New Roman" w:eastAsia="Times New Roman" w:hAnsi="Times New Roman" w:cs="Times New Roman"/>
          <w:sz w:val="28"/>
          <w:szCs w:val="28"/>
          <w:lang w:eastAsia="ru-RU"/>
        </w:rPr>
        <w:t>Е)</w:t>
      </w:r>
      <w:r w:rsidR="00C9773C" w:rsidRPr="00905592">
        <w:rPr>
          <w:rFonts w:ascii="Times New Roman" w:eastAsia="Times New Roman" w:hAnsi="Times New Roman" w:cs="Times New Roman"/>
          <w:sz w:val="28"/>
          <w:szCs w:val="28"/>
          <w:lang w:eastAsia="ru-RU"/>
        </w:rPr>
        <w:t xml:space="preserve"> </w:t>
      </w:r>
      <w:r w:rsidRPr="00F42520">
        <w:rPr>
          <w:rFonts w:ascii="Times New Roman" w:eastAsia="Times New Roman" w:hAnsi="Times New Roman" w:cs="Times New Roman"/>
          <w:sz w:val="28"/>
          <w:szCs w:val="28"/>
          <w:lang w:eastAsia="ru-RU"/>
        </w:rPr>
        <w:t>тифа</w:t>
      </w:r>
    </w:p>
    <w:p w:rsidR="00F42520" w:rsidRPr="00905592" w:rsidRDefault="00F42520" w:rsidP="00905592">
      <w:pPr>
        <w:pStyle w:val="Default"/>
        <w:jc w:val="center"/>
        <w:rPr>
          <w:b/>
          <w:sz w:val="28"/>
          <w:szCs w:val="28"/>
        </w:rPr>
      </w:pPr>
    </w:p>
    <w:sectPr w:rsidR="00F42520" w:rsidRPr="00905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66"/>
    <w:multiLevelType w:val="hybridMultilevel"/>
    <w:tmpl w:val="0F0C9752"/>
    <w:lvl w:ilvl="0" w:tplc="A0ECF306">
      <w:start w:val="1"/>
      <w:numFmt w:val="bullet"/>
      <w:lvlText w:val="и"/>
      <w:lvlJc w:val="left"/>
    </w:lvl>
    <w:lvl w:ilvl="1" w:tplc="C2BC5852">
      <w:start w:val="1"/>
      <w:numFmt w:val="bullet"/>
      <w:lvlText w:val="-"/>
      <w:lvlJc w:val="left"/>
    </w:lvl>
    <w:lvl w:ilvl="2" w:tplc="D702FC98">
      <w:numFmt w:val="decimal"/>
      <w:lvlText w:val=""/>
      <w:lvlJc w:val="left"/>
    </w:lvl>
    <w:lvl w:ilvl="3" w:tplc="0510A6EE">
      <w:numFmt w:val="decimal"/>
      <w:lvlText w:val=""/>
      <w:lvlJc w:val="left"/>
    </w:lvl>
    <w:lvl w:ilvl="4" w:tplc="7CAC4AE8">
      <w:numFmt w:val="decimal"/>
      <w:lvlText w:val=""/>
      <w:lvlJc w:val="left"/>
    </w:lvl>
    <w:lvl w:ilvl="5" w:tplc="093C8C6E">
      <w:numFmt w:val="decimal"/>
      <w:lvlText w:val=""/>
      <w:lvlJc w:val="left"/>
    </w:lvl>
    <w:lvl w:ilvl="6" w:tplc="D9924FF0">
      <w:numFmt w:val="decimal"/>
      <w:lvlText w:val=""/>
      <w:lvlJc w:val="left"/>
    </w:lvl>
    <w:lvl w:ilvl="7" w:tplc="36723154">
      <w:numFmt w:val="decimal"/>
      <w:lvlText w:val=""/>
      <w:lvlJc w:val="left"/>
    </w:lvl>
    <w:lvl w:ilvl="8" w:tplc="D0ECA202">
      <w:numFmt w:val="decimal"/>
      <w:lvlText w:val=""/>
      <w:lvlJc w:val="left"/>
    </w:lvl>
  </w:abstractNum>
  <w:abstractNum w:abstractNumId="1">
    <w:nsid w:val="0000368E"/>
    <w:multiLevelType w:val="hybridMultilevel"/>
    <w:tmpl w:val="13BC68D6"/>
    <w:lvl w:ilvl="0" w:tplc="58C6224E">
      <w:start w:val="1"/>
      <w:numFmt w:val="bullet"/>
      <w:lvlText w:val="с"/>
      <w:lvlJc w:val="left"/>
    </w:lvl>
    <w:lvl w:ilvl="1" w:tplc="590A5794">
      <w:start w:val="1"/>
      <w:numFmt w:val="bullet"/>
      <w:lvlText w:val="-"/>
      <w:lvlJc w:val="left"/>
    </w:lvl>
    <w:lvl w:ilvl="2" w:tplc="49A82E5C">
      <w:start w:val="1"/>
      <w:numFmt w:val="bullet"/>
      <w:lvlText w:val="-"/>
      <w:lvlJc w:val="left"/>
    </w:lvl>
    <w:lvl w:ilvl="3" w:tplc="085E531C">
      <w:numFmt w:val="decimal"/>
      <w:lvlText w:val=""/>
      <w:lvlJc w:val="left"/>
    </w:lvl>
    <w:lvl w:ilvl="4" w:tplc="EC6C7E3A">
      <w:numFmt w:val="decimal"/>
      <w:lvlText w:val=""/>
      <w:lvlJc w:val="left"/>
    </w:lvl>
    <w:lvl w:ilvl="5" w:tplc="F86C13CC">
      <w:numFmt w:val="decimal"/>
      <w:lvlText w:val=""/>
      <w:lvlJc w:val="left"/>
    </w:lvl>
    <w:lvl w:ilvl="6" w:tplc="D10EB1CE">
      <w:numFmt w:val="decimal"/>
      <w:lvlText w:val=""/>
      <w:lvlJc w:val="left"/>
    </w:lvl>
    <w:lvl w:ilvl="7" w:tplc="D1926D04">
      <w:numFmt w:val="decimal"/>
      <w:lvlText w:val=""/>
      <w:lvlJc w:val="left"/>
    </w:lvl>
    <w:lvl w:ilvl="8" w:tplc="A296F79E">
      <w:numFmt w:val="decimal"/>
      <w:lvlText w:val=""/>
      <w:lvlJc w:val="left"/>
    </w:lvl>
  </w:abstractNum>
  <w:abstractNum w:abstractNumId="2">
    <w:nsid w:val="000075EF"/>
    <w:multiLevelType w:val="hybridMultilevel"/>
    <w:tmpl w:val="907201BA"/>
    <w:lvl w:ilvl="0" w:tplc="916A19F6">
      <w:start w:val="1"/>
      <w:numFmt w:val="bullet"/>
      <w:lvlText w:val="­"/>
      <w:lvlJc w:val="left"/>
    </w:lvl>
    <w:lvl w:ilvl="1" w:tplc="48FAF9BC">
      <w:start w:val="1"/>
      <w:numFmt w:val="bullet"/>
      <w:lvlText w:val="­"/>
      <w:lvlJc w:val="left"/>
    </w:lvl>
    <w:lvl w:ilvl="2" w:tplc="276EEA4C">
      <w:numFmt w:val="decimal"/>
      <w:lvlText w:val=""/>
      <w:lvlJc w:val="left"/>
    </w:lvl>
    <w:lvl w:ilvl="3" w:tplc="EFA2E0DA">
      <w:numFmt w:val="decimal"/>
      <w:lvlText w:val=""/>
      <w:lvlJc w:val="left"/>
    </w:lvl>
    <w:lvl w:ilvl="4" w:tplc="A7E0AD94">
      <w:numFmt w:val="decimal"/>
      <w:lvlText w:val=""/>
      <w:lvlJc w:val="left"/>
    </w:lvl>
    <w:lvl w:ilvl="5" w:tplc="86E6BED6">
      <w:numFmt w:val="decimal"/>
      <w:lvlText w:val=""/>
      <w:lvlJc w:val="left"/>
    </w:lvl>
    <w:lvl w:ilvl="6" w:tplc="98A681C4">
      <w:numFmt w:val="decimal"/>
      <w:lvlText w:val=""/>
      <w:lvlJc w:val="left"/>
    </w:lvl>
    <w:lvl w:ilvl="7" w:tplc="B9709902">
      <w:numFmt w:val="decimal"/>
      <w:lvlText w:val=""/>
      <w:lvlJc w:val="left"/>
    </w:lvl>
    <w:lvl w:ilvl="8" w:tplc="532AF794">
      <w:numFmt w:val="decimal"/>
      <w:lvlText w:val=""/>
      <w:lvlJc w:val="left"/>
    </w:lvl>
  </w:abstractNum>
  <w:abstractNum w:abstractNumId="3">
    <w:nsid w:val="00007983"/>
    <w:multiLevelType w:val="hybridMultilevel"/>
    <w:tmpl w:val="B92A09B2"/>
    <w:lvl w:ilvl="0" w:tplc="5D6C9508">
      <w:start w:val="1"/>
      <w:numFmt w:val="bullet"/>
      <w:lvlText w:val="-"/>
      <w:lvlJc w:val="left"/>
    </w:lvl>
    <w:lvl w:ilvl="1" w:tplc="F6B080C6">
      <w:numFmt w:val="decimal"/>
      <w:lvlText w:val=""/>
      <w:lvlJc w:val="left"/>
    </w:lvl>
    <w:lvl w:ilvl="2" w:tplc="B86A4DDC">
      <w:numFmt w:val="decimal"/>
      <w:lvlText w:val=""/>
      <w:lvlJc w:val="left"/>
    </w:lvl>
    <w:lvl w:ilvl="3" w:tplc="5B902BF2">
      <w:numFmt w:val="decimal"/>
      <w:lvlText w:val=""/>
      <w:lvlJc w:val="left"/>
    </w:lvl>
    <w:lvl w:ilvl="4" w:tplc="4DC61F0A">
      <w:numFmt w:val="decimal"/>
      <w:lvlText w:val=""/>
      <w:lvlJc w:val="left"/>
    </w:lvl>
    <w:lvl w:ilvl="5" w:tplc="1A3A8E80">
      <w:numFmt w:val="decimal"/>
      <w:lvlText w:val=""/>
      <w:lvlJc w:val="left"/>
    </w:lvl>
    <w:lvl w:ilvl="6" w:tplc="399A4620">
      <w:numFmt w:val="decimal"/>
      <w:lvlText w:val=""/>
      <w:lvlJc w:val="left"/>
    </w:lvl>
    <w:lvl w:ilvl="7" w:tplc="C3289250">
      <w:numFmt w:val="decimal"/>
      <w:lvlText w:val=""/>
      <w:lvlJc w:val="left"/>
    </w:lvl>
    <w:lvl w:ilvl="8" w:tplc="8470621E">
      <w:numFmt w:val="decimal"/>
      <w:lvlText w:val=""/>
      <w:lvlJc w:val="left"/>
    </w:lvl>
  </w:abstractNum>
  <w:abstractNum w:abstractNumId="4">
    <w:nsid w:val="05890F56"/>
    <w:multiLevelType w:val="multilevel"/>
    <w:tmpl w:val="13FCFA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AD3160"/>
    <w:multiLevelType w:val="hybridMultilevel"/>
    <w:tmpl w:val="E0246F24"/>
    <w:lvl w:ilvl="0" w:tplc="6D7A5896">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551869"/>
    <w:multiLevelType w:val="multilevel"/>
    <w:tmpl w:val="32EE60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453A37"/>
    <w:multiLevelType w:val="multilevel"/>
    <w:tmpl w:val="137E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220123"/>
    <w:multiLevelType w:val="hybridMultilevel"/>
    <w:tmpl w:val="B55640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F8F5D94"/>
    <w:multiLevelType w:val="multilevel"/>
    <w:tmpl w:val="97D8AA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207218"/>
    <w:multiLevelType w:val="multilevel"/>
    <w:tmpl w:val="9552E82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4A758F"/>
    <w:multiLevelType w:val="multilevel"/>
    <w:tmpl w:val="8D2A16C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C8570F"/>
    <w:multiLevelType w:val="multilevel"/>
    <w:tmpl w:val="51FA619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C94406"/>
    <w:multiLevelType w:val="multilevel"/>
    <w:tmpl w:val="DA384CF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460872"/>
    <w:multiLevelType w:val="multilevel"/>
    <w:tmpl w:val="4BB611A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C34F6A"/>
    <w:multiLevelType w:val="multilevel"/>
    <w:tmpl w:val="C06EB46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BD6E66"/>
    <w:multiLevelType w:val="multilevel"/>
    <w:tmpl w:val="2C9CB4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29268B"/>
    <w:multiLevelType w:val="multilevel"/>
    <w:tmpl w:val="B71C40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983FE6"/>
    <w:multiLevelType w:val="multilevel"/>
    <w:tmpl w:val="1DF6BCD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ED6341"/>
    <w:multiLevelType w:val="multilevel"/>
    <w:tmpl w:val="01E06D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EB0318"/>
    <w:multiLevelType w:val="hybridMultilevel"/>
    <w:tmpl w:val="CA20C730"/>
    <w:lvl w:ilvl="0" w:tplc="F3EA00D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E62178"/>
    <w:multiLevelType w:val="multilevel"/>
    <w:tmpl w:val="8264A81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nsid w:val="60240457"/>
    <w:multiLevelType w:val="multilevel"/>
    <w:tmpl w:val="415A81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F734FC"/>
    <w:multiLevelType w:val="hybridMultilevel"/>
    <w:tmpl w:val="F45643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0308D9"/>
    <w:multiLevelType w:val="hybridMultilevel"/>
    <w:tmpl w:val="1B4A390E"/>
    <w:lvl w:ilvl="0" w:tplc="4456063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216C93"/>
    <w:multiLevelType w:val="multilevel"/>
    <w:tmpl w:val="49C460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3C0D11"/>
    <w:multiLevelType w:val="multilevel"/>
    <w:tmpl w:val="07CA4F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4859AA"/>
    <w:multiLevelType w:val="multilevel"/>
    <w:tmpl w:val="171AA7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E72BD1"/>
    <w:multiLevelType w:val="multilevel"/>
    <w:tmpl w:val="41C0F4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9E1697"/>
    <w:multiLevelType w:val="multilevel"/>
    <w:tmpl w:val="C592E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9945E5"/>
    <w:multiLevelType w:val="multilevel"/>
    <w:tmpl w:val="3412050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E622AF"/>
    <w:multiLevelType w:val="multilevel"/>
    <w:tmpl w:val="895CF0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202DCC"/>
    <w:multiLevelType w:val="hybridMultilevel"/>
    <w:tmpl w:val="A75038B8"/>
    <w:lvl w:ilvl="0" w:tplc="1EBA0C00">
      <w:start w:val="1"/>
      <w:numFmt w:val="decimal"/>
      <w:lvlText w:val="%1."/>
      <w:lvlJc w:val="left"/>
      <w:pPr>
        <w:ind w:left="957" w:hanging="360"/>
      </w:pPr>
      <w:rPr>
        <w:rFonts w:hint="default"/>
      </w:r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33">
    <w:nsid w:val="7DC00DF4"/>
    <w:multiLevelType w:val="multilevel"/>
    <w:tmpl w:val="DDDCFA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3"/>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2"/>
  </w:num>
  <w:num w:numId="6">
    <w:abstractNumId w:val="1"/>
  </w:num>
  <w:num w:numId="7">
    <w:abstractNumId w:val="0"/>
  </w:num>
  <w:num w:numId="8">
    <w:abstractNumId w:val="3"/>
  </w:num>
  <w:num w:numId="9">
    <w:abstractNumId w:val="2"/>
  </w:num>
  <w:num w:numId="10">
    <w:abstractNumId w:val="7"/>
  </w:num>
  <w:num w:numId="11">
    <w:abstractNumId w:val="28"/>
  </w:num>
  <w:num w:numId="12">
    <w:abstractNumId w:val="29"/>
  </w:num>
  <w:num w:numId="13">
    <w:abstractNumId w:val="16"/>
  </w:num>
  <w:num w:numId="14">
    <w:abstractNumId w:val="27"/>
  </w:num>
  <w:num w:numId="15">
    <w:abstractNumId w:val="6"/>
  </w:num>
  <w:num w:numId="16">
    <w:abstractNumId w:val="4"/>
  </w:num>
  <w:num w:numId="17">
    <w:abstractNumId w:val="33"/>
  </w:num>
  <w:num w:numId="18">
    <w:abstractNumId w:val="19"/>
  </w:num>
  <w:num w:numId="19">
    <w:abstractNumId w:val="26"/>
  </w:num>
  <w:num w:numId="20">
    <w:abstractNumId w:val="22"/>
  </w:num>
  <w:num w:numId="21">
    <w:abstractNumId w:val="31"/>
  </w:num>
  <w:num w:numId="22">
    <w:abstractNumId w:val="17"/>
  </w:num>
  <w:num w:numId="23">
    <w:abstractNumId w:val="9"/>
  </w:num>
  <w:num w:numId="24">
    <w:abstractNumId w:val="25"/>
  </w:num>
  <w:num w:numId="25">
    <w:abstractNumId w:val="12"/>
  </w:num>
  <w:num w:numId="26">
    <w:abstractNumId w:val="11"/>
  </w:num>
  <w:num w:numId="27">
    <w:abstractNumId w:val="13"/>
  </w:num>
  <w:num w:numId="28">
    <w:abstractNumId w:val="18"/>
  </w:num>
  <w:num w:numId="29">
    <w:abstractNumId w:val="10"/>
  </w:num>
  <w:num w:numId="30">
    <w:abstractNumId w:val="14"/>
  </w:num>
  <w:num w:numId="31">
    <w:abstractNumId w:val="15"/>
  </w:num>
  <w:num w:numId="32">
    <w:abstractNumId w:val="30"/>
  </w:num>
  <w:num w:numId="33">
    <w:abstractNumId w:val="24"/>
  </w:num>
  <w:num w:numId="3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AA"/>
    <w:rsid w:val="00004453"/>
    <w:rsid w:val="000F0D70"/>
    <w:rsid w:val="00127E43"/>
    <w:rsid w:val="00127FC1"/>
    <w:rsid w:val="00167287"/>
    <w:rsid w:val="002A7A9C"/>
    <w:rsid w:val="002C5256"/>
    <w:rsid w:val="002E394F"/>
    <w:rsid w:val="003038CE"/>
    <w:rsid w:val="00385738"/>
    <w:rsid w:val="003B757F"/>
    <w:rsid w:val="004029EB"/>
    <w:rsid w:val="00473EAB"/>
    <w:rsid w:val="00483EAA"/>
    <w:rsid w:val="004A74D5"/>
    <w:rsid w:val="00587B5E"/>
    <w:rsid w:val="00595663"/>
    <w:rsid w:val="00691F6F"/>
    <w:rsid w:val="00727DEB"/>
    <w:rsid w:val="00775558"/>
    <w:rsid w:val="00776B65"/>
    <w:rsid w:val="00811018"/>
    <w:rsid w:val="00820296"/>
    <w:rsid w:val="00857B33"/>
    <w:rsid w:val="008C5525"/>
    <w:rsid w:val="008F5D79"/>
    <w:rsid w:val="008F6FCA"/>
    <w:rsid w:val="00905592"/>
    <w:rsid w:val="00913A29"/>
    <w:rsid w:val="00944B5F"/>
    <w:rsid w:val="00966BF4"/>
    <w:rsid w:val="00A84B67"/>
    <w:rsid w:val="00BA0908"/>
    <w:rsid w:val="00BE2566"/>
    <w:rsid w:val="00C23B88"/>
    <w:rsid w:val="00C9773C"/>
    <w:rsid w:val="00CC5F32"/>
    <w:rsid w:val="00CD7ABB"/>
    <w:rsid w:val="00D254BF"/>
    <w:rsid w:val="00D55C10"/>
    <w:rsid w:val="00DA1077"/>
    <w:rsid w:val="00DB1D71"/>
    <w:rsid w:val="00DD1DB1"/>
    <w:rsid w:val="00E55371"/>
    <w:rsid w:val="00E9724B"/>
    <w:rsid w:val="00EB11EC"/>
    <w:rsid w:val="00EB5ED8"/>
    <w:rsid w:val="00EE60AC"/>
    <w:rsid w:val="00F42520"/>
    <w:rsid w:val="00F51BAB"/>
    <w:rsid w:val="00F85D71"/>
    <w:rsid w:val="00F97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077"/>
  </w:style>
  <w:style w:type="paragraph" w:styleId="3">
    <w:name w:val="heading 3"/>
    <w:basedOn w:val="a"/>
    <w:next w:val="a"/>
    <w:link w:val="30"/>
    <w:uiPriority w:val="9"/>
    <w:semiHidden/>
    <w:unhideWhenUsed/>
    <w:qFormat/>
    <w:rsid w:val="00BE25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44B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EAA"/>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483EAA"/>
    <w:pPr>
      <w:spacing w:after="200" w:line="276" w:lineRule="auto"/>
      <w:ind w:left="720"/>
      <w:contextualSpacing/>
    </w:pPr>
  </w:style>
  <w:style w:type="paragraph" w:customStyle="1" w:styleId="Default">
    <w:name w:val="Default"/>
    <w:rsid w:val="00483EA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483E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3EAA"/>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30">
    <w:name w:val="Заголовок 3 Знак"/>
    <w:basedOn w:val="a0"/>
    <w:link w:val="3"/>
    <w:uiPriority w:val="9"/>
    <w:semiHidden/>
    <w:rsid w:val="00BE256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944B5F"/>
    <w:rPr>
      <w:rFonts w:asciiTheme="majorHAnsi" w:eastAsiaTheme="majorEastAsia" w:hAnsiTheme="majorHAnsi" w:cstheme="majorBidi"/>
      <w:i/>
      <w:iCs/>
      <w:color w:val="2E74B5" w:themeColor="accent1" w:themeShade="BF"/>
    </w:rPr>
  </w:style>
  <w:style w:type="paragraph" w:styleId="a5">
    <w:name w:val="Body Text"/>
    <w:basedOn w:val="a"/>
    <w:link w:val="a6"/>
    <w:uiPriority w:val="99"/>
    <w:unhideWhenUsed/>
    <w:rsid w:val="008F6FCA"/>
    <w:pPr>
      <w:spacing w:after="120" w:line="276" w:lineRule="auto"/>
    </w:pPr>
    <w:rPr>
      <w:rFonts w:ascii="Calibri" w:eastAsia="Times New Roman" w:hAnsi="Calibri" w:cs="Calibri"/>
    </w:rPr>
  </w:style>
  <w:style w:type="character" w:customStyle="1" w:styleId="a6">
    <w:name w:val="Основной текст Знак"/>
    <w:basedOn w:val="a0"/>
    <w:link w:val="a5"/>
    <w:uiPriority w:val="99"/>
    <w:rsid w:val="008F6FCA"/>
    <w:rPr>
      <w:rFonts w:ascii="Calibri" w:eastAsia="Times New Roman" w:hAnsi="Calibri" w:cs="Calibri"/>
    </w:rPr>
  </w:style>
  <w:style w:type="paragraph" w:styleId="a7">
    <w:name w:val="Normal (Web)"/>
    <w:basedOn w:val="a"/>
    <w:uiPriority w:val="99"/>
    <w:unhideWhenUsed/>
    <w:rsid w:val="00DD1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55371"/>
    <w:rPr>
      <w:b/>
      <w:bCs/>
    </w:rPr>
  </w:style>
  <w:style w:type="character" w:styleId="a9">
    <w:name w:val="Hyperlink"/>
    <w:basedOn w:val="a0"/>
    <w:uiPriority w:val="99"/>
    <w:unhideWhenUsed/>
    <w:rsid w:val="00E55371"/>
    <w:rPr>
      <w:color w:val="0000FF"/>
      <w:u w:val="single"/>
    </w:rPr>
  </w:style>
  <w:style w:type="paragraph" w:styleId="aa">
    <w:name w:val="Balloon Text"/>
    <w:basedOn w:val="a"/>
    <w:link w:val="ab"/>
    <w:uiPriority w:val="99"/>
    <w:semiHidden/>
    <w:unhideWhenUsed/>
    <w:rsid w:val="004029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2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077"/>
  </w:style>
  <w:style w:type="paragraph" w:styleId="3">
    <w:name w:val="heading 3"/>
    <w:basedOn w:val="a"/>
    <w:next w:val="a"/>
    <w:link w:val="30"/>
    <w:uiPriority w:val="9"/>
    <w:semiHidden/>
    <w:unhideWhenUsed/>
    <w:qFormat/>
    <w:rsid w:val="00BE25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44B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EAA"/>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483EAA"/>
    <w:pPr>
      <w:spacing w:after="200" w:line="276" w:lineRule="auto"/>
      <w:ind w:left="720"/>
      <w:contextualSpacing/>
    </w:pPr>
  </w:style>
  <w:style w:type="paragraph" w:customStyle="1" w:styleId="Default">
    <w:name w:val="Default"/>
    <w:rsid w:val="00483EA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483E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3EAA"/>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30">
    <w:name w:val="Заголовок 3 Знак"/>
    <w:basedOn w:val="a0"/>
    <w:link w:val="3"/>
    <w:uiPriority w:val="9"/>
    <w:semiHidden/>
    <w:rsid w:val="00BE256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944B5F"/>
    <w:rPr>
      <w:rFonts w:asciiTheme="majorHAnsi" w:eastAsiaTheme="majorEastAsia" w:hAnsiTheme="majorHAnsi" w:cstheme="majorBidi"/>
      <w:i/>
      <w:iCs/>
      <w:color w:val="2E74B5" w:themeColor="accent1" w:themeShade="BF"/>
    </w:rPr>
  </w:style>
  <w:style w:type="paragraph" w:styleId="a5">
    <w:name w:val="Body Text"/>
    <w:basedOn w:val="a"/>
    <w:link w:val="a6"/>
    <w:uiPriority w:val="99"/>
    <w:unhideWhenUsed/>
    <w:rsid w:val="008F6FCA"/>
    <w:pPr>
      <w:spacing w:after="120" w:line="276" w:lineRule="auto"/>
    </w:pPr>
    <w:rPr>
      <w:rFonts w:ascii="Calibri" w:eastAsia="Times New Roman" w:hAnsi="Calibri" w:cs="Calibri"/>
    </w:rPr>
  </w:style>
  <w:style w:type="character" w:customStyle="1" w:styleId="a6">
    <w:name w:val="Основной текст Знак"/>
    <w:basedOn w:val="a0"/>
    <w:link w:val="a5"/>
    <w:uiPriority w:val="99"/>
    <w:rsid w:val="008F6FCA"/>
    <w:rPr>
      <w:rFonts w:ascii="Calibri" w:eastAsia="Times New Roman" w:hAnsi="Calibri" w:cs="Calibri"/>
    </w:rPr>
  </w:style>
  <w:style w:type="paragraph" w:styleId="a7">
    <w:name w:val="Normal (Web)"/>
    <w:basedOn w:val="a"/>
    <w:uiPriority w:val="99"/>
    <w:unhideWhenUsed/>
    <w:rsid w:val="00DD1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55371"/>
    <w:rPr>
      <w:b/>
      <w:bCs/>
    </w:rPr>
  </w:style>
  <w:style w:type="character" w:styleId="a9">
    <w:name w:val="Hyperlink"/>
    <w:basedOn w:val="a0"/>
    <w:uiPriority w:val="99"/>
    <w:unhideWhenUsed/>
    <w:rsid w:val="00E55371"/>
    <w:rPr>
      <w:color w:val="0000FF"/>
      <w:u w:val="single"/>
    </w:rPr>
  </w:style>
  <w:style w:type="paragraph" w:styleId="aa">
    <w:name w:val="Balloon Text"/>
    <w:basedOn w:val="a"/>
    <w:link w:val="ab"/>
    <w:uiPriority w:val="99"/>
    <w:semiHidden/>
    <w:unhideWhenUsed/>
    <w:rsid w:val="004029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2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5304">
      <w:bodyDiv w:val="1"/>
      <w:marLeft w:val="0"/>
      <w:marRight w:val="0"/>
      <w:marTop w:val="0"/>
      <w:marBottom w:val="0"/>
      <w:divBdr>
        <w:top w:val="none" w:sz="0" w:space="0" w:color="auto"/>
        <w:left w:val="none" w:sz="0" w:space="0" w:color="auto"/>
        <w:bottom w:val="none" w:sz="0" w:space="0" w:color="auto"/>
        <w:right w:val="none" w:sz="0" w:space="0" w:color="auto"/>
      </w:divBdr>
    </w:div>
    <w:div w:id="319429362">
      <w:bodyDiv w:val="1"/>
      <w:marLeft w:val="0"/>
      <w:marRight w:val="0"/>
      <w:marTop w:val="0"/>
      <w:marBottom w:val="0"/>
      <w:divBdr>
        <w:top w:val="none" w:sz="0" w:space="0" w:color="auto"/>
        <w:left w:val="none" w:sz="0" w:space="0" w:color="auto"/>
        <w:bottom w:val="none" w:sz="0" w:space="0" w:color="auto"/>
        <w:right w:val="none" w:sz="0" w:space="0" w:color="auto"/>
      </w:divBdr>
    </w:div>
    <w:div w:id="612054053">
      <w:bodyDiv w:val="1"/>
      <w:marLeft w:val="0"/>
      <w:marRight w:val="0"/>
      <w:marTop w:val="0"/>
      <w:marBottom w:val="0"/>
      <w:divBdr>
        <w:top w:val="none" w:sz="0" w:space="0" w:color="auto"/>
        <w:left w:val="none" w:sz="0" w:space="0" w:color="auto"/>
        <w:bottom w:val="none" w:sz="0" w:space="0" w:color="auto"/>
        <w:right w:val="none" w:sz="0" w:space="0" w:color="auto"/>
      </w:divBdr>
    </w:div>
    <w:div w:id="651721061">
      <w:bodyDiv w:val="1"/>
      <w:marLeft w:val="0"/>
      <w:marRight w:val="0"/>
      <w:marTop w:val="0"/>
      <w:marBottom w:val="0"/>
      <w:divBdr>
        <w:top w:val="none" w:sz="0" w:space="0" w:color="auto"/>
        <w:left w:val="none" w:sz="0" w:space="0" w:color="auto"/>
        <w:bottom w:val="none" w:sz="0" w:space="0" w:color="auto"/>
        <w:right w:val="none" w:sz="0" w:space="0" w:color="auto"/>
      </w:divBdr>
      <w:divsChild>
        <w:div w:id="851384523">
          <w:marLeft w:val="0"/>
          <w:marRight w:val="0"/>
          <w:marTop w:val="0"/>
          <w:marBottom w:val="0"/>
          <w:divBdr>
            <w:top w:val="none" w:sz="0" w:space="0" w:color="auto"/>
            <w:left w:val="none" w:sz="0" w:space="0" w:color="auto"/>
            <w:bottom w:val="none" w:sz="0" w:space="0" w:color="auto"/>
            <w:right w:val="none" w:sz="0" w:space="0" w:color="auto"/>
          </w:divBdr>
        </w:div>
      </w:divsChild>
    </w:div>
    <w:div w:id="661659227">
      <w:bodyDiv w:val="1"/>
      <w:marLeft w:val="0"/>
      <w:marRight w:val="0"/>
      <w:marTop w:val="0"/>
      <w:marBottom w:val="0"/>
      <w:divBdr>
        <w:top w:val="none" w:sz="0" w:space="0" w:color="auto"/>
        <w:left w:val="none" w:sz="0" w:space="0" w:color="auto"/>
        <w:bottom w:val="none" w:sz="0" w:space="0" w:color="auto"/>
        <w:right w:val="none" w:sz="0" w:space="0" w:color="auto"/>
      </w:divBdr>
    </w:div>
    <w:div w:id="699628433">
      <w:bodyDiv w:val="1"/>
      <w:marLeft w:val="0"/>
      <w:marRight w:val="0"/>
      <w:marTop w:val="0"/>
      <w:marBottom w:val="0"/>
      <w:divBdr>
        <w:top w:val="none" w:sz="0" w:space="0" w:color="auto"/>
        <w:left w:val="none" w:sz="0" w:space="0" w:color="auto"/>
        <w:bottom w:val="none" w:sz="0" w:space="0" w:color="auto"/>
        <w:right w:val="none" w:sz="0" w:space="0" w:color="auto"/>
      </w:divBdr>
    </w:div>
    <w:div w:id="800001939">
      <w:bodyDiv w:val="1"/>
      <w:marLeft w:val="0"/>
      <w:marRight w:val="0"/>
      <w:marTop w:val="0"/>
      <w:marBottom w:val="0"/>
      <w:divBdr>
        <w:top w:val="none" w:sz="0" w:space="0" w:color="auto"/>
        <w:left w:val="none" w:sz="0" w:space="0" w:color="auto"/>
        <w:bottom w:val="none" w:sz="0" w:space="0" w:color="auto"/>
        <w:right w:val="none" w:sz="0" w:space="0" w:color="auto"/>
      </w:divBdr>
    </w:div>
    <w:div w:id="1006328561">
      <w:bodyDiv w:val="1"/>
      <w:marLeft w:val="0"/>
      <w:marRight w:val="0"/>
      <w:marTop w:val="0"/>
      <w:marBottom w:val="0"/>
      <w:divBdr>
        <w:top w:val="none" w:sz="0" w:space="0" w:color="auto"/>
        <w:left w:val="none" w:sz="0" w:space="0" w:color="auto"/>
        <w:bottom w:val="none" w:sz="0" w:space="0" w:color="auto"/>
        <w:right w:val="none" w:sz="0" w:space="0" w:color="auto"/>
      </w:divBdr>
    </w:div>
    <w:div w:id="1143280768">
      <w:bodyDiv w:val="1"/>
      <w:marLeft w:val="0"/>
      <w:marRight w:val="0"/>
      <w:marTop w:val="0"/>
      <w:marBottom w:val="0"/>
      <w:divBdr>
        <w:top w:val="none" w:sz="0" w:space="0" w:color="auto"/>
        <w:left w:val="none" w:sz="0" w:space="0" w:color="auto"/>
        <w:bottom w:val="none" w:sz="0" w:space="0" w:color="auto"/>
        <w:right w:val="none" w:sz="0" w:space="0" w:color="auto"/>
      </w:divBdr>
    </w:div>
    <w:div w:id="1312098867">
      <w:bodyDiv w:val="1"/>
      <w:marLeft w:val="0"/>
      <w:marRight w:val="0"/>
      <w:marTop w:val="0"/>
      <w:marBottom w:val="0"/>
      <w:divBdr>
        <w:top w:val="none" w:sz="0" w:space="0" w:color="auto"/>
        <w:left w:val="none" w:sz="0" w:space="0" w:color="auto"/>
        <w:bottom w:val="none" w:sz="0" w:space="0" w:color="auto"/>
        <w:right w:val="none" w:sz="0" w:space="0" w:color="auto"/>
      </w:divBdr>
    </w:div>
    <w:div w:id="1512597807">
      <w:bodyDiv w:val="1"/>
      <w:marLeft w:val="0"/>
      <w:marRight w:val="0"/>
      <w:marTop w:val="0"/>
      <w:marBottom w:val="0"/>
      <w:divBdr>
        <w:top w:val="none" w:sz="0" w:space="0" w:color="auto"/>
        <w:left w:val="none" w:sz="0" w:space="0" w:color="auto"/>
        <w:bottom w:val="none" w:sz="0" w:space="0" w:color="auto"/>
        <w:right w:val="none" w:sz="0" w:space="0" w:color="auto"/>
      </w:divBdr>
    </w:div>
    <w:div w:id="1709916355">
      <w:bodyDiv w:val="1"/>
      <w:marLeft w:val="0"/>
      <w:marRight w:val="0"/>
      <w:marTop w:val="0"/>
      <w:marBottom w:val="0"/>
      <w:divBdr>
        <w:top w:val="none" w:sz="0" w:space="0" w:color="auto"/>
        <w:left w:val="none" w:sz="0" w:space="0" w:color="auto"/>
        <w:bottom w:val="none" w:sz="0" w:space="0" w:color="auto"/>
        <w:right w:val="none" w:sz="0" w:space="0" w:color="auto"/>
      </w:divBdr>
    </w:div>
    <w:div w:id="1803383836">
      <w:bodyDiv w:val="1"/>
      <w:marLeft w:val="0"/>
      <w:marRight w:val="0"/>
      <w:marTop w:val="0"/>
      <w:marBottom w:val="0"/>
      <w:divBdr>
        <w:top w:val="none" w:sz="0" w:space="0" w:color="auto"/>
        <w:left w:val="none" w:sz="0" w:space="0" w:color="auto"/>
        <w:bottom w:val="none" w:sz="0" w:space="0" w:color="auto"/>
        <w:right w:val="none" w:sz="0" w:space="0" w:color="auto"/>
      </w:divBdr>
    </w:div>
    <w:div w:id="212299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book/ISBN9785970431658.html" TargetMode="External"/><Relationship Id="rId13" Type="http://schemas.openxmlformats.org/officeDocument/2006/relationships/hyperlink" Target="http://www.ncbi.nlm.nih.gov/" TargetMode="External"/><Relationship Id="rId18" Type="http://schemas.openxmlformats.org/officeDocument/2006/relationships/hyperlink" Target="http://www.nsu.ru/education/biology/genetics/" TargetMode="External"/><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hyperlink" Target="http://www.studmedlib.ru/book/ISBN9785970436219.html" TargetMode="External"/><Relationship Id="rId12" Type="http://schemas.openxmlformats.org/officeDocument/2006/relationships/hyperlink" Target="http://www.studmedlib.ru/book/ISBN9785970425787.html" TargetMode="External"/><Relationship Id="rId17" Type="http://schemas.openxmlformats.org/officeDocument/2006/relationships/hyperlink" Target="http://ru.wikipedia.org/wiki/%D0%98%D0%BD%D1%82%D0%B5%D1%80%D0%BD%D0%B5%D1%82-%D0%BF%D0%BE%D1%80%D1%82%D0%B0%D0%BB" TargetMode="External"/><Relationship Id="rId2" Type="http://schemas.openxmlformats.org/officeDocument/2006/relationships/styles" Target="styles.xml"/><Relationship Id="rId16" Type="http://schemas.openxmlformats.org/officeDocument/2006/relationships/hyperlink" Target="http://www.membrana.ru/"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tudmedlib.ru/book/ISBN9785970426715.html" TargetMode="External"/><Relationship Id="rId5" Type="http://schemas.openxmlformats.org/officeDocument/2006/relationships/webSettings" Target="webSettings.xml"/><Relationship Id="rId15" Type="http://schemas.openxmlformats.org/officeDocument/2006/relationships/hyperlink" Target="http://www.molbiol.ru" TargetMode="External"/><Relationship Id="rId23" Type="http://schemas.openxmlformats.org/officeDocument/2006/relationships/theme" Target="theme/theme1.xml"/><Relationship Id="rId10" Type="http://schemas.openxmlformats.org/officeDocument/2006/relationships/hyperlink" Target="http://www.iprbookshop.ru/68350.html" TargetMode="External"/><Relationship Id="rId19" Type="http://schemas.openxmlformats.org/officeDocument/2006/relationships/hyperlink" Target="http://engrailed.narod.ru/molbiol/" TargetMode="External"/><Relationship Id="rId4" Type="http://schemas.openxmlformats.org/officeDocument/2006/relationships/settings" Target="settings.xml"/><Relationship Id="rId9" Type="http://schemas.openxmlformats.org/officeDocument/2006/relationships/hyperlink" Target="http://www.studmedlib.ru/book/ISBN9785970428771.html" TargetMode="External"/><Relationship Id="rId14" Type="http://schemas.openxmlformats.org/officeDocument/2006/relationships/hyperlink" Target="http://www.ebi.ac.u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39</Pages>
  <Words>8554</Words>
  <Characters>48762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Кутай</dc:creator>
  <cp:keywords/>
  <dc:description/>
  <cp:lastModifiedBy>Кутай Виктория Евгеньевна</cp:lastModifiedBy>
  <cp:revision>22</cp:revision>
  <dcterms:created xsi:type="dcterms:W3CDTF">2020-01-12T08:11:00Z</dcterms:created>
  <dcterms:modified xsi:type="dcterms:W3CDTF">2020-01-17T05:32:00Z</dcterms:modified>
</cp:coreProperties>
</file>