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AA" w:rsidRPr="00483EAA" w:rsidRDefault="00483EAA" w:rsidP="00483EAA">
      <w:pPr>
        <w:spacing w:after="0" w:line="360" w:lineRule="auto"/>
        <w:ind w:firstLine="567"/>
        <w:jc w:val="center"/>
        <w:rPr>
          <w:rFonts w:ascii="Times New Roman" w:eastAsia="Times New Roman" w:hAnsi="Times New Roman" w:cs="Times New Roman"/>
          <w:b/>
          <w:bCs/>
          <w:sz w:val="24"/>
          <w:szCs w:val="24"/>
          <w:lang w:eastAsia="ru-RU"/>
        </w:rPr>
      </w:pPr>
      <w:r w:rsidRPr="00483EAA">
        <w:rPr>
          <w:rFonts w:ascii="Times New Roman" w:eastAsia="Times New Roman" w:hAnsi="Times New Roman" w:cs="Times New Roman"/>
          <w:b/>
          <w:bCs/>
          <w:noProof/>
          <w:sz w:val="24"/>
          <w:szCs w:val="24"/>
          <w:lang w:eastAsia="ru-RU"/>
        </w:rPr>
        <w:drawing>
          <wp:inline distT="0" distB="0" distL="0" distR="0" wp14:anchorId="7922B5DD" wp14:editId="43A7E0FC">
            <wp:extent cx="412115" cy="596900"/>
            <wp:effectExtent l="0" t="0" r="6985" b="0"/>
            <wp:docPr id="12" name="Рисунок 1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412115" cy="596900"/>
                    </a:xfrm>
                    <a:prstGeom prst="rect">
                      <a:avLst/>
                    </a:prstGeom>
                    <a:noFill/>
                    <a:ln>
                      <a:noFill/>
                    </a:ln>
                  </pic:spPr>
                </pic:pic>
              </a:graphicData>
            </a:graphic>
          </wp:inline>
        </w:drawing>
      </w:r>
    </w:p>
    <w:p w:rsidR="00483EAA" w:rsidRPr="00483EAA" w:rsidRDefault="00483EAA" w:rsidP="00483EAA">
      <w:pPr>
        <w:shd w:val="clear" w:color="auto" w:fill="FFFFFF"/>
        <w:spacing w:after="0" w:line="240" w:lineRule="auto"/>
        <w:ind w:right="-284"/>
        <w:jc w:val="center"/>
        <w:rPr>
          <w:rFonts w:ascii="Times New Roman" w:eastAsia="Times New Roman" w:hAnsi="Times New Roman" w:cs="Times New Roman"/>
          <w:caps/>
          <w:sz w:val="24"/>
          <w:szCs w:val="24"/>
          <w:lang w:eastAsia="ru-RU"/>
        </w:rPr>
      </w:pPr>
      <w:r w:rsidRPr="00483EAA">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483EAA" w:rsidRPr="00483EAA" w:rsidRDefault="00483EAA" w:rsidP="00483EAA">
      <w:pPr>
        <w:spacing w:after="0" w:line="240" w:lineRule="auto"/>
        <w:ind w:left="-284"/>
        <w:jc w:val="center"/>
        <w:rPr>
          <w:rFonts w:ascii="Times New Roman" w:eastAsia="Times New Roman" w:hAnsi="Times New Roman" w:cs="Times New Roman"/>
          <w:lang w:eastAsia="ru-RU"/>
        </w:rPr>
      </w:pPr>
      <w:r w:rsidRPr="00483EAA">
        <w:rPr>
          <w:rFonts w:ascii="Times New Roman" w:eastAsia="Times New Roman" w:hAnsi="Times New Roman" w:cs="Times New Roman"/>
          <w:lang w:eastAsia="ru-RU"/>
        </w:rPr>
        <w:t xml:space="preserve">Федеральное государственное автономное образовательное учреждение высшего образования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483EAA">
        <w:rPr>
          <w:rFonts w:ascii="Times New Roman" w:eastAsia="Times New Roman" w:hAnsi="Times New Roman" w:cs="Times New Roman"/>
          <w:b/>
          <w:bCs/>
          <w:sz w:val="28"/>
          <w:szCs w:val="28"/>
          <w:lang w:eastAsia="ru-RU"/>
        </w:rPr>
        <w:t xml:space="preserve">«Дальневосточный федеральный университет»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483EAA">
        <w:rPr>
          <w:rFonts w:ascii="Times New Roman" w:eastAsia="Times New Roman" w:hAnsi="Times New Roman" w:cs="Times New Roman"/>
          <w:bCs/>
          <w:sz w:val="28"/>
          <w:szCs w:val="28"/>
          <w:lang w:eastAsia="ru-RU"/>
        </w:rPr>
        <w:t>(ДВФУ)</w:t>
      </w:r>
    </w:p>
    <w:p w:rsidR="00483EAA" w:rsidRPr="00483EAA" w:rsidRDefault="00483EAA" w:rsidP="00483EAA">
      <w:pPr>
        <w:spacing w:after="0" w:line="240" w:lineRule="auto"/>
        <w:jc w:val="center"/>
        <w:rPr>
          <w:rFonts w:ascii="Times New Roman" w:eastAsia="Times New Roman" w:hAnsi="Times New Roman" w:cs="Times New Roman"/>
          <w:b/>
          <w:sz w:val="28"/>
          <w:szCs w:val="28"/>
          <w:lang w:eastAsia="ru-RU"/>
        </w:rPr>
      </w:pPr>
      <w:r w:rsidRPr="00483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A6F0D93" wp14:editId="316874B4">
                <wp:simplePos x="0" y="0"/>
                <wp:positionH relativeFrom="column">
                  <wp:posOffset>-97155</wp:posOffset>
                </wp:positionH>
                <wp:positionV relativeFrom="paragraph">
                  <wp:posOffset>111125</wp:posOffset>
                </wp:positionV>
                <wp:extent cx="6040755" cy="27305"/>
                <wp:effectExtent l="0" t="19050" r="55245" b="488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16A6E6" id="Прямая соединительная линия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75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" strokeweight="4.5pt">
                <v:stroke linestyle="thickThin"/>
              </v:line>
            </w:pict>
          </mc:Fallback>
        </mc:AlternateContent>
      </w:r>
    </w:p>
    <w:tbl>
      <w:tblPr>
        <w:tblStyle w:val="a3"/>
        <w:tblW w:w="0" w:type="auto"/>
        <w:tblLook w:val="04A0" w:firstRow="1" w:lastRow="0" w:firstColumn="1" w:lastColumn="0" w:noHBand="0" w:noVBand="1"/>
      </w:tblPr>
      <w:tblGrid>
        <w:gridCol w:w="9572"/>
        <w:gridCol w:w="222"/>
      </w:tblGrid>
      <w:tr w:rsidR="00483EAA" w:rsidRPr="00483EAA" w:rsidTr="002C5256">
        <w:tc>
          <w:tcPr>
            <w:tcW w:w="9349" w:type="dxa"/>
            <w:tcBorders>
              <w:top w:val="nil"/>
              <w:left w:val="nil"/>
              <w:bottom w:val="nil"/>
              <w:right w:val="nil"/>
            </w:tcBorders>
          </w:tcPr>
          <w:p w:rsidR="00483EAA" w:rsidRPr="00483EAA" w:rsidRDefault="00483EAA" w:rsidP="00483EAA">
            <w:pPr>
              <w:shd w:val="clear" w:color="auto" w:fill="FFFFFF"/>
              <w:jc w:val="center"/>
              <w:rPr>
                <w:rFonts w:eastAsia="Calibri"/>
                <w:b/>
                <w:bCs/>
                <w:caps/>
                <w:sz w:val="28"/>
                <w:szCs w:val="28"/>
              </w:rPr>
            </w:pPr>
            <w:r w:rsidRPr="00483EAA">
              <w:rPr>
                <w:rFonts w:eastAsia="Calibri"/>
                <w:b/>
                <w:bCs/>
                <w:sz w:val="28"/>
                <w:szCs w:val="28"/>
              </w:rPr>
              <w:t>ШКОЛА БИОМЕДИЦИНЫ</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863B66" w:rsidTr="002A1722">
              <w:tc>
                <w:tcPr>
                  <w:tcW w:w="4962" w:type="dxa"/>
                </w:tcPr>
                <w:p w:rsidR="00863B66" w:rsidRDefault="00863B66" w:rsidP="002A1722">
                  <w:pPr>
                    <w:spacing w:line="360" w:lineRule="auto"/>
                    <w:rPr>
                      <w:sz w:val="28"/>
                      <w:szCs w:val="28"/>
                    </w:rPr>
                  </w:pPr>
                </w:p>
                <w:p w:rsidR="00863B66" w:rsidRPr="00667B76" w:rsidRDefault="00863B66" w:rsidP="002A1722">
                  <w:pPr>
                    <w:spacing w:line="360" w:lineRule="auto"/>
                    <w:rPr>
                      <w:sz w:val="28"/>
                      <w:szCs w:val="28"/>
                    </w:rPr>
                  </w:pPr>
                  <w:r w:rsidRPr="00667B76">
                    <w:rPr>
                      <w:sz w:val="28"/>
                      <w:szCs w:val="28"/>
                    </w:rPr>
                    <w:t>«СОГЛАСОВАНО»</w:t>
                  </w:r>
                </w:p>
                <w:p w:rsidR="00863B66" w:rsidRDefault="00863B66" w:rsidP="002A1722">
                  <w:pPr>
                    <w:spacing w:line="360" w:lineRule="auto"/>
                    <w:rPr>
                      <w:sz w:val="24"/>
                      <w:szCs w:val="24"/>
                    </w:rPr>
                  </w:pPr>
                  <w:r w:rsidRPr="00667B76">
                    <w:rPr>
                      <w:sz w:val="28"/>
                      <w:szCs w:val="28"/>
                    </w:rPr>
                    <w:t>Руководитель</w:t>
                  </w:r>
                  <w:r>
                    <w:rPr>
                      <w:sz w:val="28"/>
                      <w:szCs w:val="28"/>
                    </w:rPr>
                    <w:t xml:space="preserve"> ОП 06.04.01 «</w:t>
                  </w:r>
                  <w:r w:rsidRPr="00717BB2">
                    <w:rPr>
                      <w:bCs/>
                      <w:sz w:val="28"/>
                      <w:szCs w:val="28"/>
                    </w:rPr>
                    <w:t>Биобезопасность</w:t>
                  </w:r>
                  <w:r>
                    <w:rPr>
                      <w:sz w:val="28"/>
                      <w:szCs w:val="28"/>
                    </w:rPr>
                    <w:t>»</w:t>
                  </w:r>
                </w:p>
                <w:p w:rsidR="00863B66" w:rsidRDefault="00863B66" w:rsidP="002A1722">
                  <w:pPr>
                    <w:keepNext/>
                    <w:spacing w:line="360" w:lineRule="auto"/>
                    <w:outlineLvl w:val="0"/>
                    <w:rPr>
                      <w:bCs/>
                      <w:spacing w:val="-10"/>
                      <w:kern w:val="32"/>
                      <w:sz w:val="28"/>
                      <w:szCs w:val="28"/>
                    </w:rPr>
                  </w:pPr>
                  <w:r>
                    <w:rPr>
                      <w:bCs/>
                      <w:spacing w:val="-10"/>
                      <w:kern w:val="32"/>
                      <w:sz w:val="28"/>
                      <w:szCs w:val="28"/>
                    </w:rPr>
                    <w:t xml:space="preserve">_______________ М.Ю. </w:t>
                  </w:r>
                  <w:proofErr w:type="spellStart"/>
                  <w:r>
                    <w:rPr>
                      <w:bCs/>
                      <w:spacing w:val="-10"/>
                      <w:kern w:val="32"/>
                      <w:sz w:val="28"/>
                      <w:szCs w:val="28"/>
                    </w:rPr>
                    <w:t>Щелканов</w:t>
                  </w:r>
                  <w:proofErr w:type="spellEnd"/>
                </w:p>
                <w:p w:rsidR="00863B66" w:rsidRPr="00667B76" w:rsidRDefault="00863B66" w:rsidP="002A1722">
                  <w:pPr>
                    <w:spacing w:line="360" w:lineRule="auto"/>
                    <w:rPr>
                      <w:sz w:val="24"/>
                      <w:szCs w:val="24"/>
                    </w:rPr>
                  </w:pPr>
                  <w:r>
                    <w:rPr>
                      <w:bCs/>
                      <w:spacing w:val="-10"/>
                      <w:kern w:val="32"/>
                      <w:sz w:val="28"/>
                      <w:szCs w:val="28"/>
                    </w:rPr>
                    <w:t xml:space="preserve"> «___» _______________2019 г.</w:t>
                  </w:r>
                </w:p>
              </w:tc>
              <w:tc>
                <w:tcPr>
                  <w:tcW w:w="4394" w:type="dxa"/>
                </w:tcPr>
                <w:p w:rsidR="00863B66" w:rsidRDefault="00863B66" w:rsidP="002A1722">
                  <w:pPr>
                    <w:keepNext/>
                    <w:spacing w:line="360" w:lineRule="auto"/>
                    <w:outlineLvl w:val="0"/>
                    <w:rPr>
                      <w:bCs/>
                      <w:spacing w:val="-10"/>
                      <w:kern w:val="32"/>
                      <w:sz w:val="28"/>
                      <w:szCs w:val="28"/>
                    </w:rPr>
                  </w:pPr>
                  <w:r>
                    <w:rPr>
                      <w:bCs/>
                      <w:spacing w:val="-10"/>
                      <w:kern w:val="32"/>
                      <w:sz w:val="28"/>
                      <w:szCs w:val="28"/>
                    </w:rPr>
                    <w:t xml:space="preserve">                                                                                   «УТВЕРЖДАЮ»</w:t>
                  </w:r>
                </w:p>
                <w:p w:rsidR="00863B66" w:rsidRDefault="00863B66" w:rsidP="002A1722">
                  <w:pPr>
                    <w:keepNext/>
                    <w:spacing w:line="360" w:lineRule="auto"/>
                    <w:outlineLvl w:val="0"/>
                    <w:rPr>
                      <w:bCs/>
                      <w:spacing w:val="-10"/>
                      <w:kern w:val="32"/>
                      <w:sz w:val="28"/>
                      <w:szCs w:val="28"/>
                    </w:rPr>
                  </w:pPr>
                  <w:r>
                    <w:rPr>
                      <w:bCs/>
                      <w:spacing w:val="-10"/>
                      <w:kern w:val="32"/>
                      <w:sz w:val="28"/>
                      <w:szCs w:val="28"/>
                    </w:rPr>
                    <w:t xml:space="preserve"> Директор </w:t>
                  </w:r>
                  <w:r w:rsidRPr="00717BB2">
                    <w:rPr>
                      <w:bCs/>
                      <w:spacing w:val="-10"/>
                      <w:kern w:val="32"/>
                      <w:sz w:val="28"/>
                      <w:szCs w:val="28"/>
                    </w:rPr>
                    <w:t>Департамент</w:t>
                  </w:r>
                  <w:r>
                    <w:rPr>
                      <w:bCs/>
                      <w:spacing w:val="-10"/>
                      <w:kern w:val="32"/>
                      <w:sz w:val="28"/>
                      <w:szCs w:val="28"/>
                    </w:rPr>
                    <w:t>а</w:t>
                  </w:r>
                  <w:r w:rsidRPr="00717BB2">
                    <w:rPr>
                      <w:bCs/>
                      <w:spacing w:val="-10"/>
                      <w:kern w:val="32"/>
                      <w:sz w:val="28"/>
                      <w:szCs w:val="28"/>
                    </w:rPr>
                    <w:t xml:space="preserve"> фундаментальной медицины </w:t>
                  </w:r>
                  <w:r>
                    <w:rPr>
                      <w:bCs/>
                      <w:spacing w:val="-10"/>
                      <w:kern w:val="32"/>
                      <w:sz w:val="28"/>
                      <w:szCs w:val="28"/>
                    </w:rPr>
                    <w:t>_______________</w:t>
                  </w:r>
                  <w:r>
                    <w:t xml:space="preserve"> </w:t>
                  </w:r>
                  <w:r w:rsidRPr="00717BB2">
                    <w:rPr>
                      <w:bCs/>
                      <w:spacing w:val="-10"/>
                      <w:kern w:val="32"/>
                      <w:sz w:val="28"/>
                      <w:szCs w:val="28"/>
                    </w:rPr>
                    <w:t>И.С.</w:t>
                  </w:r>
                  <w:r>
                    <w:rPr>
                      <w:bCs/>
                      <w:spacing w:val="-10"/>
                      <w:kern w:val="32"/>
                      <w:sz w:val="28"/>
                      <w:szCs w:val="28"/>
                    </w:rPr>
                    <w:t xml:space="preserve"> </w:t>
                  </w:r>
                  <w:proofErr w:type="spellStart"/>
                  <w:r w:rsidRPr="00717BB2">
                    <w:rPr>
                      <w:bCs/>
                      <w:spacing w:val="-10"/>
                      <w:kern w:val="32"/>
                      <w:sz w:val="28"/>
                      <w:szCs w:val="28"/>
                    </w:rPr>
                    <w:t>Брюховецкий</w:t>
                  </w:r>
                  <w:proofErr w:type="spellEnd"/>
                  <w:r w:rsidRPr="00717BB2">
                    <w:rPr>
                      <w:bCs/>
                      <w:spacing w:val="-10"/>
                      <w:kern w:val="32"/>
                      <w:sz w:val="28"/>
                      <w:szCs w:val="28"/>
                    </w:rPr>
                    <w:t xml:space="preserve"> </w:t>
                  </w:r>
                </w:p>
                <w:p w:rsidR="00863B66" w:rsidRPr="00667B76" w:rsidRDefault="00863B66" w:rsidP="002A1722">
                  <w:pPr>
                    <w:keepNext/>
                    <w:spacing w:line="360" w:lineRule="auto"/>
                    <w:outlineLvl w:val="0"/>
                    <w:rPr>
                      <w:bCs/>
                      <w:spacing w:val="-10"/>
                      <w:kern w:val="32"/>
                      <w:sz w:val="28"/>
                      <w:szCs w:val="28"/>
                    </w:rPr>
                  </w:pPr>
                  <w:r>
                    <w:rPr>
                      <w:bCs/>
                      <w:spacing w:val="-10"/>
                      <w:kern w:val="32"/>
                      <w:sz w:val="28"/>
                      <w:szCs w:val="28"/>
                    </w:rPr>
                    <w:t xml:space="preserve"> «___» _______________2019 г.</w:t>
                  </w:r>
                </w:p>
              </w:tc>
            </w:tr>
          </w:tbl>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tcPr>
          <w:p w:rsidR="00483EAA" w:rsidRPr="00483EAA" w:rsidRDefault="00483EAA" w:rsidP="00483EAA">
            <w:pPr>
              <w:spacing w:after="200" w:line="276" w:lineRule="auto"/>
              <w:jc w:val="both"/>
              <w:rPr>
                <w:rFonts w:ascii="Calibri" w:eastAsia="Calibri" w:hAnsi="Calibri"/>
              </w:rPr>
            </w:pPr>
          </w:p>
        </w:tc>
      </w:tr>
      <w:tr w:rsidR="00483EAA" w:rsidRPr="00483EAA" w:rsidTr="002C5256">
        <w:tc>
          <w:tcPr>
            <w:tcW w:w="9349"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r>
    </w:tbl>
    <w:p w:rsidR="00483EAA" w:rsidRPr="00483EAA" w:rsidRDefault="00483EAA" w:rsidP="00483EAA">
      <w:pPr>
        <w:keepNext/>
        <w:keepLines/>
        <w:spacing w:after="0" w:line="276" w:lineRule="auto"/>
        <w:jc w:val="center"/>
        <w:outlineLvl w:val="0"/>
        <w:rPr>
          <w:rFonts w:ascii="Times New Roman" w:eastAsia="Calibri" w:hAnsi="Times New Roman" w:cs="Times New Roman"/>
          <w:b/>
          <w:bCs/>
          <w:color w:val="000000"/>
          <w:sz w:val="24"/>
          <w:szCs w:val="24"/>
        </w:rPr>
      </w:pPr>
      <w:r w:rsidRPr="00483EAA">
        <w:rPr>
          <w:rFonts w:ascii="Times New Roman" w:eastAsia="Calibri" w:hAnsi="Times New Roman" w:cs="Times New Roman"/>
          <w:b/>
          <w:bCs/>
          <w:color w:val="000000"/>
          <w:sz w:val="24"/>
          <w:szCs w:val="24"/>
        </w:rPr>
        <w:t xml:space="preserve">РАБОЧАЯ ПРОГРАММА УЧЕБНОЙ ДИСЦИПЛИНЫ  </w:t>
      </w:r>
    </w:p>
    <w:p w:rsidR="00483EAA" w:rsidRDefault="00483EAA" w:rsidP="00483EAA">
      <w:pPr>
        <w:spacing w:after="0" w:line="240" w:lineRule="auto"/>
        <w:jc w:val="center"/>
        <w:outlineLvl w:val="5"/>
        <w:rPr>
          <w:rFonts w:ascii="Times New Roman" w:eastAsia="Times New Roman" w:hAnsi="Times New Roman" w:cs="Times New Roman"/>
          <w:b/>
          <w:color w:val="000000"/>
          <w:sz w:val="24"/>
          <w:szCs w:val="24"/>
          <w:lang w:eastAsia="ru-RU"/>
        </w:rPr>
      </w:pPr>
      <w:r w:rsidRPr="00483EAA">
        <w:rPr>
          <w:rFonts w:ascii="Times New Roman" w:eastAsia="Times New Roman" w:hAnsi="Times New Roman" w:cs="Times New Roman"/>
          <w:b/>
          <w:color w:val="000000"/>
          <w:sz w:val="24"/>
          <w:szCs w:val="24"/>
          <w:lang w:eastAsia="ru-RU"/>
        </w:rPr>
        <w:t xml:space="preserve">Молекулярная биология </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Направление подготовки 06.04.01 Биология</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Программа магистратуры «Биобезопасность»</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Форма подготовки: очная</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Курс 1</w:t>
      </w:r>
      <w:r>
        <w:rPr>
          <w:rFonts w:ascii="Times New Roman" w:eastAsia="Times New Roman" w:hAnsi="Times New Roman" w:cs="Times New Roman"/>
          <w:sz w:val="24"/>
          <w:szCs w:val="24"/>
          <w:lang w:eastAsia="ru-RU"/>
        </w:rPr>
        <w:t>, семестр 1</w:t>
      </w:r>
      <w:r w:rsidRPr="00483EAA">
        <w:rPr>
          <w:rFonts w:ascii="Times New Roman" w:eastAsia="Times New Roman" w:hAnsi="Times New Roman" w:cs="Times New Roman"/>
          <w:sz w:val="24"/>
          <w:szCs w:val="24"/>
          <w:lang w:eastAsia="ru-RU"/>
        </w:rPr>
        <w:t xml:space="preserve">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Лекции – </w:t>
      </w:r>
      <w:r>
        <w:rPr>
          <w:rFonts w:ascii="Times New Roman" w:eastAsia="Times New Roman" w:hAnsi="Times New Roman" w:cs="Times New Roman"/>
          <w:sz w:val="24"/>
          <w:szCs w:val="24"/>
          <w:lang w:eastAsia="ru-RU"/>
        </w:rPr>
        <w:t>18</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Практические занятия – </w:t>
      </w:r>
      <w:r>
        <w:rPr>
          <w:rFonts w:ascii="Times New Roman" w:eastAsia="Times New Roman" w:hAnsi="Times New Roman" w:cs="Times New Roman"/>
          <w:sz w:val="24"/>
          <w:szCs w:val="24"/>
          <w:lang w:eastAsia="ru-RU"/>
        </w:rPr>
        <w:t>36 час</w:t>
      </w:r>
      <w:r w:rsidRPr="00483EAA">
        <w:rPr>
          <w:rFonts w:ascii="Times New Roman" w:eastAsia="Times New Roman" w:hAnsi="Times New Roman" w:cs="Times New Roman"/>
          <w:sz w:val="24"/>
          <w:szCs w:val="24"/>
          <w:lang w:eastAsia="ru-RU"/>
        </w:rPr>
        <w:t xml:space="preserve">.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Семинарские занятия – не предусмотрен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 </w:t>
      </w:r>
      <w:proofErr w:type="spellStart"/>
      <w:r>
        <w:rPr>
          <w:rFonts w:ascii="Times New Roman" w:eastAsia="Times New Roman" w:hAnsi="Times New Roman" w:cs="Times New Roman"/>
          <w:sz w:val="24"/>
          <w:szCs w:val="24"/>
          <w:lang w:eastAsia="ru-RU"/>
        </w:rPr>
        <w:t>прак</w:t>
      </w:r>
      <w:proofErr w:type="spellEnd"/>
      <w:r w:rsidRPr="00483E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83EAA">
        <w:rPr>
          <w:rFonts w:ascii="Times New Roman" w:eastAsia="Times New Roman" w:hAnsi="Times New Roman" w:cs="Times New Roman"/>
          <w:sz w:val="24"/>
          <w:szCs w:val="24"/>
          <w:lang w:eastAsia="ru-RU"/>
        </w:rPr>
        <w:t>8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Всего часов аудиторной нагрузки – </w:t>
      </w:r>
      <w:r>
        <w:rPr>
          <w:rFonts w:ascii="Times New Roman" w:eastAsia="Times New Roman" w:hAnsi="Times New Roman" w:cs="Times New Roman"/>
          <w:sz w:val="24"/>
          <w:szCs w:val="24"/>
          <w:lang w:eastAsia="ru-RU"/>
        </w:rPr>
        <w:t>54</w:t>
      </w:r>
      <w:r w:rsidRPr="00483EAA">
        <w:rPr>
          <w:rFonts w:ascii="Times New Roman" w:eastAsia="Times New Roman" w:hAnsi="Times New Roman" w:cs="Times New Roman"/>
          <w:sz w:val="24"/>
          <w:szCs w:val="24"/>
          <w:lang w:eastAsia="ru-RU"/>
        </w:rPr>
        <w:t xml:space="preserve"> час.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В том числе с использованием МАО 8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Самостоятельная работа – </w:t>
      </w:r>
      <w:r>
        <w:rPr>
          <w:rFonts w:ascii="Times New Roman" w:eastAsia="Times New Roman" w:hAnsi="Times New Roman" w:cs="Times New Roman"/>
          <w:sz w:val="24"/>
          <w:szCs w:val="24"/>
          <w:lang w:eastAsia="ru-RU"/>
        </w:rPr>
        <w:t>54</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Реферативные работы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Курсовые работы не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Зачет </w:t>
      </w:r>
      <w:r>
        <w:rPr>
          <w:rFonts w:ascii="Times New Roman" w:eastAsia="Times New Roman" w:hAnsi="Times New Roman" w:cs="Times New Roman"/>
          <w:sz w:val="24"/>
          <w:szCs w:val="24"/>
          <w:lang w:eastAsia="ru-RU"/>
        </w:rPr>
        <w:t>1</w:t>
      </w:r>
      <w:r w:rsidRPr="00483EAA">
        <w:rPr>
          <w:rFonts w:ascii="Times New Roman" w:eastAsia="Times New Roman" w:hAnsi="Times New Roman" w:cs="Times New Roman"/>
          <w:sz w:val="24"/>
          <w:szCs w:val="24"/>
          <w:lang w:eastAsia="ru-RU"/>
        </w:rPr>
        <w:t xml:space="preserve"> семестр</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p>
    <w:p w:rsidR="00483EAA" w:rsidRPr="00483EAA" w:rsidRDefault="00483EAA" w:rsidP="00483EAA">
      <w:pPr>
        <w:spacing w:after="0" w:line="240" w:lineRule="auto"/>
        <w:jc w:val="both"/>
        <w:rPr>
          <w:rFonts w:ascii="Times New Roman" w:eastAsia="Calibri" w:hAnsi="Times New Roman" w:cs="Times New Roman"/>
          <w:sz w:val="24"/>
          <w:szCs w:val="24"/>
        </w:rPr>
      </w:pPr>
      <w:r w:rsidRPr="00483EAA">
        <w:rPr>
          <w:rFonts w:ascii="Times New Roman" w:eastAsia="Calibri" w:hAnsi="Times New Roman" w:cs="Times New Roman"/>
          <w:sz w:val="24"/>
          <w:szCs w:val="24"/>
        </w:rPr>
        <w:t xml:space="preserve">Рабочая программа дисциплины составлена в соответствии с требованиями ОС ВО </w:t>
      </w:r>
      <w:r w:rsidRPr="00483EAA">
        <w:rPr>
          <w:rFonts w:ascii="Times New Roman" w:eastAsia="Times New Roman" w:hAnsi="Times New Roman" w:cs="Times New Roman"/>
          <w:color w:val="000000"/>
          <w:sz w:val="24"/>
          <w:szCs w:val="24"/>
          <w:lang w:eastAsia="ru-RU"/>
        </w:rPr>
        <w:t>по направлению подготовки 06.04.01 Биология, утвержденного приказом ректора ДВФУ от 04.04.2016 № 12-13-592.</w:t>
      </w:r>
    </w:p>
    <w:p w:rsidR="00483EAA" w:rsidRPr="00483EAA" w:rsidRDefault="00483EAA" w:rsidP="00483EAA">
      <w:pPr>
        <w:suppressAutoHyphens/>
        <w:spacing w:after="0" w:line="240" w:lineRule="auto"/>
        <w:jc w:val="both"/>
        <w:rPr>
          <w:rFonts w:ascii="Times New Roman" w:eastAsia="Calibri" w:hAnsi="Times New Roman" w:cs="Times New Roman"/>
          <w:sz w:val="24"/>
          <w:szCs w:val="24"/>
        </w:rPr>
      </w:pPr>
    </w:p>
    <w:p w:rsidR="00863B66" w:rsidRPr="000E038C" w:rsidRDefault="00863B66" w:rsidP="00863B66">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Рабочая программа дисциплины обсуждена на заседании Департамента фундаментальной медицины, протокол № __ от __.__.2019 г.   </w:t>
      </w:r>
    </w:p>
    <w:p w:rsidR="00863B66" w:rsidRPr="000E038C" w:rsidRDefault="00863B66" w:rsidP="00863B66">
      <w:pPr>
        <w:suppressAutoHyphens/>
        <w:spacing w:after="0" w:line="240" w:lineRule="auto"/>
        <w:rPr>
          <w:rFonts w:ascii="Times New Roman" w:hAnsi="Times New Roman"/>
          <w:color w:val="000000" w:themeColor="text1"/>
          <w:sz w:val="24"/>
          <w:szCs w:val="24"/>
        </w:rPr>
      </w:pPr>
    </w:p>
    <w:p w:rsidR="00863B66" w:rsidRPr="000E038C" w:rsidRDefault="00863B66" w:rsidP="00863B66">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Директор Департамента: </w:t>
      </w:r>
      <w:proofErr w:type="spellStart"/>
      <w:r w:rsidRPr="000E038C">
        <w:rPr>
          <w:rFonts w:ascii="Times New Roman" w:hAnsi="Times New Roman"/>
          <w:color w:val="000000" w:themeColor="text1"/>
          <w:sz w:val="24"/>
          <w:szCs w:val="24"/>
        </w:rPr>
        <w:t>Брюховецкий</w:t>
      </w:r>
      <w:proofErr w:type="spellEnd"/>
      <w:r w:rsidRPr="000E038C">
        <w:rPr>
          <w:rFonts w:ascii="Times New Roman" w:hAnsi="Times New Roman"/>
          <w:color w:val="000000" w:themeColor="text1"/>
          <w:sz w:val="24"/>
          <w:szCs w:val="24"/>
        </w:rPr>
        <w:t xml:space="preserve"> Игорь Степанович, д.м.н., профессор</w:t>
      </w:r>
    </w:p>
    <w:p w:rsidR="00863B66" w:rsidRPr="000E038C" w:rsidRDefault="00863B66" w:rsidP="00863B66">
      <w:pPr>
        <w:suppressAutoHyphens/>
        <w:spacing w:after="0" w:line="240" w:lineRule="auto"/>
        <w:rPr>
          <w:rFonts w:ascii="Times New Roman" w:hAnsi="Times New Roman"/>
          <w:color w:val="000000" w:themeColor="text1"/>
          <w:sz w:val="24"/>
          <w:szCs w:val="24"/>
        </w:rPr>
      </w:pPr>
    </w:p>
    <w:p w:rsidR="00863B66" w:rsidRPr="000E038C" w:rsidRDefault="00863B66" w:rsidP="00863B66">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Составитель: </w:t>
      </w:r>
      <w:proofErr w:type="spellStart"/>
      <w:r w:rsidRPr="000E038C">
        <w:rPr>
          <w:rFonts w:ascii="Times New Roman" w:hAnsi="Times New Roman"/>
          <w:color w:val="000000" w:themeColor="text1"/>
          <w:sz w:val="24"/>
          <w:szCs w:val="24"/>
        </w:rPr>
        <w:t>Щелканов</w:t>
      </w:r>
      <w:proofErr w:type="spellEnd"/>
      <w:r w:rsidRPr="000E038C">
        <w:rPr>
          <w:rFonts w:ascii="Times New Roman" w:hAnsi="Times New Roman"/>
          <w:color w:val="000000" w:themeColor="text1"/>
          <w:sz w:val="24"/>
          <w:szCs w:val="24"/>
        </w:rPr>
        <w:t xml:space="preserve"> Михаил Юрьевич, д.м.н., доцент</w:t>
      </w: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lastRenderedPageBreak/>
        <w:t>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 xml:space="preserve">Директор Департамента </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t>II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Директор Департамента</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pacing w:after="200" w:line="276" w:lineRule="auto"/>
        <w:jc w:val="both"/>
        <w:rPr>
          <w:rFonts w:ascii="Calibri" w:eastAsia="Calibri" w:hAnsi="Calibri" w:cs="Times New Roman"/>
        </w:rPr>
      </w:pPr>
    </w:p>
    <w:p w:rsidR="00DB1D71" w:rsidRDefault="00DB1D71"/>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rsidP="00483EAA">
      <w:pPr>
        <w:spacing w:after="0" w:line="360" w:lineRule="auto"/>
        <w:jc w:val="center"/>
        <w:rPr>
          <w:rFonts w:ascii="Times New Roman" w:hAnsi="Times New Roman" w:cs="Times New Roman"/>
          <w:b/>
          <w:caps/>
          <w:sz w:val="28"/>
          <w:szCs w:val="28"/>
        </w:rPr>
      </w:pPr>
      <w:r w:rsidRPr="00E600D6">
        <w:rPr>
          <w:rFonts w:ascii="Times New Roman" w:hAnsi="Times New Roman" w:cs="Times New Roman"/>
          <w:b/>
          <w:caps/>
          <w:sz w:val="28"/>
          <w:szCs w:val="28"/>
        </w:rPr>
        <w:t xml:space="preserve">АННОТАЦИЯ </w:t>
      </w:r>
      <w:r>
        <w:rPr>
          <w:rFonts w:ascii="Times New Roman" w:hAnsi="Times New Roman" w:cs="Times New Roman"/>
          <w:b/>
          <w:caps/>
          <w:sz w:val="28"/>
          <w:szCs w:val="28"/>
        </w:rPr>
        <w:t xml:space="preserve">рабочей программы </w:t>
      </w:r>
      <w:r w:rsidRPr="00E600D6">
        <w:rPr>
          <w:rFonts w:ascii="Times New Roman" w:hAnsi="Times New Roman" w:cs="Times New Roman"/>
          <w:b/>
          <w:caps/>
          <w:sz w:val="28"/>
          <w:szCs w:val="28"/>
        </w:rPr>
        <w:t>Учебной дисциплины</w:t>
      </w:r>
    </w:p>
    <w:p w:rsidR="00483EAA" w:rsidRPr="00A90023" w:rsidRDefault="00483EAA" w:rsidP="00483EAA">
      <w:pPr>
        <w:widowControl w:val="0"/>
        <w:autoSpaceDE w:val="0"/>
        <w:autoSpaceDN w:val="0"/>
        <w:spacing w:after="0" w:line="360" w:lineRule="auto"/>
        <w:jc w:val="center"/>
        <w:rPr>
          <w:rFonts w:ascii="Times New Roman" w:hAnsi="Times New Roman" w:cs="Times New Roman"/>
          <w:sz w:val="28"/>
          <w:szCs w:val="28"/>
        </w:rPr>
      </w:pPr>
      <w:r w:rsidRPr="00A90023">
        <w:rPr>
          <w:rFonts w:ascii="Times New Roman" w:hAnsi="Times New Roman" w:cs="Times New Roman"/>
          <w:b/>
          <w:sz w:val="28"/>
        </w:rPr>
        <w:t>«Молекулярная биология»</w:t>
      </w:r>
    </w:p>
    <w:p w:rsidR="00483EAA" w:rsidRDefault="00483EAA" w:rsidP="00483EAA">
      <w:pPr>
        <w:spacing w:after="0" w:line="360" w:lineRule="auto"/>
        <w:ind w:firstLine="709"/>
        <w:jc w:val="both"/>
        <w:rPr>
          <w:rFonts w:ascii="Times New Roman" w:hAnsi="Times New Roman" w:cs="Times New Roman"/>
          <w:sz w:val="28"/>
          <w:szCs w:val="28"/>
        </w:rPr>
      </w:pPr>
      <w:r w:rsidRPr="000B2EFD">
        <w:rPr>
          <w:rFonts w:ascii="Times New Roman" w:hAnsi="Times New Roman" w:cs="Times New Roman"/>
          <w:sz w:val="28"/>
          <w:szCs w:val="28"/>
        </w:rPr>
        <w:t xml:space="preserve">Рабочая программа учебной дисциплины </w:t>
      </w:r>
      <w:r>
        <w:rPr>
          <w:rFonts w:ascii="Times New Roman" w:hAnsi="Times New Roman" w:cs="Times New Roman"/>
          <w:sz w:val="28"/>
          <w:szCs w:val="28"/>
        </w:rPr>
        <w:t xml:space="preserve">Б1.Б.05 </w:t>
      </w:r>
      <w:r w:rsidRPr="00370283">
        <w:rPr>
          <w:rFonts w:ascii="Times New Roman" w:hAnsi="Times New Roman" w:cs="Times New Roman"/>
          <w:sz w:val="28"/>
          <w:szCs w:val="28"/>
        </w:rPr>
        <w:t xml:space="preserve">«Молекулярная биология» </w:t>
      </w:r>
      <w:r w:rsidRPr="000B2EFD">
        <w:rPr>
          <w:rFonts w:ascii="Times New Roman" w:hAnsi="Times New Roman" w:cs="Times New Roman"/>
          <w:sz w:val="28"/>
          <w:szCs w:val="28"/>
        </w:rPr>
        <w:t>составлена</w:t>
      </w:r>
      <w:r w:rsidRPr="008733EB">
        <w:rPr>
          <w:rFonts w:ascii="Times New Roman" w:hAnsi="Times New Roman" w:cs="Times New Roman"/>
          <w:sz w:val="28"/>
          <w:szCs w:val="28"/>
        </w:rPr>
        <w:t xml:space="preserve">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483EAA" w:rsidRPr="008733EB" w:rsidRDefault="00483EAA" w:rsidP="00483EAA">
      <w:pPr>
        <w:spacing w:after="0" w:line="360" w:lineRule="auto"/>
        <w:ind w:firstLine="709"/>
        <w:jc w:val="both"/>
        <w:rPr>
          <w:rFonts w:ascii="Times New Roman" w:hAnsi="Times New Roman" w:cs="Times New Roman"/>
          <w:sz w:val="28"/>
          <w:szCs w:val="28"/>
        </w:rPr>
      </w:pPr>
      <w:r w:rsidRPr="008733EB">
        <w:rPr>
          <w:rFonts w:ascii="Times New Roman" w:hAnsi="Times New Roman" w:cs="Times New Roman"/>
          <w:sz w:val="28"/>
          <w:szCs w:val="28"/>
        </w:rPr>
        <w:t>Дисциплина Б1.Б.0</w:t>
      </w:r>
      <w:r>
        <w:rPr>
          <w:rFonts w:ascii="Times New Roman" w:hAnsi="Times New Roman" w:cs="Times New Roman"/>
          <w:sz w:val="28"/>
          <w:szCs w:val="28"/>
        </w:rPr>
        <w:t>5</w:t>
      </w:r>
      <w:r w:rsidRPr="008733EB">
        <w:rPr>
          <w:rFonts w:ascii="Times New Roman" w:hAnsi="Times New Roman" w:cs="Times New Roman"/>
          <w:sz w:val="28"/>
          <w:szCs w:val="28"/>
        </w:rPr>
        <w:t xml:space="preserve"> </w:t>
      </w:r>
      <w:r w:rsidRPr="00370283">
        <w:rPr>
          <w:rFonts w:ascii="Times New Roman" w:hAnsi="Times New Roman" w:cs="Times New Roman"/>
          <w:sz w:val="28"/>
          <w:szCs w:val="28"/>
        </w:rPr>
        <w:t xml:space="preserve">«Молекулярная биология» </w:t>
      </w:r>
      <w:r w:rsidRPr="008733EB">
        <w:rPr>
          <w:rFonts w:ascii="Times New Roman" w:hAnsi="Times New Roman" w:cs="Times New Roman"/>
          <w:sz w:val="28"/>
          <w:szCs w:val="28"/>
        </w:rPr>
        <w:t xml:space="preserve">включена в состав базовой части обязательных дисциплин образовательной программы магистратуры «Биобезопасность» направления подготовки 06.04.01 Биология. </w:t>
      </w:r>
    </w:p>
    <w:p w:rsidR="00483EAA" w:rsidRPr="004B29B0" w:rsidRDefault="00483EAA" w:rsidP="00483EAA">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sz w:val="28"/>
          <w:szCs w:val="28"/>
        </w:rPr>
        <w:t>Общая трудо</w:t>
      </w:r>
      <w:r>
        <w:rPr>
          <w:rFonts w:ascii="Times New Roman" w:hAnsi="Times New Roman" w:cs="Times New Roman"/>
          <w:sz w:val="28"/>
          <w:szCs w:val="28"/>
        </w:rPr>
        <w:t>ё</w:t>
      </w:r>
      <w:r w:rsidRPr="004B29B0">
        <w:rPr>
          <w:rFonts w:ascii="Times New Roman" w:hAnsi="Times New Roman" w:cs="Times New Roman"/>
          <w:sz w:val="28"/>
          <w:szCs w:val="28"/>
        </w:rPr>
        <w:t>мкость освоения дисциплины составляет 3</w:t>
      </w:r>
      <w:r>
        <w:rPr>
          <w:rFonts w:ascii="Times New Roman" w:hAnsi="Times New Roman" w:cs="Times New Roman"/>
          <w:sz w:val="28"/>
          <w:szCs w:val="28"/>
        </w:rPr>
        <w:t> </w:t>
      </w:r>
      <w:r w:rsidRPr="004B29B0">
        <w:rPr>
          <w:rFonts w:ascii="Times New Roman" w:hAnsi="Times New Roman" w:cs="Times New Roman"/>
          <w:sz w:val="28"/>
          <w:szCs w:val="28"/>
        </w:rPr>
        <w:t>зачётные единицы (108</w:t>
      </w:r>
      <w:r>
        <w:rPr>
          <w:rFonts w:ascii="Times New Roman" w:hAnsi="Times New Roman" w:cs="Times New Roman"/>
          <w:sz w:val="28"/>
          <w:szCs w:val="28"/>
        </w:rPr>
        <w:t> </w:t>
      </w:r>
      <w:r w:rsidRPr="004B29B0">
        <w:rPr>
          <w:rFonts w:ascii="Times New Roman" w:hAnsi="Times New Roman" w:cs="Times New Roman"/>
          <w:sz w:val="28"/>
          <w:szCs w:val="28"/>
        </w:rPr>
        <w:t>часов). Учебным планом предусмотрены лекции (18</w:t>
      </w:r>
      <w:r>
        <w:rPr>
          <w:rFonts w:ascii="Times New Roman" w:hAnsi="Times New Roman" w:cs="Times New Roman"/>
          <w:sz w:val="28"/>
          <w:szCs w:val="28"/>
        </w:rPr>
        <w:t> </w:t>
      </w:r>
      <w:r w:rsidRPr="004B29B0">
        <w:rPr>
          <w:rFonts w:ascii="Times New Roman" w:hAnsi="Times New Roman" w:cs="Times New Roman"/>
          <w:sz w:val="28"/>
          <w:szCs w:val="28"/>
        </w:rPr>
        <w:t>часов), практические занятия (36</w:t>
      </w:r>
      <w:r>
        <w:rPr>
          <w:rFonts w:ascii="Times New Roman" w:hAnsi="Times New Roman" w:cs="Times New Roman"/>
          <w:sz w:val="28"/>
          <w:szCs w:val="28"/>
        </w:rPr>
        <w:t> </w:t>
      </w:r>
      <w:r w:rsidRPr="004B29B0">
        <w:rPr>
          <w:rFonts w:ascii="Times New Roman" w:hAnsi="Times New Roman" w:cs="Times New Roman"/>
          <w:sz w:val="28"/>
          <w:szCs w:val="28"/>
        </w:rPr>
        <w:t>часов), самостоятельная работа (54</w:t>
      </w:r>
      <w:r>
        <w:rPr>
          <w:rFonts w:ascii="Times New Roman" w:hAnsi="Times New Roman" w:cs="Times New Roman"/>
          <w:sz w:val="28"/>
          <w:szCs w:val="28"/>
        </w:rPr>
        <w:t> </w:t>
      </w:r>
      <w:r w:rsidRPr="004B29B0">
        <w:rPr>
          <w:rFonts w:ascii="Times New Roman" w:hAnsi="Times New Roman" w:cs="Times New Roman"/>
          <w:sz w:val="28"/>
          <w:szCs w:val="28"/>
        </w:rPr>
        <w:t>часа).</w:t>
      </w:r>
      <w:r>
        <w:rPr>
          <w:rFonts w:ascii="Times New Roman" w:hAnsi="Times New Roman" w:cs="Times New Roman"/>
          <w:sz w:val="28"/>
          <w:szCs w:val="28"/>
        </w:rPr>
        <w:t xml:space="preserve"> </w:t>
      </w:r>
      <w:r w:rsidRPr="00616C86">
        <w:rPr>
          <w:rFonts w:ascii="Times New Roman" w:hAnsi="Times New Roman" w:cs="Times New Roman"/>
          <w:sz w:val="28"/>
          <w:szCs w:val="28"/>
        </w:rPr>
        <w:t xml:space="preserve">Оценка результатов обучения: </w:t>
      </w:r>
      <w:r>
        <w:rPr>
          <w:rFonts w:ascii="Times New Roman" w:hAnsi="Times New Roman" w:cs="Times New Roman"/>
          <w:sz w:val="28"/>
          <w:szCs w:val="28"/>
        </w:rPr>
        <w:t>зачёт</w:t>
      </w:r>
      <w:r w:rsidRPr="00616C86">
        <w:rPr>
          <w:rFonts w:ascii="Times New Roman" w:hAnsi="Times New Roman" w:cs="Times New Roman"/>
          <w:sz w:val="28"/>
          <w:szCs w:val="28"/>
        </w:rPr>
        <w:t>.</w:t>
      </w:r>
    </w:p>
    <w:p w:rsidR="00483EAA" w:rsidRPr="004B29B0" w:rsidRDefault="00483EAA" w:rsidP="00483EAA">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sz w:val="28"/>
          <w:szCs w:val="28"/>
        </w:rPr>
        <w:t>«Молекулярная биология» является фундаментальной дисциплиной направления подготовки Биология. В ней раскрываются молекулярные структуры и механизмы жизнедеятельности клеток.</w:t>
      </w:r>
    </w:p>
    <w:p w:rsidR="00483EAA" w:rsidRPr="004B29B0" w:rsidRDefault="00483EAA" w:rsidP="00483EAA">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sz w:val="28"/>
          <w:szCs w:val="28"/>
        </w:rPr>
        <w:t>Изучение «Молекулярной биологии» связано с предшествующими дисциплинами бакалаврского цикла: «Общая биология», «Цитология»,</w:t>
      </w:r>
      <w:r>
        <w:rPr>
          <w:rFonts w:ascii="Times New Roman" w:hAnsi="Times New Roman" w:cs="Times New Roman"/>
          <w:sz w:val="28"/>
          <w:szCs w:val="28"/>
        </w:rPr>
        <w:t xml:space="preserve"> </w:t>
      </w:r>
      <w:r w:rsidRPr="004B29B0">
        <w:rPr>
          <w:rFonts w:ascii="Times New Roman" w:hAnsi="Times New Roman" w:cs="Times New Roman"/>
          <w:sz w:val="28"/>
          <w:szCs w:val="28"/>
        </w:rPr>
        <w:t>«Биохимия и молекулярная биология». Последующие дисциплины, усвоение которых опирается на «Молекулярную биологию клетки»: «Молекулярная биология развития», «Молекулярные и клеточные механизмы иммунитета» и другие дисциплины, изучаемые по выбору.</w:t>
      </w:r>
    </w:p>
    <w:p w:rsidR="00483EAA" w:rsidRPr="004B29B0" w:rsidRDefault="00483EAA" w:rsidP="00483EAA">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b/>
          <w:sz w:val="28"/>
          <w:szCs w:val="28"/>
        </w:rPr>
        <w:lastRenderedPageBreak/>
        <w:t>Цель освоения дисциплины</w:t>
      </w:r>
      <w:r w:rsidRPr="004B29B0">
        <w:rPr>
          <w:rFonts w:ascii="Times New Roman" w:hAnsi="Times New Roman" w:cs="Times New Roman"/>
          <w:sz w:val="28"/>
          <w:szCs w:val="28"/>
        </w:rPr>
        <w:t xml:space="preserve"> «Молекулярная биология»</w:t>
      </w:r>
      <w:r>
        <w:rPr>
          <w:rFonts w:ascii="Times New Roman" w:hAnsi="Times New Roman" w:cs="Times New Roman"/>
          <w:sz w:val="28"/>
          <w:szCs w:val="28"/>
        </w:rPr>
        <w:t xml:space="preserve"> –</w:t>
      </w:r>
      <w:r w:rsidRPr="004B29B0">
        <w:rPr>
          <w:rFonts w:ascii="Times New Roman" w:hAnsi="Times New Roman" w:cs="Times New Roman"/>
          <w:sz w:val="28"/>
          <w:szCs w:val="28"/>
        </w:rPr>
        <w:t xml:space="preserve"> углубление теоретической подготовки студентов в области молекулярной биологии - раздела клеточной биологии, изучающего основные свойства и проявления жизни на молекулярном уровне.</w:t>
      </w:r>
    </w:p>
    <w:p w:rsidR="00483EAA" w:rsidRDefault="00483EAA" w:rsidP="00483EAA">
      <w:pPr>
        <w:spacing w:after="0" w:line="360" w:lineRule="auto"/>
        <w:ind w:firstLine="709"/>
        <w:jc w:val="both"/>
        <w:rPr>
          <w:rFonts w:ascii="Times New Roman" w:hAnsi="Times New Roman" w:cs="Times New Roman"/>
          <w:sz w:val="28"/>
          <w:szCs w:val="28"/>
        </w:rPr>
      </w:pPr>
      <w:r w:rsidRPr="004B29B0">
        <w:rPr>
          <w:rFonts w:ascii="Times New Roman" w:hAnsi="Times New Roman" w:cs="Times New Roman"/>
          <w:b/>
          <w:sz w:val="28"/>
          <w:szCs w:val="28"/>
        </w:rPr>
        <w:t xml:space="preserve">Задачи </w:t>
      </w:r>
      <w:r>
        <w:rPr>
          <w:rFonts w:ascii="Times New Roman" w:hAnsi="Times New Roman" w:cs="Times New Roman"/>
          <w:b/>
          <w:sz w:val="28"/>
          <w:szCs w:val="28"/>
        </w:rPr>
        <w:t xml:space="preserve">освоения </w:t>
      </w:r>
      <w:r w:rsidRPr="004B29B0">
        <w:rPr>
          <w:rFonts w:ascii="Times New Roman" w:hAnsi="Times New Roman" w:cs="Times New Roman"/>
          <w:b/>
          <w:sz w:val="28"/>
          <w:szCs w:val="28"/>
        </w:rPr>
        <w:t>дисциплины</w:t>
      </w:r>
      <w:r w:rsidRPr="004B29B0">
        <w:rPr>
          <w:rFonts w:ascii="Times New Roman" w:hAnsi="Times New Roman" w:cs="Times New Roman"/>
          <w:sz w:val="28"/>
          <w:szCs w:val="28"/>
        </w:rPr>
        <w:t>:</w:t>
      </w:r>
    </w:p>
    <w:p w:rsidR="00483EAA" w:rsidRPr="00483E71" w:rsidRDefault="00483EAA" w:rsidP="00483EAA">
      <w:pPr>
        <w:pStyle w:val="a4"/>
        <w:numPr>
          <w:ilvl w:val="0"/>
          <w:numId w:val="1"/>
        </w:numPr>
        <w:spacing w:after="0" w:line="360" w:lineRule="auto"/>
        <w:jc w:val="both"/>
        <w:rPr>
          <w:rFonts w:ascii="Times New Roman" w:hAnsi="Times New Roman" w:cs="Times New Roman"/>
          <w:sz w:val="28"/>
          <w:szCs w:val="28"/>
        </w:rPr>
      </w:pPr>
      <w:r w:rsidRPr="00483E71">
        <w:rPr>
          <w:rFonts w:ascii="Times New Roman" w:hAnsi="Times New Roman" w:cs="Times New Roman"/>
          <w:sz w:val="28"/>
          <w:szCs w:val="28"/>
        </w:rPr>
        <w:t>развитие у студентов целостного представления о молекулярном уровне организации клетки;</w:t>
      </w:r>
    </w:p>
    <w:p w:rsidR="00483EAA" w:rsidRPr="00483E71" w:rsidRDefault="00483EAA" w:rsidP="00483EAA">
      <w:pPr>
        <w:pStyle w:val="a4"/>
        <w:numPr>
          <w:ilvl w:val="0"/>
          <w:numId w:val="1"/>
        </w:numPr>
        <w:spacing w:after="0" w:line="360" w:lineRule="auto"/>
        <w:jc w:val="both"/>
        <w:rPr>
          <w:rFonts w:ascii="Times New Roman" w:hAnsi="Times New Roman" w:cs="Times New Roman"/>
          <w:sz w:val="28"/>
          <w:szCs w:val="28"/>
        </w:rPr>
      </w:pPr>
      <w:r w:rsidRPr="00483E71">
        <w:rPr>
          <w:rFonts w:ascii="Times New Roman" w:hAnsi="Times New Roman" w:cs="Times New Roman"/>
          <w:sz w:val="28"/>
          <w:szCs w:val="28"/>
        </w:rPr>
        <w:t>получение современных знаний о структуре, динамике и функционировании молекулярных ансамблей клетки, молекулярных механизмах развития и функционирования клеток.</w:t>
      </w:r>
    </w:p>
    <w:p w:rsidR="00483EAA" w:rsidRPr="00865F1F" w:rsidRDefault="00483EAA" w:rsidP="00483EAA">
      <w:pPr>
        <w:spacing w:after="0" w:line="360" w:lineRule="auto"/>
        <w:ind w:firstLine="709"/>
        <w:jc w:val="both"/>
        <w:rPr>
          <w:rFonts w:ascii="Times New Roman" w:hAnsi="Times New Roman" w:cs="Times New Roman"/>
          <w:sz w:val="28"/>
          <w:szCs w:val="28"/>
        </w:rPr>
      </w:pPr>
      <w:r w:rsidRPr="00865F1F">
        <w:rPr>
          <w:rFonts w:ascii="Times New Roman" w:hAnsi="Times New Roman" w:cs="Times New Roman"/>
          <w:sz w:val="28"/>
          <w:szCs w:val="28"/>
        </w:rPr>
        <w:t xml:space="preserve">В результате изучения данной дисциплины у студентов формируются следующие </w:t>
      </w:r>
      <w:r w:rsidRPr="00BB407D">
        <w:rPr>
          <w:rFonts w:ascii="Times New Roman" w:hAnsi="Times New Roman" w:cs="Times New Roman"/>
          <w:b/>
          <w:sz w:val="28"/>
          <w:szCs w:val="28"/>
        </w:rPr>
        <w:t>общекультурные и общепрофессиональные компетенции</w:t>
      </w:r>
      <w:r w:rsidRPr="00865F1F">
        <w:rPr>
          <w:rFonts w:ascii="Times New Roman" w:hAnsi="Times New Roman" w:cs="Times New Roman"/>
          <w:b/>
          <w:sz w:val="28"/>
          <w:szCs w:val="28"/>
        </w:rPr>
        <w:t xml:space="preserve"> </w:t>
      </w:r>
      <w:r>
        <w:rPr>
          <w:rFonts w:ascii="Times New Roman" w:hAnsi="Times New Roman" w:cs="Times New Roman"/>
          <w:sz w:val="28"/>
          <w:szCs w:val="28"/>
        </w:rPr>
        <w:t>(элементы компетенций):</w:t>
      </w:r>
    </w:p>
    <w:tbl>
      <w:tblPr>
        <w:tblStyle w:val="TableNormal"/>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24"/>
        <w:gridCol w:w="5812"/>
      </w:tblGrid>
      <w:tr w:rsidR="00483EAA" w:rsidRPr="00FE3C42" w:rsidTr="00EE2D26">
        <w:trPr>
          <w:trHeight w:val="577"/>
        </w:trPr>
        <w:tc>
          <w:tcPr>
            <w:tcW w:w="2835" w:type="dxa"/>
            <w:vAlign w:val="center"/>
          </w:tcPr>
          <w:p w:rsidR="00483EAA" w:rsidRPr="00FE3C42" w:rsidRDefault="00483EAA" w:rsidP="002C5256">
            <w:pPr>
              <w:pStyle w:val="TableParagraph"/>
              <w:snapToGrid w:val="0"/>
              <w:jc w:val="center"/>
              <w:rPr>
                <w:b/>
                <w:sz w:val="24"/>
                <w:szCs w:val="24"/>
                <w:lang w:val="ru-RU"/>
              </w:rPr>
            </w:pPr>
            <w:r w:rsidRPr="00FE3C42">
              <w:rPr>
                <w:b/>
                <w:sz w:val="24"/>
                <w:szCs w:val="24"/>
                <w:lang w:val="ru-RU"/>
              </w:rPr>
              <w:t>Код и формулировка компетенции</w:t>
            </w:r>
          </w:p>
        </w:tc>
        <w:tc>
          <w:tcPr>
            <w:tcW w:w="6936" w:type="dxa"/>
            <w:gridSpan w:val="2"/>
            <w:vAlign w:val="center"/>
          </w:tcPr>
          <w:p w:rsidR="00483EAA" w:rsidRPr="00FE3C42" w:rsidRDefault="00483EAA" w:rsidP="002C5256">
            <w:pPr>
              <w:pStyle w:val="TableParagraph"/>
              <w:snapToGrid w:val="0"/>
              <w:ind w:left="51"/>
              <w:jc w:val="center"/>
              <w:rPr>
                <w:b/>
                <w:sz w:val="24"/>
                <w:szCs w:val="24"/>
                <w:lang w:val="ru-RU"/>
              </w:rPr>
            </w:pPr>
            <w:r w:rsidRPr="00FE3C42">
              <w:rPr>
                <w:b/>
                <w:sz w:val="24"/>
                <w:szCs w:val="24"/>
                <w:lang w:val="ru-RU"/>
              </w:rPr>
              <w:t>Этапы формирования компетенции</w:t>
            </w:r>
          </w:p>
        </w:tc>
      </w:tr>
      <w:tr w:rsidR="00483EAA" w:rsidRPr="00FE3C42" w:rsidTr="00EE2D26">
        <w:trPr>
          <w:trHeight w:val="887"/>
        </w:trPr>
        <w:tc>
          <w:tcPr>
            <w:tcW w:w="2835" w:type="dxa"/>
            <w:vMerge w:val="restart"/>
            <w:vAlign w:val="center"/>
          </w:tcPr>
          <w:p w:rsidR="00483EAA" w:rsidRPr="00FE3C42" w:rsidRDefault="00483EAA" w:rsidP="002C5256">
            <w:pPr>
              <w:pStyle w:val="TableParagraph"/>
              <w:snapToGrid w:val="0"/>
              <w:ind w:left="107" w:right="214"/>
              <w:rPr>
                <w:sz w:val="24"/>
                <w:szCs w:val="24"/>
                <w:lang w:val="ru-RU"/>
              </w:rPr>
            </w:pPr>
            <w:r w:rsidRPr="00FE3C42">
              <w:rPr>
                <w:sz w:val="24"/>
                <w:szCs w:val="24"/>
                <w:lang w:val="ru-RU"/>
              </w:rPr>
              <w:t>ОК-6</w:t>
            </w:r>
          </w:p>
          <w:p w:rsidR="00483EAA" w:rsidRPr="00FE3C42" w:rsidRDefault="00483EAA" w:rsidP="002C5256">
            <w:pPr>
              <w:pStyle w:val="TableParagraph"/>
              <w:snapToGrid w:val="0"/>
              <w:ind w:left="107" w:right="214"/>
              <w:rPr>
                <w:sz w:val="24"/>
                <w:szCs w:val="24"/>
                <w:lang w:val="ru-RU"/>
              </w:rPr>
            </w:pPr>
            <w:r w:rsidRPr="00FE3C42">
              <w:rPr>
                <w:sz w:val="24"/>
                <w:szCs w:val="24"/>
                <w:lang w:val="ru-RU"/>
              </w:rPr>
              <w:t>Способность вести научную дискуссию, владение нормами научного стиля современного русского языка</w:t>
            </w: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Знает</w:t>
            </w:r>
          </w:p>
        </w:tc>
        <w:tc>
          <w:tcPr>
            <w:tcW w:w="5812" w:type="dxa"/>
            <w:vAlign w:val="center"/>
          </w:tcPr>
          <w:p w:rsidR="00483EAA" w:rsidRPr="00FE3C42" w:rsidRDefault="00483EAA" w:rsidP="002C5256">
            <w:pPr>
              <w:pStyle w:val="TableParagraph"/>
              <w:snapToGrid w:val="0"/>
              <w:ind w:left="131" w:hanging="24"/>
              <w:rPr>
                <w:sz w:val="24"/>
                <w:szCs w:val="24"/>
                <w:lang w:val="ru-RU"/>
              </w:rPr>
            </w:pPr>
            <w:r w:rsidRPr="00FE3C42">
              <w:rPr>
                <w:sz w:val="24"/>
                <w:szCs w:val="24"/>
                <w:lang w:val="ru-RU"/>
              </w:rPr>
              <w:t>достижения науки в области исследований, основные тенденции направления исследований, проблематику, методы изучения</w:t>
            </w:r>
          </w:p>
        </w:tc>
      </w:tr>
      <w:tr w:rsidR="00483EAA" w:rsidRPr="00FE3C42" w:rsidTr="00EE2D26">
        <w:trPr>
          <w:trHeight w:val="1442"/>
        </w:trPr>
        <w:tc>
          <w:tcPr>
            <w:tcW w:w="2835" w:type="dxa"/>
            <w:vMerge/>
            <w:vAlign w:val="center"/>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Умеет</w:t>
            </w:r>
          </w:p>
        </w:tc>
        <w:tc>
          <w:tcPr>
            <w:tcW w:w="5812" w:type="dxa"/>
            <w:vAlign w:val="center"/>
          </w:tcPr>
          <w:p w:rsidR="00483EAA" w:rsidRPr="00FE3C42" w:rsidRDefault="00483EAA" w:rsidP="002C5256">
            <w:pPr>
              <w:pStyle w:val="TableParagraph"/>
              <w:snapToGrid w:val="0"/>
              <w:ind w:left="131" w:right="101" w:hanging="24"/>
              <w:rPr>
                <w:sz w:val="24"/>
                <w:szCs w:val="24"/>
                <w:lang w:val="ru-RU"/>
              </w:rPr>
            </w:pPr>
            <w:r w:rsidRPr="00FE3C42">
              <w:rPr>
                <w:sz w:val="24"/>
                <w:szCs w:val="24"/>
                <w:lang w:val="ru-RU"/>
              </w:rPr>
              <w:t>проводить научные исследования, анализировать полученные данные и сопоставлять их с основными достижениями науки в области исследований, вести дискуссию по проблематике научных исследований</w:t>
            </w:r>
          </w:p>
        </w:tc>
      </w:tr>
      <w:tr w:rsidR="00483EAA" w:rsidRPr="00FE3C42" w:rsidTr="00EE2D26">
        <w:trPr>
          <w:trHeight w:val="1163"/>
        </w:trPr>
        <w:tc>
          <w:tcPr>
            <w:tcW w:w="2835" w:type="dxa"/>
            <w:vMerge/>
            <w:vAlign w:val="center"/>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Владеет</w:t>
            </w:r>
          </w:p>
        </w:tc>
        <w:tc>
          <w:tcPr>
            <w:tcW w:w="5812" w:type="dxa"/>
            <w:vAlign w:val="center"/>
          </w:tcPr>
          <w:p w:rsidR="00483EAA" w:rsidRPr="00FE3C42" w:rsidRDefault="00483EAA" w:rsidP="002C5256">
            <w:pPr>
              <w:pStyle w:val="TableParagraph"/>
              <w:snapToGrid w:val="0"/>
              <w:ind w:left="131" w:hanging="24"/>
              <w:rPr>
                <w:sz w:val="24"/>
                <w:szCs w:val="24"/>
                <w:lang w:val="ru-RU"/>
              </w:rPr>
            </w:pPr>
            <w:r w:rsidRPr="00FE3C42">
              <w:rPr>
                <w:sz w:val="24"/>
                <w:szCs w:val="24"/>
                <w:lang w:val="ru-RU"/>
              </w:rPr>
              <w:t>навыками представления материала на научных диспутах, семинарах, конференциях, владеет нормами научного стиля современного русского языка</w:t>
            </w:r>
          </w:p>
        </w:tc>
      </w:tr>
      <w:tr w:rsidR="00483EAA" w:rsidRPr="00FE3C42" w:rsidTr="00EE2D26">
        <w:trPr>
          <w:trHeight w:val="887"/>
        </w:trPr>
        <w:tc>
          <w:tcPr>
            <w:tcW w:w="2835" w:type="dxa"/>
            <w:vMerge w:val="restart"/>
            <w:vAlign w:val="center"/>
          </w:tcPr>
          <w:p w:rsidR="00483EAA" w:rsidRPr="00FE3C42" w:rsidRDefault="00483EAA" w:rsidP="002C5256">
            <w:pPr>
              <w:pStyle w:val="TableParagraph"/>
              <w:snapToGrid w:val="0"/>
              <w:ind w:left="107" w:right="138"/>
              <w:rPr>
                <w:sz w:val="24"/>
                <w:szCs w:val="24"/>
                <w:lang w:val="ru-RU"/>
              </w:rPr>
            </w:pPr>
            <w:r w:rsidRPr="00FE3C42">
              <w:rPr>
                <w:sz w:val="24"/>
                <w:szCs w:val="24"/>
                <w:lang w:val="ru-RU"/>
              </w:rPr>
              <w:t>ОК-9</w:t>
            </w:r>
          </w:p>
          <w:p w:rsidR="00483EAA" w:rsidRPr="00FE3C42" w:rsidRDefault="00483EAA" w:rsidP="002C5256">
            <w:pPr>
              <w:pStyle w:val="TableParagraph"/>
              <w:snapToGrid w:val="0"/>
              <w:ind w:left="107" w:right="138"/>
              <w:rPr>
                <w:sz w:val="24"/>
                <w:szCs w:val="24"/>
                <w:lang w:val="ru-RU"/>
              </w:rPr>
            </w:pPr>
            <w:r w:rsidRPr="00FE3C42">
              <w:rPr>
                <w:sz w:val="24"/>
                <w:szCs w:val="24"/>
                <w:lang w:val="ru-RU"/>
              </w:rPr>
              <w:t>Готовность действовать в нестандартных ситуациях, нести социальную и этическую ответственность за принятые решения</w:t>
            </w: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Знает</w:t>
            </w:r>
          </w:p>
        </w:tc>
        <w:tc>
          <w:tcPr>
            <w:tcW w:w="5812" w:type="dxa"/>
            <w:vAlign w:val="center"/>
          </w:tcPr>
          <w:p w:rsidR="00483EAA" w:rsidRPr="00FE3C42" w:rsidRDefault="00483EAA" w:rsidP="002C5256">
            <w:pPr>
              <w:pStyle w:val="TableParagraph"/>
              <w:snapToGrid w:val="0"/>
              <w:ind w:left="131" w:right="657" w:hanging="24"/>
              <w:rPr>
                <w:sz w:val="24"/>
                <w:szCs w:val="24"/>
                <w:lang w:val="ru-RU"/>
              </w:rPr>
            </w:pPr>
            <w:r w:rsidRPr="00FE3C42">
              <w:rPr>
                <w:sz w:val="24"/>
                <w:szCs w:val="24"/>
                <w:lang w:val="ru-RU"/>
              </w:rPr>
              <w:t>морально-этические нормы биологических исследований, технику безопасности при проведении биологических исследований</w:t>
            </w:r>
          </w:p>
        </w:tc>
      </w:tr>
      <w:tr w:rsidR="00483EAA" w:rsidRPr="00FE3C42" w:rsidTr="00EE2D26">
        <w:trPr>
          <w:trHeight w:val="611"/>
        </w:trPr>
        <w:tc>
          <w:tcPr>
            <w:tcW w:w="2835" w:type="dxa"/>
            <w:vMerge/>
            <w:vAlign w:val="center"/>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Умеет</w:t>
            </w:r>
          </w:p>
        </w:tc>
        <w:tc>
          <w:tcPr>
            <w:tcW w:w="5812" w:type="dxa"/>
            <w:vAlign w:val="center"/>
          </w:tcPr>
          <w:p w:rsidR="00483EAA" w:rsidRPr="00FE3C42" w:rsidRDefault="00483EAA" w:rsidP="002C5256">
            <w:pPr>
              <w:pStyle w:val="TableParagraph"/>
              <w:snapToGrid w:val="0"/>
              <w:ind w:left="131" w:right="523" w:hanging="24"/>
              <w:rPr>
                <w:sz w:val="24"/>
                <w:szCs w:val="24"/>
                <w:lang w:val="ru-RU"/>
              </w:rPr>
            </w:pPr>
            <w:r w:rsidRPr="00FE3C42">
              <w:rPr>
                <w:sz w:val="24"/>
                <w:szCs w:val="24"/>
                <w:lang w:val="ru-RU"/>
              </w:rPr>
              <w:t>отвечать на нестандартные вопросы, нести ответственность за принятые решения</w:t>
            </w:r>
          </w:p>
        </w:tc>
      </w:tr>
      <w:tr w:rsidR="00483EAA" w:rsidRPr="00FE3C42" w:rsidTr="00EE2D26">
        <w:trPr>
          <w:trHeight w:val="890"/>
        </w:trPr>
        <w:tc>
          <w:tcPr>
            <w:tcW w:w="2835" w:type="dxa"/>
            <w:vMerge/>
            <w:vAlign w:val="center"/>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Владеет</w:t>
            </w:r>
          </w:p>
        </w:tc>
        <w:tc>
          <w:tcPr>
            <w:tcW w:w="5812" w:type="dxa"/>
            <w:vAlign w:val="center"/>
          </w:tcPr>
          <w:p w:rsidR="00483EAA" w:rsidRPr="00FE3C42" w:rsidRDefault="00483EAA" w:rsidP="002C5256">
            <w:pPr>
              <w:pStyle w:val="TableParagraph"/>
              <w:snapToGrid w:val="0"/>
              <w:ind w:left="131" w:right="707" w:hanging="24"/>
              <w:rPr>
                <w:sz w:val="24"/>
                <w:szCs w:val="24"/>
                <w:lang w:val="ru-RU"/>
              </w:rPr>
            </w:pPr>
            <w:r w:rsidRPr="00FE3C42">
              <w:rPr>
                <w:sz w:val="24"/>
                <w:szCs w:val="24"/>
                <w:lang w:val="ru-RU"/>
              </w:rPr>
              <w:t>готовностью действовать в нестандартных ситуациях, нести социальную и</w:t>
            </w:r>
            <w:r w:rsidRPr="00FE3C42">
              <w:rPr>
                <w:spacing w:val="-22"/>
                <w:sz w:val="24"/>
                <w:szCs w:val="24"/>
                <w:lang w:val="ru-RU"/>
              </w:rPr>
              <w:t xml:space="preserve"> </w:t>
            </w:r>
            <w:r w:rsidRPr="00FE3C42">
              <w:rPr>
                <w:sz w:val="24"/>
                <w:szCs w:val="24"/>
                <w:lang w:val="ru-RU"/>
              </w:rPr>
              <w:t>этическую ответственность за принятые</w:t>
            </w:r>
            <w:r w:rsidRPr="00FE3C42">
              <w:rPr>
                <w:spacing w:val="-4"/>
                <w:sz w:val="24"/>
                <w:szCs w:val="24"/>
                <w:lang w:val="ru-RU"/>
              </w:rPr>
              <w:t xml:space="preserve"> </w:t>
            </w:r>
            <w:r w:rsidRPr="00FE3C42">
              <w:rPr>
                <w:sz w:val="24"/>
                <w:szCs w:val="24"/>
                <w:lang w:val="ru-RU"/>
              </w:rPr>
              <w:t>решения</w:t>
            </w:r>
          </w:p>
        </w:tc>
      </w:tr>
      <w:tr w:rsidR="00483EAA" w:rsidRPr="00FE3C42" w:rsidTr="00EE2D26">
        <w:trPr>
          <w:trHeight w:val="871"/>
        </w:trPr>
        <w:tc>
          <w:tcPr>
            <w:tcW w:w="2835" w:type="dxa"/>
            <w:vMerge w:val="restart"/>
            <w:vAlign w:val="center"/>
          </w:tcPr>
          <w:p w:rsidR="00483EAA" w:rsidRPr="00FE3C42" w:rsidRDefault="00483EAA" w:rsidP="002C5256">
            <w:pPr>
              <w:pStyle w:val="TableParagraph"/>
              <w:snapToGrid w:val="0"/>
              <w:ind w:left="107" w:right="170"/>
              <w:rPr>
                <w:sz w:val="24"/>
                <w:szCs w:val="24"/>
                <w:lang w:val="ru-RU"/>
              </w:rPr>
            </w:pPr>
            <w:r w:rsidRPr="00FE3C42">
              <w:rPr>
                <w:sz w:val="24"/>
                <w:szCs w:val="24"/>
                <w:lang w:val="ru-RU"/>
              </w:rPr>
              <w:t>ОПК-5</w:t>
            </w:r>
          </w:p>
          <w:p w:rsidR="00483EAA" w:rsidRPr="00FE3C42" w:rsidRDefault="00483EAA" w:rsidP="002C5256">
            <w:pPr>
              <w:pStyle w:val="TableParagraph"/>
              <w:snapToGrid w:val="0"/>
              <w:ind w:left="107" w:right="170"/>
              <w:rPr>
                <w:sz w:val="24"/>
                <w:szCs w:val="24"/>
                <w:lang w:val="ru-RU"/>
              </w:rPr>
            </w:pPr>
            <w:r w:rsidRPr="00FE3C42">
              <w:rPr>
                <w:sz w:val="24"/>
                <w:szCs w:val="24"/>
                <w:lang w:val="ru-RU"/>
              </w:rPr>
              <w:t xml:space="preserve">Способность применять знание истории и </w:t>
            </w:r>
            <w:r w:rsidRPr="00FE3C42">
              <w:rPr>
                <w:sz w:val="24"/>
                <w:szCs w:val="24"/>
                <w:lang w:val="ru-RU"/>
              </w:rPr>
              <w:lastRenderedPageBreak/>
              <w:t>методологии биологических наук для решения фундаментальных профессиональных задач</w:t>
            </w: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lastRenderedPageBreak/>
              <w:t>Знает</w:t>
            </w:r>
          </w:p>
        </w:tc>
        <w:tc>
          <w:tcPr>
            <w:tcW w:w="5812" w:type="dxa"/>
            <w:vAlign w:val="center"/>
          </w:tcPr>
          <w:p w:rsidR="00483EAA" w:rsidRPr="00FE3C42" w:rsidRDefault="00483EAA" w:rsidP="002C5256">
            <w:pPr>
              <w:pStyle w:val="TableParagraph"/>
              <w:snapToGrid w:val="0"/>
              <w:ind w:left="131" w:right="-32" w:hanging="24"/>
              <w:rPr>
                <w:sz w:val="24"/>
                <w:szCs w:val="24"/>
                <w:lang w:val="ru-RU"/>
              </w:rPr>
            </w:pPr>
            <w:r w:rsidRPr="00FE3C42">
              <w:rPr>
                <w:sz w:val="24"/>
                <w:szCs w:val="24"/>
                <w:lang w:val="ru-RU"/>
              </w:rPr>
              <w:t>основные особенности научного метода познания, методы и приемы научного</w:t>
            </w:r>
            <w:r w:rsidRPr="00FE3C42">
              <w:rPr>
                <w:spacing w:val="-3"/>
                <w:sz w:val="24"/>
                <w:szCs w:val="24"/>
                <w:lang w:val="ru-RU"/>
              </w:rPr>
              <w:t xml:space="preserve"> </w:t>
            </w:r>
            <w:r w:rsidRPr="00FE3C42">
              <w:rPr>
                <w:sz w:val="24"/>
                <w:szCs w:val="24"/>
                <w:lang w:val="ru-RU"/>
              </w:rPr>
              <w:t>исследования</w:t>
            </w:r>
          </w:p>
        </w:tc>
      </w:tr>
      <w:tr w:rsidR="00483EAA" w:rsidRPr="00FE3C42" w:rsidTr="00EE2D26">
        <w:trPr>
          <w:trHeight w:val="1135"/>
        </w:trPr>
        <w:tc>
          <w:tcPr>
            <w:tcW w:w="2835" w:type="dxa"/>
            <w:vMerge/>
            <w:vAlign w:val="center"/>
          </w:tcPr>
          <w:p w:rsidR="00483EAA" w:rsidRPr="00FE3C42" w:rsidRDefault="00483EAA" w:rsidP="002C5256">
            <w:pPr>
              <w:pStyle w:val="TableParagraph"/>
              <w:snapToGrid w:val="0"/>
              <w:ind w:left="107" w:right="170"/>
              <w:rPr>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Умеет</w:t>
            </w:r>
          </w:p>
        </w:tc>
        <w:tc>
          <w:tcPr>
            <w:tcW w:w="5812" w:type="dxa"/>
            <w:vAlign w:val="center"/>
          </w:tcPr>
          <w:p w:rsidR="00483EAA" w:rsidRPr="00FE3C42" w:rsidRDefault="00483EAA" w:rsidP="002C5256">
            <w:pPr>
              <w:pStyle w:val="TableParagraph"/>
              <w:snapToGrid w:val="0"/>
              <w:ind w:left="131" w:right="326" w:hanging="24"/>
              <w:rPr>
                <w:sz w:val="24"/>
                <w:szCs w:val="24"/>
                <w:lang w:val="ru-RU"/>
              </w:rPr>
            </w:pPr>
            <w:r w:rsidRPr="00FE3C42">
              <w:rPr>
                <w:sz w:val="24"/>
                <w:szCs w:val="24"/>
                <w:lang w:val="ru-RU"/>
              </w:rPr>
              <w:t>применять знание методологии биологических наук для решения фундаментальных профессиональных задач, разрабатывать программу научного исследования</w:t>
            </w:r>
          </w:p>
        </w:tc>
      </w:tr>
      <w:tr w:rsidR="00483EAA" w:rsidRPr="00FE3C42" w:rsidTr="00EE2D26">
        <w:trPr>
          <w:trHeight w:val="1163"/>
        </w:trPr>
        <w:tc>
          <w:tcPr>
            <w:tcW w:w="2835" w:type="dxa"/>
            <w:vMerge/>
            <w:vAlign w:val="center"/>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Владеет</w:t>
            </w:r>
          </w:p>
        </w:tc>
        <w:tc>
          <w:tcPr>
            <w:tcW w:w="5812" w:type="dxa"/>
            <w:vAlign w:val="center"/>
          </w:tcPr>
          <w:p w:rsidR="00483EAA" w:rsidRPr="00FE3C42" w:rsidRDefault="00483EAA" w:rsidP="002C5256">
            <w:pPr>
              <w:pStyle w:val="TableParagraph"/>
              <w:snapToGrid w:val="0"/>
              <w:ind w:left="131" w:right="56" w:hanging="24"/>
              <w:rPr>
                <w:sz w:val="24"/>
                <w:szCs w:val="24"/>
                <w:lang w:val="ru-RU"/>
              </w:rPr>
            </w:pPr>
            <w:r w:rsidRPr="00FE3C42">
              <w:rPr>
                <w:sz w:val="24"/>
                <w:szCs w:val="24"/>
                <w:lang w:val="ru-RU"/>
              </w:rPr>
              <w:t>методологией и методами научных исследований по избранному профилю, навыками анализа результатов научного исследования и их оформления</w:t>
            </w:r>
          </w:p>
        </w:tc>
      </w:tr>
      <w:tr w:rsidR="00483EAA" w:rsidRPr="00FE3C42" w:rsidTr="00EE2D26">
        <w:trPr>
          <w:trHeight w:val="1276"/>
        </w:trPr>
        <w:tc>
          <w:tcPr>
            <w:tcW w:w="2835" w:type="dxa"/>
            <w:vMerge w:val="restart"/>
            <w:vAlign w:val="center"/>
          </w:tcPr>
          <w:p w:rsidR="00483EAA" w:rsidRPr="00370283" w:rsidRDefault="00483EAA" w:rsidP="002C5256">
            <w:pPr>
              <w:pStyle w:val="TableParagraph"/>
              <w:snapToGrid w:val="0"/>
              <w:ind w:left="107" w:right="92"/>
              <w:rPr>
                <w:sz w:val="24"/>
                <w:szCs w:val="24"/>
                <w:lang w:val="ru-RU"/>
              </w:rPr>
            </w:pPr>
            <w:r w:rsidRPr="00370283">
              <w:rPr>
                <w:sz w:val="24"/>
                <w:szCs w:val="24"/>
                <w:lang w:val="ru-RU"/>
              </w:rPr>
              <w:t xml:space="preserve">ПК-1 </w:t>
            </w:r>
          </w:p>
          <w:p w:rsidR="00483EAA" w:rsidRPr="00370283" w:rsidRDefault="00483EAA" w:rsidP="002C5256">
            <w:pPr>
              <w:pStyle w:val="TableParagraph"/>
              <w:snapToGrid w:val="0"/>
              <w:ind w:left="107" w:right="92"/>
              <w:rPr>
                <w:sz w:val="24"/>
                <w:szCs w:val="24"/>
                <w:lang w:val="ru-RU"/>
              </w:rPr>
            </w:pPr>
            <w:r w:rsidRPr="00370283">
              <w:rPr>
                <w:sz w:val="24"/>
                <w:szCs w:val="24"/>
                <w:lang w:val="ru-RU"/>
              </w:rPr>
              <w:t xml:space="preserve">способность творчески </w:t>
            </w:r>
          </w:p>
          <w:p w:rsidR="00483EAA" w:rsidRPr="00FE3C42" w:rsidRDefault="00483EAA" w:rsidP="002C5256">
            <w:pPr>
              <w:pStyle w:val="TableParagraph"/>
              <w:snapToGrid w:val="0"/>
              <w:ind w:left="107" w:right="92"/>
              <w:rPr>
                <w:sz w:val="24"/>
                <w:szCs w:val="24"/>
                <w:lang w:val="ru-RU"/>
              </w:rPr>
            </w:pPr>
            <w:r w:rsidRPr="00370283">
              <w:rPr>
                <w:sz w:val="24"/>
                <w:szCs w:val="24"/>
                <w:lang w:val="ru-RU"/>
              </w:rPr>
              <w:t>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Знает</w:t>
            </w:r>
          </w:p>
        </w:tc>
        <w:tc>
          <w:tcPr>
            <w:tcW w:w="5812" w:type="dxa"/>
            <w:vAlign w:val="center"/>
          </w:tcPr>
          <w:p w:rsidR="00483EAA" w:rsidRPr="00370283" w:rsidRDefault="00483EAA" w:rsidP="002C5256">
            <w:pPr>
              <w:pStyle w:val="TableParagraph"/>
              <w:snapToGrid w:val="0"/>
              <w:ind w:left="131" w:hanging="24"/>
              <w:rPr>
                <w:sz w:val="24"/>
                <w:szCs w:val="24"/>
                <w:lang w:val="ru-RU"/>
              </w:rPr>
            </w:pPr>
            <w:r>
              <w:rPr>
                <w:sz w:val="24"/>
                <w:szCs w:val="24"/>
                <w:lang w:val="ru-RU"/>
              </w:rPr>
              <w:t xml:space="preserve">- </w:t>
            </w:r>
            <w:r w:rsidRPr="00370283">
              <w:rPr>
                <w:sz w:val="24"/>
                <w:szCs w:val="24"/>
                <w:lang w:val="ru-RU"/>
              </w:rPr>
              <w:t>основные понятия, категории, сов</w:t>
            </w:r>
            <w:r>
              <w:rPr>
                <w:sz w:val="24"/>
                <w:szCs w:val="24"/>
                <w:lang w:val="ru-RU"/>
              </w:rPr>
              <w:t xml:space="preserve">ременные методики и технологии </w:t>
            </w:r>
            <w:r w:rsidRPr="00370283">
              <w:rPr>
                <w:sz w:val="24"/>
                <w:szCs w:val="24"/>
                <w:lang w:val="ru-RU"/>
              </w:rPr>
              <w:t>организации и реализации образовательного процесса в вузе;</w:t>
            </w:r>
          </w:p>
          <w:p w:rsidR="00483EAA" w:rsidRPr="00370283" w:rsidRDefault="00483EAA" w:rsidP="002C5256">
            <w:pPr>
              <w:pStyle w:val="TableParagraph"/>
              <w:snapToGrid w:val="0"/>
              <w:ind w:left="131" w:hanging="24"/>
              <w:rPr>
                <w:sz w:val="24"/>
                <w:szCs w:val="24"/>
                <w:lang w:val="ru-RU"/>
              </w:rPr>
            </w:pPr>
            <w:r>
              <w:rPr>
                <w:sz w:val="24"/>
                <w:szCs w:val="24"/>
                <w:lang w:val="ru-RU"/>
              </w:rPr>
              <w:t xml:space="preserve"> - </w:t>
            </w:r>
            <w:r w:rsidRPr="00370283">
              <w:rPr>
                <w:sz w:val="24"/>
                <w:szCs w:val="24"/>
                <w:lang w:val="ru-RU"/>
              </w:rPr>
              <w:t xml:space="preserve">основные положения, законы, методы и достижения естественных наук; </w:t>
            </w:r>
          </w:p>
          <w:p w:rsidR="00483EAA" w:rsidRPr="00FE3C42" w:rsidRDefault="00483EAA" w:rsidP="002C5256">
            <w:pPr>
              <w:pStyle w:val="TableParagraph"/>
              <w:snapToGrid w:val="0"/>
              <w:ind w:left="131" w:hanging="24"/>
              <w:rPr>
                <w:sz w:val="24"/>
                <w:szCs w:val="24"/>
                <w:lang w:val="ru-RU"/>
              </w:rPr>
            </w:pPr>
            <w:r>
              <w:rPr>
                <w:sz w:val="24"/>
                <w:szCs w:val="24"/>
                <w:lang w:val="ru-RU"/>
              </w:rPr>
              <w:t>-</w:t>
            </w:r>
            <w:r w:rsidRPr="00370283">
              <w:rPr>
                <w:sz w:val="24"/>
                <w:szCs w:val="24"/>
                <w:lang w:val="ru-RU"/>
              </w:rPr>
              <w:t xml:space="preserve"> основные тенденции клеточной биологии и гистологии, подходы к решению биологических проблем</w:t>
            </w:r>
          </w:p>
        </w:tc>
      </w:tr>
      <w:tr w:rsidR="00483EAA" w:rsidRPr="00FE3C42" w:rsidTr="00EE2D26">
        <w:tblPrEx>
          <w:tblLook w:val="04A0" w:firstRow="1" w:lastRow="0" w:firstColumn="1" w:lastColumn="0" w:noHBand="0" w:noVBand="1"/>
        </w:tblPrEx>
        <w:trPr>
          <w:trHeight w:val="1715"/>
        </w:trPr>
        <w:tc>
          <w:tcPr>
            <w:tcW w:w="2835" w:type="dxa"/>
            <w:vMerge/>
            <w:vAlign w:val="center"/>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Умеет</w:t>
            </w:r>
          </w:p>
        </w:tc>
        <w:tc>
          <w:tcPr>
            <w:tcW w:w="5812" w:type="dxa"/>
            <w:vAlign w:val="center"/>
          </w:tcPr>
          <w:p w:rsidR="00483EAA" w:rsidRPr="00370283" w:rsidRDefault="00483EAA" w:rsidP="002C5256">
            <w:pPr>
              <w:pStyle w:val="Default"/>
              <w:ind w:left="131" w:hanging="24"/>
              <w:rPr>
                <w:lang w:val="ru-RU"/>
              </w:rPr>
            </w:pPr>
            <w:r w:rsidRPr="00370283">
              <w:rPr>
                <w:lang w:val="ru-RU"/>
              </w:rPr>
              <w:t xml:space="preserve">- вести анализ системных объектов; </w:t>
            </w:r>
          </w:p>
          <w:p w:rsidR="00483EAA" w:rsidRPr="00370283" w:rsidRDefault="00483EAA" w:rsidP="002C5256">
            <w:pPr>
              <w:pStyle w:val="Default"/>
              <w:ind w:left="131" w:hanging="24"/>
              <w:rPr>
                <w:lang w:val="ru-RU"/>
              </w:rPr>
            </w:pPr>
            <w:r w:rsidRPr="00370283">
              <w:rPr>
                <w:lang w:val="ru-RU"/>
              </w:rPr>
              <w:t xml:space="preserve">- адаптировать современные достижения науки к образовательному процессу; </w:t>
            </w:r>
          </w:p>
          <w:p w:rsidR="00483EAA" w:rsidRPr="00370283" w:rsidRDefault="00483EAA" w:rsidP="002C5256">
            <w:pPr>
              <w:pStyle w:val="Default"/>
              <w:ind w:left="131" w:hanging="24"/>
              <w:rPr>
                <w:lang w:val="ru-RU"/>
              </w:rPr>
            </w:pPr>
            <w:r w:rsidRPr="00370283">
              <w:rPr>
                <w:lang w:val="ru-RU"/>
              </w:rPr>
              <w:t xml:space="preserve">- использовать принципы методов эксперимента; </w:t>
            </w:r>
          </w:p>
          <w:p w:rsidR="00483EAA" w:rsidRPr="00FE3C42" w:rsidRDefault="00483EAA" w:rsidP="002C5256">
            <w:pPr>
              <w:pStyle w:val="Default"/>
              <w:ind w:left="131" w:hanging="24"/>
              <w:rPr>
                <w:lang w:val="ru-RU"/>
              </w:rPr>
            </w:pPr>
            <w:r w:rsidRPr="00370283">
              <w:rPr>
                <w:lang w:val="ru-RU"/>
              </w:rPr>
              <w:t>- выявлять естественнонаучную сущность проблем, возникающих в ходе</w:t>
            </w:r>
            <w:r>
              <w:rPr>
                <w:lang w:val="ru-RU"/>
              </w:rPr>
              <w:t xml:space="preserve"> профессиональной деятельности </w:t>
            </w:r>
          </w:p>
        </w:tc>
      </w:tr>
      <w:tr w:rsidR="00483EAA" w:rsidRPr="00FE3C42" w:rsidTr="00EE2D26">
        <w:tblPrEx>
          <w:tblLook w:val="04A0" w:firstRow="1" w:lastRow="0" w:firstColumn="1" w:lastColumn="0" w:noHBand="0" w:noVBand="1"/>
        </w:tblPrEx>
        <w:trPr>
          <w:trHeight w:val="930"/>
        </w:trPr>
        <w:tc>
          <w:tcPr>
            <w:tcW w:w="2835" w:type="dxa"/>
            <w:vMerge/>
            <w:vAlign w:val="center"/>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Владеет</w:t>
            </w:r>
          </w:p>
        </w:tc>
        <w:tc>
          <w:tcPr>
            <w:tcW w:w="5812" w:type="dxa"/>
            <w:vAlign w:val="center"/>
          </w:tcPr>
          <w:p w:rsidR="00483EAA" w:rsidRPr="00370283" w:rsidRDefault="00483EAA" w:rsidP="002C5256">
            <w:pPr>
              <w:pStyle w:val="Default"/>
              <w:ind w:left="131" w:hanging="24"/>
              <w:rPr>
                <w:sz w:val="23"/>
                <w:szCs w:val="23"/>
                <w:lang w:val="ru-RU"/>
              </w:rPr>
            </w:pPr>
            <w:r w:rsidRPr="00370283">
              <w:rPr>
                <w:rFonts w:cstheme="minorBidi"/>
                <w:color w:val="auto"/>
                <w:lang w:val="ru-RU"/>
              </w:rPr>
              <w:t>-</w:t>
            </w:r>
            <w:r w:rsidRPr="00370283">
              <w:rPr>
                <w:rFonts w:cstheme="minorBidi"/>
                <w:sz w:val="23"/>
                <w:szCs w:val="23"/>
                <w:lang w:val="ru-RU"/>
              </w:rPr>
              <w:t xml:space="preserve"> </w:t>
            </w:r>
            <w:r w:rsidRPr="00370283">
              <w:rPr>
                <w:sz w:val="23"/>
                <w:szCs w:val="23"/>
                <w:lang w:val="ru-RU"/>
              </w:rPr>
              <w:t xml:space="preserve">способами создания и методами работы с базами данных; </w:t>
            </w:r>
          </w:p>
          <w:p w:rsidR="00483EAA" w:rsidRPr="00370283" w:rsidRDefault="00483EAA" w:rsidP="002C5256">
            <w:pPr>
              <w:pStyle w:val="Default"/>
              <w:ind w:left="131" w:hanging="24"/>
              <w:rPr>
                <w:sz w:val="23"/>
                <w:szCs w:val="23"/>
                <w:lang w:val="ru-RU"/>
              </w:rPr>
            </w:pPr>
            <w:r w:rsidRPr="00370283">
              <w:rPr>
                <w:sz w:val="23"/>
                <w:szCs w:val="23"/>
                <w:lang w:val="ru-RU"/>
              </w:rPr>
              <w:t xml:space="preserve">- основными методами, методиками, технологией контроля качества образования; </w:t>
            </w:r>
          </w:p>
          <w:p w:rsidR="00483EAA" w:rsidRDefault="00483EAA" w:rsidP="002C5256">
            <w:pPr>
              <w:pStyle w:val="Default"/>
              <w:ind w:left="131" w:hanging="24"/>
              <w:rPr>
                <w:sz w:val="23"/>
                <w:szCs w:val="23"/>
                <w:lang w:val="ru-RU"/>
              </w:rPr>
            </w:pPr>
            <w:r>
              <w:rPr>
                <w:sz w:val="23"/>
                <w:szCs w:val="23"/>
                <w:lang w:val="ru-RU"/>
              </w:rPr>
              <w:t>-</w:t>
            </w:r>
            <w:r w:rsidRPr="00370283">
              <w:rPr>
                <w:sz w:val="23"/>
                <w:szCs w:val="23"/>
                <w:lang w:val="ru-RU"/>
              </w:rPr>
              <w:t xml:space="preserve"> основными методами, способами и средствами получения, обработки информации в области естественных наук</w:t>
            </w:r>
            <w:r>
              <w:rPr>
                <w:sz w:val="23"/>
                <w:szCs w:val="23"/>
                <w:lang w:val="ru-RU"/>
              </w:rPr>
              <w:t xml:space="preserve">; </w:t>
            </w:r>
          </w:p>
          <w:p w:rsidR="00483EAA" w:rsidRPr="00370283" w:rsidRDefault="00483EAA" w:rsidP="002C5256">
            <w:pPr>
              <w:pStyle w:val="Default"/>
              <w:ind w:left="131" w:hanging="24"/>
              <w:rPr>
                <w:sz w:val="23"/>
                <w:szCs w:val="23"/>
                <w:lang w:val="ru-RU"/>
              </w:rPr>
            </w:pPr>
            <w:r>
              <w:rPr>
                <w:sz w:val="23"/>
                <w:szCs w:val="23"/>
                <w:lang w:val="ru-RU"/>
              </w:rPr>
              <w:t>-</w:t>
            </w:r>
            <w:r w:rsidRPr="00370283">
              <w:rPr>
                <w:sz w:val="23"/>
                <w:szCs w:val="23"/>
                <w:lang w:val="ru-RU"/>
              </w:rPr>
              <w:t xml:space="preserve"> навыками теоретического мышления: анализа, осмысления, систематизации, интерпретации, обобщения фактов; </w:t>
            </w:r>
          </w:p>
          <w:p w:rsidR="00483EAA" w:rsidRPr="00370283" w:rsidRDefault="00483EAA" w:rsidP="002C5256">
            <w:pPr>
              <w:pStyle w:val="Default"/>
              <w:ind w:left="131" w:hanging="24"/>
              <w:rPr>
                <w:sz w:val="23"/>
                <w:szCs w:val="23"/>
                <w:lang w:val="ru-RU"/>
              </w:rPr>
            </w:pPr>
            <w:r w:rsidRPr="00370283">
              <w:rPr>
                <w:sz w:val="23"/>
                <w:szCs w:val="23"/>
                <w:lang w:val="ru-RU"/>
              </w:rPr>
              <w:t xml:space="preserve">- методом системного анализа (принцип системности). </w:t>
            </w:r>
          </w:p>
          <w:p w:rsidR="00483EAA" w:rsidRPr="00616C86" w:rsidRDefault="00483EAA" w:rsidP="002C5256">
            <w:pPr>
              <w:pStyle w:val="Default"/>
              <w:ind w:left="131" w:hanging="24"/>
              <w:rPr>
                <w:sz w:val="23"/>
                <w:szCs w:val="23"/>
                <w:lang w:val="ru-RU"/>
              </w:rPr>
            </w:pPr>
            <w:r>
              <w:rPr>
                <w:sz w:val="23"/>
                <w:szCs w:val="23"/>
                <w:lang w:val="ru-RU"/>
              </w:rPr>
              <w:t>-</w:t>
            </w:r>
            <w:r w:rsidRPr="00370283">
              <w:rPr>
                <w:sz w:val="23"/>
                <w:szCs w:val="23"/>
                <w:lang w:val="ru-RU"/>
              </w:rPr>
              <w:t xml:space="preserve"> </w:t>
            </w:r>
            <w:r w:rsidRPr="00DE773C">
              <w:rPr>
                <w:sz w:val="23"/>
                <w:szCs w:val="23"/>
                <w:lang w:val="ru-RU"/>
              </w:rPr>
              <w:t>навыками самостоятельной научно-исследовательской работы</w:t>
            </w:r>
            <w:r>
              <w:rPr>
                <w:sz w:val="23"/>
                <w:szCs w:val="23"/>
                <w:lang w:val="ru-RU"/>
              </w:rPr>
              <w:t xml:space="preserve"> </w:t>
            </w:r>
          </w:p>
        </w:tc>
      </w:tr>
      <w:tr w:rsidR="00483EAA" w:rsidRPr="00FE3C42" w:rsidTr="00EE2D26">
        <w:tblPrEx>
          <w:tblLook w:val="04A0" w:firstRow="1" w:lastRow="0" w:firstColumn="1" w:lastColumn="0" w:noHBand="0" w:noVBand="1"/>
        </w:tblPrEx>
        <w:trPr>
          <w:trHeight w:val="933"/>
        </w:trPr>
        <w:tc>
          <w:tcPr>
            <w:tcW w:w="2835" w:type="dxa"/>
            <w:vMerge w:val="restart"/>
            <w:vAlign w:val="center"/>
          </w:tcPr>
          <w:p w:rsidR="00483EAA" w:rsidRPr="00FE3C42" w:rsidRDefault="00483EAA" w:rsidP="002C5256">
            <w:pPr>
              <w:pStyle w:val="TableParagraph"/>
              <w:snapToGrid w:val="0"/>
              <w:ind w:left="107" w:right="91"/>
              <w:rPr>
                <w:sz w:val="24"/>
                <w:szCs w:val="24"/>
                <w:lang w:val="ru-RU"/>
              </w:rPr>
            </w:pPr>
            <w:r w:rsidRPr="00FE3C42">
              <w:rPr>
                <w:sz w:val="24"/>
                <w:szCs w:val="24"/>
                <w:lang w:val="ru-RU"/>
              </w:rPr>
              <w:t>ПК-2</w:t>
            </w:r>
          </w:p>
          <w:p w:rsidR="00483EAA" w:rsidRPr="00FE3C42" w:rsidRDefault="00483EAA" w:rsidP="002C5256">
            <w:pPr>
              <w:pStyle w:val="TableParagraph"/>
              <w:snapToGrid w:val="0"/>
              <w:ind w:left="107" w:right="91"/>
              <w:rPr>
                <w:sz w:val="24"/>
                <w:szCs w:val="24"/>
                <w:lang w:val="ru-RU"/>
              </w:rPr>
            </w:pPr>
            <w:r w:rsidRPr="00FE3C42">
              <w:rPr>
                <w:sz w:val="24"/>
                <w:szCs w:val="24"/>
                <w:lang w:val="ru-RU"/>
              </w:rPr>
              <w:t xml:space="preserve">Способность планировать </w:t>
            </w:r>
            <w:r w:rsidRPr="00FE3C42">
              <w:rPr>
                <w:spacing w:val="-17"/>
                <w:sz w:val="24"/>
                <w:szCs w:val="24"/>
                <w:lang w:val="ru-RU"/>
              </w:rPr>
              <w:t xml:space="preserve">и </w:t>
            </w:r>
            <w:r w:rsidRPr="00FE3C42">
              <w:rPr>
                <w:sz w:val="24"/>
                <w:szCs w:val="24"/>
                <w:lang w:val="ru-RU"/>
              </w:rPr>
              <w:t>реализовывать профессиональные мероприятия (в соответствии с направленностью (профилем) программы магистратуры)</w:t>
            </w: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Знает</w:t>
            </w:r>
          </w:p>
        </w:tc>
        <w:tc>
          <w:tcPr>
            <w:tcW w:w="5812" w:type="dxa"/>
            <w:vAlign w:val="center"/>
          </w:tcPr>
          <w:p w:rsidR="00483EAA" w:rsidRPr="00FE3C42" w:rsidRDefault="00483EAA" w:rsidP="002C5256">
            <w:pPr>
              <w:pStyle w:val="TableParagraph"/>
              <w:tabs>
                <w:tab w:val="left" w:pos="1726"/>
                <w:tab w:val="left" w:pos="2280"/>
                <w:tab w:val="left" w:pos="3478"/>
              </w:tabs>
              <w:snapToGrid w:val="0"/>
              <w:ind w:left="131" w:right="136" w:hanging="24"/>
              <w:rPr>
                <w:sz w:val="24"/>
                <w:szCs w:val="24"/>
                <w:lang w:val="ru-RU"/>
              </w:rPr>
            </w:pPr>
            <w:r w:rsidRPr="00FE3C42">
              <w:rPr>
                <w:sz w:val="24"/>
                <w:szCs w:val="24"/>
                <w:lang w:val="ru-RU"/>
              </w:rPr>
              <w:t xml:space="preserve">особенности планирования </w:t>
            </w:r>
            <w:r w:rsidRPr="00FE3C42">
              <w:rPr>
                <w:spacing w:val="-17"/>
                <w:sz w:val="24"/>
                <w:szCs w:val="24"/>
                <w:lang w:val="ru-RU"/>
              </w:rPr>
              <w:t xml:space="preserve">и </w:t>
            </w:r>
            <w:r w:rsidRPr="00FE3C42">
              <w:rPr>
                <w:sz w:val="24"/>
                <w:szCs w:val="24"/>
                <w:lang w:val="ru-RU"/>
              </w:rPr>
              <w:t>профессиональных мероприятий молекулярной</w:t>
            </w:r>
            <w:r w:rsidRPr="00FE3C42">
              <w:rPr>
                <w:spacing w:val="-1"/>
                <w:sz w:val="24"/>
                <w:szCs w:val="24"/>
                <w:lang w:val="ru-RU"/>
              </w:rPr>
              <w:t xml:space="preserve"> </w:t>
            </w:r>
            <w:r w:rsidRPr="00FE3C42">
              <w:rPr>
                <w:sz w:val="24"/>
                <w:szCs w:val="24"/>
                <w:lang w:val="ru-RU"/>
              </w:rPr>
              <w:t>биологии</w:t>
            </w:r>
          </w:p>
        </w:tc>
      </w:tr>
      <w:tr w:rsidR="00483EAA" w:rsidRPr="00FE3C42" w:rsidTr="00EE2D26">
        <w:tblPrEx>
          <w:tblLook w:val="04A0" w:firstRow="1" w:lastRow="0" w:firstColumn="1" w:lastColumn="0" w:noHBand="0" w:noVBand="1"/>
        </w:tblPrEx>
        <w:trPr>
          <w:trHeight w:val="640"/>
        </w:trPr>
        <w:tc>
          <w:tcPr>
            <w:tcW w:w="2835" w:type="dxa"/>
            <w:vMerge/>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Умеет</w:t>
            </w:r>
          </w:p>
        </w:tc>
        <w:tc>
          <w:tcPr>
            <w:tcW w:w="5812" w:type="dxa"/>
            <w:vAlign w:val="center"/>
          </w:tcPr>
          <w:p w:rsidR="00483EAA" w:rsidRPr="00FE3C42" w:rsidRDefault="00483EAA" w:rsidP="002C5256">
            <w:pPr>
              <w:pStyle w:val="TableParagraph"/>
              <w:snapToGrid w:val="0"/>
              <w:ind w:left="131" w:right="207" w:hanging="24"/>
              <w:rPr>
                <w:sz w:val="24"/>
                <w:szCs w:val="24"/>
                <w:lang w:val="ru-RU"/>
              </w:rPr>
            </w:pPr>
            <w:r w:rsidRPr="00FE3C42">
              <w:rPr>
                <w:sz w:val="24"/>
                <w:szCs w:val="24"/>
                <w:lang w:val="ru-RU"/>
              </w:rPr>
              <w:t>планировать и реализовывать профессиональные мероприятия в области молекулярной биологии</w:t>
            </w:r>
          </w:p>
        </w:tc>
      </w:tr>
      <w:tr w:rsidR="00483EAA" w:rsidRPr="00FE3C42" w:rsidTr="00EE2D26">
        <w:tblPrEx>
          <w:tblLook w:val="04A0" w:firstRow="1" w:lastRow="0" w:firstColumn="1" w:lastColumn="0" w:noHBand="0" w:noVBand="1"/>
        </w:tblPrEx>
        <w:trPr>
          <w:trHeight w:val="935"/>
        </w:trPr>
        <w:tc>
          <w:tcPr>
            <w:tcW w:w="2835" w:type="dxa"/>
            <w:vMerge/>
          </w:tcPr>
          <w:p w:rsidR="00483EAA" w:rsidRPr="00FE3C42" w:rsidRDefault="00483EAA" w:rsidP="002C5256">
            <w:pPr>
              <w:snapToGrid w:val="0"/>
              <w:rPr>
                <w:rFonts w:ascii="Times New Roman" w:hAnsi="Times New Roman" w:cs="Times New Roman"/>
                <w:sz w:val="24"/>
                <w:szCs w:val="24"/>
                <w:lang w:val="ru-RU"/>
              </w:rPr>
            </w:pPr>
          </w:p>
        </w:tc>
        <w:tc>
          <w:tcPr>
            <w:tcW w:w="1124" w:type="dxa"/>
            <w:vAlign w:val="center"/>
          </w:tcPr>
          <w:p w:rsidR="00483EAA" w:rsidRPr="00FE3C42" w:rsidRDefault="00483EAA" w:rsidP="002C5256">
            <w:pPr>
              <w:pStyle w:val="TableParagraph"/>
              <w:snapToGrid w:val="0"/>
              <w:ind w:left="107"/>
              <w:jc w:val="center"/>
              <w:rPr>
                <w:sz w:val="24"/>
                <w:szCs w:val="24"/>
                <w:lang w:val="ru-RU"/>
              </w:rPr>
            </w:pPr>
            <w:r w:rsidRPr="00FE3C42">
              <w:rPr>
                <w:sz w:val="24"/>
                <w:szCs w:val="24"/>
                <w:lang w:val="ru-RU"/>
              </w:rPr>
              <w:t>Владеет</w:t>
            </w:r>
          </w:p>
        </w:tc>
        <w:tc>
          <w:tcPr>
            <w:tcW w:w="5812" w:type="dxa"/>
            <w:vAlign w:val="center"/>
          </w:tcPr>
          <w:p w:rsidR="00483EAA" w:rsidRPr="00FE3C42" w:rsidRDefault="00483EAA" w:rsidP="002C5256">
            <w:pPr>
              <w:pStyle w:val="TableParagraph"/>
              <w:snapToGrid w:val="0"/>
              <w:ind w:left="131" w:right="218" w:hanging="24"/>
              <w:rPr>
                <w:sz w:val="24"/>
                <w:szCs w:val="24"/>
                <w:lang w:val="ru-RU"/>
              </w:rPr>
            </w:pPr>
            <w:r w:rsidRPr="00FE3C42">
              <w:rPr>
                <w:sz w:val="24"/>
                <w:szCs w:val="24"/>
                <w:lang w:val="ru-RU"/>
              </w:rPr>
              <w:t>навыками планирования и профессиональных мероприятий молекулярной биологии</w:t>
            </w:r>
          </w:p>
        </w:tc>
      </w:tr>
    </w:tbl>
    <w:p w:rsidR="00483EAA" w:rsidRDefault="00483EAA" w:rsidP="00483EAA">
      <w:pPr>
        <w:widowControl w:val="0"/>
        <w:autoSpaceDE w:val="0"/>
        <w:autoSpaceDN w:val="0"/>
        <w:spacing w:after="0" w:line="360" w:lineRule="auto"/>
        <w:ind w:firstLine="709"/>
        <w:jc w:val="both"/>
        <w:rPr>
          <w:rFonts w:ascii="Times New Roman" w:hAnsi="Times New Roman"/>
          <w:sz w:val="28"/>
          <w:szCs w:val="28"/>
        </w:rPr>
      </w:pPr>
      <w:r w:rsidRPr="00524760">
        <w:rPr>
          <w:rFonts w:ascii="Times New Roman" w:hAnsi="Times New Roman"/>
          <w:sz w:val="28"/>
          <w:szCs w:val="28"/>
        </w:rPr>
        <w:t xml:space="preserve">Для формирования вышеуказанных компетенций в рамках дисциплины </w:t>
      </w:r>
      <w:r w:rsidRPr="00616C86">
        <w:rPr>
          <w:rFonts w:ascii="Times New Roman" w:hAnsi="Times New Roman"/>
          <w:sz w:val="28"/>
          <w:szCs w:val="28"/>
        </w:rPr>
        <w:t>«Молекулярная биология»</w:t>
      </w:r>
      <w:r>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w:t>
      </w:r>
      <w:r>
        <w:rPr>
          <w:rFonts w:ascii="Times New Roman" w:hAnsi="Times New Roman"/>
          <w:sz w:val="28"/>
          <w:szCs w:val="28"/>
        </w:rPr>
        <w:t xml:space="preserve"> п</w:t>
      </w:r>
      <w:r w:rsidRPr="00245E35">
        <w:rPr>
          <w:rFonts w:ascii="Times New Roman" w:hAnsi="Times New Roman"/>
          <w:sz w:val="28"/>
          <w:szCs w:val="28"/>
        </w:rPr>
        <w:t>рактические занятия</w:t>
      </w:r>
      <w:r>
        <w:rPr>
          <w:rFonts w:ascii="Times New Roman" w:hAnsi="Times New Roman"/>
          <w:sz w:val="28"/>
          <w:szCs w:val="28"/>
        </w:rPr>
        <w:t xml:space="preserve"> (с</w:t>
      </w:r>
      <w:r w:rsidR="00EE2D26">
        <w:rPr>
          <w:rFonts w:ascii="Times New Roman" w:hAnsi="Times New Roman"/>
          <w:sz w:val="28"/>
          <w:szCs w:val="28"/>
        </w:rPr>
        <w:t>еминар</w:t>
      </w:r>
      <w:r>
        <w:rPr>
          <w:rFonts w:ascii="Times New Roman" w:hAnsi="Times New Roman"/>
          <w:sz w:val="28"/>
          <w:szCs w:val="28"/>
        </w:rPr>
        <w:t>).</w:t>
      </w:r>
    </w:p>
    <w:p w:rsidR="00483EAA" w:rsidRPr="00483EAA" w:rsidRDefault="00483EAA" w:rsidP="00CC5F32">
      <w:pPr>
        <w:pStyle w:val="a4"/>
        <w:numPr>
          <w:ilvl w:val="0"/>
          <w:numId w:val="2"/>
        </w:numPr>
        <w:tabs>
          <w:tab w:val="num" w:pos="851"/>
        </w:tabs>
        <w:rPr>
          <w:rFonts w:ascii="Times New Roman" w:hAnsi="Times New Roman"/>
          <w:b/>
          <w:sz w:val="28"/>
          <w:szCs w:val="28"/>
        </w:rPr>
      </w:pPr>
      <w:r w:rsidRPr="00483EAA">
        <w:rPr>
          <w:rFonts w:ascii="Times New Roman" w:hAnsi="Times New Roman"/>
          <w:sz w:val="28"/>
          <w:szCs w:val="28"/>
        </w:rPr>
        <w:br w:type="page"/>
      </w:r>
      <w:r w:rsidRPr="00483EAA">
        <w:rPr>
          <w:rFonts w:ascii="Times New Roman" w:hAnsi="Times New Roman"/>
          <w:b/>
          <w:sz w:val="28"/>
          <w:szCs w:val="28"/>
        </w:rPr>
        <w:lastRenderedPageBreak/>
        <w:t>СТРУКТУРА И СОДЕРЖАНИЕ ТЕОРЕТИЧЕСКОЙ ЧАСТИ КУРСА (</w:t>
      </w:r>
      <w:r>
        <w:rPr>
          <w:rFonts w:ascii="Times New Roman" w:hAnsi="Times New Roman"/>
          <w:b/>
          <w:sz w:val="28"/>
          <w:szCs w:val="28"/>
        </w:rPr>
        <w:t>18</w:t>
      </w:r>
      <w:r w:rsidRPr="00483EAA">
        <w:rPr>
          <w:rFonts w:ascii="Times New Roman" w:hAnsi="Times New Roman"/>
          <w:b/>
          <w:sz w:val="28"/>
          <w:szCs w:val="28"/>
        </w:rPr>
        <w:t xml:space="preserve"> часов)</w:t>
      </w:r>
    </w:p>
    <w:p w:rsidR="00483EAA" w:rsidRPr="00483EAA" w:rsidRDefault="00483EAA" w:rsidP="00483EAA">
      <w:pPr>
        <w:rPr>
          <w:rFonts w:ascii="Times New Roman" w:hAnsi="Times New Roman"/>
          <w:sz w:val="28"/>
          <w:szCs w:val="28"/>
        </w:rPr>
      </w:pPr>
      <w:r w:rsidRPr="00483EAA">
        <w:rPr>
          <w:rFonts w:ascii="Times New Roman" w:hAnsi="Times New Roman"/>
          <w:b/>
          <w:sz w:val="28"/>
          <w:szCs w:val="28"/>
        </w:rPr>
        <w:t xml:space="preserve">Раздел 1. Введение в молекулярную биологию. Структурная иерархия и молекулярная организация клетки – </w:t>
      </w:r>
      <w:r w:rsidR="008F5D79">
        <w:rPr>
          <w:rFonts w:ascii="Times New Roman" w:hAnsi="Times New Roman"/>
          <w:b/>
          <w:sz w:val="28"/>
          <w:szCs w:val="28"/>
        </w:rPr>
        <w:t>2</w:t>
      </w:r>
      <w:r w:rsidRPr="00483EAA">
        <w:rPr>
          <w:rFonts w:ascii="Times New Roman" w:hAnsi="Times New Roman"/>
          <w:b/>
          <w:sz w:val="28"/>
          <w:szCs w:val="28"/>
        </w:rPr>
        <w:t xml:space="preserve"> ч.</w:t>
      </w:r>
      <w:r w:rsidRPr="00483EAA">
        <w:rPr>
          <w:rFonts w:ascii="Times New Roman" w:hAnsi="Times New Roman"/>
          <w:sz w:val="28"/>
          <w:szCs w:val="28"/>
        </w:rPr>
        <w:t xml:space="preserve"> </w:t>
      </w:r>
    </w:p>
    <w:p w:rsidR="00483EAA" w:rsidRPr="00483EAA" w:rsidRDefault="00483EAA" w:rsidP="00483EAA">
      <w:pPr>
        <w:rPr>
          <w:rFonts w:ascii="Times New Roman" w:hAnsi="Times New Roman"/>
          <w:i/>
          <w:sz w:val="28"/>
          <w:szCs w:val="28"/>
        </w:rPr>
      </w:pPr>
      <w:r w:rsidRPr="00483EAA">
        <w:rPr>
          <w:rFonts w:ascii="Times New Roman" w:hAnsi="Times New Roman"/>
          <w:i/>
          <w:sz w:val="28"/>
          <w:szCs w:val="28"/>
        </w:rPr>
        <w:t>План лекций:</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1. Введение. История возникновения и развития молекулярной биологии.</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2.Методы молекулярной биологии</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2. Клетки прокариот и эукариот: план строения, </w:t>
      </w:r>
      <w:proofErr w:type="spellStart"/>
      <w:r w:rsidRPr="00483EAA">
        <w:rPr>
          <w:rFonts w:ascii="Times New Roman" w:hAnsi="Times New Roman"/>
          <w:sz w:val="28"/>
          <w:szCs w:val="28"/>
        </w:rPr>
        <w:t>компартментализация</w:t>
      </w:r>
      <w:proofErr w:type="spellEnd"/>
      <w:r w:rsidRPr="00483EAA">
        <w:rPr>
          <w:rFonts w:ascii="Times New Roman" w:hAnsi="Times New Roman"/>
          <w:sz w:val="28"/>
          <w:szCs w:val="28"/>
        </w:rPr>
        <w:t xml:space="preserve">, эволюционная динамика.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3.Молекуляр</w:t>
      </w:r>
      <w:r w:rsidR="008F5D79">
        <w:rPr>
          <w:rFonts w:ascii="Times New Roman" w:hAnsi="Times New Roman"/>
          <w:sz w:val="28"/>
          <w:szCs w:val="28"/>
        </w:rPr>
        <w:t>ная структура и динамика белков, м</w:t>
      </w:r>
      <w:r w:rsidRPr="00483EAA">
        <w:rPr>
          <w:rFonts w:ascii="Times New Roman" w:hAnsi="Times New Roman"/>
          <w:sz w:val="28"/>
          <w:szCs w:val="28"/>
        </w:rPr>
        <w:t xml:space="preserve">олекулярная организация нуклеиновых кислот. </w:t>
      </w:r>
    </w:p>
    <w:p w:rsidR="00483EAA" w:rsidRPr="00483EAA" w:rsidRDefault="00483EAA" w:rsidP="00483EAA">
      <w:pPr>
        <w:rPr>
          <w:rFonts w:ascii="Times New Roman" w:hAnsi="Times New Roman"/>
          <w:sz w:val="28"/>
          <w:szCs w:val="28"/>
        </w:rPr>
      </w:pPr>
    </w:p>
    <w:p w:rsidR="00483EAA" w:rsidRPr="00483EAA" w:rsidRDefault="00483EAA" w:rsidP="00483EAA">
      <w:pPr>
        <w:rPr>
          <w:rFonts w:ascii="Times New Roman" w:hAnsi="Times New Roman"/>
          <w:b/>
          <w:sz w:val="28"/>
          <w:szCs w:val="28"/>
        </w:rPr>
      </w:pPr>
      <w:r w:rsidRPr="00483EAA">
        <w:rPr>
          <w:rFonts w:ascii="Times New Roman" w:hAnsi="Times New Roman"/>
          <w:b/>
          <w:sz w:val="28"/>
          <w:szCs w:val="28"/>
        </w:rPr>
        <w:t>Раздел 2. Структура и молекулярная динамика клеточных мембран-</w:t>
      </w:r>
      <w:r w:rsidR="008F5D79">
        <w:rPr>
          <w:rFonts w:ascii="Times New Roman" w:hAnsi="Times New Roman"/>
          <w:b/>
          <w:sz w:val="28"/>
          <w:szCs w:val="28"/>
        </w:rPr>
        <w:t xml:space="preserve"> 2</w:t>
      </w:r>
      <w:r w:rsidRPr="00483EAA">
        <w:rPr>
          <w:rFonts w:ascii="Times New Roman" w:hAnsi="Times New Roman"/>
          <w:b/>
          <w:sz w:val="28"/>
          <w:szCs w:val="28"/>
        </w:rPr>
        <w:t xml:space="preserve"> </w:t>
      </w:r>
      <w:r w:rsidR="008F5D79">
        <w:rPr>
          <w:rFonts w:ascii="Times New Roman" w:hAnsi="Times New Roman"/>
          <w:b/>
          <w:sz w:val="28"/>
          <w:szCs w:val="28"/>
        </w:rPr>
        <w:t>ч</w:t>
      </w:r>
      <w:r w:rsidRPr="00483EAA">
        <w:rPr>
          <w:rFonts w:ascii="Times New Roman" w:hAnsi="Times New Roman"/>
          <w:b/>
          <w:sz w:val="28"/>
          <w:szCs w:val="28"/>
        </w:rPr>
        <w:t xml:space="preserve">. </w:t>
      </w:r>
    </w:p>
    <w:p w:rsidR="00483EAA" w:rsidRPr="00483EAA" w:rsidRDefault="00483EAA" w:rsidP="00483EAA">
      <w:pPr>
        <w:rPr>
          <w:rFonts w:ascii="Times New Roman" w:hAnsi="Times New Roman"/>
          <w:i/>
          <w:sz w:val="28"/>
          <w:szCs w:val="28"/>
        </w:rPr>
      </w:pPr>
      <w:r w:rsidRPr="00483EAA">
        <w:rPr>
          <w:rFonts w:ascii="Times New Roman" w:hAnsi="Times New Roman"/>
          <w:i/>
          <w:sz w:val="28"/>
          <w:szCs w:val="28"/>
        </w:rPr>
        <w:t>План лекций:</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1. Организация биологических мембран.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2. Транспортные функции мембран.</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3. Белки, входящие в состав биологических мембран. Классификация мембранных белков по положению относительно липидного </w:t>
      </w:r>
      <w:proofErr w:type="spellStart"/>
      <w:r w:rsidRPr="00483EAA">
        <w:rPr>
          <w:rFonts w:ascii="Times New Roman" w:hAnsi="Times New Roman"/>
          <w:sz w:val="28"/>
          <w:szCs w:val="28"/>
        </w:rPr>
        <w:t>бислоя</w:t>
      </w:r>
      <w:proofErr w:type="spellEnd"/>
      <w:r w:rsidRPr="00483EAA">
        <w:rPr>
          <w:rFonts w:ascii="Times New Roman" w:hAnsi="Times New Roman"/>
          <w:sz w:val="28"/>
          <w:szCs w:val="28"/>
        </w:rPr>
        <w:t xml:space="preserve">. Способы закрепления белков в мембране. Латеральная и ротационная диффузия белков в мембране.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4. </w:t>
      </w:r>
      <w:proofErr w:type="gramStart"/>
      <w:r w:rsidRPr="00483EAA">
        <w:rPr>
          <w:rFonts w:ascii="Times New Roman" w:hAnsi="Times New Roman"/>
          <w:sz w:val="28"/>
          <w:szCs w:val="28"/>
        </w:rPr>
        <w:t>Углевод-содержащие</w:t>
      </w:r>
      <w:proofErr w:type="gramEnd"/>
      <w:r w:rsidRPr="00483EAA">
        <w:rPr>
          <w:rFonts w:ascii="Times New Roman" w:hAnsi="Times New Roman"/>
          <w:sz w:val="28"/>
          <w:szCs w:val="28"/>
        </w:rPr>
        <w:t xml:space="preserve"> биополимеры (</w:t>
      </w:r>
      <w:proofErr w:type="spellStart"/>
      <w:r w:rsidRPr="00483EAA">
        <w:rPr>
          <w:rFonts w:ascii="Times New Roman" w:hAnsi="Times New Roman"/>
          <w:sz w:val="28"/>
          <w:szCs w:val="28"/>
        </w:rPr>
        <w:t>гликоконъюгаты</w:t>
      </w:r>
      <w:proofErr w:type="spellEnd"/>
      <w:r w:rsidRPr="00483EAA">
        <w:rPr>
          <w:rFonts w:ascii="Times New Roman" w:hAnsi="Times New Roman"/>
          <w:sz w:val="28"/>
          <w:szCs w:val="28"/>
        </w:rPr>
        <w:t xml:space="preserve">) в составе мембран: гликопротеины и </w:t>
      </w:r>
      <w:proofErr w:type="spellStart"/>
      <w:r w:rsidRPr="00483EAA">
        <w:rPr>
          <w:rFonts w:ascii="Times New Roman" w:hAnsi="Times New Roman"/>
          <w:sz w:val="28"/>
          <w:szCs w:val="28"/>
        </w:rPr>
        <w:t>протеогликаны</w:t>
      </w:r>
      <w:proofErr w:type="spellEnd"/>
      <w:r w:rsidRPr="00483EAA">
        <w:rPr>
          <w:rFonts w:ascii="Times New Roman" w:hAnsi="Times New Roman"/>
          <w:sz w:val="28"/>
          <w:szCs w:val="28"/>
        </w:rPr>
        <w:t xml:space="preserve">, гликолипиды. Основные классы </w:t>
      </w:r>
      <w:proofErr w:type="spellStart"/>
      <w:r w:rsidRPr="00483EAA">
        <w:rPr>
          <w:rFonts w:ascii="Times New Roman" w:hAnsi="Times New Roman"/>
          <w:sz w:val="28"/>
          <w:szCs w:val="28"/>
        </w:rPr>
        <w:t>гликозаминогликанов</w:t>
      </w:r>
      <w:proofErr w:type="spellEnd"/>
      <w:r w:rsidRPr="00483EAA">
        <w:rPr>
          <w:rFonts w:ascii="Times New Roman" w:hAnsi="Times New Roman"/>
          <w:sz w:val="28"/>
          <w:szCs w:val="28"/>
        </w:rPr>
        <w:t xml:space="preserve"> в составе организма. Функции углеводсодержащих полипептидов и белков в организме. Структура и функции гликолипидов. </w:t>
      </w:r>
    </w:p>
    <w:p w:rsidR="00483EAA" w:rsidRPr="00483EAA" w:rsidRDefault="00483EAA" w:rsidP="00483EAA">
      <w:pPr>
        <w:rPr>
          <w:rFonts w:ascii="Times New Roman" w:hAnsi="Times New Roman"/>
          <w:b/>
          <w:i/>
          <w:sz w:val="28"/>
          <w:szCs w:val="28"/>
        </w:rPr>
      </w:pPr>
    </w:p>
    <w:p w:rsidR="00483EAA" w:rsidRPr="00483EAA" w:rsidRDefault="00483EAA" w:rsidP="00483EAA">
      <w:pPr>
        <w:rPr>
          <w:rFonts w:ascii="Times New Roman" w:hAnsi="Times New Roman"/>
          <w:b/>
          <w:sz w:val="28"/>
          <w:szCs w:val="28"/>
        </w:rPr>
      </w:pPr>
      <w:r w:rsidRPr="00483EAA">
        <w:rPr>
          <w:rFonts w:ascii="Times New Roman" w:hAnsi="Times New Roman"/>
          <w:b/>
          <w:sz w:val="28"/>
          <w:szCs w:val="28"/>
        </w:rPr>
        <w:t>Раздел 3. Структура хроматина, молекулярные механизмы репликации, репарации и рекомбинации ДНК-</w:t>
      </w:r>
      <w:r w:rsidR="008F5D79">
        <w:rPr>
          <w:rFonts w:ascii="Times New Roman" w:hAnsi="Times New Roman"/>
          <w:b/>
          <w:sz w:val="28"/>
          <w:szCs w:val="28"/>
        </w:rPr>
        <w:t xml:space="preserve"> 4</w:t>
      </w:r>
      <w:r w:rsidRPr="00483EAA">
        <w:rPr>
          <w:rFonts w:ascii="Times New Roman" w:hAnsi="Times New Roman"/>
          <w:b/>
          <w:sz w:val="28"/>
          <w:szCs w:val="28"/>
        </w:rPr>
        <w:t xml:space="preserve"> ч.</w:t>
      </w:r>
    </w:p>
    <w:p w:rsidR="00483EAA" w:rsidRPr="00483EAA" w:rsidRDefault="00483EAA" w:rsidP="00483EAA">
      <w:pPr>
        <w:rPr>
          <w:rFonts w:ascii="Times New Roman" w:hAnsi="Times New Roman"/>
          <w:i/>
          <w:sz w:val="28"/>
          <w:szCs w:val="28"/>
        </w:rPr>
      </w:pPr>
      <w:r w:rsidRPr="00483EAA">
        <w:rPr>
          <w:rFonts w:ascii="Times New Roman" w:hAnsi="Times New Roman"/>
          <w:i/>
          <w:sz w:val="28"/>
          <w:szCs w:val="28"/>
        </w:rPr>
        <w:t>План лекций:</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1. Структура и классификация хромосом.  </w:t>
      </w:r>
      <w:proofErr w:type="spellStart"/>
      <w:r w:rsidRPr="00483EAA">
        <w:rPr>
          <w:rFonts w:ascii="Times New Roman" w:hAnsi="Times New Roman"/>
          <w:sz w:val="28"/>
          <w:szCs w:val="28"/>
        </w:rPr>
        <w:t>Эухроматин</w:t>
      </w:r>
      <w:proofErr w:type="spellEnd"/>
      <w:r w:rsidRPr="00483EAA">
        <w:rPr>
          <w:rFonts w:ascii="Times New Roman" w:hAnsi="Times New Roman"/>
          <w:sz w:val="28"/>
          <w:szCs w:val="28"/>
        </w:rPr>
        <w:t xml:space="preserve"> и </w:t>
      </w:r>
      <w:proofErr w:type="spellStart"/>
      <w:r w:rsidRPr="00483EAA">
        <w:rPr>
          <w:rFonts w:ascii="Times New Roman" w:hAnsi="Times New Roman"/>
          <w:sz w:val="28"/>
          <w:szCs w:val="28"/>
        </w:rPr>
        <w:t>гетерохроматин</w:t>
      </w:r>
      <w:proofErr w:type="spellEnd"/>
      <w:r w:rsidRPr="00483EAA">
        <w:rPr>
          <w:rFonts w:ascii="Times New Roman" w:hAnsi="Times New Roman"/>
          <w:sz w:val="28"/>
          <w:szCs w:val="28"/>
        </w:rPr>
        <w:t xml:space="preserve">. Кодирующая и </w:t>
      </w:r>
      <w:proofErr w:type="spellStart"/>
      <w:r w:rsidRPr="00483EAA">
        <w:rPr>
          <w:rFonts w:ascii="Times New Roman" w:hAnsi="Times New Roman"/>
          <w:sz w:val="28"/>
          <w:szCs w:val="28"/>
        </w:rPr>
        <w:t>некодирующая</w:t>
      </w:r>
      <w:proofErr w:type="spellEnd"/>
      <w:r w:rsidRPr="00483EAA">
        <w:rPr>
          <w:rFonts w:ascii="Times New Roman" w:hAnsi="Times New Roman"/>
          <w:sz w:val="28"/>
          <w:szCs w:val="28"/>
        </w:rPr>
        <w:t xml:space="preserve"> ДНК.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2. Мажорные ДНК-связывающие белки и их роль в организации трехмерной структуры хроматина. </w:t>
      </w:r>
      <w:proofErr w:type="spellStart"/>
      <w:r w:rsidRPr="00483EAA">
        <w:rPr>
          <w:rFonts w:ascii="Times New Roman" w:hAnsi="Times New Roman"/>
          <w:sz w:val="28"/>
          <w:szCs w:val="28"/>
        </w:rPr>
        <w:t>Гистоновые</w:t>
      </w:r>
      <w:proofErr w:type="spellEnd"/>
      <w:r w:rsidRPr="00483EAA">
        <w:rPr>
          <w:rFonts w:ascii="Times New Roman" w:hAnsi="Times New Roman"/>
          <w:sz w:val="28"/>
          <w:szCs w:val="28"/>
        </w:rPr>
        <w:t xml:space="preserve"> белки. </w:t>
      </w:r>
      <w:proofErr w:type="spellStart"/>
      <w:r w:rsidRPr="00483EAA">
        <w:rPr>
          <w:rFonts w:ascii="Times New Roman" w:hAnsi="Times New Roman"/>
          <w:sz w:val="28"/>
          <w:szCs w:val="28"/>
        </w:rPr>
        <w:t>Негистоновые</w:t>
      </w:r>
      <w:proofErr w:type="spellEnd"/>
      <w:r w:rsidRPr="00483EAA">
        <w:rPr>
          <w:rFonts w:ascii="Times New Roman" w:hAnsi="Times New Roman"/>
          <w:sz w:val="28"/>
          <w:szCs w:val="28"/>
        </w:rPr>
        <w:t xml:space="preserve"> белки хроматина.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lastRenderedPageBreak/>
        <w:t xml:space="preserve">3. Хромосомные территории и ядерный матрикс. Функциональные аспекты структурной организации хроматина. Экспрессия генов и структура хроматина.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4. Общие принципы репликации ДНК. Принцип полимеразной цепной реакции (ПЦР) и ее значение для молекулярной биологии. Стадии цикла ПЦР, события ПЦР, происходящие на различных циклах. </w:t>
      </w:r>
    </w:p>
    <w:p w:rsidR="00483EAA" w:rsidRPr="00483EAA" w:rsidRDefault="00483EAA" w:rsidP="00483EAA">
      <w:pPr>
        <w:rPr>
          <w:rFonts w:ascii="Times New Roman" w:hAnsi="Times New Roman"/>
          <w:b/>
          <w:bCs/>
          <w:i/>
          <w:sz w:val="28"/>
          <w:szCs w:val="28"/>
        </w:rPr>
      </w:pPr>
      <w:r w:rsidRPr="00483EAA">
        <w:rPr>
          <w:rFonts w:ascii="Times New Roman" w:hAnsi="Times New Roman"/>
          <w:b/>
          <w:sz w:val="28"/>
          <w:szCs w:val="28"/>
        </w:rPr>
        <w:t>Раздел 4.</w:t>
      </w:r>
      <w:r w:rsidRPr="00483EAA">
        <w:rPr>
          <w:rFonts w:ascii="Times New Roman" w:hAnsi="Times New Roman"/>
          <w:b/>
          <w:bCs/>
          <w:sz w:val="28"/>
          <w:szCs w:val="28"/>
        </w:rPr>
        <w:t xml:space="preserve"> Транскрипция</w:t>
      </w:r>
      <w:r w:rsidRPr="00483EAA">
        <w:rPr>
          <w:rFonts w:ascii="Times New Roman" w:hAnsi="Times New Roman"/>
          <w:b/>
          <w:bCs/>
          <w:i/>
          <w:sz w:val="28"/>
          <w:szCs w:val="28"/>
        </w:rPr>
        <w:t xml:space="preserve">. </w:t>
      </w:r>
      <w:r w:rsidRPr="00483EAA">
        <w:rPr>
          <w:rFonts w:ascii="Times New Roman" w:hAnsi="Times New Roman"/>
          <w:b/>
          <w:bCs/>
          <w:sz w:val="28"/>
          <w:szCs w:val="28"/>
        </w:rPr>
        <w:t>Регуляция экспрессии генов-</w:t>
      </w:r>
      <w:r w:rsidR="008F5D79">
        <w:rPr>
          <w:rFonts w:ascii="Times New Roman" w:hAnsi="Times New Roman"/>
          <w:b/>
          <w:bCs/>
          <w:sz w:val="28"/>
          <w:szCs w:val="28"/>
        </w:rPr>
        <w:t xml:space="preserve"> 4</w:t>
      </w:r>
      <w:r w:rsidRPr="00483EAA">
        <w:rPr>
          <w:rFonts w:ascii="Times New Roman" w:hAnsi="Times New Roman"/>
          <w:b/>
          <w:bCs/>
          <w:sz w:val="28"/>
          <w:szCs w:val="28"/>
        </w:rPr>
        <w:t xml:space="preserve"> ч.</w:t>
      </w:r>
    </w:p>
    <w:p w:rsidR="00483EAA" w:rsidRPr="00483EAA" w:rsidRDefault="00483EAA" w:rsidP="00483EAA">
      <w:pPr>
        <w:rPr>
          <w:rFonts w:ascii="Times New Roman" w:hAnsi="Times New Roman"/>
          <w:bCs/>
          <w:i/>
          <w:sz w:val="28"/>
          <w:szCs w:val="28"/>
        </w:rPr>
      </w:pPr>
      <w:r w:rsidRPr="00483EAA">
        <w:rPr>
          <w:rFonts w:ascii="Times New Roman" w:hAnsi="Times New Roman"/>
          <w:bCs/>
          <w:i/>
          <w:sz w:val="28"/>
          <w:szCs w:val="28"/>
        </w:rPr>
        <w:t>План лекции:</w:t>
      </w:r>
    </w:p>
    <w:p w:rsidR="00483EAA" w:rsidRPr="00483EAA" w:rsidRDefault="00483EAA" w:rsidP="00483EAA">
      <w:pPr>
        <w:rPr>
          <w:rFonts w:ascii="Times New Roman" w:hAnsi="Times New Roman"/>
          <w:sz w:val="28"/>
          <w:szCs w:val="28"/>
        </w:rPr>
      </w:pPr>
      <w:r w:rsidRPr="00483EAA">
        <w:rPr>
          <w:rFonts w:ascii="Times New Roman" w:hAnsi="Times New Roman"/>
          <w:bCs/>
          <w:sz w:val="28"/>
          <w:szCs w:val="28"/>
        </w:rPr>
        <w:t xml:space="preserve">1. </w:t>
      </w:r>
      <w:r w:rsidRPr="00483EAA">
        <w:rPr>
          <w:rFonts w:ascii="Times New Roman" w:hAnsi="Times New Roman"/>
          <w:sz w:val="28"/>
          <w:szCs w:val="28"/>
        </w:rPr>
        <w:t xml:space="preserve">Центральная догма молекулярной биологии. Понятие транскрипции. Ген, структурная организация гена, транскрибируемые и </w:t>
      </w:r>
      <w:proofErr w:type="spellStart"/>
      <w:r w:rsidRPr="00483EAA">
        <w:rPr>
          <w:rFonts w:ascii="Times New Roman" w:hAnsi="Times New Roman"/>
          <w:sz w:val="28"/>
          <w:szCs w:val="28"/>
        </w:rPr>
        <w:t>нетранскрибируемые</w:t>
      </w:r>
      <w:proofErr w:type="spellEnd"/>
      <w:r w:rsidRPr="00483EAA">
        <w:rPr>
          <w:rFonts w:ascii="Times New Roman" w:hAnsi="Times New Roman"/>
          <w:sz w:val="28"/>
          <w:szCs w:val="28"/>
        </w:rPr>
        <w:t xml:space="preserve"> регионы, прерывистая структура гена (</w:t>
      </w:r>
      <w:proofErr w:type="spellStart"/>
      <w:r w:rsidRPr="00483EAA">
        <w:rPr>
          <w:rFonts w:ascii="Times New Roman" w:hAnsi="Times New Roman"/>
          <w:sz w:val="28"/>
          <w:szCs w:val="28"/>
        </w:rPr>
        <w:t>экзоны</w:t>
      </w:r>
      <w:proofErr w:type="spellEnd"/>
      <w:r w:rsidRPr="00483EAA">
        <w:rPr>
          <w:rFonts w:ascii="Times New Roman" w:hAnsi="Times New Roman"/>
          <w:sz w:val="28"/>
          <w:szCs w:val="28"/>
        </w:rPr>
        <w:t xml:space="preserve">, </w:t>
      </w:r>
      <w:proofErr w:type="spellStart"/>
      <w:r w:rsidRPr="00483EAA">
        <w:rPr>
          <w:rFonts w:ascii="Times New Roman" w:hAnsi="Times New Roman"/>
          <w:sz w:val="28"/>
          <w:szCs w:val="28"/>
        </w:rPr>
        <w:t>интроны</w:t>
      </w:r>
      <w:proofErr w:type="spellEnd"/>
      <w:r w:rsidRPr="00483EAA">
        <w:rPr>
          <w:rFonts w:ascii="Times New Roman" w:hAnsi="Times New Roman"/>
          <w:sz w:val="28"/>
          <w:szCs w:val="28"/>
        </w:rPr>
        <w:t xml:space="preserve">). Роль промоторов и </w:t>
      </w:r>
      <w:proofErr w:type="spellStart"/>
      <w:r w:rsidRPr="00483EAA">
        <w:rPr>
          <w:rFonts w:ascii="Times New Roman" w:hAnsi="Times New Roman"/>
          <w:sz w:val="28"/>
          <w:szCs w:val="28"/>
        </w:rPr>
        <w:t>консенсусных</w:t>
      </w:r>
      <w:proofErr w:type="spellEnd"/>
      <w:r w:rsidRPr="00483EAA">
        <w:rPr>
          <w:rFonts w:ascii="Times New Roman" w:hAnsi="Times New Roman"/>
          <w:sz w:val="28"/>
          <w:szCs w:val="28"/>
        </w:rPr>
        <w:t xml:space="preserve"> последовательностей в механизме инициации транскрипции. РНК-полимеразы прокариот и эукариот: структурные и функциональные особенности. Участие транскрипционных факторов (</w:t>
      </w:r>
      <w:r w:rsidRPr="00483EAA">
        <w:rPr>
          <w:rFonts w:ascii="Times New Roman" w:hAnsi="Times New Roman"/>
          <w:sz w:val="28"/>
          <w:szCs w:val="28"/>
          <w:lang w:val="en-US"/>
        </w:rPr>
        <w:t>TF</w:t>
      </w:r>
      <w:r w:rsidRPr="00483EAA">
        <w:rPr>
          <w:rFonts w:ascii="Times New Roman" w:hAnsi="Times New Roman"/>
          <w:sz w:val="28"/>
          <w:szCs w:val="28"/>
        </w:rPr>
        <w:t xml:space="preserve">) в механизме инициации транскрипции. </w:t>
      </w:r>
      <w:proofErr w:type="spellStart"/>
      <w:r w:rsidRPr="00483EAA">
        <w:rPr>
          <w:rFonts w:ascii="Times New Roman" w:hAnsi="Times New Roman"/>
          <w:sz w:val="28"/>
          <w:szCs w:val="28"/>
        </w:rPr>
        <w:t>Терминация</w:t>
      </w:r>
      <w:proofErr w:type="spellEnd"/>
      <w:r w:rsidRPr="00483EAA">
        <w:rPr>
          <w:rFonts w:ascii="Times New Roman" w:hAnsi="Times New Roman"/>
          <w:sz w:val="28"/>
          <w:szCs w:val="28"/>
        </w:rPr>
        <w:t xml:space="preserve"> транскрипции.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2. </w:t>
      </w:r>
      <w:proofErr w:type="spellStart"/>
      <w:r w:rsidRPr="00483EAA">
        <w:rPr>
          <w:rFonts w:ascii="Times New Roman" w:hAnsi="Times New Roman"/>
          <w:sz w:val="28"/>
          <w:szCs w:val="28"/>
        </w:rPr>
        <w:t>Посттранскрипционные</w:t>
      </w:r>
      <w:proofErr w:type="spellEnd"/>
      <w:r w:rsidRPr="00483EAA">
        <w:rPr>
          <w:rFonts w:ascii="Times New Roman" w:hAnsi="Times New Roman"/>
          <w:sz w:val="28"/>
          <w:szCs w:val="28"/>
        </w:rPr>
        <w:t xml:space="preserve"> изменения </w:t>
      </w:r>
      <w:proofErr w:type="spellStart"/>
      <w:r w:rsidRPr="00483EAA">
        <w:rPr>
          <w:rFonts w:ascii="Times New Roman" w:hAnsi="Times New Roman"/>
          <w:sz w:val="28"/>
          <w:szCs w:val="28"/>
        </w:rPr>
        <w:t>мРНК</w:t>
      </w:r>
      <w:proofErr w:type="spellEnd"/>
      <w:r w:rsidRPr="00483EAA">
        <w:rPr>
          <w:rFonts w:ascii="Times New Roman" w:hAnsi="Times New Roman"/>
          <w:sz w:val="28"/>
          <w:szCs w:val="28"/>
        </w:rPr>
        <w:t xml:space="preserve"> эукариот: </w:t>
      </w:r>
      <w:proofErr w:type="spellStart"/>
      <w:r w:rsidRPr="00483EAA">
        <w:rPr>
          <w:rFonts w:ascii="Times New Roman" w:hAnsi="Times New Roman"/>
          <w:sz w:val="28"/>
          <w:szCs w:val="28"/>
        </w:rPr>
        <w:t>кэпирование</w:t>
      </w:r>
      <w:proofErr w:type="spellEnd"/>
      <w:r w:rsidRPr="00483EAA">
        <w:rPr>
          <w:rFonts w:ascii="Times New Roman" w:hAnsi="Times New Roman"/>
          <w:sz w:val="28"/>
          <w:szCs w:val="28"/>
        </w:rPr>
        <w:t xml:space="preserve">, </w:t>
      </w:r>
      <w:proofErr w:type="spellStart"/>
      <w:r w:rsidRPr="00483EAA">
        <w:rPr>
          <w:rFonts w:ascii="Times New Roman" w:hAnsi="Times New Roman"/>
          <w:sz w:val="28"/>
          <w:szCs w:val="28"/>
        </w:rPr>
        <w:t>сплайсинг</w:t>
      </w:r>
      <w:proofErr w:type="spellEnd"/>
      <w:r w:rsidRPr="00483EAA">
        <w:rPr>
          <w:rFonts w:ascii="Times New Roman" w:hAnsi="Times New Roman"/>
          <w:sz w:val="28"/>
          <w:szCs w:val="28"/>
        </w:rPr>
        <w:t xml:space="preserve">, </w:t>
      </w:r>
      <w:proofErr w:type="spellStart"/>
      <w:r w:rsidRPr="00483EAA">
        <w:rPr>
          <w:rFonts w:ascii="Times New Roman" w:hAnsi="Times New Roman"/>
          <w:sz w:val="28"/>
          <w:szCs w:val="28"/>
        </w:rPr>
        <w:t>полиаденилирование</w:t>
      </w:r>
      <w:proofErr w:type="spellEnd"/>
      <w:r w:rsidRPr="00483EAA">
        <w:rPr>
          <w:rFonts w:ascii="Times New Roman" w:hAnsi="Times New Roman"/>
          <w:sz w:val="28"/>
          <w:szCs w:val="28"/>
        </w:rPr>
        <w:t xml:space="preserve">. Альтернативный </w:t>
      </w:r>
      <w:proofErr w:type="spellStart"/>
      <w:r w:rsidRPr="00483EAA">
        <w:rPr>
          <w:rFonts w:ascii="Times New Roman" w:hAnsi="Times New Roman"/>
          <w:sz w:val="28"/>
          <w:szCs w:val="28"/>
        </w:rPr>
        <w:t>сплайсинг</w:t>
      </w:r>
      <w:proofErr w:type="spellEnd"/>
      <w:r w:rsidRPr="00483EAA">
        <w:rPr>
          <w:rFonts w:ascii="Times New Roman" w:hAnsi="Times New Roman"/>
          <w:sz w:val="28"/>
          <w:szCs w:val="28"/>
        </w:rPr>
        <w:t xml:space="preserve">. Эффект положения генов. </w:t>
      </w:r>
      <w:proofErr w:type="spellStart"/>
      <w:r w:rsidRPr="00483EAA">
        <w:rPr>
          <w:rFonts w:ascii="Times New Roman" w:hAnsi="Times New Roman"/>
          <w:sz w:val="28"/>
          <w:szCs w:val="28"/>
        </w:rPr>
        <w:t>Инактивация</w:t>
      </w:r>
      <w:proofErr w:type="spellEnd"/>
      <w:r w:rsidRPr="00483EAA">
        <w:rPr>
          <w:rFonts w:ascii="Times New Roman" w:hAnsi="Times New Roman"/>
          <w:sz w:val="28"/>
          <w:szCs w:val="28"/>
        </w:rPr>
        <w:t xml:space="preserve"> Х хромосомы млекопитающих. Основные уровни регуляции активности генов. </w:t>
      </w:r>
      <w:proofErr w:type="spellStart"/>
      <w:r w:rsidRPr="00483EAA">
        <w:rPr>
          <w:rFonts w:ascii="Times New Roman" w:hAnsi="Times New Roman"/>
          <w:sz w:val="28"/>
          <w:szCs w:val="28"/>
        </w:rPr>
        <w:t>Ацетилирование</w:t>
      </w:r>
      <w:proofErr w:type="spellEnd"/>
      <w:r w:rsidRPr="00483EAA">
        <w:rPr>
          <w:rFonts w:ascii="Times New Roman" w:hAnsi="Times New Roman"/>
          <w:sz w:val="28"/>
          <w:szCs w:val="28"/>
        </w:rPr>
        <w:t xml:space="preserve"> гистонов. Основные уровни регуляции активности генов. </w:t>
      </w:r>
      <w:proofErr w:type="spellStart"/>
      <w:r w:rsidRPr="00483EAA">
        <w:rPr>
          <w:rFonts w:ascii="Times New Roman" w:hAnsi="Times New Roman"/>
          <w:sz w:val="28"/>
          <w:szCs w:val="28"/>
        </w:rPr>
        <w:t>Метилирование</w:t>
      </w:r>
      <w:proofErr w:type="spellEnd"/>
      <w:r w:rsidRPr="00483EAA">
        <w:rPr>
          <w:rFonts w:ascii="Times New Roman" w:hAnsi="Times New Roman"/>
          <w:sz w:val="28"/>
          <w:szCs w:val="28"/>
        </w:rPr>
        <w:t xml:space="preserve"> ДНК, разновидности.</w:t>
      </w:r>
    </w:p>
    <w:p w:rsidR="00483EAA" w:rsidRPr="00483EAA" w:rsidRDefault="00483EAA" w:rsidP="00483EAA">
      <w:pPr>
        <w:rPr>
          <w:rFonts w:ascii="Times New Roman" w:hAnsi="Times New Roman"/>
          <w:bCs/>
          <w:sz w:val="28"/>
          <w:szCs w:val="28"/>
        </w:rPr>
      </w:pPr>
      <w:r w:rsidRPr="00483EAA">
        <w:rPr>
          <w:rFonts w:ascii="Times New Roman" w:hAnsi="Times New Roman"/>
          <w:sz w:val="28"/>
          <w:szCs w:val="28"/>
        </w:rPr>
        <w:t xml:space="preserve">3. Основные уровни регуляции активности генов. </w:t>
      </w:r>
      <w:proofErr w:type="spellStart"/>
      <w:r w:rsidRPr="00483EAA">
        <w:rPr>
          <w:rFonts w:ascii="Times New Roman" w:hAnsi="Times New Roman"/>
          <w:sz w:val="28"/>
          <w:szCs w:val="28"/>
        </w:rPr>
        <w:t>Посттранскрипционный</w:t>
      </w:r>
      <w:proofErr w:type="spellEnd"/>
      <w:r w:rsidRPr="00483EAA">
        <w:rPr>
          <w:rFonts w:ascii="Times New Roman" w:hAnsi="Times New Roman"/>
          <w:sz w:val="28"/>
          <w:szCs w:val="28"/>
        </w:rPr>
        <w:t xml:space="preserve"> уровень регуляции. Регуляция генной активности активаторами транскрипции. Принцип классификации транскрипционных факторов по </w:t>
      </w:r>
      <w:proofErr w:type="spellStart"/>
      <w:r w:rsidRPr="00483EAA">
        <w:rPr>
          <w:rFonts w:ascii="Times New Roman" w:hAnsi="Times New Roman"/>
          <w:sz w:val="28"/>
          <w:szCs w:val="28"/>
        </w:rPr>
        <w:t>Вингендеру</w:t>
      </w:r>
      <w:proofErr w:type="spellEnd"/>
      <w:r w:rsidRPr="00483EAA">
        <w:rPr>
          <w:rFonts w:ascii="Times New Roman" w:hAnsi="Times New Roman"/>
          <w:sz w:val="28"/>
          <w:szCs w:val="28"/>
        </w:rPr>
        <w:t xml:space="preserve">. Основные надклассы </w:t>
      </w:r>
      <w:r w:rsidRPr="00483EAA">
        <w:rPr>
          <w:rFonts w:ascii="Times New Roman" w:hAnsi="Times New Roman"/>
          <w:sz w:val="28"/>
          <w:szCs w:val="28"/>
          <w:lang w:val="en-US"/>
        </w:rPr>
        <w:t>TF</w:t>
      </w:r>
      <w:r w:rsidRPr="00483EAA">
        <w:rPr>
          <w:rFonts w:ascii="Times New Roman" w:hAnsi="Times New Roman"/>
          <w:sz w:val="28"/>
          <w:szCs w:val="28"/>
        </w:rPr>
        <w:t>.</w:t>
      </w:r>
    </w:p>
    <w:p w:rsidR="00483EAA" w:rsidRPr="00483EAA" w:rsidRDefault="00483EAA" w:rsidP="00483EAA">
      <w:pPr>
        <w:rPr>
          <w:rFonts w:ascii="Times New Roman" w:hAnsi="Times New Roman"/>
          <w:b/>
          <w:sz w:val="28"/>
          <w:szCs w:val="28"/>
        </w:rPr>
      </w:pPr>
      <w:r w:rsidRPr="00483EAA">
        <w:rPr>
          <w:rFonts w:ascii="Times New Roman" w:hAnsi="Times New Roman"/>
          <w:b/>
          <w:sz w:val="28"/>
          <w:szCs w:val="28"/>
        </w:rPr>
        <w:t>Раздел 5</w:t>
      </w:r>
      <w:r w:rsidRPr="00483EAA">
        <w:rPr>
          <w:rFonts w:ascii="Times New Roman" w:hAnsi="Times New Roman"/>
          <w:sz w:val="28"/>
          <w:szCs w:val="28"/>
        </w:rPr>
        <w:t>.</w:t>
      </w:r>
      <w:r w:rsidRPr="00483EAA">
        <w:rPr>
          <w:rFonts w:ascii="Times New Roman" w:hAnsi="Times New Roman"/>
          <w:b/>
          <w:sz w:val="28"/>
          <w:szCs w:val="28"/>
        </w:rPr>
        <w:t xml:space="preserve"> Генетический код. Механизм трансляци</w:t>
      </w:r>
      <w:r w:rsidR="008F5D79">
        <w:rPr>
          <w:rFonts w:ascii="Times New Roman" w:hAnsi="Times New Roman"/>
          <w:b/>
          <w:sz w:val="28"/>
          <w:szCs w:val="28"/>
        </w:rPr>
        <w:t xml:space="preserve">и </w:t>
      </w:r>
      <w:r w:rsidRPr="00483EAA">
        <w:rPr>
          <w:rFonts w:ascii="Times New Roman" w:hAnsi="Times New Roman"/>
          <w:b/>
          <w:sz w:val="28"/>
          <w:szCs w:val="28"/>
        </w:rPr>
        <w:t>-</w:t>
      </w:r>
      <w:r w:rsidR="008F5D79">
        <w:rPr>
          <w:rFonts w:ascii="Times New Roman" w:hAnsi="Times New Roman"/>
          <w:b/>
          <w:sz w:val="28"/>
          <w:szCs w:val="28"/>
        </w:rPr>
        <w:t xml:space="preserve"> 2</w:t>
      </w:r>
      <w:r w:rsidRPr="00483EAA">
        <w:rPr>
          <w:rFonts w:ascii="Times New Roman" w:hAnsi="Times New Roman"/>
          <w:b/>
          <w:sz w:val="28"/>
          <w:szCs w:val="28"/>
        </w:rPr>
        <w:t xml:space="preserve"> ч.</w:t>
      </w:r>
    </w:p>
    <w:p w:rsidR="00483EAA" w:rsidRPr="00483EAA" w:rsidRDefault="00483EAA" w:rsidP="00483EAA">
      <w:pPr>
        <w:rPr>
          <w:rFonts w:ascii="Times New Roman" w:hAnsi="Times New Roman"/>
          <w:i/>
          <w:sz w:val="28"/>
          <w:szCs w:val="28"/>
        </w:rPr>
      </w:pPr>
      <w:r w:rsidRPr="00483EAA">
        <w:rPr>
          <w:rFonts w:ascii="Times New Roman" w:hAnsi="Times New Roman"/>
          <w:i/>
          <w:sz w:val="28"/>
          <w:szCs w:val="28"/>
        </w:rPr>
        <w:t>План лекций:</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1. Открытие, расшифровка и свойства генетического кода. </w:t>
      </w:r>
      <w:proofErr w:type="spellStart"/>
      <w:r w:rsidRPr="00483EAA">
        <w:rPr>
          <w:rFonts w:ascii="Times New Roman" w:hAnsi="Times New Roman"/>
          <w:sz w:val="28"/>
          <w:szCs w:val="28"/>
        </w:rPr>
        <w:t>Адапторная</w:t>
      </w:r>
      <w:proofErr w:type="spellEnd"/>
      <w:r w:rsidRPr="00483EAA">
        <w:rPr>
          <w:rFonts w:ascii="Times New Roman" w:hAnsi="Times New Roman"/>
          <w:sz w:val="28"/>
          <w:szCs w:val="28"/>
        </w:rPr>
        <w:t xml:space="preserve"> гипотеза реализации генетического кода.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2. Структура и свойства транспортных РНК. Организация и сборка рибосом прокариот и эукариот.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3. Синтез и процессинг </w:t>
      </w:r>
      <w:proofErr w:type="spellStart"/>
      <w:r w:rsidRPr="00483EAA">
        <w:rPr>
          <w:rFonts w:ascii="Times New Roman" w:hAnsi="Times New Roman"/>
          <w:sz w:val="28"/>
          <w:szCs w:val="28"/>
        </w:rPr>
        <w:t>рибосомальных</w:t>
      </w:r>
      <w:proofErr w:type="spellEnd"/>
      <w:r w:rsidRPr="00483EAA">
        <w:rPr>
          <w:rFonts w:ascii="Times New Roman" w:hAnsi="Times New Roman"/>
          <w:sz w:val="28"/>
          <w:szCs w:val="28"/>
        </w:rPr>
        <w:t xml:space="preserve"> РНК (</w:t>
      </w:r>
      <w:proofErr w:type="spellStart"/>
      <w:r w:rsidRPr="00483EAA">
        <w:rPr>
          <w:rFonts w:ascii="Times New Roman" w:hAnsi="Times New Roman"/>
          <w:sz w:val="28"/>
          <w:szCs w:val="28"/>
        </w:rPr>
        <w:t>рРНК</w:t>
      </w:r>
      <w:proofErr w:type="spellEnd"/>
      <w:r w:rsidRPr="00483EAA">
        <w:rPr>
          <w:rFonts w:ascii="Times New Roman" w:hAnsi="Times New Roman"/>
          <w:sz w:val="28"/>
          <w:szCs w:val="28"/>
        </w:rPr>
        <w:t xml:space="preserve">). Белки рибосом. Сайты активного центра рибосом. Стадии трансляции: инициация, элонгация, </w:t>
      </w:r>
      <w:proofErr w:type="spellStart"/>
      <w:r w:rsidRPr="00483EAA">
        <w:rPr>
          <w:rFonts w:ascii="Times New Roman" w:hAnsi="Times New Roman"/>
          <w:sz w:val="28"/>
          <w:szCs w:val="28"/>
        </w:rPr>
        <w:t>терминация</w:t>
      </w:r>
      <w:proofErr w:type="spellEnd"/>
      <w:r w:rsidRPr="00483EAA">
        <w:rPr>
          <w:rFonts w:ascii="Times New Roman" w:hAnsi="Times New Roman"/>
          <w:sz w:val="28"/>
          <w:szCs w:val="28"/>
        </w:rPr>
        <w:t xml:space="preserve">. Механизм формирования </w:t>
      </w:r>
      <w:proofErr w:type="spellStart"/>
      <w:r w:rsidRPr="00483EAA">
        <w:rPr>
          <w:rFonts w:ascii="Times New Roman" w:hAnsi="Times New Roman"/>
          <w:sz w:val="28"/>
          <w:szCs w:val="28"/>
        </w:rPr>
        <w:t>инициаторного</w:t>
      </w:r>
      <w:proofErr w:type="spellEnd"/>
      <w:r w:rsidRPr="00483EAA">
        <w:rPr>
          <w:rFonts w:ascii="Times New Roman" w:hAnsi="Times New Roman"/>
          <w:sz w:val="28"/>
          <w:szCs w:val="28"/>
        </w:rPr>
        <w:t xml:space="preserve"> комплекса, факторы инициации трансляции прокариот (</w:t>
      </w:r>
      <w:r w:rsidRPr="00483EAA">
        <w:rPr>
          <w:rFonts w:ascii="Times New Roman" w:hAnsi="Times New Roman"/>
          <w:sz w:val="28"/>
          <w:szCs w:val="28"/>
          <w:lang w:val="en-US"/>
        </w:rPr>
        <w:t>IF</w:t>
      </w:r>
      <w:r w:rsidRPr="00483EAA">
        <w:rPr>
          <w:rFonts w:ascii="Times New Roman" w:hAnsi="Times New Roman"/>
          <w:sz w:val="28"/>
          <w:szCs w:val="28"/>
        </w:rPr>
        <w:t xml:space="preserve">). </w:t>
      </w:r>
    </w:p>
    <w:p w:rsidR="00483EAA" w:rsidRPr="00483EAA" w:rsidRDefault="00483EAA" w:rsidP="00483EAA">
      <w:pPr>
        <w:rPr>
          <w:rFonts w:ascii="Times New Roman" w:hAnsi="Times New Roman"/>
          <w:b/>
          <w:sz w:val="28"/>
          <w:szCs w:val="28"/>
        </w:rPr>
      </w:pPr>
    </w:p>
    <w:p w:rsidR="00483EAA" w:rsidRPr="00483EAA" w:rsidRDefault="00483EAA" w:rsidP="00483EAA">
      <w:pPr>
        <w:rPr>
          <w:rFonts w:ascii="Times New Roman" w:hAnsi="Times New Roman"/>
          <w:b/>
          <w:sz w:val="28"/>
          <w:szCs w:val="28"/>
        </w:rPr>
      </w:pPr>
      <w:r w:rsidRPr="00483EAA">
        <w:rPr>
          <w:rFonts w:ascii="Times New Roman" w:hAnsi="Times New Roman"/>
          <w:b/>
          <w:sz w:val="28"/>
          <w:szCs w:val="28"/>
        </w:rPr>
        <w:lastRenderedPageBreak/>
        <w:t>Раздел 6</w:t>
      </w:r>
      <w:r w:rsidRPr="00483EAA">
        <w:rPr>
          <w:rFonts w:ascii="Times New Roman" w:hAnsi="Times New Roman"/>
          <w:sz w:val="28"/>
          <w:szCs w:val="28"/>
        </w:rPr>
        <w:t>.</w:t>
      </w:r>
      <w:r w:rsidRPr="00483EAA">
        <w:rPr>
          <w:rFonts w:ascii="Times New Roman" w:hAnsi="Times New Roman"/>
          <w:b/>
          <w:sz w:val="28"/>
          <w:szCs w:val="28"/>
        </w:rPr>
        <w:t xml:space="preserve"> </w:t>
      </w:r>
      <w:proofErr w:type="spellStart"/>
      <w:r w:rsidRPr="00483EAA">
        <w:rPr>
          <w:rFonts w:ascii="Times New Roman" w:hAnsi="Times New Roman"/>
          <w:b/>
          <w:sz w:val="28"/>
          <w:szCs w:val="28"/>
        </w:rPr>
        <w:t>Цитоскелет</w:t>
      </w:r>
      <w:proofErr w:type="spellEnd"/>
      <w:r w:rsidRPr="00483EAA">
        <w:rPr>
          <w:rFonts w:ascii="Times New Roman" w:hAnsi="Times New Roman"/>
          <w:b/>
          <w:sz w:val="28"/>
          <w:szCs w:val="28"/>
        </w:rPr>
        <w:t xml:space="preserve">: архитектура, транспорт и молекулярная динамика-4 часа. </w:t>
      </w:r>
    </w:p>
    <w:p w:rsidR="00483EAA" w:rsidRPr="00483EAA" w:rsidRDefault="00483EAA" w:rsidP="00483EAA">
      <w:pPr>
        <w:rPr>
          <w:rFonts w:ascii="Times New Roman" w:hAnsi="Times New Roman"/>
          <w:b/>
          <w:i/>
          <w:sz w:val="28"/>
          <w:szCs w:val="28"/>
        </w:rPr>
      </w:pPr>
      <w:r w:rsidRPr="00483EAA">
        <w:rPr>
          <w:rFonts w:ascii="Times New Roman" w:hAnsi="Times New Roman"/>
          <w:i/>
          <w:sz w:val="28"/>
          <w:szCs w:val="28"/>
        </w:rPr>
        <w:t>План лекций</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1. Основные фибриллярные структуры </w:t>
      </w:r>
      <w:proofErr w:type="spellStart"/>
      <w:r w:rsidRPr="00483EAA">
        <w:rPr>
          <w:rFonts w:ascii="Times New Roman" w:hAnsi="Times New Roman"/>
          <w:sz w:val="28"/>
          <w:szCs w:val="28"/>
        </w:rPr>
        <w:t>цитоскелета</w:t>
      </w:r>
      <w:proofErr w:type="spellEnd"/>
      <w:r w:rsidRPr="00483EAA">
        <w:rPr>
          <w:rFonts w:ascii="Times New Roman" w:hAnsi="Times New Roman"/>
          <w:sz w:val="28"/>
          <w:szCs w:val="28"/>
        </w:rPr>
        <w:t xml:space="preserve">, их молекулярный состав и </w:t>
      </w:r>
      <w:proofErr w:type="spellStart"/>
      <w:r w:rsidRPr="00483EAA">
        <w:rPr>
          <w:rFonts w:ascii="Times New Roman" w:hAnsi="Times New Roman"/>
          <w:sz w:val="28"/>
          <w:szCs w:val="28"/>
        </w:rPr>
        <w:t>тканеспецифичность</w:t>
      </w:r>
      <w:proofErr w:type="spellEnd"/>
      <w:r w:rsidRPr="00483EAA">
        <w:rPr>
          <w:rFonts w:ascii="Times New Roman" w:hAnsi="Times New Roman"/>
          <w:sz w:val="28"/>
          <w:szCs w:val="28"/>
        </w:rPr>
        <w:t xml:space="preserve">. Классификация, структура и свойства молекулярных моторов. Свойства миозинов, </w:t>
      </w:r>
      <w:proofErr w:type="spellStart"/>
      <w:r w:rsidRPr="00483EAA">
        <w:rPr>
          <w:rFonts w:ascii="Times New Roman" w:hAnsi="Times New Roman"/>
          <w:sz w:val="28"/>
          <w:szCs w:val="28"/>
        </w:rPr>
        <w:t>динеина</w:t>
      </w:r>
      <w:proofErr w:type="spellEnd"/>
      <w:r w:rsidRPr="00483EAA">
        <w:rPr>
          <w:rFonts w:ascii="Times New Roman" w:hAnsi="Times New Roman"/>
          <w:sz w:val="28"/>
          <w:szCs w:val="28"/>
        </w:rPr>
        <w:t xml:space="preserve"> и </w:t>
      </w:r>
      <w:proofErr w:type="spellStart"/>
      <w:r w:rsidRPr="00483EAA">
        <w:rPr>
          <w:rFonts w:ascii="Times New Roman" w:hAnsi="Times New Roman"/>
          <w:sz w:val="28"/>
          <w:szCs w:val="28"/>
        </w:rPr>
        <w:t>кинезина</w:t>
      </w:r>
      <w:proofErr w:type="spellEnd"/>
      <w:r w:rsidRPr="00483EAA">
        <w:rPr>
          <w:rFonts w:ascii="Times New Roman" w:hAnsi="Times New Roman"/>
          <w:sz w:val="28"/>
          <w:szCs w:val="28"/>
        </w:rPr>
        <w:t xml:space="preserve">  как основных молекулярных моторов клетки.  Механохимическое сопряжение и актин-активируемая </w:t>
      </w:r>
      <w:proofErr w:type="spellStart"/>
      <w:r w:rsidRPr="00483EAA">
        <w:rPr>
          <w:rFonts w:ascii="Times New Roman" w:hAnsi="Times New Roman"/>
          <w:sz w:val="28"/>
          <w:szCs w:val="28"/>
        </w:rPr>
        <w:t>АТФазная</w:t>
      </w:r>
      <w:proofErr w:type="spellEnd"/>
      <w:r w:rsidRPr="00483EAA">
        <w:rPr>
          <w:rFonts w:ascii="Times New Roman" w:hAnsi="Times New Roman"/>
          <w:sz w:val="28"/>
          <w:szCs w:val="28"/>
        </w:rPr>
        <w:t xml:space="preserve"> активность миозина. Регуляция взаимодействия актина и миозина с помощью миозин-АТФ-</w:t>
      </w:r>
      <w:proofErr w:type="spellStart"/>
      <w:r w:rsidRPr="00483EAA">
        <w:rPr>
          <w:rFonts w:ascii="Times New Roman" w:hAnsi="Times New Roman"/>
          <w:sz w:val="28"/>
          <w:szCs w:val="28"/>
        </w:rPr>
        <w:t>интермедиатов</w:t>
      </w:r>
      <w:proofErr w:type="spellEnd"/>
      <w:r w:rsidRPr="00483EAA">
        <w:rPr>
          <w:rFonts w:ascii="Times New Roman" w:hAnsi="Times New Roman"/>
          <w:sz w:val="28"/>
          <w:szCs w:val="28"/>
        </w:rPr>
        <w:t xml:space="preserve">, слабое и сильное взаимодействие. </w:t>
      </w:r>
      <w:proofErr w:type="gramStart"/>
      <w:r w:rsidRPr="00483EAA">
        <w:rPr>
          <w:rFonts w:ascii="Times New Roman" w:hAnsi="Times New Roman"/>
          <w:sz w:val="28"/>
          <w:szCs w:val="28"/>
        </w:rPr>
        <w:t>Актин-связанная</w:t>
      </w:r>
      <w:proofErr w:type="gramEnd"/>
      <w:r w:rsidRPr="00483EAA">
        <w:rPr>
          <w:rFonts w:ascii="Times New Roman" w:hAnsi="Times New Roman"/>
          <w:sz w:val="28"/>
          <w:szCs w:val="28"/>
        </w:rPr>
        <w:t xml:space="preserve"> регуляция работы мышц на примере цикла работы скелетных поперечно-полосатых мышц млекопитающих.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2. Роль </w:t>
      </w:r>
      <w:r w:rsidRPr="00483EAA">
        <w:rPr>
          <w:rFonts w:ascii="Times New Roman" w:hAnsi="Times New Roman"/>
          <w:sz w:val="28"/>
          <w:szCs w:val="28"/>
          <w:lang w:val="en-US"/>
        </w:rPr>
        <w:t>Ca</w:t>
      </w:r>
      <w:r w:rsidRPr="00483EAA">
        <w:rPr>
          <w:rFonts w:ascii="Times New Roman" w:hAnsi="Times New Roman"/>
          <w:sz w:val="28"/>
          <w:szCs w:val="28"/>
        </w:rPr>
        <w:t xml:space="preserve">2+ и </w:t>
      </w:r>
      <w:proofErr w:type="spellStart"/>
      <w:r w:rsidRPr="00483EAA">
        <w:rPr>
          <w:rFonts w:ascii="Times New Roman" w:hAnsi="Times New Roman"/>
          <w:sz w:val="28"/>
          <w:szCs w:val="28"/>
        </w:rPr>
        <w:t>тропонинового</w:t>
      </w:r>
      <w:proofErr w:type="spellEnd"/>
      <w:r w:rsidRPr="00483EAA">
        <w:rPr>
          <w:rFonts w:ascii="Times New Roman" w:hAnsi="Times New Roman"/>
          <w:sz w:val="28"/>
          <w:szCs w:val="28"/>
        </w:rPr>
        <w:t xml:space="preserve"> комплекса в запуске сокращения.  Миозин-связанная регуляция работы мышц на примере цикла работы гладких мышц млекопитающих. Роль </w:t>
      </w:r>
      <w:r w:rsidRPr="00483EAA">
        <w:rPr>
          <w:rFonts w:ascii="Times New Roman" w:hAnsi="Times New Roman"/>
          <w:sz w:val="28"/>
          <w:szCs w:val="28"/>
          <w:lang w:val="en-US"/>
        </w:rPr>
        <w:t>Ca</w:t>
      </w:r>
      <w:r w:rsidRPr="00483EAA">
        <w:rPr>
          <w:rFonts w:ascii="Times New Roman" w:hAnsi="Times New Roman"/>
          <w:sz w:val="28"/>
          <w:szCs w:val="28"/>
        </w:rPr>
        <w:t xml:space="preserve">2+, </w:t>
      </w:r>
      <w:proofErr w:type="spellStart"/>
      <w:r w:rsidRPr="00483EAA">
        <w:rPr>
          <w:rFonts w:ascii="Times New Roman" w:hAnsi="Times New Roman"/>
          <w:sz w:val="28"/>
          <w:szCs w:val="28"/>
        </w:rPr>
        <w:t>кальмодулина</w:t>
      </w:r>
      <w:proofErr w:type="spellEnd"/>
      <w:r w:rsidRPr="00483EAA">
        <w:rPr>
          <w:rFonts w:ascii="Times New Roman" w:hAnsi="Times New Roman"/>
          <w:sz w:val="28"/>
          <w:szCs w:val="28"/>
        </w:rPr>
        <w:t xml:space="preserve"> и его </w:t>
      </w:r>
      <w:proofErr w:type="spellStart"/>
      <w:r w:rsidRPr="00483EAA">
        <w:rPr>
          <w:rFonts w:ascii="Times New Roman" w:hAnsi="Times New Roman"/>
          <w:sz w:val="28"/>
          <w:szCs w:val="28"/>
        </w:rPr>
        <w:t>киназы</w:t>
      </w:r>
      <w:proofErr w:type="spellEnd"/>
      <w:r w:rsidRPr="00483EAA">
        <w:rPr>
          <w:rFonts w:ascii="Times New Roman" w:hAnsi="Times New Roman"/>
          <w:sz w:val="28"/>
          <w:szCs w:val="28"/>
        </w:rPr>
        <w:t xml:space="preserve">  в  механизме сокращения. Актин-опосредованная регуляция работы гладких мышц млекопитающих. Функционирование специализированных гладких </w:t>
      </w:r>
      <w:proofErr w:type="spellStart"/>
      <w:r w:rsidRPr="00483EAA">
        <w:rPr>
          <w:rFonts w:ascii="Times New Roman" w:hAnsi="Times New Roman"/>
          <w:sz w:val="28"/>
          <w:szCs w:val="28"/>
        </w:rPr>
        <w:t>мышцц</w:t>
      </w:r>
      <w:proofErr w:type="spellEnd"/>
      <w:r w:rsidRPr="00483EAA">
        <w:rPr>
          <w:rFonts w:ascii="Times New Roman" w:hAnsi="Times New Roman"/>
          <w:sz w:val="28"/>
          <w:szCs w:val="28"/>
        </w:rPr>
        <w:t xml:space="preserve"> животных, обладающие состоянием запирательного тонуса (</w:t>
      </w:r>
      <w:r w:rsidRPr="00483EAA">
        <w:rPr>
          <w:rFonts w:ascii="Times New Roman" w:hAnsi="Times New Roman"/>
          <w:sz w:val="28"/>
          <w:szCs w:val="28"/>
          <w:lang w:val="en-US"/>
        </w:rPr>
        <w:t>catch</w:t>
      </w:r>
      <w:r w:rsidRPr="00483EAA">
        <w:rPr>
          <w:rFonts w:ascii="Times New Roman" w:hAnsi="Times New Roman"/>
          <w:sz w:val="28"/>
          <w:szCs w:val="28"/>
        </w:rPr>
        <w:t xml:space="preserve"> </w:t>
      </w:r>
      <w:r w:rsidRPr="00483EAA">
        <w:rPr>
          <w:rFonts w:ascii="Times New Roman" w:hAnsi="Times New Roman"/>
          <w:sz w:val="28"/>
          <w:szCs w:val="28"/>
          <w:lang w:val="en-US"/>
        </w:rPr>
        <w:t>state</w:t>
      </w:r>
      <w:r w:rsidRPr="00483EAA">
        <w:rPr>
          <w:rFonts w:ascii="Times New Roman" w:hAnsi="Times New Roman"/>
          <w:sz w:val="28"/>
          <w:szCs w:val="28"/>
        </w:rPr>
        <w:t xml:space="preserve">). </w:t>
      </w:r>
    </w:p>
    <w:p w:rsidR="00483EAA" w:rsidRPr="00483EAA" w:rsidRDefault="00483EAA" w:rsidP="00483EAA">
      <w:pPr>
        <w:rPr>
          <w:rFonts w:ascii="Times New Roman" w:hAnsi="Times New Roman"/>
          <w:sz w:val="28"/>
          <w:szCs w:val="28"/>
        </w:rPr>
      </w:pPr>
      <w:r w:rsidRPr="00483EAA">
        <w:rPr>
          <w:rFonts w:ascii="Times New Roman" w:hAnsi="Times New Roman"/>
          <w:sz w:val="28"/>
          <w:szCs w:val="28"/>
        </w:rPr>
        <w:t xml:space="preserve">3. Молекулярные механизмы миопатий. Индивидуальное развитие, </w:t>
      </w:r>
      <w:proofErr w:type="spellStart"/>
      <w:r w:rsidRPr="00483EAA">
        <w:rPr>
          <w:rFonts w:ascii="Times New Roman" w:hAnsi="Times New Roman"/>
          <w:sz w:val="28"/>
          <w:szCs w:val="28"/>
        </w:rPr>
        <w:t>цитоскелет</w:t>
      </w:r>
      <w:proofErr w:type="spellEnd"/>
      <w:r w:rsidRPr="00483EAA">
        <w:rPr>
          <w:rFonts w:ascii="Times New Roman" w:hAnsi="Times New Roman"/>
          <w:sz w:val="28"/>
          <w:szCs w:val="28"/>
        </w:rPr>
        <w:t xml:space="preserve"> и морфогенетические движения. Роль методов идентификации молекулярных видов </w:t>
      </w:r>
      <w:proofErr w:type="spellStart"/>
      <w:r w:rsidRPr="00483EAA">
        <w:rPr>
          <w:rFonts w:ascii="Times New Roman" w:hAnsi="Times New Roman"/>
          <w:sz w:val="28"/>
          <w:szCs w:val="28"/>
        </w:rPr>
        <w:t>цитоскелетных</w:t>
      </w:r>
      <w:proofErr w:type="spellEnd"/>
      <w:r w:rsidRPr="00483EAA">
        <w:rPr>
          <w:rFonts w:ascii="Times New Roman" w:hAnsi="Times New Roman"/>
          <w:sz w:val="28"/>
          <w:szCs w:val="28"/>
        </w:rPr>
        <w:t xml:space="preserve"> б</w:t>
      </w:r>
      <w:r w:rsidR="008F5D79">
        <w:rPr>
          <w:rFonts w:ascii="Times New Roman" w:hAnsi="Times New Roman"/>
          <w:sz w:val="28"/>
          <w:szCs w:val="28"/>
        </w:rPr>
        <w:t>елков в лабораторной диагностике</w:t>
      </w:r>
      <w:r w:rsidRPr="00483EAA">
        <w:rPr>
          <w:rFonts w:ascii="Times New Roman" w:hAnsi="Times New Roman"/>
          <w:sz w:val="28"/>
          <w:szCs w:val="28"/>
        </w:rPr>
        <w:t xml:space="preserve"> тканевой природы злокачественных новообразований.</w:t>
      </w:r>
    </w:p>
    <w:p w:rsidR="00483EAA" w:rsidRPr="00483EAA" w:rsidRDefault="00483EAA" w:rsidP="00483EAA">
      <w:pPr>
        <w:rPr>
          <w:rFonts w:ascii="Times New Roman" w:hAnsi="Times New Roman"/>
          <w:b/>
          <w:i/>
          <w:sz w:val="28"/>
          <w:szCs w:val="28"/>
        </w:rPr>
      </w:pPr>
    </w:p>
    <w:p w:rsidR="00483EAA" w:rsidRPr="00483EAA" w:rsidRDefault="00483EAA" w:rsidP="00CC5F32">
      <w:pPr>
        <w:pStyle w:val="a4"/>
        <w:numPr>
          <w:ilvl w:val="0"/>
          <w:numId w:val="2"/>
        </w:numPr>
        <w:rPr>
          <w:rFonts w:ascii="Times New Roman" w:hAnsi="Times New Roman"/>
          <w:b/>
          <w:sz w:val="28"/>
          <w:szCs w:val="28"/>
        </w:rPr>
      </w:pPr>
      <w:r w:rsidRPr="00483EAA">
        <w:rPr>
          <w:rFonts w:ascii="Times New Roman" w:hAnsi="Times New Roman"/>
          <w:b/>
          <w:sz w:val="28"/>
          <w:szCs w:val="28"/>
        </w:rPr>
        <w:t xml:space="preserve">СТРУКТУРА И СОДЕРЖАНИЕ ПРАКТИЧЕСКОЙ ЧАСТИ КУРСА </w:t>
      </w:r>
    </w:p>
    <w:p w:rsidR="00775558" w:rsidRDefault="00775558" w:rsidP="00775558">
      <w:pPr>
        <w:pStyle w:val="Default"/>
        <w:ind w:left="720"/>
        <w:jc w:val="center"/>
        <w:rPr>
          <w:b/>
          <w:bCs/>
          <w:sz w:val="28"/>
          <w:szCs w:val="28"/>
        </w:rPr>
      </w:pPr>
      <w:r>
        <w:rPr>
          <w:b/>
          <w:bCs/>
          <w:sz w:val="28"/>
          <w:szCs w:val="28"/>
        </w:rPr>
        <w:t>Семинарские занятия (36 часов)</w:t>
      </w:r>
    </w:p>
    <w:p w:rsidR="00775558" w:rsidRDefault="00775558" w:rsidP="00775558">
      <w:pPr>
        <w:pStyle w:val="Default"/>
        <w:ind w:left="720"/>
        <w:jc w:val="center"/>
        <w:rPr>
          <w:sz w:val="28"/>
          <w:szCs w:val="28"/>
        </w:rPr>
      </w:pPr>
    </w:p>
    <w:p w:rsidR="00775558" w:rsidRDefault="00775558" w:rsidP="00775558">
      <w:pPr>
        <w:pStyle w:val="Default"/>
        <w:spacing w:line="360" w:lineRule="auto"/>
        <w:jc w:val="both"/>
        <w:rPr>
          <w:b/>
          <w:bCs/>
          <w:sz w:val="28"/>
          <w:szCs w:val="28"/>
        </w:rPr>
      </w:pPr>
      <w:r w:rsidRPr="00775558">
        <w:rPr>
          <w:b/>
          <w:bCs/>
          <w:sz w:val="28"/>
          <w:szCs w:val="28"/>
        </w:rPr>
        <w:t xml:space="preserve">Занятие 1. Структурная иерархия и молекулярная организация клетки </w:t>
      </w:r>
    </w:p>
    <w:p w:rsidR="00775558" w:rsidRPr="00775558" w:rsidRDefault="00775558" w:rsidP="00775558">
      <w:pPr>
        <w:pStyle w:val="Default"/>
        <w:spacing w:line="360" w:lineRule="auto"/>
        <w:jc w:val="both"/>
        <w:rPr>
          <w:sz w:val="28"/>
          <w:szCs w:val="28"/>
        </w:rPr>
      </w:pPr>
      <w:r w:rsidRPr="00775558">
        <w:rPr>
          <w:b/>
          <w:bCs/>
          <w:sz w:val="28"/>
          <w:szCs w:val="28"/>
        </w:rPr>
        <w:t xml:space="preserve">(2 часа). </w:t>
      </w:r>
    </w:p>
    <w:p w:rsidR="00775558" w:rsidRPr="00775558" w:rsidRDefault="00775558" w:rsidP="00775558">
      <w:pPr>
        <w:pStyle w:val="Default"/>
        <w:spacing w:line="360" w:lineRule="auto"/>
        <w:jc w:val="both"/>
        <w:rPr>
          <w:sz w:val="28"/>
          <w:szCs w:val="28"/>
        </w:rPr>
      </w:pPr>
      <w:r w:rsidRPr="00775558">
        <w:rPr>
          <w:sz w:val="28"/>
          <w:szCs w:val="28"/>
        </w:rPr>
        <w:t xml:space="preserve">- Клетки прокариот и эукариот: план строения, </w:t>
      </w:r>
      <w:proofErr w:type="spellStart"/>
      <w:r w:rsidRPr="00775558">
        <w:rPr>
          <w:sz w:val="28"/>
          <w:szCs w:val="28"/>
        </w:rPr>
        <w:t>компартментализация</w:t>
      </w:r>
      <w:proofErr w:type="spellEnd"/>
      <w:r w:rsidRPr="00775558">
        <w:rPr>
          <w:sz w:val="28"/>
          <w:szCs w:val="28"/>
        </w:rPr>
        <w:t xml:space="preserve">, эволюционная динамика. </w:t>
      </w:r>
    </w:p>
    <w:p w:rsidR="00775558" w:rsidRPr="00775558" w:rsidRDefault="00775558" w:rsidP="00775558">
      <w:pPr>
        <w:pStyle w:val="Default"/>
        <w:spacing w:line="360" w:lineRule="auto"/>
        <w:jc w:val="both"/>
        <w:rPr>
          <w:sz w:val="28"/>
          <w:szCs w:val="28"/>
        </w:rPr>
      </w:pPr>
      <w:r w:rsidRPr="00775558">
        <w:rPr>
          <w:sz w:val="28"/>
          <w:szCs w:val="28"/>
        </w:rPr>
        <w:t xml:space="preserve">- Молекулярная структура и динамика белков. </w:t>
      </w:r>
    </w:p>
    <w:p w:rsidR="00775558" w:rsidRPr="00775558" w:rsidRDefault="00775558" w:rsidP="00775558">
      <w:pPr>
        <w:pStyle w:val="Default"/>
        <w:spacing w:line="360" w:lineRule="auto"/>
        <w:jc w:val="both"/>
        <w:rPr>
          <w:sz w:val="28"/>
          <w:szCs w:val="28"/>
        </w:rPr>
      </w:pPr>
      <w:r w:rsidRPr="00775558">
        <w:rPr>
          <w:sz w:val="28"/>
          <w:szCs w:val="28"/>
        </w:rPr>
        <w:t xml:space="preserve">- Молекулярная организация нуклеиновых кислот. </w:t>
      </w:r>
    </w:p>
    <w:p w:rsidR="00775558" w:rsidRPr="00775558" w:rsidRDefault="00775558" w:rsidP="00775558">
      <w:pPr>
        <w:pStyle w:val="Default"/>
        <w:spacing w:line="360" w:lineRule="auto"/>
        <w:jc w:val="both"/>
        <w:rPr>
          <w:sz w:val="28"/>
          <w:szCs w:val="28"/>
        </w:rPr>
      </w:pPr>
      <w:r w:rsidRPr="00775558">
        <w:rPr>
          <w:sz w:val="28"/>
          <w:szCs w:val="28"/>
        </w:rPr>
        <w:t xml:space="preserve">- Молекулярные виды липидов и их роль в организации клеточных мембран. </w:t>
      </w:r>
    </w:p>
    <w:p w:rsidR="00775558" w:rsidRPr="00775558" w:rsidRDefault="00775558" w:rsidP="00775558">
      <w:pPr>
        <w:pStyle w:val="Default"/>
        <w:spacing w:line="360" w:lineRule="auto"/>
        <w:jc w:val="both"/>
        <w:rPr>
          <w:sz w:val="28"/>
          <w:szCs w:val="28"/>
        </w:rPr>
      </w:pPr>
      <w:r w:rsidRPr="00775558">
        <w:rPr>
          <w:sz w:val="28"/>
          <w:szCs w:val="28"/>
        </w:rPr>
        <w:t xml:space="preserve">- Структура и свойства </w:t>
      </w:r>
      <w:proofErr w:type="spellStart"/>
      <w:r w:rsidRPr="00775558">
        <w:rPr>
          <w:sz w:val="28"/>
          <w:szCs w:val="28"/>
        </w:rPr>
        <w:t>гликополимеров</w:t>
      </w:r>
      <w:proofErr w:type="spellEnd"/>
      <w:r w:rsidRPr="00775558">
        <w:rPr>
          <w:sz w:val="28"/>
          <w:szCs w:val="28"/>
        </w:rPr>
        <w:t xml:space="preserve">. </w:t>
      </w:r>
    </w:p>
    <w:p w:rsidR="00775558" w:rsidRPr="00775558" w:rsidRDefault="00775558" w:rsidP="00775558">
      <w:pPr>
        <w:pStyle w:val="Default"/>
        <w:spacing w:line="360" w:lineRule="auto"/>
        <w:jc w:val="both"/>
        <w:rPr>
          <w:sz w:val="28"/>
          <w:szCs w:val="28"/>
        </w:rPr>
      </w:pPr>
    </w:p>
    <w:p w:rsidR="00775558" w:rsidRPr="00775558" w:rsidRDefault="00775558" w:rsidP="00775558">
      <w:pPr>
        <w:pStyle w:val="Default"/>
        <w:spacing w:line="360" w:lineRule="auto"/>
        <w:jc w:val="both"/>
        <w:rPr>
          <w:sz w:val="28"/>
          <w:szCs w:val="28"/>
        </w:rPr>
      </w:pPr>
      <w:r w:rsidRPr="00775558">
        <w:rPr>
          <w:b/>
          <w:bCs/>
          <w:sz w:val="28"/>
          <w:szCs w:val="28"/>
        </w:rPr>
        <w:lastRenderedPageBreak/>
        <w:t xml:space="preserve">Занятие 2,3. Структура и молекулярная динамика клеточных мембран (4 часа). </w:t>
      </w:r>
    </w:p>
    <w:p w:rsidR="00775558" w:rsidRPr="00775558" w:rsidRDefault="00775558" w:rsidP="00775558">
      <w:pPr>
        <w:pStyle w:val="Default"/>
        <w:spacing w:line="360" w:lineRule="auto"/>
        <w:jc w:val="both"/>
        <w:rPr>
          <w:sz w:val="28"/>
          <w:szCs w:val="28"/>
        </w:rPr>
      </w:pPr>
      <w:r w:rsidRPr="00775558">
        <w:rPr>
          <w:sz w:val="28"/>
          <w:szCs w:val="28"/>
        </w:rPr>
        <w:t xml:space="preserve">- Организация биологических мембран. </w:t>
      </w:r>
    </w:p>
    <w:p w:rsidR="00775558" w:rsidRPr="00775558" w:rsidRDefault="00775558" w:rsidP="00775558">
      <w:pPr>
        <w:pStyle w:val="Default"/>
        <w:spacing w:line="360" w:lineRule="auto"/>
        <w:jc w:val="both"/>
        <w:rPr>
          <w:sz w:val="28"/>
          <w:szCs w:val="28"/>
        </w:rPr>
      </w:pPr>
      <w:r w:rsidRPr="00775558">
        <w:rPr>
          <w:sz w:val="28"/>
          <w:szCs w:val="28"/>
        </w:rPr>
        <w:t xml:space="preserve">- Транспортные функции мембран. </w:t>
      </w:r>
    </w:p>
    <w:p w:rsidR="00775558" w:rsidRPr="00775558" w:rsidRDefault="00775558" w:rsidP="00775558">
      <w:pPr>
        <w:pStyle w:val="Default"/>
        <w:spacing w:line="360" w:lineRule="auto"/>
        <w:jc w:val="both"/>
        <w:rPr>
          <w:sz w:val="28"/>
          <w:szCs w:val="28"/>
        </w:rPr>
      </w:pPr>
      <w:r w:rsidRPr="00775558">
        <w:rPr>
          <w:sz w:val="28"/>
          <w:szCs w:val="28"/>
        </w:rPr>
        <w:t xml:space="preserve">- Горизонтальная неоднородность и вертикальная асимметричность мембран. </w:t>
      </w:r>
    </w:p>
    <w:p w:rsidR="00775558" w:rsidRPr="00775558" w:rsidRDefault="00775558" w:rsidP="00775558">
      <w:pPr>
        <w:pStyle w:val="Default"/>
        <w:spacing w:line="360" w:lineRule="auto"/>
        <w:jc w:val="both"/>
        <w:rPr>
          <w:sz w:val="28"/>
          <w:szCs w:val="28"/>
        </w:rPr>
      </w:pPr>
      <w:r w:rsidRPr="00775558">
        <w:rPr>
          <w:sz w:val="28"/>
          <w:szCs w:val="28"/>
        </w:rPr>
        <w:t xml:space="preserve">- Белки, входящие в состав биологических мембран. Классификация мембранных белков по положению относительно липидного </w:t>
      </w:r>
      <w:proofErr w:type="spellStart"/>
      <w:r w:rsidRPr="00775558">
        <w:rPr>
          <w:sz w:val="28"/>
          <w:szCs w:val="28"/>
        </w:rPr>
        <w:t>бислоя</w:t>
      </w:r>
      <w:proofErr w:type="spellEnd"/>
      <w:r w:rsidRPr="00775558">
        <w:rPr>
          <w:sz w:val="28"/>
          <w:szCs w:val="28"/>
        </w:rPr>
        <w:t xml:space="preserve">. Способы закрепления белков в мембране. </w:t>
      </w:r>
    </w:p>
    <w:p w:rsidR="00775558" w:rsidRPr="00775558" w:rsidRDefault="00775558" w:rsidP="00775558">
      <w:pPr>
        <w:pStyle w:val="Default"/>
        <w:spacing w:line="360" w:lineRule="auto"/>
        <w:jc w:val="both"/>
        <w:rPr>
          <w:sz w:val="28"/>
          <w:szCs w:val="28"/>
        </w:rPr>
      </w:pPr>
      <w:r w:rsidRPr="00775558">
        <w:rPr>
          <w:sz w:val="28"/>
          <w:szCs w:val="28"/>
        </w:rPr>
        <w:t>- Углеводсодержащие биополимеры (</w:t>
      </w:r>
      <w:proofErr w:type="spellStart"/>
      <w:r w:rsidRPr="00775558">
        <w:rPr>
          <w:sz w:val="28"/>
          <w:szCs w:val="28"/>
        </w:rPr>
        <w:t>гликоконъюгаты</w:t>
      </w:r>
      <w:proofErr w:type="spellEnd"/>
      <w:r w:rsidRPr="00775558">
        <w:rPr>
          <w:sz w:val="28"/>
          <w:szCs w:val="28"/>
        </w:rPr>
        <w:t xml:space="preserve">) в составе мембран: гликопротеины и </w:t>
      </w:r>
      <w:proofErr w:type="spellStart"/>
      <w:r w:rsidRPr="00775558">
        <w:rPr>
          <w:sz w:val="28"/>
          <w:szCs w:val="28"/>
        </w:rPr>
        <w:t>протеогликаны</w:t>
      </w:r>
      <w:proofErr w:type="spellEnd"/>
      <w:r w:rsidRPr="00775558">
        <w:rPr>
          <w:sz w:val="28"/>
          <w:szCs w:val="28"/>
        </w:rPr>
        <w:t xml:space="preserve">, гликолипиды. Основные классы </w:t>
      </w:r>
      <w:proofErr w:type="spellStart"/>
      <w:r w:rsidRPr="00775558">
        <w:rPr>
          <w:sz w:val="28"/>
          <w:szCs w:val="28"/>
        </w:rPr>
        <w:t>гликозаминогликанов</w:t>
      </w:r>
      <w:proofErr w:type="spellEnd"/>
      <w:r w:rsidRPr="00775558">
        <w:rPr>
          <w:sz w:val="28"/>
          <w:szCs w:val="28"/>
        </w:rPr>
        <w:t xml:space="preserve"> в составе организма. Функции углеводсодержащих полипептидов и белков в организме. Структура и функции гликолипидов. </w:t>
      </w:r>
    </w:p>
    <w:p w:rsidR="00775558" w:rsidRPr="00775558" w:rsidRDefault="00775558" w:rsidP="00775558">
      <w:pPr>
        <w:pStyle w:val="Default"/>
        <w:spacing w:line="360" w:lineRule="auto"/>
        <w:jc w:val="both"/>
        <w:rPr>
          <w:sz w:val="28"/>
          <w:szCs w:val="28"/>
        </w:rPr>
      </w:pPr>
      <w:r w:rsidRPr="00775558">
        <w:rPr>
          <w:sz w:val="28"/>
          <w:szCs w:val="28"/>
        </w:rPr>
        <w:t xml:space="preserve">- Типы межклеточных контактов (изолирующие – плотные соединения; </w:t>
      </w:r>
      <w:proofErr w:type="spellStart"/>
      <w:r w:rsidRPr="00775558">
        <w:rPr>
          <w:sz w:val="28"/>
          <w:szCs w:val="28"/>
        </w:rPr>
        <w:t>заякоривающие</w:t>
      </w:r>
      <w:proofErr w:type="spellEnd"/>
      <w:r w:rsidRPr="00775558">
        <w:rPr>
          <w:sz w:val="28"/>
          <w:szCs w:val="28"/>
        </w:rPr>
        <w:t xml:space="preserve"> – адгезионные контакты, десмосомы, фокальные контакты и </w:t>
      </w:r>
      <w:proofErr w:type="spellStart"/>
      <w:r w:rsidRPr="00775558">
        <w:rPr>
          <w:sz w:val="28"/>
          <w:szCs w:val="28"/>
        </w:rPr>
        <w:t>полудесмосомы</w:t>
      </w:r>
      <w:proofErr w:type="spellEnd"/>
      <w:r w:rsidRPr="00775558">
        <w:rPr>
          <w:sz w:val="28"/>
          <w:szCs w:val="28"/>
        </w:rPr>
        <w:t xml:space="preserve">; коммуникационные – щелевые контакты). </w:t>
      </w:r>
    </w:p>
    <w:p w:rsidR="00775558" w:rsidRPr="00775558" w:rsidRDefault="00775558" w:rsidP="00775558">
      <w:pPr>
        <w:pStyle w:val="Default"/>
        <w:spacing w:line="360" w:lineRule="auto"/>
        <w:jc w:val="both"/>
        <w:rPr>
          <w:sz w:val="28"/>
          <w:szCs w:val="28"/>
        </w:rPr>
      </w:pPr>
      <w:r w:rsidRPr="00775558">
        <w:rPr>
          <w:b/>
          <w:bCs/>
          <w:sz w:val="28"/>
          <w:szCs w:val="28"/>
        </w:rPr>
        <w:t xml:space="preserve">Занятие 4, 5, 6. Структура хроматина, молекулярные механизмы репликации, репарации и рекомбинации ДНК (6 часов). </w:t>
      </w:r>
    </w:p>
    <w:p w:rsidR="00775558" w:rsidRPr="00775558" w:rsidRDefault="00775558" w:rsidP="00775558">
      <w:pPr>
        <w:pStyle w:val="Default"/>
        <w:spacing w:line="360" w:lineRule="auto"/>
        <w:jc w:val="both"/>
        <w:rPr>
          <w:sz w:val="28"/>
          <w:szCs w:val="28"/>
        </w:rPr>
      </w:pPr>
      <w:r w:rsidRPr="00775558">
        <w:rPr>
          <w:sz w:val="28"/>
          <w:szCs w:val="28"/>
        </w:rPr>
        <w:t xml:space="preserve">- Структура и классификация хромосом. </w:t>
      </w:r>
      <w:proofErr w:type="spellStart"/>
      <w:r w:rsidRPr="00775558">
        <w:rPr>
          <w:sz w:val="28"/>
          <w:szCs w:val="28"/>
        </w:rPr>
        <w:t>Эухроматин</w:t>
      </w:r>
      <w:proofErr w:type="spellEnd"/>
      <w:r w:rsidRPr="00775558">
        <w:rPr>
          <w:sz w:val="28"/>
          <w:szCs w:val="28"/>
        </w:rPr>
        <w:t xml:space="preserve"> и </w:t>
      </w:r>
      <w:proofErr w:type="spellStart"/>
      <w:r w:rsidRPr="00775558">
        <w:rPr>
          <w:sz w:val="28"/>
          <w:szCs w:val="28"/>
        </w:rPr>
        <w:t>гетерохроматин</w:t>
      </w:r>
      <w:proofErr w:type="spellEnd"/>
      <w:r w:rsidRPr="00775558">
        <w:rPr>
          <w:sz w:val="28"/>
          <w:szCs w:val="28"/>
        </w:rPr>
        <w:t xml:space="preserve">. Кодирующая и </w:t>
      </w:r>
      <w:proofErr w:type="spellStart"/>
      <w:r w:rsidRPr="00775558">
        <w:rPr>
          <w:sz w:val="28"/>
          <w:szCs w:val="28"/>
        </w:rPr>
        <w:t>некодирующая</w:t>
      </w:r>
      <w:proofErr w:type="spellEnd"/>
      <w:r w:rsidRPr="00775558">
        <w:rPr>
          <w:sz w:val="28"/>
          <w:szCs w:val="28"/>
        </w:rPr>
        <w:t xml:space="preserve"> ДНК. </w:t>
      </w:r>
    </w:p>
    <w:p w:rsidR="00775558" w:rsidRPr="00775558" w:rsidRDefault="00775558" w:rsidP="00775558">
      <w:pPr>
        <w:pStyle w:val="Default"/>
        <w:spacing w:line="360" w:lineRule="auto"/>
        <w:jc w:val="both"/>
        <w:rPr>
          <w:sz w:val="28"/>
          <w:szCs w:val="28"/>
        </w:rPr>
      </w:pPr>
      <w:r w:rsidRPr="00775558">
        <w:rPr>
          <w:sz w:val="28"/>
          <w:szCs w:val="28"/>
        </w:rPr>
        <w:t xml:space="preserve">- Мажорные ДНК-связывающие белки и их роль в организации трехмерной структуры хроматина. </w:t>
      </w:r>
      <w:proofErr w:type="spellStart"/>
      <w:r w:rsidRPr="00775558">
        <w:rPr>
          <w:sz w:val="28"/>
          <w:szCs w:val="28"/>
        </w:rPr>
        <w:t>Гистоновые</w:t>
      </w:r>
      <w:proofErr w:type="spellEnd"/>
      <w:r w:rsidRPr="00775558">
        <w:rPr>
          <w:sz w:val="28"/>
          <w:szCs w:val="28"/>
        </w:rPr>
        <w:t xml:space="preserve"> белки. </w:t>
      </w:r>
      <w:proofErr w:type="spellStart"/>
      <w:r w:rsidRPr="00775558">
        <w:rPr>
          <w:sz w:val="28"/>
          <w:szCs w:val="28"/>
        </w:rPr>
        <w:t>Негистоновые</w:t>
      </w:r>
      <w:proofErr w:type="spellEnd"/>
      <w:r w:rsidRPr="00775558">
        <w:rPr>
          <w:sz w:val="28"/>
          <w:szCs w:val="28"/>
        </w:rPr>
        <w:t xml:space="preserve"> белки хроматина. Хромосомные территории и ядерный матрикс. </w:t>
      </w:r>
    </w:p>
    <w:p w:rsidR="00775558" w:rsidRPr="00775558" w:rsidRDefault="00775558" w:rsidP="00775558">
      <w:pPr>
        <w:pStyle w:val="Default"/>
        <w:spacing w:line="360" w:lineRule="auto"/>
        <w:jc w:val="both"/>
        <w:rPr>
          <w:sz w:val="28"/>
          <w:szCs w:val="28"/>
        </w:rPr>
      </w:pPr>
      <w:r w:rsidRPr="00775558">
        <w:rPr>
          <w:sz w:val="28"/>
          <w:szCs w:val="28"/>
        </w:rPr>
        <w:t xml:space="preserve">- Функциональные аспекты структурной организации хроматина. Модификации гистонов и их роль в функциональной активности хроматина. </w:t>
      </w:r>
    </w:p>
    <w:p w:rsidR="00775558" w:rsidRPr="00775558" w:rsidRDefault="00775558" w:rsidP="00775558">
      <w:pPr>
        <w:pStyle w:val="Default"/>
        <w:spacing w:line="360" w:lineRule="auto"/>
        <w:jc w:val="both"/>
        <w:rPr>
          <w:sz w:val="28"/>
          <w:szCs w:val="28"/>
        </w:rPr>
      </w:pPr>
      <w:r w:rsidRPr="00775558">
        <w:rPr>
          <w:sz w:val="28"/>
          <w:szCs w:val="28"/>
        </w:rPr>
        <w:t xml:space="preserve">- Общие принципы репликации ДНК. Структура вилки репликации, основные участники процесса репликации. </w:t>
      </w:r>
    </w:p>
    <w:p w:rsidR="00775558" w:rsidRPr="00775558" w:rsidRDefault="00775558" w:rsidP="00775558">
      <w:pPr>
        <w:pStyle w:val="Default"/>
        <w:spacing w:line="360" w:lineRule="auto"/>
        <w:jc w:val="both"/>
        <w:rPr>
          <w:sz w:val="28"/>
          <w:szCs w:val="28"/>
        </w:rPr>
      </w:pPr>
      <w:r w:rsidRPr="00775558">
        <w:rPr>
          <w:sz w:val="28"/>
          <w:szCs w:val="28"/>
        </w:rPr>
        <w:t xml:space="preserve">- ДНК-полимеразы прокариот и эукариот: организация и особенности функционирования. 5’→3’- и 3’→5’- </w:t>
      </w:r>
      <w:proofErr w:type="spellStart"/>
      <w:r w:rsidRPr="00775558">
        <w:rPr>
          <w:sz w:val="28"/>
          <w:szCs w:val="28"/>
        </w:rPr>
        <w:t>экзонуклеазная</w:t>
      </w:r>
      <w:proofErr w:type="spellEnd"/>
      <w:r w:rsidRPr="00775558">
        <w:rPr>
          <w:sz w:val="28"/>
          <w:szCs w:val="28"/>
        </w:rPr>
        <w:t xml:space="preserve"> активность ДНК-полимераз. </w:t>
      </w:r>
      <w:proofErr w:type="spellStart"/>
      <w:r w:rsidRPr="00775558">
        <w:rPr>
          <w:sz w:val="28"/>
          <w:szCs w:val="28"/>
        </w:rPr>
        <w:t>Nick</w:t>
      </w:r>
      <w:proofErr w:type="spellEnd"/>
      <w:r w:rsidRPr="00775558">
        <w:rPr>
          <w:sz w:val="28"/>
          <w:szCs w:val="28"/>
        </w:rPr>
        <w:t xml:space="preserve">-трансляция, структура </w:t>
      </w:r>
      <w:proofErr w:type="spellStart"/>
      <w:r w:rsidRPr="00775558">
        <w:rPr>
          <w:sz w:val="28"/>
          <w:szCs w:val="28"/>
        </w:rPr>
        <w:t>PolI</w:t>
      </w:r>
      <w:r w:rsidRPr="00775558">
        <w:rPr>
          <w:i/>
          <w:iCs/>
          <w:sz w:val="28"/>
          <w:szCs w:val="28"/>
        </w:rPr>
        <w:t>E</w:t>
      </w:r>
      <w:proofErr w:type="spellEnd"/>
      <w:r w:rsidRPr="00775558">
        <w:rPr>
          <w:i/>
          <w:iCs/>
          <w:sz w:val="28"/>
          <w:szCs w:val="28"/>
        </w:rPr>
        <w:t xml:space="preserve">. </w:t>
      </w:r>
      <w:proofErr w:type="spellStart"/>
      <w:r w:rsidRPr="00775558">
        <w:rPr>
          <w:i/>
          <w:iCs/>
          <w:sz w:val="28"/>
          <w:szCs w:val="28"/>
        </w:rPr>
        <w:t>coli</w:t>
      </w:r>
      <w:proofErr w:type="spellEnd"/>
      <w:r w:rsidRPr="00775558">
        <w:rPr>
          <w:sz w:val="28"/>
          <w:szCs w:val="28"/>
        </w:rPr>
        <w:t xml:space="preserve">, модель фрагмента </w:t>
      </w:r>
      <w:proofErr w:type="spellStart"/>
      <w:r w:rsidRPr="00775558">
        <w:rPr>
          <w:sz w:val="28"/>
          <w:szCs w:val="28"/>
        </w:rPr>
        <w:t>Кленова</w:t>
      </w:r>
      <w:proofErr w:type="spellEnd"/>
      <w:r w:rsidRPr="00775558">
        <w:rPr>
          <w:sz w:val="28"/>
          <w:szCs w:val="28"/>
        </w:rPr>
        <w:t xml:space="preserve"> и принцип </w:t>
      </w:r>
      <w:proofErr w:type="spellStart"/>
      <w:r w:rsidRPr="00775558">
        <w:rPr>
          <w:sz w:val="28"/>
          <w:szCs w:val="28"/>
        </w:rPr>
        <w:lastRenderedPageBreak/>
        <w:t>автокоррекции</w:t>
      </w:r>
      <w:proofErr w:type="spellEnd"/>
      <w:r w:rsidRPr="00775558">
        <w:rPr>
          <w:sz w:val="28"/>
          <w:szCs w:val="28"/>
        </w:rPr>
        <w:t xml:space="preserve"> ошибок репликации. </w:t>
      </w:r>
      <w:proofErr w:type="spellStart"/>
      <w:r w:rsidRPr="00775558">
        <w:rPr>
          <w:sz w:val="28"/>
          <w:szCs w:val="28"/>
        </w:rPr>
        <w:t>Процессивность</w:t>
      </w:r>
      <w:proofErr w:type="spellEnd"/>
      <w:r w:rsidRPr="00775558">
        <w:rPr>
          <w:sz w:val="28"/>
          <w:szCs w:val="28"/>
        </w:rPr>
        <w:t xml:space="preserve"> ДНК-полимераз. Роль белка PCNA и β-субъединицы ДНК-полимеразы III (</w:t>
      </w:r>
      <w:proofErr w:type="spellStart"/>
      <w:r w:rsidRPr="00775558">
        <w:rPr>
          <w:sz w:val="28"/>
          <w:szCs w:val="28"/>
        </w:rPr>
        <w:t>PolIII</w:t>
      </w:r>
      <w:proofErr w:type="spellEnd"/>
      <w:r w:rsidRPr="00775558">
        <w:rPr>
          <w:sz w:val="28"/>
          <w:szCs w:val="28"/>
        </w:rPr>
        <w:t xml:space="preserve">) в обеспечении </w:t>
      </w:r>
      <w:proofErr w:type="spellStart"/>
      <w:r w:rsidRPr="00775558">
        <w:rPr>
          <w:sz w:val="28"/>
          <w:szCs w:val="28"/>
        </w:rPr>
        <w:t>процессивности</w:t>
      </w:r>
      <w:proofErr w:type="spellEnd"/>
      <w:r w:rsidRPr="00775558">
        <w:rPr>
          <w:sz w:val="28"/>
          <w:szCs w:val="28"/>
        </w:rPr>
        <w:t xml:space="preserve"> ферментативного комплекса репликации. </w:t>
      </w:r>
    </w:p>
    <w:p w:rsidR="00775558" w:rsidRPr="00775558" w:rsidRDefault="00775558" w:rsidP="00775558">
      <w:pPr>
        <w:pStyle w:val="Default"/>
        <w:spacing w:line="360" w:lineRule="auto"/>
        <w:jc w:val="both"/>
        <w:rPr>
          <w:sz w:val="28"/>
          <w:szCs w:val="28"/>
        </w:rPr>
      </w:pPr>
      <w:r w:rsidRPr="00775558">
        <w:rPr>
          <w:sz w:val="28"/>
          <w:szCs w:val="28"/>
        </w:rPr>
        <w:t xml:space="preserve">- </w:t>
      </w:r>
      <w:proofErr w:type="spellStart"/>
      <w:r w:rsidRPr="00775558">
        <w:rPr>
          <w:sz w:val="28"/>
          <w:szCs w:val="28"/>
        </w:rPr>
        <w:t>Праймеры</w:t>
      </w:r>
      <w:proofErr w:type="spellEnd"/>
      <w:r w:rsidRPr="00775558">
        <w:rPr>
          <w:sz w:val="28"/>
          <w:szCs w:val="28"/>
        </w:rPr>
        <w:t xml:space="preserve">, </w:t>
      </w:r>
      <w:proofErr w:type="spellStart"/>
      <w:r w:rsidRPr="00775558">
        <w:rPr>
          <w:sz w:val="28"/>
          <w:szCs w:val="28"/>
        </w:rPr>
        <w:t>праймазная</w:t>
      </w:r>
      <w:proofErr w:type="spellEnd"/>
      <w:r w:rsidRPr="00775558">
        <w:rPr>
          <w:sz w:val="28"/>
          <w:szCs w:val="28"/>
        </w:rPr>
        <w:t xml:space="preserve"> активность ферментов репликации, особенности инициации репликации. </w:t>
      </w:r>
    </w:p>
    <w:p w:rsidR="00775558" w:rsidRPr="00775558" w:rsidRDefault="00775558" w:rsidP="00775558">
      <w:pPr>
        <w:pStyle w:val="Default"/>
        <w:spacing w:line="360" w:lineRule="auto"/>
        <w:jc w:val="both"/>
        <w:rPr>
          <w:sz w:val="28"/>
          <w:szCs w:val="28"/>
        </w:rPr>
      </w:pPr>
      <w:r w:rsidRPr="00775558">
        <w:rPr>
          <w:sz w:val="28"/>
          <w:szCs w:val="28"/>
        </w:rPr>
        <w:t xml:space="preserve">- Принцип полимеразной цепной реакции (ПЦР) и ее значение для молекулярной биологии. Термостабильные ДНК-полимеразы. Стадии цикла ПЦР, события ПЦР, происходящие на различных циклах. Разновидности ПЦР. </w:t>
      </w:r>
    </w:p>
    <w:p w:rsidR="00775558" w:rsidRPr="00775558" w:rsidRDefault="00775558" w:rsidP="00775558">
      <w:pPr>
        <w:pStyle w:val="Default"/>
        <w:spacing w:line="360" w:lineRule="auto"/>
        <w:jc w:val="both"/>
        <w:rPr>
          <w:sz w:val="28"/>
          <w:szCs w:val="28"/>
        </w:rPr>
      </w:pPr>
      <w:r w:rsidRPr="00775558">
        <w:rPr>
          <w:sz w:val="28"/>
          <w:szCs w:val="28"/>
        </w:rPr>
        <w:t xml:space="preserve">- Пространственно-временная организация событий репликации. Лидирующая и отстающая цепи, фрагменты </w:t>
      </w:r>
      <w:proofErr w:type="spellStart"/>
      <w:r w:rsidRPr="00775558">
        <w:rPr>
          <w:sz w:val="28"/>
          <w:szCs w:val="28"/>
        </w:rPr>
        <w:t>Оказаки</w:t>
      </w:r>
      <w:proofErr w:type="spellEnd"/>
      <w:r w:rsidRPr="00775558">
        <w:rPr>
          <w:sz w:val="28"/>
          <w:szCs w:val="28"/>
        </w:rPr>
        <w:t xml:space="preserve">. Направления репликации и реализация затруднений репликации в пространственной организации репликационной «машины». </w:t>
      </w:r>
    </w:p>
    <w:p w:rsidR="00775558" w:rsidRPr="00775558" w:rsidRDefault="00775558" w:rsidP="00775558">
      <w:pPr>
        <w:pStyle w:val="Default"/>
        <w:spacing w:line="360" w:lineRule="auto"/>
        <w:jc w:val="both"/>
        <w:rPr>
          <w:sz w:val="28"/>
          <w:szCs w:val="28"/>
        </w:rPr>
      </w:pPr>
      <w:r w:rsidRPr="00775558">
        <w:rPr>
          <w:sz w:val="28"/>
          <w:szCs w:val="28"/>
        </w:rPr>
        <w:t xml:space="preserve">- Особенности репликации </w:t>
      </w:r>
      <w:proofErr w:type="spellStart"/>
      <w:r w:rsidRPr="00775558">
        <w:rPr>
          <w:sz w:val="28"/>
          <w:szCs w:val="28"/>
        </w:rPr>
        <w:t>митохондриальных</w:t>
      </w:r>
      <w:proofErr w:type="spellEnd"/>
      <w:r w:rsidRPr="00775558">
        <w:rPr>
          <w:sz w:val="28"/>
          <w:szCs w:val="28"/>
        </w:rPr>
        <w:t xml:space="preserve"> ДНК. Сайты начала репликации лидирующей и отстающей цепей, D-петли. </w:t>
      </w:r>
    </w:p>
    <w:p w:rsidR="00775558" w:rsidRPr="00775558" w:rsidRDefault="00775558" w:rsidP="00775558">
      <w:pPr>
        <w:pStyle w:val="Default"/>
        <w:spacing w:line="360" w:lineRule="auto"/>
        <w:jc w:val="both"/>
        <w:rPr>
          <w:sz w:val="28"/>
          <w:szCs w:val="28"/>
        </w:rPr>
      </w:pPr>
      <w:r w:rsidRPr="00775558">
        <w:rPr>
          <w:sz w:val="28"/>
          <w:szCs w:val="28"/>
        </w:rPr>
        <w:t xml:space="preserve">- Особенности репликации </w:t>
      </w:r>
      <w:proofErr w:type="spellStart"/>
      <w:r w:rsidRPr="00775558">
        <w:rPr>
          <w:sz w:val="28"/>
          <w:szCs w:val="28"/>
        </w:rPr>
        <w:t>теломерной</w:t>
      </w:r>
      <w:proofErr w:type="spellEnd"/>
      <w:r w:rsidRPr="00775558">
        <w:rPr>
          <w:sz w:val="28"/>
          <w:szCs w:val="28"/>
        </w:rPr>
        <w:t xml:space="preserve"> ДНК. Структура и функционирование </w:t>
      </w:r>
      <w:proofErr w:type="spellStart"/>
      <w:r w:rsidRPr="00775558">
        <w:rPr>
          <w:sz w:val="28"/>
          <w:szCs w:val="28"/>
        </w:rPr>
        <w:t>теломераз</w:t>
      </w:r>
      <w:proofErr w:type="spellEnd"/>
      <w:r w:rsidRPr="00775558">
        <w:rPr>
          <w:sz w:val="28"/>
          <w:szCs w:val="28"/>
        </w:rPr>
        <w:t xml:space="preserve">, </w:t>
      </w:r>
      <w:proofErr w:type="spellStart"/>
      <w:r w:rsidRPr="00775558">
        <w:rPr>
          <w:sz w:val="28"/>
          <w:szCs w:val="28"/>
        </w:rPr>
        <w:t>теломеразная</w:t>
      </w:r>
      <w:proofErr w:type="spellEnd"/>
      <w:r w:rsidRPr="00775558">
        <w:rPr>
          <w:sz w:val="28"/>
          <w:szCs w:val="28"/>
        </w:rPr>
        <w:t xml:space="preserve"> РНК, принцип обратной транскрипции в работе </w:t>
      </w:r>
    </w:p>
    <w:p w:rsidR="00775558" w:rsidRPr="00775558" w:rsidRDefault="00775558" w:rsidP="00775558">
      <w:pPr>
        <w:pStyle w:val="Default"/>
        <w:spacing w:line="360" w:lineRule="auto"/>
        <w:jc w:val="both"/>
        <w:rPr>
          <w:sz w:val="28"/>
          <w:szCs w:val="28"/>
        </w:rPr>
      </w:pPr>
      <w:proofErr w:type="spellStart"/>
      <w:r w:rsidRPr="00775558">
        <w:rPr>
          <w:sz w:val="28"/>
          <w:szCs w:val="28"/>
        </w:rPr>
        <w:t>теломеразы</w:t>
      </w:r>
      <w:proofErr w:type="spellEnd"/>
      <w:r w:rsidRPr="00775558">
        <w:rPr>
          <w:sz w:val="28"/>
          <w:szCs w:val="28"/>
        </w:rPr>
        <w:t xml:space="preserve">. Лимит Л. </w:t>
      </w:r>
      <w:proofErr w:type="spellStart"/>
      <w:r w:rsidRPr="00775558">
        <w:rPr>
          <w:sz w:val="28"/>
          <w:szCs w:val="28"/>
        </w:rPr>
        <w:t>Хейфлика</w:t>
      </w:r>
      <w:proofErr w:type="spellEnd"/>
      <w:r w:rsidRPr="00775558">
        <w:rPr>
          <w:sz w:val="28"/>
          <w:szCs w:val="28"/>
        </w:rPr>
        <w:t xml:space="preserve"> и активность </w:t>
      </w:r>
      <w:proofErr w:type="spellStart"/>
      <w:r w:rsidRPr="00775558">
        <w:rPr>
          <w:sz w:val="28"/>
          <w:szCs w:val="28"/>
        </w:rPr>
        <w:t>теломеразы</w:t>
      </w:r>
      <w:proofErr w:type="spellEnd"/>
      <w:r w:rsidRPr="00775558">
        <w:rPr>
          <w:sz w:val="28"/>
          <w:szCs w:val="28"/>
        </w:rPr>
        <w:t xml:space="preserve">. Дискуссионные вопросы о роли </w:t>
      </w:r>
      <w:proofErr w:type="spellStart"/>
      <w:r w:rsidRPr="00775558">
        <w:rPr>
          <w:sz w:val="28"/>
          <w:szCs w:val="28"/>
        </w:rPr>
        <w:t>теломераз</w:t>
      </w:r>
      <w:proofErr w:type="spellEnd"/>
      <w:r w:rsidRPr="00775558">
        <w:rPr>
          <w:sz w:val="28"/>
          <w:szCs w:val="28"/>
        </w:rPr>
        <w:t xml:space="preserve"> в обеспечении «бессмертия клеток». </w:t>
      </w:r>
    </w:p>
    <w:p w:rsidR="00775558" w:rsidRPr="00775558" w:rsidRDefault="00775558" w:rsidP="00775558">
      <w:pPr>
        <w:pStyle w:val="Default"/>
        <w:spacing w:line="360" w:lineRule="auto"/>
        <w:jc w:val="both"/>
        <w:rPr>
          <w:sz w:val="28"/>
          <w:szCs w:val="28"/>
        </w:rPr>
      </w:pPr>
      <w:r w:rsidRPr="00775558">
        <w:rPr>
          <w:sz w:val="28"/>
          <w:szCs w:val="28"/>
        </w:rPr>
        <w:t xml:space="preserve">- Повреждение ДНК и механизмы репарации ДНК. Механизм удаления основания и механизм удаления нуклеотида – основные пути репарации. </w:t>
      </w:r>
      <w:proofErr w:type="spellStart"/>
      <w:r w:rsidRPr="00775558">
        <w:rPr>
          <w:sz w:val="28"/>
          <w:szCs w:val="28"/>
        </w:rPr>
        <w:t>Гликозилазы</w:t>
      </w:r>
      <w:proofErr w:type="spellEnd"/>
      <w:r w:rsidRPr="00775558">
        <w:rPr>
          <w:sz w:val="28"/>
          <w:szCs w:val="28"/>
        </w:rPr>
        <w:t xml:space="preserve"> и AP-</w:t>
      </w:r>
      <w:proofErr w:type="spellStart"/>
      <w:r w:rsidRPr="00775558">
        <w:rPr>
          <w:sz w:val="28"/>
          <w:szCs w:val="28"/>
        </w:rPr>
        <w:t>эндонуклеазы</w:t>
      </w:r>
      <w:proofErr w:type="spellEnd"/>
      <w:r w:rsidRPr="00775558">
        <w:rPr>
          <w:sz w:val="28"/>
          <w:szCs w:val="28"/>
        </w:rPr>
        <w:t xml:space="preserve">. ДНК-полимеразы, обеспечивающие репарацию ДНК. Альтернативные механизмы прямого химического преобразования поврежденной ДНК. </w:t>
      </w:r>
    </w:p>
    <w:p w:rsidR="00775558" w:rsidRPr="00775558" w:rsidRDefault="00775558" w:rsidP="00775558">
      <w:pPr>
        <w:pStyle w:val="Default"/>
        <w:spacing w:line="360" w:lineRule="auto"/>
        <w:jc w:val="both"/>
        <w:rPr>
          <w:sz w:val="28"/>
          <w:szCs w:val="28"/>
        </w:rPr>
      </w:pPr>
      <w:r w:rsidRPr="00775558">
        <w:rPr>
          <w:sz w:val="28"/>
          <w:szCs w:val="28"/>
        </w:rPr>
        <w:t>- Общая рекомбинация ДНК - рекомбинация гомологичной ДНК (</w:t>
      </w:r>
      <w:proofErr w:type="spellStart"/>
      <w:r w:rsidRPr="00775558">
        <w:rPr>
          <w:sz w:val="28"/>
          <w:szCs w:val="28"/>
        </w:rPr>
        <w:t>general</w:t>
      </w:r>
      <w:proofErr w:type="spellEnd"/>
      <w:r w:rsidRPr="00775558">
        <w:rPr>
          <w:sz w:val="28"/>
          <w:szCs w:val="28"/>
        </w:rPr>
        <w:t xml:space="preserve"> </w:t>
      </w:r>
      <w:proofErr w:type="spellStart"/>
      <w:r w:rsidRPr="00775558">
        <w:rPr>
          <w:sz w:val="28"/>
          <w:szCs w:val="28"/>
        </w:rPr>
        <w:t>recombination</w:t>
      </w:r>
      <w:proofErr w:type="spellEnd"/>
      <w:r w:rsidRPr="00775558">
        <w:rPr>
          <w:sz w:val="28"/>
          <w:szCs w:val="28"/>
        </w:rPr>
        <w:t xml:space="preserve">, </w:t>
      </w:r>
      <w:proofErr w:type="spellStart"/>
      <w:r w:rsidRPr="00775558">
        <w:rPr>
          <w:sz w:val="28"/>
          <w:szCs w:val="28"/>
        </w:rPr>
        <w:t>homologous</w:t>
      </w:r>
      <w:proofErr w:type="spellEnd"/>
      <w:r w:rsidRPr="00775558">
        <w:rPr>
          <w:sz w:val="28"/>
          <w:szCs w:val="28"/>
        </w:rPr>
        <w:t xml:space="preserve"> </w:t>
      </w:r>
      <w:proofErr w:type="spellStart"/>
      <w:r w:rsidRPr="00775558">
        <w:rPr>
          <w:sz w:val="28"/>
          <w:szCs w:val="28"/>
        </w:rPr>
        <w:t>recombination</w:t>
      </w:r>
      <w:proofErr w:type="spellEnd"/>
      <w:r w:rsidRPr="00775558">
        <w:rPr>
          <w:sz w:val="28"/>
          <w:szCs w:val="28"/>
        </w:rPr>
        <w:t xml:space="preserve">). Роль общей рекомбинации в репарации ДНК. </w:t>
      </w:r>
      <w:proofErr w:type="spellStart"/>
      <w:r w:rsidRPr="00775558">
        <w:rPr>
          <w:sz w:val="28"/>
          <w:szCs w:val="28"/>
        </w:rPr>
        <w:t>Мейотическая</w:t>
      </w:r>
      <w:proofErr w:type="spellEnd"/>
      <w:r w:rsidRPr="00775558">
        <w:rPr>
          <w:sz w:val="28"/>
          <w:szCs w:val="28"/>
        </w:rPr>
        <w:t xml:space="preserve"> рекомбинация. </w:t>
      </w:r>
    </w:p>
    <w:p w:rsidR="00775558" w:rsidRPr="00775558" w:rsidRDefault="00775558" w:rsidP="00775558">
      <w:pPr>
        <w:pStyle w:val="Default"/>
        <w:spacing w:line="360" w:lineRule="auto"/>
        <w:jc w:val="both"/>
        <w:rPr>
          <w:sz w:val="28"/>
          <w:szCs w:val="28"/>
        </w:rPr>
      </w:pPr>
      <w:r w:rsidRPr="00775558">
        <w:rPr>
          <w:sz w:val="28"/>
          <w:szCs w:val="28"/>
        </w:rPr>
        <w:t>- Мобильные генетические элементы, транспозиция и сайт-специфическая рекомбинация. ДНК-</w:t>
      </w:r>
      <w:proofErr w:type="spellStart"/>
      <w:r w:rsidRPr="00775558">
        <w:rPr>
          <w:sz w:val="28"/>
          <w:szCs w:val="28"/>
        </w:rPr>
        <w:t>транспозоны</w:t>
      </w:r>
      <w:proofErr w:type="spellEnd"/>
      <w:r w:rsidRPr="00775558">
        <w:rPr>
          <w:sz w:val="28"/>
          <w:szCs w:val="28"/>
        </w:rPr>
        <w:t xml:space="preserve">. </w:t>
      </w:r>
      <w:proofErr w:type="spellStart"/>
      <w:r w:rsidRPr="00775558">
        <w:rPr>
          <w:sz w:val="28"/>
          <w:szCs w:val="28"/>
        </w:rPr>
        <w:t>Ретротранспозоны</w:t>
      </w:r>
      <w:proofErr w:type="spellEnd"/>
      <w:r w:rsidRPr="00775558">
        <w:rPr>
          <w:sz w:val="28"/>
          <w:szCs w:val="28"/>
        </w:rPr>
        <w:t xml:space="preserve">: </w:t>
      </w:r>
      <w:proofErr w:type="spellStart"/>
      <w:r w:rsidRPr="00775558">
        <w:rPr>
          <w:sz w:val="28"/>
          <w:szCs w:val="28"/>
        </w:rPr>
        <w:t>ретровирусного</w:t>
      </w:r>
      <w:proofErr w:type="spellEnd"/>
      <w:r w:rsidRPr="00775558">
        <w:rPr>
          <w:sz w:val="28"/>
          <w:szCs w:val="28"/>
        </w:rPr>
        <w:t xml:space="preserve"> и </w:t>
      </w:r>
      <w:proofErr w:type="spellStart"/>
      <w:r w:rsidRPr="00775558">
        <w:rPr>
          <w:sz w:val="28"/>
          <w:szCs w:val="28"/>
        </w:rPr>
        <w:t>неретровирусного</w:t>
      </w:r>
      <w:proofErr w:type="spellEnd"/>
      <w:r w:rsidRPr="00775558">
        <w:rPr>
          <w:sz w:val="28"/>
          <w:szCs w:val="28"/>
        </w:rPr>
        <w:t xml:space="preserve"> типа. Функционирование </w:t>
      </w:r>
      <w:proofErr w:type="spellStart"/>
      <w:r w:rsidRPr="00775558">
        <w:rPr>
          <w:sz w:val="28"/>
          <w:szCs w:val="28"/>
        </w:rPr>
        <w:t>ретротранспозонов</w:t>
      </w:r>
      <w:proofErr w:type="spellEnd"/>
      <w:r w:rsidRPr="00775558">
        <w:rPr>
          <w:sz w:val="28"/>
          <w:szCs w:val="28"/>
        </w:rPr>
        <w:t xml:space="preserve"> млекопитающих </w:t>
      </w:r>
      <w:r w:rsidRPr="00775558">
        <w:rPr>
          <w:sz w:val="28"/>
          <w:szCs w:val="28"/>
        </w:rPr>
        <w:lastRenderedPageBreak/>
        <w:t xml:space="preserve">на примере ретротранспозонаL1. Консервативная сайт-специфическая рекомбинация и бактериофаг λ. </w:t>
      </w:r>
    </w:p>
    <w:p w:rsidR="00775558" w:rsidRPr="00775558" w:rsidRDefault="00775558" w:rsidP="00775558">
      <w:pPr>
        <w:pStyle w:val="Default"/>
        <w:spacing w:line="360" w:lineRule="auto"/>
        <w:jc w:val="both"/>
        <w:rPr>
          <w:sz w:val="28"/>
          <w:szCs w:val="28"/>
        </w:rPr>
      </w:pPr>
      <w:r w:rsidRPr="00775558">
        <w:rPr>
          <w:b/>
          <w:bCs/>
          <w:sz w:val="28"/>
          <w:szCs w:val="28"/>
        </w:rPr>
        <w:t xml:space="preserve">Занятие 7, 8, 9. Транскрипция. Регуляция экспрессии генов (6 часов). </w:t>
      </w:r>
    </w:p>
    <w:p w:rsidR="00775558" w:rsidRPr="00775558" w:rsidRDefault="00775558" w:rsidP="00775558">
      <w:pPr>
        <w:pStyle w:val="Default"/>
        <w:spacing w:line="360" w:lineRule="auto"/>
        <w:jc w:val="both"/>
        <w:rPr>
          <w:sz w:val="28"/>
          <w:szCs w:val="28"/>
        </w:rPr>
      </w:pPr>
      <w:r w:rsidRPr="00775558">
        <w:rPr>
          <w:sz w:val="28"/>
          <w:szCs w:val="28"/>
        </w:rPr>
        <w:t xml:space="preserve">- Центральная догма молекулярной биологии. Понятие транскрипции. Ген, структурная организация гена, транскрибируемые и </w:t>
      </w:r>
      <w:proofErr w:type="spellStart"/>
      <w:r w:rsidRPr="00775558">
        <w:rPr>
          <w:sz w:val="28"/>
          <w:szCs w:val="28"/>
        </w:rPr>
        <w:t>нетранскрибируемые</w:t>
      </w:r>
      <w:proofErr w:type="spellEnd"/>
      <w:r w:rsidRPr="00775558">
        <w:rPr>
          <w:sz w:val="28"/>
          <w:szCs w:val="28"/>
        </w:rPr>
        <w:t xml:space="preserve"> регионы, прерывистая структура гена (</w:t>
      </w:r>
      <w:proofErr w:type="spellStart"/>
      <w:r w:rsidRPr="00775558">
        <w:rPr>
          <w:sz w:val="28"/>
          <w:szCs w:val="28"/>
        </w:rPr>
        <w:t>экзоны</w:t>
      </w:r>
      <w:proofErr w:type="spellEnd"/>
      <w:r w:rsidRPr="00775558">
        <w:rPr>
          <w:sz w:val="28"/>
          <w:szCs w:val="28"/>
        </w:rPr>
        <w:t xml:space="preserve">, </w:t>
      </w:r>
      <w:proofErr w:type="spellStart"/>
      <w:r w:rsidRPr="00775558">
        <w:rPr>
          <w:sz w:val="28"/>
          <w:szCs w:val="28"/>
        </w:rPr>
        <w:t>интроны</w:t>
      </w:r>
      <w:proofErr w:type="spellEnd"/>
      <w:r w:rsidRPr="00775558">
        <w:rPr>
          <w:sz w:val="28"/>
          <w:szCs w:val="28"/>
        </w:rPr>
        <w:t xml:space="preserve">). Роль промоторов и </w:t>
      </w:r>
      <w:proofErr w:type="spellStart"/>
      <w:r w:rsidRPr="00775558">
        <w:rPr>
          <w:sz w:val="28"/>
          <w:szCs w:val="28"/>
        </w:rPr>
        <w:t>консенсусных</w:t>
      </w:r>
      <w:proofErr w:type="spellEnd"/>
      <w:r w:rsidRPr="00775558">
        <w:rPr>
          <w:sz w:val="28"/>
          <w:szCs w:val="28"/>
        </w:rPr>
        <w:t xml:space="preserve"> последовательностей в механизме инициации транскрипции. </w:t>
      </w:r>
    </w:p>
    <w:p w:rsidR="00775558" w:rsidRPr="00775558" w:rsidRDefault="00775558" w:rsidP="00775558">
      <w:pPr>
        <w:pStyle w:val="Default"/>
        <w:spacing w:line="360" w:lineRule="auto"/>
        <w:jc w:val="both"/>
        <w:rPr>
          <w:sz w:val="28"/>
          <w:szCs w:val="28"/>
        </w:rPr>
      </w:pPr>
      <w:r w:rsidRPr="00775558">
        <w:rPr>
          <w:sz w:val="28"/>
          <w:szCs w:val="28"/>
        </w:rPr>
        <w:t xml:space="preserve">- РНК-полимеразы прокариот и эукариот: структурные и функциональные особенности. Участие транскрипционных факторов (TF) в механизме инициации транскрипции, роль TFIID и σ – субъединицы РНК-полимеразы прокариот в формировании </w:t>
      </w:r>
      <w:proofErr w:type="spellStart"/>
      <w:r w:rsidRPr="00775558">
        <w:rPr>
          <w:sz w:val="28"/>
          <w:szCs w:val="28"/>
        </w:rPr>
        <w:t>инициаторного</w:t>
      </w:r>
      <w:proofErr w:type="spellEnd"/>
      <w:r w:rsidRPr="00775558">
        <w:rPr>
          <w:sz w:val="28"/>
          <w:szCs w:val="28"/>
        </w:rPr>
        <w:t xml:space="preserve"> комплекса. Участие факторов элонгации в обеспечении транскрипции. </w:t>
      </w:r>
      <w:proofErr w:type="spellStart"/>
      <w:r w:rsidRPr="00775558">
        <w:rPr>
          <w:sz w:val="28"/>
          <w:szCs w:val="28"/>
        </w:rPr>
        <w:t>Терминация</w:t>
      </w:r>
      <w:proofErr w:type="spellEnd"/>
      <w:r w:rsidRPr="00775558">
        <w:rPr>
          <w:sz w:val="28"/>
          <w:szCs w:val="28"/>
        </w:rPr>
        <w:t xml:space="preserve"> транскрипции. </w:t>
      </w:r>
    </w:p>
    <w:p w:rsidR="00775558" w:rsidRPr="00775558" w:rsidRDefault="00775558" w:rsidP="00775558">
      <w:pPr>
        <w:pStyle w:val="Default"/>
        <w:spacing w:line="360" w:lineRule="auto"/>
        <w:jc w:val="both"/>
        <w:rPr>
          <w:sz w:val="28"/>
          <w:szCs w:val="28"/>
        </w:rPr>
      </w:pPr>
      <w:r w:rsidRPr="00775558">
        <w:rPr>
          <w:sz w:val="28"/>
          <w:szCs w:val="28"/>
        </w:rPr>
        <w:t xml:space="preserve">- </w:t>
      </w:r>
      <w:proofErr w:type="spellStart"/>
      <w:r w:rsidRPr="00775558">
        <w:rPr>
          <w:sz w:val="28"/>
          <w:szCs w:val="28"/>
        </w:rPr>
        <w:t>Посттранскрипционные</w:t>
      </w:r>
      <w:proofErr w:type="spellEnd"/>
      <w:r w:rsidRPr="00775558">
        <w:rPr>
          <w:sz w:val="28"/>
          <w:szCs w:val="28"/>
        </w:rPr>
        <w:t xml:space="preserve"> изменения </w:t>
      </w:r>
      <w:proofErr w:type="spellStart"/>
      <w:r w:rsidRPr="00775558">
        <w:rPr>
          <w:sz w:val="28"/>
          <w:szCs w:val="28"/>
        </w:rPr>
        <w:t>мРНК</w:t>
      </w:r>
      <w:proofErr w:type="spellEnd"/>
      <w:r w:rsidRPr="00775558">
        <w:rPr>
          <w:sz w:val="28"/>
          <w:szCs w:val="28"/>
        </w:rPr>
        <w:t xml:space="preserve"> эукариот: </w:t>
      </w:r>
      <w:proofErr w:type="spellStart"/>
      <w:r w:rsidRPr="00775558">
        <w:rPr>
          <w:sz w:val="28"/>
          <w:szCs w:val="28"/>
        </w:rPr>
        <w:t>кэпирование</w:t>
      </w:r>
      <w:proofErr w:type="spellEnd"/>
      <w:r w:rsidRPr="00775558">
        <w:rPr>
          <w:sz w:val="28"/>
          <w:szCs w:val="28"/>
        </w:rPr>
        <w:t xml:space="preserve">, </w:t>
      </w:r>
      <w:proofErr w:type="spellStart"/>
      <w:r w:rsidRPr="00775558">
        <w:rPr>
          <w:sz w:val="28"/>
          <w:szCs w:val="28"/>
        </w:rPr>
        <w:t>сплайсинг</w:t>
      </w:r>
      <w:proofErr w:type="spellEnd"/>
      <w:r w:rsidRPr="00775558">
        <w:rPr>
          <w:sz w:val="28"/>
          <w:szCs w:val="28"/>
        </w:rPr>
        <w:t xml:space="preserve">, </w:t>
      </w:r>
      <w:proofErr w:type="spellStart"/>
      <w:r w:rsidRPr="00775558">
        <w:rPr>
          <w:sz w:val="28"/>
          <w:szCs w:val="28"/>
        </w:rPr>
        <w:t>полиаденилирование</w:t>
      </w:r>
      <w:proofErr w:type="spellEnd"/>
      <w:r w:rsidRPr="00775558">
        <w:rPr>
          <w:sz w:val="28"/>
          <w:szCs w:val="28"/>
        </w:rPr>
        <w:t xml:space="preserve">. Альтернативный </w:t>
      </w:r>
      <w:proofErr w:type="spellStart"/>
      <w:r w:rsidRPr="00775558">
        <w:rPr>
          <w:sz w:val="28"/>
          <w:szCs w:val="28"/>
        </w:rPr>
        <w:t>сплайсинг</w:t>
      </w:r>
      <w:proofErr w:type="spellEnd"/>
      <w:r w:rsidRPr="00775558">
        <w:rPr>
          <w:sz w:val="28"/>
          <w:szCs w:val="28"/>
        </w:rPr>
        <w:t xml:space="preserve">. </w:t>
      </w:r>
    </w:p>
    <w:p w:rsidR="00775558" w:rsidRPr="00775558" w:rsidRDefault="00775558" w:rsidP="00775558">
      <w:pPr>
        <w:pStyle w:val="Default"/>
        <w:spacing w:line="360" w:lineRule="auto"/>
        <w:jc w:val="both"/>
        <w:rPr>
          <w:sz w:val="28"/>
          <w:szCs w:val="28"/>
        </w:rPr>
      </w:pPr>
      <w:r w:rsidRPr="00775558">
        <w:rPr>
          <w:sz w:val="28"/>
          <w:szCs w:val="28"/>
        </w:rPr>
        <w:t xml:space="preserve">- Эффект положения генов. </w:t>
      </w:r>
      <w:proofErr w:type="spellStart"/>
      <w:r w:rsidRPr="00775558">
        <w:rPr>
          <w:sz w:val="28"/>
          <w:szCs w:val="28"/>
        </w:rPr>
        <w:t>Инактивация</w:t>
      </w:r>
      <w:proofErr w:type="spellEnd"/>
      <w:r w:rsidRPr="00775558">
        <w:rPr>
          <w:sz w:val="28"/>
          <w:szCs w:val="28"/>
        </w:rPr>
        <w:t xml:space="preserve"> Х хромосомы млекопитающих. </w:t>
      </w:r>
    </w:p>
    <w:p w:rsidR="00775558" w:rsidRPr="00775558" w:rsidRDefault="00775558" w:rsidP="00775558">
      <w:pPr>
        <w:pStyle w:val="Default"/>
        <w:spacing w:line="360" w:lineRule="auto"/>
        <w:jc w:val="both"/>
        <w:rPr>
          <w:sz w:val="28"/>
          <w:szCs w:val="28"/>
        </w:rPr>
      </w:pPr>
      <w:r w:rsidRPr="00775558">
        <w:rPr>
          <w:sz w:val="28"/>
          <w:szCs w:val="28"/>
        </w:rPr>
        <w:t xml:space="preserve">- Основные уровни регуляции активности генов. </w:t>
      </w:r>
      <w:proofErr w:type="spellStart"/>
      <w:r w:rsidRPr="00775558">
        <w:rPr>
          <w:sz w:val="28"/>
          <w:szCs w:val="28"/>
        </w:rPr>
        <w:t>Ацетилирование</w:t>
      </w:r>
      <w:proofErr w:type="spellEnd"/>
      <w:r w:rsidRPr="00775558">
        <w:rPr>
          <w:sz w:val="28"/>
          <w:szCs w:val="28"/>
        </w:rPr>
        <w:t xml:space="preserve"> гистонов. </w:t>
      </w:r>
    </w:p>
    <w:p w:rsidR="00775558" w:rsidRPr="00775558" w:rsidRDefault="00775558" w:rsidP="00775558">
      <w:pPr>
        <w:pStyle w:val="Default"/>
        <w:spacing w:line="360" w:lineRule="auto"/>
        <w:jc w:val="both"/>
        <w:rPr>
          <w:sz w:val="28"/>
          <w:szCs w:val="28"/>
        </w:rPr>
      </w:pPr>
      <w:r w:rsidRPr="00775558">
        <w:rPr>
          <w:sz w:val="28"/>
          <w:szCs w:val="28"/>
        </w:rPr>
        <w:t xml:space="preserve">- Основные уровни регуляции активности генов. </w:t>
      </w:r>
      <w:proofErr w:type="spellStart"/>
      <w:r w:rsidRPr="00775558">
        <w:rPr>
          <w:sz w:val="28"/>
          <w:szCs w:val="28"/>
        </w:rPr>
        <w:t>Метилирование</w:t>
      </w:r>
      <w:proofErr w:type="spellEnd"/>
      <w:r w:rsidRPr="00775558">
        <w:rPr>
          <w:sz w:val="28"/>
          <w:szCs w:val="28"/>
        </w:rPr>
        <w:t xml:space="preserve"> ДНК, разновидности. </w:t>
      </w:r>
    </w:p>
    <w:p w:rsidR="00775558" w:rsidRPr="00775558" w:rsidRDefault="00775558" w:rsidP="00775558">
      <w:pPr>
        <w:pStyle w:val="Default"/>
        <w:spacing w:line="360" w:lineRule="auto"/>
        <w:jc w:val="both"/>
        <w:rPr>
          <w:sz w:val="28"/>
          <w:szCs w:val="28"/>
        </w:rPr>
      </w:pPr>
      <w:r w:rsidRPr="00775558">
        <w:rPr>
          <w:sz w:val="28"/>
          <w:szCs w:val="28"/>
        </w:rPr>
        <w:t xml:space="preserve">- Основные уровни регуляции активности генов. </w:t>
      </w:r>
      <w:proofErr w:type="spellStart"/>
      <w:r w:rsidRPr="00775558">
        <w:rPr>
          <w:sz w:val="28"/>
          <w:szCs w:val="28"/>
        </w:rPr>
        <w:t>Посттранскрипционный</w:t>
      </w:r>
      <w:proofErr w:type="spellEnd"/>
      <w:r w:rsidRPr="00775558">
        <w:rPr>
          <w:sz w:val="28"/>
          <w:szCs w:val="28"/>
        </w:rPr>
        <w:t xml:space="preserve"> уровень регуляции. </w:t>
      </w:r>
    </w:p>
    <w:p w:rsidR="00775558" w:rsidRPr="00775558" w:rsidRDefault="00775558" w:rsidP="00775558">
      <w:pPr>
        <w:pStyle w:val="Default"/>
        <w:spacing w:line="360" w:lineRule="auto"/>
        <w:jc w:val="both"/>
        <w:rPr>
          <w:sz w:val="28"/>
          <w:szCs w:val="28"/>
        </w:rPr>
      </w:pPr>
      <w:r w:rsidRPr="00775558">
        <w:rPr>
          <w:sz w:val="28"/>
          <w:szCs w:val="28"/>
        </w:rPr>
        <w:t xml:space="preserve">- Регуляция генной активности активаторами транскрипции. </w:t>
      </w:r>
    </w:p>
    <w:p w:rsidR="00775558" w:rsidRPr="00775558" w:rsidRDefault="00775558" w:rsidP="00775558">
      <w:pPr>
        <w:pStyle w:val="Default"/>
        <w:spacing w:line="360" w:lineRule="auto"/>
        <w:jc w:val="both"/>
        <w:rPr>
          <w:sz w:val="28"/>
          <w:szCs w:val="28"/>
        </w:rPr>
      </w:pPr>
      <w:r w:rsidRPr="00775558">
        <w:rPr>
          <w:b/>
          <w:bCs/>
          <w:sz w:val="28"/>
          <w:szCs w:val="28"/>
        </w:rPr>
        <w:t xml:space="preserve">Занятие 10, 11, 12. Генетический код. Механизм трансляции (6 часов). </w:t>
      </w:r>
    </w:p>
    <w:p w:rsidR="00775558" w:rsidRPr="00775558" w:rsidRDefault="00775558" w:rsidP="00775558">
      <w:pPr>
        <w:pStyle w:val="Default"/>
        <w:spacing w:line="360" w:lineRule="auto"/>
        <w:jc w:val="both"/>
        <w:rPr>
          <w:sz w:val="28"/>
          <w:szCs w:val="28"/>
        </w:rPr>
      </w:pPr>
      <w:r w:rsidRPr="00775558">
        <w:rPr>
          <w:sz w:val="28"/>
          <w:szCs w:val="28"/>
        </w:rPr>
        <w:t xml:space="preserve">- Открытие, расшифровка и свойства генетического кода. </w:t>
      </w:r>
    </w:p>
    <w:p w:rsidR="00775558" w:rsidRPr="00775558" w:rsidRDefault="00775558" w:rsidP="00775558">
      <w:pPr>
        <w:pStyle w:val="Default"/>
        <w:spacing w:line="360" w:lineRule="auto"/>
        <w:jc w:val="both"/>
        <w:rPr>
          <w:sz w:val="28"/>
          <w:szCs w:val="28"/>
        </w:rPr>
      </w:pPr>
      <w:r w:rsidRPr="00775558">
        <w:rPr>
          <w:sz w:val="28"/>
          <w:szCs w:val="28"/>
        </w:rPr>
        <w:t xml:space="preserve">- </w:t>
      </w:r>
      <w:proofErr w:type="spellStart"/>
      <w:r w:rsidRPr="00775558">
        <w:rPr>
          <w:sz w:val="28"/>
          <w:szCs w:val="28"/>
        </w:rPr>
        <w:t>Адапторная</w:t>
      </w:r>
      <w:proofErr w:type="spellEnd"/>
      <w:r w:rsidRPr="00775558">
        <w:rPr>
          <w:sz w:val="28"/>
          <w:szCs w:val="28"/>
        </w:rPr>
        <w:t xml:space="preserve"> гипотеза реализации генетического кода. Структура и свойства транспортных РНК (</w:t>
      </w:r>
      <w:proofErr w:type="spellStart"/>
      <w:r w:rsidRPr="00775558">
        <w:rPr>
          <w:sz w:val="28"/>
          <w:szCs w:val="28"/>
        </w:rPr>
        <w:t>тРНК</w:t>
      </w:r>
      <w:proofErr w:type="spellEnd"/>
      <w:r w:rsidRPr="00775558">
        <w:rPr>
          <w:sz w:val="28"/>
          <w:szCs w:val="28"/>
        </w:rPr>
        <w:t xml:space="preserve">): акцепторная ножка, </w:t>
      </w:r>
      <w:proofErr w:type="spellStart"/>
      <w:r w:rsidRPr="00775558">
        <w:rPr>
          <w:sz w:val="28"/>
          <w:szCs w:val="28"/>
        </w:rPr>
        <w:t>дигидроуридиновая</w:t>
      </w:r>
      <w:proofErr w:type="spellEnd"/>
      <w:r w:rsidRPr="00775558">
        <w:rPr>
          <w:sz w:val="28"/>
          <w:szCs w:val="28"/>
        </w:rPr>
        <w:t xml:space="preserve">, </w:t>
      </w:r>
      <w:proofErr w:type="spellStart"/>
      <w:r w:rsidRPr="00775558">
        <w:rPr>
          <w:sz w:val="28"/>
          <w:szCs w:val="28"/>
        </w:rPr>
        <w:t>псевдоуридиновая</w:t>
      </w:r>
      <w:proofErr w:type="spellEnd"/>
      <w:r w:rsidRPr="00775558">
        <w:rPr>
          <w:sz w:val="28"/>
          <w:szCs w:val="28"/>
        </w:rPr>
        <w:t xml:space="preserve"> и </w:t>
      </w:r>
      <w:proofErr w:type="spellStart"/>
      <w:r w:rsidRPr="00775558">
        <w:rPr>
          <w:sz w:val="28"/>
          <w:szCs w:val="28"/>
        </w:rPr>
        <w:t>антикодоновая</w:t>
      </w:r>
      <w:proofErr w:type="spellEnd"/>
      <w:r w:rsidRPr="00775558">
        <w:rPr>
          <w:sz w:val="28"/>
          <w:szCs w:val="28"/>
        </w:rPr>
        <w:t xml:space="preserve"> петли, вариабельная ручка, инозин и его роль в распознавании кодонов, первичная, вторичная и третичная структуры </w:t>
      </w:r>
      <w:proofErr w:type="spellStart"/>
      <w:r w:rsidRPr="00775558">
        <w:rPr>
          <w:sz w:val="28"/>
          <w:szCs w:val="28"/>
        </w:rPr>
        <w:t>тРНК</w:t>
      </w:r>
      <w:proofErr w:type="spellEnd"/>
      <w:r w:rsidRPr="00775558">
        <w:rPr>
          <w:sz w:val="28"/>
          <w:szCs w:val="28"/>
        </w:rPr>
        <w:t xml:space="preserve">. </w:t>
      </w:r>
    </w:p>
    <w:p w:rsidR="00775558" w:rsidRPr="00775558" w:rsidRDefault="00775558" w:rsidP="00775558">
      <w:pPr>
        <w:pStyle w:val="Default"/>
        <w:spacing w:line="360" w:lineRule="auto"/>
        <w:jc w:val="both"/>
        <w:rPr>
          <w:sz w:val="28"/>
          <w:szCs w:val="28"/>
        </w:rPr>
      </w:pPr>
      <w:r w:rsidRPr="00775558">
        <w:rPr>
          <w:sz w:val="28"/>
          <w:szCs w:val="28"/>
        </w:rPr>
        <w:t xml:space="preserve">- </w:t>
      </w:r>
      <w:proofErr w:type="spellStart"/>
      <w:r w:rsidRPr="00775558">
        <w:rPr>
          <w:sz w:val="28"/>
          <w:szCs w:val="28"/>
        </w:rPr>
        <w:t>АминоацилированиетРНК</w:t>
      </w:r>
      <w:proofErr w:type="spellEnd"/>
      <w:r w:rsidRPr="00775558">
        <w:rPr>
          <w:sz w:val="28"/>
          <w:szCs w:val="28"/>
        </w:rPr>
        <w:t xml:space="preserve">, </w:t>
      </w:r>
      <w:proofErr w:type="spellStart"/>
      <w:r w:rsidRPr="00775558">
        <w:rPr>
          <w:sz w:val="28"/>
          <w:szCs w:val="28"/>
        </w:rPr>
        <w:t>аминоацил-тРНК-синтетазы</w:t>
      </w:r>
      <w:proofErr w:type="spellEnd"/>
      <w:r w:rsidRPr="00775558">
        <w:rPr>
          <w:sz w:val="28"/>
          <w:szCs w:val="28"/>
        </w:rPr>
        <w:t xml:space="preserve">, селективность и точность трансляции. </w:t>
      </w:r>
    </w:p>
    <w:p w:rsidR="00775558" w:rsidRPr="00775558" w:rsidRDefault="00775558" w:rsidP="00775558">
      <w:pPr>
        <w:pStyle w:val="Default"/>
        <w:spacing w:line="360" w:lineRule="auto"/>
        <w:jc w:val="both"/>
        <w:rPr>
          <w:sz w:val="28"/>
          <w:szCs w:val="28"/>
        </w:rPr>
      </w:pPr>
      <w:r w:rsidRPr="00775558">
        <w:rPr>
          <w:sz w:val="28"/>
          <w:szCs w:val="28"/>
        </w:rPr>
        <w:lastRenderedPageBreak/>
        <w:t xml:space="preserve">- Организация и сборка рибосом прокариот и эукариот. Синтез и процессинг </w:t>
      </w:r>
      <w:proofErr w:type="spellStart"/>
      <w:r w:rsidRPr="00775558">
        <w:rPr>
          <w:sz w:val="28"/>
          <w:szCs w:val="28"/>
        </w:rPr>
        <w:t>рибосомальных</w:t>
      </w:r>
      <w:proofErr w:type="spellEnd"/>
      <w:r w:rsidRPr="00775558">
        <w:rPr>
          <w:sz w:val="28"/>
          <w:szCs w:val="28"/>
        </w:rPr>
        <w:t xml:space="preserve"> РНК (</w:t>
      </w:r>
      <w:proofErr w:type="spellStart"/>
      <w:r w:rsidRPr="00775558">
        <w:rPr>
          <w:sz w:val="28"/>
          <w:szCs w:val="28"/>
        </w:rPr>
        <w:t>рРНК</w:t>
      </w:r>
      <w:proofErr w:type="spellEnd"/>
      <w:r w:rsidRPr="00775558">
        <w:rPr>
          <w:sz w:val="28"/>
          <w:szCs w:val="28"/>
        </w:rPr>
        <w:t xml:space="preserve">). Белки рибосом. Сайты активного центра рибосом: </w:t>
      </w:r>
      <w:proofErr w:type="spellStart"/>
      <w:r w:rsidRPr="00775558">
        <w:rPr>
          <w:sz w:val="28"/>
          <w:szCs w:val="28"/>
        </w:rPr>
        <w:t>мРНК</w:t>
      </w:r>
      <w:proofErr w:type="spellEnd"/>
      <w:r w:rsidRPr="00775558">
        <w:rPr>
          <w:sz w:val="28"/>
          <w:szCs w:val="28"/>
        </w:rPr>
        <w:t xml:space="preserve">-связывающий сайт, </w:t>
      </w:r>
      <w:proofErr w:type="gramStart"/>
      <w:r w:rsidRPr="00775558">
        <w:rPr>
          <w:sz w:val="28"/>
          <w:szCs w:val="28"/>
        </w:rPr>
        <w:t>А-</w:t>
      </w:r>
      <w:proofErr w:type="gramEnd"/>
      <w:r w:rsidRPr="00775558">
        <w:rPr>
          <w:sz w:val="28"/>
          <w:szCs w:val="28"/>
        </w:rPr>
        <w:t xml:space="preserve">, Р-, Е-сайты. </w:t>
      </w:r>
    </w:p>
    <w:p w:rsidR="00775558" w:rsidRPr="00775558" w:rsidRDefault="00775558" w:rsidP="00775558">
      <w:pPr>
        <w:pStyle w:val="Default"/>
        <w:spacing w:line="360" w:lineRule="auto"/>
        <w:jc w:val="both"/>
        <w:rPr>
          <w:sz w:val="28"/>
          <w:szCs w:val="28"/>
        </w:rPr>
      </w:pPr>
      <w:r w:rsidRPr="00775558">
        <w:rPr>
          <w:sz w:val="28"/>
          <w:szCs w:val="28"/>
        </w:rPr>
        <w:t xml:space="preserve">- Стадии трансляции: инициация, элонгация, </w:t>
      </w:r>
      <w:proofErr w:type="spellStart"/>
      <w:r w:rsidRPr="00775558">
        <w:rPr>
          <w:sz w:val="28"/>
          <w:szCs w:val="28"/>
        </w:rPr>
        <w:t>терминация</w:t>
      </w:r>
      <w:proofErr w:type="spellEnd"/>
      <w:r w:rsidRPr="00775558">
        <w:rPr>
          <w:sz w:val="28"/>
          <w:szCs w:val="28"/>
        </w:rPr>
        <w:t xml:space="preserve">. Механизм формирования </w:t>
      </w:r>
      <w:proofErr w:type="spellStart"/>
      <w:r w:rsidRPr="00775558">
        <w:rPr>
          <w:sz w:val="28"/>
          <w:szCs w:val="28"/>
        </w:rPr>
        <w:t>инициаторного</w:t>
      </w:r>
      <w:proofErr w:type="spellEnd"/>
      <w:r w:rsidRPr="00775558">
        <w:rPr>
          <w:sz w:val="28"/>
          <w:szCs w:val="28"/>
        </w:rPr>
        <w:t xml:space="preserve"> комплекса, факторы инициации трансляции прокариот (IF). Факторы инициации эукариот. Факторы элонгации (EF), факторы </w:t>
      </w:r>
      <w:proofErr w:type="spellStart"/>
      <w:r w:rsidRPr="00775558">
        <w:rPr>
          <w:sz w:val="28"/>
          <w:szCs w:val="28"/>
        </w:rPr>
        <w:t>терминации</w:t>
      </w:r>
      <w:proofErr w:type="spellEnd"/>
      <w:r w:rsidRPr="00775558">
        <w:rPr>
          <w:sz w:val="28"/>
          <w:szCs w:val="28"/>
        </w:rPr>
        <w:t xml:space="preserve"> (RF). Участие ГТФ в трансляции. </w:t>
      </w:r>
    </w:p>
    <w:p w:rsidR="00775558" w:rsidRPr="00775558" w:rsidRDefault="00775558" w:rsidP="00775558">
      <w:pPr>
        <w:pStyle w:val="Default"/>
        <w:spacing w:line="360" w:lineRule="auto"/>
        <w:jc w:val="both"/>
        <w:rPr>
          <w:sz w:val="28"/>
          <w:szCs w:val="28"/>
        </w:rPr>
      </w:pPr>
      <w:r w:rsidRPr="00775558">
        <w:rPr>
          <w:sz w:val="28"/>
          <w:szCs w:val="28"/>
        </w:rPr>
        <w:t xml:space="preserve">- </w:t>
      </w:r>
      <w:proofErr w:type="spellStart"/>
      <w:r w:rsidRPr="00775558">
        <w:rPr>
          <w:sz w:val="28"/>
          <w:szCs w:val="28"/>
        </w:rPr>
        <w:t>Посттрансляционные</w:t>
      </w:r>
      <w:proofErr w:type="spellEnd"/>
      <w:r w:rsidRPr="00775558">
        <w:rPr>
          <w:sz w:val="28"/>
          <w:szCs w:val="28"/>
        </w:rPr>
        <w:t xml:space="preserve"> модификации белков, управление функциональной активностью белков с помощью </w:t>
      </w:r>
      <w:proofErr w:type="spellStart"/>
      <w:r w:rsidRPr="00775558">
        <w:rPr>
          <w:sz w:val="28"/>
          <w:szCs w:val="28"/>
        </w:rPr>
        <w:t>посттрансляционного</w:t>
      </w:r>
      <w:proofErr w:type="spellEnd"/>
      <w:r w:rsidRPr="00775558">
        <w:rPr>
          <w:sz w:val="28"/>
          <w:szCs w:val="28"/>
        </w:rPr>
        <w:t xml:space="preserve"> процессинга. </w:t>
      </w:r>
    </w:p>
    <w:p w:rsidR="00775558" w:rsidRPr="00775558" w:rsidRDefault="00775558" w:rsidP="00775558">
      <w:pPr>
        <w:pStyle w:val="Default"/>
        <w:spacing w:line="360" w:lineRule="auto"/>
        <w:jc w:val="both"/>
        <w:rPr>
          <w:sz w:val="28"/>
          <w:szCs w:val="28"/>
        </w:rPr>
      </w:pPr>
    </w:p>
    <w:p w:rsidR="00775558" w:rsidRPr="00775558" w:rsidRDefault="00775558" w:rsidP="00775558">
      <w:pPr>
        <w:pStyle w:val="Default"/>
        <w:spacing w:line="360" w:lineRule="auto"/>
        <w:jc w:val="both"/>
        <w:rPr>
          <w:sz w:val="28"/>
          <w:szCs w:val="28"/>
        </w:rPr>
      </w:pPr>
      <w:r w:rsidRPr="00775558">
        <w:rPr>
          <w:b/>
          <w:bCs/>
          <w:sz w:val="28"/>
          <w:szCs w:val="28"/>
        </w:rPr>
        <w:t xml:space="preserve">Занятие 13, 14, 15. </w:t>
      </w:r>
      <w:proofErr w:type="spellStart"/>
      <w:r w:rsidRPr="00775558">
        <w:rPr>
          <w:b/>
          <w:bCs/>
          <w:sz w:val="28"/>
          <w:szCs w:val="28"/>
        </w:rPr>
        <w:t>Цитоскелет</w:t>
      </w:r>
      <w:proofErr w:type="spellEnd"/>
      <w:r w:rsidRPr="00775558">
        <w:rPr>
          <w:b/>
          <w:bCs/>
          <w:sz w:val="28"/>
          <w:szCs w:val="28"/>
        </w:rPr>
        <w:t xml:space="preserve">: архитектура, транспорт и молекулярная динамика (6 часов). </w:t>
      </w:r>
    </w:p>
    <w:p w:rsidR="00775558" w:rsidRPr="00775558" w:rsidRDefault="00775558" w:rsidP="00775558">
      <w:pPr>
        <w:pStyle w:val="Default"/>
        <w:spacing w:line="360" w:lineRule="auto"/>
        <w:jc w:val="both"/>
        <w:rPr>
          <w:sz w:val="28"/>
          <w:szCs w:val="28"/>
        </w:rPr>
      </w:pPr>
      <w:r w:rsidRPr="00775558">
        <w:rPr>
          <w:sz w:val="28"/>
          <w:szCs w:val="28"/>
        </w:rPr>
        <w:t xml:space="preserve">- Основные фибриллярные структуры </w:t>
      </w:r>
      <w:proofErr w:type="spellStart"/>
      <w:r w:rsidRPr="00775558">
        <w:rPr>
          <w:sz w:val="28"/>
          <w:szCs w:val="28"/>
        </w:rPr>
        <w:t>цитоскелета</w:t>
      </w:r>
      <w:proofErr w:type="spellEnd"/>
      <w:r w:rsidRPr="00775558">
        <w:rPr>
          <w:sz w:val="28"/>
          <w:szCs w:val="28"/>
        </w:rPr>
        <w:t xml:space="preserve">, их молекулярный состав и </w:t>
      </w:r>
      <w:proofErr w:type="spellStart"/>
      <w:r w:rsidRPr="00775558">
        <w:rPr>
          <w:sz w:val="28"/>
          <w:szCs w:val="28"/>
        </w:rPr>
        <w:t>тканеспецифичность</w:t>
      </w:r>
      <w:proofErr w:type="spellEnd"/>
      <w:r w:rsidRPr="00775558">
        <w:rPr>
          <w:sz w:val="28"/>
          <w:szCs w:val="28"/>
        </w:rPr>
        <w:t xml:space="preserve">. </w:t>
      </w:r>
    </w:p>
    <w:p w:rsidR="00775558" w:rsidRPr="00775558" w:rsidRDefault="00775558" w:rsidP="00775558">
      <w:pPr>
        <w:pStyle w:val="Default"/>
        <w:spacing w:line="360" w:lineRule="auto"/>
        <w:jc w:val="both"/>
        <w:rPr>
          <w:sz w:val="28"/>
          <w:szCs w:val="28"/>
        </w:rPr>
      </w:pPr>
      <w:r w:rsidRPr="00775558">
        <w:rPr>
          <w:sz w:val="28"/>
          <w:szCs w:val="28"/>
        </w:rPr>
        <w:t xml:space="preserve">- Классификация, структура и свойства молекулярных моторов. Свойства миозинов, </w:t>
      </w:r>
      <w:proofErr w:type="spellStart"/>
      <w:r w:rsidRPr="00775558">
        <w:rPr>
          <w:sz w:val="28"/>
          <w:szCs w:val="28"/>
        </w:rPr>
        <w:t>динеина</w:t>
      </w:r>
      <w:proofErr w:type="spellEnd"/>
      <w:r w:rsidRPr="00775558">
        <w:rPr>
          <w:sz w:val="28"/>
          <w:szCs w:val="28"/>
        </w:rPr>
        <w:t xml:space="preserve"> и </w:t>
      </w:r>
      <w:proofErr w:type="spellStart"/>
      <w:r w:rsidRPr="00775558">
        <w:rPr>
          <w:sz w:val="28"/>
          <w:szCs w:val="28"/>
        </w:rPr>
        <w:t>кинезина</w:t>
      </w:r>
      <w:proofErr w:type="spellEnd"/>
      <w:r w:rsidRPr="00775558">
        <w:rPr>
          <w:sz w:val="28"/>
          <w:szCs w:val="28"/>
        </w:rPr>
        <w:t xml:space="preserve"> как основных молекулярных моторов клетки. </w:t>
      </w:r>
    </w:p>
    <w:p w:rsidR="00775558" w:rsidRPr="00775558" w:rsidRDefault="00775558" w:rsidP="00775558">
      <w:pPr>
        <w:pStyle w:val="Default"/>
        <w:spacing w:line="360" w:lineRule="auto"/>
        <w:jc w:val="both"/>
        <w:rPr>
          <w:sz w:val="28"/>
          <w:szCs w:val="28"/>
        </w:rPr>
      </w:pPr>
      <w:r w:rsidRPr="00775558">
        <w:rPr>
          <w:sz w:val="28"/>
          <w:szCs w:val="28"/>
        </w:rPr>
        <w:t xml:space="preserve">- Механохимическое сопряжение и актин-активируемая </w:t>
      </w:r>
      <w:proofErr w:type="spellStart"/>
      <w:r w:rsidRPr="00775558">
        <w:rPr>
          <w:sz w:val="28"/>
          <w:szCs w:val="28"/>
        </w:rPr>
        <w:t>АТФазная</w:t>
      </w:r>
      <w:proofErr w:type="spellEnd"/>
      <w:r w:rsidRPr="00775558">
        <w:rPr>
          <w:sz w:val="28"/>
          <w:szCs w:val="28"/>
        </w:rPr>
        <w:t xml:space="preserve"> активность миозина. </w:t>
      </w:r>
    </w:p>
    <w:p w:rsidR="00775558" w:rsidRPr="00775558" w:rsidRDefault="00775558" w:rsidP="00775558">
      <w:pPr>
        <w:pStyle w:val="Default"/>
        <w:spacing w:line="360" w:lineRule="auto"/>
        <w:jc w:val="both"/>
        <w:rPr>
          <w:sz w:val="28"/>
          <w:szCs w:val="28"/>
        </w:rPr>
      </w:pPr>
      <w:r w:rsidRPr="00775558">
        <w:rPr>
          <w:sz w:val="28"/>
          <w:szCs w:val="28"/>
        </w:rPr>
        <w:t xml:space="preserve">- Актин-связанная регуляция работы мышц на примере цикла работы скелетных поперечнополосатых мышц млекопитающих. Роль Ca2+ и </w:t>
      </w:r>
      <w:proofErr w:type="spellStart"/>
      <w:r w:rsidRPr="00775558">
        <w:rPr>
          <w:sz w:val="28"/>
          <w:szCs w:val="28"/>
        </w:rPr>
        <w:t>тропонинового</w:t>
      </w:r>
      <w:proofErr w:type="spellEnd"/>
      <w:r w:rsidRPr="00775558">
        <w:rPr>
          <w:sz w:val="28"/>
          <w:szCs w:val="28"/>
        </w:rPr>
        <w:t xml:space="preserve"> комплекса в запуске сокращения. </w:t>
      </w:r>
    </w:p>
    <w:p w:rsidR="00775558" w:rsidRPr="00775558" w:rsidRDefault="00775558" w:rsidP="00775558">
      <w:pPr>
        <w:pStyle w:val="Default"/>
        <w:spacing w:line="360" w:lineRule="auto"/>
        <w:jc w:val="both"/>
        <w:rPr>
          <w:sz w:val="28"/>
          <w:szCs w:val="28"/>
        </w:rPr>
      </w:pPr>
      <w:r w:rsidRPr="00775558">
        <w:rPr>
          <w:sz w:val="28"/>
          <w:szCs w:val="28"/>
        </w:rPr>
        <w:t xml:space="preserve">- Миозин-связанная регуляция работы мышц на примере цикла работы гладких мышц млекопитающих. Роль Ca2+, </w:t>
      </w:r>
      <w:proofErr w:type="spellStart"/>
      <w:r w:rsidRPr="00775558">
        <w:rPr>
          <w:sz w:val="28"/>
          <w:szCs w:val="28"/>
        </w:rPr>
        <w:t>кальмодулина</w:t>
      </w:r>
      <w:proofErr w:type="spellEnd"/>
      <w:r w:rsidRPr="00775558">
        <w:rPr>
          <w:sz w:val="28"/>
          <w:szCs w:val="28"/>
        </w:rPr>
        <w:t xml:space="preserve"> и его </w:t>
      </w:r>
      <w:proofErr w:type="spellStart"/>
      <w:r w:rsidRPr="00775558">
        <w:rPr>
          <w:sz w:val="28"/>
          <w:szCs w:val="28"/>
        </w:rPr>
        <w:t>киназы</w:t>
      </w:r>
      <w:proofErr w:type="spellEnd"/>
      <w:r w:rsidRPr="00775558">
        <w:rPr>
          <w:sz w:val="28"/>
          <w:szCs w:val="28"/>
        </w:rPr>
        <w:t xml:space="preserve"> в механизме сокращения. Актин-опосредованная регуляция работы гладких мышц млекопитающих. Функционирование специализированных гладких мышц животных, обладающих состоянием запирательного тонуса (</w:t>
      </w:r>
      <w:proofErr w:type="spellStart"/>
      <w:r w:rsidRPr="00775558">
        <w:rPr>
          <w:sz w:val="28"/>
          <w:szCs w:val="28"/>
        </w:rPr>
        <w:t>catchstate</w:t>
      </w:r>
      <w:proofErr w:type="spellEnd"/>
      <w:r w:rsidRPr="00775558">
        <w:rPr>
          <w:sz w:val="28"/>
          <w:szCs w:val="28"/>
        </w:rPr>
        <w:t xml:space="preserve">). </w:t>
      </w:r>
    </w:p>
    <w:p w:rsidR="00775558" w:rsidRPr="00775558" w:rsidRDefault="00775558" w:rsidP="00775558">
      <w:pPr>
        <w:pStyle w:val="Default"/>
        <w:spacing w:line="360" w:lineRule="auto"/>
        <w:jc w:val="both"/>
        <w:rPr>
          <w:sz w:val="28"/>
          <w:szCs w:val="28"/>
        </w:rPr>
      </w:pPr>
      <w:r w:rsidRPr="00775558">
        <w:rPr>
          <w:b/>
          <w:bCs/>
          <w:sz w:val="28"/>
          <w:szCs w:val="28"/>
        </w:rPr>
        <w:t xml:space="preserve">Занятие 16, 17, 18. Межклеточные коммуникации, сигнальные пути, управление репродукцией и дифференцировкой клеток (6 часов). </w:t>
      </w:r>
    </w:p>
    <w:p w:rsidR="00775558" w:rsidRPr="00775558" w:rsidRDefault="00775558" w:rsidP="00775558">
      <w:pPr>
        <w:pStyle w:val="Default"/>
        <w:spacing w:line="360" w:lineRule="auto"/>
        <w:jc w:val="both"/>
        <w:rPr>
          <w:sz w:val="28"/>
          <w:szCs w:val="28"/>
        </w:rPr>
      </w:pPr>
      <w:r w:rsidRPr="00775558">
        <w:rPr>
          <w:sz w:val="28"/>
          <w:szCs w:val="28"/>
        </w:rPr>
        <w:lastRenderedPageBreak/>
        <w:t xml:space="preserve">- Понятие коммуникации между клетками. Коммуникативные процессы бактерий и дрожжей. Типы и природа сигналов, воспринимаемых клеткой. Понятия сигнал-подающей клетки и клетки-мишени. Понятия </w:t>
      </w:r>
      <w:proofErr w:type="spellStart"/>
      <w:r w:rsidRPr="00775558">
        <w:rPr>
          <w:sz w:val="28"/>
          <w:szCs w:val="28"/>
        </w:rPr>
        <w:t>лиганда</w:t>
      </w:r>
      <w:proofErr w:type="spellEnd"/>
      <w:r w:rsidRPr="00775558">
        <w:rPr>
          <w:sz w:val="28"/>
          <w:szCs w:val="28"/>
        </w:rPr>
        <w:t xml:space="preserve"> и рецептора. Принципы внутриклеточных механизмов передачи сигнала (вторичные мессенджеры и молекулы-эффекторы). Типы </w:t>
      </w:r>
      <w:proofErr w:type="spellStart"/>
      <w:r w:rsidRPr="00775558">
        <w:rPr>
          <w:sz w:val="28"/>
          <w:szCs w:val="28"/>
        </w:rPr>
        <w:t>эффекторных</w:t>
      </w:r>
      <w:proofErr w:type="spellEnd"/>
      <w:r w:rsidRPr="00775558">
        <w:rPr>
          <w:sz w:val="28"/>
          <w:szCs w:val="28"/>
        </w:rPr>
        <w:t xml:space="preserve"> молекул и возможные результаты </w:t>
      </w:r>
      <w:proofErr w:type="spellStart"/>
      <w:r w:rsidRPr="00775558">
        <w:rPr>
          <w:sz w:val="28"/>
          <w:szCs w:val="28"/>
        </w:rPr>
        <w:t>сигналинга</w:t>
      </w:r>
      <w:proofErr w:type="spellEnd"/>
      <w:r w:rsidRPr="00775558">
        <w:rPr>
          <w:sz w:val="28"/>
          <w:szCs w:val="28"/>
        </w:rPr>
        <w:t xml:space="preserve">. </w:t>
      </w:r>
    </w:p>
    <w:p w:rsidR="00775558" w:rsidRPr="00775558" w:rsidRDefault="00775558" w:rsidP="00775558">
      <w:pPr>
        <w:pStyle w:val="Default"/>
        <w:spacing w:line="360" w:lineRule="auto"/>
        <w:jc w:val="both"/>
        <w:rPr>
          <w:sz w:val="28"/>
          <w:szCs w:val="28"/>
        </w:rPr>
      </w:pPr>
      <w:r w:rsidRPr="00775558">
        <w:rPr>
          <w:sz w:val="28"/>
          <w:szCs w:val="28"/>
        </w:rPr>
        <w:t xml:space="preserve">- Общая классификация сигнальных путей в зависимости от удаленности </w:t>
      </w:r>
      <w:proofErr w:type="spellStart"/>
      <w:r w:rsidRPr="00775558">
        <w:rPr>
          <w:sz w:val="28"/>
          <w:szCs w:val="28"/>
        </w:rPr>
        <w:t>лиганда</w:t>
      </w:r>
      <w:proofErr w:type="spellEnd"/>
      <w:r w:rsidRPr="00775558">
        <w:rPr>
          <w:sz w:val="28"/>
          <w:szCs w:val="28"/>
        </w:rPr>
        <w:t xml:space="preserve"> от клетки, секретирующей сигнальную молекулу. Контакт-зависимый </w:t>
      </w:r>
      <w:proofErr w:type="spellStart"/>
      <w:r w:rsidRPr="00775558">
        <w:rPr>
          <w:sz w:val="28"/>
          <w:szCs w:val="28"/>
        </w:rPr>
        <w:t>сигналинг</w:t>
      </w:r>
      <w:proofErr w:type="spellEnd"/>
      <w:r w:rsidRPr="00775558">
        <w:rPr>
          <w:sz w:val="28"/>
          <w:szCs w:val="28"/>
        </w:rPr>
        <w:t xml:space="preserve">. Поведенческие реакции клеток в микроокружении сигнальных молекул. Сигнальные молекулы как </w:t>
      </w:r>
      <w:proofErr w:type="spellStart"/>
      <w:r w:rsidRPr="00775558">
        <w:rPr>
          <w:sz w:val="28"/>
          <w:szCs w:val="28"/>
        </w:rPr>
        <w:t>морфогены</w:t>
      </w:r>
      <w:proofErr w:type="spellEnd"/>
      <w:r w:rsidRPr="00775558">
        <w:rPr>
          <w:sz w:val="28"/>
          <w:szCs w:val="28"/>
        </w:rPr>
        <w:t xml:space="preserve">. </w:t>
      </w:r>
    </w:p>
    <w:p w:rsidR="00DA1077" w:rsidRPr="00DA1077" w:rsidRDefault="00DA1077" w:rsidP="00DA1077">
      <w:pPr>
        <w:widowControl w:val="0"/>
        <w:spacing w:after="0" w:line="360" w:lineRule="auto"/>
        <w:ind w:firstLine="567"/>
        <w:jc w:val="both"/>
        <w:rPr>
          <w:rFonts w:ascii="Times New Roman" w:eastAsia="Times New Roman" w:hAnsi="Times New Roman" w:cs="Times New Roman"/>
          <w:sz w:val="28"/>
          <w:szCs w:val="28"/>
          <w:lang w:eastAsia="ru-RU"/>
        </w:rPr>
      </w:pPr>
    </w:p>
    <w:p w:rsidR="00DA1077" w:rsidRDefault="00DA1077" w:rsidP="00CC5F32">
      <w:pPr>
        <w:pStyle w:val="a4"/>
        <w:numPr>
          <w:ilvl w:val="0"/>
          <w:numId w:val="2"/>
        </w:numPr>
        <w:tabs>
          <w:tab w:val="left" w:pos="709"/>
        </w:tabs>
        <w:suppressAutoHyphens/>
        <w:spacing w:after="0" w:line="360"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eastAsia="ru-RU"/>
        </w:rPr>
        <w:t>УЧЕБНО-МЕТОДИЧЕСКОЕ обеспечение самостоятельной работы ОБУЧАЮЩИХСЯ</w:t>
      </w:r>
    </w:p>
    <w:p w:rsidR="00DA1077" w:rsidRPr="00DA1077" w:rsidRDefault="00DA1077" w:rsidP="00DA1077">
      <w:pPr>
        <w:pStyle w:val="a4"/>
        <w:tabs>
          <w:tab w:val="left" w:pos="709"/>
        </w:tabs>
        <w:suppressAutoHyphens/>
        <w:spacing w:after="0" w:line="360" w:lineRule="auto"/>
        <w:rPr>
          <w:rFonts w:ascii="Times New Roman" w:eastAsia="Times New Roman" w:hAnsi="Times New Roman" w:cs="Times New Roman"/>
          <w:b/>
          <w:caps/>
          <w:color w:val="020202"/>
          <w:sz w:val="28"/>
          <w:szCs w:val="28"/>
          <w:lang w:eastAsia="ru-RU"/>
        </w:rPr>
      </w:pPr>
    </w:p>
    <w:p w:rsidR="00DA1077" w:rsidRPr="00DA1077" w:rsidRDefault="00DA1077" w:rsidP="00DA1077">
      <w:pPr>
        <w:widowControl w:val="0"/>
        <w:spacing w:after="0" w:line="360" w:lineRule="auto"/>
        <w:ind w:firstLine="709"/>
        <w:jc w:val="both"/>
        <w:rPr>
          <w:rFonts w:ascii="Times New Roman" w:eastAsia="Calibri"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Учебно-методическое обеспечение самостоятельной работы обучающихся по дисциплине «Молекулярная биология» представлено в Приложении 1 и включает в себя:</w:t>
      </w:r>
    </w:p>
    <w:p w:rsidR="00DA1077" w:rsidRPr="00DA1077" w:rsidRDefault="00DA1077" w:rsidP="001010C2">
      <w:pPr>
        <w:widowControl w:val="0"/>
        <w:numPr>
          <w:ilvl w:val="0"/>
          <w:numId w:val="3"/>
        </w:numPr>
        <w:tabs>
          <w:tab w:val="left" w:pos="426"/>
        </w:tabs>
        <w:suppressAutoHyphens/>
        <w:spacing w:after="0" w:line="360" w:lineRule="auto"/>
        <w:ind w:left="0" w:firstLine="0"/>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план-график выполнения самостоятельной работы по дисциплине;</w:t>
      </w:r>
    </w:p>
    <w:p w:rsidR="00DA1077" w:rsidRPr="00DA1077" w:rsidRDefault="00DA1077" w:rsidP="001010C2">
      <w:pPr>
        <w:widowControl w:val="0"/>
        <w:numPr>
          <w:ilvl w:val="0"/>
          <w:numId w:val="3"/>
        </w:numPr>
        <w:tabs>
          <w:tab w:val="left" w:pos="426"/>
        </w:tabs>
        <w:suppressAutoHyphens/>
        <w:spacing w:after="0" w:line="360" w:lineRule="auto"/>
        <w:ind w:left="0" w:firstLine="0"/>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характеристику заданий для самостоятельной работы обучающихся и методические рекомендации по их выполнению;</w:t>
      </w:r>
    </w:p>
    <w:p w:rsidR="00DA1077" w:rsidRPr="00DA1077" w:rsidRDefault="00DA1077" w:rsidP="001010C2">
      <w:pPr>
        <w:widowControl w:val="0"/>
        <w:numPr>
          <w:ilvl w:val="0"/>
          <w:numId w:val="3"/>
        </w:numPr>
        <w:tabs>
          <w:tab w:val="left" w:pos="426"/>
        </w:tabs>
        <w:suppressAutoHyphens/>
        <w:spacing w:after="0" w:line="360" w:lineRule="auto"/>
        <w:ind w:left="0" w:firstLine="0"/>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требования к представлению и оформлению результатов самостоятельной работы;</w:t>
      </w:r>
    </w:p>
    <w:p w:rsidR="00DA1077" w:rsidRPr="00DA1077" w:rsidRDefault="00DA1077" w:rsidP="001010C2">
      <w:pPr>
        <w:widowControl w:val="0"/>
        <w:numPr>
          <w:ilvl w:val="0"/>
          <w:numId w:val="3"/>
        </w:numPr>
        <w:tabs>
          <w:tab w:val="left" w:pos="426"/>
        </w:tabs>
        <w:suppressAutoHyphens/>
        <w:spacing w:after="0" w:line="360" w:lineRule="auto"/>
        <w:ind w:left="0" w:firstLine="0"/>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критерии оценки выполнения самостоятельной работы.</w:t>
      </w:r>
    </w:p>
    <w:p w:rsidR="00DA1077" w:rsidRPr="00DA1077" w:rsidRDefault="00DA1077" w:rsidP="00DA1077">
      <w:pPr>
        <w:tabs>
          <w:tab w:val="left" w:pos="709"/>
        </w:tabs>
        <w:suppressAutoHyphens/>
        <w:spacing w:line="360" w:lineRule="auto"/>
        <w:ind w:left="360"/>
        <w:jc w:val="center"/>
        <w:rPr>
          <w:rFonts w:ascii="Times New Roman" w:hAnsi="Times New Roman" w:cs="Times New Roman"/>
          <w:b/>
          <w:caps/>
          <w:color w:val="020202"/>
          <w:sz w:val="28"/>
          <w:szCs w:val="28"/>
        </w:rPr>
      </w:pPr>
      <w:r w:rsidRPr="00DA1077">
        <w:rPr>
          <w:rFonts w:ascii="Times New Roman" w:hAnsi="Times New Roman" w:cs="Times New Roman"/>
          <w:b/>
          <w:caps/>
          <w:color w:val="020202"/>
          <w:sz w:val="28"/>
          <w:szCs w:val="28"/>
          <w:lang w:val="en-US"/>
        </w:rPr>
        <w:t>IV</w:t>
      </w:r>
      <w:r w:rsidRPr="00DA1077">
        <w:rPr>
          <w:rFonts w:ascii="Times New Roman" w:hAnsi="Times New Roman" w:cs="Times New Roman"/>
          <w:b/>
          <w:caps/>
          <w:color w:val="020202"/>
          <w:sz w:val="28"/>
          <w:szCs w:val="28"/>
        </w:rPr>
        <w:t>. контроль достижения целей курса</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1134"/>
        <w:gridCol w:w="1701"/>
        <w:gridCol w:w="2126"/>
        <w:gridCol w:w="2126"/>
      </w:tblGrid>
      <w:tr w:rsidR="003038CE" w:rsidRPr="00DA1077" w:rsidTr="001010C2">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модули/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p>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4252" w:type="dxa"/>
            <w:gridSpan w:val="2"/>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3038CE" w:rsidRPr="00DA1077" w:rsidTr="001010C2">
        <w:trPr>
          <w:trHeight w:val="402"/>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126" w:type="dxa"/>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2126" w:type="dxa"/>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3038CE" w:rsidRPr="00DA1077" w:rsidTr="001010C2">
        <w:trPr>
          <w:trHeight w:val="411"/>
        </w:trPr>
        <w:tc>
          <w:tcPr>
            <w:tcW w:w="675"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2132"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r w:rsidRPr="00DA1077">
              <w:rPr>
                <w:rFonts w:ascii="Times New Roman" w:eastAsia="Calibri" w:hAnsi="Times New Roman" w:cs="Times New Roman"/>
                <w:color w:val="000000"/>
                <w:sz w:val="24"/>
                <w:szCs w:val="24"/>
              </w:rPr>
              <w:t xml:space="preserve">Раздел 1. </w:t>
            </w:r>
          </w:p>
          <w:p w:rsidR="003038CE" w:rsidRPr="00DA1077" w:rsidRDefault="003038CE" w:rsidP="003038CE">
            <w:pPr>
              <w:suppressAutoHyphens/>
              <w:spacing w:after="0" w:line="240" w:lineRule="auto"/>
              <w:rPr>
                <w:rFonts w:ascii="Times New Roman" w:eastAsia="Calibri" w:hAnsi="Times New Roman" w:cs="Times New Roman"/>
                <w:bCs/>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К-6</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9</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5</w:t>
            </w:r>
            <w:r>
              <w:rPr>
                <w:rFonts w:ascii="Times New Roman" w:eastAsia="Calibri" w:hAnsi="Times New Roman" w:cs="Times New Roman"/>
                <w:sz w:val="24"/>
                <w:szCs w:val="24"/>
                <w:lang w:eastAsia="ar-SA"/>
              </w:rPr>
              <w:br/>
            </w:r>
            <w:r>
              <w:rPr>
                <w:rFonts w:ascii="Times New Roman" w:eastAsia="Calibri" w:hAnsi="Times New Roman" w:cs="Times New Roman"/>
                <w:sz w:val="24"/>
                <w:szCs w:val="24"/>
                <w:lang w:eastAsia="ar-SA"/>
              </w:rPr>
              <w:lastRenderedPageBreak/>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tc>
        <w:tc>
          <w:tcPr>
            <w:tcW w:w="1701"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lastRenderedPageBreak/>
              <w:t>Знает, умеет, владеет</w:t>
            </w:r>
          </w:p>
        </w:tc>
        <w:tc>
          <w:tcPr>
            <w:tcW w:w="2126"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lastRenderedPageBreak/>
              <w:t>презентция</w:t>
            </w:r>
            <w:proofErr w:type="spellEnd"/>
          </w:p>
        </w:tc>
        <w:tc>
          <w:tcPr>
            <w:tcW w:w="2126" w:type="dxa"/>
            <w:tcBorders>
              <w:top w:val="single" w:sz="6" w:space="0" w:color="000000"/>
              <w:left w:val="single" w:sz="6" w:space="0" w:color="000000"/>
              <w:bottom w:val="single" w:sz="6" w:space="0" w:color="000000"/>
              <w:right w:val="single" w:sz="4" w:space="0" w:color="000000"/>
            </w:tcBorders>
            <w:hideMark/>
          </w:tcPr>
          <w:p w:rsidR="003038CE" w:rsidRPr="003038CE"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lastRenderedPageBreak/>
              <w:t xml:space="preserve">Зачет </w:t>
            </w:r>
            <w:r w:rsidRPr="00DA1077">
              <w:rPr>
                <w:rFonts w:ascii="Times New Roman" w:hAnsi="Times New Roman" w:cs="Times New Roman"/>
                <w:sz w:val="24"/>
                <w:szCs w:val="24"/>
              </w:rPr>
              <w:br/>
              <w:t xml:space="preserve">Вопрос 1 - </w:t>
            </w:r>
            <w:r>
              <w:rPr>
                <w:rFonts w:ascii="Times New Roman" w:hAnsi="Times New Roman" w:cs="Times New Roman"/>
                <w:sz w:val="24"/>
                <w:szCs w:val="24"/>
              </w:rPr>
              <w:t>5</w:t>
            </w:r>
          </w:p>
        </w:tc>
      </w:tr>
      <w:tr w:rsidR="003038CE" w:rsidRPr="00DA1077" w:rsidTr="001010C2">
        <w:trPr>
          <w:trHeight w:val="963"/>
        </w:trPr>
        <w:tc>
          <w:tcPr>
            <w:tcW w:w="675"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lastRenderedPageBreak/>
              <w:t>2</w:t>
            </w:r>
          </w:p>
        </w:tc>
        <w:tc>
          <w:tcPr>
            <w:tcW w:w="2132"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r w:rsidRPr="00DA1077">
              <w:rPr>
                <w:rFonts w:ascii="Times New Roman" w:eastAsia="Calibri" w:hAnsi="Times New Roman" w:cs="Times New Roman"/>
                <w:color w:val="000000"/>
                <w:sz w:val="24"/>
                <w:szCs w:val="24"/>
              </w:rPr>
              <w:t xml:space="preserve">Раздел 2.  </w:t>
            </w:r>
          </w:p>
          <w:p w:rsidR="003038CE" w:rsidRPr="00DA1077" w:rsidRDefault="003038CE" w:rsidP="003038CE">
            <w:pPr>
              <w:suppressAutoHyphens/>
              <w:spacing w:after="0" w:line="240" w:lineRule="auto"/>
              <w:rPr>
                <w:rFonts w:ascii="Times New Roman" w:eastAsia="Calibri" w:hAnsi="Times New Roman" w:cs="Times New Roman"/>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ОПК-5</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ПК-1</w:t>
            </w:r>
          </w:p>
          <w:p w:rsidR="003038CE" w:rsidRPr="00DA1077" w:rsidRDefault="003038CE" w:rsidP="003038CE">
            <w:pPr>
              <w:spacing w:after="0"/>
              <w:rPr>
                <w:rFonts w:ascii="Times New Roman" w:hAnsi="Times New Roman" w:cs="Times New Roman"/>
              </w:rPr>
            </w:pPr>
            <w:r w:rsidRPr="00DA1077">
              <w:rPr>
                <w:rFonts w:ascii="Times New Roman" w:eastAsia="Calibri" w:hAnsi="Times New Roman" w:cs="Times New Roman"/>
                <w:sz w:val="24"/>
                <w:szCs w:val="24"/>
                <w:lang w:eastAsia="ar-SA"/>
              </w:rPr>
              <w:t>ПК-2</w:t>
            </w:r>
          </w:p>
        </w:tc>
        <w:tc>
          <w:tcPr>
            <w:tcW w:w="1701"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2126"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126" w:type="dxa"/>
            <w:tcBorders>
              <w:top w:val="single" w:sz="6" w:space="0" w:color="000000"/>
              <w:left w:val="single" w:sz="6" w:space="0" w:color="000000"/>
              <w:bottom w:val="single" w:sz="6" w:space="0" w:color="000000"/>
              <w:right w:val="single" w:sz="4" w:space="0" w:color="000000"/>
            </w:tcBorders>
            <w:hideMark/>
          </w:tcPr>
          <w:p w:rsidR="003038CE" w:rsidRPr="003038CE"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t xml:space="preserve">Вопрос </w:t>
            </w:r>
            <w:r>
              <w:rPr>
                <w:rFonts w:ascii="Times New Roman" w:hAnsi="Times New Roman" w:cs="Times New Roman"/>
                <w:sz w:val="24"/>
                <w:szCs w:val="24"/>
              </w:rPr>
              <w:t>5</w:t>
            </w:r>
            <w:r w:rsidRPr="00DA1077">
              <w:rPr>
                <w:rFonts w:ascii="Times New Roman" w:hAnsi="Times New Roman" w:cs="Times New Roman"/>
                <w:sz w:val="24"/>
                <w:szCs w:val="24"/>
              </w:rPr>
              <w:t>-</w:t>
            </w:r>
            <w:r>
              <w:rPr>
                <w:rFonts w:ascii="Times New Roman" w:hAnsi="Times New Roman" w:cs="Times New Roman"/>
                <w:sz w:val="24"/>
                <w:szCs w:val="24"/>
              </w:rPr>
              <w:t>10</w:t>
            </w:r>
          </w:p>
        </w:tc>
      </w:tr>
      <w:tr w:rsidR="003038CE" w:rsidRPr="00DA1077" w:rsidTr="001010C2">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2132"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r w:rsidRPr="00DA1077">
              <w:rPr>
                <w:rFonts w:ascii="Times New Roman" w:hAnsi="Times New Roman" w:cs="Times New Roman"/>
                <w:color w:val="000000"/>
                <w:sz w:val="24"/>
                <w:szCs w:val="24"/>
              </w:rPr>
              <w:t xml:space="preserve">Раздел 3. </w:t>
            </w:r>
          </w:p>
        </w:tc>
        <w:tc>
          <w:tcPr>
            <w:tcW w:w="1134"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3038CE" w:rsidRPr="00DA1077" w:rsidRDefault="003038CE" w:rsidP="003038CE">
            <w:pPr>
              <w:spacing w:after="0"/>
              <w:rPr>
                <w:rFonts w:ascii="Times New Roman" w:hAnsi="Times New Roman" w:cs="Times New Roman"/>
              </w:rPr>
            </w:pPr>
            <w:r w:rsidRPr="00DA1077">
              <w:rPr>
                <w:rFonts w:ascii="Times New Roman" w:eastAsia="Calibri" w:hAnsi="Times New Roman" w:cs="Times New Roman"/>
                <w:sz w:val="24"/>
                <w:szCs w:val="24"/>
                <w:lang w:eastAsia="ar-SA"/>
              </w:rPr>
              <w:t>ОПК-5</w:t>
            </w:r>
            <w:r w:rsidRPr="00DA1077">
              <w:rPr>
                <w:rFonts w:ascii="Times New Roman" w:eastAsia="Calibri" w:hAnsi="Times New Roman" w:cs="Times New Roman"/>
                <w:sz w:val="24"/>
                <w:szCs w:val="24"/>
                <w:lang w:eastAsia="ar-SA"/>
              </w:rPr>
              <w:br/>
              <w:t>ПК-1</w:t>
            </w:r>
            <w:r w:rsidRPr="00DA1077">
              <w:rPr>
                <w:rFonts w:ascii="Times New Roman" w:eastAsia="Calibri" w:hAnsi="Times New Roman" w:cs="Times New Roman"/>
                <w:sz w:val="24"/>
                <w:szCs w:val="24"/>
                <w:lang w:eastAsia="ar-SA"/>
              </w:rPr>
              <w:br/>
              <w:t>ПК-2</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2126"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126" w:type="dxa"/>
            <w:tcBorders>
              <w:top w:val="single" w:sz="6" w:space="0" w:color="000000"/>
              <w:left w:val="single" w:sz="6" w:space="0" w:color="000000"/>
              <w:bottom w:val="single" w:sz="6" w:space="0" w:color="000000"/>
              <w:right w:val="single" w:sz="4" w:space="0" w:color="000000"/>
            </w:tcBorders>
          </w:tcPr>
          <w:p w:rsidR="003038CE" w:rsidRPr="003038CE"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t xml:space="preserve">Вопрос </w:t>
            </w:r>
            <w:r>
              <w:rPr>
                <w:rFonts w:ascii="Times New Roman" w:hAnsi="Times New Roman" w:cs="Times New Roman"/>
                <w:sz w:val="24"/>
                <w:szCs w:val="24"/>
              </w:rPr>
              <w:t>10</w:t>
            </w:r>
            <w:r w:rsidRPr="00DA1077">
              <w:rPr>
                <w:rFonts w:ascii="Times New Roman" w:hAnsi="Times New Roman" w:cs="Times New Roman"/>
                <w:sz w:val="24"/>
                <w:szCs w:val="24"/>
              </w:rPr>
              <w:t>-</w:t>
            </w:r>
            <w:r>
              <w:rPr>
                <w:rFonts w:ascii="Times New Roman" w:hAnsi="Times New Roman" w:cs="Times New Roman"/>
                <w:sz w:val="24"/>
                <w:szCs w:val="24"/>
              </w:rPr>
              <w:t>15</w:t>
            </w:r>
          </w:p>
        </w:tc>
      </w:tr>
      <w:tr w:rsidR="003038CE" w:rsidRPr="00DA1077" w:rsidTr="001010C2">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4</w:t>
            </w:r>
          </w:p>
        </w:tc>
        <w:tc>
          <w:tcPr>
            <w:tcW w:w="2132"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r w:rsidRPr="00DA1077">
              <w:rPr>
                <w:rFonts w:ascii="Times New Roman" w:hAnsi="Times New Roman" w:cs="Times New Roman"/>
                <w:color w:val="000000"/>
                <w:sz w:val="24"/>
                <w:szCs w:val="24"/>
              </w:rPr>
              <w:t xml:space="preserve">Раздел 4. </w:t>
            </w:r>
          </w:p>
        </w:tc>
        <w:tc>
          <w:tcPr>
            <w:tcW w:w="1134"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3038CE" w:rsidRPr="00DA1077" w:rsidRDefault="003038CE" w:rsidP="003038CE">
            <w:pPr>
              <w:spacing w:after="0"/>
              <w:rPr>
                <w:rFonts w:ascii="Times New Roman" w:hAnsi="Times New Roman" w:cs="Times New Roman"/>
              </w:rPr>
            </w:pPr>
            <w:r w:rsidRPr="00DA1077">
              <w:rPr>
                <w:rFonts w:ascii="Times New Roman" w:eastAsia="Calibri" w:hAnsi="Times New Roman" w:cs="Times New Roman"/>
                <w:sz w:val="24"/>
                <w:szCs w:val="24"/>
                <w:lang w:eastAsia="ar-SA"/>
              </w:rPr>
              <w:t>ОПК-5</w:t>
            </w:r>
            <w:r w:rsidRPr="00DA1077">
              <w:rPr>
                <w:rFonts w:ascii="Times New Roman" w:eastAsia="Calibri" w:hAnsi="Times New Roman" w:cs="Times New Roman"/>
                <w:sz w:val="24"/>
                <w:szCs w:val="24"/>
                <w:lang w:eastAsia="ar-SA"/>
              </w:rPr>
              <w:br/>
              <w:t>ПК-1</w:t>
            </w:r>
            <w:r w:rsidRPr="00DA1077">
              <w:rPr>
                <w:rFonts w:ascii="Times New Roman" w:eastAsia="Calibri" w:hAnsi="Times New Roman" w:cs="Times New Roman"/>
                <w:sz w:val="24"/>
                <w:szCs w:val="24"/>
                <w:lang w:eastAsia="ar-SA"/>
              </w:rPr>
              <w:br/>
              <w:t>ПК-2</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2126"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126" w:type="dxa"/>
            <w:tcBorders>
              <w:top w:val="single" w:sz="6" w:space="0" w:color="000000"/>
              <w:left w:val="single" w:sz="6" w:space="0" w:color="000000"/>
              <w:bottom w:val="single" w:sz="6" w:space="0" w:color="000000"/>
              <w:right w:val="single" w:sz="4"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p>
          <w:p w:rsidR="003038CE" w:rsidRPr="003038CE"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Вопрос </w:t>
            </w:r>
            <w:r>
              <w:rPr>
                <w:rFonts w:ascii="Times New Roman" w:hAnsi="Times New Roman" w:cs="Times New Roman"/>
                <w:sz w:val="24"/>
                <w:szCs w:val="24"/>
              </w:rPr>
              <w:t>1</w:t>
            </w:r>
            <w:r w:rsidRPr="00DA1077">
              <w:rPr>
                <w:rFonts w:ascii="Times New Roman" w:hAnsi="Times New Roman" w:cs="Times New Roman"/>
                <w:sz w:val="24"/>
                <w:szCs w:val="24"/>
                <w:lang w:val="en-US"/>
              </w:rPr>
              <w:t>5</w:t>
            </w:r>
            <w:r w:rsidRPr="00DA1077">
              <w:rPr>
                <w:rFonts w:ascii="Times New Roman" w:hAnsi="Times New Roman" w:cs="Times New Roman"/>
                <w:sz w:val="24"/>
                <w:szCs w:val="24"/>
              </w:rPr>
              <w:t>-</w:t>
            </w:r>
            <w:r w:rsidRPr="00DA1077">
              <w:rPr>
                <w:rFonts w:ascii="Times New Roman" w:hAnsi="Times New Roman" w:cs="Times New Roman"/>
                <w:sz w:val="24"/>
                <w:szCs w:val="24"/>
                <w:lang w:val="en-US"/>
              </w:rPr>
              <w:t>2</w:t>
            </w:r>
            <w:r>
              <w:rPr>
                <w:rFonts w:ascii="Times New Roman" w:hAnsi="Times New Roman" w:cs="Times New Roman"/>
                <w:sz w:val="24"/>
                <w:szCs w:val="24"/>
              </w:rPr>
              <w:t>0</w:t>
            </w:r>
          </w:p>
        </w:tc>
      </w:tr>
      <w:tr w:rsidR="003038CE" w:rsidRPr="00DA1077" w:rsidTr="001010C2">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5</w:t>
            </w:r>
          </w:p>
        </w:tc>
        <w:tc>
          <w:tcPr>
            <w:tcW w:w="2132"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r w:rsidRPr="00DA1077">
              <w:rPr>
                <w:rFonts w:ascii="Times New Roman" w:hAnsi="Times New Roman" w:cs="Times New Roman"/>
                <w:color w:val="000000"/>
                <w:sz w:val="24"/>
                <w:szCs w:val="24"/>
              </w:rPr>
              <w:t xml:space="preserve">Раздел 5. </w:t>
            </w:r>
          </w:p>
        </w:tc>
        <w:tc>
          <w:tcPr>
            <w:tcW w:w="1134"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3038CE" w:rsidRPr="00DA1077" w:rsidRDefault="003038CE" w:rsidP="003038CE">
            <w:pPr>
              <w:spacing w:after="0"/>
              <w:rPr>
                <w:rFonts w:ascii="Times New Roman" w:hAnsi="Times New Roman" w:cs="Times New Roman"/>
              </w:rPr>
            </w:pPr>
            <w:r w:rsidRPr="00DA1077">
              <w:rPr>
                <w:rFonts w:ascii="Times New Roman" w:eastAsia="Calibri" w:hAnsi="Times New Roman" w:cs="Times New Roman"/>
                <w:sz w:val="24"/>
                <w:szCs w:val="24"/>
                <w:lang w:eastAsia="ar-SA"/>
              </w:rPr>
              <w:t>ОПК-5</w:t>
            </w:r>
            <w:r w:rsidRPr="00DA1077">
              <w:rPr>
                <w:rFonts w:ascii="Times New Roman" w:eastAsia="Calibri" w:hAnsi="Times New Roman" w:cs="Times New Roman"/>
                <w:sz w:val="24"/>
                <w:szCs w:val="24"/>
                <w:lang w:eastAsia="ar-SA"/>
              </w:rPr>
              <w:br/>
              <w:t>ПК-1</w:t>
            </w:r>
            <w:r w:rsidRPr="00DA1077">
              <w:rPr>
                <w:rFonts w:ascii="Times New Roman" w:eastAsia="Calibri" w:hAnsi="Times New Roman" w:cs="Times New Roman"/>
                <w:sz w:val="24"/>
                <w:szCs w:val="24"/>
                <w:lang w:eastAsia="ar-SA"/>
              </w:rPr>
              <w:br/>
              <w:t>ПК-2</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2126"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126" w:type="dxa"/>
            <w:tcBorders>
              <w:top w:val="single" w:sz="6" w:space="0" w:color="000000"/>
              <w:left w:val="single" w:sz="6" w:space="0" w:color="000000"/>
              <w:bottom w:val="single" w:sz="6" w:space="0" w:color="000000"/>
              <w:right w:val="single" w:sz="4" w:space="0" w:color="000000"/>
            </w:tcBorders>
          </w:tcPr>
          <w:p w:rsidR="003038CE" w:rsidRPr="00DA1077" w:rsidRDefault="003038CE" w:rsidP="003038C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Зачет </w:t>
            </w:r>
            <w:r>
              <w:rPr>
                <w:rFonts w:ascii="Times New Roman" w:hAnsi="Times New Roman" w:cs="Times New Roman"/>
                <w:sz w:val="24"/>
                <w:szCs w:val="24"/>
              </w:rPr>
              <w:br/>
              <w:t xml:space="preserve">Вопрос </w:t>
            </w:r>
            <w:r w:rsidRPr="00DA1077">
              <w:rPr>
                <w:rFonts w:ascii="Times New Roman" w:hAnsi="Times New Roman" w:cs="Times New Roman"/>
                <w:sz w:val="24"/>
                <w:szCs w:val="24"/>
              </w:rPr>
              <w:t>2</w:t>
            </w:r>
            <w:r>
              <w:rPr>
                <w:rFonts w:ascii="Times New Roman" w:hAnsi="Times New Roman" w:cs="Times New Roman"/>
                <w:sz w:val="24"/>
                <w:szCs w:val="24"/>
              </w:rPr>
              <w:t>0</w:t>
            </w:r>
            <w:r w:rsidRPr="00DA1077">
              <w:rPr>
                <w:rFonts w:ascii="Times New Roman" w:hAnsi="Times New Roman" w:cs="Times New Roman"/>
                <w:sz w:val="24"/>
                <w:szCs w:val="24"/>
              </w:rPr>
              <w:t xml:space="preserve"> - </w:t>
            </w:r>
            <w:r>
              <w:rPr>
                <w:rFonts w:ascii="Times New Roman" w:hAnsi="Times New Roman" w:cs="Times New Roman"/>
                <w:sz w:val="24"/>
                <w:szCs w:val="24"/>
              </w:rPr>
              <w:t>25</w:t>
            </w:r>
          </w:p>
        </w:tc>
      </w:tr>
      <w:tr w:rsidR="003038CE" w:rsidRPr="00DA1077" w:rsidTr="001010C2">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6</w:t>
            </w:r>
          </w:p>
        </w:tc>
        <w:tc>
          <w:tcPr>
            <w:tcW w:w="2132"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autoSpaceDE w:val="0"/>
              <w:autoSpaceDN w:val="0"/>
              <w:adjustRightInd w:val="0"/>
              <w:spacing w:after="0" w:line="240" w:lineRule="auto"/>
              <w:rPr>
                <w:rFonts w:ascii="Times New Roman" w:eastAsia="Calibri" w:hAnsi="Times New Roman" w:cs="Times New Roman"/>
                <w:color w:val="000000"/>
                <w:sz w:val="24"/>
                <w:szCs w:val="24"/>
              </w:rPr>
            </w:pPr>
            <w:r w:rsidRPr="00DA1077">
              <w:rPr>
                <w:rFonts w:ascii="Times New Roman" w:hAnsi="Times New Roman" w:cs="Times New Roman"/>
                <w:color w:val="000000"/>
                <w:sz w:val="24"/>
                <w:szCs w:val="24"/>
              </w:rPr>
              <w:t xml:space="preserve">Раздел 6. </w:t>
            </w:r>
          </w:p>
        </w:tc>
        <w:tc>
          <w:tcPr>
            <w:tcW w:w="1134"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3038CE" w:rsidRPr="00DA1077" w:rsidRDefault="003038CE" w:rsidP="003038CE">
            <w:pPr>
              <w:spacing w:after="0"/>
              <w:rPr>
                <w:rFonts w:ascii="Times New Roman" w:hAnsi="Times New Roman" w:cs="Times New Roman"/>
              </w:rPr>
            </w:pPr>
            <w:r w:rsidRPr="00DA1077">
              <w:rPr>
                <w:rFonts w:ascii="Times New Roman" w:eastAsia="Calibri" w:hAnsi="Times New Roman" w:cs="Times New Roman"/>
                <w:sz w:val="24"/>
                <w:szCs w:val="24"/>
                <w:lang w:eastAsia="ar-SA"/>
              </w:rPr>
              <w:t>ОПК-5</w:t>
            </w:r>
            <w:r w:rsidRPr="00DA1077">
              <w:rPr>
                <w:rFonts w:ascii="Times New Roman" w:eastAsia="Calibri" w:hAnsi="Times New Roman" w:cs="Times New Roman"/>
                <w:sz w:val="24"/>
                <w:szCs w:val="24"/>
                <w:lang w:eastAsia="ar-SA"/>
              </w:rPr>
              <w:br/>
              <w:t>ПК-1</w:t>
            </w:r>
            <w:r w:rsidRPr="00DA1077">
              <w:rPr>
                <w:rFonts w:ascii="Times New Roman" w:eastAsia="Calibri" w:hAnsi="Times New Roman" w:cs="Times New Roman"/>
                <w:sz w:val="24"/>
                <w:szCs w:val="24"/>
                <w:lang w:eastAsia="ar-SA"/>
              </w:rPr>
              <w:br/>
              <w:t>ПК-2</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2126"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126" w:type="dxa"/>
            <w:tcBorders>
              <w:top w:val="single" w:sz="6" w:space="0" w:color="000000"/>
              <w:left w:val="single" w:sz="6" w:space="0" w:color="000000"/>
              <w:bottom w:val="single" w:sz="6" w:space="0" w:color="000000"/>
              <w:right w:val="single" w:sz="4" w:space="0" w:color="000000"/>
            </w:tcBorders>
          </w:tcPr>
          <w:p w:rsidR="003038CE" w:rsidRPr="00DA1077" w:rsidRDefault="003038CE" w:rsidP="003038C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Зачет </w:t>
            </w:r>
            <w:r>
              <w:rPr>
                <w:rFonts w:ascii="Times New Roman" w:hAnsi="Times New Roman" w:cs="Times New Roman"/>
                <w:sz w:val="24"/>
                <w:szCs w:val="24"/>
              </w:rPr>
              <w:br/>
              <w:t>Вопрос</w:t>
            </w:r>
            <w:r w:rsidRPr="00DA1077">
              <w:rPr>
                <w:rFonts w:ascii="Times New Roman" w:hAnsi="Times New Roman" w:cs="Times New Roman"/>
                <w:sz w:val="24"/>
                <w:szCs w:val="24"/>
              </w:rPr>
              <w:t xml:space="preserve"> </w:t>
            </w:r>
            <w:r>
              <w:rPr>
                <w:rFonts w:ascii="Times New Roman" w:hAnsi="Times New Roman" w:cs="Times New Roman"/>
                <w:sz w:val="24"/>
                <w:szCs w:val="24"/>
              </w:rPr>
              <w:t>25</w:t>
            </w:r>
            <w:r w:rsidRPr="00DA1077">
              <w:rPr>
                <w:rFonts w:ascii="Times New Roman" w:hAnsi="Times New Roman" w:cs="Times New Roman"/>
                <w:sz w:val="24"/>
                <w:szCs w:val="24"/>
              </w:rPr>
              <w:t xml:space="preserve"> - </w:t>
            </w:r>
            <w:r>
              <w:rPr>
                <w:rFonts w:ascii="Times New Roman" w:hAnsi="Times New Roman" w:cs="Times New Roman"/>
                <w:sz w:val="24"/>
                <w:szCs w:val="24"/>
              </w:rPr>
              <w:t>30</w:t>
            </w:r>
          </w:p>
        </w:tc>
      </w:tr>
    </w:tbl>
    <w:p w:rsidR="00DA1077" w:rsidRPr="00DA1077" w:rsidRDefault="00DA1077" w:rsidP="00DA1077">
      <w:pPr>
        <w:spacing w:line="360" w:lineRule="auto"/>
        <w:rPr>
          <w:rFonts w:ascii="Times New Roman" w:hAnsi="Times New Roman" w:cs="Times New Roman"/>
          <w:b/>
          <w:caps/>
          <w:color w:val="020202"/>
          <w:sz w:val="28"/>
          <w:szCs w:val="28"/>
        </w:rPr>
      </w:pPr>
    </w:p>
    <w:p w:rsidR="00DA1077" w:rsidRDefault="00DA1077" w:rsidP="00DA1077">
      <w:pPr>
        <w:spacing w:line="360" w:lineRule="auto"/>
        <w:ind w:firstLine="708"/>
        <w:jc w:val="both"/>
        <w:rPr>
          <w:rFonts w:ascii="Times New Roman" w:hAnsi="Times New Roman" w:cs="Times New Roman"/>
          <w:bCs/>
          <w:sz w:val="28"/>
          <w:szCs w:val="28"/>
        </w:rPr>
      </w:pPr>
      <w:r w:rsidRPr="00DA1077">
        <w:rPr>
          <w:rFonts w:ascii="Times New Roman" w:hAnsi="Times New Roman" w:cs="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DA1077">
        <w:rPr>
          <w:rFonts w:ascii="Times New Roman" w:hAnsi="Times New Roman" w:cs="Times New Roman"/>
          <w:bCs/>
          <w:sz w:val="28"/>
          <w:szCs w:val="28"/>
        </w:rPr>
        <w:t xml:space="preserve">этапы </w:t>
      </w:r>
      <w:r w:rsidRPr="00DA1077">
        <w:rPr>
          <w:rFonts w:ascii="Times New Roman" w:hAnsi="Times New Roman" w:cs="Times New Roman"/>
          <w:sz w:val="28"/>
          <w:szCs w:val="28"/>
        </w:rPr>
        <w:t>формирования компетенций в процессе</w:t>
      </w:r>
      <w:r w:rsidRPr="00DA1077">
        <w:rPr>
          <w:rFonts w:ascii="Times New Roman" w:hAnsi="Times New Roman" w:cs="Times New Roman"/>
          <w:bCs/>
          <w:sz w:val="28"/>
          <w:szCs w:val="28"/>
        </w:rPr>
        <w:t xml:space="preserve"> освоения образовательной программы представлены в Приложении 2.</w:t>
      </w: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t>V</w:t>
      </w:r>
      <w:r w:rsidRPr="00DA1077">
        <w:rPr>
          <w:rFonts w:ascii="Times New Roman" w:eastAsia="Times New Roman" w:hAnsi="Times New Roman" w:cs="Times New Roman"/>
          <w:b/>
          <w:caps/>
          <w:color w:val="020202"/>
          <w:sz w:val="28"/>
          <w:szCs w:val="28"/>
          <w:lang w:eastAsia="ru-RU"/>
        </w:rPr>
        <w:t>. СПИСОК УЧЕБНОЙ ЛИТЕРАТУРЫ И ИНФОРМАЦИОННО-МЕТОДИЧЕСКОЕ ОБЕСПЕЧЕНИЕ ДИСЦИПЛИНЫ</w:t>
      </w:r>
    </w:p>
    <w:p w:rsidR="00DA1077" w:rsidRPr="00DA1077" w:rsidRDefault="00DA1077" w:rsidP="00DA1077">
      <w:pPr>
        <w:widowControl w:val="0"/>
        <w:tabs>
          <w:tab w:val="left" w:pos="851"/>
        </w:tabs>
        <w:spacing w:after="0" w:line="360" w:lineRule="auto"/>
        <w:ind w:firstLine="567"/>
        <w:jc w:val="center"/>
        <w:rPr>
          <w:rFonts w:ascii="Times New Roman" w:eastAsia="Times New Roman" w:hAnsi="Times New Roman" w:cs="Times New Roman"/>
          <w:b/>
          <w:color w:val="020202"/>
          <w:sz w:val="28"/>
          <w:szCs w:val="28"/>
          <w:lang w:eastAsia="ru-RU"/>
        </w:rPr>
      </w:pPr>
      <w:r w:rsidRPr="00DA1077">
        <w:rPr>
          <w:rFonts w:ascii="Times New Roman" w:eastAsia="Times New Roman" w:hAnsi="Times New Roman" w:cs="Times New Roman"/>
          <w:b/>
          <w:color w:val="020202"/>
          <w:sz w:val="28"/>
          <w:szCs w:val="28"/>
          <w:lang w:eastAsia="ru-RU"/>
        </w:rPr>
        <w:t xml:space="preserve">Основная литература </w:t>
      </w:r>
    </w:p>
    <w:p w:rsidR="00DA1077" w:rsidRPr="00DA1077" w:rsidRDefault="00DA1077" w:rsidP="00DA1077">
      <w:pPr>
        <w:widowControl w:val="0"/>
        <w:tabs>
          <w:tab w:val="left" w:pos="851"/>
        </w:tabs>
        <w:spacing w:after="0" w:line="360" w:lineRule="auto"/>
        <w:ind w:firstLine="567"/>
        <w:jc w:val="center"/>
        <w:rPr>
          <w:rFonts w:ascii="Times New Roman" w:eastAsia="Times New Roman" w:hAnsi="Times New Roman" w:cs="Times New Roman"/>
          <w:i/>
          <w:color w:val="020202"/>
          <w:spacing w:val="-10"/>
          <w:sz w:val="28"/>
          <w:szCs w:val="28"/>
          <w:lang w:eastAsia="ru-RU"/>
        </w:rPr>
      </w:pPr>
      <w:r w:rsidRPr="00DA1077">
        <w:rPr>
          <w:rFonts w:ascii="Times New Roman" w:eastAsia="Times New Roman" w:hAnsi="Times New Roman" w:cs="Times New Roman"/>
          <w:i/>
          <w:color w:val="020202"/>
          <w:sz w:val="28"/>
          <w:szCs w:val="28"/>
          <w:lang w:eastAsia="ru-RU"/>
        </w:rPr>
        <w:t>(</w:t>
      </w:r>
      <w:r w:rsidRPr="00DA1077">
        <w:rPr>
          <w:rFonts w:ascii="Times New Roman" w:eastAsia="Times New Roman" w:hAnsi="Times New Roman" w:cs="Times New Roman"/>
          <w:i/>
          <w:color w:val="020202"/>
          <w:spacing w:val="-10"/>
          <w:sz w:val="28"/>
          <w:szCs w:val="28"/>
          <w:lang w:eastAsia="ru-RU"/>
        </w:rPr>
        <w:t>электронные и печатные издания)</w:t>
      </w:r>
    </w:p>
    <w:p w:rsidR="00DA1077" w:rsidRPr="00DA1077" w:rsidRDefault="00DA1077" w:rsidP="00CC5F32">
      <w:pPr>
        <w:widowControl w:val="0"/>
        <w:numPr>
          <w:ilvl w:val="0"/>
          <w:numId w:val="5"/>
        </w:numPr>
        <w:spacing w:after="0" w:line="360" w:lineRule="auto"/>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Иванищев В.В.</w:t>
      </w:r>
      <w:r w:rsidRPr="00DA1077">
        <w:rPr>
          <w:rFonts w:ascii="Times New Roman" w:eastAsia="Times New Roman" w:hAnsi="Times New Roman" w:cs="Times New Roman"/>
          <w:b/>
          <w:bCs/>
          <w:sz w:val="28"/>
          <w:szCs w:val="28"/>
          <w:shd w:val="clear" w:color="auto" w:fill="FFFFFF"/>
          <w:lang w:eastAsia="ru-RU"/>
        </w:rPr>
        <w:t xml:space="preserve"> Молекулярная биология</w:t>
      </w:r>
      <w:r w:rsidRPr="00DA1077">
        <w:rPr>
          <w:rFonts w:ascii="Times New Roman" w:eastAsia="Times New Roman" w:hAnsi="Times New Roman" w:cs="Times New Roman"/>
          <w:sz w:val="28"/>
          <w:szCs w:val="28"/>
          <w:shd w:val="clear" w:color="auto" w:fill="FFFFFF"/>
          <w:lang w:eastAsia="ru-RU"/>
        </w:rPr>
        <w:t xml:space="preserve">: учебник /. — М. : РИОР : ИНФРА-М, 2018. — (Высшее образование). — 225 с. — DOI: https://doi.org/10.12737/1731-9 - Режим доступа: </w:t>
      </w:r>
      <w:hyperlink r:id="rId7" w:history="1">
        <w:r w:rsidRPr="00DA1077">
          <w:rPr>
            <w:rFonts w:ascii="Times New Roman" w:eastAsia="Times New Roman" w:hAnsi="Times New Roman" w:cs="Times New Roman"/>
            <w:sz w:val="28"/>
            <w:szCs w:val="28"/>
            <w:u w:val="single"/>
            <w:shd w:val="clear" w:color="auto" w:fill="FFFFFF"/>
            <w:lang w:eastAsia="ru-RU"/>
          </w:rPr>
          <w:t>http://znanium.com/catalog/product/916275</w:t>
        </w:r>
      </w:hyperlink>
    </w:p>
    <w:p w:rsidR="00DA1077" w:rsidRPr="00DA1077" w:rsidRDefault="00DA1077" w:rsidP="00CC5F32">
      <w:pPr>
        <w:widowControl w:val="0"/>
        <w:numPr>
          <w:ilvl w:val="0"/>
          <w:numId w:val="5"/>
        </w:numPr>
        <w:spacing w:after="0" w:line="360" w:lineRule="auto"/>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Кригер О.В. [и др.]. Молекулярна</w:t>
      </w:r>
      <w:r w:rsidR="005B28E0">
        <w:rPr>
          <w:rFonts w:ascii="Times New Roman" w:eastAsia="Times New Roman" w:hAnsi="Times New Roman" w:cs="Times New Roman"/>
          <w:sz w:val="28"/>
          <w:szCs w:val="28"/>
          <w:shd w:val="clear" w:color="auto" w:fill="FFFFFF"/>
          <w:lang w:eastAsia="ru-RU"/>
        </w:rPr>
        <w:t>я биология [Электронный ресурс]</w:t>
      </w:r>
      <w:r w:rsidRPr="00DA1077">
        <w:rPr>
          <w:rFonts w:ascii="Times New Roman" w:eastAsia="Times New Roman" w:hAnsi="Times New Roman" w:cs="Times New Roman"/>
          <w:sz w:val="28"/>
          <w:szCs w:val="28"/>
          <w:shd w:val="clear" w:color="auto" w:fill="FFFFFF"/>
          <w:lang w:eastAsia="ru-RU"/>
        </w:rPr>
        <w:t>: учебное пособ</w:t>
      </w:r>
      <w:r w:rsidR="005B28E0">
        <w:rPr>
          <w:rFonts w:ascii="Times New Roman" w:eastAsia="Times New Roman" w:hAnsi="Times New Roman" w:cs="Times New Roman"/>
          <w:sz w:val="28"/>
          <w:szCs w:val="28"/>
          <w:shd w:val="clear" w:color="auto" w:fill="FFFFFF"/>
          <w:lang w:eastAsia="ru-RU"/>
        </w:rPr>
        <w:t>ие /— Электрон</w:t>
      </w:r>
      <w:proofErr w:type="gramStart"/>
      <w:r w:rsidR="005B28E0">
        <w:rPr>
          <w:rFonts w:ascii="Times New Roman" w:eastAsia="Times New Roman" w:hAnsi="Times New Roman" w:cs="Times New Roman"/>
          <w:sz w:val="28"/>
          <w:szCs w:val="28"/>
          <w:shd w:val="clear" w:color="auto" w:fill="FFFFFF"/>
          <w:lang w:eastAsia="ru-RU"/>
        </w:rPr>
        <w:t>.</w:t>
      </w:r>
      <w:proofErr w:type="gramEnd"/>
      <w:r w:rsidR="005B28E0">
        <w:rPr>
          <w:rFonts w:ascii="Times New Roman" w:eastAsia="Times New Roman" w:hAnsi="Times New Roman" w:cs="Times New Roman"/>
          <w:sz w:val="28"/>
          <w:szCs w:val="28"/>
          <w:shd w:val="clear" w:color="auto" w:fill="FFFFFF"/>
          <w:lang w:eastAsia="ru-RU"/>
        </w:rPr>
        <w:t xml:space="preserve"> </w:t>
      </w:r>
      <w:proofErr w:type="gramStart"/>
      <w:r w:rsidR="005B28E0">
        <w:rPr>
          <w:rFonts w:ascii="Times New Roman" w:eastAsia="Times New Roman" w:hAnsi="Times New Roman" w:cs="Times New Roman"/>
          <w:sz w:val="28"/>
          <w:szCs w:val="28"/>
          <w:shd w:val="clear" w:color="auto" w:fill="FFFFFF"/>
          <w:lang w:eastAsia="ru-RU"/>
        </w:rPr>
        <w:t>д</w:t>
      </w:r>
      <w:proofErr w:type="gramEnd"/>
      <w:r w:rsidR="005B28E0">
        <w:rPr>
          <w:rFonts w:ascii="Times New Roman" w:eastAsia="Times New Roman" w:hAnsi="Times New Roman" w:cs="Times New Roman"/>
          <w:sz w:val="28"/>
          <w:szCs w:val="28"/>
          <w:shd w:val="clear" w:color="auto" w:fill="FFFFFF"/>
          <w:lang w:eastAsia="ru-RU"/>
        </w:rPr>
        <w:t>ан. — Кемерово</w:t>
      </w:r>
      <w:r w:rsidRPr="00DA1077">
        <w:rPr>
          <w:rFonts w:ascii="Times New Roman" w:eastAsia="Times New Roman" w:hAnsi="Times New Roman" w:cs="Times New Roman"/>
          <w:sz w:val="28"/>
          <w:szCs w:val="28"/>
          <w:shd w:val="clear" w:color="auto" w:fill="FFFFFF"/>
          <w:lang w:eastAsia="ru-RU"/>
        </w:rPr>
        <w:t xml:space="preserve">: </w:t>
      </w:r>
      <w:proofErr w:type="spellStart"/>
      <w:r w:rsidRPr="00DA1077">
        <w:rPr>
          <w:rFonts w:ascii="Times New Roman" w:eastAsia="Times New Roman" w:hAnsi="Times New Roman" w:cs="Times New Roman"/>
          <w:sz w:val="28"/>
          <w:szCs w:val="28"/>
          <w:shd w:val="clear" w:color="auto" w:fill="FFFFFF"/>
          <w:lang w:eastAsia="ru-RU"/>
        </w:rPr>
        <w:t>КемГУ</w:t>
      </w:r>
      <w:proofErr w:type="spellEnd"/>
      <w:r w:rsidRPr="00DA1077">
        <w:rPr>
          <w:rFonts w:ascii="Times New Roman" w:eastAsia="Times New Roman" w:hAnsi="Times New Roman" w:cs="Times New Roman"/>
          <w:sz w:val="28"/>
          <w:szCs w:val="28"/>
          <w:shd w:val="clear" w:color="auto" w:fill="FFFFFF"/>
          <w:lang w:eastAsia="ru-RU"/>
        </w:rPr>
        <w:t xml:space="preserve">, 2017. — 93 с. — Режим доступа: </w:t>
      </w:r>
      <w:hyperlink r:id="rId8" w:history="1">
        <w:r w:rsidRPr="00DA1077">
          <w:rPr>
            <w:rFonts w:ascii="Times New Roman" w:eastAsia="Times New Roman" w:hAnsi="Times New Roman" w:cs="Times New Roman"/>
            <w:sz w:val="28"/>
            <w:szCs w:val="28"/>
            <w:u w:val="single"/>
            <w:shd w:val="clear" w:color="auto" w:fill="FFFFFF"/>
            <w:lang w:eastAsia="ru-RU"/>
          </w:rPr>
          <w:t>https://e.lanbook.com/book/103922</w:t>
        </w:r>
      </w:hyperlink>
    </w:p>
    <w:p w:rsidR="00DA1077" w:rsidRPr="00DA1077" w:rsidRDefault="00DA1077" w:rsidP="00CC5F32">
      <w:pPr>
        <w:widowControl w:val="0"/>
        <w:numPr>
          <w:ilvl w:val="0"/>
          <w:numId w:val="5"/>
        </w:numPr>
        <w:spacing w:after="0" w:line="360" w:lineRule="auto"/>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CFCFC"/>
          <w:lang w:eastAsia="ru-RU"/>
        </w:rPr>
        <w:t>Андрусенко, С. Ф. Биохимия и молекулярна</w:t>
      </w:r>
      <w:r w:rsidR="005B28E0">
        <w:rPr>
          <w:rFonts w:ascii="Times New Roman" w:eastAsia="Times New Roman" w:hAnsi="Times New Roman" w:cs="Times New Roman"/>
          <w:sz w:val="28"/>
          <w:szCs w:val="28"/>
          <w:shd w:val="clear" w:color="auto" w:fill="FCFCFC"/>
          <w:lang w:eastAsia="ru-RU"/>
        </w:rPr>
        <w:t>я биология [Электронный ресурс]</w:t>
      </w:r>
      <w:r w:rsidRPr="00DA1077">
        <w:rPr>
          <w:rFonts w:ascii="Times New Roman" w:eastAsia="Times New Roman" w:hAnsi="Times New Roman" w:cs="Times New Roman"/>
          <w:sz w:val="28"/>
          <w:szCs w:val="28"/>
          <w:shd w:val="clear" w:color="auto" w:fill="FCFCFC"/>
          <w:lang w:eastAsia="ru-RU"/>
        </w:rPr>
        <w:t>: учебно-методическое пособие / С. Ф. Андрусенко, Е. В. Денисова. — Электрон</w:t>
      </w:r>
      <w:proofErr w:type="gramStart"/>
      <w:r w:rsidRPr="00DA1077">
        <w:rPr>
          <w:rFonts w:ascii="Times New Roman" w:eastAsia="Times New Roman" w:hAnsi="Times New Roman" w:cs="Times New Roman"/>
          <w:sz w:val="28"/>
          <w:szCs w:val="28"/>
          <w:shd w:val="clear" w:color="auto" w:fill="FCFCFC"/>
          <w:lang w:eastAsia="ru-RU"/>
        </w:rPr>
        <w:t>.</w:t>
      </w:r>
      <w:proofErr w:type="gramEnd"/>
      <w:r w:rsidR="005B28E0">
        <w:rPr>
          <w:rFonts w:ascii="Times New Roman" w:eastAsia="Times New Roman" w:hAnsi="Times New Roman" w:cs="Times New Roman"/>
          <w:sz w:val="28"/>
          <w:szCs w:val="28"/>
          <w:shd w:val="clear" w:color="auto" w:fill="FCFCFC"/>
          <w:lang w:eastAsia="ru-RU"/>
        </w:rPr>
        <w:t xml:space="preserve"> </w:t>
      </w:r>
      <w:proofErr w:type="gramStart"/>
      <w:r w:rsidR="005B28E0">
        <w:rPr>
          <w:rFonts w:ascii="Times New Roman" w:eastAsia="Times New Roman" w:hAnsi="Times New Roman" w:cs="Times New Roman"/>
          <w:sz w:val="28"/>
          <w:szCs w:val="28"/>
          <w:shd w:val="clear" w:color="auto" w:fill="FCFCFC"/>
          <w:lang w:eastAsia="ru-RU"/>
        </w:rPr>
        <w:t>т</w:t>
      </w:r>
      <w:proofErr w:type="gramEnd"/>
      <w:r w:rsidR="005B28E0">
        <w:rPr>
          <w:rFonts w:ascii="Times New Roman" w:eastAsia="Times New Roman" w:hAnsi="Times New Roman" w:cs="Times New Roman"/>
          <w:sz w:val="28"/>
          <w:szCs w:val="28"/>
          <w:shd w:val="clear" w:color="auto" w:fill="FCFCFC"/>
          <w:lang w:eastAsia="ru-RU"/>
        </w:rPr>
        <w:t>екстовые данные. — Ставрополь</w:t>
      </w:r>
      <w:r w:rsidRPr="00DA1077">
        <w:rPr>
          <w:rFonts w:ascii="Times New Roman" w:eastAsia="Times New Roman" w:hAnsi="Times New Roman" w:cs="Times New Roman"/>
          <w:sz w:val="28"/>
          <w:szCs w:val="28"/>
          <w:shd w:val="clear" w:color="auto" w:fill="FCFCFC"/>
          <w:lang w:eastAsia="ru-RU"/>
        </w:rPr>
        <w:t xml:space="preserve">: Северо-Кавказский федеральный университет, 2015. — 94 c. — 2227-8397. — Режим доступа: </w:t>
      </w:r>
      <w:hyperlink r:id="rId9" w:history="1">
        <w:r w:rsidRPr="00DA1077">
          <w:rPr>
            <w:rFonts w:ascii="Times New Roman" w:eastAsia="Times New Roman" w:hAnsi="Times New Roman" w:cs="Times New Roman"/>
            <w:sz w:val="28"/>
            <w:szCs w:val="28"/>
            <w:u w:val="single"/>
            <w:shd w:val="clear" w:color="auto" w:fill="FCFCFC"/>
            <w:lang w:eastAsia="ru-RU"/>
          </w:rPr>
          <w:t>http://www.iprbookshop.ru/63077.html</w:t>
        </w:r>
      </w:hyperlink>
    </w:p>
    <w:p w:rsidR="00DA1077" w:rsidRPr="00DA1077" w:rsidRDefault="00DA1077" w:rsidP="00DA1077">
      <w:pPr>
        <w:widowControl w:val="0"/>
        <w:spacing w:after="0" w:line="260" w:lineRule="auto"/>
        <w:ind w:firstLine="240"/>
        <w:jc w:val="both"/>
        <w:rPr>
          <w:rFonts w:ascii="Times New Roman" w:eastAsia="Times New Roman" w:hAnsi="Times New Roman" w:cs="Times New Roman"/>
          <w:sz w:val="28"/>
          <w:szCs w:val="28"/>
          <w:lang w:eastAsia="ru-RU"/>
        </w:rPr>
      </w:pPr>
    </w:p>
    <w:p w:rsidR="00DA1077" w:rsidRPr="00DA1077" w:rsidRDefault="00DA1077" w:rsidP="00DA1077">
      <w:pPr>
        <w:widowControl w:val="0"/>
        <w:spacing w:after="0" w:line="360" w:lineRule="auto"/>
        <w:ind w:firstLine="240"/>
        <w:contextualSpacing/>
        <w:jc w:val="center"/>
        <w:rPr>
          <w:rFonts w:ascii="Times New Roman" w:eastAsia="Times New Roman" w:hAnsi="Times New Roman" w:cs="Times New Roman"/>
          <w:b/>
          <w:sz w:val="28"/>
          <w:szCs w:val="28"/>
          <w:lang w:eastAsia="ru-RU"/>
        </w:rPr>
      </w:pPr>
      <w:r w:rsidRPr="00DA1077">
        <w:rPr>
          <w:rFonts w:ascii="Times New Roman" w:eastAsia="Times New Roman" w:hAnsi="Times New Roman" w:cs="Times New Roman"/>
          <w:b/>
          <w:sz w:val="28"/>
          <w:szCs w:val="28"/>
          <w:lang w:eastAsia="ru-RU"/>
        </w:rPr>
        <w:t>Дополнительная литература</w:t>
      </w:r>
    </w:p>
    <w:p w:rsidR="00DA1077" w:rsidRPr="00DA1077" w:rsidRDefault="00DA1077" w:rsidP="00CC5F32">
      <w:pPr>
        <w:widowControl w:val="0"/>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Вересов В.Г. Структурная биологи</w:t>
      </w:r>
      <w:r w:rsidR="005B28E0">
        <w:rPr>
          <w:rFonts w:ascii="Times New Roman" w:eastAsia="Times New Roman" w:hAnsi="Times New Roman" w:cs="Times New Roman"/>
          <w:sz w:val="28"/>
          <w:szCs w:val="28"/>
          <w:lang w:eastAsia="ru-RU"/>
        </w:rPr>
        <w:t xml:space="preserve">я </w:t>
      </w:r>
      <w:proofErr w:type="spellStart"/>
      <w:r w:rsidR="005B28E0">
        <w:rPr>
          <w:rFonts w:ascii="Times New Roman" w:eastAsia="Times New Roman" w:hAnsi="Times New Roman" w:cs="Times New Roman"/>
          <w:sz w:val="28"/>
          <w:szCs w:val="28"/>
          <w:lang w:eastAsia="ru-RU"/>
        </w:rPr>
        <w:t>апоптоза</w:t>
      </w:r>
      <w:proofErr w:type="spellEnd"/>
      <w:r w:rsidR="005B28E0">
        <w:rPr>
          <w:rFonts w:ascii="Times New Roman" w:eastAsia="Times New Roman" w:hAnsi="Times New Roman" w:cs="Times New Roman"/>
          <w:sz w:val="28"/>
          <w:szCs w:val="28"/>
          <w:lang w:eastAsia="ru-RU"/>
        </w:rPr>
        <w:t xml:space="preserve"> [Электронный ресурс]</w:t>
      </w:r>
      <w:r w:rsidRPr="00DA1077">
        <w:rPr>
          <w:rFonts w:ascii="Times New Roman" w:eastAsia="Times New Roman" w:hAnsi="Times New Roman" w:cs="Times New Roman"/>
          <w:sz w:val="28"/>
          <w:szCs w:val="28"/>
          <w:lang w:eastAsia="ru-RU"/>
        </w:rPr>
        <w:t xml:space="preserve">: монография / В.Г. Вересов. — Электрон. текстовые данные. — Минск: Белорусская наука, 2008. — 398 c. — 978-985-08-0984-1. — Режим доступа: </w:t>
      </w:r>
      <w:hyperlink r:id="rId10" w:history="1">
        <w:r w:rsidRPr="00DA1077">
          <w:rPr>
            <w:rFonts w:ascii="Times New Roman" w:eastAsia="Times New Roman" w:hAnsi="Times New Roman" w:cs="Times New Roman"/>
            <w:sz w:val="28"/>
            <w:szCs w:val="28"/>
            <w:u w:val="single"/>
            <w:lang w:eastAsia="ru-RU"/>
          </w:rPr>
          <w:t>http://www.iprbookshop.ru/10077.html</w:t>
        </w:r>
      </w:hyperlink>
    </w:p>
    <w:p w:rsidR="00DA1077" w:rsidRPr="00DA1077" w:rsidRDefault="00DA1077" w:rsidP="00CC5F32">
      <w:pPr>
        <w:widowControl w:val="0"/>
        <w:numPr>
          <w:ilvl w:val="0"/>
          <w:numId w:val="4"/>
        </w:numPr>
        <w:spacing w:after="0" w:line="360" w:lineRule="auto"/>
        <w:jc w:val="both"/>
        <w:rPr>
          <w:rFonts w:ascii="Times New Roman" w:eastAsia="Times New Roman" w:hAnsi="Times New Roman" w:cs="Times New Roman"/>
          <w:sz w:val="28"/>
          <w:szCs w:val="28"/>
          <w:lang w:eastAsia="ru-RU"/>
        </w:rPr>
      </w:pPr>
      <w:proofErr w:type="spellStart"/>
      <w:r w:rsidRPr="00DA1077">
        <w:rPr>
          <w:rFonts w:ascii="Times New Roman" w:eastAsia="Times New Roman" w:hAnsi="Times New Roman" w:cs="Times New Roman"/>
          <w:sz w:val="28"/>
          <w:szCs w:val="28"/>
          <w:shd w:val="clear" w:color="auto" w:fill="FCFCFC"/>
          <w:lang w:eastAsia="ru-RU"/>
        </w:rPr>
        <w:t>Жимулёв</w:t>
      </w:r>
      <w:proofErr w:type="spellEnd"/>
      <w:r w:rsidRPr="00DA1077">
        <w:rPr>
          <w:rFonts w:ascii="Times New Roman" w:eastAsia="Times New Roman" w:hAnsi="Times New Roman" w:cs="Times New Roman"/>
          <w:sz w:val="28"/>
          <w:szCs w:val="28"/>
          <w:shd w:val="clear" w:color="auto" w:fill="FCFCFC"/>
          <w:lang w:eastAsia="ru-RU"/>
        </w:rPr>
        <w:t>, И. Ф. Общая и молекулярна</w:t>
      </w:r>
      <w:r w:rsidR="005B28E0">
        <w:rPr>
          <w:rFonts w:ascii="Times New Roman" w:eastAsia="Times New Roman" w:hAnsi="Times New Roman" w:cs="Times New Roman"/>
          <w:sz w:val="28"/>
          <w:szCs w:val="28"/>
          <w:shd w:val="clear" w:color="auto" w:fill="FCFCFC"/>
          <w:lang w:eastAsia="ru-RU"/>
        </w:rPr>
        <w:t>я генетика [Электронный ресурс]</w:t>
      </w:r>
      <w:r w:rsidRPr="00DA1077">
        <w:rPr>
          <w:rFonts w:ascii="Times New Roman" w:eastAsia="Times New Roman" w:hAnsi="Times New Roman" w:cs="Times New Roman"/>
          <w:sz w:val="28"/>
          <w:szCs w:val="28"/>
          <w:shd w:val="clear" w:color="auto" w:fill="FCFCFC"/>
          <w:lang w:eastAsia="ru-RU"/>
        </w:rPr>
        <w:t>: учебное по</w:t>
      </w:r>
      <w:r w:rsidR="005B28E0">
        <w:rPr>
          <w:rFonts w:ascii="Times New Roman" w:eastAsia="Times New Roman" w:hAnsi="Times New Roman" w:cs="Times New Roman"/>
          <w:sz w:val="28"/>
          <w:szCs w:val="28"/>
          <w:shd w:val="clear" w:color="auto" w:fill="FCFCFC"/>
          <w:lang w:eastAsia="ru-RU"/>
        </w:rPr>
        <w:t xml:space="preserve">собие для вузов / И. Ф. </w:t>
      </w:r>
      <w:proofErr w:type="spellStart"/>
      <w:r w:rsidR="005B28E0">
        <w:rPr>
          <w:rFonts w:ascii="Times New Roman" w:eastAsia="Times New Roman" w:hAnsi="Times New Roman" w:cs="Times New Roman"/>
          <w:sz w:val="28"/>
          <w:szCs w:val="28"/>
          <w:shd w:val="clear" w:color="auto" w:fill="FCFCFC"/>
          <w:lang w:eastAsia="ru-RU"/>
        </w:rPr>
        <w:t>Жимулёв</w:t>
      </w:r>
      <w:proofErr w:type="spellEnd"/>
      <w:r w:rsidRPr="00DA1077">
        <w:rPr>
          <w:rFonts w:ascii="Times New Roman" w:eastAsia="Times New Roman" w:hAnsi="Times New Roman" w:cs="Times New Roman"/>
          <w:sz w:val="28"/>
          <w:szCs w:val="28"/>
          <w:shd w:val="clear" w:color="auto" w:fill="FCFCFC"/>
          <w:lang w:eastAsia="ru-RU"/>
        </w:rPr>
        <w:t xml:space="preserve">; под ред. Е. С. Беляев, А. П. </w:t>
      </w:r>
      <w:proofErr w:type="spellStart"/>
      <w:r w:rsidRPr="00DA1077">
        <w:rPr>
          <w:rFonts w:ascii="Times New Roman" w:eastAsia="Times New Roman" w:hAnsi="Times New Roman" w:cs="Times New Roman"/>
          <w:sz w:val="28"/>
          <w:szCs w:val="28"/>
          <w:shd w:val="clear" w:color="auto" w:fill="FCFCFC"/>
          <w:lang w:eastAsia="ru-RU"/>
        </w:rPr>
        <w:t>Акифьев</w:t>
      </w:r>
      <w:proofErr w:type="spellEnd"/>
      <w:r w:rsidRPr="00DA1077">
        <w:rPr>
          <w:rFonts w:ascii="Times New Roman" w:eastAsia="Times New Roman" w:hAnsi="Times New Roman" w:cs="Times New Roman"/>
          <w:sz w:val="28"/>
          <w:szCs w:val="28"/>
          <w:shd w:val="clear" w:color="auto" w:fill="FCFCFC"/>
          <w:lang w:eastAsia="ru-RU"/>
        </w:rPr>
        <w:t xml:space="preserve">. — Электрон. </w:t>
      </w:r>
      <w:r w:rsidR="005B28E0">
        <w:rPr>
          <w:rFonts w:ascii="Times New Roman" w:eastAsia="Times New Roman" w:hAnsi="Times New Roman" w:cs="Times New Roman"/>
          <w:sz w:val="28"/>
          <w:szCs w:val="28"/>
          <w:shd w:val="clear" w:color="auto" w:fill="FCFCFC"/>
          <w:lang w:eastAsia="ru-RU"/>
        </w:rPr>
        <w:t>текстовые данные. — Новосибирск</w:t>
      </w:r>
      <w:r w:rsidRPr="00DA1077">
        <w:rPr>
          <w:rFonts w:ascii="Times New Roman" w:eastAsia="Times New Roman" w:hAnsi="Times New Roman" w:cs="Times New Roman"/>
          <w:sz w:val="28"/>
          <w:szCs w:val="28"/>
          <w:shd w:val="clear" w:color="auto" w:fill="FCFCFC"/>
          <w:lang w:eastAsia="ru-RU"/>
        </w:rPr>
        <w:t xml:space="preserve">: Сибирское университетское издательство, 2017. — 480 c. — 978-5-379-02003-3. — Режим доступа: </w:t>
      </w:r>
      <w:hyperlink r:id="rId11" w:history="1">
        <w:r w:rsidRPr="00DA1077">
          <w:rPr>
            <w:rFonts w:ascii="Times New Roman" w:eastAsia="Times New Roman" w:hAnsi="Times New Roman" w:cs="Times New Roman"/>
            <w:sz w:val="28"/>
            <w:szCs w:val="28"/>
            <w:u w:val="single"/>
            <w:shd w:val="clear" w:color="auto" w:fill="FCFCFC"/>
            <w:lang w:eastAsia="ru-RU"/>
          </w:rPr>
          <w:t>http://www.iprbookshop.ru/65279.html</w:t>
        </w:r>
      </w:hyperlink>
    </w:p>
    <w:p w:rsidR="00DA1077" w:rsidRPr="00DA1077" w:rsidRDefault="00DA1077" w:rsidP="00CC5F32">
      <w:pPr>
        <w:widowControl w:val="0"/>
        <w:numPr>
          <w:ilvl w:val="0"/>
          <w:numId w:val="4"/>
        </w:numPr>
        <w:spacing w:after="0" w:line="360" w:lineRule="auto"/>
        <w:jc w:val="both"/>
        <w:rPr>
          <w:rFonts w:ascii="Times New Roman" w:eastAsia="Times New Roman" w:hAnsi="Times New Roman" w:cs="Times New Roman"/>
          <w:sz w:val="28"/>
          <w:szCs w:val="28"/>
          <w:lang w:eastAsia="ru-RU"/>
        </w:rPr>
      </w:pPr>
      <w:proofErr w:type="spellStart"/>
      <w:r w:rsidRPr="00DA1077">
        <w:rPr>
          <w:rFonts w:ascii="Times New Roman" w:eastAsia="Times New Roman" w:hAnsi="Times New Roman" w:cs="Times New Roman"/>
          <w:sz w:val="28"/>
          <w:szCs w:val="28"/>
          <w:shd w:val="clear" w:color="auto" w:fill="FCFCFC"/>
          <w:lang w:eastAsia="ru-RU"/>
        </w:rPr>
        <w:t>Барышева</w:t>
      </w:r>
      <w:proofErr w:type="spellEnd"/>
      <w:r w:rsidRPr="00DA1077">
        <w:rPr>
          <w:rFonts w:ascii="Times New Roman" w:eastAsia="Times New Roman" w:hAnsi="Times New Roman" w:cs="Times New Roman"/>
          <w:sz w:val="28"/>
          <w:szCs w:val="28"/>
          <w:shd w:val="clear" w:color="auto" w:fill="FCFCFC"/>
          <w:lang w:eastAsia="ru-RU"/>
        </w:rPr>
        <w:t>, Е. С</w:t>
      </w:r>
      <w:r w:rsidR="005B28E0">
        <w:rPr>
          <w:rFonts w:ascii="Times New Roman" w:eastAsia="Times New Roman" w:hAnsi="Times New Roman" w:cs="Times New Roman"/>
          <w:sz w:val="28"/>
          <w:szCs w:val="28"/>
          <w:shd w:val="clear" w:color="auto" w:fill="FCFCFC"/>
          <w:lang w:eastAsia="ru-RU"/>
        </w:rPr>
        <w:t>. Биохимия [Электронный ресурс]</w:t>
      </w:r>
      <w:r w:rsidRPr="00DA1077">
        <w:rPr>
          <w:rFonts w:ascii="Times New Roman" w:eastAsia="Times New Roman" w:hAnsi="Times New Roman" w:cs="Times New Roman"/>
          <w:sz w:val="28"/>
          <w:szCs w:val="28"/>
          <w:shd w:val="clear" w:color="auto" w:fill="FCFCFC"/>
          <w:lang w:eastAsia="ru-RU"/>
        </w:rPr>
        <w:t xml:space="preserve">: учебное пособие / Е. С. </w:t>
      </w:r>
      <w:proofErr w:type="spellStart"/>
      <w:r w:rsidRPr="00DA1077">
        <w:rPr>
          <w:rFonts w:ascii="Times New Roman" w:eastAsia="Times New Roman" w:hAnsi="Times New Roman" w:cs="Times New Roman"/>
          <w:sz w:val="28"/>
          <w:szCs w:val="28"/>
          <w:shd w:val="clear" w:color="auto" w:fill="FCFCFC"/>
          <w:lang w:eastAsia="ru-RU"/>
        </w:rPr>
        <w:t>Барышева</w:t>
      </w:r>
      <w:proofErr w:type="spellEnd"/>
      <w:r w:rsidRPr="00DA1077">
        <w:rPr>
          <w:rFonts w:ascii="Times New Roman" w:eastAsia="Times New Roman" w:hAnsi="Times New Roman" w:cs="Times New Roman"/>
          <w:sz w:val="28"/>
          <w:szCs w:val="28"/>
          <w:shd w:val="clear" w:color="auto" w:fill="FCFCFC"/>
          <w:lang w:eastAsia="ru-RU"/>
        </w:rPr>
        <w:t>. — Электро</w:t>
      </w:r>
      <w:r w:rsidR="005B28E0">
        <w:rPr>
          <w:rFonts w:ascii="Times New Roman" w:eastAsia="Times New Roman" w:hAnsi="Times New Roman" w:cs="Times New Roman"/>
          <w:sz w:val="28"/>
          <w:szCs w:val="28"/>
          <w:shd w:val="clear" w:color="auto" w:fill="FCFCFC"/>
          <w:lang w:eastAsia="ru-RU"/>
        </w:rPr>
        <w:t>н. текстовые данные. — Оренбург</w:t>
      </w:r>
      <w:r w:rsidRPr="00DA1077">
        <w:rPr>
          <w:rFonts w:ascii="Times New Roman" w:eastAsia="Times New Roman" w:hAnsi="Times New Roman" w:cs="Times New Roman"/>
          <w:sz w:val="28"/>
          <w:szCs w:val="28"/>
          <w:shd w:val="clear" w:color="auto" w:fill="FCFCFC"/>
          <w:lang w:eastAsia="ru-RU"/>
        </w:rPr>
        <w:t xml:space="preserve">: Оренбургский государственный университет, ЭБС АСВ, 2017. — 142 c. — 978-5-7410-1888-0. — Режим доступа: </w:t>
      </w:r>
      <w:hyperlink r:id="rId12" w:history="1">
        <w:r w:rsidRPr="00DA1077">
          <w:rPr>
            <w:rFonts w:ascii="Times New Roman" w:eastAsia="Times New Roman" w:hAnsi="Times New Roman" w:cs="Times New Roman"/>
            <w:sz w:val="28"/>
            <w:szCs w:val="28"/>
            <w:u w:val="single"/>
            <w:shd w:val="clear" w:color="auto" w:fill="FCFCFC"/>
            <w:lang w:eastAsia="ru-RU"/>
          </w:rPr>
          <w:t>http://www.iprbookshop.ru/78767.html</w:t>
        </w:r>
      </w:hyperlink>
    </w:p>
    <w:p w:rsidR="00DA1077" w:rsidRDefault="00DA1077" w:rsidP="00DA1077">
      <w:pPr>
        <w:widowControl w:val="0"/>
        <w:spacing w:after="0" w:line="360" w:lineRule="auto"/>
        <w:ind w:left="720"/>
        <w:jc w:val="both"/>
        <w:rPr>
          <w:rFonts w:ascii="Times New Roman" w:eastAsia="Times New Roman" w:hAnsi="Times New Roman" w:cs="Times New Roman"/>
          <w:sz w:val="28"/>
          <w:szCs w:val="28"/>
          <w:lang w:eastAsia="ru-RU"/>
        </w:rPr>
      </w:pPr>
    </w:p>
    <w:p w:rsidR="003038CE" w:rsidRDefault="003038CE" w:rsidP="00DA1077">
      <w:pPr>
        <w:widowControl w:val="0"/>
        <w:spacing w:after="0" w:line="360" w:lineRule="auto"/>
        <w:ind w:left="720"/>
        <w:jc w:val="both"/>
        <w:rPr>
          <w:rFonts w:ascii="Times New Roman" w:eastAsia="Times New Roman" w:hAnsi="Times New Roman" w:cs="Times New Roman"/>
          <w:sz w:val="28"/>
          <w:szCs w:val="28"/>
          <w:lang w:eastAsia="ru-RU"/>
        </w:rPr>
      </w:pPr>
    </w:p>
    <w:p w:rsidR="003038CE" w:rsidRDefault="003038CE" w:rsidP="00DA1077">
      <w:pPr>
        <w:widowControl w:val="0"/>
        <w:spacing w:after="0" w:line="360" w:lineRule="auto"/>
        <w:ind w:left="720"/>
        <w:jc w:val="both"/>
        <w:rPr>
          <w:rFonts w:ascii="Times New Roman" w:eastAsia="Times New Roman" w:hAnsi="Times New Roman" w:cs="Times New Roman"/>
          <w:sz w:val="28"/>
          <w:szCs w:val="28"/>
          <w:lang w:eastAsia="ru-RU"/>
        </w:rPr>
      </w:pPr>
    </w:p>
    <w:p w:rsidR="001010C2" w:rsidRDefault="001010C2" w:rsidP="00DA1077">
      <w:pPr>
        <w:widowControl w:val="0"/>
        <w:spacing w:after="0" w:line="360" w:lineRule="auto"/>
        <w:ind w:left="720"/>
        <w:jc w:val="both"/>
        <w:rPr>
          <w:rFonts w:ascii="Times New Roman" w:eastAsia="Times New Roman" w:hAnsi="Times New Roman" w:cs="Times New Roman"/>
          <w:sz w:val="28"/>
          <w:szCs w:val="28"/>
          <w:lang w:eastAsia="ru-RU"/>
        </w:rPr>
      </w:pPr>
    </w:p>
    <w:p w:rsidR="001010C2" w:rsidRDefault="001010C2" w:rsidP="00DA1077">
      <w:pPr>
        <w:widowControl w:val="0"/>
        <w:spacing w:after="0" w:line="360" w:lineRule="auto"/>
        <w:ind w:left="720"/>
        <w:jc w:val="both"/>
        <w:rPr>
          <w:rFonts w:ascii="Times New Roman" w:eastAsia="Times New Roman" w:hAnsi="Times New Roman" w:cs="Times New Roman"/>
          <w:sz w:val="28"/>
          <w:szCs w:val="28"/>
          <w:lang w:eastAsia="ru-RU"/>
        </w:rPr>
      </w:pPr>
    </w:p>
    <w:p w:rsidR="003038CE" w:rsidRPr="00DA1077" w:rsidRDefault="003038CE" w:rsidP="00DA1077">
      <w:pPr>
        <w:widowControl w:val="0"/>
        <w:spacing w:after="0" w:line="360" w:lineRule="auto"/>
        <w:ind w:left="720"/>
        <w:jc w:val="both"/>
        <w:rPr>
          <w:rFonts w:ascii="Times New Roman" w:eastAsia="Times New Roman" w:hAnsi="Times New Roman" w:cs="Times New Roman"/>
          <w:sz w:val="28"/>
          <w:szCs w:val="28"/>
          <w:lang w:eastAsia="ru-RU"/>
        </w:rPr>
      </w:pPr>
    </w:p>
    <w:p w:rsidR="00DA1077" w:rsidRPr="00DA1077" w:rsidRDefault="00DA1077" w:rsidP="00DA1077">
      <w:pPr>
        <w:widowControl w:val="0"/>
        <w:spacing w:after="0" w:line="2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b/>
          <w:sz w:val="28"/>
          <w:szCs w:val="28"/>
          <w:lang w:eastAsia="ru-RU"/>
        </w:rPr>
        <w:lastRenderedPageBreak/>
        <w:t>Электронные информационные образовательные ресурсы</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 xml:space="preserve">1.Национальный центр биотехнологической информации США </w:t>
      </w:r>
      <w:hyperlink r:id="rId13" w:history="1">
        <w:r w:rsidRPr="00DA1077">
          <w:rPr>
            <w:rFonts w:ascii="Times New Roman" w:eastAsia="Times New Roman" w:hAnsi="Times New Roman" w:cs="Times New Roman"/>
            <w:color w:val="0000FF"/>
            <w:sz w:val="28"/>
            <w:szCs w:val="28"/>
            <w:u w:val="single"/>
            <w:lang w:eastAsia="ru-RU"/>
          </w:rPr>
          <w:t>www.ncbi.nlm.nih.gov/</w:t>
        </w:r>
      </w:hyperlink>
      <w:r w:rsidRPr="00DA1077">
        <w:rPr>
          <w:rFonts w:ascii="Times New Roman" w:eastAsia="Times New Roman" w:hAnsi="Times New Roman" w:cs="Times New Roman"/>
          <w:color w:val="0000FF"/>
          <w:sz w:val="28"/>
          <w:szCs w:val="28"/>
          <w:u w:val="single"/>
          <w:lang w:eastAsia="ru-RU"/>
        </w:rPr>
        <w:t xml:space="preserve">  .</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2. </w:t>
      </w:r>
      <w:hyperlink r:id="rId14" w:history="1">
        <w:r w:rsidRPr="00DA1077">
          <w:rPr>
            <w:rFonts w:ascii="Times New Roman" w:eastAsia="Times New Roman" w:hAnsi="Times New Roman" w:cs="Times New Roman"/>
            <w:color w:val="0000FF"/>
            <w:sz w:val="28"/>
            <w:szCs w:val="28"/>
            <w:u w:val="single"/>
            <w:lang w:eastAsia="ru-RU"/>
          </w:rPr>
          <w:t>www.ebi.ac.uk/</w:t>
        </w:r>
      </w:hyperlink>
      <w:r w:rsidRPr="00DA1077">
        <w:rPr>
          <w:rFonts w:ascii="Times New Roman" w:eastAsia="Times New Roman" w:hAnsi="Times New Roman" w:cs="Times New Roman"/>
          <w:sz w:val="28"/>
          <w:szCs w:val="28"/>
          <w:lang w:eastAsia="ru-RU"/>
        </w:rPr>
        <w:t xml:space="preserve">  Европейский институт </w:t>
      </w:r>
      <w:proofErr w:type="spellStart"/>
      <w:r w:rsidRPr="00DA1077">
        <w:rPr>
          <w:rFonts w:ascii="Times New Roman" w:eastAsia="Times New Roman" w:hAnsi="Times New Roman" w:cs="Times New Roman"/>
          <w:sz w:val="28"/>
          <w:szCs w:val="28"/>
          <w:lang w:eastAsia="ru-RU"/>
        </w:rPr>
        <w:t>биоинформатики</w:t>
      </w:r>
      <w:proofErr w:type="spellEnd"/>
      <w:r w:rsidRPr="00DA1077">
        <w:rPr>
          <w:rFonts w:ascii="Times New Roman" w:eastAsia="Times New Roman" w:hAnsi="Times New Roman" w:cs="Times New Roman"/>
          <w:sz w:val="28"/>
          <w:szCs w:val="28"/>
          <w:lang w:eastAsia="ru-RU"/>
        </w:rPr>
        <w:t>.</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b/>
          <w:sz w:val="28"/>
          <w:szCs w:val="28"/>
          <w:lang w:eastAsia="ru-RU"/>
        </w:rPr>
        <w:t>3.</w:t>
      </w:r>
      <w:hyperlink r:id="rId15" w:history="1">
        <w:r w:rsidRPr="00DA1077">
          <w:rPr>
            <w:rFonts w:ascii="Times New Roman" w:eastAsia="Times New Roman" w:hAnsi="Times New Roman" w:cs="Times New Roman"/>
            <w:color w:val="0000FF"/>
            <w:sz w:val="28"/>
            <w:szCs w:val="28"/>
            <w:u w:val="single"/>
            <w:lang w:eastAsia="ru-RU"/>
          </w:rPr>
          <w:t>www.molbiol.ru</w:t>
        </w:r>
      </w:hyperlink>
      <w:r w:rsidRPr="00DA1077">
        <w:rPr>
          <w:rFonts w:ascii="Times New Roman" w:eastAsia="Times New Roman" w:hAnsi="Times New Roman" w:cs="Times New Roman"/>
          <w:b/>
          <w:sz w:val="28"/>
          <w:szCs w:val="28"/>
          <w:lang w:eastAsia="ru-RU"/>
        </w:rPr>
        <w:t xml:space="preserve"> </w:t>
      </w:r>
      <w:r w:rsidRPr="00DA1077">
        <w:rPr>
          <w:rFonts w:ascii="Times New Roman" w:eastAsia="Times New Roman" w:hAnsi="Times New Roman" w:cs="Times New Roman"/>
          <w:sz w:val="28"/>
          <w:szCs w:val="28"/>
          <w:shd w:val="clear" w:color="auto" w:fill="FFFFFF"/>
          <w:lang w:eastAsia="ru-RU"/>
        </w:rPr>
        <w:t xml:space="preserve">Информационный </w:t>
      </w:r>
      <w:proofErr w:type="gramStart"/>
      <w:r w:rsidRPr="00DA1077">
        <w:rPr>
          <w:rFonts w:ascii="Times New Roman" w:eastAsia="Times New Roman" w:hAnsi="Times New Roman" w:cs="Times New Roman"/>
          <w:sz w:val="28"/>
          <w:szCs w:val="28"/>
          <w:shd w:val="clear" w:color="auto" w:fill="FFFFFF"/>
          <w:lang w:eastAsia="ru-RU"/>
        </w:rPr>
        <w:t>проект</w:t>
      </w:r>
      <w:proofErr w:type="gramEnd"/>
      <w:r w:rsidRPr="00DA1077">
        <w:rPr>
          <w:rFonts w:ascii="Times New Roman" w:eastAsia="Times New Roman" w:hAnsi="Times New Roman" w:cs="Times New Roman"/>
          <w:sz w:val="28"/>
          <w:szCs w:val="28"/>
          <w:shd w:val="clear" w:color="auto" w:fill="FFFFFF"/>
          <w:lang w:eastAsia="ru-RU"/>
        </w:rPr>
        <w:t xml:space="preserve"> поддерживаемый русскоязычным биологическим сообществом.</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4. </w:t>
      </w:r>
      <w:hyperlink r:id="rId16" w:history="1">
        <w:r w:rsidRPr="00DA1077">
          <w:rPr>
            <w:rFonts w:ascii="Times New Roman" w:eastAsia="Times New Roman" w:hAnsi="Times New Roman" w:cs="Times New Roman"/>
            <w:color w:val="0000FF"/>
            <w:sz w:val="28"/>
            <w:szCs w:val="28"/>
            <w:u w:val="single"/>
            <w:lang w:eastAsia="ru-RU"/>
          </w:rPr>
          <w:t>www.membrana.ru/</w:t>
        </w:r>
      </w:hyperlink>
      <w:r w:rsidRPr="00DA1077">
        <w:rPr>
          <w:rFonts w:ascii="Times New Roman" w:eastAsia="Times New Roman" w:hAnsi="Times New Roman" w:cs="Times New Roman"/>
          <w:color w:val="0000FF"/>
          <w:sz w:val="28"/>
          <w:szCs w:val="28"/>
          <w:u w:val="single"/>
          <w:lang w:eastAsia="ru-RU"/>
        </w:rPr>
        <w:t xml:space="preserve"> </w:t>
      </w:r>
      <w:r w:rsidRPr="00DA1077">
        <w:rPr>
          <w:rFonts w:ascii="Times New Roman" w:eastAsia="Times New Roman" w:hAnsi="Times New Roman" w:cs="Times New Roman"/>
          <w:sz w:val="28"/>
          <w:szCs w:val="28"/>
          <w:shd w:val="clear" w:color="auto" w:fill="FFFFFF"/>
          <w:lang w:eastAsia="ru-RU"/>
        </w:rPr>
        <w:t>научно-популярный </w:t>
      </w:r>
      <w:hyperlink r:id="rId17" w:tooltip="Интернет-портал" w:history="1">
        <w:r w:rsidRPr="00DA1077">
          <w:rPr>
            <w:rFonts w:ascii="Times New Roman" w:eastAsia="Times New Roman" w:hAnsi="Times New Roman" w:cs="Times New Roman"/>
            <w:sz w:val="28"/>
            <w:szCs w:val="28"/>
            <w:shd w:val="clear" w:color="auto" w:fill="FFFFFF"/>
            <w:lang w:eastAsia="ru-RU"/>
          </w:rPr>
          <w:t>интернет-портал</w:t>
        </w:r>
      </w:hyperlink>
      <w:r w:rsidRPr="00DA1077">
        <w:rPr>
          <w:rFonts w:ascii="Times New Roman" w:eastAsia="Times New Roman" w:hAnsi="Times New Roman" w:cs="Times New Roman"/>
          <w:sz w:val="28"/>
          <w:szCs w:val="28"/>
          <w:lang w:eastAsia="ru-RU"/>
        </w:rPr>
        <w:t>.</w:t>
      </w:r>
    </w:p>
    <w:p w:rsidR="00DA1077" w:rsidRPr="00DA1077" w:rsidRDefault="00DA1077" w:rsidP="00DA1077">
      <w:pPr>
        <w:widowControl w:val="0"/>
        <w:tabs>
          <w:tab w:val="left" w:pos="220"/>
        </w:tabs>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5.Жимулев И.Ф. </w:t>
      </w:r>
      <w:r w:rsidRPr="00DA1077">
        <w:rPr>
          <w:rFonts w:ascii="Times New Roman" w:eastAsia="Times New Roman" w:hAnsi="Times New Roman" w:cs="Times New Roman"/>
          <w:i/>
          <w:iCs/>
          <w:sz w:val="28"/>
          <w:szCs w:val="28"/>
          <w:lang w:eastAsia="ru-RU"/>
        </w:rPr>
        <w:t xml:space="preserve">Общая и молекулярная генетика </w:t>
      </w:r>
      <w:proofErr w:type="spellStart"/>
      <w:r w:rsidRPr="00DA1077">
        <w:rPr>
          <w:rFonts w:ascii="Times New Roman" w:eastAsia="Times New Roman" w:hAnsi="Times New Roman" w:cs="Times New Roman"/>
          <w:sz w:val="28"/>
          <w:szCs w:val="28"/>
          <w:lang w:eastAsia="ru-RU"/>
        </w:rPr>
        <w:t>pdf</w:t>
      </w:r>
      <w:proofErr w:type="spellEnd"/>
      <w:r w:rsidRPr="00DA1077">
        <w:rPr>
          <w:rFonts w:ascii="Times New Roman" w:eastAsia="Times New Roman" w:hAnsi="Times New Roman" w:cs="Times New Roman"/>
          <w:sz w:val="28"/>
          <w:szCs w:val="28"/>
          <w:lang w:eastAsia="ru-RU"/>
        </w:rPr>
        <w:t>-версия учебника – url:</w:t>
      </w:r>
      <w:r w:rsidRPr="00DA1077">
        <w:rPr>
          <w:rFonts w:ascii="Times New Roman" w:eastAsia="Times New Roman" w:hAnsi="Times New Roman" w:cs="Times New Roman"/>
          <w:i/>
          <w:iCs/>
          <w:sz w:val="28"/>
          <w:szCs w:val="28"/>
          <w:lang w:eastAsia="ru-RU"/>
        </w:rPr>
        <w:t xml:space="preserve"> </w:t>
      </w:r>
      <w:r w:rsidRPr="00DA1077">
        <w:rPr>
          <w:rFonts w:ascii="Times New Roman" w:eastAsia="Times New Roman" w:hAnsi="Times New Roman" w:cs="Times New Roman"/>
          <w:i/>
          <w:sz w:val="28"/>
          <w:szCs w:val="28"/>
          <w:lang w:eastAsia="ru-RU"/>
        </w:rPr>
        <w:tab/>
      </w:r>
      <w:hyperlink r:id="rId18" w:history="1">
        <w:r w:rsidRPr="00DA1077">
          <w:rPr>
            <w:rFonts w:ascii="Times New Roman" w:eastAsia="Times New Roman" w:hAnsi="Times New Roman" w:cs="Times New Roman"/>
            <w:color w:val="0000FF"/>
            <w:sz w:val="28"/>
            <w:szCs w:val="28"/>
            <w:u w:val="single"/>
            <w:lang w:eastAsia="ru-RU"/>
          </w:rPr>
          <w:t>http://www.nsu.ru/education/biology/genetics/</w:t>
        </w:r>
      </w:hyperlink>
    </w:p>
    <w:p w:rsidR="00DA1077" w:rsidRPr="00DA1077" w:rsidRDefault="00DA1077" w:rsidP="00DA1077">
      <w:pPr>
        <w:widowControl w:val="0"/>
        <w:tabs>
          <w:tab w:val="left" w:pos="220"/>
        </w:tabs>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6.Колесникова Т.Д. Подборка литературы для самостоятельного чтения и выполнения домашних заданий: </w:t>
      </w:r>
      <w:hyperlink r:id="rId19" w:history="1">
        <w:r w:rsidRPr="00DA1077">
          <w:rPr>
            <w:rFonts w:ascii="Times New Roman" w:eastAsia="Times New Roman" w:hAnsi="Times New Roman" w:cs="Times New Roman"/>
            <w:color w:val="0000FF"/>
            <w:sz w:val="28"/>
            <w:szCs w:val="28"/>
            <w:u w:val="single"/>
            <w:lang w:eastAsia="ru-RU"/>
          </w:rPr>
          <w:t>http://engrailed.narod.ru/molbiol/</w:t>
        </w:r>
      </w:hyperlink>
      <w:r w:rsidRPr="00DA1077">
        <w:rPr>
          <w:rFonts w:ascii="Times New Roman" w:eastAsia="Times New Roman" w:hAnsi="Times New Roman" w:cs="Times New Roman"/>
          <w:sz w:val="28"/>
          <w:szCs w:val="28"/>
          <w:lang w:eastAsia="ru-RU"/>
        </w:rPr>
        <w:t xml:space="preserve">  .</w:t>
      </w:r>
    </w:p>
    <w:p w:rsidR="00DA1077" w:rsidRPr="00DA1077" w:rsidRDefault="00DA1077" w:rsidP="00DA1077">
      <w:pPr>
        <w:widowControl w:val="0"/>
        <w:tabs>
          <w:tab w:val="left" w:pos="426"/>
        </w:tabs>
        <w:suppressAutoHyphens/>
        <w:spacing w:after="0" w:line="360" w:lineRule="auto"/>
        <w:ind w:firstLine="240"/>
        <w:jc w:val="center"/>
        <w:rPr>
          <w:rFonts w:ascii="Times New Roman" w:eastAsia="Times New Roman" w:hAnsi="Times New Roman" w:cs="Times New Roman"/>
          <w:b/>
          <w:color w:val="020202"/>
          <w:sz w:val="28"/>
          <w:szCs w:val="28"/>
          <w:lang w:eastAsia="ru-RU"/>
        </w:rPr>
      </w:pPr>
    </w:p>
    <w:p w:rsidR="00DA1077" w:rsidRPr="00DA1077" w:rsidRDefault="00DA1077" w:rsidP="00DA1077">
      <w:pPr>
        <w:widowControl w:val="0"/>
        <w:tabs>
          <w:tab w:val="left" w:pos="426"/>
        </w:tabs>
        <w:suppressAutoHyphens/>
        <w:spacing w:after="0" w:line="360" w:lineRule="auto"/>
        <w:ind w:firstLine="240"/>
        <w:jc w:val="center"/>
        <w:rPr>
          <w:rFonts w:ascii="Times New Roman" w:eastAsia="Times New Roman" w:hAnsi="Times New Roman" w:cs="Times New Roman"/>
          <w:b/>
          <w:color w:val="020202"/>
          <w:sz w:val="28"/>
          <w:szCs w:val="28"/>
          <w:lang w:eastAsia="ru-RU"/>
        </w:rPr>
      </w:pPr>
      <w:r w:rsidRPr="00DA1077">
        <w:rPr>
          <w:rFonts w:ascii="Times New Roman" w:eastAsia="Times New Roman" w:hAnsi="Times New Roman" w:cs="Times New Roman"/>
          <w:b/>
          <w:color w:val="020202"/>
          <w:sz w:val="28"/>
          <w:szCs w:val="28"/>
          <w:lang w:eastAsia="ru-RU"/>
        </w:rPr>
        <w:t>Перечень информационных технологий и программного обеспечения</w:t>
      </w:r>
    </w:p>
    <w:p w:rsidR="00DA1077" w:rsidRPr="00DA1077" w:rsidRDefault="00DA1077" w:rsidP="00DA1077">
      <w:pPr>
        <w:spacing w:after="0" w:line="360" w:lineRule="auto"/>
        <w:ind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При осуществлении образовательного процесса по дисциплине используется общее программное обеспечение компьютерных учебных классов (</w:t>
      </w:r>
      <w:r w:rsidRPr="00DA1077">
        <w:rPr>
          <w:rFonts w:ascii="Times New Roman" w:eastAsia="Times New Roman" w:hAnsi="Times New Roman" w:cs="Times New Roman"/>
          <w:color w:val="020202"/>
          <w:sz w:val="28"/>
          <w:szCs w:val="28"/>
          <w:lang w:val="en-US" w:eastAsia="ru-RU"/>
        </w:rPr>
        <w:t>Windows</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XP</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Microsoft</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Office</w:t>
      </w:r>
      <w:r w:rsidRPr="00DA1077">
        <w:rPr>
          <w:rFonts w:ascii="Times New Roman" w:eastAsia="Times New Roman" w:hAnsi="Times New Roman" w:cs="Times New Roman"/>
          <w:color w:val="020202"/>
          <w:sz w:val="28"/>
          <w:szCs w:val="28"/>
          <w:lang w:eastAsia="ru-RU"/>
        </w:rPr>
        <w:t xml:space="preserve"> и др.).</w:t>
      </w:r>
    </w:p>
    <w:p w:rsidR="00DA1077" w:rsidRPr="00DA1077" w:rsidRDefault="00DA1077" w:rsidP="00DA1077">
      <w:pPr>
        <w:tabs>
          <w:tab w:val="left" w:pos="426"/>
        </w:tabs>
        <w:suppressAutoHyphens/>
        <w:spacing w:after="0" w:line="360" w:lineRule="auto"/>
        <w:jc w:val="both"/>
        <w:rPr>
          <w:rFonts w:ascii="Times New Roman" w:eastAsia="Times New Roman" w:hAnsi="Times New Roman" w:cs="Times New Roman"/>
          <w:color w:val="020202"/>
          <w:sz w:val="28"/>
          <w:szCs w:val="28"/>
          <w:lang w:eastAsia="ru-RU"/>
        </w:rPr>
      </w:pP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sz w:val="28"/>
          <w:szCs w:val="28"/>
          <w:lang w:eastAsia="ru-RU"/>
        </w:rPr>
      </w:pPr>
      <w:r w:rsidRPr="00DA1077">
        <w:rPr>
          <w:rFonts w:ascii="Times New Roman" w:eastAsia="Times New Roman" w:hAnsi="Times New Roman" w:cs="Times New Roman"/>
          <w:b/>
          <w:caps/>
          <w:sz w:val="28"/>
          <w:szCs w:val="28"/>
          <w:lang w:val="en-US" w:eastAsia="ru-RU"/>
        </w:rPr>
        <w:t>VI</w:t>
      </w:r>
      <w:r w:rsidRPr="00DA1077">
        <w:rPr>
          <w:rFonts w:ascii="Times New Roman" w:eastAsia="Times New Roman" w:hAnsi="Times New Roman" w:cs="Times New Roman"/>
          <w:b/>
          <w:caps/>
          <w:sz w:val="28"/>
          <w:szCs w:val="28"/>
          <w:lang w:eastAsia="ru-RU"/>
        </w:rPr>
        <w:t>. МЕТОДИЧЕСКИЕ УКАЗАНИЯ ПО ОСВОЕНИЮ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Теоретическая часть дисциплины «Молекулярная биология» раскрывается на лекционных занятиях, так как лекция является основной формой обучения, где преподавателем даются основные понятия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Последовательность изложения материала на лекционных занятиях, направлена на формирование у студентов ориентировочной основы для последующего усвоения материала при самостоятельной работе.</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На практических занятиях в ходе дискуссий на семинарских занятиях, при обсуждении рефератов и на занятиях с применением методов активного обучения студенты учатся анализировать и прогнозировать развитие медицинской науки, раскрывают ее научные и социальные проблемы.</w:t>
      </w:r>
    </w:p>
    <w:p w:rsid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lastRenderedPageBreak/>
        <w:t xml:space="preserve">Практические занятия курса проводятся по всем разделам учебной программы. Практические работы направлены на формирование у студентов навыков самостоятельной исследовательской работы. В ходе практических занятий студент выполняет комплекс заданий, позволяющий закрепить лекционный материал по изучаемой теме, получить основные навыки в области молекулярной генетики, генетической инженерии, </w:t>
      </w:r>
      <w:proofErr w:type="spellStart"/>
      <w:r w:rsidRPr="00DA1077">
        <w:rPr>
          <w:rFonts w:ascii="Times New Roman" w:eastAsia="Calibri" w:hAnsi="Times New Roman" w:cs="Times New Roman"/>
          <w:sz w:val="28"/>
          <w:szCs w:val="28"/>
          <w:lang w:eastAsia="ru-RU"/>
        </w:rPr>
        <w:t>геномики</w:t>
      </w:r>
      <w:proofErr w:type="spellEnd"/>
      <w:r w:rsidRPr="00DA1077">
        <w:rPr>
          <w:rFonts w:ascii="Times New Roman" w:eastAsia="Calibri" w:hAnsi="Times New Roman" w:cs="Times New Roman"/>
          <w:sz w:val="28"/>
          <w:szCs w:val="28"/>
          <w:lang w:eastAsia="ru-RU"/>
        </w:rPr>
        <w:t xml:space="preserve"> и генной терапии в современной медицине. Активному закреплению теоретических знаний способствует обсуждение проблемных аспектов дисциплины в форме </w:t>
      </w:r>
      <w:r w:rsidR="00811018">
        <w:rPr>
          <w:rFonts w:ascii="Times New Roman" w:eastAsia="Calibri" w:hAnsi="Times New Roman" w:cs="Times New Roman"/>
          <w:sz w:val="28"/>
          <w:szCs w:val="28"/>
          <w:lang w:eastAsia="ru-RU"/>
        </w:rPr>
        <w:t>практических</w:t>
      </w:r>
      <w:r w:rsidRPr="00DA1077">
        <w:rPr>
          <w:rFonts w:ascii="Times New Roman" w:eastAsia="Calibri" w:hAnsi="Times New Roman" w:cs="Times New Roman"/>
          <w:sz w:val="28"/>
          <w:szCs w:val="28"/>
          <w:lang w:eastAsia="ru-RU"/>
        </w:rPr>
        <w:t xml:space="preserve"> работ с применением методов активного обучения (МАО). При этом происходит развитие навыков самостоятельной исследовательской деятельности в процессе работы с научной литературой, периодическими изданиями, формирование умения аргументированно отстаивать свою точку зрения, слушать других, отвечать на вопросы, вести дискуссию.</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Семинар-коллоквиум</w:t>
      </w:r>
      <w:r>
        <w:rPr>
          <w:rFonts w:ascii="Times New Roman" w:eastAsia="Calibri" w:hAnsi="Times New Roman" w:cs="Times New Roman"/>
          <w:b/>
          <w:sz w:val="28"/>
          <w:szCs w:val="28"/>
          <w:lang w:eastAsia="ru-RU"/>
        </w:rPr>
        <w:t xml:space="preserve"> </w:t>
      </w:r>
      <w:r w:rsidRPr="002C5256">
        <w:rPr>
          <w:rFonts w:ascii="Times New Roman" w:eastAsia="Calibri" w:hAnsi="Times New Roman" w:cs="Times New Roman"/>
          <w:sz w:val="28"/>
          <w:szCs w:val="28"/>
          <w:lang w:eastAsia="ru-RU"/>
        </w:rPr>
        <w:t>– коллективная форма рассмотрения и закрепления учебного материала. Коллоквиумы являются одним из видов практических занятий, предназначенных для углубленного изучения дисциплины, проводятся в интерактивном режиме. На занятиях по теме коллоквиума разбираются вопросы, вместе с преподавателем проводится их обсуждение, которое направлено на закрепление материала, формирование навыков вести полемику, развитие самостоятельности и критичности мышления, на способность студентов ориентироваться в больших информационных потоках, вырабатывать и отстаивать собственную позицию по проблемным вопросам учебной дисциплины. В качестве методов интерактивного обучения на коллоквиумах используются: развернутая беседа, дискуссия, пресс-конференция. Развернутая беседа предполагает подготовку студентов по каждому вопросу плана занятия с единым для всех перечнем рекомендуемой обязательной и дополнительной литературы. Доклады готовятся студентами по заранее предложенной тематике. Дискуссия в группе имеет ряд достоинств. Дискуссия может быть вызвана преподавателем в ходе занятия или же заранее планируется им. В ходе</w:t>
      </w:r>
      <w:r>
        <w:rPr>
          <w:rFonts w:ascii="Times New Roman" w:eastAsia="Calibri" w:hAnsi="Times New Roman" w:cs="Times New Roman"/>
          <w:sz w:val="28"/>
          <w:szCs w:val="28"/>
          <w:lang w:eastAsia="ru-RU"/>
        </w:rPr>
        <w:t xml:space="preserve"> </w:t>
      </w:r>
      <w:r w:rsidRPr="002C5256">
        <w:rPr>
          <w:rFonts w:ascii="Times New Roman" w:eastAsia="Calibri" w:hAnsi="Times New Roman" w:cs="Times New Roman"/>
          <w:sz w:val="28"/>
          <w:szCs w:val="28"/>
          <w:lang w:eastAsia="ru-RU"/>
        </w:rPr>
        <w:t xml:space="preserve">полемики студенты </w:t>
      </w:r>
      <w:r w:rsidRPr="002C5256">
        <w:rPr>
          <w:rFonts w:ascii="Times New Roman" w:eastAsia="Calibri" w:hAnsi="Times New Roman" w:cs="Times New Roman"/>
          <w:sz w:val="28"/>
          <w:szCs w:val="28"/>
          <w:lang w:eastAsia="ru-RU"/>
        </w:rPr>
        <w:lastRenderedPageBreak/>
        <w:t>формируют у себя находчивость, быстроту мыслительной реакции. Контрольные тесты. Используется бланковое или компьютерное тестирование в режиме выбора правильных ответов, установления соответствия понятий, обозначения деталей на схемах и проч.</w:t>
      </w:r>
    </w:p>
    <w:p w:rsidR="002C5256" w:rsidRPr="002C5256" w:rsidRDefault="002C5256" w:rsidP="002C5256">
      <w:pPr>
        <w:spacing w:after="0" w:line="360" w:lineRule="auto"/>
        <w:ind w:firstLine="567"/>
        <w:jc w:val="center"/>
        <w:rPr>
          <w:rFonts w:ascii="Times New Roman" w:eastAsia="Calibri" w:hAnsi="Times New Roman" w:cs="Times New Roman"/>
          <w:b/>
          <w:sz w:val="28"/>
          <w:szCs w:val="28"/>
          <w:lang w:eastAsia="ru-RU"/>
        </w:rPr>
      </w:pPr>
      <w:r w:rsidRPr="002C5256">
        <w:rPr>
          <w:rFonts w:ascii="Times New Roman" w:eastAsia="Calibri" w:hAnsi="Times New Roman" w:cs="Times New Roman"/>
          <w:b/>
          <w:sz w:val="28"/>
          <w:szCs w:val="28"/>
          <w:lang w:eastAsia="ru-RU"/>
        </w:rPr>
        <w:t>Методические указания по работе с литературой</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Надо составить первоначальный список источников. Основой может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позволяет добавлять источники, заменять по необходимости одни на другие, Первоначальный список литературы можно дополнить, используя электронный каталог библиотеки ДВФУ.</w:t>
      </w:r>
    </w:p>
    <w:p w:rsidR="002C5256" w:rsidRPr="00DA1077"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При написании рефератов рекомендуется самостоятельно найти литературу к нему. В реферате раскрывается содержание исследуемой проблемы. Работа над рефератом помогает углубить понимание отдельных вопросов курса, формировать и отстаивать свою точку зрения, приобретать и совершенствовать навыки самостоятельной творческой работы, вести активную познавательную работу.</w:t>
      </w:r>
    </w:p>
    <w:p w:rsidR="00DA1077" w:rsidRP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t>Основные виды самостоятельной работы студентов – это работа с литературными источниками и методическими рекомендациями, интернет–ресурсами для более глубокого ознакомления с отдельными проблемами развития медицины. Результаты работы оформляются в виде рефератов или докладов с последующим обсуждением. Темы рефератов соответствуют основным разделам курса.</w:t>
      </w:r>
    </w:p>
    <w:p w:rsid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lastRenderedPageBreak/>
        <w:t xml:space="preserve">Для проведения текущего контроля и промежуточной аттестации проводятся устные опросы, контрольные эссе. </w:t>
      </w:r>
    </w:p>
    <w:p w:rsidR="002C5256" w:rsidRDefault="002C5256" w:rsidP="00DA1077">
      <w:pPr>
        <w:spacing w:after="0" w:line="360" w:lineRule="auto"/>
        <w:ind w:firstLine="567"/>
        <w:jc w:val="both"/>
        <w:rPr>
          <w:rFonts w:ascii="Times New Roman" w:eastAsia="Calibri" w:hAnsi="Times New Roman" w:cs="Times New Roman"/>
          <w:iCs/>
          <w:sz w:val="28"/>
          <w:szCs w:val="28"/>
          <w:lang w:eastAsia="ru-RU"/>
        </w:rPr>
      </w:pP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t>VII</w:t>
      </w:r>
      <w:r w:rsidRPr="00DA1077">
        <w:rPr>
          <w:rFonts w:ascii="Times New Roman" w:eastAsia="Times New Roman" w:hAnsi="Times New Roman" w:cs="Times New Roman"/>
          <w:b/>
          <w:caps/>
          <w:color w:val="020202"/>
          <w:sz w:val="28"/>
          <w:szCs w:val="28"/>
          <w:lang w:eastAsia="ru-RU"/>
        </w:rPr>
        <w:t>. мАТЕРИАЛЬНО-ТЕХНИЧЕСКОЕ ОБЕСПЕЧЕНИЕ ДИСЦИПЛИНы</w:t>
      </w: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p>
    <w:p w:rsidR="00DA1077" w:rsidRPr="00DA1077" w:rsidRDefault="00DA1077" w:rsidP="00DA1077">
      <w:pPr>
        <w:suppressAutoHyphens/>
        <w:spacing w:after="0" w:line="360" w:lineRule="auto"/>
        <w:ind w:firstLine="709"/>
        <w:jc w:val="both"/>
        <w:rPr>
          <w:rFonts w:ascii="Times New Roman" w:eastAsia="Calibri" w:hAnsi="Times New Roman" w:cs="Times New Roman"/>
          <w:sz w:val="28"/>
          <w:szCs w:val="28"/>
        </w:rPr>
      </w:pPr>
      <w:r w:rsidRPr="00DA1077">
        <w:rPr>
          <w:rFonts w:ascii="Times New Roman" w:eastAsia="Calibri" w:hAnsi="Times New Roman" w:cs="Times New Roman"/>
          <w:sz w:val="28"/>
          <w:szCs w:val="28"/>
        </w:rPr>
        <w:t>Освоение дисциплины «Молекулярная биология» предполагает использование следующего материально-технического обеспече</w:t>
      </w:r>
      <w:r w:rsidR="00811018">
        <w:rPr>
          <w:rFonts w:ascii="Times New Roman" w:eastAsia="Calibri" w:hAnsi="Times New Roman" w:cs="Times New Roman"/>
          <w:sz w:val="28"/>
          <w:szCs w:val="28"/>
        </w:rPr>
        <w:t xml:space="preserve">ния: Мультимедийной аудитории, </w:t>
      </w:r>
      <w:r w:rsidRPr="00DA1077">
        <w:rPr>
          <w:rFonts w:ascii="Times New Roman" w:eastAsia="Calibri" w:hAnsi="Times New Roman" w:cs="Times New Roman"/>
          <w:sz w:val="28"/>
          <w:szCs w:val="28"/>
        </w:rPr>
        <w:t>оснащенной широкополосным доступом в сеть интернет. Компьютерного класса. Все компьютеры подключены к корпоративной компьютерной сети ДВФУ и находятся в едином домене.</w:t>
      </w:r>
    </w:p>
    <w:p w:rsidR="00DA1077" w:rsidRPr="00DA1077" w:rsidRDefault="00DA1077" w:rsidP="00DA1077">
      <w:pPr>
        <w:widowControl w:val="0"/>
        <w:tabs>
          <w:tab w:val="left" w:pos="426"/>
        </w:tabs>
        <w:suppressAutoHyphens/>
        <w:spacing w:after="0" w:line="276" w:lineRule="auto"/>
        <w:ind w:firstLine="567"/>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 xml:space="preserve">Для выполнения самостоятельной работы студенты в жилых корпусах ДВФУ обеспечены </w:t>
      </w:r>
      <w:proofErr w:type="spellStart"/>
      <w:r w:rsidRPr="00DA1077">
        <w:rPr>
          <w:rFonts w:ascii="Times New Roman" w:eastAsia="Times New Roman" w:hAnsi="Times New Roman" w:cs="Times New Roman"/>
          <w:color w:val="000000"/>
          <w:sz w:val="28"/>
          <w:szCs w:val="28"/>
          <w:shd w:val="clear" w:color="auto" w:fill="FFFFFF"/>
          <w:lang w:eastAsia="ru-RU"/>
        </w:rPr>
        <w:t>Wi-Fi</w:t>
      </w:r>
      <w:proofErr w:type="spellEnd"/>
      <w:r w:rsidRPr="00DA1077">
        <w:rPr>
          <w:rFonts w:ascii="Times New Roman" w:eastAsia="Times New Roman" w:hAnsi="Times New Roman" w:cs="Times New Roman"/>
          <w:color w:val="000000"/>
          <w:sz w:val="28"/>
          <w:szCs w:val="28"/>
          <w:shd w:val="clear" w:color="auto" w:fill="FFFFFF"/>
          <w:lang w:eastAsia="ru-RU"/>
        </w:rPr>
        <w:t>.</w:t>
      </w:r>
    </w:p>
    <w:p w:rsidR="00DA1077" w:rsidRPr="00DA1077" w:rsidRDefault="00DA1077" w:rsidP="00DA1077">
      <w:pPr>
        <w:widowControl w:val="0"/>
        <w:tabs>
          <w:tab w:val="left" w:pos="426"/>
        </w:tabs>
        <w:suppressAutoHyphens/>
        <w:spacing w:after="0" w:line="276" w:lineRule="auto"/>
        <w:ind w:firstLine="567"/>
        <w:jc w:val="right"/>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775"/>
      </w:tblGrid>
      <w:tr w:rsidR="00DA1077" w:rsidRPr="00DA1077" w:rsidTr="00E40C6A">
        <w:tc>
          <w:tcPr>
            <w:tcW w:w="3256" w:type="dxa"/>
          </w:tcPr>
          <w:p w:rsidR="00DA1077" w:rsidRPr="00DA1077" w:rsidRDefault="00DA1077" w:rsidP="00DA1077">
            <w:pPr>
              <w:widowControl w:val="0"/>
              <w:tabs>
                <w:tab w:val="left" w:pos="426"/>
              </w:tabs>
              <w:suppressAutoHyphens/>
              <w:spacing w:after="0" w:line="240" w:lineRule="auto"/>
              <w:ind w:firstLine="240"/>
              <w:jc w:val="center"/>
              <w:rPr>
                <w:rFonts w:ascii="Times New Roman" w:eastAsia="Calibri" w:hAnsi="Times New Roman" w:cs="Times New Roman"/>
                <w:b/>
                <w:caps/>
                <w:sz w:val="24"/>
                <w:szCs w:val="24"/>
                <w:lang w:eastAsia="ru-RU"/>
              </w:rPr>
            </w:pPr>
            <w:r w:rsidRPr="00DA1077">
              <w:rPr>
                <w:rFonts w:ascii="Times New Roman" w:eastAsia="Calibri" w:hAnsi="Times New Roman" w:cs="Times New Roman"/>
                <w:sz w:val="24"/>
                <w:szCs w:val="24"/>
                <w:lang w:eastAsia="ru-RU"/>
              </w:rPr>
              <w:t>Наименование оборудованных помещений и помещений для самостоятельной работы</w:t>
            </w:r>
          </w:p>
        </w:tc>
        <w:tc>
          <w:tcPr>
            <w:tcW w:w="6775" w:type="dxa"/>
          </w:tcPr>
          <w:p w:rsidR="00DA1077" w:rsidRPr="00DA1077" w:rsidRDefault="00DA1077" w:rsidP="00DA1077">
            <w:pPr>
              <w:widowControl w:val="0"/>
              <w:tabs>
                <w:tab w:val="left" w:pos="426"/>
              </w:tabs>
              <w:suppressAutoHyphens/>
              <w:spacing w:after="0" w:line="240" w:lineRule="auto"/>
              <w:ind w:firstLine="240"/>
              <w:jc w:val="center"/>
              <w:rPr>
                <w:rFonts w:ascii="Times New Roman" w:eastAsia="Calibri" w:hAnsi="Times New Roman" w:cs="Times New Roman"/>
                <w:b/>
                <w:caps/>
                <w:sz w:val="24"/>
                <w:szCs w:val="24"/>
                <w:lang w:eastAsia="ru-RU"/>
              </w:rPr>
            </w:pPr>
            <w:r w:rsidRPr="00DA1077">
              <w:rPr>
                <w:rFonts w:ascii="Times New Roman" w:eastAsia="Calibri" w:hAnsi="Times New Roman" w:cs="Times New Roman"/>
                <w:sz w:val="24"/>
                <w:szCs w:val="24"/>
                <w:lang w:eastAsia="ru-RU"/>
              </w:rPr>
              <w:t>Перечень основного оборудования</w:t>
            </w:r>
          </w:p>
        </w:tc>
      </w:tr>
      <w:tr w:rsidR="00DA1077" w:rsidRPr="00DA1077" w:rsidTr="00E40C6A">
        <w:tc>
          <w:tcPr>
            <w:tcW w:w="3256" w:type="dxa"/>
          </w:tcPr>
          <w:p w:rsidR="00DA1077" w:rsidRPr="00DA1077" w:rsidRDefault="00DA1077" w:rsidP="00DA1077">
            <w:pPr>
              <w:widowControl w:val="0"/>
              <w:tabs>
                <w:tab w:val="left" w:pos="426"/>
              </w:tabs>
              <w:suppressAutoHyphens/>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Читальные залы Научной библиотеки ДВФУ с открытым доступом к фонду (корпус А - уровень 10)</w:t>
            </w:r>
          </w:p>
        </w:tc>
        <w:tc>
          <w:tcPr>
            <w:tcW w:w="6775" w:type="dxa"/>
          </w:tcPr>
          <w:p w:rsidR="00DA1077" w:rsidRPr="00DA1077" w:rsidRDefault="00DA1077" w:rsidP="00DA1077">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Моноблок HP </w:t>
            </w:r>
            <w:proofErr w:type="spellStart"/>
            <w:r w:rsidRPr="00DA1077">
              <w:rPr>
                <w:rFonts w:ascii="Times New Roman" w:eastAsia="Calibri" w:hAnsi="Times New Roman" w:cs="Times New Roman"/>
                <w:sz w:val="24"/>
                <w:szCs w:val="24"/>
                <w:lang w:eastAsia="ru-RU"/>
              </w:rPr>
              <w:t>РгоОпе</w:t>
            </w:r>
            <w:proofErr w:type="spellEnd"/>
            <w:r w:rsidRPr="00DA1077">
              <w:rPr>
                <w:rFonts w:ascii="Times New Roman" w:eastAsia="Calibri" w:hAnsi="Times New Roman" w:cs="Times New Roman"/>
                <w:sz w:val="24"/>
                <w:szCs w:val="24"/>
                <w:lang w:eastAsia="ru-RU"/>
              </w:rPr>
              <w:t xml:space="preserve"> 400 </w:t>
            </w:r>
            <w:proofErr w:type="spellStart"/>
            <w:r w:rsidRPr="00DA1077">
              <w:rPr>
                <w:rFonts w:ascii="Times New Roman" w:eastAsia="Calibri" w:hAnsi="Times New Roman" w:cs="Times New Roman"/>
                <w:sz w:val="24"/>
                <w:szCs w:val="24"/>
                <w:lang w:eastAsia="ru-RU"/>
              </w:rPr>
              <w:t>All-in-One</w:t>
            </w:r>
            <w:proofErr w:type="spellEnd"/>
            <w:r w:rsidRPr="00DA1077">
              <w:rPr>
                <w:rFonts w:ascii="Times New Roman" w:eastAsia="Calibri" w:hAnsi="Times New Roman" w:cs="Times New Roman"/>
                <w:sz w:val="24"/>
                <w:szCs w:val="24"/>
                <w:lang w:eastAsia="ru-RU"/>
              </w:rPr>
              <w:t xml:space="preserve"> 19,5 (1600x900), </w:t>
            </w:r>
            <w:proofErr w:type="spellStart"/>
            <w:r w:rsidRPr="00DA1077">
              <w:rPr>
                <w:rFonts w:ascii="Times New Roman" w:eastAsia="Calibri" w:hAnsi="Times New Roman" w:cs="Times New Roman"/>
                <w:sz w:val="24"/>
                <w:szCs w:val="24"/>
                <w:lang w:eastAsia="ru-RU"/>
              </w:rPr>
              <w:t>Core</w:t>
            </w:r>
            <w:proofErr w:type="spellEnd"/>
            <w:r w:rsidRPr="00DA1077">
              <w:rPr>
                <w:rFonts w:ascii="Times New Roman" w:eastAsia="Calibri" w:hAnsi="Times New Roman" w:cs="Times New Roman"/>
                <w:sz w:val="24"/>
                <w:szCs w:val="24"/>
                <w:lang w:eastAsia="ru-RU"/>
              </w:rPr>
              <w:t xml:space="preserve"> i3-4150T, 4GB DDR3-1600 (1x4GB), 1TB HDD 7200 SATA, DVD+/-</w:t>
            </w:r>
            <w:proofErr w:type="spellStart"/>
            <w:r w:rsidRPr="00DA1077">
              <w:rPr>
                <w:rFonts w:ascii="Times New Roman" w:eastAsia="Calibri" w:hAnsi="Times New Roman" w:cs="Times New Roman"/>
                <w:sz w:val="24"/>
                <w:szCs w:val="24"/>
                <w:lang w:eastAsia="ru-RU"/>
              </w:rPr>
              <w:t>RW,GigEth,Wi-Fi,ВТ,usb</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kbd</w:t>
            </w:r>
            <w:proofErr w:type="spellEnd"/>
            <w:r w:rsidRPr="00DA1077">
              <w:rPr>
                <w:rFonts w:ascii="Times New Roman" w:eastAsia="Calibri" w:hAnsi="Times New Roman" w:cs="Times New Roman"/>
                <w:sz w:val="24"/>
                <w:szCs w:val="24"/>
                <w:lang w:eastAsia="ru-RU"/>
              </w:rPr>
              <w:t xml:space="preserve">/mse,Win7Pro (64-bit)+Win8.1Pro(64-bit),1-1-1 </w:t>
            </w:r>
            <w:proofErr w:type="spellStart"/>
            <w:r w:rsidRPr="00DA1077">
              <w:rPr>
                <w:rFonts w:ascii="Times New Roman" w:eastAsia="Calibri" w:hAnsi="Times New Roman" w:cs="Times New Roman"/>
                <w:sz w:val="24"/>
                <w:szCs w:val="24"/>
                <w:lang w:eastAsia="ru-RU"/>
              </w:rPr>
              <w:t>Wty</w:t>
            </w:r>
            <w:proofErr w:type="spellEnd"/>
            <w:r w:rsidRPr="00DA1077">
              <w:rPr>
                <w:rFonts w:ascii="Times New Roman" w:eastAsia="Calibri" w:hAnsi="Times New Roman" w:cs="Times New Roman"/>
                <w:sz w:val="24"/>
                <w:szCs w:val="24"/>
                <w:lang w:eastAsia="ru-RU"/>
              </w:rPr>
              <w:t xml:space="preserve"> Скорость доступа в Интернет 500 Мбит/сек. </w:t>
            </w:r>
          </w:p>
          <w:p w:rsidR="00DA1077" w:rsidRPr="00DA1077" w:rsidRDefault="00DA1077" w:rsidP="00DA1077">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DA1077">
              <w:rPr>
                <w:rFonts w:ascii="Times New Roman" w:eastAsia="Calibri" w:hAnsi="Times New Roman" w:cs="Times New Roman"/>
                <w:sz w:val="24"/>
                <w:szCs w:val="24"/>
                <w:lang w:eastAsia="ru-RU"/>
              </w:rPr>
              <w:t>видеоувеличителем</w:t>
            </w:r>
            <w:proofErr w:type="spellEnd"/>
            <w:r w:rsidRPr="00DA1077">
              <w:rPr>
                <w:rFonts w:ascii="Times New Roman" w:eastAsia="Calibri" w:hAnsi="Times New Roman" w:cs="Times New Roman"/>
                <w:sz w:val="24"/>
                <w:szCs w:val="24"/>
                <w:lang w:eastAsia="ru-RU"/>
              </w:rPr>
              <w:t xml:space="preserve"> с возможностью регуляции цветовых спектров; увеличивающими электронными лупами и ультразвуковыми маркировщиками</w:t>
            </w:r>
          </w:p>
          <w:p w:rsidR="00DA1077" w:rsidRPr="00DA1077" w:rsidRDefault="00DA1077" w:rsidP="00DA1077">
            <w:pPr>
              <w:widowControl w:val="0"/>
              <w:tabs>
                <w:tab w:val="left" w:pos="426"/>
              </w:tabs>
              <w:suppressAutoHyphens/>
              <w:spacing w:after="200" w:line="240" w:lineRule="auto"/>
              <w:ind w:firstLine="425"/>
              <w:jc w:val="both"/>
              <w:rPr>
                <w:rFonts w:ascii="Times New Roman" w:eastAsia="Calibri" w:hAnsi="Times New Roman" w:cs="Times New Roman"/>
                <w:sz w:val="24"/>
                <w:szCs w:val="24"/>
                <w:lang w:eastAsia="ru-RU"/>
              </w:rPr>
            </w:pPr>
          </w:p>
        </w:tc>
      </w:tr>
      <w:tr w:rsidR="00DA1077" w:rsidRPr="00DA1077" w:rsidTr="00E40C6A">
        <w:tc>
          <w:tcPr>
            <w:tcW w:w="3256" w:type="dxa"/>
          </w:tcPr>
          <w:p w:rsidR="00DA1077" w:rsidRPr="00DA1077" w:rsidRDefault="00DA1077" w:rsidP="00DA1077">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Аудитория для самостоятельной работы студентов</w:t>
            </w:r>
          </w:p>
          <w:p w:rsidR="00DA1077" w:rsidRPr="00DA1077" w:rsidRDefault="00DA1077" w:rsidP="00DA1077">
            <w:pPr>
              <w:widowControl w:val="0"/>
              <w:spacing w:after="0" w:line="240" w:lineRule="auto"/>
              <w:ind w:firstLine="240"/>
              <w:jc w:val="both"/>
              <w:rPr>
                <w:rFonts w:ascii="Times New Roman" w:eastAsia="Calibri" w:hAnsi="Times New Roman" w:cs="Times New Roman"/>
                <w:sz w:val="24"/>
                <w:szCs w:val="24"/>
                <w:lang w:eastAsia="ru-RU"/>
              </w:rPr>
            </w:pPr>
          </w:p>
          <w:p w:rsidR="00DA1077" w:rsidRPr="00DA1077" w:rsidRDefault="00DA1077" w:rsidP="00DA1077">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г. Владивосток, о. Русский п. Аякс д.10, Корпус 25.1,</w:t>
            </w:r>
          </w:p>
          <w:p w:rsidR="00DA1077" w:rsidRPr="00DA1077" w:rsidRDefault="00DA1077" w:rsidP="00DA1077">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ауд. М621</w:t>
            </w:r>
          </w:p>
          <w:p w:rsidR="00DA1077" w:rsidRPr="00DA1077" w:rsidRDefault="00DA1077" w:rsidP="00DA1077">
            <w:pPr>
              <w:widowControl w:val="0"/>
              <w:tabs>
                <w:tab w:val="left" w:pos="426"/>
              </w:tabs>
              <w:suppressAutoHyphens/>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Площадь 44.5 м</w:t>
            </w:r>
            <w:r w:rsidRPr="00DA1077">
              <w:rPr>
                <w:rFonts w:ascii="Times New Roman" w:eastAsia="Calibri" w:hAnsi="Times New Roman" w:cs="Times New Roman"/>
                <w:sz w:val="24"/>
                <w:szCs w:val="24"/>
                <w:vertAlign w:val="superscript"/>
                <w:lang w:eastAsia="ru-RU"/>
              </w:rPr>
              <w:t>2</w:t>
            </w:r>
          </w:p>
        </w:tc>
        <w:tc>
          <w:tcPr>
            <w:tcW w:w="6775" w:type="dxa"/>
          </w:tcPr>
          <w:p w:rsidR="00DA1077" w:rsidRPr="00DA1077" w:rsidRDefault="00DA1077" w:rsidP="00DA1077">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Моноблок </w:t>
            </w:r>
            <w:proofErr w:type="spellStart"/>
            <w:r w:rsidRPr="00DA1077">
              <w:rPr>
                <w:rFonts w:ascii="Times New Roman" w:eastAsia="Calibri" w:hAnsi="Times New Roman" w:cs="Times New Roman"/>
                <w:sz w:val="24"/>
                <w:szCs w:val="24"/>
                <w:lang w:eastAsia="ru-RU"/>
              </w:rPr>
              <w:t>Lenovo</w:t>
            </w:r>
            <w:proofErr w:type="spellEnd"/>
            <w:r w:rsidRPr="00DA1077">
              <w:rPr>
                <w:rFonts w:ascii="Times New Roman" w:eastAsia="Calibri" w:hAnsi="Times New Roman" w:cs="Times New Roman"/>
                <w:sz w:val="24"/>
                <w:szCs w:val="24"/>
                <w:lang w:eastAsia="ru-RU"/>
              </w:rPr>
              <w:t xml:space="preserve"> C360G-i34164G500UDK 19.5" </w:t>
            </w:r>
            <w:proofErr w:type="spellStart"/>
            <w:r w:rsidRPr="00DA1077">
              <w:rPr>
                <w:rFonts w:ascii="Times New Roman" w:eastAsia="Calibri" w:hAnsi="Times New Roman" w:cs="Times New Roman"/>
                <w:sz w:val="24"/>
                <w:szCs w:val="24"/>
                <w:lang w:eastAsia="ru-RU"/>
              </w:rPr>
              <w:t>Intel</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Core</w:t>
            </w:r>
            <w:proofErr w:type="spellEnd"/>
            <w:r w:rsidRPr="00DA1077">
              <w:rPr>
                <w:rFonts w:ascii="Times New Roman" w:eastAsia="Calibri" w:hAnsi="Times New Roman" w:cs="Times New Roman"/>
                <w:sz w:val="24"/>
                <w:szCs w:val="24"/>
                <w:lang w:eastAsia="ru-RU"/>
              </w:rPr>
              <w:t xml:space="preserve"> i3-4160T 4GB DDR3-1600 SODIMM (1x4GB)500GB </w:t>
            </w:r>
            <w:r w:rsidRPr="00DA1077">
              <w:rPr>
                <w:rFonts w:ascii="Times New Roman" w:eastAsia="Calibri" w:hAnsi="Times New Roman" w:cs="Times New Roman"/>
                <w:sz w:val="24"/>
                <w:szCs w:val="24"/>
                <w:lang w:val="en-US" w:eastAsia="ru-RU"/>
              </w:rPr>
              <w:t>Windows</w:t>
            </w:r>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Seven</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Enterprise</w:t>
            </w:r>
            <w:proofErr w:type="spellEnd"/>
            <w:r w:rsidRPr="00DA1077">
              <w:rPr>
                <w:rFonts w:ascii="Times New Roman" w:eastAsia="Calibri" w:hAnsi="Times New Roman" w:cs="Times New Roman"/>
                <w:sz w:val="24"/>
                <w:szCs w:val="24"/>
                <w:lang w:eastAsia="ru-RU"/>
              </w:rPr>
              <w:t xml:space="preserve"> - 17 штук; Проводная сеть ЛВС – </w:t>
            </w:r>
            <w:r w:rsidRPr="00DA1077">
              <w:rPr>
                <w:rFonts w:ascii="Times New Roman" w:eastAsia="Calibri" w:hAnsi="Times New Roman" w:cs="Times New Roman"/>
                <w:sz w:val="24"/>
                <w:szCs w:val="24"/>
                <w:lang w:val="en-US" w:eastAsia="ru-RU"/>
              </w:rPr>
              <w:t>Cisco</w:t>
            </w:r>
            <w:r w:rsidRPr="00DA1077">
              <w:rPr>
                <w:rFonts w:ascii="Times New Roman" w:eastAsia="Calibri" w:hAnsi="Times New Roman" w:cs="Times New Roman"/>
                <w:sz w:val="24"/>
                <w:szCs w:val="24"/>
                <w:lang w:eastAsia="ru-RU"/>
              </w:rPr>
              <w:t xml:space="preserve"> 800 </w:t>
            </w:r>
            <w:r w:rsidRPr="00DA1077">
              <w:rPr>
                <w:rFonts w:ascii="Times New Roman" w:eastAsia="Calibri" w:hAnsi="Times New Roman" w:cs="Times New Roman"/>
                <w:sz w:val="24"/>
                <w:szCs w:val="24"/>
                <w:lang w:val="en-US" w:eastAsia="ru-RU"/>
              </w:rPr>
              <w:t>series</w:t>
            </w:r>
            <w:r w:rsidRPr="00DA1077">
              <w:rPr>
                <w:rFonts w:ascii="Times New Roman" w:eastAsia="Calibri" w:hAnsi="Times New Roman" w:cs="Times New Roman"/>
                <w:sz w:val="24"/>
                <w:szCs w:val="24"/>
                <w:lang w:eastAsia="ru-RU"/>
              </w:rPr>
              <w:t>; беспроводные ЛВС для обучающихся обеспечены системой на базе точек доступа 802.11a/b/g/n 2x2 MIMO(2SS).</w:t>
            </w:r>
          </w:p>
        </w:tc>
      </w:tr>
      <w:tr w:rsidR="00811018" w:rsidRPr="00DA1077" w:rsidTr="00E40C6A">
        <w:tc>
          <w:tcPr>
            <w:tcW w:w="3256" w:type="dxa"/>
          </w:tcPr>
          <w:p w:rsidR="00AC0F08" w:rsidRDefault="00AC0F08" w:rsidP="00AC0F08">
            <w:pPr>
              <w:widowControl w:val="0"/>
              <w:shd w:val="clear" w:color="auto" w:fill="FFFFFF"/>
              <w:spacing w:after="0" w:line="260" w:lineRule="auto"/>
              <w:ind w:firstLine="2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Аудитория для лекционных занятий</w:t>
            </w:r>
          </w:p>
          <w:p w:rsidR="00811018" w:rsidRPr="00DA1077" w:rsidRDefault="00811018" w:rsidP="00811018">
            <w:pPr>
              <w:widowControl w:val="0"/>
              <w:shd w:val="clear" w:color="auto" w:fill="FFFFFF"/>
              <w:spacing w:after="0" w:line="260" w:lineRule="auto"/>
              <w:ind w:firstLine="240"/>
              <w:contextualSpacing/>
              <w:jc w:val="both"/>
              <w:rPr>
                <w:rFonts w:ascii="Times New Roman" w:eastAsia="Times New Roman" w:hAnsi="Times New Roman" w:cs="Times New Roman"/>
                <w:sz w:val="24"/>
                <w:szCs w:val="24"/>
                <w:lang w:eastAsia="ru-RU"/>
              </w:rPr>
            </w:pPr>
            <w:r w:rsidRPr="00DA1077">
              <w:rPr>
                <w:rFonts w:ascii="Times New Roman" w:eastAsia="Times New Roman" w:hAnsi="Times New Roman" w:cs="Times New Roman"/>
                <w:sz w:val="24"/>
                <w:szCs w:val="24"/>
                <w:lang w:eastAsia="ru-RU"/>
              </w:rPr>
              <w:t xml:space="preserve"> </w:t>
            </w:r>
            <w:r w:rsidRPr="00DA1077">
              <w:rPr>
                <w:rFonts w:ascii="Times New Roman" w:eastAsia="Times New Roman" w:hAnsi="Times New Roman" w:cs="Times New Roman"/>
                <w:bCs/>
                <w:sz w:val="24"/>
                <w:szCs w:val="24"/>
                <w:lang w:eastAsia="ru-RU"/>
              </w:rPr>
              <w:t>г. Влад</w:t>
            </w:r>
            <w:r w:rsidR="00AC0F08">
              <w:rPr>
                <w:rFonts w:ascii="Times New Roman" w:eastAsia="Times New Roman" w:hAnsi="Times New Roman" w:cs="Times New Roman"/>
                <w:bCs/>
                <w:sz w:val="24"/>
                <w:szCs w:val="24"/>
                <w:lang w:eastAsia="ru-RU"/>
              </w:rPr>
              <w:t>ивосток, остров Русский,</w:t>
            </w:r>
            <w:r w:rsidRPr="00DA1077">
              <w:rPr>
                <w:rFonts w:ascii="Times New Roman" w:eastAsia="Times New Roman" w:hAnsi="Times New Roman" w:cs="Times New Roman"/>
                <w:bCs/>
                <w:sz w:val="24"/>
                <w:szCs w:val="24"/>
                <w:lang w:eastAsia="ru-RU"/>
              </w:rPr>
              <w:t xml:space="preserve"> поселок Аякс, 10, </w:t>
            </w:r>
            <w:bookmarkStart w:id="0" w:name="_GoBack"/>
            <w:bookmarkEnd w:id="0"/>
            <w:r w:rsidR="00AC0F08">
              <w:rPr>
                <w:rFonts w:ascii="Times New Roman" w:eastAsia="Times New Roman" w:hAnsi="Times New Roman" w:cs="Times New Roman"/>
                <w:bCs/>
                <w:sz w:val="24"/>
                <w:szCs w:val="24"/>
                <w:lang w:eastAsia="ru-RU"/>
              </w:rPr>
              <w:t xml:space="preserve"> </w:t>
            </w:r>
            <w:r w:rsidR="00AC0F08">
              <w:rPr>
                <w:rFonts w:ascii="Times New Roman" w:eastAsia="Times New Roman" w:hAnsi="Times New Roman" w:cs="Times New Roman"/>
                <w:bCs/>
                <w:sz w:val="24"/>
                <w:szCs w:val="24"/>
                <w:lang w:eastAsia="ru-RU"/>
              </w:rPr>
              <w:lastRenderedPageBreak/>
              <w:t xml:space="preserve">корпус М, </w:t>
            </w:r>
            <w:r w:rsidRPr="00DA1077">
              <w:rPr>
                <w:rFonts w:ascii="Times New Roman" w:eastAsia="Times New Roman" w:hAnsi="Times New Roman" w:cs="Times New Roman"/>
                <w:sz w:val="24"/>
                <w:szCs w:val="24"/>
                <w:lang w:eastAsia="ru-RU"/>
              </w:rPr>
              <w:t>ауд. М 422</w:t>
            </w:r>
          </w:p>
          <w:p w:rsidR="00811018" w:rsidRPr="00DA1077" w:rsidRDefault="00811018" w:rsidP="00DA1077">
            <w:pPr>
              <w:widowControl w:val="0"/>
              <w:spacing w:after="0" w:line="240" w:lineRule="auto"/>
              <w:ind w:firstLine="240"/>
              <w:jc w:val="center"/>
              <w:rPr>
                <w:rFonts w:ascii="Times New Roman" w:eastAsia="Calibri" w:hAnsi="Times New Roman" w:cs="Times New Roman"/>
                <w:sz w:val="24"/>
                <w:szCs w:val="24"/>
                <w:lang w:eastAsia="ru-RU"/>
              </w:rPr>
            </w:pPr>
          </w:p>
        </w:tc>
        <w:tc>
          <w:tcPr>
            <w:tcW w:w="6775" w:type="dxa"/>
          </w:tcPr>
          <w:p w:rsidR="00811018" w:rsidRPr="00DA1077"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DA1077">
              <w:rPr>
                <w:rFonts w:ascii="Times New Roman" w:eastAsia="Times New Roman" w:hAnsi="Times New Roman" w:cs="Times New Roman"/>
                <w:sz w:val="24"/>
                <w:szCs w:val="24"/>
                <w:lang w:eastAsia="ru-RU"/>
              </w:rPr>
              <w:lastRenderedPageBreak/>
              <w:t>Мультимедийная аудитория:</w:t>
            </w:r>
          </w:p>
          <w:p w:rsidR="00811018" w:rsidRPr="00DA1077" w:rsidRDefault="00811018" w:rsidP="00811018">
            <w:pPr>
              <w:widowControl w:val="0"/>
              <w:spacing w:after="0" w:line="260" w:lineRule="auto"/>
              <w:ind w:firstLine="240"/>
              <w:contextualSpacing/>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Моноблок </w:t>
            </w:r>
            <w:proofErr w:type="spellStart"/>
            <w:r w:rsidRPr="00DA1077">
              <w:rPr>
                <w:rFonts w:ascii="Times New Roman" w:eastAsia="Calibri" w:hAnsi="Times New Roman" w:cs="Times New Roman"/>
                <w:sz w:val="24"/>
                <w:szCs w:val="24"/>
                <w:lang w:eastAsia="ru-RU"/>
              </w:rPr>
              <w:t>Lenovo</w:t>
            </w:r>
            <w:proofErr w:type="spellEnd"/>
            <w:r w:rsidRPr="00DA1077">
              <w:rPr>
                <w:rFonts w:ascii="Times New Roman" w:eastAsia="Calibri" w:hAnsi="Times New Roman" w:cs="Times New Roman"/>
                <w:sz w:val="24"/>
                <w:szCs w:val="24"/>
                <w:lang w:eastAsia="ru-RU"/>
              </w:rPr>
              <w:t xml:space="preserve"> C360G-i34164G500UDK; Экран проекционный </w:t>
            </w:r>
            <w:proofErr w:type="spellStart"/>
            <w:r w:rsidRPr="00DA1077">
              <w:rPr>
                <w:rFonts w:ascii="Times New Roman" w:eastAsia="Calibri" w:hAnsi="Times New Roman" w:cs="Times New Roman"/>
                <w:sz w:val="24"/>
                <w:szCs w:val="24"/>
                <w:lang w:eastAsia="ru-RU"/>
              </w:rPr>
              <w:t>Projecta</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Elpro</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Electrol</w:t>
            </w:r>
            <w:proofErr w:type="spellEnd"/>
            <w:r w:rsidRPr="00DA1077">
              <w:rPr>
                <w:rFonts w:ascii="Times New Roman" w:eastAsia="Calibri" w:hAnsi="Times New Roman" w:cs="Times New Roman"/>
                <w:sz w:val="24"/>
                <w:szCs w:val="24"/>
                <w:lang w:eastAsia="ru-RU"/>
              </w:rPr>
              <w:t xml:space="preserve">, 300x173 см; Мультимедийный проектор, </w:t>
            </w:r>
            <w:proofErr w:type="spellStart"/>
            <w:r w:rsidRPr="00DA1077">
              <w:rPr>
                <w:rFonts w:ascii="Times New Roman" w:eastAsia="Calibri" w:hAnsi="Times New Roman" w:cs="Times New Roman"/>
                <w:sz w:val="24"/>
                <w:szCs w:val="24"/>
                <w:lang w:eastAsia="ru-RU"/>
              </w:rPr>
              <w:t>Mitsubishi</w:t>
            </w:r>
            <w:proofErr w:type="spellEnd"/>
            <w:r w:rsidRPr="00DA1077">
              <w:rPr>
                <w:rFonts w:ascii="Times New Roman" w:eastAsia="Calibri" w:hAnsi="Times New Roman" w:cs="Times New Roman"/>
                <w:sz w:val="24"/>
                <w:szCs w:val="24"/>
                <w:lang w:eastAsia="ru-RU"/>
              </w:rPr>
              <w:t xml:space="preserve"> FD630U, 4000 ANSI </w:t>
            </w:r>
            <w:proofErr w:type="spellStart"/>
            <w:r w:rsidRPr="00DA1077">
              <w:rPr>
                <w:rFonts w:ascii="Times New Roman" w:eastAsia="Calibri" w:hAnsi="Times New Roman" w:cs="Times New Roman"/>
                <w:sz w:val="24"/>
                <w:szCs w:val="24"/>
                <w:lang w:eastAsia="ru-RU"/>
              </w:rPr>
              <w:lastRenderedPageBreak/>
              <w:t>Lumen</w:t>
            </w:r>
            <w:proofErr w:type="spellEnd"/>
            <w:r w:rsidRPr="00DA1077">
              <w:rPr>
                <w:rFonts w:ascii="Times New Roman" w:eastAsia="Calibri" w:hAnsi="Times New Roman" w:cs="Times New Roman"/>
                <w:sz w:val="24"/>
                <w:szCs w:val="24"/>
                <w:lang w:eastAsia="ru-RU"/>
              </w:rPr>
              <w:t xml:space="preserve">, 1920x1080; Врезной интерфейс с системой автоматического втягивания кабелей TLS TAM 201 </w:t>
            </w:r>
            <w:proofErr w:type="spellStart"/>
            <w:r w:rsidRPr="00DA1077">
              <w:rPr>
                <w:rFonts w:ascii="Times New Roman" w:eastAsia="Calibri" w:hAnsi="Times New Roman" w:cs="Times New Roman"/>
                <w:sz w:val="24"/>
                <w:szCs w:val="24"/>
                <w:lang w:eastAsia="ru-RU"/>
              </w:rPr>
              <w:t>Stan</w:t>
            </w:r>
            <w:proofErr w:type="spellEnd"/>
            <w:r w:rsidRPr="00DA1077">
              <w:rPr>
                <w:rFonts w:ascii="Times New Roman" w:eastAsia="Calibri" w:hAnsi="Times New Roman" w:cs="Times New Roman"/>
                <w:sz w:val="24"/>
                <w:szCs w:val="24"/>
                <w:lang w:eastAsia="ru-RU"/>
              </w:rPr>
              <w:t xml:space="preserve">; Документ-камера </w:t>
            </w:r>
            <w:proofErr w:type="spellStart"/>
            <w:r w:rsidRPr="00DA1077">
              <w:rPr>
                <w:rFonts w:ascii="Times New Roman" w:eastAsia="Calibri" w:hAnsi="Times New Roman" w:cs="Times New Roman"/>
                <w:sz w:val="24"/>
                <w:szCs w:val="24"/>
                <w:lang w:eastAsia="ru-RU"/>
              </w:rPr>
              <w:t>Avervision</w:t>
            </w:r>
            <w:proofErr w:type="spellEnd"/>
            <w:r w:rsidRPr="00DA1077">
              <w:rPr>
                <w:rFonts w:ascii="Times New Roman" w:eastAsia="Calibri" w:hAnsi="Times New Roman" w:cs="Times New Roman"/>
                <w:sz w:val="24"/>
                <w:szCs w:val="24"/>
                <w:lang w:eastAsia="ru-RU"/>
              </w:rPr>
              <w:t xml:space="preserve"> CP355AF; Микрофонная петличная радиосистема УВЧ диапазона </w:t>
            </w:r>
            <w:proofErr w:type="spellStart"/>
            <w:r w:rsidRPr="00DA1077">
              <w:rPr>
                <w:rFonts w:ascii="Times New Roman" w:eastAsia="Calibri" w:hAnsi="Times New Roman" w:cs="Times New Roman"/>
                <w:sz w:val="24"/>
                <w:szCs w:val="24"/>
                <w:lang w:eastAsia="ru-RU"/>
              </w:rPr>
              <w:t>Sennheiser</w:t>
            </w:r>
            <w:proofErr w:type="spellEnd"/>
            <w:r w:rsidRPr="00DA1077">
              <w:rPr>
                <w:rFonts w:ascii="Times New Roman" w:eastAsia="Calibri" w:hAnsi="Times New Roman" w:cs="Times New Roman"/>
                <w:sz w:val="24"/>
                <w:szCs w:val="24"/>
                <w:lang w:eastAsia="ru-RU"/>
              </w:rPr>
              <w:t xml:space="preserve"> EW 122 G3 в составе беспроводного микрофона и приемника; Кодек видеоконференцсвязи </w:t>
            </w:r>
            <w:proofErr w:type="spellStart"/>
            <w:r w:rsidRPr="00DA1077">
              <w:rPr>
                <w:rFonts w:ascii="Times New Roman" w:eastAsia="Calibri" w:hAnsi="Times New Roman" w:cs="Times New Roman"/>
                <w:sz w:val="24"/>
                <w:szCs w:val="24"/>
                <w:lang w:eastAsia="ru-RU"/>
              </w:rPr>
              <w:t>LifeSizeExpress</w:t>
            </w:r>
            <w:proofErr w:type="spellEnd"/>
            <w:r w:rsidRPr="00DA1077">
              <w:rPr>
                <w:rFonts w:ascii="Times New Roman" w:eastAsia="Calibri" w:hAnsi="Times New Roman" w:cs="Times New Roman"/>
                <w:sz w:val="24"/>
                <w:szCs w:val="24"/>
                <w:lang w:eastAsia="ru-RU"/>
              </w:rPr>
              <w:t xml:space="preserve"> 220- </w:t>
            </w:r>
            <w:proofErr w:type="spellStart"/>
            <w:r w:rsidRPr="00DA1077">
              <w:rPr>
                <w:rFonts w:ascii="Times New Roman" w:eastAsia="Calibri" w:hAnsi="Times New Roman" w:cs="Times New Roman"/>
                <w:sz w:val="24"/>
                <w:szCs w:val="24"/>
                <w:lang w:eastAsia="ru-RU"/>
              </w:rPr>
              <w:t>Codeconly</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Non</w:t>
            </w:r>
            <w:proofErr w:type="spellEnd"/>
            <w:r w:rsidRPr="00DA1077">
              <w:rPr>
                <w:rFonts w:ascii="Times New Roman" w:eastAsia="Calibri" w:hAnsi="Times New Roman" w:cs="Times New Roman"/>
                <w:sz w:val="24"/>
                <w:szCs w:val="24"/>
                <w:lang w:eastAsia="ru-RU"/>
              </w:rPr>
              <w:t xml:space="preserve">-AES; Сетевая видеокамера </w:t>
            </w:r>
            <w:proofErr w:type="spellStart"/>
            <w:r w:rsidRPr="00DA1077">
              <w:rPr>
                <w:rFonts w:ascii="Times New Roman" w:eastAsia="Calibri" w:hAnsi="Times New Roman" w:cs="Times New Roman"/>
                <w:sz w:val="24"/>
                <w:szCs w:val="24"/>
                <w:lang w:eastAsia="ru-RU"/>
              </w:rPr>
              <w:t>Multipix</w:t>
            </w:r>
            <w:proofErr w:type="spellEnd"/>
            <w:r w:rsidRPr="00DA1077">
              <w:rPr>
                <w:rFonts w:ascii="Times New Roman" w:eastAsia="Calibri" w:hAnsi="Times New Roman" w:cs="Times New Roman"/>
                <w:sz w:val="24"/>
                <w:szCs w:val="24"/>
                <w:lang w:eastAsia="ru-RU"/>
              </w:rPr>
              <w:t xml:space="preserve"> MP-HD718; Две ЖК-панели 47", </w:t>
            </w:r>
            <w:proofErr w:type="spellStart"/>
            <w:r w:rsidRPr="00DA1077">
              <w:rPr>
                <w:rFonts w:ascii="Times New Roman" w:eastAsia="Calibri" w:hAnsi="Times New Roman" w:cs="Times New Roman"/>
                <w:sz w:val="24"/>
                <w:szCs w:val="24"/>
                <w:lang w:eastAsia="ru-RU"/>
              </w:rPr>
              <w:t>Full</w:t>
            </w:r>
            <w:proofErr w:type="spellEnd"/>
            <w:r w:rsidRPr="00DA1077">
              <w:rPr>
                <w:rFonts w:ascii="Times New Roman" w:eastAsia="Calibri" w:hAnsi="Times New Roman" w:cs="Times New Roman"/>
                <w:sz w:val="24"/>
                <w:szCs w:val="24"/>
                <w:lang w:eastAsia="ru-RU"/>
              </w:rPr>
              <w:t xml:space="preserve"> HD, LG M4716CCBA; Подсистема </w:t>
            </w:r>
            <w:proofErr w:type="spellStart"/>
            <w:r w:rsidRPr="00DA1077">
              <w:rPr>
                <w:rFonts w:ascii="Times New Roman" w:eastAsia="Calibri" w:hAnsi="Times New Roman" w:cs="Times New Roman"/>
                <w:sz w:val="24"/>
                <w:szCs w:val="24"/>
                <w:lang w:eastAsia="ru-RU"/>
              </w:rPr>
              <w:t>аудиокоммутации</w:t>
            </w:r>
            <w:proofErr w:type="spellEnd"/>
            <w:r w:rsidRPr="00DA1077">
              <w:rPr>
                <w:rFonts w:ascii="Times New Roman" w:eastAsia="Calibri" w:hAnsi="Times New Roman" w:cs="Times New Roman"/>
                <w:sz w:val="24"/>
                <w:szCs w:val="24"/>
                <w:lang w:eastAsia="ru-RU"/>
              </w:rPr>
              <w:t xml:space="preserve"> и звукоусиления; централизованное бесперебойное обеспечение электропитанием</w:t>
            </w:r>
          </w:p>
          <w:p w:rsidR="00811018" w:rsidRPr="00DA1077" w:rsidRDefault="00811018" w:rsidP="00DA1077">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p>
        </w:tc>
      </w:tr>
      <w:tr w:rsidR="00811018" w:rsidRPr="00DA1077" w:rsidTr="00E40C6A">
        <w:tc>
          <w:tcPr>
            <w:tcW w:w="3256" w:type="dxa"/>
          </w:tcPr>
          <w:p w:rsidR="00E82B1E" w:rsidRDefault="00E82B1E" w:rsidP="00E82B1E">
            <w:pPr>
              <w:widowControl w:val="0"/>
              <w:shd w:val="clear" w:color="auto" w:fill="FFFFFF"/>
              <w:spacing w:after="0" w:line="260" w:lineRule="auto"/>
              <w:ind w:firstLine="240"/>
              <w:contextualSpacing/>
              <w:jc w:val="center"/>
              <w:rPr>
                <w:rFonts w:ascii="Times New Roman" w:eastAsia="Times New Roman" w:hAnsi="Times New Roman" w:cs="Times New Roman"/>
                <w:sz w:val="24"/>
                <w:szCs w:val="24"/>
                <w:lang w:eastAsia="ru-RU"/>
              </w:rPr>
            </w:pPr>
            <w:r w:rsidRPr="00E82B1E">
              <w:rPr>
                <w:rFonts w:ascii="Times New Roman" w:eastAsia="Times New Roman" w:hAnsi="Times New Roman" w:cs="Times New Roman"/>
                <w:sz w:val="24"/>
                <w:szCs w:val="24"/>
                <w:lang w:eastAsia="ru-RU"/>
              </w:rPr>
              <w:lastRenderedPageBreak/>
              <w:t>Аудитория для практических занятий</w:t>
            </w:r>
          </w:p>
          <w:p w:rsidR="00AC0F08" w:rsidRDefault="00AC0F08" w:rsidP="00E82B1E">
            <w:pPr>
              <w:widowControl w:val="0"/>
              <w:shd w:val="clear" w:color="auto" w:fill="FFFFFF"/>
              <w:spacing w:after="0" w:line="260" w:lineRule="auto"/>
              <w:ind w:firstLine="240"/>
              <w:contextualSpacing/>
              <w:jc w:val="center"/>
              <w:rPr>
                <w:rFonts w:ascii="Times New Roman" w:eastAsia="Times New Roman" w:hAnsi="Times New Roman" w:cs="Times New Roman"/>
                <w:sz w:val="24"/>
                <w:szCs w:val="24"/>
                <w:lang w:eastAsia="ru-RU"/>
              </w:rPr>
            </w:pPr>
          </w:p>
          <w:p w:rsidR="00811018" w:rsidRPr="00DA1077" w:rsidRDefault="00811018" w:rsidP="00811018">
            <w:pPr>
              <w:widowControl w:val="0"/>
              <w:shd w:val="clear" w:color="auto" w:fill="FFFFFF"/>
              <w:spacing w:after="0" w:line="260" w:lineRule="auto"/>
              <w:ind w:firstLine="240"/>
              <w:contextualSpacing/>
              <w:jc w:val="both"/>
              <w:rPr>
                <w:rFonts w:ascii="Times New Roman" w:eastAsia="Times New Roman" w:hAnsi="Times New Roman" w:cs="Times New Roman"/>
                <w:sz w:val="24"/>
                <w:szCs w:val="24"/>
                <w:lang w:eastAsia="ru-RU"/>
              </w:rPr>
            </w:pPr>
            <w:r w:rsidRPr="00DA1077">
              <w:rPr>
                <w:rFonts w:ascii="Times New Roman" w:eastAsia="Times New Roman" w:hAnsi="Times New Roman" w:cs="Times New Roman"/>
                <w:sz w:val="24"/>
                <w:szCs w:val="24"/>
                <w:lang w:eastAsia="ru-RU"/>
              </w:rPr>
              <w:t xml:space="preserve"> г. Владивосток, остров Русский, Аякс, 10,</w:t>
            </w:r>
            <w:r w:rsidR="00AC0F08">
              <w:rPr>
                <w:rFonts w:ascii="Times New Roman" w:eastAsia="Times New Roman" w:hAnsi="Times New Roman" w:cs="Times New Roman"/>
                <w:sz w:val="24"/>
                <w:szCs w:val="24"/>
                <w:lang w:eastAsia="ru-RU"/>
              </w:rPr>
              <w:t xml:space="preserve"> корпус М,</w:t>
            </w:r>
            <w:r w:rsidRPr="00DA1077">
              <w:rPr>
                <w:rFonts w:ascii="Times New Roman" w:eastAsia="Times New Roman" w:hAnsi="Times New Roman" w:cs="Times New Roman"/>
                <w:sz w:val="24"/>
                <w:szCs w:val="24"/>
                <w:lang w:eastAsia="ru-RU"/>
              </w:rPr>
              <w:t xml:space="preserve"> ауд. М820, М823, М826</w:t>
            </w:r>
          </w:p>
          <w:p w:rsidR="00811018" w:rsidRPr="00DA1077" w:rsidRDefault="00811018" w:rsidP="00811018">
            <w:pPr>
              <w:widowControl w:val="0"/>
              <w:shd w:val="clear" w:color="auto" w:fill="FFFFFF"/>
              <w:spacing w:after="0" w:line="260" w:lineRule="auto"/>
              <w:ind w:firstLine="240"/>
              <w:contextualSpacing/>
              <w:jc w:val="both"/>
              <w:rPr>
                <w:rFonts w:ascii="Times New Roman" w:eastAsia="Times New Roman" w:hAnsi="Times New Roman" w:cs="Times New Roman"/>
                <w:sz w:val="24"/>
                <w:szCs w:val="24"/>
                <w:lang w:eastAsia="ru-RU"/>
              </w:rPr>
            </w:pPr>
          </w:p>
        </w:tc>
        <w:tc>
          <w:tcPr>
            <w:tcW w:w="6775" w:type="dxa"/>
          </w:tcPr>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Лаборатория </w:t>
            </w:r>
            <w:proofErr w:type="spellStart"/>
            <w:r w:rsidRPr="00811018">
              <w:rPr>
                <w:rFonts w:ascii="Times New Roman" w:eastAsia="Times New Roman" w:hAnsi="Times New Roman" w:cs="Times New Roman"/>
                <w:sz w:val="24"/>
                <w:szCs w:val="24"/>
                <w:lang w:eastAsia="ru-RU"/>
              </w:rPr>
              <w:t>биомедицинскик</w:t>
            </w:r>
            <w:proofErr w:type="spellEnd"/>
            <w:r w:rsidRPr="00811018">
              <w:rPr>
                <w:rFonts w:ascii="Times New Roman" w:eastAsia="Times New Roman" w:hAnsi="Times New Roman" w:cs="Times New Roman"/>
                <w:sz w:val="24"/>
                <w:szCs w:val="24"/>
                <w:lang w:eastAsia="ru-RU"/>
              </w:rPr>
              <w:t xml:space="preserve"> клеточных технологий</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Прибор для проведения полимеразной цепной реакции с </w:t>
            </w:r>
            <w:proofErr w:type="spellStart"/>
            <w:r w:rsidRPr="00811018">
              <w:rPr>
                <w:rFonts w:ascii="Times New Roman" w:eastAsia="Times New Roman" w:hAnsi="Times New Roman" w:cs="Times New Roman"/>
                <w:sz w:val="24"/>
                <w:szCs w:val="24"/>
                <w:lang w:eastAsia="ru-RU"/>
              </w:rPr>
              <w:t>детекцией</w:t>
            </w:r>
            <w:proofErr w:type="spellEnd"/>
            <w:r w:rsidRPr="00811018">
              <w:rPr>
                <w:rFonts w:ascii="Times New Roman" w:eastAsia="Times New Roman" w:hAnsi="Times New Roman" w:cs="Times New Roman"/>
                <w:sz w:val="24"/>
                <w:szCs w:val="24"/>
                <w:lang w:eastAsia="ru-RU"/>
              </w:rPr>
              <w:t xml:space="preserve"> продуктов амплификации в режиме «реального времени» CFX96 </w:t>
            </w:r>
            <w:proofErr w:type="spellStart"/>
            <w:r w:rsidRPr="00811018">
              <w:rPr>
                <w:rFonts w:ascii="Times New Roman" w:eastAsia="Times New Roman" w:hAnsi="Times New Roman" w:cs="Times New Roman"/>
                <w:sz w:val="24"/>
                <w:szCs w:val="24"/>
                <w:lang w:eastAsia="ru-RU"/>
              </w:rPr>
              <w:t>Touch</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Real</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Time</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System</w:t>
            </w:r>
            <w:proofErr w:type="spellEnd"/>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Камера для электрофореза </w:t>
            </w:r>
            <w:proofErr w:type="spellStart"/>
            <w:r w:rsidRPr="00811018">
              <w:rPr>
                <w:rFonts w:ascii="Times New Roman" w:eastAsia="Times New Roman" w:hAnsi="Times New Roman" w:cs="Times New Roman"/>
                <w:sz w:val="24"/>
                <w:szCs w:val="24"/>
                <w:lang w:eastAsia="ru-RU"/>
              </w:rPr>
              <w:t>Mini-Sub</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Cell</w:t>
            </w:r>
            <w:proofErr w:type="spellEnd"/>
            <w:r w:rsidRPr="00811018">
              <w:rPr>
                <w:rFonts w:ascii="Times New Roman" w:eastAsia="Times New Roman" w:hAnsi="Times New Roman" w:cs="Times New Roman"/>
                <w:sz w:val="24"/>
                <w:szCs w:val="24"/>
                <w:lang w:eastAsia="ru-RU"/>
              </w:rPr>
              <w:t xml:space="preserve"> GT </w:t>
            </w:r>
            <w:proofErr w:type="spellStart"/>
            <w:r w:rsidRPr="00811018">
              <w:rPr>
                <w:rFonts w:ascii="Times New Roman" w:eastAsia="Times New Roman" w:hAnsi="Times New Roman" w:cs="Times New Roman"/>
                <w:sz w:val="24"/>
                <w:szCs w:val="24"/>
                <w:lang w:eastAsia="ru-RU"/>
              </w:rPr>
              <w:t>System</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BioRad</w:t>
            </w:r>
            <w:proofErr w:type="spellEnd"/>
            <w:r w:rsidRPr="00811018">
              <w:rPr>
                <w:rFonts w:ascii="Times New Roman" w:eastAsia="Times New Roman" w:hAnsi="Times New Roman" w:cs="Times New Roman"/>
                <w:sz w:val="24"/>
                <w:szCs w:val="24"/>
                <w:lang w:eastAsia="ru-RU"/>
              </w:rPr>
              <w:t xml:space="preserve"> 1704467)</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Камера для вертикального электрофореза </w:t>
            </w:r>
            <w:proofErr w:type="spellStart"/>
            <w:r w:rsidRPr="00811018">
              <w:rPr>
                <w:rFonts w:ascii="Times New Roman" w:eastAsia="Times New Roman" w:hAnsi="Times New Roman" w:cs="Times New Roman"/>
                <w:sz w:val="24"/>
                <w:szCs w:val="24"/>
                <w:lang w:eastAsia="ru-RU"/>
              </w:rPr>
              <w:t>Mini</w:t>
            </w:r>
            <w:proofErr w:type="spellEnd"/>
            <w:r w:rsidRPr="00811018">
              <w:rPr>
                <w:rFonts w:ascii="Times New Roman" w:eastAsia="Times New Roman" w:hAnsi="Times New Roman" w:cs="Times New Roman"/>
                <w:sz w:val="24"/>
                <w:szCs w:val="24"/>
                <w:lang w:eastAsia="ru-RU"/>
              </w:rPr>
              <w:t xml:space="preserve">-PROTEAN </w:t>
            </w:r>
            <w:proofErr w:type="spellStart"/>
            <w:r w:rsidRPr="00811018">
              <w:rPr>
                <w:rFonts w:ascii="Times New Roman" w:eastAsia="Times New Roman" w:hAnsi="Times New Roman" w:cs="Times New Roman"/>
                <w:sz w:val="24"/>
                <w:szCs w:val="24"/>
                <w:lang w:eastAsia="ru-RU"/>
              </w:rPr>
              <w:t>Tetra</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Cell</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BioRad</w:t>
            </w:r>
            <w:proofErr w:type="spellEnd"/>
            <w:r w:rsidRPr="00811018">
              <w:rPr>
                <w:rFonts w:ascii="Times New Roman" w:eastAsia="Times New Roman" w:hAnsi="Times New Roman" w:cs="Times New Roman"/>
                <w:sz w:val="24"/>
                <w:szCs w:val="24"/>
                <w:lang w:eastAsia="ru-RU"/>
              </w:rPr>
              <w:t xml:space="preserve"> 1658003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Камера для проведения вертикального электрофореза PROTEAN II </w:t>
            </w:r>
            <w:proofErr w:type="spellStart"/>
            <w:r w:rsidRPr="00811018">
              <w:rPr>
                <w:rFonts w:ascii="Times New Roman" w:eastAsia="Times New Roman" w:hAnsi="Times New Roman" w:cs="Times New Roman"/>
                <w:sz w:val="24"/>
                <w:szCs w:val="24"/>
                <w:lang w:eastAsia="ru-RU"/>
              </w:rPr>
              <w:t>xi</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Cell</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BioRad</w:t>
            </w:r>
            <w:proofErr w:type="spellEnd"/>
            <w:r w:rsidRPr="00811018">
              <w:rPr>
                <w:rFonts w:ascii="Times New Roman" w:eastAsia="Times New Roman" w:hAnsi="Times New Roman" w:cs="Times New Roman"/>
                <w:sz w:val="24"/>
                <w:szCs w:val="24"/>
                <w:lang w:eastAsia="ru-RU"/>
              </w:rPr>
              <w:t xml:space="preserve"> 1651803)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Система для фиксации и обработки </w:t>
            </w:r>
            <w:proofErr w:type="spellStart"/>
            <w:r w:rsidRPr="00811018">
              <w:rPr>
                <w:rFonts w:ascii="Times New Roman" w:eastAsia="Times New Roman" w:hAnsi="Times New Roman" w:cs="Times New Roman"/>
                <w:sz w:val="24"/>
                <w:szCs w:val="24"/>
                <w:lang w:eastAsia="ru-RU"/>
              </w:rPr>
              <w:t>электрофорезных</w:t>
            </w:r>
            <w:proofErr w:type="spellEnd"/>
            <w:r w:rsidRPr="00811018">
              <w:rPr>
                <w:rFonts w:ascii="Times New Roman" w:eastAsia="Times New Roman" w:hAnsi="Times New Roman" w:cs="Times New Roman"/>
                <w:sz w:val="24"/>
                <w:szCs w:val="24"/>
                <w:lang w:eastAsia="ru-RU"/>
              </w:rPr>
              <w:t xml:space="preserve"> гелей </w:t>
            </w:r>
            <w:proofErr w:type="spellStart"/>
            <w:r w:rsidRPr="00811018">
              <w:rPr>
                <w:rFonts w:ascii="Times New Roman" w:eastAsia="Times New Roman" w:hAnsi="Times New Roman" w:cs="Times New Roman"/>
                <w:sz w:val="24"/>
                <w:szCs w:val="24"/>
                <w:lang w:eastAsia="ru-RU"/>
              </w:rPr>
              <w:t>Gel</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Fix</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System</w:t>
            </w:r>
            <w:proofErr w:type="spellEnd"/>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Измеритель водородного показателя (</w:t>
            </w:r>
            <w:proofErr w:type="spellStart"/>
            <w:r w:rsidRPr="00811018">
              <w:rPr>
                <w:rFonts w:ascii="Times New Roman" w:eastAsia="Times New Roman" w:hAnsi="Times New Roman" w:cs="Times New Roman"/>
                <w:sz w:val="24"/>
                <w:szCs w:val="24"/>
                <w:lang w:eastAsia="ru-RU"/>
              </w:rPr>
              <w:t>pH</w:t>
            </w:r>
            <w:proofErr w:type="spellEnd"/>
            <w:r w:rsidRPr="00811018">
              <w:rPr>
                <w:rFonts w:ascii="Times New Roman" w:eastAsia="Times New Roman" w:hAnsi="Times New Roman" w:cs="Times New Roman"/>
                <w:sz w:val="24"/>
                <w:szCs w:val="24"/>
                <w:lang w:eastAsia="ru-RU"/>
              </w:rPr>
              <w:t>) растворов в комплекте с электродом и калибровочной системой PB-11-P11</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Шейкер </w:t>
            </w:r>
            <w:proofErr w:type="spellStart"/>
            <w:r w:rsidRPr="00811018">
              <w:rPr>
                <w:rFonts w:ascii="Times New Roman" w:eastAsia="Times New Roman" w:hAnsi="Times New Roman" w:cs="Times New Roman"/>
                <w:sz w:val="24"/>
                <w:szCs w:val="24"/>
                <w:lang w:eastAsia="ru-RU"/>
              </w:rPr>
              <w:t>термостатируемый</w:t>
            </w:r>
            <w:proofErr w:type="spellEnd"/>
            <w:r w:rsidRPr="00811018">
              <w:rPr>
                <w:rFonts w:ascii="Times New Roman" w:eastAsia="Times New Roman" w:hAnsi="Times New Roman" w:cs="Times New Roman"/>
                <w:sz w:val="24"/>
                <w:szCs w:val="24"/>
                <w:lang w:eastAsia="ru-RU"/>
              </w:rPr>
              <w:t xml:space="preserve"> ES-20/60</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Центрифуга лабораторная  </w:t>
            </w:r>
            <w:proofErr w:type="spellStart"/>
            <w:r w:rsidRPr="00811018">
              <w:rPr>
                <w:rFonts w:ascii="Times New Roman" w:eastAsia="Times New Roman" w:hAnsi="Times New Roman" w:cs="Times New Roman"/>
                <w:sz w:val="24"/>
                <w:szCs w:val="24"/>
                <w:lang w:eastAsia="ru-RU"/>
              </w:rPr>
              <w:t>MiniSpin</w:t>
            </w:r>
            <w:proofErr w:type="spellEnd"/>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w:t>
            </w:r>
            <w:proofErr w:type="spellStart"/>
            <w:r w:rsidRPr="00811018">
              <w:rPr>
                <w:rFonts w:ascii="Times New Roman" w:eastAsia="Times New Roman" w:hAnsi="Times New Roman" w:cs="Times New Roman"/>
                <w:sz w:val="24"/>
                <w:szCs w:val="24"/>
                <w:lang w:eastAsia="ru-RU"/>
              </w:rPr>
              <w:t>автоклавируемый</w:t>
            </w:r>
            <w:proofErr w:type="spellEnd"/>
            <w:r w:rsidRPr="00811018">
              <w:rPr>
                <w:rFonts w:ascii="Times New Roman" w:eastAsia="Times New Roman" w:hAnsi="Times New Roman" w:cs="Times New Roman"/>
                <w:sz w:val="24"/>
                <w:szCs w:val="24"/>
                <w:lang w:eastAsia="ru-RU"/>
              </w:rPr>
              <w:t xml:space="preserve"> одноканальный HTL переменного объема 100-1000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(4046)</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w:t>
            </w:r>
            <w:proofErr w:type="spellStart"/>
            <w:r w:rsidRPr="00811018">
              <w:rPr>
                <w:rFonts w:ascii="Times New Roman" w:eastAsia="Times New Roman" w:hAnsi="Times New Roman" w:cs="Times New Roman"/>
                <w:sz w:val="24"/>
                <w:szCs w:val="24"/>
                <w:lang w:eastAsia="ru-RU"/>
              </w:rPr>
              <w:t>автоклавируемый</w:t>
            </w:r>
            <w:proofErr w:type="spellEnd"/>
            <w:r w:rsidRPr="00811018">
              <w:rPr>
                <w:rFonts w:ascii="Times New Roman" w:eastAsia="Times New Roman" w:hAnsi="Times New Roman" w:cs="Times New Roman"/>
                <w:sz w:val="24"/>
                <w:szCs w:val="24"/>
                <w:lang w:eastAsia="ru-RU"/>
              </w:rPr>
              <w:t xml:space="preserve"> одноканальный HTL переменного объема 20-200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(4045)</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w:t>
            </w:r>
            <w:proofErr w:type="spellStart"/>
            <w:r w:rsidRPr="00811018">
              <w:rPr>
                <w:rFonts w:ascii="Times New Roman" w:eastAsia="Times New Roman" w:hAnsi="Times New Roman" w:cs="Times New Roman"/>
                <w:sz w:val="24"/>
                <w:szCs w:val="24"/>
                <w:lang w:eastAsia="ru-RU"/>
              </w:rPr>
              <w:t>автоклавируемый</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однокан</w:t>
            </w:r>
            <w:proofErr w:type="spellEnd"/>
            <w:r w:rsidRPr="00811018">
              <w:rPr>
                <w:rFonts w:ascii="Times New Roman" w:eastAsia="Times New Roman" w:hAnsi="Times New Roman" w:cs="Times New Roman"/>
                <w:sz w:val="24"/>
                <w:szCs w:val="24"/>
                <w:lang w:eastAsia="ru-RU"/>
              </w:rPr>
              <w:t xml:space="preserve">. переменного объема 2-20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(4043)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w:t>
            </w:r>
            <w:proofErr w:type="spellStart"/>
            <w:r w:rsidRPr="00811018">
              <w:rPr>
                <w:rFonts w:ascii="Times New Roman" w:eastAsia="Times New Roman" w:hAnsi="Times New Roman" w:cs="Times New Roman"/>
                <w:sz w:val="24"/>
                <w:szCs w:val="24"/>
                <w:lang w:eastAsia="ru-RU"/>
              </w:rPr>
              <w:t>автоклавируемый</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однокан</w:t>
            </w:r>
            <w:proofErr w:type="spellEnd"/>
            <w:r w:rsidRPr="00811018">
              <w:rPr>
                <w:rFonts w:ascii="Times New Roman" w:eastAsia="Times New Roman" w:hAnsi="Times New Roman" w:cs="Times New Roman"/>
                <w:sz w:val="24"/>
                <w:szCs w:val="24"/>
                <w:lang w:eastAsia="ru-RU"/>
              </w:rPr>
              <w:t xml:space="preserve">. переменного объема 10-100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(4044)</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gramStart"/>
            <w:r w:rsidRPr="00811018">
              <w:rPr>
                <w:rFonts w:ascii="Times New Roman" w:eastAsia="Times New Roman" w:hAnsi="Times New Roman" w:cs="Times New Roman"/>
                <w:sz w:val="24"/>
                <w:szCs w:val="24"/>
                <w:lang w:eastAsia="ru-RU"/>
              </w:rPr>
              <w:t>Система</w:t>
            </w:r>
            <w:proofErr w:type="gramEnd"/>
            <w:r w:rsidRPr="00811018">
              <w:rPr>
                <w:rFonts w:ascii="Times New Roman" w:eastAsia="Times New Roman" w:hAnsi="Times New Roman" w:cs="Times New Roman"/>
                <w:sz w:val="24"/>
                <w:szCs w:val="24"/>
                <w:lang w:eastAsia="ru-RU"/>
              </w:rPr>
              <w:t xml:space="preserve"> автоматизированная  </w:t>
            </w:r>
            <w:proofErr w:type="spellStart"/>
            <w:r w:rsidRPr="00811018">
              <w:rPr>
                <w:rFonts w:ascii="Times New Roman" w:eastAsia="Times New Roman" w:hAnsi="Times New Roman" w:cs="Times New Roman"/>
                <w:sz w:val="24"/>
                <w:szCs w:val="24"/>
                <w:lang w:eastAsia="ru-RU"/>
              </w:rPr>
              <w:t>Biacore</w:t>
            </w:r>
            <w:proofErr w:type="spellEnd"/>
            <w:r w:rsidRPr="00811018">
              <w:rPr>
                <w:rFonts w:ascii="Times New Roman" w:eastAsia="Times New Roman" w:hAnsi="Times New Roman" w:cs="Times New Roman"/>
                <w:sz w:val="24"/>
                <w:szCs w:val="24"/>
                <w:lang w:eastAsia="ru-RU"/>
              </w:rPr>
              <w:t xml:space="preserve"> Х100 </w:t>
            </w:r>
            <w:proofErr w:type="spellStart"/>
            <w:r w:rsidRPr="00811018">
              <w:rPr>
                <w:rFonts w:ascii="Times New Roman" w:eastAsia="Times New Roman" w:hAnsi="Times New Roman" w:cs="Times New Roman"/>
                <w:sz w:val="24"/>
                <w:szCs w:val="24"/>
                <w:lang w:eastAsia="ru-RU"/>
              </w:rPr>
              <w:t>System</w:t>
            </w:r>
            <w:proofErr w:type="spellEnd"/>
            <w:r w:rsidRPr="00811018">
              <w:rPr>
                <w:rFonts w:ascii="Times New Roman" w:eastAsia="Times New Roman" w:hAnsi="Times New Roman" w:cs="Times New Roman"/>
                <w:sz w:val="24"/>
                <w:szCs w:val="24"/>
                <w:lang w:eastAsia="ru-RU"/>
              </w:rPr>
              <w:t xml:space="preserve"> для анализа межмолекулярных взаимодействий с набором дополнительных частей и программным обеспечением</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Система для непрерывного наблюдения за живыми клетками в культуре, формирования и анализа изображения </w:t>
            </w:r>
            <w:proofErr w:type="spellStart"/>
            <w:r w:rsidRPr="00811018">
              <w:rPr>
                <w:rFonts w:ascii="Times New Roman" w:eastAsia="Times New Roman" w:hAnsi="Times New Roman" w:cs="Times New Roman"/>
                <w:sz w:val="24"/>
                <w:szCs w:val="24"/>
                <w:lang w:eastAsia="ru-RU"/>
              </w:rPr>
              <w:t>Cell</w:t>
            </w:r>
            <w:proofErr w:type="spellEnd"/>
            <w:r w:rsidRPr="00811018">
              <w:rPr>
                <w:rFonts w:ascii="Times New Roman" w:eastAsia="Times New Roman" w:hAnsi="Times New Roman" w:cs="Times New Roman"/>
                <w:sz w:val="24"/>
                <w:szCs w:val="24"/>
                <w:lang w:eastAsia="ru-RU"/>
              </w:rPr>
              <w:t xml:space="preserve">-IQ MLF, </w:t>
            </w:r>
            <w:proofErr w:type="spellStart"/>
            <w:r w:rsidRPr="00811018">
              <w:rPr>
                <w:rFonts w:ascii="Times New Roman" w:eastAsia="Times New Roman" w:hAnsi="Times New Roman" w:cs="Times New Roman"/>
                <w:sz w:val="24"/>
                <w:szCs w:val="24"/>
                <w:lang w:eastAsia="ru-RU"/>
              </w:rPr>
              <w:t>Chip</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Technologies</w:t>
            </w:r>
            <w:proofErr w:type="spellEnd"/>
            <w:r w:rsidRPr="00811018">
              <w:rPr>
                <w:rFonts w:ascii="Times New Roman" w:eastAsia="Times New Roman" w:hAnsi="Times New Roman" w:cs="Times New Roman"/>
                <w:sz w:val="24"/>
                <w:szCs w:val="24"/>
                <w:lang w:eastAsia="ru-RU"/>
              </w:rPr>
              <w:t>, Чехия</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Инкубатор персональный CO2- с системой мониторинга и повышения </w:t>
            </w:r>
            <w:proofErr w:type="spellStart"/>
            <w:r w:rsidRPr="00811018">
              <w:rPr>
                <w:rFonts w:ascii="Times New Roman" w:eastAsia="Times New Roman" w:hAnsi="Times New Roman" w:cs="Times New Roman"/>
                <w:sz w:val="24"/>
                <w:szCs w:val="24"/>
                <w:lang w:eastAsia="ru-RU"/>
              </w:rPr>
              <w:t>витальности</w:t>
            </w:r>
            <w:proofErr w:type="spellEnd"/>
            <w:r w:rsidRPr="00811018">
              <w:rPr>
                <w:rFonts w:ascii="Times New Roman" w:eastAsia="Times New Roman" w:hAnsi="Times New Roman" w:cs="Times New Roman"/>
                <w:sz w:val="24"/>
                <w:szCs w:val="24"/>
                <w:lang w:eastAsia="ru-RU"/>
              </w:rPr>
              <w:t xml:space="preserve"> клеток </w:t>
            </w:r>
            <w:proofErr w:type="spellStart"/>
            <w:r w:rsidRPr="00811018">
              <w:rPr>
                <w:rFonts w:ascii="Times New Roman" w:eastAsia="Times New Roman" w:hAnsi="Times New Roman" w:cs="Times New Roman"/>
                <w:sz w:val="24"/>
                <w:szCs w:val="24"/>
                <w:lang w:eastAsia="ru-RU"/>
              </w:rPr>
              <w:t>Galaxy</w:t>
            </w:r>
            <w:proofErr w:type="spellEnd"/>
            <w:r w:rsidRPr="00811018">
              <w:rPr>
                <w:rFonts w:ascii="Times New Roman" w:eastAsia="Times New Roman" w:hAnsi="Times New Roman" w:cs="Times New Roman"/>
                <w:sz w:val="24"/>
                <w:szCs w:val="24"/>
                <w:lang w:eastAsia="ru-RU"/>
              </w:rPr>
              <w:t xml:space="preserve"> (CO48R-230-1200)</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Шкаф ламинарный 2-го класса биологической защиты, размер рабочей поверхности 150 см </w:t>
            </w:r>
            <w:proofErr w:type="spellStart"/>
            <w:r w:rsidRPr="00811018">
              <w:rPr>
                <w:rFonts w:ascii="Times New Roman" w:eastAsia="Times New Roman" w:hAnsi="Times New Roman" w:cs="Times New Roman"/>
                <w:sz w:val="24"/>
                <w:szCs w:val="24"/>
                <w:lang w:eastAsia="ru-RU"/>
              </w:rPr>
              <w:t>SafeFAST</w:t>
            </w:r>
            <w:proofErr w:type="spellEnd"/>
            <w:r w:rsidRPr="00811018">
              <w:rPr>
                <w:rFonts w:ascii="Times New Roman" w:eastAsia="Times New Roman" w:hAnsi="Times New Roman" w:cs="Times New Roman"/>
                <w:sz w:val="24"/>
                <w:szCs w:val="24"/>
                <w:lang w:eastAsia="ru-RU"/>
              </w:rPr>
              <w:t xml:space="preserve"> Elite215S</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Бактерицидный УФ-</w:t>
            </w:r>
            <w:proofErr w:type="spellStart"/>
            <w:r w:rsidRPr="00811018">
              <w:rPr>
                <w:rFonts w:ascii="Times New Roman" w:eastAsia="Times New Roman" w:hAnsi="Times New Roman" w:cs="Times New Roman"/>
                <w:sz w:val="24"/>
                <w:szCs w:val="24"/>
                <w:lang w:eastAsia="ru-RU"/>
              </w:rPr>
              <w:t>рециркулятор</w:t>
            </w:r>
            <w:proofErr w:type="spellEnd"/>
            <w:r w:rsidRPr="00811018">
              <w:rPr>
                <w:rFonts w:ascii="Times New Roman" w:eastAsia="Times New Roman" w:hAnsi="Times New Roman" w:cs="Times New Roman"/>
                <w:sz w:val="24"/>
                <w:szCs w:val="24"/>
                <w:lang w:eastAsia="ru-RU"/>
              </w:rPr>
              <w:t xml:space="preserve"> воздуха, UVR-M</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Мешалка магнитная, MSH-300i</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spellStart"/>
            <w:r w:rsidRPr="00811018">
              <w:rPr>
                <w:rFonts w:ascii="Times New Roman" w:eastAsia="Times New Roman" w:hAnsi="Times New Roman" w:cs="Times New Roman"/>
                <w:sz w:val="24"/>
                <w:szCs w:val="24"/>
                <w:lang w:eastAsia="ru-RU"/>
              </w:rPr>
              <w:lastRenderedPageBreak/>
              <w:t>Минирокер</w:t>
            </w:r>
            <w:proofErr w:type="spellEnd"/>
            <w:r w:rsidRPr="00811018">
              <w:rPr>
                <w:rFonts w:ascii="Times New Roman" w:eastAsia="Times New Roman" w:hAnsi="Times New Roman" w:cs="Times New Roman"/>
                <w:sz w:val="24"/>
                <w:szCs w:val="24"/>
                <w:lang w:eastAsia="ru-RU"/>
              </w:rPr>
              <w:t>-шейкер, MR-1</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spellStart"/>
            <w:r w:rsidRPr="00811018">
              <w:rPr>
                <w:rFonts w:ascii="Times New Roman" w:eastAsia="Times New Roman" w:hAnsi="Times New Roman" w:cs="Times New Roman"/>
                <w:sz w:val="24"/>
                <w:szCs w:val="24"/>
                <w:lang w:eastAsia="ru-RU"/>
              </w:rPr>
              <w:t>Термошейкер</w:t>
            </w:r>
            <w:proofErr w:type="spellEnd"/>
            <w:r w:rsidRPr="00811018">
              <w:rPr>
                <w:rFonts w:ascii="Times New Roman" w:eastAsia="Times New Roman" w:hAnsi="Times New Roman" w:cs="Times New Roman"/>
                <w:sz w:val="24"/>
                <w:szCs w:val="24"/>
                <w:lang w:eastAsia="ru-RU"/>
              </w:rPr>
              <w:t xml:space="preserve"> планшетный, PST-60 HL-4</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Система получения сверхчистой воды </w:t>
            </w:r>
            <w:proofErr w:type="spellStart"/>
            <w:r w:rsidRPr="00811018">
              <w:rPr>
                <w:rFonts w:ascii="Times New Roman" w:eastAsia="Times New Roman" w:hAnsi="Times New Roman" w:cs="Times New Roman"/>
                <w:sz w:val="24"/>
                <w:szCs w:val="24"/>
                <w:lang w:eastAsia="ru-RU"/>
              </w:rPr>
              <w:t>Simplicity</w:t>
            </w:r>
            <w:proofErr w:type="spellEnd"/>
            <w:r w:rsidRPr="00811018">
              <w:rPr>
                <w:rFonts w:ascii="Times New Roman" w:eastAsia="Times New Roman" w:hAnsi="Times New Roman" w:cs="Times New Roman"/>
                <w:sz w:val="24"/>
                <w:szCs w:val="24"/>
                <w:lang w:eastAsia="ru-RU"/>
              </w:rPr>
              <w:t xml:space="preserve"> (SIMSV00EU)</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Центрифуга лабораторная  для проведения </w:t>
            </w:r>
            <w:proofErr w:type="spellStart"/>
            <w:r w:rsidRPr="00811018">
              <w:rPr>
                <w:rFonts w:ascii="Times New Roman" w:eastAsia="Times New Roman" w:hAnsi="Times New Roman" w:cs="Times New Roman"/>
                <w:sz w:val="24"/>
                <w:szCs w:val="24"/>
                <w:lang w:eastAsia="ru-RU"/>
              </w:rPr>
              <w:t>пробоподготовки</w:t>
            </w:r>
            <w:proofErr w:type="spellEnd"/>
            <w:r w:rsidRPr="00811018">
              <w:rPr>
                <w:rFonts w:ascii="Times New Roman" w:eastAsia="Times New Roman" w:hAnsi="Times New Roman" w:cs="Times New Roman"/>
                <w:sz w:val="24"/>
                <w:szCs w:val="24"/>
                <w:lang w:eastAsia="ru-RU"/>
              </w:rPr>
              <w:t xml:space="preserve"> методом центрифугирования 5804R</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Холодильник низкотемпературный  </w:t>
            </w:r>
            <w:proofErr w:type="spellStart"/>
            <w:r w:rsidRPr="00811018">
              <w:rPr>
                <w:rFonts w:ascii="Times New Roman" w:eastAsia="Times New Roman" w:hAnsi="Times New Roman" w:cs="Times New Roman"/>
                <w:sz w:val="24"/>
                <w:szCs w:val="24"/>
                <w:lang w:eastAsia="ru-RU"/>
              </w:rPr>
              <w:t>Forma</w:t>
            </w:r>
            <w:proofErr w:type="spellEnd"/>
            <w:r w:rsidRPr="00811018">
              <w:rPr>
                <w:rFonts w:ascii="Times New Roman" w:eastAsia="Times New Roman" w:hAnsi="Times New Roman" w:cs="Times New Roman"/>
                <w:sz w:val="24"/>
                <w:szCs w:val="24"/>
                <w:lang w:eastAsia="ru-RU"/>
              </w:rPr>
              <w:t xml:space="preserve"> 902</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автоматический одноканальный переменного объема 0,2-2 </w:t>
            </w:r>
            <w:proofErr w:type="spellStart"/>
            <w:r w:rsidRPr="00811018">
              <w:rPr>
                <w:rFonts w:ascii="Times New Roman" w:eastAsia="Times New Roman" w:hAnsi="Times New Roman" w:cs="Times New Roman"/>
                <w:sz w:val="24"/>
                <w:szCs w:val="24"/>
                <w:lang w:eastAsia="ru-RU"/>
              </w:rPr>
              <w:t>мкл</w:t>
            </w:r>
            <w:proofErr w:type="spellEnd"/>
            <w:r w:rsidRPr="00811018">
              <w:rPr>
                <w:rFonts w:ascii="Times New Roman" w:eastAsia="Times New Roman" w:hAnsi="Times New Roman" w:cs="Times New Roman"/>
                <w:sz w:val="24"/>
                <w:szCs w:val="24"/>
                <w:lang w:eastAsia="ru-RU"/>
              </w:rPr>
              <w:t xml:space="preserve">, серии </w:t>
            </w:r>
            <w:proofErr w:type="spellStart"/>
            <w:r w:rsidRPr="00811018">
              <w:rPr>
                <w:rFonts w:ascii="Times New Roman" w:eastAsia="Times New Roman" w:hAnsi="Times New Roman" w:cs="Times New Roman"/>
                <w:sz w:val="24"/>
                <w:szCs w:val="24"/>
                <w:lang w:eastAsia="ru-RU"/>
              </w:rPr>
              <w:t>Discovery</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Comfort</w:t>
            </w:r>
            <w:proofErr w:type="spellEnd"/>
            <w:r w:rsidRPr="00811018">
              <w:rPr>
                <w:rFonts w:ascii="Times New Roman" w:eastAsia="Times New Roman" w:hAnsi="Times New Roman" w:cs="Times New Roman"/>
                <w:sz w:val="24"/>
                <w:szCs w:val="24"/>
                <w:lang w:eastAsia="ru-RU"/>
              </w:rPr>
              <w:t xml:space="preserve"> (DV2)</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Автоклав автоматический вертикальный MLS-3020 U</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Весы аналитические серии </w:t>
            </w:r>
            <w:proofErr w:type="spellStart"/>
            <w:r w:rsidRPr="00811018">
              <w:rPr>
                <w:rFonts w:ascii="Times New Roman" w:eastAsia="Times New Roman" w:hAnsi="Times New Roman" w:cs="Times New Roman"/>
                <w:sz w:val="24"/>
                <w:szCs w:val="24"/>
                <w:lang w:eastAsia="ru-RU"/>
              </w:rPr>
              <w:t>Adventurer</w:t>
            </w:r>
            <w:proofErr w:type="spellEnd"/>
            <w:r w:rsidRPr="00811018">
              <w:rPr>
                <w:rFonts w:ascii="Times New Roman" w:eastAsia="Times New Roman" w:hAnsi="Times New Roman" w:cs="Times New Roman"/>
                <w:sz w:val="24"/>
                <w:szCs w:val="24"/>
                <w:lang w:eastAsia="ru-RU"/>
              </w:rPr>
              <w:t xml:space="preserve"> </w:t>
            </w:r>
            <w:proofErr w:type="spellStart"/>
            <w:r w:rsidRPr="00811018">
              <w:rPr>
                <w:rFonts w:ascii="Times New Roman" w:eastAsia="Times New Roman" w:hAnsi="Times New Roman" w:cs="Times New Roman"/>
                <w:sz w:val="24"/>
                <w:szCs w:val="24"/>
                <w:lang w:eastAsia="ru-RU"/>
              </w:rPr>
              <w:t>Pro</w:t>
            </w:r>
            <w:proofErr w:type="spellEnd"/>
            <w:r w:rsidRPr="00811018">
              <w:rPr>
                <w:rFonts w:ascii="Times New Roman" w:eastAsia="Times New Roman" w:hAnsi="Times New Roman" w:cs="Times New Roman"/>
                <w:sz w:val="24"/>
                <w:szCs w:val="24"/>
                <w:lang w:eastAsia="ru-RU"/>
              </w:rPr>
              <w:t xml:space="preserve"> AV213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Весы прецизионные серии </w:t>
            </w:r>
            <w:proofErr w:type="spellStart"/>
            <w:r w:rsidRPr="00811018">
              <w:rPr>
                <w:rFonts w:ascii="Times New Roman" w:eastAsia="Times New Roman" w:hAnsi="Times New Roman" w:cs="Times New Roman"/>
                <w:sz w:val="24"/>
                <w:szCs w:val="24"/>
                <w:lang w:eastAsia="ru-RU"/>
              </w:rPr>
              <w:t>Pioneer</w:t>
            </w:r>
            <w:proofErr w:type="spellEnd"/>
            <w:r w:rsidRPr="00811018">
              <w:rPr>
                <w:rFonts w:ascii="Times New Roman" w:eastAsia="Times New Roman" w:hAnsi="Times New Roman" w:cs="Times New Roman"/>
                <w:sz w:val="24"/>
                <w:szCs w:val="24"/>
                <w:lang w:eastAsia="ru-RU"/>
              </w:rPr>
              <w:t xml:space="preserve"> (PA413</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Дозатор электрический для серологических пипеток </w:t>
            </w:r>
            <w:proofErr w:type="spellStart"/>
            <w:r w:rsidRPr="00811018">
              <w:rPr>
                <w:rFonts w:ascii="Times New Roman" w:eastAsia="Times New Roman" w:hAnsi="Times New Roman" w:cs="Times New Roman"/>
                <w:sz w:val="24"/>
                <w:szCs w:val="24"/>
                <w:lang w:eastAsia="ru-RU"/>
              </w:rPr>
              <w:t>Swiftpet</w:t>
            </w:r>
            <w:proofErr w:type="spellEnd"/>
            <w:r w:rsidRPr="00811018">
              <w:rPr>
                <w:rFonts w:ascii="Times New Roman" w:eastAsia="Times New Roman" w:hAnsi="Times New Roman" w:cs="Times New Roman"/>
                <w:sz w:val="24"/>
                <w:szCs w:val="24"/>
                <w:lang w:eastAsia="ru-RU"/>
              </w:rPr>
              <w:t xml:space="preserve"> PRO</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Дистиллятор GFL-2008</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Водяная баня-термостат с перемешиванием WB-4MS,</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Термостат суховоздушный MIR-262</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roofErr w:type="spellStart"/>
            <w:r w:rsidRPr="00811018">
              <w:rPr>
                <w:rFonts w:ascii="Times New Roman" w:eastAsia="Times New Roman" w:hAnsi="Times New Roman" w:cs="Times New Roman"/>
                <w:sz w:val="24"/>
                <w:szCs w:val="24"/>
                <w:lang w:eastAsia="ru-RU"/>
              </w:rPr>
              <w:t>Отсасыватель</w:t>
            </w:r>
            <w:proofErr w:type="spellEnd"/>
            <w:r w:rsidRPr="00811018">
              <w:rPr>
                <w:rFonts w:ascii="Times New Roman" w:eastAsia="Times New Roman" w:hAnsi="Times New Roman" w:cs="Times New Roman"/>
                <w:sz w:val="24"/>
                <w:szCs w:val="24"/>
                <w:lang w:eastAsia="ru-RU"/>
              </w:rPr>
              <w:t xml:space="preserve"> медицинский OM-1</w:t>
            </w:r>
          </w:p>
          <w:p w:rsidR="00811018" w:rsidRPr="00811018"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r w:rsidRPr="00811018">
              <w:rPr>
                <w:rFonts w:ascii="Times New Roman" w:eastAsia="Times New Roman" w:hAnsi="Times New Roman" w:cs="Times New Roman"/>
                <w:sz w:val="24"/>
                <w:szCs w:val="24"/>
                <w:lang w:eastAsia="ru-RU"/>
              </w:rPr>
              <w:t xml:space="preserve">Весы прецизионные серии </w:t>
            </w:r>
            <w:proofErr w:type="spellStart"/>
            <w:r w:rsidRPr="00811018">
              <w:rPr>
                <w:rFonts w:ascii="Times New Roman" w:eastAsia="Times New Roman" w:hAnsi="Times New Roman" w:cs="Times New Roman"/>
                <w:sz w:val="24"/>
                <w:szCs w:val="24"/>
                <w:lang w:eastAsia="ru-RU"/>
              </w:rPr>
              <w:t>Pioneer</w:t>
            </w:r>
            <w:proofErr w:type="spellEnd"/>
            <w:r w:rsidRPr="00811018">
              <w:rPr>
                <w:rFonts w:ascii="Times New Roman" w:eastAsia="Times New Roman" w:hAnsi="Times New Roman" w:cs="Times New Roman"/>
                <w:sz w:val="24"/>
                <w:szCs w:val="24"/>
                <w:lang w:eastAsia="ru-RU"/>
              </w:rPr>
              <w:t xml:space="preserve"> (PA413</w:t>
            </w:r>
          </w:p>
          <w:p w:rsidR="00811018" w:rsidRPr="00DA1077" w:rsidRDefault="00811018" w:rsidP="00811018">
            <w:pPr>
              <w:widowControl w:val="0"/>
              <w:spacing w:after="0" w:line="260" w:lineRule="auto"/>
              <w:ind w:firstLine="240"/>
              <w:contextualSpacing/>
              <w:jc w:val="both"/>
              <w:rPr>
                <w:rFonts w:ascii="Times New Roman" w:eastAsia="Times New Roman" w:hAnsi="Times New Roman" w:cs="Times New Roman"/>
                <w:sz w:val="24"/>
                <w:szCs w:val="24"/>
                <w:lang w:eastAsia="ru-RU"/>
              </w:rPr>
            </w:pPr>
          </w:p>
        </w:tc>
      </w:tr>
    </w:tbl>
    <w:p w:rsidR="00DA1077" w:rsidRPr="00DA1077" w:rsidRDefault="00DA1077" w:rsidP="00DA1077">
      <w:pPr>
        <w:widowControl w:val="0"/>
        <w:tabs>
          <w:tab w:val="left" w:pos="426"/>
        </w:tabs>
        <w:suppressAutoHyphens/>
        <w:spacing w:after="0" w:line="276" w:lineRule="auto"/>
        <w:ind w:firstLine="567"/>
        <w:jc w:val="right"/>
        <w:rPr>
          <w:rFonts w:ascii="Times New Roman" w:eastAsia="Times New Roman" w:hAnsi="Times New Roman" w:cs="Times New Roman"/>
          <w:i/>
          <w:color w:val="020202"/>
          <w:sz w:val="28"/>
          <w:szCs w:val="28"/>
        </w:rPr>
      </w:pPr>
    </w:p>
    <w:p w:rsidR="00E40C6A" w:rsidRPr="00E40C6A" w:rsidRDefault="00E40C6A" w:rsidP="00E40C6A">
      <w:pPr>
        <w:widowControl w:val="0"/>
        <w:spacing w:after="0" w:line="360" w:lineRule="auto"/>
        <w:ind w:right="113" w:firstLine="357"/>
        <w:jc w:val="both"/>
        <w:rPr>
          <w:rFonts w:ascii="Times New Roman" w:eastAsia="Times New Roman" w:hAnsi="Times New Roman" w:cs="Times New Roman"/>
          <w:sz w:val="28"/>
          <w:szCs w:val="28"/>
          <w:lang w:eastAsia="ru-RU"/>
        </w:rPr>
      </w:pPr>
      <w:r w:rsidRPr="00E40C6A">
        <w:rPr>
          <w:rFonts w:ascii="Times New Roman" w:eastAsia="Times New Roman" w:hAnsi="Times New Roman" w:cs="Times New Roman"/>
          <w:sz w:val="28"/>
          <w:szCs w:val="28"/>
          <w:lang w:eastAsia="ru-RU"/>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  </w:t>
      </w:r>
    </w:p>
    <w:p w:rsidR="002C5256" w:rsidRDefault="002C5256" w:rsidP="00DA1077">
      <w:pPr>
        <w:spacing w:line="360" w:lineRule="auto"/>
        <w:ind w:firstLine="708"/>
        <w:jc w:val="both"/>
        <w:rPr>
          <w:rFonts w:ascii="Times New Roman" w:eastAsia="Times New Roman" w:hAnsi="Times New Roman" w:cs="Times New Roman"/>
          <w:i/>
          <w:color w:val="020202"/>
          <w:sz w:val="28"/>
          <w:szCs w:val="28"/>
        </w:rPr>
      </w:pPr>
    </w:p>
    <w:p w:rsidR="002C5256" w:rsidRDefault="002C5256" w:rsidP="00DA1077">
      <w:pPr>
        <w:spacing w:line="360" w:lineRule="auto"/>
        <w:ind w:firstLine="708"/>
        <w:jc w:val="both"/>
        <w:rPr>
          <w:rFonts w:ascii="Times New Roman" w:eastAsia="Times New Roman" w:hAnsi="Times New Roman" w:cs="Times New Roman"/>
          <w:i/>
          <w:color w:val="020202"/>
          <w:sz w:val="28"/>
          <w:szCs w:val="28"/>
        </w:rPr>
      </w:pPr>
    </w:p>
    <w:p w:rsidR="00F51BAB" w:rsidRDefault="00F51BAB" w:rsidP="00DA1077">
      <w:pPr>
        <w:spacing w:line="360" w:lineRule="auto"/>
        <w:ind w:firstLine="708"/>
        <w:jc w:val="both"/>
        <w:rPr>
          <w:rFonts w:ascii="Times New Roman" w:eastAsia="Times New Roman" w:hAnsi="Times New Roman" w:cs="Times New Roman"/>
          <w:i/>
          <w:color w:val="020202"/>
          <w:sz w:val="28"/>
          <w:szCs w:val="28"/>
        </w:rPr>
      </w:pPr>
    </w:p>
    <w:p w:rsidR="003038CE" w:rsidRDefault="003038CE" w:rsidP="00DA1077">
      <w:pPr>
        <w:spacing w:line="360" w:lineRule="auto"/>
        <w:ind w:firstLine="708"/>
        <w:jc w:val="both"/>
        <w:rPr>
          <w:rFonts w:ascii="Times New Roman" w:eastAsia="Times New Roman" w:hAnsi="Times New Roman" w:cs="Times New Roman"/>
          <w:i/>
          <w:color w:val="020202"/>
          <w:sz w:val="28"/>
          <w:szCs w:val="28"/>
        </w:rPr>
      </w:pPr>
    </w:p>
    <w:p w:rsidR="00E82B1E" w:rsidRDefault="00E82B1E">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C5256" w:rsidRPr="002C5256" w:rsidRDefault="002C5256" w:rsidP="002C525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lastRenderedPageBreak/>
        <w:t>П</w:t>
      </w:r>
      <w:r w:rsidRPr="002C5256">
        <w:rPr>
          <w:rFonts w:ascii="Times New Roman" w:eastAsia="Times New Roman" w:hAnsi="Times New Roman" w:cs="Times New Roman"/>
          <w:b/>
          <w:bCs/>
          <w:sz w:val="28"/>
          <w:szCs w:val="28"/>
          <w:lang w:eastAsia="ru-RU"/>
        </w:rPr>
        <w:t>риложение 1</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1312" behindDoc="1" locked="0" layoutInCell="0" allowOverlap="1" wp14:anchorId="6AE3CF9D" wp14:editId="40A0BBA9">
            <wp:simplePos x="0" y="0"/>
            <wp:positionH relativeFrom="column">
              <wp:posOffset>2954655</wp:posOffset>
            </wp:positionH>
            <wp:positionV relativeFrom="paragraph">
              <wp:posOffset>267970</wp:posOffset>
            </wp:positionV>
            <wp:extent cx="314325" cy="52133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blip>
                    <a:srcRect/>
                    <a:stretch>
                      <a:fillRect/>
                    </a:stretch>
                  </pic:blipFill>
                  <pic:spPr bwMode="auto">
                    <a:xfrm>
                      <a:off x="0" y="0"/>
                      <a:ext cx="314325" cy="52133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306"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2C5256" w:rsidRPr="002C5256" w:rsidRDefault="002C5256" w:rsidP="002C5256">
      <w:pPr>
        <w:spacing w:after="0" w:line="41"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left="142"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высшего образования</w:t>
      </w:r>
    </w:p>
    <w:p w:rsidR="002C5256" w:rsidRPr="002C5256" w:rsidRDefault="002C5256" w:rsidP="002C5256">
      <w:pPr>
        <w:spacing w:after="0" w:line="5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«Дальневосточный федеральный университет»</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(ДВФУ)</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2336" behindDoc="1" locked="0" layoutInCell="0" allowOverlap="1" wp14:anchorId="714C2586" wp14:editId="11486B6F">
            <wp:simplePos x="0" y="0"/>
            <wp:positionH relativeFrom="column">
              <wp:posOffset>55880</wp:posOffset>
            </wp:positionH>
            <wp:positionV relativeFrom="paragraph">
              <wp:posOffset>89535</wp:posOffset>
            </wp:positionV>
            <wp:extent cx="6066155" cy="10985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blip>
                    <a:srcRect/>
                    <a:stretch>
                      <a:fillRect/>
                    </a:stretch>
                  </pic:blipFill>
                  <pic:spPr bwMode="auto">
                    <a:xfrm>
                      <a:off x="0" y="0"/>
                      <a:ext cx="6066155" cy="10985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ШКОЛА БИОМЕДИЦИНЫ</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6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УЧЕБНО-МЕТОДИЧЕСКОЕ ОБЕСПЕЧЕНИЕ САМОСТОЯТЕЛЬНОЙ</w:t>
      </w: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РАБОТЫ ОБУЧАЮЩИХСЯ</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b/>
          <w:bCs/>
          <w:sz w:val="28"/>
          <w:szCs w:val="28"/>
          <w:lang w:eastAsia="ru-RU"/>
        </w:rPr>
      </w:pPr>
      <w:r w:rsidRPr="002C5256">
        <w:rPr>
          <w:rFonts w:ascii="Times New Roman" w:eastAsia="Times New Roman" w:hAnsi="Times New Roman" w:cs="Times New Roman"/>
          <w:b/>
          <w:bCs/>
          <w:sz w:val="28"/>
          <w:szCs w:val="28"/>
          <w:lang w:eastAsia="ru-RU"/>
        </w:rPr>
        <w:t>по дисциплине «Молекулярная биология»</w:t>
      </w: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Направление подготовки 06.04.01 «Биология»</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магистерская программа «Биобезопасность»</w:t>
      </w:r>
    </w:p>
    <w:p w:rsidR="002C5256" w:rsidRPr="002C5256" w:rsidRDefault="002C5256" w:rsidP="002C5256">
      <w:pPr>
        <w:spacing w:after="0" w:line="5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Форма подготовки очная</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1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Владивосток</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2019</w:t>
      </w:r>
    </w:p>
    <w:p w:rsidR="002C5256" w:rsidRPr="002C5256" w:rsidRDefault="002C5256" w:rsidP="002C5256">
      <w:pPr>
        <w:spacing w:after="0" w:line="240" w:lineRule="auto"/>
        <w:rPr>
          <w:rFonts w:ascii="Times New Roman" w:eastAsia="Times New Roman" w:hAnsi="Times New Roman" w:cs="Times New Roman"/>
          <w:lang w:eastAsia="ru-RU"/>
        </w:rPr>
        <w:sectPr w:rsidR="002C5256" w:rsidRPr="002C5256">
          <w:pgSz w:w="11900" w:h="16838"/>
          <w:pgMar w:top="1130" w:right="566" w:bottom="1440" w:left="1440" w:header="0" w:footer="0" w:gutter="0"/>
          <w:cols w:space="720" w:equalWidth="0">
            <w:col w:w="9900"/>
          </w:cols>
        </w:sectPr>
      </w:pPr>
    </w:p>
    <w:p w:rsidR="002C5256" w:rsidRPr="002C5256" w:rsidRDefault="002C5256" w:rsidP="002C5256">
      <w:pPr>
        <w:pStyle w:val="Default"/>
        <w:spacing w:line="360" w:lineRule="auto"/>
        <w:rPr>
          <w:sz w:val="28"/>
          <w:szCs w:val="28"/>
        </w:rPr>
      </w:pPr>
      <w:r w:rsidRPr="002C5256">
        <w:rPr>
          <w:sz w:val="28"/>
          <w:szCs w:val="28"/>
        </w:rPr>
        <w:lastRenderedPageBreak/>
        <w:t xml:space="preserve">Самостоятельная работа студента включает: </w:t>
      </w:r>
    </w:p>
    <w:p w:rsidR="002C5256" w:rsidRPr="002C5256" w:rsidRDefault="002C5256" w:rsidP="002C5256">
      <w:pPr>
        <w:pStyle w:val="Default"/>
        <w:spacing w:line="360" w:lineRule="auto"/>
        <w:rPr>
          <w:sz w:val="28"/>
          <w:szCs w:val="28"/>
        </w:rPr>
      </w:pPr>
      <w:r w:rsidRPr="002C5256">
        <w:rPr>
          <w:sz w:val="28"/>
          <w:szCs w:val="28"/>
        </w:rPr>
        <w:t xml:space="preserve">1) библиотечную или домашнюю работу с учебной литературой и конспектом лекций; </w:t>
      </w:r>
    </w:p>
    <w:p w:rsidR="002C5256" w:rsidRPr="002C5256" w:rsidRDefault="002C5256" w:rsidP="002C5256">
      <w:pPr>
        <w:pStyle w:val="Default"/>
        <w:spacing w:line="360" w:lineRule="auto"/>
        <w:rPr>
          <w:sz w:val="28"/>
          <w:szCs w:val="28"/>
        </w:rPr>
      </w:pPr>
      <w:r w:rsidRPr="002C5256">
        <w:rPr>
          <w:sz w:val="28"/>
          <w:szCs w:val="28"/>
        </w:rPr>
        <w:t xml:space="preserve">2) самостоятельное изучение отдельных тем дисциплины; </w:t>
      </w:r>
    </w:p>
    <w:p w:rsidR="002C5256" w:rsidRPr="002C5256" w:rsidRDefault="002C5256" w:rsidP="002C5256">
      <w:pPr>
        <w:pStyle w:val="Default"/>
        <w:spacing w:line="360" w:lineRule="auto"/>
        <w:rPr>
          <w:sz w:val="28"/>
          <w:szCs w:val="28"/>
        </w:rPr>
      </w:pPr>
      <w:r w:rsidRPr="002C5256">
        <w:rPr>
          <w:sz w:val="28"/>
          <w:szCs w:val="28"/>
        </w:rPr>
        <w:t xml:space="preserve">3) подготовку к семинарам и тестированию; </w:t>
      </w:r>
    </w:p>
    <w:p w:rsidR="002C5256" w:rsidRPr="002C5256" w:rsidRDefault="002C5256" w:rsidP="002C5256">
      <w:pPr>
        <w:pStyle w:val="Default"/>
        <w:spacing w:line="360" w:lineRule="auto"/>
        <w:rPr>
          <w:sz w:val="28"/>
          <w:szCs w:val="28"/>
        </w:rPr>
      </w:pPr>
      <w:r w:rsidRPr="002C5256">
        <w:rPr>
          <w:sz w:val="28"/>
          <w:szCs w:val="28"/>
        </w:rPr>
        <w:t xml:space="preserve">4) подготовку к экзамену. </w:t>
      </w:r>
    </w:p>
    <w:p w:rsidR="002C5256" w:rsidRPr="002C5256" w:rsidRDefault="002C5256" w:rsidP="002C5256">
      <w:pPr>
        <w:pStyle w:val="Default"/>
        <w:spacing w:line="360" w:lineRule="auto"/>
        <w:rPr>
          <w:sz w:val="28"/>
          <w:szCs w:val="28"/>
        </w:rPr>
      </w:pPr>
      <w:r w:rsidRPr="002C5256">
        <w:rPr>
          <w:sz w:val="28"/>
          <w:szCs w:val="28"/>
        </w:rPr>
        <w:t xml:space="preserve">Порядок выполнения самостоятельной работы должен соответствовать календарно-тематическому плану дисциплины, в котором установлена последовательность проведения лекций, лабораторных занятий, коллоквиумов и контрольных мероприятий. </w:t>
      </w:r>
    </w:p>
    <w:p w:rsidR="002C5256" w:rsidRDefault="002C5256" w:rsidP="002C5256">
      <w:pPr>
        <w:spacing w:line="360" w:lineRule="auto"/>
        <w:ind w:firstLine="708"/>
        <w:jc w:val="center"/>
        <w:rPr>
          <w:b/>
          <w:bCs/>
          <w:sz w:val="28"/>
          <w:szCs w:val="28"/>
        </w:rPr>
      </w:pPr>
      <w:r w:rsidRPr="002C5256">
        <w:rPr>
          <w:rFonts w:ascii="Times New Roman" w:hAnsi="Times New Roman" w:cs="Times New Roman"/>
          <w:b/>
          <w:bCs/>
          <w:sz w:val="28"/>
          <w:szCs w:val="28"/>
        </w:rPr>
        <w:t>План-график выполнения самостоятельной работы по дисциплине «Молекулярная биология»</w:t>
      </w:r>
      <w:r>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71"/>
        <w:gridCol w:w="1871"/>
        <w:gridCol w:w="1871"/>
        <w:gridCol w:w="1872"/>
      </w:tblGrid>
      <w:tr w:rsidR="002C5256" w:rsidRPr="002C5256" w:rsidTr="00775558">
        <w:trPr>
          <w:trHeight w:val="536"/>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 </w:t>
            </w:r>
          </w:p>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п/п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Дата/сроки выполнения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Вид самостоятельной работы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Примерные нормы времени на выполнение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Форма контроля </w:t>
            </w:r>
          </w:p>
        </w:tc>
      </w:tr>
      <w:tr w:rsidR="002C5256" w:rsidRPr="002C5256" w:rsidTr="00775558">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1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1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1.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№1. </w:t>
            </w:r>
          </w:p>
        </w:tc>
      </w:tr>
      <w:tr w:rsidR="002C5256" w:rsidRPr="002C5256" w:rsidTr="00775558">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2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2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2.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№2. </w:t>
            </w:r>
          </w:p>
        </w:tc>
      </w:tr>
      <w:tr w:rsidR="002C5256" w:rsidRPr="002C5256" w:rsidTr="00775558">
        <w:trPr>
          <w:trHeight w:val="391"/>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3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№3. </w:t>
            </w:r>
          </w:p>
        </w:tc>
      </w:tr>
      <w:tr w:rsidR="002C5256" w:rsidRPr="002C5256" w:rsidTr="00775558">
        <w:trPr>
          <w:trHeight w:val="391"/>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4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4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4.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№4. </w:t>
            </w:r>
          </w:p>
        </w:tc>
      </w:tr>
      <w:tr w:rsidR="002C5256" w:rsidRPr="002C5256" w:rsidTr="00775558">
        <w:trPr>
          <w:trHeight w:val="391"/>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5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5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5.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№5. </w:t>
            </w:r>
          </w:p>
        </w:tc>
      </w:tr>
      <w:tr w:rsidR="002C5256" w:rsidRPr="002C5256" w:rsidTr="00775558">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lastRenderedPageBreak/>
              <w:t xml:space="preserve">6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6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6.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№6. </w:t>
            </w:r>
          </w:p>
        </w:tc>
      </w:tr>
      <w:tr w:rsidR="002C5256" w:rsidRPr="002C5256" w:rsidTr="00775558">
        <w:trPr>
          <w:trHeight w:val="245"/>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7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7 неделя </w:t>
            </w:r>
          </w:p>
        </w:tc>
        <w:tc>
          <w:tcPr>
            <w:tcW w:w="1871" w:type="dxa"/>
          </w:tcPr>
          <w:p w:rsid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w:t>
            </w:r>
          </w:p>
          <w:p w:rsidR="00775558" w:rsidRPr="002C5256" w:rsidRDefault="00775558" w:rsidP="002C5256">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Подготовка к семинару № 7.</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часа </w:t>
            </w:r>
          </w:p>
        </w:tc>
        <w:tc>
          <w:tcPr>
            <w:tcW w:w="1871" w:type="dxa"/>
          </w:tcPr>
          <w:p w:rsid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w:t>
            </w:r>
          </w:p>
          <w:p w:rsidR="00775558" w:rsidRPr="002C5256" w:rsidRDefault="00775558" w:rsidP="002C5256">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Семинар №7.</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8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8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8.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№8.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9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9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Подготовка к семинару № 9.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№9.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10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10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10.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№10. </w:t>
            </w:r>
          </w:p>
        </w:tc>
      </w:tr>
      <w:tr w:rsidR="00775558" w:rsidRPr="00775558" w:rsidTr="00775558">
        <w:trPr>
          <w:trHeight w:val="391"/>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11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11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11.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№11. </w:t>
            </w:r>
          </w:p>
        </w:tc>
      </w:tr>
      <w:tr w:rsidR="00775558" w:rsidRPr="00775558" w:rsidTr="00775558">
        <w:trPr>
          <w:trHeight w:val="391"/>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12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12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12.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№12. </w:t>
            </w:r>
          </w:p>
        </w:tc>
      </w:tr>
      <w:tr w:rsidR="00775558" w:rsidRPr="00775558" w:rsidTr="00775558">
        <w:trPr>
          <w:trHeight w:val="391"/>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13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13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13.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№13.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14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14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14.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№14.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15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15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w:t>
            </w:r>
            <w:r w:rsidRPr="00775558">
              <w:rPr>
                <w:rFonts w:ascii="Times New Roman" w:hAnsi="Times New Roman" w:cs="Times New Roman"/>
                <w:color w:val="000000"/>
              </w:rPr>
              <w:lastRenderedPageBreak/>
              <w:t xml:space="preserve">лекций. Подготовка к семинару № 15.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lastRenderedPageBreak/>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w:t>
            </w:r>
            <w:r w:rsidRPr="00775558">
              <w:rPr>
                <w:rFonts w:ascii="Times New Roman" w:hAnsi="Times New Roman" w:cs="Times New Roman"/>
                <w:color w:val="000000"/>
              </w:rPr>
              <w:lastRenderedPageBreak/>
              <w:t xml:space="preserve">ответ. </w:t>
            </w:r>
          </w:p>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№15.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lastRenderedPageBreak/>
              <w:t xml:space="preserve">16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16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16.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№16. </w:t>
            </w:r>
          </w:p>
        </w:tc>
      </w:tr>
      <w:tr w:rsidR="00775558" w:rsidRPr="00775558" w:rsidTr="00775558">
        <w:trPr>
          <w:trHeight w:val="390"/>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17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17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17.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№17. </w:t>
            </w:r>
          </w:p>
        </w:tc>
      </w:tr>
      <w:tr w:rsidR="00775558" w:rsidRPr="00775558" w:rsidTr="00775558">
        <w:trPr>
          <w:trHeight w:val="391"/>
        </w:trPr>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18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18 неделя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18. </w:t>
            </w:r>
          </w:p>
        </w:tc>
        <w:tc>
          <w:tcPr>
            <w:tcW w:w="1871"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3 часа </w:t>
            </w:r>
          </w:p>
        </w:tc>
        <w:tc>
          <w:tcPr>
            <w:tcW w:w="1872" w:type="dxa"/>
          </w:tcPr>
          <w:p w:rsidR="00775558" w:rsidRPr="00775558" w:rsidRDefault="00775558" w:rsidP="00775558">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№18. </w:t>
            </w:r>
          </w:p>
        </w:tc>
      </w:tr>
      <w:tr w:rsidR="00775558" w:rsidRPr="00775558" w:rsidTr="00775558">
        <w:trPr>
          <w:trHeight w:val="100"/>
        </w:trPr>
        <w:tc>
          <w:tcPr>
            <w:tcW w:w="9356" w:type="dxa"/>
            <w:gridSpan w:val="5"/>
          </w:tcPr>
          <w:p w:rsidR="00775558" w:rsidRPr="00775558" w:rsidRDefault="00775558" w:rsidP="0077555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Pr="00775558">
              <w:rPr>
                <w:rFonts w:ascii="Times New Roman" w:hAnsi="Times New Roman" w:cs="Times New Roman"/>
                <w:color w:val="000000"/>
              </w:rPr>
              <w:t>54 часа</w:t>
            </w:r>
          </w:p>
        </w:tc>
      </w:tr>
    </w:tbl>
    <w:p w:rsidR="00775558" w:rsidRDefault="00775558" w:rsidP="00775558">
      <w:pPr>
        <w:spacing w:line="360" w:lineRule="auto"/>
        <w:ind w:firstLine="708"/>
        <w:rPr>
          <w:rFonts w:ascii="Times New Roman" w:eastAsia="Times New Roman" w:hAnsi="Times New Roman" w:cs="Times New Roman"/>
          <w:color w:val="020202"/>
          <w:sz w:val="28"/>
          <w:szCs w:val="28"/>
        </w:rPr>
      </w:pPr>
    </w:p>
    <w:p w:rsidR="00775558" w:rsidRPr="00775558" w:rsidRDefault="00775558" w:rsidP="00775558">
      <w:pPr>
        <w:pStyle w:val="Default"/>
        <w:spacing w:line="360" w:lineRule="auto"/>
        <w:ind w:firstLine="851"/>
        <w:jc w:val="both"/>
        <w:rPr>
          <w:sz w:val="28"/>
          <w:szCs w:val="28"/>
        </w:rPr>
      </w:pPr>
      <w:r w:rsidRPr="00775558">
        <w:rPr>
          <w:rFonts w:eastAsia="Times New Roman"/>
          <w:i/>
          <w:color w:val="020202"/>
          <w:sz w:val="28"/>
          <w:szCs w:val="28"/>
        </w:rPr>
        <w:t xml:space="preserve"> </w:t>
      </w:r>
      <w:r w:rsidRPr="00775558">
        <w:rPr>
          <w:sz w:val="28"/>
          <w:szCs w:val="28"/>
        </w:rPr>
        <w:t xml:space="preserve">Текущий контроль результатов самостоятельной работы осуществляется в ходе проведения семинаров-коллоквиумов, проверки домашних заданий и тестирования. Промежуточная (семестровая) аттестация проводится в форме устного экзамена. </w:t>
      </w:r>
    </w:p>
    <w:p w:rsidR="00775558" w:rsidRPr="00775558" w:rsidRDefault="00775558" w:rsidP="00775558">
      <w:pPr>
        <w:pStyle w:val="Default"/>
        <w:spacing w:line="360" w:lineRule="auto"/>
        <w:ind w:firstLine="851"/>
        <w:jc w:val="both"/>
        <w:rPr>
          <w:sz w:val="28"/>
          <w:szCs w:val="28"/>
        </w:rPr>
      </w:pPr>
      <w:r w:rsidRPr="00775558">
        <w:rPr>
          <w:b/>
          <w:bCs/>
          <w:sz w:val="28"/>
          <w:szCs w:val="28"/>
        </w:rPr>
        <w:t xml:space="preserve">Методические указания по подготовке к семинарам-коллоквиумам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Поскольку коллоквиум является коллективной формой рассмотрения и закрепления учебного материала, к нему должны готовиться все студенты. Коллоквиум обычно проводится в форме развернутой беседы, дискуссии, пресс-конференции. На каждый коллоквиум заранее объявляется тема и перечень вопросов для устных сообщений. По всем вопросам надо проработать соответствующий материал из учебника, конспекта лекций, дополнительной литературы и соответствующей лабораторной работы. Преподаватель объявляет вопрос и предлагает сделать сообщение на 5-7 минут одному из студентов – либо по их желанию, либо по своему выбору. После сообщения преподаватель и студенты задают вопросы и выступают с дополнениями и комментариями. </w:t>
      </w:r>
    </w:p>
    <w:p w:rsidR="00775558" w:rsidRPr="00775558" w:rsidRDefault="00775558" w:rsidP="00775558">
      <w:pPr>
        <w:pStyle w:val="Default"/>
        <w:spacing w:line="360" w:lineRule="auto"/>
        <w:ind w:firstLine="851"/>
        <w:jc w:val="both"/>
        <w:rPr>
          <w:sz w:val="28"/>
          <w:szCs w:val="28"/>
        </w:rPr>
      </w:pPr>
      <w:r w:rsidRPr="00775558">
        <w:rPr>
          <w:sz w:val="28"/>
          <w:szCs w:val="28"/>
        </w:rPr>
        <w:lastRenderedPageBreak/>
        <w:t xml:space="preserve">Ответы на вопросы, выступления и активность студентов на занятии оцениваются текущей оценкой. </w:t>
      </w:r>
    </w:p>
    <w:p w:rsidR="00775558" w:rsidRPr="00775558" w:rsidRDefault="00775558" w:rsidP="00775558">
      <w:pPr>
        <w:pStyle w:val="Default"/>
        <w:spacing w:line="360" w:lineRule="auto"/>
        <w:ind w:firstLine="851"/>
        <w:jc w:val="both"/>
        <w:rPr>
          <w:sz w:val="28"/>
          <w:szCs w:val="28"/>
        </w:rPr>
      </w:pPr>
      <w:r w:rsidRPr="00775558">
        <w:rPr>
          <w:b/>
          <w:bCs/>
          <w:sz w:val="28"/>
          <w:szCs w:val="28"/>
        </w:rPr>
        <w:t xml:space="preserve">Методические указания по работе с литературой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Надо составить первоначальный список источников. Основой могут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позволяет добавлять источники, заменять по необходимости одни на другие, убирать те, которые оказались не соответствующие тематике. Первоначальный список литературы можно дополнить, используя электронный каталог библиотеки ДВФУ. </w:t>
      </w:r>
    </w:p>
    <w:p w:rsidR="00DA1077" w:rsidRPr="00DA1077" w:rsidRDefault="00775558" w:rsidP="00775558">
      <w:pPr>
        <w:spacing w:line="360" w:lineRule="auto"/>
        <w:ind w:firstLine="851"/>
        <w:jc w:val="both"/>
        <w:rPr>
          <w:rFonts w:ascii="Times New Roman" w:hAnsi="Times New Roman" w:cs="Times New Roman"/>
          <w:color w:val="020202"/>
          <w:sz w:val="28"/>
          <w:szCs w:val="28"/>
        </w:rPr>
      </w:pPr>
      <w:r w:rsidRPr="00775558">
        <w:rPr>
          <w:rFonts w:ascii="Times New Roman" w:hAnsi="Times New Roman" w:cs="Times New Roman"/>
          <w:sz w:val="28"/>
          <w:szCs w:val="28"/>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r>
        <w:rPr>
          <w:sz w:val="28"/>
          <w:szCs w:val="28"/>
        </w:rPr>
        <w:t xml:space="preserve"> </w:t>
      </w:r>
      <w:r w:rsidR="00DA1077" w:rsidRPr="00DA1077">
        <w:rPr>
          <w:rFonts w:ascii="Times New Roman" w:eastAsia="Times New Roman" w:hAnsi="Times New Roman" w:cs="Times New Roman"/>
          <w:i/>
          <w:color w:val="020202"/>
          <w:sz w:val="28"/>
          <w:szCs w:val="28"/>
        </w:rPr>
        <w:br w:type="page"/>
      </w:r>
    </w:p>
    <w:p w:rsidR="00775558" w:rsidRPr="00775558" w:rsidRDefault="00775558" w:rsidP="00775558">
      <w:pPr>
        <w:spacing w:after="0" w:line="240" w:lineRule="auto"/>
        <w:jc w:val="right"/>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lastRenderedPageBreak/>
        <w:t>Приложение 2</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4384" behindDoc="1" locked="0" layoutInCell="0" allowOverlap="1" wp14:anchorId="35AC03D3" wp14:editId="231B944A">
            <wp:simplePos x="0" y="0"/>
            <wp:positionH relativeFrom="column">
              <wp:posOffset>2954655</wp:posOffset>
            </wp:positionH>
            <wp:positionV relativeFrom="paragraph">
              <wp:posOffset>267970</wp:posOffset>
            </wp:positionV>
            <wp:extent cx="314325" cy="521335"/>
            <wp:effectExtent l="0" t="0" r="0" b="0"/>
            <wp:wrapNone/>
            <wp:docPr id="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blip>
                    <a:srcRect/>
                    <a:stretch>
                      <a:fillRect/>
                    </a:stretch>
                  </pic:blipFill>
                  <pic:spPr bwMode="auto">
                    <a:xfrm>
                      <a:off x="0" y="0"/>
                      <a:ext cx="314325" cy="52133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306"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775558" w:rsidRPr="00775558" w:rsidRDefault="00775558" w:rsidP="00775558">
      <w:pPr>
        <w:spacing w:after="0" w:line="41"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высшего образования</w:t>
      </w:r>
    </w:p>
    <w:p w:rsidR="00775558" w:rsidRPr="00775558" w:rsidRDefault="00775558" w:rsidP="00775558">
      <w:pPr>
        <w:spacing w:after="0" w:line="5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«Дальневосточный федеральный университет»</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(ДВФУ)</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5408" behindDoc="1" locked="0" layoutInCell="0" allowOverlap="1" wp14:anchorId="74149E2A" wp14:editId="5604B5CE">
            <wp:simplePos x="0" y="0"/>
            <wp:positionH relativeFrom="column">
              <wp:posOffset>55880</wp:posOffset>
            </wp:positionH>
            <wp:positionV relativeFrom="paragraph">
              <wp:posOffset>89535</wp:posOffset>
            </wp:positionV>
            <wp:extent cx="6066155" cy="109855"/>
            <wp:effectExtent l="0" t="0" r="0" b="0"/>
            <wp:wrapNone/>
            <wp:docPr id="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blip>
                    <a:srcRect/>
                    <a:stretch>
                      <a:fillRect/>
                    </a:stretch>
                  </pic:blipFill>
                  <pic:spPr bwMode="auto">
                    <a:xfrm>
                      <a:off x="0" y="0"/>
                      <a:ext cx="6066155" cy="10985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ШКОЛА БИОМЕДИЦИНЫ</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b/>
          <w:sz w:val="28"/>
          <w:szCs w:val="28"/>
          <w:lang w:eastAsia="ru-RU"/>
        </w:rPr>
      </w:pPr>
    </w:p>
    <w:p w:rsidR="00775558" w:rsidRPr="00775558" w:rsidRDefault="00775558" w:rsidP="00775558">
      <w:pPr>
        <w:spacing w:after="0" w:line="276" w:lineRule="auto"/>
        <w:jc w:val="center"/>
        <w:rPr>
          <w:rFonts w:ascii="Times New Roman" w:eastAsia="Times New Roman" w:hAnsi="Times New Roman" w:cs="Times New Roman"/>
          <w:b/>
          <w:sz w:val="28"/>
          <w:szCs w:val="28"/>
          <w:lang w:eastAsia="ru-RU"/>
        </w:rPr>
      </w:pPr>
      <w:r w:rsidRPr="00775558">
        <w:rPr>
          <w:rFonts w:ascii="Times New Roman" w:eastAsia="Times New Roman" w:hAnsi="Times New Roman" w:cs="Times New Roman"/>
          <w:b/>
          <w:sz w:val="28"/>
          <w:szCs w:val="28"/>
          <w:lang w:eastAsia="ru-RU"/>
        </w:rPr>
        <w:t>ФОНД ОЦЕНОЧНЫХ СРЕДСТВ</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по дисциплине «</w:t>
      </w:r>
      <w:r>
        <w:rPr>
          <w:rFonts w:ascii="Times New Roman" w:eastAsia="Times New Roman" w:hAnsi="Times New Roman" w:cs="Times New Roman"/>
          <w:b/>
          <w:bCs/>
          <w:sz w:val="28"/>
          <w:szCs w:val="28"/>
          <w:lang w:eastAsia="ru-RU"/>
        </w:rPr>
        <w:t>Молекулярная биология</w:t>
      </w:r>
      <w:r w:rsidRPr="00775558">
        <w:rPr>
          <w:rFonts w:ascii="Times New Roman" w:eastAsia="Times New Roman" w:hAnsi="Times New Roman" w:cs="Times New Roman"/>
          <w:b/>
          <w:bCs/>
          <w:sz w:val="28"/>
          <w:szCs w:val="28"/>
          <w:lang w:eastAsia="ru-RU"/>
        </w:rPr>
        <w:t>»</w:t>
      </w:r>
    </w:p>
    <w:p w:rsidR="00775558" w:rsidRPr="00775558" w:rsidRDefault="00775558" w:rsidP="00775558">
      <w:pPr>
        <w:spacing w:after="0" w:line="50"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Направление подготовки 06.04.01 «Биология»</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магистерская программа «Биобезопасность»</w:t>
      </w:r>
    </w:p>
    <w:p w:rsidR="00775558" w:rsidRPr="00775558" w:rsidRDefault="00775558" w:rsidP="00775558">
      <w:pPr>
        <w:spacing w:after="0" w:line="5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Форма подготовки очная</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Владивосток</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2019</w:t>
      </w:r>
    </w:p>
    <w:p w:rsidR="00775558" w:rsidRPr="00775558" w:rsidRDefault="00775558" w:rsidP="00775558">
      <w:pPr>
        <w:spacing w:after="0" w:line="360" w:lineRule="auto"/>
        <w:ind w:firstLine="709"/>
        <w:jc w:val="center"/>
        <w:rPr>
          <w:rFonts w:ascii="Times New Roman" w:eastAsia="Calibri" w:hAnsi="Times New Roman" w:cs="Times New Roman"/>
          <w:sz w:val="28"/>
          <w:szCs w:val="28"/>
        </w:rPr>
      </w:pPr>
      <w:r w:rsidRPr="00775558">
        <w:rPr>
          <w:rFonts w:ascii="Times New Roman" w:eastAsia="Calibri" w:hAnsi="Times New Roman" w:cs="Times New Roman"/>
          <w:b/>
          <w:bCs/>
          <w:sz w:val="28"/>
          <w:szCs w:val="28"/>
        </w:rPr>
        <w:lastRenderedPageBreak/>
        <w:t>Паспорт ФОС</w:t>
      </w: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24"/>
        <w:gridCol w:w="5397"/>
      </w:tblGrid>
      <w:tr w:rsidR="00F51BAB" w:rsidRPr="00FE3C42" w:rsidTr="003038CE">
        <w:trPr>
          <w:trHeight w:val="577"/>
        </w:trPr>
        <w:tc>
          <w:tcPr>
            <w:tcW w:w="2835" w:type="dxa"/>
            <w:vAlign w:val="center"/>
          </w:tcPr>
          <w:p w:rsidR="00F51BAB" w:rsidRPr="00FE3C42" w:rsidRDefault="00F51BAB" w:rsidP="003038CE">
            <w:pPr>
              <w:pStyle w:val="TableParagraph"/>
              <w:snapToGrid w:val="0"/>
              <w:jc w:val="center"/>
              <w:rPr>
                <w:b/>
                <w:sz w:val="24"/>
                <w:szCs w:val="24"/>
                <w:lang w:val="ru-RU"/>
              </w:rPr>
            </w:pPr>
            <w:r w:rsidRPr="00FE3C42">
              <w:rPr>
                <w:b/>
                <w:sz w:val="24"/>
                <w:szCs w:val="24"/>
                <w:lang w:val="ru-RU"/>
              </w:rPr>
              <w:t>Код и формулировка компетенции</w:t>
            </w:r>
          </w:p>
        </w:tc>
        <w:tc>
          <w:tcPr>
            <w:tcW w:w="6521" w:type="dxa"/>
            <w:gridSpan w:val="2"/>
            <w:vAlign w:val="center"/>
          </w:tcPr>
          <w:p w:rsidR="00F51BAB" w:rsidRPr="00FE3C42" w:rsidRDefault="00F51BAB" w:rsidP="003038CE">
            <w:pPr>
              <w:pStyle w:val="TableParagraph"/>
              <w:snapToGrid w:val="0"/>
              <w:ind w:left="51"/>
              <w:jc w:val="center"/>
              <w:rPr>
                <w:b/>
                <w:sz w:val="24"/>
                <w:szCs w:val="24"/>
                <w:lang w:val="ru-RU"/>
              </w:rPr>
            </w:pPr>
            <w:r w:rsidRPr="00FE3C42">
              <w:rPr>
                <w:b/>
                <w:sz w:val="24"/>
                <w:szCs w:val="24"/>
                <w:lang w:val="ru-RU"/>
              </w:rPr>
              <w:t>Этапы формирования компетенции</w:t>
            </w:r>
          </w:p>
        </w:tc>
      </w:tr>
      <w:tr w:rsidR="00F51BAB" w:rsidRPr="00FE3C42" w:rsidTr="003038CE">
        <w:trPr>
          <w:trHeight w:val="887"/>
        </w:trPr>
        <w:tc>
          <w:tcPr>
            <w:tcW w:w="2835" w:type="dxa"/>
            <w:vMerge w:val="restart"/>
            <w:vAlign w:val="center"/>
          </w:tcPr>
          <w:p w:rsidR="00F51BAB" w:rsidRPr="00FE3C42" w:rsidRDefault="00F51BAB" w:rsidP="003038CE">
            <w:pPr>
              <w:pStyle w:val="TableParagraph"/>
              <w:snapToGrid w:val="0"/>
              <w:ind w:left="107" w:right="214"/>
              <w:rPr>
                <w:sz w:val="24"/>
                <w:szCs w:val="24"/>
                <w:lang w:val="ru-RU"/>
              </w:rPr>
            </w:pPr>
            <w:r w:rsidRPr="00FE3C42">
              <w:rPr>
                <w:sz w:val="24"/>
                <w:szCs w:val="24"/>
                <w:lang w:val="ru-RU"/>
              </w:rPr>
              <w:t>ОК-6</w:t>
            </w:r>
          </w:p>
          <w:p w:rsidR="00F51BAB" w:rsidRPr="00FE3C42" w:rsidRDefault="00F51BAB" w:rsidP="003038CE">
            <w:pPr>
              <w:pStyle w:val="TableParagraph"/>
              <w:snapToGrid w:val="0"/>
              <w:ind w:left="107" w:right="214"/>
              <w:rPr>
                <w:sz w:val="24"/>
                <w:szCs w:val="24"/>
                <w:lang w:val="ru-RU"/>
              </w:rPr>
            </w:pPr>
            <w:r w:rsidRPr="00FE3C42">
              <w:rPr>
                <w:sz w:val="24"/>
                <w:szCs w:val="24"/>
                <w:lang w:val="ru-RU"/>
              </w:rPr>
              <w:t>Способность вести научную дискуссию, владение нормами научного стиля современного русского языка</w:t>
            </w: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Знает</w:t>
            </w:r>
          </w:p>
        </w:tc>
        <w:tc>
          <w:tcPr>
            <w:tcW w:w="5397" w:type="dxa"/>
            <w:vAlign w:val="center"/>
          </w:tcPr>
          <w:p w:rsidR="00F51BAB" w:rsidRPr="00FE3C42" w:rsidRDefault="00F51BAB" w:rsidP="003038CE">
            <w:pPr>
              <w:pStyle w:val="TableParagraph"/>
              <w:snapToGrid w:val="0"/>
              <w:ind w:left="131" w:hanging="24"/>
              <w:rPr>
                <w:sz w:val="24"/>
                <w:szCs w:val="24"/>
                <w:lang w:val="ru-RU"/>
              </w:rPr>
            </w:pPr>
            <w:r w:rsidRPr="00FE3C42">
              <w:rPr>
                <w:sz w:val="24"/>
                <w:szCs w:val="24"/>
                <w:lang w:val="ru-RU"/>
              </w:rPr>
              <w:t>достижения науки в области исследований, основные тенденции направления исследований, проблематику, методы изучения</w:t>
            </w:r>
          </w:p>
        </w:tc>
      </w:tr>
      <w:tr w:rsidR="00F51BAB" w:rsidRPr="00FE3C42" w:rsidTr="003038CE">
        <w:trPr>
          <w:trHeight w:val="1442"/>
        </w:trPr>
        <w:tc>
          <w:tcPr>
            <w:tcW w:w="2835" w:type="dxa"/>
            <w:vMerge/>
            <w:vAlign w:val="center"/>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Умеет</w:t>
            </w:r>
          </w:p>
        </w:tc>
        <w:tc>
          <w:tcPr>
            <w:tcW w:w="5397" w:type="dxa"/>
            <w:vAlign w:val="center"/>
          </w:tcPr>
          <w:p w:rsidR="00F51BAB" w:rsidRPr="00FE3C42" w:rsidRDefault="00F51BAB" w:rsidP="003038CE">
            <w:pPr>
              <w:pStyle w:val="TableParagraph"/>
              <w:snapToGrid w:val="0"/>
              <w:ind w:left="131" w:right="101" w:hanging="24"/>
              <w:rPr>
                <w:sz w:val="24"/>
                <w:szCs w:val="24"/>
                <w:lang w:val="ru-RU"/>
              </w:rPr>
            </w:pPr>
            <w:r w:rsidRPr="00FE3C42">
              <w:rPr>
                <w:sz w:val="24"/>
                <w:szCs w:val="24"/>
                <w:lang w:val="ru-RU"/>
              </w:rPr>
              <w:t>проводить научные исследования, анализировать полученные данные и сопоставлять их с основными достижениями науки в области исследований, вести дискуссию по проблематике научных исследований</w:t>
            </w:r>
          </w:p>
        </w:tc>
      </w:tr>
      <w:tr w:rsidR="00F51BAB" w:rsidRPr="00FE3C42" w:rsidTr="003038CE">
        <w:trPr>
          <w:trHeight w:val="1163"/>
        </w:trPr>
        <w:tc>
          <w:tcPr>
            <w:tcW w:w="2835" w:type="dxa"/>
            <w:vMerge/>
            <w:vAlign w:val="center"/>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Владеет</w:t>
            </w:r>
          </w:p>
        </w:tc>
        <w:tc>
          <w:tcPr>
            <w:tcW w:w="5397" w:type="dxa"/>
            <w:vAlign w:val="center"/>
          </w:tcPr>
          <w:p w:rsidR="00F51BAB" w:rsidRPr="00FE3C42" w:rsidRDefault="00F51BAB" w:rsidP="003038CE">
            <w:pPr>
              <w:pStyle w:val="TableParagraph"/>
              <w:snapToGrid w:val="0"/>
              <w:ind w:left="131" w:hanging="24"/>
              <w:rPr>
                <w:sz w:val="24"/>
                <w:szCs w:val="24"/>
                <w:lang w:val="ru-RU"/>
              </w:rPr>
            </w:pPr>
            <w:r w:rsidRPr="00FE3C42">
              <w:rPr>
                <w:sz w:val="24"/>
                <w:szCs w:val="24"/>
                <w:lang w:val="ru-RU"/>
              </w:rPr>
              <w:t>навыками представления материала на научных диспутах, семинарах, конференциях, владеет нормами научного стиля современного русского языка</w:t>
            </w:r>
          </w:p>
        </w:tc>
      </w:tr>
      <w:tr w:rsidR="00F51BAB" w:rsidRPr="00FE3C42" w:rsidTr="003038CE">
        <w:trPr>
          <w:trHeight w:val="887"/>
        </w:trPr>
        <w:tc>
          <w:tcPr>
            <w:tcW w:w="2835" w:type="dxa"/>
            <w:vMerge w:val="restart"/>
            <w:vAlign w:val="center"/>
          </w:tcPr>
          <w:p w:rsidR="00F51BAB" w:rsidRPr="00FE3C42" w:rsidRDefault="00F51BAB" w:rsidP="003038CE">
            <w:pPr>
              <w:pStyle w:val="TableParagraph"/>
              <w:snapToGrid w:val="0"/>
              <w:ind w:left="107" w:right="138"/>
              <w:rPr>
                <w:sz w:val="24"/>
                <w:szCs w:val="24"/>
                <w:lang w:val="ru-RU"/>
              </w:rPr>
            </w:pPr>
            <w:r w:rsidRPr="00FE3C42">
              <w:rPr>
                <w:sz w:val="24"/>
                <w:szCs w:val="24"/>
                <w:lang w:val="ru-RU"/>
              </w:rPr>
              <w:t>ОК-9</w:t>
            </w:r>
          </w:p>
          <w:p w:rsidR="00F51BAB" w:rsidRPr="00FE3C42" w:rsidRDefault="00F51BAB" w:rsidP="003038CE">
            <w:pPr>
              <w:pStyle w:val="TableParagraph"/>
              <w:snapToGrid w:val="0"/>
              <w:ind w:left="107" w:right="138"/>
              <w:rPr>
                <w:sz w:val="24"/>
                <w:szCs w:val="24"/>
                <w:lang w:val="ru-RU"/>
              </w:rPr>
            </w:pPr>
            <w:r w:rsidRPr="00FE3C42">
              <w:rPr>
                <w:sz w:val="24"/>
                <w:szCs w:val="24"/>
                <w:lang w:val="ru-RU"/>
              </w:rPr>
              <w:t>Готовность действовать в нестандартных ситуациях, нести социальную и этическую ответственность за принятые решения</w:t>
            </w: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Знает</w:t>
            </w:r>
          </w:p>
        </w:tc>
        <w:tc>
          <w:tcPr>
            <w:tcW w:w="5397" w:type="dxa"/>
            <w:vAlign w:val="center"/>
          </w:tcPr>
          <w:p w:rsidR="00F51BAB" w:rsidRPr="00FE3C42" w:rsidRDefault="00F51BAB" w:rsidP="003038CE">
            <w:pPr>
              <w:pStyle w:val="TableParagraph"/>
              <w:snapToGrid w:val="0"/>
              <w:ind w:left="131" w:right="657" w:hanging="24"/>
              <w:rPr>
                <w:sz w:val="24"/>
                <w:szCs w:val="24"/>
                <w:lang w:val="ru-RU"/>
              </w:rPr>
            </w:pPr>
            <w:r w:rsidRPr="00FE3C42">
              <w:rPr>
                <w:sz w:val="24"/>
                <w:szCs w:val="24"/>
                <w:lang w:val="ru-RU"/>
              </w:rPr>
              <w:t>морально-этические нормы биологических исследований, технику безопасности при проведении биологических исследований</w:t>
            </w:r>
          </w:p>
        </w:tc>
      </w:tr>
      <w:tr w:rsidR="00F51BAB" w:rsidRPr="00FE3C42" w:rsidTr="003038CE">
        <w:trPr>
          <w:trHeight w:val="611"/>
        </w:trPr>
        <w:tc>
          <w:tcPr>
            <w:tcW w:w="2835" w:type="dxa"/>
            <w:vMerge/>
            <w:vAlign w:val="center"/>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Умеет</w:t>
            </w:r>
          </w:p>
        </w:tc>
        <w:tc>
          <w:tcPr>
            <w:tcW w:w="5397" w:type="dxa"/>
            <w:vAlign w:val="center"/>
          </w:tcPr>
          <w:p w:rsidR="00F51BAB" w:rsidRPr="00FE3C42" w:rsidRDefault="00F51BAB" w:rsidP="003038CE">
            <w:pPr>
              <w:pStyle w:val="TableParagraph"/>
              <w:snapToGrid w:val="0"/>
              <w:ind w:left="131" w:right="523" w:hanging="24"/>
              <w:rPr>
                <w:sz w:val="24"/>
                <w:szCs w:val="24"/>
                <w:lang w:val="ru-RU"/>
              </w:rPr>
            </w:pPr>
            <w:r w:rsidRPr="00FE3C42">
              <w:rPr>
                <w:sz w:val="24"/>
                <w:szCs w:val="24"/>
                <w:lang w:val="ru-RU"/>
              </w:rPr>
              <w:t>отвечать на нестандартные вопросы, нести ответственность за принятые решения</w:t>
            </w:r>
          </w:p>
        </w:tc>
      </w:tr>
      <w:tr w:rsidR="00F51BAB" w:rsidRPr="00FE3C42" w:rsidTr="003038CE">
        <w:trPr>
          <w:trHeight w:val="890"/>
        </w:trPr>
        <w:tc>
          <w:tcPr>
            <w:tcW w:w="2835" w:type="dxa"/>
            <w:vMerge/>
            <w:vAlign w:val="center"/>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Владеет</w:t>
            </w:r>
          </w:p>
        </w:tc>
        <w:tc>
          <w:tcPr>
            <w:tcW w:w="5397" w:type="dxa"/>
            <w:vAlign w:val="center"/>
          </w:tcPr>
          <w:p w:rsidR="00F51BAB" w:rsidRPr="00FE3C42" w:rsidRDefault="00F51BAB" w:rsidP="003038CE">
            <w:pPr>
              <w:pStyle w:val="TableParagraph"/>
              <w:snapToGrid w:val="0"/>
              <w:ind w:left="131" w:right="707" w:hanging="24"/>
              <w:rPr>
                <w:sz w:val="24"/>
                <w:szCs w:val="24"/>
                <w:lang w:val="ru-RU"/>
              </w:rPr>
            </w:pPr>
            <w:r w:rsidRPr="00FE3C42">
              <w:rPr>
                <w:sz w:val="24"/>
                <w:szCs w:val="24"/>
                <w:lang w:val="ru-RU"/>
              </w:rPr>
              <w:t>готовностью действовать в нестандартных ситуациях, нести социальную и</w:t>
            </w:r>
            <w:r w:rsidRPr="00FE3C42">
              <w:rPr>
                <w:spacing w:val="-22"/>
                <w:sz w:val="24"/>
                <w:szCs w:val="24"/>
                <w:lang w:val="ru-RU"/>
              </w:rPr>
              <w:t xml:space="preserve"> </w:t>
            </w:r>
            <w:r w:rsidRPr="00FE3C42">
              <w:rPr>
                <w:sz w:val="24"/>
                <w:szCs w:val="24"/>
                <w:lang w:val="ru-RU"/>
              </w:rPr>
              <w:t>этическую ответственность за принятые</w:t>
            </w:r>
            <w:r w:rsidRPr="00FE3C42">
              <w:rPr>
                <w:spacing w:val="-4"/>
                <w:sz w:val="24"/>
                <w:szCs w:val="24"/>
                <w:lang w:val="ru-RU"/>
              </w:rPr>
              <w:t xml:space="preserve"> </w:t>
            </w:r>
            <w:r w:rsidRPr="00FE3C42">
              <w:rPr>
                <w:sz w:val="24"/>
                <w:szCs w:val="24"/>
                <w:lang w:val="ru-RU"/>
              </w:rPr>
              <w:t>решения</w:t>
            </w:r>
          </w:p>
        </w:tc>
      </w:tr>
      <w:tr w:rsidR="00F51BAB" w:rsidRPr="00FE3C42" w:rsidTr="003038CE">
        <w:trPr>
          <w:trHeight w:val="871"/>
        </w:trPr>
        <w:tc>
          <w:tcPr>
            <w:tcW w:w="2835" w:type="dxa"/>
            <w:vMerge w:val="restart"/>
            <w:vAlign w:val="center"/>
          </w:tcPr>
          <w:p w:rsidR="00F51BAB" w:rsidRPr="00FE3C42" w:rsidRDefault="00F51BAB" w:rsidP="003038CE">
            <w:pPr>
              <w:pStyle w:val="TableParagraph"/>
              <w:snapToGrid w:val="0"/>
              <w:ind w:left="107" w:right="170"/>
              <w:rPr>
                <w:sz w:val="24"/>
                <w:szCs w:val="24"/>
                <w:lang w:val="ru-RU"/>
              </w:rPr>
            </w:pPr>
            <w:r w:rsidRPr="00FE3C42">
              <w:rPr>
                <w:sz w:val="24"/>
                <w:szCs w:val="24"/>
                <w:lang w:val="ru-RU"/>
              </w:rPr>
              <w:t>ОПК-5</w:t>
            </w:r>
          </w:p>
          <w:p w:rsidR="00F51BAB" w:rsidRPr="00FE3C42" w:rsidRDefault="00F51BAB" w:rsidP="003038CE">
            <w:pPr>
              <w:pStyle w:val="TableParagraph"/>
              <w:snapToGrid w:val="0"/>
              <w:ind w:left="107" w:right="170"/>
              <w:rPr>
                <w:sz w:val="24"/>
                <w:szCs w:val="24"/>
                <w:lang w:val="ru-RU"/>
              </w:rPr>
            </w:pPr>
            <w:r w:rsidRPr="00FE3C42">
              <w:rPr>
                <w:sz w:val="24"/>
                <w:szCs w:val="24"/>
                <w:lang w:val="ru-RU"/>
              </w:rPr>
              <w:t>Способность применять знание истории и методологии биологических наук для решения фундаментальных профессиональных задач</w:t>
            </w: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Знает</w:t>
            </w:r>
          </w:p>
        </w:tc>
        <w:tc>
          <w:tcPr>
            <w:tcW w:w="5397" w:type="dxa"/>
            <w:vAlign w:val="center"/>
          </w:tcPr>
          <w:p w:rsidR="00F51BAB" w:rsidRPr="00FE3C42" w:rsidRDefault="00F51BAB" w:rsidP="003038CE">
            <w:pPr>
              <w:pStyle w:val="TableParagraph"/>
              <w:snapToGrid w:val="0"/>
              <w:ind w:left="131" w:right="-32" w:hanging="24"/>
              <w:rPr>
                <w:sz w:val="24"/>
                <w:szCs w:val="24"/>
                <w:lang w:val="ru-RU"/>
              </w:rPr>
            </w:pPr>
            <w:r w:rsidRPr="00FE3C42">
              <w:rPr>
                <w:sz w:val="24"/>
                <w:szCs w:val="24"/>
                <w:lang w:val="ru-RU"/>
              </w:rPr>
              <w:t>основные особенности научного метода познания, методы и приемы научного</w:t>
            </w:r>
            <w:r w:rsidRPr="00FE3C42">
              <w:rPr>
                <w:spacing w:val="-3"/>
                <w:sz w:val="24"/>
                <w:szCs w:val="24"/>
                <w:lang w:val="ru-RU"/>
              </w:rPr>
              <w:t xml:space="preserve"> </w:t>
            </w:r>
            <w:r w:rsidRPr="00FE3C42">
              <w:rPr>
                <w:sz w:val="24"/>
                <w:szCs w:val="24"/>
                <w:lang w:val="ru-RU"/>
              </w:rPr>
              <w:t>исследования</w:t>
            </w:r>
          </w:p>
        </w:tc>
      </w:tr>
      <w:tr w:rsidR="00F51BAB" w:rsidRPr="00FE3C42" w:rsidTr="003038CE">
        <w:trPr>
          <w:trHeight w:val="1135"/>
        </w:trPr>
        <w:tc>
          <w:tcPr>
            <w:tcW w:w="2835" w:type="dxa"/>
            <w:vMerge/>
            <w:vAlign w:val="center"/>
          </w:tcPr>
          <w:p w:rsidR="00F51BAB" w:rsidRPr="00FE3C42" w:rsidRDefault="00F51BAB" w:rsidP="003038CE">
            <w:pPr>
              <w:pStyle w:val="TableParagraph"/>
              <w:snapToGrid w:val="0"/>
              <w:ind w:left="107" w:right="170"/>
              <w:rPr>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Умеет</w:t>
            </w:r>
          </w:p>
        </w:tc>
        <w:tc>
          <w:tcPr>
            <w:tcW w:w="5397" w:type="dxa"/>
            <w:vAlign w:val="center"/>
          </w:tcPr>
          <w:p w:rsidR="00F51BAB" w:rsidRPr="00FE3C42" w:rsidRDefault="00F51BAB" w:rsidP="003038CE">
            <w:pPr>
              <w:pStyle w:val="TableParagraph"/>
              <w:snapToGrid w:val="0"/>
              <w:ind w:left="131" w:right="326" w:hanging="24"/>
              <w:rPr>
                <w:sz w:val="24"/>
                <w:szCs w:val="24"/>
                <w:lang w:val="ru-RU"/>
              </w:rPr>
            </w:pPr>
            <w:r w:rsidRPr="00FE3C42">
              <w:rPr>
                <w:sz w:val="24"/>
                <w:szCs w:val="24"/>
                <w:lang w:val="ru-RU"/>
              </w:rPr>
              <w:t>применять знание методологии биологических наук для решения фундаментальных профессиональных задач, разрабатывать программу научного исследования</w:t>
            </w:r>
          </w:p>
        </w:tc>
      </w:tr>
      <w:tr w:rsidR="00F51BAB" w:rsidRPr="00FE3C42" w:rsidTr="003038CE">
        <w:trPr>
          <w:trHeight w:val="1163"/>
        </w:trPr>
        <w:tc>
          <w:tcPr>
            <w:tcW w:w="2835" w:type="dxa"/>
            <w:vMerge/>
            <w:vAlign w:val="center"/>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Владеет</w:t>
            </w:r>
          </w:p>
        </w:tc>
        <w:tc>
          <w:tcPr>
            <w:tcW w:w="5397" w:type="dxa"/>
            <w:vAlign w:val="center"/>
          </w:tcPr>
          <w:p w:rsidR="00F51BAB" w:rsidRPr="00FE3C42" w:rsidRDefault="00F51BAB" w:rsidP="003038CE">
            <w:pPr>
              <w:pStyle w:val="TableParagraph"/>
              <w:snapToGrid w:val="0"/>
              <w:ind w:left="131" w:right="56" w:hanging="24"/>
              <w:rPr>
                <w:sz w:val="24"/>
                <w:szCs w:val="24"/>
                <w:lang w:val="ru-RU"/>
              </w:rPr>
            </w:pPr>
            <w:r w:rsidRPr="00FE3C42">
              <w:rPr>
                <w:sz w:val="24"/>
                <w:szCs w:val="24"/>
                <w:lang w:val="ru-RU"/>
              </w:rPr>
              <w:t>методологией и методами научных исследований по избранному профилю, навыками анализа результатов научного исследования и их оформления</w:t>
            </w:r>
          </w:p>
        </w:tc>
      </w:tr>
      <w:tr w:rsidR="00F51BAB" w:rsidRPr="00FE3C42" w:rsidTr="003038CE">
        <w:trPr>
          <w:trHeight w:val="1276"/>
        </w:trPr>
        <w:tc>
          <w:tcPr>
            <w:tcW w:w="2835" w:type="dxa"/>
            <w:vMerge w:val="restart"/>
            <w:vAlign w:val="center"/>
          </w:tcPr>
          <w:p w:rsidR="00F51BAB" w:rsidRPr="00370283" w:rsidRDefault="00F51BAB" w:rsidP="003038CE">
            <w:pPr>
              <w:pStyle w:val="TableParagraph"/>
              <w:snapToGrid w:val="0"/>
              <w:ind w:left="107" w:right="92"/>
              <w:rPr>
                <w:sz w:val="24"/>
                <w:szCs w:val="24"/>
                <w:lang w:val="ru-RU"/>
              </w:rPr>
            </w:pPr>
            <w:r w:rsidRPr="00370283">
              <w:rPr>
                <w:sz w:val="24"/>
                <w:szCs w:val="24"/>
                <w:lang w:val="ru-RU"/>
              </w:rPr>
              <w:t xml:space="preserve">ПК-1 </w:t>
            </w:r>
          </w:p>
          <w:p w:rsidR="00F51BAB" w:rsidRPr="00370283" w:rsidRDefault="00F51BAB" w:rsidP="003038CE">
            <w:pPr>
              <w:pStyle w:val="TableParagraph"/>
              <w:snapToGrid w:val="0"/>
              <w:ind w:left="107" w:right="92"/>
              <w:rPr>
                <w:sz w:val="24"/>
                <w:szCs w:val="24"/>
                <w:lang w:val="ru-RU"/>
              </w:rPr>
            </w:pPr>
            <w:r w:rsidRPr="00370283">
              <w:rPr>
                <w:sz w:val="24"/>
                <w:szCs w:val="24"/>
                <w:lang w:val="ru-RU"/>
              </w:rPr>
              <w:t xml:space="preserve">способность творчески </w:t>
            </w:r>
          </w:p>
          <w:p w:rsidR="00F51BAB" w:rsidRPr="00FE3C42" w:rsidRDefault="00F51BAB" w:rsidP="003038CE">
            <w:pPr>
              <w:pStyle w:val="TableParagraph"/>
              <w:snapToGrid w:val="0"/>
              <w:ind w:left="107" w:right="92"/>
              <w:rPr>
                <w:sz w:val="24"/>
                <w:szCs w:val="24"/>
                <w:lang w:val="ru-RU"/>
              </w:rPr>
            </w:pPr>
            <w:r w:rsidRPr="00370283">
              <w:rPr>
                <w:sz w:val="24"/>
                <w:szCs w:val="24"/>
                <w:lang w:val="ru-RU"/>
              </w:rPr>
              <w:t>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Знает</w:t>
            </w:r>
          </w:p>
        </w:tc>
        <w:tc>
          <w:tcPr>
            <w:tcW w:w="5397" w:type="dxa"/>
            <w:vAlign w:val="center"/>
          </w:tcPr>
          <w:p w:rsidR="00F51BAB" w:rsidRPr="00370283" w:rsidRDefault="00F51BAB" w:rsidP="003038CE">
            <w:pPr>
              <w:pStyle w:val="TableParagraph"/>
              <w:snapToGrid w:val="0"/>
              <w:ind w:left="131" w:hanging="24"/>
              <w:rPr>
                <w:sz w:val="24"/>
                <w:szCs w:val="24"/>
                <w:lang w:val="ru-RU"/>
              </w:rPr>
            </w:pPr>
            <w:r>
              <w:rPr>
                <w:sz w:val="24"/>
                <w:szCs w:val="24"/>
                <w:lang w:val="ru-RU"/>
              </w:rPr>
              <w:t xml:space="preserve">- </w:t>
            </w:r>
            <w:r w:rsidRPr="00370283">
              <w:rPr>
                <w:sz w:val="24"/>
                <w:szCs w:val="24"/>
                <w:lang w:val="ru-RU"/>
              </w:rPr>
              <w:t>основные понятия, категории, сов</w:t>
            </w:r>
            <w:r>
              <w:rPr>
                <w:sz w:val="24"/>
                <w:szCs w:val="24"/>
                <w:lang w:val="ru-RU"/>
              </w:rPr>
              <w:t xml:space="preserve">ременные методики и технологии </w:t>
            </w:r>
            <w:r w:rsidRPr="00370283">
              <w:rPr>
                <w:sz w:val="24"/>
                <w:szCs w:val="24"/>
                <w:lang w:val="ru-RU"/>
              </w:rPr>
              <w:t>организации и реализации образовательного процесса в вузе;</w:t>
            </w:r>
          </w:p>
          <w:p w:rsidR="00F51BAB" w:rsidRPr="00370283" w:rsidRDefault="00F51BAB" w:rsidP="003038CE">
            <w:pPr>
              <w:pStyle w:val="TableParagraph"/>
              <w:snapToGrid w:val="0"/>
              <w:ind w:left="131" w:hanging="24"/>
              <w:rPr>
                <w:sz w:val="24"/>
                <w:szCs w:val="24"/>
                <w:lang w:val="ru-RU"/>
              </w:rPr>
            </w:pPr>
            <w:r>
              <w:rPr>
                <w:sz w:val="24"/>
                <w:szCs w:val="24"/>
                <w:lang w:val="ru-RU"/>
              </w:rPr>
              <w:t xml:space="preserve"> - </w:t>
            </w:r>
            <w:r w:rsidRPr="00370283">
              <w:rPr>
                <w:sz w:val="24"/>
                <w:szCs w:val="24"/>
                <w:lang w:val="ru-RU"/>
              </w:rPr>
              <w:t xml:space="preserve">основные положения, законы, методы и достижения естественных наук; </w:t>
            </w:r>
          </w:p>
          <w:p w:rsidR="00F51BAB" w:rsidRPr="00FE3C42" w:rsidRDefault="00F51BAB" w:rsidP="003038CE">
            <w:pPr>
              <w:pStyle w:val="TableParagraph"/>
              <w:snapToGrid w:val="0"/>
              <w:ind w:left="131" w:hanging="24"/>
              <w:rPr>
                <w:sz w:val="24"/>
                <w:szCs w:val="24"/>
                <w:lang w:val="ru-RU"/>
              </w:rPr>
            </w:pPr>
            <w:r>
              <w:rPr>
                <w:sz w:val="24"/>
                <w:szCs w:val="24"/>
                <w:lang w:val="ru-RU"/>
              </w:rPr>
              <w:t>-</w:t>
            </w:r>
            <w:r w:rsidRPr="00370283">
              <w:rPr>
                <w:sz w:val="24"/>
                <w:szCs w:val="24"/>
                <w:lang w:val="ru-RU"/>
              </w:rPr>
              <w:t xml:space="preserve"> основные тенденции клеточной биологии и гистологии, подходы к решению биологических проблем</w:t>
            </w:r>
          </w:p>
        </w:tc>
      </w:tr>
      <w:tr w:rsidR="00F51BAB" w:rsidRPr="00FE3C42" w:rsidTr="003038CE">
        <w:tblPrEx>
          <w:tblLook w:val="04A0" w:firstRow="1" w:lastRow="0" w:firstColumn="1" w:lastColumn="0" w:noHBand="0" w:noVBand="1"/>
        </w:tblPrEx>
        <w:trPr>
          <w:trHeight w:val="1715"/>
        </w:trPr>
        <w:tc>
          <w:tcPr>
            <w:tcW w:w="2835" w:type="dxa"/>
            <w:vMerge/>
            <w:vAlign w:val="center"/>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Умеет</w:t>
            </w:r>
          </w:p>
        </w:tc>
        <w:tc>
          <w:tcPr>
            <w:tcW w:w="5397" w:type="dxa"/>
            <w:vAlign w:val="center"/>
          </w:tcPr>
          <w:p w:rsidR="00F51BAB" w:rsidRPr="00370283" w:rsidRDefault="00F51BAB" w:rsidP="003038CE">
            <w:pPr>
              <w:pStyle w:val="Default"/>
              <w:ind w:left="131" w:hanging="24"/>
              <w:rPr>
                <w:lang w:val="ru-RU"/>
              </w:rPr>
            </w:pPr>
            <w:r w:rsidRPr="00370283">
              <w:rPr>
                <w:lang w:val="ru-RU"/>
              </w:rPr>
              <w:t xml:space="preserve">- вести анализ системных объектов; </w:t>
            </w:r>
          </w:p>
          <w:p w:rsidR="00F51BAB" w:rsidRPr="00370283" w:rsidRDefault="00F51BAB" w:rsidP="003038CE">
            <w:pPr>
              <w:pStyle w:val="Default"/>
              <w:ind w:left="131" w:hanging="24"/>
              <w:rPr>
                <w:lang w:val="ru-RU"/>
              </w:rPr>
            </w:pPr>
            <w:r w:rsidRPr="00370283">
              <w:rPr>
                <w:lang w:val="ru-RU"/>
              </w:rPr>
              <w:t xml:space="preserve">- адаптировать современные достижения науки к образовательному процессу; </w:t>
            </w:r>
          </w:p>
          <w:p w:rsidR="00F51BAB" w:rsidRPr="00370283" w:rsidRDefault="00F51BAB" w:rsidP="003038CE">
            <w:pPr>
              <w:pStyle w:val="Default"/>
              <w:ind w:left="131" w:hanging="24"/>
              <w:rPr>
                <w:lang w:val="ru-RU"/>
              </w:rPr>
            </w:pPr>
            <w:r w:rsidRPr="00370283">
              <w:rPr>
                <w:lang w:val="ru-RU"/>
              </w:rPr>
              <w:t xml:space="preserve">- использовать принципы методов эксперимента; </w:t>
            </w:r>
          </w:p>
          <w:p w:rsidR="00F51BAB" w:rsidRPr="00FE3C42" w:rsidRDefault="00F51BAB" w:rsidP="003038CE">
            <w:pPr>
              <w:pStyle w:val="Default"/>
              <w:ind w:left="131" w:hanging="24"/>
              <w:rPr>
                <w:lang w:val="ru-RU"/>
              </w:rPr>
            </w:pPr>
            <w:r w:rsidRPr="00370283">
              <w:rPr>
                <w:lang w:val="ru-RU"/>
              </w:rPr>
              <w:t>- выявлять естественнонаучную сущность проблем, возникающих в ходе</w:t>
            </w:r>
            <w:r>
              <w:rPr>
                <w:lang w:val="ru-RU"/>
              </w:rPr>
              <w:t xml:space="preserve"> профессиональной деятельности </w:t>
            </w:r>
          </w:p>
        </w:tc>
      </w:tr>
      <w:tr w:rsidR="00F51BAB" w:rsidRPr="00FE3C42" w:rsidTr="003038CE">
        <w:tblPrEx>
          <w:tblLook w:val="04A0" w:firstRow="1" w:lastRow="0" w:firstColumn="1" w:lastColumn="0" w:noHBand="0" w:noVBand="1"/>
        </w:tblPrEx>
        <w:trPr>
          <w:trHeight w:val="930"/>
        </w:trPr>
        <w:tc>
          <w:tcPr>
            <w:tcW w:w="2835" w:type="dxa"/>
            <w:vMerge/>
            <w:vAlign w:val="center"/>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Владеет</w:t>
            </w:r>
          </w:p>
        </w:tc>
        <w:tc>
          <w:tcPr>
            <w:tcW w:w="5397" w:type="dxa"/>
            <w:vAlign w:val="center"/>
          </w:tcPr>
          <w:p w:rsidR="00F51BAB" w:rsidRPr="00370283" w:rsidRDefault="00F51BAB" w:rsidP="003038CE">
            <w:pPr>
              <w:pStyle w:val="Default"/>
              <w:ind w:left="131" w:hanging="24"/>
              <w:rPr>
                <w:sz w:val="23"/>
                <w:szCs w:val="23"/>
                <w:lang w:val="ru-RU"/>
              </w:rPr>
            </w:pPr>
            <w:r w:rsidRPr="00370283">
              <w:rPr>
                <w:rFonts w:cstheme="minorBidi"/>
                <w:color w:val="auto"/>
                <w:lang w:val="ru-RU"/>
              </w:rPr>
              <w:t>-</w:t>
            </w:r>
            <w:r w:rsidRPr="00370283">
              <w:rPr>
                <w:rFonts w:cstheme="minorBidi"/>
                <w:sz w:val="23"/>
                <w:szCs w:val="23"/>
                <w:lang w:val="ru-RU"/>
              </w:rPr>
              <w:t xml:space="preserve"> </w:t>
            </w:r>
            <w:r w:rsidRPr="00370283">
              <w:rPr>
                <w:sz w:val="23"/>
                <w:szCs w:val="23"/>
                <w:lang w:val="ru-RU"/>
              </w:rPr>
              <w:t xml:space="preserve">способами создания и методами работы с базами данных; </w:t>
            </w:r>
          </w:p>
          <w:p w:rsidR="00F51BAB" w:rsidRPr="00370283" w:rsidRDefault="00F51BAB" w:rsidP="003038CE">
            <w:pPr>
              <w:pStyle w:val="Default"/>
              <w:ind w:left="131" w:hanging="24"/>
              <w:rPr>
                <w:sz w:val="23"/>
                <w:szCs w:val="23"/>
                <w:lang w:val="ru-RU"/>
              </w:rPr>
            </w:pPr>
            <w:r w:rsidRPr="00370283">
              <w:rPr>
                <w:sz w:val="23"/>
                <w:szCs w:val="23"/>
                <w:lang w:val="ru-RU"/>
              </w:rPr>
              <w:t xml:space="preserve">- основными методами, методиками, технологией контроля качества образования; </w:t>
            </w:r>
          </w:p>
          <w:p w:rsidR="00F51BAB" w:rsidRDefault="00F51BAB" w:rsidP="003038CE">
            <w:pPr>
              <w:pStyle w:val="Default"/>
              <w:ind w:left="131" w:hanging="24"/>
              <w:rPr>
                <w:sz w:val="23"/>
                <w:szCs w:val="23"/>
                <w:lang w:val="ru-RU"/>
              </w:rPr>
            </w:pPr>
            <w:r>
              <w:rPr>
                <w:sz w:val="23"/>
                <w:szCs w:val="23"/>
                <w:lang w:val="ru-RU"/>
              </w:rPr>
              <w:t>-</w:t>
            </w:r>
            <w:r w:rsidRPr="00370283">
              <w:rPr>
                <w:sz w:val="23"/>
                <w:szCs w:val="23"/>
                <w:lang w:val="ru-RU"/>
              </w:rPr>
              <w:t xml:space="preserve"> основными методами, способами и средствами получения, обработки информации в области естественных наук</w:t>
            </w:r>
            <w:r>
              <w:rPr>
                <w:sz w:val="23"/>
                <w:szCs w:val="23"/>
                <w:lang w:val="ru-RU"/>
              </w:rPr>
              <w:t xml:space="preserve">; </w:t>
            </w:r>
          </w:p>
          <w:p w:rsidR="00F51BAB" w:rsidRPr="00370283" w:rsidRDefault="00F51BAB" w:rsidP="003038CE">
            <w:pPr>
              <w:pStyle w:val="Default"/>
              <w:ind w:left="131" w:hanging="24"/>
              <w:rPr>
                <w:sz w:val="23"/>
                <w:szCs w:val="23"/>
                <w:lang w:val="ru-RU"/>
              </w:rPr>
            </w:pPr>
            <w:r>
              <w:rPr>
                <w:sz w:val="23"/>
                <w:szCs w:val="23"/>
                <w:lang w:val="ru-RU"/>
              </w:rPr>
              <w:t>-</w:t>
            </w:r>
            <w:r w:rsidRPr="00370283">
              <w:rPr>
                <w:sz w:val="23"/>
                <w:szCs w:val="23"/>
                <w:lang w:val="ru-RU"/>
              </w:rPr>
              <w:t xml:space="preserve"> навыками теоретического мышления: анализа, осмысления, систематизации, интерпретации, обобщения фактов; </w:t>
            </w:r>
          </w:p>
          <w:p w:rsidR="00F51BAB" w:rsidRPr="00370283" w:rsidRDefault="00F51BAB" w:rsidP="003038CE">
            <w:pPr>
              <w:pStyle w:val="Default"/>
              <w:ind w:left="131" w:hanging="24"/>
              <w:rPr>
                <w:sz w:val="23"/>
                <w:szCs w:val="23"/>
                <w:lang w:val="ru-RU"/>
              </w:rPr>
            </w:pPr>
            <w:r w:rsidRPr="00370283">
              <w:rPr>
                <w:sz w:val="23"/>
                <w:szCs w:val="23"/>
                <w:lang w:val="ru-RU"/>
              </w:rPr>
              <w:t xml:space="preserve">- методом системного анализа (принцип системности). </w:t>
            </w:r>
          </w:p>
          <w:p w:rsidR="00F51BAB" w:rsidRPr="00616C86" w:rsidRDefault="00F51BAB" w:rsidP="003038CE">
            <w:pPr>
              <w:pStyle w:val="Default"/>
              <w:ind w:left="131" w:hanging="24"/>
              <w:rPr>
                <w:sz w:val="23"/>
                <w:szCs w:val="23"/>
                <w:lang w:val="ru-RU"/>
              </w:rPr>
            </w:pPr>
            <w:r>
              <w:rPr>
                <w:sz w:val="23"/>
                <w:szCs w:val="23"/>
                <w:lang w:val="ru-RU"/>
              </w:rPr>
              <w:t>-</w:t>
            </w:r>
            <w:r w:rsidRPr="00370283">
              <w:rPr>
                <w:sz w:val="23"/>
                <w:szCs w:val="23"/>
                <w:lang w:val="ru-RU"/>
              </w:rPr>
              <w:t xml:space="preserve"> </w:t>
            </w:r>
            <w:r w:rsidRPr="00DE773C">
              <w:rPr>
                <w:sz w:val="23"/>
                <w:szCs w:val="23"/>
                <w:lang w:val="ru-RU"/>
              </w:rPr>
              <w:t>навыками самостоятельной научно-исследовательской работы</w:t>
            </w:r>
            <w:r>
              <w:rPr>
                <w:sz w:val="23"/>
                <w:szCs w:val="23"/>
                <w:lang w:val="ru-RU"/>
              </w:rPr>
              <w:t xml:space="preserve"> </w:t>
            </w:r>
          </w:p>
        </w:tc>
      </w:tr>
      <w:tr w:rsidR="00F51BAB" w:rsidRPr="00FE3C42" w:rsidTr="003038CE">
        <w:tblPrEx>
          <w:tblLook w:val="04A0" w:firstRow="1" w:lastRow="0" w:firstColumn="1" w:lastColumn="0" w:noHBand="0" w:noVBand="1"/>
        </w:tblPrEx>
        <w:trPr>
          <w:trHeight w:val="933"/>
        </w:trPr>
        <w:tc>
          <w:tcPr>
            <w:tcW w:w="2835" w:type="dxa"/>
            <w:vMerge w:val="restart"/>
            <w:vAlign w:val="center"/>
          </w:tcPr>
          <w:p w:rsidR="00F51BAB" w:rsidRPr="00FE3C42" w:rsidRDefault="00F51BAB" w:rsidP="003038CE">
            <w:pPr>
              <w:pStyle w:val="TableParagraph"/>
              <w:snapToGrid w:val="0"/>
              <w:ind w:left="107" w:right="91"/>
              <w:rPr>
                <w:sz w:val="24"/>
                <w:szCs w:val="24"/>
                <w:lang w:val="ru-RU"/>
              </w:rPr>
            </w:pPr>
            <w:r w:rsidRPr="00FE3C42">
              <w:rPr>
                <w:sz w:val="24"/>
                <w:szCs w:val="24"/>
                <w:lang w:val="ru-RU"/>
              </w:rPr>
              <w:t>ПК-2</w:t>
            </w:r>
          </w:p>
          <w:p w:rsidR="00F51BAB" w:rsidRPr="00FE3C42" w:rsidRDefault="00F51BAB" w:rsidP="003038CE">
            <w:pPr>
              <w:pStyle w:val="TableParagraph"/>
              <w:snapToGrid w:val="0"/>
              <w:ind w:left="107" w:right="91"/>
              <w:rPr>
                <w:sz w:val="24"/>
                <w:szCs w:val="24"/>
                <w:lang w:val="ru-RU"/>
              </w:rPr>
            </w:pPr>
            <w:r w:rsidRPr="00FE3C42">
              <w:rPr>
                <w:sz w:val="24"/>
                <w:szCs w:val="24"/>
                <w:lang w:val="ru-RU"/>
              </w:rPr>
              <w:t xml:space="preserve">Способность планировать </w:t>
            </w:r>
            <w:r w:rsidRPr="00FE3C42">
              <w:rPr>
                <w:spacing w:val="-17"/>
                <w:sz w:val="24"/>
                <w:szCs w:val="24"/>
                <w:lang w:val="ru-RU"/>
              </w:rPr>
              <w:t xml:space="preserve">и </w:t>
            </w:r>
            <w:r w:rsidRPr="00FE3C42">
              <w:rPr>
                <w:sz w:val="24"/>
                <w:szCs w:val="24"/>
                <w:lang w:val="ru-RU"/>
              </w:rPr>
              <w:t>реализовывать профессиональные мероприятия (в соответствии с направленностью (профилем) программы магистратуры)</w:t>
            </w: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Знает</w:t>
            </w:r>
          </w:p>
        </w:tc>
        <w:tc>
          <w:tcPr>
            <w:tcW w:w="5397" w:type="dxa"/>
            <w:vAlign w:val="center"/>
          </w:tcPr>
          <w:p w:rsidR="00F51BAB" w:rsidRPr="00FE3C42" w:rsidRDefault="00F51BAB" w:rsidP="003038CE">
            <w:pPr>
              <w:pStyle w:val="TableParagraph"/>
              <w:tabs>
                <w:tab w:val="left" w:pos="1726"/>
                <w:tab w:val="left" w:pos="2280"/>
                <w:tab w:val="left" w:pos="3478"/>
              </w:tabs>
              <w:snapToGrid w:val="0"/>
              <w:ind w:left="131" w:right="136" w:hanging="24"/>
              <w:rPr>
                <w:sz w:val="24"/>
                <w:szCs w:val="24"/>
                <w:lang w:val="ru-RU"/>
              </w:rPr>
            </w:pPr>
            <w:r w:rsidRPr="00FE3C42">
              <w:rPr>
                <w:sz w:val="24"/>
                <w:szCs w:val="24"/>
                <w:lang w:val="ru-RU"/>
              </w:rPr>
              <w:t xml:space="preserve">особенности планирования </w:t>
            </w:r>
            <w:r w:rsidRPr="00FE3C42">
              <w:rPr>
                <w:spacing w:val="-17"/>
                <w:sz w:val="24"/>
                <w:szCs w:val="24"/>
                <w:lang w:val="ru-RU"/>
              </w:rPr>
              <w:t xml:space="preserve">и </w:t>
            </w:r>
            <w:r w:rsidRPr="00FE3C42">
              <w:rPr>
                <w:sz w:val="24"/>
                <w:szCs w:val="24"/>
                <w:lang w:val="ru-RU"/>
              </w:rPr>
              <w:t>профессиональных мероприятий молекулярной</w:t>
            </w:r>
            <w:r w:rsidRPr="00FE3C42">
              <w:rPr>
                <w:spacing w:val="-1"/>
                <w:sz w:val="24"/>
                <w:szCs w:val="24"/>
                <w:lang w:val="ru-RU"/>
              </w:rPr>
              <w:t xml:space="preserve"> </w:t>
            </w:r>
            <w:r w:rsidRPr="00FE3C42">
              <w:rPr>
                <w:sz w:val="24"/>
                <w:szCs w:val="24"/>
                <w:lang w:val="ru-RU"/>
              </w:rPr>
              <w:t>биологии</w:t>
            </w:r>
          </w:p>
        </w:tc>
      </w:tr>
      <w:tr w:rsidR="00F51BAB" w:rsidRPr="00FE3C42" w:rsidTr="003038CE">
        <w:tblPrEx>
          <w:tblLook w:val="04A0" w:firstRow="1" w:lastRow="0" w:firstColumn="1" w:lastColumn="0" w:noHBand="0" w:noVBand="1"/>
        </w:tblPrEx>
        <w:trPr>
          <w:trHeight w:val="640"/>
        </w:trPr>
        <w:tc>
          <w:tcPr>
            <w:tcW w:w="2835" w:type="dxa"/>
            <w:vMerge/>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Умеет</w:t>
            </w:r>
          </w:p>
        </w:tc>
        <w:tc>
          <w:tcPr>
            <w:tcW w:w="5397" w:type="dxa"/>
            <w:vAlign w:val="center"/>
          </w:tcPr>
          <w:p w:rsidR="00F51BAB" w:rsidRPr="00FE3C42" w:rsidRDefault="00F51BAB" w:rsidP="003038CE">
            <w:pPr>
              <w:pStyle w:val="TableParagraph"/>
              <w:snapToGrid w:val="0"/>
              <w:ind w:left="131" w:right="207" w:hanging="24"/>
              <w:rPr>
                <w:sz w:val="24"/>
                <w:szCs w:val="24"/>
                <w:lang w:val="ru-RU"/>
              </w:rPr>
            </w:pPr>
            <w:r w:rsidRPr="00FE3C42">
              <w:rPr>
                <w:sz w:val="24"/>
                <w:szCs w:val="24"/>
                <w:lang w:val="ru-RU"/>
              </w:rPr>
              <w:t>планировать и реализовывать профессиональные мероприятия в области молекулярной биологии</w:t>
            </w:r>
          </w:p>
        </w:tc>
      </w:tr>
      <w:tr w:rsidR="00F51BAB" w:rsidRPr="00FE3C42" w:rsidTr="003038CE">
        <w:tblPrEx>
          <w:tblLook w:val="04A0" w:firstRow="1" w:lastRow="0" w:firstColumn="1" w:lastColumn="0" w:noHBand="0" w:noVBand="1"/>
        </w:tblPrEx>
        <w:trPr>
          <w:trHeight w:val="935"/>
        </w:trPr>
        <w:tc>
          <w:tcPr>
            <w:tcW w:w="2835" w:type="dxa"/>
            <w:vMerge/>
          </w:tcPr>
          <w:p w:rsidR="00F51BAB" w:rsidRPr="00FE3C42" w:rsidRDefault="00F51BAB" w:rsidP="003038CE">
            <w:pPr>
              <w:snapToGrid w:val="0"/>
              <w:rPr>
                <w:rFonts w:ascii="Times New Roman" w:hAnsi="Times New Roman" w:cs="Times New Roman"/>
                <w:sz w:val="24"/>
                <w:szCs w:val="24"/>
                <w:lang w:val="ru-RU"/>
              </w:rPr>
            </w:pPr>
          </w:p>
        </w:tc>
        <w:tc>
          <w:tcPr>
            <w:tcW w:w="1124" w:type="dxa"/>
            <w:vAlign w:val="center"/>
          </w:tcPr>
          <w:p w:rsidR="00F51BAB" w:rsidRPr="00FE3C42" w:rsidRDefault="00F51BAB" w:rsidP="003038CE">
            <w:pPr>
              <w:pStyle w:val="TableParagraph"/>
              <w:snapToGrid w:val="0"/>
              <w:ind w:left="107"/>
              <w:jc w:val="center"/>
              <w:rPr>
                <w:sz w:val="24"/>
                <w:szCs w:val="24"/>
                <w:lang w:val="ru-RU"/>
              </w:rPr>
            </w:pPr>
            <w:r w:rsidRPr="00FE3C42">
              <w:rPr>
                <w:sz w:val="24"/>
                <w:szCs w:val="24"/>
                <w:lang w:val="ru-RU"/>
              </w:rPr>
              <w:t>Владеет</w:t>
            </w:r>
          </w:p>
        </w:tc>
        <w:tc>
          <w:tcPr>
            <w:tcW w:w="5397" w:type="dxa"/>
            <w:vAlign w:val="center"/>
          </w:tcPr>
          <w:p w:rsidR="00F51BAB" w:rsidRPr="00FE3C42" w:rsidRDefault="00F51BAB" w:rsidP="003038CE">
            <w:pPr>
              <w:pStyle w:val="TableParagraph"/>
              <w:snapToGrid w:val="0"/>
              <w:ind w:left="131" w:right="218" w:hanging="24"/>
              <w:rPr>
                <w:sz w:val="24"/>
                <w:szCs w:val="24"/>
                <w:lang w:val="ru-RU"/>
              </w:rPr>
            </w:pPr>
            <w:r w:rsidRPr="00FE3C42">
              <w:rPr>
                <w:sz w:val="24"/>
                <w:szCs w:val="24"/>
                <w:lang w:val="ru-RU"/>
              </w:rPr>
              <w:t>навыками планирования и профессиональных мероприятий молекулярной биологии</w:t>
            </w:r>
          </w:p>
        </w:tc>
      </w:tr>
    </w:tbl>
    <w:p w:rsidR="00DA1077" w:rsidRDefault="00DA1077" w:rsidP="00483EAA"/>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1134"/>
        <w:gridCol w:w="1701"/>
        <w:gridCol w:w="1701"/>
        <w:gridCol w:w="1984"/>
      </w:tblGrid>
      <w:tr w:rsidR="00F51BAB" w:rsidRPr="00DA1077" w:rsidTr="003038CE">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модули/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p>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3685" w:type="dxa"/>
            <w:gridSpan w:val="2"/>
            <w:tcBorders>
              <w:top w:val="single" w:sz="4" w:space="0" w:color="000000"/>
              <w:left w:val="single" w:sz="6" w:space="0" w:color="000000"/>
              <w:bottom w:val="single" w:sz="6" w:space="0" w:color="000000"/>
              <w:right w:val="single" w:sz="4" w:space="0" w:color="000000"/>
            </w:tcBorders>
            <w:hideMark/>
          </w:tcPr>
          <w:p w:rsidR="00F51BAB" w:rsidRPr="00DA1077" w:rsidRDefault="00F51BAB"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F51BAB" w:rsidRPr="00DA1077" w:rsidTr="003038CE">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F51BAB" w:rsidRPr="00DA1077" w:rsidRDefault="00F51BAB" w:rsidP="003038CE">
            <w:pPr>
              <w:spacing w:after="200" w:line="276" w:lineRule="auto"/>
              <w:rPr>
                <w:rFonts w:ascii="Times New Roman" w:hAnsi="Times New Roman" w:cs="Times New Roman"/>
                <w:sz w:val="24"/>
                <w:szCs w:val="24"/>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F51BAB" w:rsidRPr="00DA1077" w:rsidRDefault="00F51BAB" w:rsidP="003038CE">
            <w:pPr>
              <w:spacing w:after="200" w:line="276" w:lineRule="auto"/>
              <w:rPr>
                <w:rFonts w:ascii="Times New Roman" w:hAnsi="Times New Roman" w:cs="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F51BAB" w:rsidRPr="00DA1077" w:rsidRDefault="00F51BAB" w:rsidP="003038CE">
            <w:pPr>
              <w:spacing w:after="200" w:line="276" w:lineRule="auto"/>
              <w:rPr>
                <w:rFonts w:ascii="Times New Roman" w:hAnsi="Times New Roman" w:cs="Times New Roman"/>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F51BAB" w:rsidRPr="00DA1077" w:rsidRDefault="00F51BAB"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F51BAB" w:rsidRPr="00DA1077" w:rsidTr="003038CE">
        <w:trPr>
          <w:trHeight w:val="411"/>
        </w:trPr>
        <w:tc>
          <w:tcPr>
            <w:tcW w:w="675" w:type="dxa"/>
            <w:tcBorders>
              <w:top w:val="single" w:sz="6" w:space="0" w:color="000000"/>
              <w:left w:val="single" w:sz="4" w:space="0" w:color="000000"/>
              <w:bottom w:val="single" w:sz="6" w:space="0" w:color="000000"/>
              <w:right w:val="single" w:sz="6" w:space="0" w:color="000000"/>
            </w:tcBorders>
            <w:hideMark/>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2132" w:type="dxa"/>
            <w:tcBorders>
              <w:top w:val="single" w:sz="6" w:space="0" w:color="000000"/>
              <w:left w:val="single" w:sz="6" w:space="0" w:color="000000"/>
              <w:bottom w:val="single" w:sz="6" w:space="0" w:color="000000"/>
              <w:right w:val="single" w:sz="6" w:space="0" w:color="000000"/>
            </w:tcBorders>
            <w:hideMark/>
          </w:tcPr>
          <w:p w:rsidR="00F51BAB" w:rsidRPr="00DA1077" w:rsidRDefault="00F51BAB" w:rsidP="003038CE">
            <w:pPr>
              <w:autoSpaceDE w:val="0"/>
              <w:autoSpaceDN w:val="0"/>
              <w:adjustRightInd w:val="0"/>
              <w:spacing w:line="240" w:lineRule="auto"/>
              <w:rPr>
                <w:rFonts w:ascii="Times New Roman" w:eastAsia="Calibri" w:hAnsi="Times New Roman" w:cs="Times New Roman"/>
                <w:color w:val="000000"/>
                <w:sz w:val="24"/>
                <w:szCs w:val="24"/>
              </w:rPr>
            </w:pPr>
            <w:r w:rsidRPr="00DA1077">
              <w:rPr>
                <w:rFonts w:ascii="Times New Roman" w:eastAsia="Calibri" w:hAnsi="Times New Roman" w:cs="Times New Roman"/>
                <w:color w:val="000000"/>
                <w:sz w:val="24"/>
                <w:szCs w:val="24"/>
              </w:rPr>
              <w:t xml:space="preserve">Раздел 1. </w:t>
            </w:r>
          </w:p>
          <w:p w:rsidR="00F51BAB" w:rsidRPr="00DA1077" w:rsidRDefault="00F51BAB" w:rsidP="003038CE">
            <w:pPr>
              <w:suppressAutoHyphens/>
              <w:spacing w:line="240" w:lineRule="auto"/>
              <w:rPr>
                <w:rFonts w:ascii="Times New Roman" w:eastAsia="Calibri" w:hAnsi="Times New Roman" w:cs="Times New Roman"/>
                <w:bCs/>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К-6</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9</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5</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tc>
        <w:tc>
          <w:tcPr>
            <w:tcW w:w="1701" w:type="dxa"/>
            <w:tcBorders>
              <w:top w:val="single" w:sz="6" w:space="0" w:color="000000"/>
              <w:left w:val="single" w:sz="6" w:space="0" w:color="000000"/>
              <w:bottom w:val="single" w:sz="6" w:space="0" w:color="000000"/>
              <w:right w:val="single" w:sz="6" w:space="0" w:color="000000"/>
            </w:tcBorders>
            <w:hideMark/>
          </w:tcPr>
          <w:p w:rsidR="00F51BAB" w:rsidRPr="00DA1077"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hideMark/>
          </w:tcPr>
          <w:p w:rsidR="00F51BAB" w:rsidRPr="00DA1077"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hideMark/>
          </w:tcPr>
          <w:p w:rsidR="00F51BAB" w:rsidRPr="003038CE"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t xml:space="preserve">Вопрос 1 - </w:t>
            </w:r>
            <w:r w:rsidR="003038CE">
              <w:rPr>
                <w:rFonts w:ascii="Times New Roman" w:hAnsi="Times New Roman" w:cs="Times New Roman"/>
                <w:sz w:val="24"/>
                <w:szCs w:val="24"/>
              </w:rPr>
              <w:t>5</w:t>
            </w:r>
          </w:p>
        </w:tc>
      </w:tr>
      <w:tr w:rsidR="00F51BAB" w:rsidRPr="00DA1077" w:rsidTr="003038CE">
        <w:trPr>
          <w:trHeight w:val="963"/>
        </w:trPr>
        <w:tc>
          <w:tcPr>
            <w:tcW w:w="675" w:type="dxa"/>
            <w:tcBorders>
              <w:top w:val="single" w:sz="6" w:space="0" w:color="000000"/>
              <w:left w:val="single" w:sz="4" w:space="0" w:color="000000"/>
              <w:bottom w:val="single" w:sz="6" w:space="0" w:color="000000"/>
              <w:right w:val="single" w:sz="6" w:space="0" w:color="000000"/>
            </w:tcBorders>
            <w:hideMark/>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2</w:t>
            </w:r>
          </w:p>
        </w:tc>
        <w:tc>
          <w:tcPr>
            <w:tcW w:w="2132" w:type="dxa"/>
            <w:tcBorders>
              <w:top w:val="single" w:sz="6" w:space="0" w:color="000000"/>
              <w:left w:val="single" w:sz="6" w:space="0" w:color="000000"/>
              <w:bottom w:val="single" w:sz="6" w:space="0" w:color="000000"/>
              <w:right w:val="single" w:sz="6" w:space="0" w:color="000000"/>
            </w:tcBorders>
            <w:hideMark/>
          </w:tcPr>
          <w:p w:rsidR="00F51BAB" w:rsidRPr="00DA1077" w:rsidRDefault="00F51BAB" w:rsidP="003038CE">
            <w:pPr>
              <w:autoSpaceDE w:val="0"/>
              <w:autoSpaceDN w:val="0"/>
              <w:adjustRightInd w:val="0"/>
              <w:spacing w:line="240" w:lineRule="auto"/>
              <w:rPr>
                <w:rFonts w:ascii="Times New Roman" w:eastAsia="Calibri" w:hAnsi="Times New Roman" w:cs="Times New Roman"/>
                <w:color w:val="000000"/>
                <w:sz w:val="24"/>
                <w:szCs w:val="24"/>
              </w:rPr>
            </w:pPr>
            <w:r w:rsidRPr="00DA1077">
              <w:rPr>
                <w:rFonts w:ascii="Times New Roman" w:eastAsia="Calibri" w:hAnsi="Times New Roman" w:cs="Times New Roman"/>
                <w:color w:val="000000"/>
                <w:sz w:val="24"/>
                <w:szCs w:val="24"/>
              </w:rPr>
              <w:t xml:space="preserve">Раздел 2.  </w:t>
            </w:r>
          </w:p>
          <w:p w:rsidR="00F51BAB" w:rsidRPr="00DA1077" w:rsidRDefault="00F51BAB" w:rsidP="003038CE">
            <w:pPr>
              <w:suppressAutoHyphens/>
              <w:spacing w:line="240" w:lineRule="auto"/>
              <w:rPr>
                <w:rFonts w:ascii="Times New Roman" w:eastAsia="Calibri" w:hAnsi="Times New Roman" w:cs="Times New Roman"/>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ОПК-5</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ПК-1</w:t>
            </w:r>
          </w:p>
          <w:p w:rsidR="00F51BAB" w:rsidRPr="00DA1077" w:rsidRDefault="00F51BAB" w:rsidP="003038CE">
            <w:pPr>
              <w:rPr>
                <w:rFonts w:ascii="Times New Roman" w:hAnsi="Times New Roman" w:cs="Times New Roman"/>
              </w:rPr>
            </w:pPr>
            <w:r w:rsidRPr="00DA1077">
              <w:rPr>
                <w:rFonts w:ascii="Times New Roman" w:eastAsia="Calibri" w:hAnsi="Times New Roman" w:cs="Times New Roman"/>
                <w:sz w:val="24"/>
                <w:szCs w:val="24"/>
                <w:lang w:eastAsia="ar-SA"/>
              </w:rPr>
              <w:t>ПК-2</w:t>
            </w:r>
          </w:p>
        </w:tc>
        <w:tc>
          <w:tcPr>
            <w:tcW w:w="1701" w:type="dxa"/>
            <w:tcBorders>
              <w:top w:val="single" w:sz="6" w:space="0" w:color="000000"/>
              <w:left w:val="single" w:sz="6" w:space="0" w:color="000000"/>
              <w:bottom w:val="single" w:sz="6" w:space="0" w:color="000000"/>
              <w:right w:val="single" w:sz="6" w:space="0" w:color="000000"/>
            </w:tcBorders>
            <w:hideMark/>
          </w:tcPr>
          <w:p w:rsidR="00F51BAB" w:rsidRPr="00DA1077"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hideMark/>
          </w:tcPr>
          <w:p w:rsidR="00F51BAB" w:rsidRPr="00DA1077" w:rsidRDefault="00F51BAB" w:rsidP="003038CE">
            <w:pPr>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hideMark/>
          </w:tcPr>
          <w:p w:rsidR="00F51BAB" w:rsidRPr="003038CE"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t xml:space="preserve">Вопрос </w:t>
            </w:r>
            <w:r w:rsidR="003038CE">
              <w:rPr>
                <w:rFonts w:ascii="Times New Roman" w:hAnsi="Times New Roman" w:cs="Times New Roman"/>
                <w:sz w:val="24"/>
                <w:szCs w:val="24"/>
              </w:rPr>
              <w:t>5</w:t>
            </w:r>
            <w:r w:rsidRPr="00DA1077">
              <w:rPr>
                <w:rFonts w:ascii="Times New Roman" w:hAnsi="Times New Roman" w:cs="Times New Roman"/>
                <w:sz w:val="24"/>
                <w:szCs w:val="24"/>
              </w:rPr>
              <w:t>-</w:t>
            </w:r>
            <w:r w:rsidR="003038CE">
              <w:rPr>
                <w:rFonts w:ascii="Times New Roman" w:hAnsi="Times New Roman" w:cs="Times New Roman"/>
                <w:sz w:val="24"/>
                <w:szCs w:val="24"/>
              </w:rPr>
              <w:t>10</w:t>
            </w:r>
          </w:p>
        </w:tc>
      </w:tr>
      <w:tr w:rsidR="00F51BAB" w:rsidRPr="00DA1077" w:rsidTr="003038CE">
        <w:trPr>
          <w:trHeight w:val="963"/>
        </w:trPr>
        <w:tc>
          <w:tcPr>
            <w:tcW w:w="675" w:type="dxa"/>
            <w:tcBorders>
              <w:top w:val="single" w:sz="6" w:space="0" w:color="000000"/>
              <w:left w:val="single" w:sz="4" w:space="0" w:color="000000"/>
              <w:bottom w:val="single" w:sz="6" w:space="0" w:color="000000"/>
              <w:right w:val="single" w:sz="6" w:space="0" w:color="000000"/>
            </w:tcBorders>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2132"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autoSpaceDE w:val="0"/>
              <w:autoSpaceDN w:val="0"/>
              <w:adjustRightInd w:val="0"/>
              <w:spacing w:line="240" w:lineRule="auto"/>
              <w:rPr>
                <w:rFonts w:ascii="Times New Roman" w:eastAsia="Calibri" w:hAnsi="Times New Roman" w:cs="Times New Roman"/>
                <w:color w:val="000000"/>
                <w:sz w:val="24"/>
                <w:szCs w:val="24"/>
              </w:rPr>
            </w:pPr>
            <w:r w:rsidRPr="00DA1077">
              <w:rPr>
                <w:rFonts w:ascii="Times New Roman" w:hAnsi="Times New Roman" w:cs="Times New Roman"/>
                <w:color w:val="000000"/>
                <w:sz w:val="24"/>
                <w:szCs w:val="24"/>
              </w:rPr>
              <w:t xml:space="preserve">Раздел 3. </w:t>
            </w:r>
          </w:p>
        </w:tc>
        <w:tc>
          <w:tcPr>
            <w:tcW w:w="1134"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F51BAB" w:rsidRPr="00DA1077" w:rsidRDefault="00F51BAB" w:rsidP="003038CE">
            <w:pPr>
              <w:rPr>
                <w:rFonts w:ascii="Times New Roman" w:hAnsi="Times New Roman" w:cs="Times New Roman"/>
              </w:rPr>
            </w:pPr>
            <w:r w:rsidRPr="00DA1077">
              <w:rPr>
                <w:rFonts w:ascii="Times New Roman" w:eastAsia="Calibri" w:hAnsi="Times New Roman" w:cs="Times New Roman"/>
                <w:sz w:val="24"/>
                <w:szCs w:val="24"/>
                <w:lang w:eastAsia="ar-SA"/>
              </w:rPr>
              <w:t>ОПК-5</w:t>
            </w:r>
            <w:r w:rsidRPr="00DA1077">
              <w:rPr>
                <w:rFonts w:ascii="Times New Roman" w:eastAsia="Calibri" w:hAnsi="Times New Roman" w:cs="Times New Roman"/>
                <w:sz w:val="24"/>
                <w:szCs w:val="24"/>
                <w:lang w:eastAsia="ar-SA"/>
              </w:rPr>
              <w:br/>
              <w:t>ПК-1</w:t>
            </w:r>
            <w:r w:rsidRPr="00DA1077">
              <w:rPr>
                <w:rFonts w:ascii="Times New Roman" w:eastAsia="Calibri" w:hAnsi="Times New Roman" w:cs="Times New Roman"/>
                <w:sz w:val="24"/>
                <w:szCs w:val="24"/>
                <w:lang w:eastAsia="ar-SA"/>
              </w:rPr>
              <w:br/>
              <w:t>ПК-2</w:t>
            </w:r>
          </w:p>
        </w:tc>
        <w:tc>
          <w:tcPr>
            <w:tcW w:w="1701"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tcPr>
          <w:p w:rsidR="00F51BAB" w:rsidRPr="003038CE"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t xml:space="preserve">Вопрос </w:t>
            </w:r>
            <w:r w:rsidR="003038CE">
              <w:rPr>
                <w:rFonts w:ascii="Times New Roman" w:hAnsi="Times New Roman" w:cs="Times New Roman"/>
                <w:sz w:val="24"/>
                <w:szCs w:val="24"/>
              </w:rPr>
              <w:t>10</w:t>
            </w:r>
            <w:r w:rsidRPr="00DA1077">
              <w:rPr>
                <w:rFonts w:ascii="Times New Roman" w:hAnsi="Times New Roman" w:cs="Times New Roman"/>
                <w:sz w:val="24"/>
                <w:szCs w:val="24"/>
              </w:rPr>
              <w:t>-</w:t>
            </w:r>
            <w:r w:rsidR="003038CE">
              <w:rPr>
                <w:rFonts w:ascii="Times New Roman" w:hAnsi="Times New Roman" w:cs="Times New Roman"/>
                <w:sz w:val="24"/>
                <w:szCs w:val="24"/>
              </w:rPr>
              <w:t>15</w:t>
            </w:r>
          </w:p>
        </w:tc>
      </w:tr>
      <w:tr w:rsidR="00F51BAB" w:rsidRPr="00DA1077" w:rsidTr="003038CE">
        <w:trPr>
          <w:trHeight w:val="963"/>
        </w:trPr>
        <w:tc>
          <w:tcPr>
            <w:tcW w:w="675" w:type="dxa"/>
            <w:tcBorders>
              <w:top w:val="single" w:sz="6" w:space="0" w:color="000000"/>
              <w:left w:val="single" w:sz="4" w:space="0" w:color="000000"/>
              <w:bottom w:val="single" w:sz="6" w:space="0" w:color="000000"/>
              <w:right w:val="single" w:sz="6" w:space="0" w:color="000000"/>
            </w:tcBorders>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lastRenderedPageBreak/>
              <w:t>4</w:t>
            </w:r>
          </w:p>
        </w:tc>
        <w:tc>
          <w:tcPr>
            <w:tcW w:w="2132"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autoSpaceDE w:val="0"/>
              <w:autoSpaceDN w:val="0"/>
              <w:adjustRightInd w:val="0"/>
              <w:spacing w:line="240" w:lineRule="auto"/>
              <w:rPr>
                <w:rFonts w:ascii="Times New Roman" w:eastAsia="Calibri" w:hAnsi="Times New Roman" w:cs="Times New Roman"/>
                <w:color w:val="000000"/>
                <w:sz w:val="24"/>
                <w:szCs w:val="24"/>
              </w:rPr>
            </w:pPr>
            <w:r w:rsidRPr="00DA1077">
              <w:rPr>
                <w:rFonts w:ascii="Times New Roman" w:hAnsi="Times New Roman" w:cs="Times New Roman"/>
                <w:color w:val="000000"/>
                <w:sz w:val="24"/>
                <w:szCs w:val="24"/>
              </w:rPr>
              <w:t xml:space="preserve">Раздел 4. </w:t>
            </w:r>
          </w:p>
        </w:tc>
        <w:tc>
          <w:tcPr>
            <w:tcW w:w="1134"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F51BAB" w:rsidRPr="00DA1077" w:rsidRDefault="00F51BAB" w:rsidP="003038CE">
            <w:pPr>
              <w:rPr>
                <w:rFonts w:ascii="Times New Roman" w:hAnsi="Times New Roman" w:cs="Times New Roman"/>
              </w:rPr>
            </w:pPr>
            <w:r w:rsidRPr="00DA1077">
              <w:rPr>
                <w:rFonts w:ascii="Times New Roman" w:eastAsia="Calibri" w:hAnsi="Times New Roman" w:cs="Times New Roman"/>
                <w:sz w:val="24"/>
                <w:szCs w:val="24"/>
                <w:lang w:eastAsia="ar-SA"/>
              </w:rPr>
              <w:t>ОПК-5</w:t>
            </w:r>
            <w:r w:rsidRPr="00DA1077">
              <w:rPr>
                <w:rFonts w:ascii="Times New Roman" w:eastAsia="Calibri" w:hAnsi="Times New Roman" w:cs="Times New Roman"/>
                <w:sz w:val="24"/>
                <w:szCs w:val="24"/>
                <w:lang w:eastAsia="ar-SA"/>
              </w:rPr>
              <w:br/>
              <w:t>ПК-1</w:t>
            </w:r>
            <w:r w:rsidRPr="00DA1077">
              <w:rPr>
                <w:rFonts w:ascii="Times New Roman" w:eastAsia="Calibri" w:hAnsi="Times New Roman" w:cs="Times New Roman"/>
                <w:sz w:val="24"/>
                <w:szCs w:val="24"/>
                <w:lang w:eastAsia="ar-SA"/>
              </w:rPr>
              <w:br/>
              <w:t>ПК-2</w:t>
            </w:r>
          </w:p>
        </w:tc>
        <w:tc>
          <w:tcPr>
            <w:tcW w:w="1701"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tcPr>
          <w:p w:rsidR="00F51BAB" w:rsidRPr="00DA1077"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p>
          <w:p w:rsidR="00F51BAB" w:rsidRPr="003038CE"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Вопрос </w:t>
            </w:r>
            <w:r w:rsidR="003038CE">
              <w:rPr>
                <w:rFonts w:ascii="Times New Roman" w:hAnsi="Times New Roman" w:cs="Times New Roman"/>
                <w:sz w:val="24"/>
                <w:szCs w:val="24"/>
              </w:rPr>
              <w:t>1</w:t>
            </w:r>
            <w:r w:rsidRPr="00DA1077">
              <w:rPr>
                <w:rFonts w:ascii="Times New Roman" w:hAnsi="Times New Roman" w:cs="Times New Roman"/>
                <w:sz w:val="24"/>
                <w:szCs w:val="24"/>
                <w:lang w:val="en-US"/>
              </w:rPr>
              <w:t>5</w:t>
            </w:r>
            <w:r w:rsidRPr="00DA1077">
              <w:rPr>
                <w:rFonts w:ascii="Times New Roman" w:hAnsi="Times New Roman" w:cs="Times New Roman"/>
                <w:sz w:val="24"/>
                <w:szCs w:val="24"/>
              </w:rPr>
              <w:t>-</w:t>
            </w:r>
            <w:r w:rsidRPr="00DA1077">
              <w:rPr>
                <w:rFonts w:ascii="Times New Roman" w:hAnsi="Times New Roman" w:cs="Times New Roman"/>
                <w:sz w:val="24"/>
                <w:szCs w:val="24"/>
                <w:lang w:val="en-US"/>
              </w:rPr>
              <w:t>2</w:t>
            </w:r>
            <w:r w:rsidR="003038CE">
              <w:rPr>
                <w:rFonts w:ascii="Times New Roman" w:hAnsi="Times New Roman" w:cs="Times New Roman"/>
                <w:sz w:val="24"/>
                <w:szCs w:val="24"/>
              </w:rPr>
              <w:t>0</w:t>
            </w:r>
          </w:p>
        </w:tc>
      </w:tr>
      <w:tr w:rsidR="00F51BAB" w:rsidRPr="00DA1077" w:rsidTr="003038CE">
        <w:trPr>
          <w:trHeight w:val="963"/>
        </w:trPr>
        <w:tc>
          <w:tcPr>
            <w:tcW w:w="675" w:type="dxa"/>
            <w:tcBorders>
              <w:top w:val="single" w:sz="6" w:space="0" w:color="000000"/>
              <w:left w:val="single" w:sz="4" w:space="0" w:color="000000"/>
              <w:bottom w:val="single" w:sz="6" w:space="0" w:color="000000"/>
              <w:right w:val="single" w:sz="6" w:space="0" w:color="000000"/>
            </w:tcBorders>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5</w:t>
            </w:r>
          </w:p>
        </w:tc>
        <w:tc>
          <w:tcPr>
            <w:tcW w:w="2132"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autoSpaceDE w:val="0"/>
              <w:autoSpaceDN w:val="0"/>
              <w:adjustRightInd w:val="0"/>
              <w:spacing w:line="240" w:lineRule="auto"/>
              <w:rPr>
                <w:rFonts w:ascii="Times New Roman" w:eastAsia="Calibri" w:hAnsi="Times New Roman" w:cs="Times New Roman"/>
                <w:color w:val="000000"/>
                <w:sz w:val="24"/>
                <w:szCs w:val="24"/>
              </w:rPr>
            </w:pPr>
            <w:r w:rsidRPr="00DA1077">
              <w:rPr>
                <w:rFonts w:ascii="Times New Roman" w:hAnsi="Times New Roman" w:cs="Times New Roman"/>
                <w:color w:val="000000"/>
                <w:sz w:val="24"/>
                <w:szCs w:val="24"/>
              </w:rPr>
              <w:t xml:space="preserve">Раздел 5. </w:t>
            </w:r>
          </w:p>
        </w:tc>
        <w:tc>
          <w:tcPr>
            <w:tcW w:w="1134"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F51BAB" w:rsidRPr="00DA1077" w:rsidRDefault="00F51BAB" w:rsidP="003038CE">
            <w:pPr>
              <w:rPr>
                <w:rFonts w:ascii="Times New Roman" w:hAnsi="Times New Roman" w:cs="Times New Roman"/>
              </w:rPr>
            </w:pPr>
            <w:r w:rsidRPr="00DA1077">
              <w:rPr>
                <w:rFonts w:ascii="Times New Roman" w:eastAsia="Calibri" w:hAnsi="Times New Roman" w:cs="Times New Roman"/>
                <w:sz w:val="24"/>
                <w:szCs w:val="24"/>
                <w:lang w:eastAsia="ar-SA"/>
              </w:rPr>
              <w:t>ОПК-5</w:t>
            </w:r>
            <w:r w:rsidRPr="00DA1077">
              <w:rPr>
                <w:rFonts w:ascii="Times New Roman" w:eastAsia="Calibri" w:hAnsi="Times New Roman" w:cs="Times New Roman"/>
                <w:sz w:val="24"/>
                <w:szCs w:val="24"/>
                <w:lang w:eastAsia="ar-SA"/>
              </w:rPr>
              <w:br/>
              <w:t>ПК-1</w:t>
            </w:r>
            <w:r w:rsidRPr="00DA1077">
              <w:rPr>
                <w:rFonts w:ascii="Times New Roman" w:eastAsia="Calibri" w:hAnsi="Times New Roman" w:cs="Times New Roman"/>
                <w:sz w:val="24"/>
                <w:szCs w:val="24"/>
                <w:lang w:eastAsia="ar-SA"/>
              </w:rPr>
              <w:br/>
              <w:t>ПК-2</w:t>
            </w:r>
          </w:p>
        </w:tc>
        <w:tc>
          <w:tcPr>
            <w:tcW w:w="1701"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tcPr>
          <w:p w:rsidR="00F51BAB" w:rsidRPr="00DA1077" w:rsidRDefault="003038CE" w:rsidP="003038CE">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Зачет </w:t>
            </w:r>
            <w:r>
              <w:rPr>
                <w:rFonts w:ascii="Times New Roman" w:hAnsi="Times New Roman" w:cs="Times New Roman"/>
                <w:sz w:val="24"/>
                <w:szCs w:val="24"/>
              </w:rPr>
              <w:br/>
              <w:t xml:space="preserve">Вопрос </w:t>
            </w:r>
            <w:r w:rsidR="00F51BAB" w:rsidRPr="00DA1077">
              <w:rPr>
                <w:rFonts w:ascii="Times New Roman" w:hAnsi="Times New Roman" w:cs="Times New Roman"/>
                <w:sz w:val="24"/>
                <w:szCs w:val="24"/>
              </w:rPr>
              <w:t>2</w:t>
            </w:r>
            <w:r>
              <w:rPr>
                <w:rFonts w:ascii="Times New Roman" w:hAnsi="Times New Roman" w:cs="Times New Roman"/>
                <w:sz w:val="24"/>
                <w:szCs w:val="24"/>
              </w:rPr>
              <w:t>0</w:t>
            </w:r>
            <w:r w:rsidR="00F51BAB" w:rsidRPr="00DA1077">
              <w:rPr>
                <w:rFonts w:ascii="Times New Roman" w:hAnsi="Times New Roman" w:cs="Times New Roman"/>
                <w:sz w:val="24"/>
                <w:szCs w:val="24"/>
              </w:rPr>
              <w:t xml:space="preserve"> - </w:t>
            </w:r>
            <w:r>
              <w:rPr>
                <w:rFonts w:ascii="Times New Roman" w:hAnsi="Times New Roman" w:cs="Times New Roman"/>
                <w:sz w:val="24"/>
                <w:szCs w:val="24"/>
              </w:rPr>
              <w:t>25</w:t>
            </w:r>
          </w:p>
        </w:tc>
      </w:tr>
      <w:tr w:rsidR="00F51BAB" w:rsidRPr="00DA1077" w:rsidTr="003038CE">
        <w:trPr>
          <w:trHeight w:val="963"/>
        </w:trPr>
        <w:tc>
          <w:tcPr>
            <w:tcW w:w="675" w:type="dxa"/>
            <w:tcBorders>
              <w:top w:val="single" w:sz="6" w:space="0" w:color="000000"/>
              <w:left w:val="single" w:sz="4" w:space="0" w:color="000000"/>
              <w:bottom w:val="single" w:sz="6" w:space="0" w:color="000000"/>
              <w:right w:val="single" w:sz="6" w:space="0" w:color="000000"/>
            </w:tcBorders>
          </w:tcPr>
          <w:p w:rsidR="00F51BAB" w:rsidRPr="00DA1077" w:rsidRDefault="00F51BAB"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6</w:t>
            </w:r>
          </w:p>
        </w:tc>
        <w:tc>
          <w:tcPr>
            <w:tcW w:w="2132"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autoSpaceDE w:val="0"/>
              <w:autoSpaceDN w:val="0"/>
              <w:adjustRightInd w:val="0"/>
              <w:spacing w:line="240" w:lineRule="auto"/>
              <w:rPr>
                <w:rFonts w:ascii="Times New Roman" w:eastAsia="Calibri" w:hAnsi="Times New Roman" w:cs="Times New Roman"/>
                <w:color w:val="000000"/>
                <w:sz w:val="24"/>
                <w:szCs w:val="24"/>
              </w:rPr>
            </w:pPr>
            <w:r w:rsidRPr="00DA1077">
              <w:rPr>
                <w:rFonts w:ascii="Times New Roman" w:hAnsi="Times New Roman" w:cs="Times New Roman"/>
                <w:color w:val="000000"/>
                <w:sz w:val="24"/>
                <w:szCs w:val="24"/>
              </w:rPr>
              <w:t xml:space="preserve">Раздел 6. </w:t>
            </w:r>
          </w:p>
        </w:tc>
        <w:tc>
          <w:tcPr>
            <w:tcW w:w="1134"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ОК-6</w:t>
            </w:r>
          </w:p>
          <w:p w:rsidR="00F51BAB" w:rsidRPr="00DA1077" w:rsidRDefault="00F51BAB" w:rsidP="003038CE">
            <w:pPr>
              <w:suppressAutoHyphens/>
              <w:snapToGrid w:val="0"/>
              <w:spacing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ОК-9</w:t>
            </w:r>
          </w:p>
          <w:p w:rsidR="00F51BAB" w:rsidRPr="00DA1077" w:rsidRDefault="00F51BAB" w:rsidP="003038CE">
            <w:pPr>
              <w:rPr>
                <w:rFonts w:ascii="Times New Roman" w:hAnsi="Times New Roman" w:cs="Times New Roman"/>
              </w:rPr>
            </w:pPr>
            <w:r w:rsidRPr="00DA1077">
              <w:rPr>
                <w:rFonts w:ascii="Times New Roman" w:eastAsia="Calibri" w:hAnsi="Times New Roman" w:cs="Times New Roman"/>
                <w:sz w:val="24"/>
                <w:szCs w:val="24"/>
                <w:lang w:eastAsia="ar-SA"/>
              </w:rPr>
              <w:t>ОПК-5</w:t>
            </w:r>
            <w:r w:rsidRPr="00DA1077">
              <w:rPr>
                <w:rFonts w:ascii="Times New Roman" w:eastAsia="Calibri" w:hAnsi="Times New Roman" w:cs="Times New Roman"/>
                <w:sz w:val="24"/>
                <w:szCs w:val="24"/>
                <w:lang w:eastAsia="ar-SA"/>
              </w:rPr>
              <w:br/>
              <w:t>ПК-1</w:t>
            </w:r>
            <w:r w:rsidRPr="00DA1077">
              <w:rPr>
                <w:rFonts w:ascii="Times New Roman" w:eastAsia="Calibri" w:hAnsi="Times New Roman" w:cs="Times New Roman"/>
                <w:sz w:val="24"/>
                <w:szCs w:val="24"/>
                <w:lang w:eastAsia="ar-SA"/>
              </w:rPr>
              <w:br/>
              <w:t>ПК-2</w:t>
            </w:r>
          </w:p>
        </w:tc>
        <w:tc>
          <w:tcPr>
            <w:tcW w:w="1701"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spacing w:after="20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F51BAB" w:rsidRPr="00DA1077" w:rsidRDefault="00F51BAB" w:rsidP="003038CE">
            <w:pPr>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tcPr>
          <w:p w:rsidR="00F51BAB" w:rsidRPr="00DA1077" w:rsidRDefault="003038CE" w:rsidP="003038CE">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Зачет </w:t>
            </w:r>
            <w:r>
              <w:rPr>
                <w:rFonts w:ascii="Times New Roman" w:hAnsi="Times New Roman" w:cs="Times New Roman"/>
                <w:sz w:val="24"/>
                <w:szCs w:val="24"/>
              </w:rPr>
              <w:br/>
              <w:t>Вопрос</w:t>
            </w:r>
            <w:r w:rsidR="00F51BAB" w:rsidRPr="00DA1077">
              <w:rPr>
                <w:rFonts w:ascii="Times New Roman" w:hAnsi="Times New Roman" w:cs="Times New Roman"/>
                <w:sz w:val="24"/>
                <w:szCs w:val="24"/>
              </w:rPr>
              <w:t xml:space="preserve"> </w:t>
            </w:r>
            <w:r>
              <w:rPr>
                <w:rFonts w:ascii="Times New Roman" w:hAnsi="Times New Roman" w:cs="Times New Roman"/>
                <w:sz w:val="24"/>
                <w:szCs w:val="24"/>
              </w:rPr>
              <w:t>25</w:t>
            </w:r>
            <w:r w:rsidR="00F51BAB" w:rsidRPr="00DA1077">
              <w:rPr>
                <w:rFonts w:ascii="Times New Roman" w:hAnsi="Times New Roman" w:cs="Times New Roman"/>
                <w:sz w:val="24"/>
                <w:szCs w:val="24"/>
              </w:rPr>
              <w:t xml:space="preserve"> - </w:t>
            </w:r>
            <w:r>
              <w:rPr>
                <w:rFonts w:ascii="Times New Roman" w:hAnsi="Times New Roman" w:cs="Times New Roman"/>
                <w:sz w:val="24"/>
                <w:szCs w:val="24"/>
              </w:rPr>
              <w:t>30</w:t>
            </w:r>
          </w:p>
        </w:tc>
      </w:tr>
    </w:tbl>
    <w:p w:rsidR="00F51BAB" w:rsidRDefault="00F51BAB" w:rsidP="00483EAA"/>
    <w:p w:rsidR="00F51BAB" w:rsidRDefault="00F51BAB" w:rsidP="00F51BAB">
      <w:pPr>
        <w:jc w:val="center"/>
        <w:rPr>
          <w:rFonts w:ascii="Times New Roman" w:hAnsi="Times New Roman" w:cs="Times New Roman"/>
          <w:b/>
          <w:bCs/>
          <w:sz w:val="28"/>
          <w:szCs w:val="28"/>
        </w:rPr>
      </w:pPr>
      <w:r w:rsidRPr="00F51BAB">
        <w:rPr>
          <w:rFonts w:ascii="Times New Roman" w:hAnsi="Times New Roman" w:cs="Times New Roman"/>
          <w:b/>
          <w:bCs/>
          <w:sz w:val="28"/>
          <w:szCs w:val="28"/>
        </w:rPr>
        <w:t xml:space="preserve">Шкала оценивания уровня </w:t>
      </w:r>
      <w:proofErr w:type="spellStart"/>
      <w:r w:rsidRPr="00F51BAB">
        <w:rPr>
          <w:rFonts w:ascii="Times New Roman" w:hAnsi="Times New Roman" w:cs="Times New Roman"/>
          <w:b/>
          <w:bCs/>
          <w:sz w:val="28"/>
          <w:szCs w:val="28"/>
        </w:rPr>
        <w:t>сформированности</w:t>
      </w:r>
      <w:proofErr w:type="spellEnd"/>
      <w:r w:rsidRPr="00F51BAB">
        <w:rPr>
          <w:rFonts w:ascii="Times New Roman" w:hAnsi="Times New Roman" w:cs="Times New Roman"/>
          <w:b/>
          <w:bCs/>
          <w:sz w:val="28"/>
          <w:szCs w:val="28"/>
        </w:rPr>
        <w:t xml:space="preserve"> компетенций</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417"/>
        <w:gridCol w:w="1843"/>
        <w:gridCol w:w="1843"/>
        <w:gridCol w:w="2693"/>
      </w:tblGrid>
      <w:tr w:rsidR="00F51BAB" w:rsidRPr="00F51BAB" w:rsidTr="003038CE">
        <w:trPr>
          <w:trHeight w:val="204"/>
        </w:trPr>
        <w:tc>
          <w:tcPr>
            <w:tcW w:w="2230"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F51BAB">
              <w:rPr>
                <w:rFonts w:ascii="Times New Roman" w:hAnsi="Times New Roman" w:cs="Times New Roman"/>
                <w:b/>
                <w:bCs/>
                <w:color w:val="000000"/>
                <w:sz w:val="20"/>
                <w:szCs w:val="20"/>
              </w:rPr>
              <w:t xml:space="preserve">Код и формулировка компетенции </w:t>
            </w:r>
          </w:p>
        </w:tc>
        <w:tc>
          <w:tcPr>
            <w:tcW w:w="3260" w:type="dxa"/>
            <w:gridSpan w:val="2"/>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F51BAB">
              <w:rPr>
                <w:rFonts w:ascii="Times New Roman" w:hAnsi="Times New Roman" w:cs="Times New Roman"/>
                <w:b/>
                <w:bCs/>
                <w:color w:val="000000"/>
                <w:sz w:val="20"/>
                <w:szCs w:val="20"/>
              </w:rPr>
              <w:t xml:space="preserve">Этапы формирования компетенции </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F51BAB">
              <w:rPr>
                <w:rFonts w:ascii="Times New Roman" w:hAnsi="Times New Roman" w:cs="Times New Roman"/>
                <w:b/>
                <w:bCs/>
                <w:color w:val="000000"/>
                <w:sz w:val="20"/>
                <w:szCs w:val="20"/>
              </w:rPr>
              <w:t xml:space="preserve">критерии </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F51BAB">
              <w:rPr>
                <w:rFonts w:ascii="Times New Roman" w:hAnsi="Times New Roman" w:cs="Times New Roman"/>
                <w:b/>
                <w:bCs/>
                <w:color w:val="000000"/>
                <w:sz w:val="20"/>
                <w:szCs w:val="20"/>
              </w:rPr>
              <w:t xml:space="preserve">показатели </w:t>
            </w:r>
          </w:p>
        </w:tc>
      </w:tr>
      <w:tr w:rsidR="00F51BAB" w:rsidRPr="00F51BAB" w:rsidTr="003038CE">
        <w:trPr>
          <w:trHeight w:val="3072"/>
        </w:trPr>
        <w:tc>
          <w:tcPr>
            <w:tcW w:w="2230" w:type="dxa"/>
            <w:vMerge w:val="restart"/>
            <w:vAlign w:val="center"/>
          </w:tcPr>
          <w:p w:rsidR="00F51BAB" w:rsidRPr="00FE3C42" w:rsidRDefault="00F51BAB" w:rsidP="00F51BAB">
            <w:pPr>
              <w:pStyle w:val="TableParagraph"/>
              <w:snapToGrid w:val="0"/>
              <w:ind w:left="107" w:right="214"/>
              <w:rPr>
                <w:sz w:val="24"/>
                <w:szCs w:val="24"/>
              </w:rPr>
            </w:pPr>
            <w:r w:rsidRPr="00FE3C42">
              <w:rPr>
                <w:sz w:val="24"/>
                <w:szCs w:val="24"/>
              </w:rPr>
              <w:t>ОК-6</w:t>
            </w:r>
          </w:p>
          <w:p w:rsidR="00F51BAB" w:rsidRPr="00FE3C42" w:rsidRDefault="00F51BAB" w:rsidP="00F51BAB">
            <w:pPr>
              <w:pStyle w:val="TableParagraph"/>
              <w:snapToGrid w:val="0"/>
              <w:ind w:left="107" w:right="214"/>
              <w:rPr>
                <w:sz w:val="24"/>
                <w:szCs w:val="24"/>
              </w:rPr>
            </w:pPr>
            <w:r w:rsidRPr="00FE3C42">
              <w:rPr>
                <w:sz w:val="24"/>
                <w:szCs w:val="24"/>
              </w:rPr>
              <w:t>Способность вести научную дискуссию, владение нормами научного стиля современного русского языка</w:t>
            </w: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знает (пороговый уровень) </w:t>
            </w:r>
          </w:p>
        </w:tc>
        <w:tc>
          <w:tcPr>
            <w:tcW w:w="1843" w:type="dxa"/>
            <w:vAlign w:val="center"/>
          </w:tcPr>
          <w:p w:rsidR="00F51BAB" w:rsidRPr="00004453" w:rsidRDefault="00F51BAB" w:rsidP="00F51BAB">
            <w:pPr>
              <w:pStyle w:val="TableParagraph"/>
              <w:snapToGrid w:val="0"/>
              <w:ind w:left="34" w:hanging="24"/>
              <w:rPr>
                <w:sz w:val="24"/>
                <w:szCs w:val="24"/>
              </w:rPr>
            </w:pPr>
            <w:r w:rsidRPr="00004453">
              <w:rPr>
                <w:sz w:val="24"/>
                <w:szCs w:val="24"/>
              </w:rPr>
              <w:t>достижения науки в области исследований, основные тенденции направления исследований, проблематику, методы изучения</w:t>
            </w:r>
          </w:p>
        </w:tc>
        <w:tc>
          <w:tcPr>
            <w:tcW w:w="1843" w:type="dxa"/>
          </w:tcPr>
          <w:p w:rsidR="00F51BAB" w:rsidRPr="00004453" w:rsidRDefault="00F51BAB" w:rsidP="00F51BAB">
            <w:pPr>
              <w:rPr>
                <w:rFonts w:ascii="Times New Roman" w:hAnsi="Times New Roman" w:cs="Times New Roman"/>
              </w:rPr>
            </w:pPr>
            <w:r w:rsidRPr="00004453">
              <w:rPr>
                <w:rFonts w:ascii="Times New Roman" w:hAnsi="Times New Roman" w:cs="Times New Roman"/>
              </w:rPr>
              <w:t>знание основ биологии, методов проведения научной дискуссии</w:t>
            </w:r>
          </w:p>
        </w:tc>
        <w:tc>
          <w:tcPr>
            <w:tcW w:w="2693" w:type="dxa"/>
          </w:tcPr>
          <w:p w:rsidR="00F51BAB" w:rsidRPr="00004453" w:rsidRDefault="00F51BAB" w:rsidP="00F51BAB">
            <w:pPr>
              <w:rPr>
                <w:rFonts w:ascii="Times New Roman" w:hAnsi="Times New Roman" w:cs="Times New Roman"/>
              </w:rPr>
            </w:pPr>
            <w:r w:rsidRPr="00004453">
              <w:rPr>
                <w:rFonts w:ascii="Times New Roman" w:hAnsi="Times New Roman" w:cs="Times New Roman"/>
              </w:rPr>
              <w:t>способность грамотно и логически последовательно применять полученные знания в дискуссии</w:t>
            </w:r>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умеет (продвинутый)</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 xml:space="preserve">проводить научные исследования, анализировать полученные данные и сопоставлять их с основными достижениями науки в области исследований, вести дискуссию по </w:t>
            </w:r>
            <w:r w:rsidRPr="00FE3C42">
              <w:rPr>
                <w:sz w:val="24"/>
                <w:szCs w:val="24"/>
              </w:rPr>
              <w:lastRenderedPageBreak/>
              <w:t>проблематике научных исследований</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lastRenderedPageBreak/>
              <w:t>умение оперировать биологическими понятиями в научной дискуссии;</w:t>
            </w:r>
          </w:p>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умение представлять результаты дискуссий по изучаемой проблеме и собственных исследований; умение </w:t>
            </w:r>
            <w:r w:rsidRPr="00F51BAB">
              <w:rPr>
                <w:rFonts w:ascii="Times New Roman" w:hAnsi="Times New Roman" w:cs="Times New Roman"/>
                <w:color w:val="000000"/>
                <w:sz w:val="23"/>
                <w:szCs w:val="23"/>
              </w:rPr>
              <w:lastRenderedPageBreak/>
              <w:t>применять методы и формы научных дискуссий в нестандартной ситуации</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lastRenderedPageBreak/>
              <w:t>способность обосновать объективность применения результатов научных исследований в качестве доказательства или опровержения положений, обсуждаемых во время защиты</w:t>
            </w:r>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владеет (высокий)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навыками представления материала на научных диспутах, семинарах, конференциях, владеет нормами научного стиля современного русского языка</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владение искусством дискуссии – умением выслушать оппонента и дать аргументированную оценку его высказываниям</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способность вести диалог на современном научном и грамотном русском языке;</w:t>
            </w:r>
          </w:p>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способность поддерживать тон научной дискуссии – дать возможность высказать другим и донести логично и научно обоснованно свою точку зрения</w:t>
            </w:r>
          </w:p>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во время защиты магистерской диссертации</w:t>
            </w:r>
          </w:p>
        </w:tc>
      </w:tr>
      <w:tr w:rsidR="00F51BAB" w:rsidRPr="00F51BAB" w:rsidTr="003038CE">
        <w:trPr>
          <w:trHeight w:val="2173"/>
        </w:trPr>
        <w:tc>
          <w:tcPr>
            <w:tcW w:w="2230" w:type="dxa"/>
            <w:vMerge w:val="restart"/>
            <w:vAlign w:val="center"/>
          </w:tcPr>
          <w:p w:rsidR="00F51BAB" w:rsidRPr="00FE3C42" w:rsidRDefault="00F51BAB" w:rsidP="00F51BAB">
            <w:pPr>
              <w:pStyle w:val="TableParagraph"/>
              <w:snapToGrid w:val="0"/>
              <w:ind w:left="107" w:right="138"/>
              <w:rPr>
                <w:sz w:val="24"/>
                <w:szCs w:val="24"/>
              </w:rPr>
            </w:pPr>
            <w:r w:rsidRPr="00FE3C42">
              <w:rPr>
                <w:sz w:val="24"/>
                <w:szCs w:val="24"/>
              </w:rPr>
              <w:t>ОК-9</w:t>
            </w:r>
          </w:p>
          <w:p w:rsidR="00F51BAB" w:rsidRPr="00FE3C42" w:rsidRDefault="00F51BAB" w:rsidP="00F51BAB">
            <w:pPr>
              <w:pStyle w:val="TableParagraph"/>
              <w:snapToGrid w:val="0"/>
              <w:ind w:left="107" w:right="138"/>
              <w:rPr>
                <w:sz w:val="24"/>
                <w:szCs w:val="24"/>
              </w:rPr>
            </w:pPr>
            <w:r w:rsidRPr="00FE3C42">
              <w:rPr>
                <w:sz w:val="24"/>
                <w:szCs w:val="24"/>
              </w:rPr>
              <w:t>Готовность действовать в нестандартных ситуациях, нести социальную и этическую ответственность за принятые решения</w:t>
            </w: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знает (пороговый уровень)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морально-этические нормы биологических исследований, технику безопасности при проведении биологических исследований</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знание норм и правил проведения биологических исследований</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способность перечислить на защите основные требования для проведения биологических исследований</w:t>
            </w:r>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умеет (продвинутый)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отвечать на нестандартные вопросы, нести ответственность за принятые решения</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умение характеризовать организационно-технологические особенности выполнения биологических исследований</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способность самостоятельно принять решение в случае нестандартных ситуаций</w:t>
            </w:r>
          </w:p>
        </w:tc>
      </w:tr>
      <w:tr w:rsidR="00F51BAB" w:rsidRPr="00F51BAB" w:rsidTr="00F51BAB">
        <w:trPr>
          <w:trHeight w:val="698"/>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владеет (высокий)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готовностью действовать в нестандартных ситуациях, нести социальную и</w:t>
            </w:r>
            <w:r w:rsidRPr="00FE3C42">
              <w:rPr>
                <w:spacing w:val="-22"/>
                <w:sz w:val="24"/>
                <w:szCs w:val="24"/>
              </w:rPr>
              <w:t xml:space="preserve"> </w:t>
            </w:r>
            <w:r w:rsidRPr="00FE3C42">
              <w:rPr>
                <w:sz w:val="24"/>
                <w:szCs w:val="24"/>
              </w:rPr>
              <w:t>этическую ответственность за принятые</w:t>
            </w:r>
            <w:r w:rsidRPr="00FE3C42">
              <w:rPr>
                <w:spacing w:val="-4"/>
                <w:sz w:val="24"/>
                <w:szCs w:val="24"/>
              </w:rPr>
              <w:t xml:space="preserve"> </w:t>
            </w:r>
            <w:r w:rsidRPr="00FE3C42">
              <w:rPr>
                <w:sz w:val="24"/>
                <w:szCs w:val="24"/>
              </w:rPr>
              <w:t>решения</w:t>
            </w:r>
          </w:p>
        </w:tc>
        <w:tc>
          <w:tcPr>
            <w:tcW w:w="1843" w:type="dxa"/>
          </w:tcPr>
          <w:p w:rsid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владение морально-этическими нормами биологических исследований;</w:t>
            </w:r>
          </w:p>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обеспечение безопасности исследовательского процесса</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способность анализировать сложившиеся ситуации в процессе исследований,</w:t>
            </w:r>
            <w:r>
              <w:rPr>
                <w:rFonts w:ascii="Times New Roman" w:hAnsi="Times New Roman" w:cs="Times New Roman"/>
                <w:color w:val="000000"/>
                <w:sz w:val="23"/>
                <w:szCs w:val="23"/>
              </w:rPr>
              <w:t xml:space="preserve"> </w:t>
            </w:r>
            <w:r w:rsidRPr="00F51BAB">
              <w:rPr>
                <w:rFonts w:ascii="Times New Roman" w:hAnsi="Times New Roman" w:cs="Times New Roman"/>
                <w:color w:val="000000"/>
                <w:sz w:val="23"/>
                <w:szCs w:val="23"/>
              </w:rPr>
              <w:t xml:space="preserve">обосновывать выбор используемых в исследованиях методов и технологий; способность принять этическую и социальную ответственность за </w:t>
            </w:r>
            <w:r w:rsidRPr="00F51BAB">
              <w:rPr>
                <w:rFonts w:ascii="Times New Roman" w:hAnsi="Times New Roman" w:cs="Times New Roman"/>
                <w:color w:val="000000"/>
                <w:sz w:val="23"/>
                <w:szCs w:val="23"/>
              </w:rPr>
              <w:lastRenderedPageBreak/>
              <w:t>принятые решения</w:t>
            </w:r>
          </w:p>
        </w:tc>
      </w:tr>
      <w:tr w:rsidR="00F51BAB" w:rsidRPr="00F51BAB" w:rsidTr="003038CE">
        <w:trPr>
          <w:trHeight w:val="2173"/>
        </w:trPr>
        <w:tc>
          <w:tcPr>
            <w:tcW w:w="2230" w:type="dxa"/>
            <w:vMerge w:val="restart"/>
            <w:vAlign w:val="center"/>
          </w:tcPr>
          <w:p w:rsidR="00F51BAB" w:rsidRPr="00FE3C42" w:rsidRDefault="00F51BAB" w:rsidP="00F51BAB">
            <w:pPr>
              <w:pStyle w:val="TableParagraph"/>
              <w:snapToGrid w:val="0"/>
              <w:ind w:left="107" w:right="170"/>
              <w:rPr>
                <w:sz w:val="24"/>
                <w:szCs w:val="24"/>
              </w:rPr>
            </w:pPr>
            <w:r w:rsidRPr="00FE3C42">
              <w:rPr>
                <w:sz w:val="24"/>
                <w:szCs w:val="24"/>
              </w:rPr>
              <w:lastRenderedPageBreak/>
              <w:t>ОПК-5</w:t>
            </w:r>
          </w:p>
          <w:p w:rsidR="00F51BAB" w:rsidRPr="00FE3C42" w:rsidRDefault="00F51BAB" w:rsidP="00F51BAB">
            <w:pPr>
              <w:pStyle w:val="TableParagraph"/>
              <w:snapToGrid w:val="0"/>
              <w:ind w:left="107" w:right="170"/>
              <w:rPr>
                <w:sz w:val="24"/>
                <w:szCs w:val="24"/>
              </w:rPr>
            </w:pPr>
            <w:r w:rsidRPr="00FE3C42">
              <w:rPr>
                <w:sz w:val="24"/>
                <w:szCs w:val="24"/>
              </w:rPr>
              <w:t>Способность применять знание истории и методологии биологических наук для решения фундаментальных профессиональных задач</w:t>
            </w: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знает (пороговый уровень)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основные особенности научного метода познания, методы и приемы научного</w:t>
            </w:r>
            <w:r w:rsidRPr="00FE3C42">
              <w:rPr>
                <w:spacing w:val="-3"/>
                <w:sz w:val="24"/>
                <w:szCs w:val="24"/>
              </w:rPr>
              <w:t xml:space="preserve"> </w:t>
            </w:r>
            <w:r w:rsidRPr="00FE3C42">
              <w:rPr>
                <w:sz w:val="24"/>
                <w:szCs w:val="24"/>
              </w:rPr>
              <w:t>исследования</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знает о различных научных школах и методологиях научных исследований</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способность объяснить наличие различных научных школ; способность охарактеризовать методы и приемы научного исследования</w:t>
            </w:r>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умеет (продвинутый)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применять знание методологии биологических наук для решения фундаментальных профессиональных задач, разрабатывать программу научного исследования</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умение использовать знания методов и приемов научного исследования для решения профессиональных задач в области изучения биоразнообразия</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способность к планированию собственного научного исследования в области изучения и сохранения биоразнообразия</w:t>
            </w:r>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владеет (высокий)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методологией и методами научных исследований по избранному профилю, навыками анализа результатов научного исследования и их оформления</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владение навыками научных исследований по теме магистерской диссертации</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способность выбрать и использовать адекватные методы исследования для решения профессиональных задач, написания и презентации магистерской диссертации</w:t>
            </w:r>
          </w:p>
        </w:tc>
      </w:tr>
      <w:tr w:rsidR="00F51BAB" w:rsidRPr="00F51BAB" w:rsidTr="003038CE">
        <w:trPr>
          <w:trHeight w:val="2173"/>
        </w:trPr>
        <w:tc>
          <w:tcPr>
            <w:tcW w:w="2230" w:type="dxa"/>
            <w:vMerge w:val="restart"/>
            <w:vAlign w:val="center"/>
          </w:tcPr>
          <w:p w:rsidR="00F51BAB" w:rsidRPr="00370283" w:rsidRDefault="00F51BAB" w:rsidP="00F51BAB">
            <w:pPr>
              <w:pStyle w:val="TableParagraph"/>
              <w:snapToGrid w:val="0"/>
              <w:ind w:left="107" w:right="92"/>
              <w:rPr>
                <w:sz w:val="24"/>
                <w:szCs w:val="24"/>
              </w:rPr>
            </w:pPr>
            <w:r w:rsidRPr="00370283">
              <w:rPr>
                <w:sz w:val="24"/>
                <w:szCs w:val="24"/>
              </w:rPr>
              <w:t xml:space="preserve">ПК-1 </w:t>
            </w:r>
          </w:p>
          <w:p w:rsidR="00F51BAB" w:rsidRPr="00370283" w:rsidRDefault="00F51BAB" w:rsidP="00F51BAB">
            <w:pPr>
              <w:pStyle w:val="TableParagraph"/>
              <w:snapToGrid w:val="0"/>
              <w:ind w:left="107" w:right="92"/>
              <w:rPr>
                <w:sz w:val="24"/>
                <w:szCs w:val="24"/>
              </w:rPr>
            </w:pPr>
            <w:r w:rsidRPr="00370283">
              <w:rPr>
                <w:sz w:val="24"/>
                <w:szCs w:val="24"/>
              </w:rPr>
              <w:t xml:space="preserve">способность творчески </w:t>
            </w:r>
          </w:p>
          <w:p w:rsidR="00F51BAB" w:rsidRPr="00FE3C42" w:rsidRDefault="00F51BAB" w:rsidP="00F51BAB">
            <w:pPr>
              <w:pStyle w:val="TableParagraph"/>
              <w:snapToGrid w:val="0"/>
              <w:ind w:left="107" w:right="92"/>
              <w:rPr>
                <w:sz w:val="24"/>
                <w:szCs w:val="24"/>
              </w:rPr>
            </w:pPr>
            <w:r w:rsidRPr="00370283">
              <w:rPr>
                <w:sz w:val="24"/>
                <w:szCs w:val="24"/>
              </w:rPr>
              <w:t xml:space="preserve">использовать в научной и производственно-технологической деятельности знания фундаментальных и прикладных разделов дисциплин (модулей), </w:t>
            </w:r>
            <w:r w:rsidRPr="00370283">
              <w:rPr>
                <w:sz w:val="24"/>
                <w:szCs w:val="24"/>
              </w:rPr>
              <w:lastRenderedPageBreak/>
              <w:t>определяющих направленность (профиль) программы магистратуры</w:t>
            </w: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lastRenderedPageBreak/>
              <w:t xml:space="preserve">знает (пороговый уровень) </w:t>
            </w:r>
          </w:p>
        </w:tc>
        <w:tc>
          <w:tcPr>
            <w:tcW w:w="1843" w:type="dxa"/>
            <w:vAlign w:val="center"/>
          </w:tcPr>
          <w:p w:rsidR="00F51BAB" w:rsidRPr="00370283" w:rsidRDefault="00F51BAB" w:rsidP="00F51BAB">
            <w:pPr>
              <w:pStyle w:val="TableParagraph"/>
              <w:snapToGrid w:val="0"/>
              <w:ind w:left="34" w:hanging="24"/>
              <w:rPr>
                <w:sz w:val="24"/>
                <w:szCs w:val="24"/>
              </w:rPr>
            </w:pPr>
            <w:r>
              <w:rPr>
                <w:sz w:val="24"/>
                <w:szCs w:val="24"/>
              </w:rPr>
              <w:t xml:space="preserve">- </w:t>
            </w:r>
            <w:r w:rsidRPr="00370283">
              <w:rPr>
                <w:sz w:val="24"/>
                <w:szCs w:val="24"/>
              </w:rPr>
              <w:t>основные понятия, категории, сов</w:t>
            </w:r>
            <w:r>
              <w:rPr>
                <w:sz w:val="24"/>
                <w:szCs w:val="24"/>
              </w:rPr>
              <w:t xml:space="preserve">ременные методики и технологии </w:t>
            </w:r>
            <w:r w:rsidRPr="00370283">
              <w:rPr>
                <w:sz w:val="24"/>
                <w:szCs w:val="24"/>
              </w:rPr>
              <w:t>организации и реализации образовательного процесса в вузе;</w:t>
            </w:r>
          </w:p>
          <w:p w:rsidR="00F51BAB" w:rsidRPr="00370283" w:rsidRDefault="00F51BAB" w:rsidP="00F51BAB">
            <w:pPr>
              <w:pStyle w:val="TableParagraph"/>
              <w:snapToGrid w:val="0"/>
              <w:ind w:left="34" w:hanging="24"/>
              <w:rPr>
                <w:sz w:val="24"/>
                <w:szCs w:val="24"/>
              </w:rPr>
            </w:pPr>
            <w:r>
              <w:rPr>
                <w:sz w:val="24"/>
                <w:szCs w:val="24"/>
              </w:rPr>
              <w:t xml:space="preserve"> - </w:t>
            </w:r>
            <w:r w:rsidRPr="00370283">
              <w:rPr>
                <w:sz w:val="24"/>
                <w:szCs w:val="24"/>
              </w:rPr>
              <w:t xml:space="preserve">основные положения, законы, методы и </w:t>
            </w:r>
            <w:r w:rsidRPr="00370283">
              <w:rPr>
                <w:sz w:val="24"/>
                <w:szCs w:val="24"/>
              </w:rPr>
              <w:lastRenderedPageBreak/>
              <w:t xml:space="preserve">достижения естественных наук; </w:t>
            </w:r>
          </w:p>
          <w:p w:rsidR="00F51BAB" w:rsidRPr="00FE3C42" w:rsidRDefault="00F51BAB" w:rsidP="00F51BAB">
            <w:pPr>
              <w:pStyle w:val="TableParagraph"/>
              <w:snapToGrid w:val="0"/>
              <w:ind w:left="34" w:hanging="24"/>
              <w:rPr>
                <w:sz w:val="24"/>
                <w:szCs w:val="24"/>
              </w:rPr>
            </w:pPr>
            <w:r>
              <w:rPr>
                <w:sz w:val="24"/>
                <w:szCs w:val="24"/>
              </w:rPr>
              <w:t>-</w:t>
            </w:r>
            <w:r w:rsidRPr="00370283">
              <w:rPr>
                <w:sz w:val="24"/>
                <w:szCs w:val="24"/>
              </w:rPr>
              <w:t xml:space="preserve"> основные тенденции клеточной биологии и гистологии, подходы к решению биологических проблем</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lastRenderedPageBreak/>
              <w:t>знание истории, общих концепций и методологических принципов молекулярной и клеточной биологии;</w:t>
            </w:r>
          </w:p>
          <w:p w:rsid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концепции структурной иерархии и принципов молекулярной организации</w:t>
            </w:r>
            <w:r w:rsidR="00004453">
              <w:rPr>
                <w:rFonts w:ascii="Times New Roman" w:hAnsi="Times New Roman" w:cs="Times New Roman"/>
                <w:color w:val="000000"/>
                <w:sz w:val="23"/>
                <w:szCs w:val="23"/>
              </w:rPr>
              <w:t>;</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клетки;</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lastRenderedPageBreak/>
              <w:t>структурной организации и молекулярной динамики клеточных мембран;</w:t>
            </w:r>
          </w:p>
          <w:p w:rsidR="00004453" w:rsidRPr="00F51BAB"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структуры хроматина, молекулярных механизмов репликации, репарации и рекомбинации ДНК;</w:t>
            </w:r>
            <w:r>
              <w:rPr>
                <w:rFonts w:ascii="Times New Roman" w:hAnsi="Times New Roman" w:cs="Times New Roman"/>
                <w:color w:val="000000"/>
                <w:sz w:val="23"/>
                <w:szCs w:val="23"/>
              </w:rPr>
              <w:t xml:space="preserve"> </w:t>
            </w:r>
            <w:r w:rsidRPr="00004453">
              <w:rPr>
                <w:rFonts w:ascii="Times New Roman" w:hAnsi="Times New Roman" w:cs="Times New Roman"/>
                <w:color w:val="000000"/>
                <w:sz w:val="23"/>
                <w:szCs w:val="23"/>
              </w:rPr>
              <w:t>механизмов транскрипции и ре</w:t>
            </w:r>
            <w:r>
              <w:rPr>
                <w:rFonts w:ascii="Times New Roman" w:hAnsi="Times New Roman" w:cs="Times New Roman"/>
                <w:color w:val="000000"/>
                <w:sz w:val="23"/>
                <w:szCs w:val="23"/>
              </w:rPr>
              <w:t>гуляции экспрессии генов</w:t>
            </w:r>
          </w:p>
        </w:tc>
        <w:tc>
          <w:tcPr>
            <w:tcW w:w="2693" w:type="dxa"/>
          </w:tcPr>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lastRenderedPageBreak/>
              <w:t>способность использовать знания истории, общих концепций и методологических принципов молекулярной и клеточной биологии;</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концепций структурной иерархии и принципов молекулярной</w:t>
            </w:r>
            <w:r>
              <w:rPr>
                <w:rFonts w:ascii="Times New Roman" w:hAnsi="Times New Roman" w:cs="Times New Roman"/>
                <w:color w:val="000000"/>
                <w:sz w:val="23"/>
                <w:szCs w:val="23"/>
              </w:rPr>
              <w:t xml:space="preserve"> </w:t>
            </w:r>
            <w:r w:rsidRPr="00004453">
              <w:rPr>
                <w:rFonts w:ascii="Times New Roman" w:hAnsi="Times New Roman" w:cs="Times New Roman"/>
                <w:color w:val="000000"/>
                <w:sz w:val="23"/>
                <w:szCs w:val="23"/>
              </w:rPr>
              <w:t>организации клетки;</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 xml:space="preserve">структурной организации и молекулярной динамики </w:t>
            </w:r>
            <w:r w:rsidRPr="00004453">
              <w:rPr>
                <w:rFonts w:ascii="Times New Roman" w:hAnsi="Times New Roman" w:cs="Times New Roman"/>
                <w:color w:val="000000"/>
                <w:sz w:val="23"/>
                <w:szCs w:val="23"/>
              </w:rPr>
              <w:lastRenderedPageBreak/>
              <w:t>клеточных мембран;</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структуры хроматина, молекулярных механизмов репликации, репарации и рекомбинации ДНК;</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механизмов транскрипции и регуляции экспрессии генов;</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свойств генетического кода и современных сведений о механизмах трансляции;</w:t>
            </w:r>
          </w:p>
          <w:p w:rsidR="00F51BAB" w:rsidRPr="00F51BAB"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организацию и молекулярных механизм</w:t>
            </w:r>
            <w:r>
              <w:rPr>
                <w:rFonts w:ascii="Times New Roman" w:hAnsi="Times New Roman" w:cs="Times New Roman"/>
                <w:color w:val="000000"/>
                <w:sz w:val="23"/>
                <w:szCs w:val="23"/>
              </w:rPr>
              <w:t xml:space="preserve">ах функционирования </w:t>
            </w:r>
            <w:proofErr w:type="spellStart"/>
            <w:r>
              <w:rPr>
                <w:rFonts w:ascii="Times New Roman" w:hAnsi="Times New Roman" w:cs="Times New Roman"/>
                <w:color w:val="000000"/>
                <w:sz w:val="23"/>
                <w:szCs w:val="23"/>
              </w:rPr>
              <w:t>цитоскелета</w:t>
            </w:r>
            <w:proofErr w:type="spellEnd"/>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умеет (продвинутый) </w:t>
            </w:r>
          </w:p>
        </w:tc>
        <w:tc>
          <w:tcPr>
            <w:tcW w:w="1843" w:type="dxa"/>
            <w:vAlign w:val="center"/>
          </w:tcPr>
          <w:p w:rsidR="00F51BAB" w:rsidRPr="00370283" w:rsidRDefault="00F51BAB" w:rsidP="00F51BAB">
            <w:pPr>
              <w:pStyle w:val="Default"/>
              <w:ind w:left="34" w:hanging="24"/>
            </w:pPr>
            <w:r w:rsidRPr="00370283">
              <w:t xml:space="preserve">- вести анализ системных объектов; </w:t>
            </w:r>
          </w:p>
          <w:p w:rsidR="00F51BAB" w:rsidRPr="00370283" w:rsidRDefault="00F51BAB" w:rsidP="00F51BAB">
            <w:pPr>
              <w:pStyle w:val="Default"/>
              <w:ind w:left="34" w:hanging="24"/>
            </w:pPr>
            <w:r w:rsidRPr="00370283">
              <w:t xml:space="preserve">- адаптировать современные достижения науки к образовательному процессу; </w:t>
            </w:r>
          </w:p>
          <w:p w:rsidR="00F51BAB" w:rsidRPr="00370283" w:rsidRDefault="00F51BAB" w:rsidP="00F51BAB">
            <w:pPr>
              <w:pStyle w:val="Default"/>
              <w:ind w:left="34" w:hanging="24"/>
            </w:pPr>
            <w:r w:rsidRPr="00370283">
              <w:t xml:space="preserve">- использовать принципы методов эксперимента; </w:t>
            </w:r>
          </w:p>
          <w:p w:rsidR="00F51BAB" w:rsidRPr="00FE3C42" w:rsidRDefault="00F51BAB" w:rsidP="00F51BAB">
            <w:pPr>
              <w:pStyle w:val="Default"/>
              <w:ind w:left="34" w:hanging="24"/>
            </w:pPr>
            <w:r w:rsidRPr="00370283">
              <w:t>- выявлять естественнонаучную сущность проблем, возникающих в ходе</w:t>
            </w:r>
            <w:r>
              <w:t xml:space="preserve"> профессиональной деятельности </w:t>
            </w:r>
          </w:p>
        </w:tc>
        <w:tc>
          <w:tcPr>
            <w:tcW w:w="1843" w:type="dxa"/>
          </w:tcPr>
          <w:p w:rsidR="00F51BAB" w:rsidRPr="00F51BAB"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умение применять теоретические знания и базовые методологические принципы молекулярной и клеточной биологии при планировании и</w:t>
            </w:r>
            <w:r>
              <w:rPr>
                <w:rFonts w:ascii="Times New Roman" w:hAnsi="Times New Roman" w:cs="Times New Roman"/>
                <w:color w:val="000000"/>
                <w:sz w:val="23"/>
                <w:szCs w:val="23"/>
              </w:rPr>
              <w:t xml:space="preserve"> </w:t>
            </w:r>
            <w:r w:rsidRPr="00004453">
              <w:rPr>
                <w:rFonts w:ascii="Times New Roman" w:hAnsi="Times New Roman" w:cs="Times New Roman"/>
                <w:color w:val="000000"/>
                <w:sz w:val="23"/>
                <w:szCs w:val="23"/>
              </w:rPr>
              <w:t>проведении собственных научных исследований, а также при решении прикладных задач</w:t>
            </w:r>
          </w:p>
        </w:tc>
        <w:tc>
          <w:tcPr>
            <w:tcW w:w="2693" w:type="dxa"/>
          </w:tcPr>
          <w:p w:rsidR="00F51BAB" w:rsidRPr="00F51BAB"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применять теоретические знания и базовые методологические принципы молекулярной и клеточной биологии при</w:t>
            </w:r>
            <w:r>
              <w:rPr>
                <w:rFonts w:ascii="Times New Roman" w:hAnsi="Times New Roman" w:cs="Times New Roman"/>
                <w:color w:val="000000"/>
                <w:sz w:val="23"/>
                <w:szCs w:val="23"/>
              </w:rPr>
              <w:t xml:space="preserve"> </w:t>
            </w:r>
            <w:r w:rsidRPr="00004453">
              <w:rPr>
                <w:rFonts w:ascii="Times New Roman" w:hAnsi="Times New Roman" w:cs="Times New Roman"/>
                <w:color w:val="000000"/>
                <w:sz w:val="23"/>
                <w:szCs w:val="23"/>
              </w:rPr>
              <w:t>планировании и проведении собственных научных исследований, а также при решении прикладных задач</w:t>
            </w:r>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владеет (высокий) </w:t>
            </w:r>
          </w:p>
        </w:tc>
        <w:tc>
          <w:tcPr>
            <w:tcW w:w="1843" w:type="dxa"/>
            <w:vAlign w:val="center"/>
          </w:tcPr>
          <w:p w:rsidR="00F51BAB" w:rsidRPr="00370283" w:rsidRDefault="00F51BAB" w:rsidP="00F51BAB">
            <w:pPr>
              <w:pStyle w:val="Default"/>
              <w:ind w:left="34" w:hanging="24"/>
              <w:rPr>
                <w:sz w:val="23"/>
                <w:szCs w:val="23"/>
              </w:rPr>
            </w:pPr>
            <w:r w:rsidRPr="00370283">
              <w:rPr>
                <w:rFonts w:cstheme="minorBidi"/>
                <w:color w:val="auto"/>
              </w:rPr>
              <w:t>-</w:t>
            </w:r>
            <w:r w:rsidRPr="00370283">
              <w:rPr>
                <w:rFonts w:cstheme="minorBidi"/>
                <w:sz w:val="23"/>
                <w:szCs w:val="23"/>
              </w:rPr>
              <w:t xml:space="preserve"> </w:t>
            </w:r>
            <w:r w:rsidRPr="00370283">
              <w:rPr>
                <w:sz w:val="23"/>
                <w:szCs w:val="23"/>
              </w:rPr>
              <w:t xml:space="preserve">способами создания и методами работы с базами данных; </w:t>
            </w:r>
          </w:p>
          <w:p w:rsidR="00F51BAB" w:rsidRPr="00370283" w:rsidRDefault="00F51BAB" w:rsidP="00F51BAB">
            <w:pPr>
              <w:pStyle w:val="Default"/>
              <w:ind w:left="34" w:hanging="24"/>
              <w:rPr>
                <w:sz w:val="23"/>
                <w:szCs w:val="23"/>
              </w:rPr>
            </w:pPr>
            <w:r w:rsidRPr="00370283">
              <w:rPr>
                <w:sz w:val="23"/>
                <w:szCs w:val="23"/>
              </w:rPr>
              <w:t xml:space="preserve">- основными методами, методиками, технологией контроля качества образования; </w:t>
            </w:r>
          </w:p>
          <w:p w:rsidR="00F51BAB" w:rsidRDefault="00F51BAB" w:rsidP="00F51BAB">
            <w:pPr>
              <w:pStyle w:val="Default"/>
              <w:ind w:left="34" w:hanging="24"/>
              <w:rPr>
                <w:sz w:val="23"/>
                <w:szCs w:val="23"/>
              </w:rPr>
            </w:pPr>
            <w:r>
              <w:rPr>
                <w:sz w:val="23"/>
                <w:szCs w:val="23"/>
              </w:rPr>
              <w:lastRenderedPageBreak/>
              <w:t>-</w:t>
            </w:r>
            <w:r w:rsidRPr="00370283">
              <w:rPr>
                <w:sz w:val="23"/>
                <w:szCs w:val="23"/>
              </w:rPr>
              <w:t xml:space="preserve"> основными методами, способами и средствами получения, обработки информации в области естественных наук</w:t>
            </w:r>
            <w:r>
              <w:rPr>
                <w:sz w:val="23"/>
                <w:szCs w:val="23"/>
              </w:rPr>
              <w:t xml:space="preserve">; </w:t>
            </w:r>
          </w:p>
          <w:p w:rsidR="00F51BAB" w:rsidRPr="00370283" w:rsidRDefault="00F51BAB" w:rsidP="00F51BAB">
            <w:pPr>
              <w:pStyle w:val="Default"/>
              <w:ind w:left="34" w:hanging="24"/>
              <w:rPr>
                <w:sz w:val="23"/>
                <w:szCs w:val="23"/>
              </w:rPr>
            </w:pPr>
            <w:r>
              <w:rPr>
                <w:sz w:val="23"/>
                <w:szCs w:val="23"/>
              </w:rPr>
              <w:t>-</w:t>
            </w:r>
            <w:r w:rsidRPr="00370283">
              <w:rPr>
                <w:sz w:val="23"/>
                <w:szCs w:val="23"/>
              </w:rPr>
              <w:t xml:space="preserve"> навыками теоретического мышления: анализа, осмысления, систематизации, интерпретации, обобщения фактов; </w:t>
            </w:r>
          </w:p>
          <w:p w:rsidR="00F51BAB" w:rsidRPr="00370283" w:rsidRDefault="00F51BAB" w:rsidP="00F51BAB">
            <w:pPr>
              <w:pStyle w:val="Default"/>
              <w:ind w:left="34" w:hanging="24"/>
              <w:rPr>
                <w:sz w:val="23"/>
                <w:szCs w:val="23"/>
              </w:rPr>
            </w:pPr>
            <w:r w:rsidRPr="00370283">
              <w:rPr>
                <w:sz w:val="23"/>
                <w:szCs w:val="23"/>
              </w:rPr>
              <w:t xml:space="preserve">- методом системного анализа (принцип системности). </w:t>
            </w:r>
          </w:p>
          <w:p w:rsidR="00F51BAB" w:rsidRPr="00616C86" w:rsidRDefault="00F51BAB" w:rsidP="00F51BAB">
            <w:pPr>
              <w:pStyle w:val="Default"/>
              <w:ind w:left="34" w:hanging="24"/>
              <w:rPr>
                <w:sz w:val="23"/>
                <w:szCs w:val="23"/>
              </w:rPr>
            </w:pPr>
            <w:r>
              <w:rPr>
                <w:sz w:val="23"/>
                <w:szCs w:val="23"/>
              </w:rPr>
              <w:t>-</w:t>
            </w:r>
            <w:r w:rsidRPr="00370283">
              <w:rPr>
                <w:sz w:val="23"/>
                <w:szCs w:val="23"/>
              </w:rPr>
              <w:t xml:space="preserve"> </w:t>
            </w:r>
            <w:r w:rsidRPr="00DE773C">
              <w:rPr>
                <w:sz w:val="23"/>
                <w:szCs w:val="23"/>
              </w:rPr>
              <w:t>навыками самостоятельной научно-исследовательской работы</w:t>
            </w:r>
            <w:r>
              <w:rPr>
                <w:sz w:val="23"/>
                <w:szCs w:val="23"/>
              </w:rPr>
              <w:t xml:space="preserve"> </w:t>
            </w:r>
          </w:p>
        </w:tc>
        <w:tc>
          <w:tcPr>
            <w:tcW w:w="184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lastRenderedPageBreak/>
              <w:t xml:space="preserve">владение методологическими приемами организации и планирования экспериментальной деятельности с применением арсенала методов молекулярной и </w:t>
            </w:r>
            <w:r w:rsidRPr="00004453">
              <w:rPr>
                <w:rFonts w:ascii="Times New Roman" w:hAnsi="Times New Roman" w:cs="Times New Roman"/>
                <w:color w:val="000000"/>
                <w:sz w:val="23"/>
                <w:szCs w:val="23"/>
              </w:rPr>
              <w:lastRenderedPageBreak/>
              <w:t>клеточной биологии</w:t>
            </w:r>
          </w:p>
        </w:tc>
        <w:tc>
          <w:tcPr>
            <w:tcW w:w="269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lastRenderedPageBreak/>
              <w:t>способность использовать методологические приемы организации и планирования экспериментальной деятельности с применением арсенала методов молекулярной и клеточной биологии</w:t>
            </w:r>
          </w:p>
        </w:tc>
      </w:tr>
      <w:tr w:rsidR="00F51BAB" w:rsidRPr="00F51BAB" w:rsidTr="003038CE">
        <w:trPr>
          <w:trHeight w:val="2173"/>
        </w:trPr>
        <w:tc>
          <w:tcPr>
            <w:tcW w:w="2230" w:type="dxa"/>
            <w:vMerge w:val="restart"/>
            <w:vAlign w:val="center"/>
          </w:tcPr>
          <w:p w:rsidR="00F51BAB" w:rsidRPr="00FE3C42" w:rsidRDefault="00F51BAB" w:rsidP="00F51BAB">
            <w:pPr>
              <w:pStyle w:val="TableParagraph"/>
              <w:snapToGrid w:val="0"/>
              <w:ind w:left="107" w:right="91"/>
              <w:rPr>
                <w:sz w:val="24"/>
                <w:szCs w:val="24"/>
              </w:rPr>
            </w:pPr>
            <w:r w:rsidRPr="00FE3C42">
              <w:rPr>
                <w:sz w:val="24"/>
                <w:szCs w:val="24"/>
              </w:rPr>
              <w:lastRenderedPageBreak/>
              <w:t>ПК-2</w:t>
            </w:r>
          </w:p>
          <w:p w:rsidR="00F51BAB" w:rsidRPr="00FE3C42" w:rsidRDefault="00F51BAB" w:rsidP="00F51BAB">
            <w:pPr>
              <w:pStyle w:val="TableParagraph"/>
              <w:snapToGrid w:val="0"/>
              <w:ind w:left="107" w:right="91"/>
              <w:rPr>
                <w:sz w:val="24"/>
                <w:szCs w:val="24"/>
              </w:rPr>
            </w:pPr>
            <w:r w:rsidRPr="00FE3C42">
              <w:rPr>
                <w:sz w:val="24"/>
                <w:szCs w:val="24"/>
              </w:rPr>
              <w:t xml:space="preserve">Способность планировать </w:t>
            </w:r>
            <w:r w:rsidRPr="00FE3C42">
              <w:rPr>
                <w:spacing w:val="-17"/>
                <w:sz w:val="24"/>
                <w:szCs w:val="24"/>
              </w:rPr>
              <w:t xml:space="preserve">и </w:t>
            </w:r>
            <w:r w:rsidRPr="00FE3C42">
              <w:rPr>
                <w:sz w:val="24"/>
                <w:szCs w:val="24"/>
              </w:rPr>
              <w:t>реализовывать профессиональные мероприятия (в соответствии с направленностью (профилем) программы магистратуры)</w:t>
            </w: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знает (пороговый уровень) </w:t>
            </w:r>
          </w:p>
        </w:tc>
        <w:tc>
          <w:tcPr>
            <w:tcW w:w="1843" w:type="dxa"/>
            <w:vAlign w:val="center"/>
          </w:tcPr>
          <w:p w:rsidR="00F51BAB" w:rsidRPr="00FE3C42" w:rsidRDefault="00F51BAB" w:rsidP="00F51BAB">
            <w:pPr>
              <w:pStyle w:val="TableParagraph"/>
              <w:tabs>
                <w:tab w:val="left" w:pos="1726"/>
                <w:tab w:val="left" w:pos="2280"/>
                <w:tab w:val="left" w:pos="3478"/>
              </w:tabs>
              <w:snapToGrid w:val="0"/>
              <w:ind w:left="34" w:hanging="24"/>
              <w:rPr>
                <w:sz w:val="24"/>
                <w:szCs w:val="24"/>
              </w:rPr>
            </w:pPr>
            <w:r w:rsidRPr="00FE3C42">
              <w:rPr>
                <w:sz w:val="24"/>
                <w:szCs w:val="24"/>
              </w:rPr>
              <w:t xml:space="preserve">особенности планирования </w:t>
            </w:r>
            <w:r w:rsidRPr="00FE3C42">
              <w:rPr>
                <w:spacing w:val="-17"/>
                <w:sz w:val="24"/>
                <w:szCs w:val="24"/>
              </w:rPr>
              <w:t xml:space="preserve">и </w:t>
            </w:r>
            <w:r w:rsidRPr="00FE3C42">
              <w:rPr>
                <w:sz w:val="24"/>
                <w:szCs w:val="24"/>
              </w:rPr>
              <w:t>профессиональных мероприятий молекулярной</w:t>
            </w:r>
            <w:r w:rsidRPr="00FE3C42">
              <w:rPr>
                <w:spacing w:val="-1"/>
                <w:sz w:val="24"/>
                <w:szCs w:val="24"/>
              </w:rPr>
              <w:t xml:space="preserve"> </w:t>
            </w:r>
            <w:r w:rsidRPr="00FE3C42">
              <w:rPr>
                <w:sz w:val="24"/>
                <w:szCs w:val="24"/>
              </w:rPr>
              <w:t>биологии</w:t>
            </w:r>
          </w:p>
        </w:tc>
        <w:tc>
          <w:tcPr>
            <w:tcW w:w="184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знание способов и подходов для организации профессиональных мероприятий в области молекулярной биологии</w:t>
            </w:r>
          </w:p>
        </w:tc>
        <w:tc>
          <w:tcPr>
            <w:tcW w:w="269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способность использовать знания способов и подходов для организации профессиональных мероприятий в области молекулярной биологии</w:t>
            </w:r>
          </w:p>
        </w:tc>
      </w:tr>
      <w:tr w:rsidR="00F51BAB" w:rsidRPr="00F51BAB" w:rsidTr="003038CE">
        <w:trPr>
          <w:trHeight w:val="2173"/>
        </w:trPr>
        <w:tc>
          <w:tcPr>
            <w:tcW w:w="2230" w:type="dxa"/>
            <w:vMerge/>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умеет (продвинутый)</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планировать и реализовывать профессиональные мероприятия в области молекулярной биологии</w:t>
            </w:r>
          </w:p>
        </w:tc>
        <w:tc>
          <w:tcPr>
            <w:tcW w:w="184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умение планировать и реализовывать профессиональные мероприятия в области молекулярной биологии</w:t>
            </w:r>
          </w:p>
        </w:tc>
        <w:tc>
          <w:tcPr>
            <w:tcW w:w="269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способность планировать и реализовывать профессиональные мероприятия в области молекулярной биологии</w:t>
            </w:r>
          </w:p>
        </w:tc>
      </w:tr>
      <w:tr w:rsidR="00F51BAB" w:rsidRPr="00F51BAB" w:rsidTr="003038CE">
        <w:trPr>
          <w:trHeight w:val="2173"/>
        </w:trPr>
        <w:tc>
          <w:tcPr>
            <w:tcW w:w="2230" w:type="dxa"/>
            <w:vMerge/>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владеет (высокий)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навыками планирования и профессиональных мероприятий молекулярной биологии</w:t>
            </w:r>
          </w:p>
        </w:tc>
        <w:tc>
          <w:tcPr>
            <w:tcW w:w="184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владение навыками планирования и реализации профессиональных мероприятий в области молекулярной биологии</w:t>
            </w:r>
          </w:p>
        </w:tc>
        <w:tc>
          <w:tcPr>
            <w:tcW w:w="269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способность планировать и реализовывать профессиональные мероприятия в области молекулярной биологии</w:t>
            </w:r>
          </w:p>
        </w:tc>
      </w:tr>
    </w:tbl>
    <w:p w:rsidR="00F51BAB" w:rsidRDefault="00F51BAB" w:rsidP="00F51BAB">
      <w:pPr>
        <w:jc w:val="center"/>
        <w:rPr>
          <w:rFonts w:ascii="Times New Roman" w:hAnsi="Times New Roman" w:cs="Times New Roman"/>
        </w:rPr>
      </w:pPr>
    </w:p>
    <w:p w:rsidR="00004453" w:rsidRDefault="00004453" w:rsidP="00F51BAB">
      <w:pPr>
        <w:jc w:val="center"/>
        <w:rPr>
          <w:rFonts w:ascii="Times New Roman" w:hAnsi="Times New Roman" w:cs="Times New Roman"/>
          <w:b/>
          <w:bCs/>
          <w:sz w:val="28"/>
          <w:szCs w:val="28"/>
        </w:rPr>
      </w:pPr>
      <w:r w:rsidRPr="00004453">
        <w:rPr>
          <w:rFonts w:ascii="Times New Roman" w:hAnsi="Times New Roman" w:cs="Times New Roman"/>
          <w:b/>
          <w:bCs/>
          <w:sz w:val="28"/>
          <w:szCs w:val="28"/>
        </w:rPr>
        <w:t>Методические рекомендации, определяющие процедуры оценивания результатов освоения дисциплины</w:t>
      </w:r>
    </w:p>
    <w:p w:rsidR="00004453" w:rsidRPr="00004453" w:rsidRDefault="00004453" w:rsidP="00004453">
      <w:pPr>
        <w:pStyle w:val="Default"/>
        <w:spacing w:line="360" w:lineRule="auto"/>
        <w:ind w:firstLine="851"/>
        <w:jc w:val="both"/>
        <w:rPr>
          <w:sz w:val="28"/>
          <w:szCs w:val="28"/>
        </w:rPr>
      </w:pPr>
      <w:r w:rsidRPr="00004453">
        <w:rPr>
          <w:sz w:val="28"/>
          <w:szCs w:val="28"/>
        </w:rPr>
        <w:t>Текущая и промежуточная аттестация студентов по дисципли</w:t>
      </w:r>
      <w:r w:rsidR="00EE2D26">
        <w:rPr>
          <w:sz w:val="28"/>
          <w:szCs w:val="28"/>
        </w:rPr>
        <w:t>не «Молекулярная биология</w:t>
      </w:r>
      <w:r w:rsidRPr="00004453">
        <w:rPr>
          <w:sz w:val="28"/>
          <w:szCs w:val="28"/>
        </w:rPr>
        <w:t xml:space="preserve">» проводится в соответствии с локальными нормативными актами ДВФУ и является обязательной. </w:t>
      </w:r>
    </w:p>
    <w:p w:rsidR="00004453" w:rsidRPr="00004453" w:rsidRDefault="00004453" w:rsidP="00004453">
      <w:pPr>
        <w:pStyle w:val="Default"/>
        <w:spacing w:line="360" w:lineRule="auto"/>
        <w:jc w:val="both"/>
        <w:rPr>
          <w:sz w:val="28"/>
          <w:szCs w:val="28"/>
        </w:rPr>
      </w:pPr>
      <w:r w:rsidRPr="00004453">
        <w:rPr>
          <w:sz w:val="28"/>
          <w:szCs w:val="28"/>
        </w:rPr>
        <w:t xml:space="preserve">По изучаемой дисциплине для текущего контроля и промежуточной (семестровой) аттестации используются следующие </w:t>
      </w:r>
    </w:p>
    <w:p w:rsidR="00004453" w:rsidRPr="00004453" w:rsidRDefault="00004453" w:rsidP="00004453">
      <w:pPr>
        <w:pStyle w:val="Default"/>
        <w:spacing w:line="360" w:lineRule="auto"/>
        <w:jc w:val="center"/>
        <w:rPr>
          <w:sz w:val="28"/>
          <w:szCs w:val="28"/>
        </w:rPr>
      </w:pPr>
      <w:r w:rsidRPr="00004453">
        <w:rPr>
          <w:b/>
          <w:bCs/>
          <w:sz w:val="28"/>
          <w:szCs w:val="28"/>
        </w:rPr>
        <w:t>ОЦЕНОЧНЫЕ СРЕДСТВА:</w:t>
      </w:r>
    </w:p>
    <w:p w:rsidR="00004453" w:rsidRPr="00004453" w:rsidRDefault="00004453" w:rsidP="00004453">
      <w:pPr>
        <w:pStyle w:val="Default"/>
        <w:spacing w:line="360" w:lineRule="auto"/>
        <w:jc w:val="both"/>
        <w:rPr>
          <w:sz w:val="28"/>
          <w:szCs w:val="28"/>
        </w:rPr>
      </w:pPr>
      <w:r w:rsidRPr="00004453">
        <w:rPr>
          <w:sz w:val="28"/>
          <w:szCs w:val="28"/>
        </w:rPr>
        <w:t xml:space="preserve">1. Устный опрос: </w:t>
      </w:r>
    </w:p>
    <w:p w:rsidR="00004453" w:rsidRPr="00004453" w:rsidRDefault="00004453" w:rsidP="00004453">
      <w:pPr>
        <w:pStyle w:val="Default"/>
        <w:spacing w:line="360" w:lineRule="auto"/>
        <w:jc w:val="both"/>
        <w:rPr>
          <w:sz w:val="28"/>
          <w:szCs w:val="28"/>
        </w:rPr>
      </w:pPr>
      <w:r>
        <w:rPr>
          <w:sz w:val="28"/>
          <w:szCs w:val="28"/>
        </w:rPr>
        <w:t>-</w:t>
      </w:r>
      <w:r w:rsidRPr="00004453">
        <w:rPr>
          <w:sz w:val="28"/>
          <w:szCs w:val="28"/>
        </w:rPr>
        <w:t xml:space="preserve">устный опрос в форме собеседования (УО-1), </w:t>
      </w:r>
    </w:p>
    <w:p w:rsidR="00004453" w:rsidRPr="00004453" w:rsidRDefault="00004453" w:rsidP="00004453">
      <w:pPr>
        <w:pStyle w:val="Default"/>
        <w:spacing w:line="360" w:lineRule="auto"/>
        <w:jc w:val="both"/>
        <w:rPr>
          <w:sz w:val="28"/>
          <w:szCs w:val="28"/>
        </w:rPr>
      </w:pPr>
      <w:r>
        <w:rPr>
          <w:sz w:val="28"/>
          <w:szCs w:val="28"/>
        </w:rPr>
        <w:t>-</w:t>
      </w:r>
      <w:r w:rsidRPr="00004453">
        <w:rPr>
          <w:sz w:val="28"/>
          <w:szCs w:val="28"/>
        </w:rPr>
        <w:t xml:space="preserve">семинар-коллоквиум (УО-2); </w:t>
      </w:r>
    </w:p>
    <w:p w:rsidR="00004453" w:rsidRPr="00004453" w:rsidRDefault="00004453" w:rsidP="00004453">
      <w:pPr>
        <w:pStyle w:val="Default"/>
        <w:spacing w:line="360" w:lineRule="auto"/>
        <w:jc w:val="both"/>
        <w:rPr>
          <w:sz w:val="28"/>
          <w:szCs w:val="28"/>
        </w:rPr>
      </w:pPr>
      <w:r w:rsidRPr="00004453">
        <w:rPr>
          <w:sz w:val="28"/>
          <w:szCs w:val="28"/>
        </w:rPr>
        <w:t xml:space="preserve">2. Письменные работы (ПР): </w:t>
      </w:r>
    </w:p>
    <w:p w:rsidR="00004453" w:rsidRPr="00004453" w:rsidRDefault="00004453" w:rsidP="00004453">
      <w:pPr>
        <w:pStyle w:val="Default"/>
        <w:spacing w:line="360" w:lineRule="auto"/>
        <w:jc w:val="both"/>
        <w:rPr>
          <w:sz w:val="28"/>
          <w:szCs w:val="28"/>
        </w:rPr>
      </w:pPr>
      <w:r>
        <w:rPr>
          <w:sz w:val="28"/>
          <w:szCs w:val="28"/>
        </w:rPr>
        <w:t>тесты (ПР-1).</w:t>
      </w:r>
    </w:p>
    <w:p w:rsidR="00004453" w:rsidRPr="00004453" w:rsidRDefault="00004453" w:rsidP="00004453">
      <w:pPr>
        <w:pStyle w:val="Default"/>
        <w:spacing w:line="360" w:lineRule="auto"/>
        <w:ind w:firstLine="851"/>
        <w:jc w:val="both"/>
        <w:rPr>
          <w:sz w:val="28"/>
          <w:szCs w:val="28"/>
        </w:rPr>
      </w:pPr>
      <w:r w:rsidRPr="00004453">
        <w:rPr>
          <w:b/>
          <w:bCs/>
          <w:sz w:val="28"/>
          <w:szCs w:val="28"/>
        </w:rPr>
        <w:t xml:space="preserve">Устный опрос </w:t>
      </w:r>
      <w:r w:rsidRPr="00004453">
        <w:rPr>
          <w:sz w:val="28"/>
          <w:szCs w:val="28"/>
        </w:rPr>
        <w:t xml:space="preserve">- наиболее распространенный метод контроля знаний студентов. При устном опросе устанавливается непосредственный контакт между преподавателем и студентами, в процессе которого преподаватель получает широкие возможности для оценки количества и качества усвоения студентами учебного материала. Он является наиболее распространенной и адекватной формой контроля знаний учащихся, включает в себя собеседование (главным образом на экзамене и зачете), коллоквиум, доклад.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устного ответа: </w:t>
      </w:r>
    </w:p>
    <w:p w:rsidR="00004453" w:rsidRPr="00004453" w:rsidRDefault="00004453" w:rsidP="00004453">
      <w:pPr>
        <w:pStyle w:val="Default"/>
        <w:spacing w:line="360" w:lineRule="auto"/>
        <w:jc w:val="both"/>
        <w:rPr>
          <w:sz w:val="28"/>
          <w:szCs w:val="28"/>
        </w:rPr>
      </w:pPr>
      <w:r w:rsidRPr="00004453">
        <w:rPr>
          <w:sz w:val="28"/>
          <w:szCs w:val="28"/>
        </w:rPr>
        <w:t xml:space="preserve">«5 баллов» выставляется студенту, если он на обсуждаемые вопросы дает правильные ответы, которые отличается глубиной и полнотой раскрытия </w:t>
      </w:r>
      <w:r w:rsidRPr="00004453">
        <w:rPr>
          <w:sz w:val="28"/>
          <w:szCs w:val="28"/>
        </w:rPr>
        <w:lastRenderedPageBreak/>
        <w:t xml:space="preserve">темы, умеет делать выводы и обобщения, давать аргументированные ответы, которые логичны и последовательны. </w:t>
      </w:r>
    </w:p>
    <w:p w:rsidR="00004453" w:rsidRDefault="00004453" w:rsidP="00004453">
      <w:pPr>
        <w:pStyle w:val="Default"/>
        <w:spacing w:line="360" w:lineRule="auto"/>
        <w:jc w:val="both"/>
        <w:rPr>
          <w:sz w:val="28"/>
          <w:szCs w:val="28"/>
        </w:rPr>
      </w:pPr>
      <w:r w:rsidRPr="00004453">
        <w:rPr>
          <w:sz w:val="28"/>
          <w:szCs w:val="28"/>
        </w:rPr>
        <w:t xml:space="preserve">«4 балла» выставляется студенту, если он на обсуждаемые вопросы дает правильные ответы, которые отличается глубиной и полнотой раскрытия темы, умеет делать выводы и обобщения, однако допускается одну-две ошибки в ответах. </w:t>
      </w:r>
    </w:p>
    <w:p w:rsidR="00004453" w:rsidRPr="00004453" w:rsidRDefault="00004453" w:rsidP="00004453">
      <w:pPr>
        <w:pStyle w:val="Default"/>
        <w:spacing w:line="360" w:lineRule="auto"/>
        <w:jc w:val="both"/>
        <w:rPr>
          <w:sz w:val="28"/>
          <w:szCs w:val="28"/>
        </w:rPr>
      </w:pPr>
      <w:r w:rsidRPr="00004453">
        <w:rPr>
          <w:sz w:val="28"/>
          <w:szCs w:val="28"/>
        </w:rPr>
        <w:t xml:space="preserve">«3 балла» выставляется студенту, если он на обсуждаемые вопросы дает ответы, которые недостаточно полно его раскрывают, отсутствует логическое построение ответа, допускает несколько ошибок. </w:t>
      </w:r>
    </w:p>
    <w:p w:rsidR="00004453" w:rsidRPr="00004453" w:rsidRDefault="00004453" w:rsidP="00004453">
      <w:pPr>
        <w:pStyle w:val="Default"/>
        <w:spacing w:line="360" w:lineRule="auto"/>
        <w:jc w:val="both"/>
        <w:rPr>
          <w:sz w:val="28"/>
          <w:szCs w:val="28"/>
        </w:rPr>
      </w:pPr>
      <w:r w:rsidRPr="00004453">
        <w:rPr>
          <w:sz w:val="28"/>
          <w:szCs w:val="28"/>
        </w:rPr>
        <w:t xml:space="preserve">«2 балла» выставляется студенту, если он на обсуждаемые вопросы дает ответы, которые показывают, что не владеет материалом темы, не может дать давать аргументированные ответы, допускаются серьезные ошибки в содержании ответа. </w:t>
      </w:r>
    </w:p>
    <w:p w:rsidR="00004453" w:rsidRPr="00004453" w:rsidRDefault="00004453" w:rsidP="00004453">
      <w:pPr>
        <w:pStyle w:val="Default"/>
        <w:spacing w:line="360" w:lineRule="auto"/>
        <w:jc w:val="both"/>
        <w:rPr>
          <w:sz w:val="28"/>
          <w:szCs w:val="28"/>
        </w:rPr>
      </w:pPr>
      <w:r w:rsidRPr="00004453">
        <w:rPr>
          <w:b/>
          <w:bCs/>
          <w:sz w:val="28"/>
          <w:szCs w:val="28"/>
        </w:rPr>
        <w:t xml:space="preserve">Семинар-коллоквиум </w:t>
      </w:r>
      <w:r w:rsidRPr="00004453">
        <w:rPr>
          <w:sz w:val="28"/>
          <w:szCs w:val="28"/>
        </w:rPr>
        <w:t xml:space="preserve">может служить формой не только проверки, но и повышения знаний студентов. На коллоквиумах могут обсуждаться все или отдельные темы, вопросы изучаемого курса.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за выступления (доклады) на коллоквиумах те же, что и при устном ответе. </w:t>
      </w:r>
    </w:p>
    <w:p w:rsidR="00004453" w:rsidRPr="00004453" w:rsidRDefault="00004453" w:rsidP="00004453">
      <w:pPr>
        <w:pStyle w:val="Default"/>
        <w:spacing w:line="360" w:lineRule="auto"/>
        <w:jc w:val="both"/>
        <w:rPr>
          <w:sz w:val="28"/>
          <w:szCs w:val="28"/>
        </w:rPr>
      </w:pPr>
      <w:r w:rsidRPr="00004453">
        <w:rPr>
          <w:b/>
          <w:bCs/>
          <w:sz w:val="28"/>
          <w:szCs w:val="28"/>
        </w:rPr>
        <w:t xml:space="preserve">Тест </w:t>
      </w:r>
      <w:r w:rsidRPr="00004453">
        <w:rPr>
          <w:sz w:val="28"/>
          <w:szCs w:val="28"/>
        </w:rPr>
        <w:t xml:space="preserve">является письменной или компьютерной формой контроля, направленной на проверку владения терминологическим аппаратом и конкретными (точными) знаниями в области фундаментальных и прикладных дисциплин.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теста: </w:t>
      </w:r>
    </w:p>
    <w:p w:rsidR="00004453" w:rsidRPr="00004453" w:rsidRDefault="00004453" w:rsidP="00004453">
      <w:pPr>
        <w:pStyle w:val="Default"/>
        <w:spacing w:line="360" w:lineRule="auto"/>
        <w:jc w:val="both"/>
        <w:rPr>
          <w:sz w:val="28"/>
          <w:szCs w:val="28"/>
        </w:rPr>
      </w:pPr>
      <w:r w:rsidRPr="00004453">
        <w:rPr>
          <w:sz w:val="28"/>
          <w:szCs w:val="28"/>
        </w:rPr>
        <w:t xml:space="preserve">5 баллов выставляется студенту, если он ответил на 100-90 %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4 балла выставляется за правильный ответ на 89-80 %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3 балла выставляется за правильный ответ на 79-65 %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2 балла выставляется за правильный ответ на 64-50 %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1 балла выставляется за правильный ответ менее чем на 50 % от всех вопросов. </w:t>
      </w:r>
    </w:p>
    <w:p w:rsidR="00004453" w:rsidRDefault="00004453" w:rsidP="00004453">
      <w:pPr>
        <w:pStyle w:val="Default"/>
        <w:spacing w:line="360" w:lineRule="auto"/>
        <w:jc w:val="both"/>
        <w:rPr>
          <w:b/>
          <w:bCs/>
          <w:sz w:val="28"/>
          <w:szCs w:val="28"/>
        </w:rPr>
      </w:pPr>
    </w:p>
    <w:p w:rsidR="00004453" w:rsidRDefault="00004453" w:rsidP="00004453">
      <w:pPr>
        <w:pStyle w:val="Default"/>
        <w:spacing w:line="360" w:lineRule="auto"/>
        <w:jc w:val="both"/>
        <w:rPr>
          <w:b/>
          <w:bCs/>
          <w:sz w:val="28"/>
          <w:szCs w:val="28"/>
        </w:rPr>
      </w:pPr>
    </w:p>
    <w:p w:rsidR="00004453" w:rsidRPr="00004453" w:rsidRDefault="00004453" w:rsidP="00004453">
      <w:pPr>
        <w:pStyle w:val="Default"/>
        <w:spacing w:line="360" w:lineRule="auto"/>
        <w:jc w:val="both"/>
        <w:rPr>
          <w:sz w:val="28"/>
          <w:szCs w:val="28"/>
        </w:rPr>
      </w:pPr>
      <w:r w:rsidRPr="00004453">
        <w:rPr>
          <w:b/>
          <w:bCs/>
          <w:sz w:val="28"/>
          <w:szCs w:val="28"/>
        </w:rPr>
        <w:t xml:space="preserve">Вопросы к </w:t>
      </w:r>
      <w:r>
        <w:rPr>
          <w:b/>
          <w:bCs/>
          <w:sz w:val="28"/>
          <w:szCs w:val="28"/>
        </w:rPr>
        <w:t xml:space="preserve">зачёту </w:t>
      </w:r>
      <w:r w:rsidRPr="00004453">
        <w:rPr>
          <w:b/>
          <w:bCs/>
          <w:sz w:val="28"/>
          <w:szCs w:val="28"/>
        </w:rPr>
        <w:t xml:space="preserve">по дисциплине «Молекулярная биология» </w:t>
      </w:r>
    </w:p>
    <w:p w:rsidR="00004453" w:rsidRPr="00004453" w:rsidRDefault="00004453" w:rsidP="00004453">
      <w:pPr>
        <w:pStyle w:val="Default"/>
        <w:spacing w:line="360" w:lineRule="auto"/>
        <w:jc w:val="both"/>
        <w:rPr>
          <w:sz w:val="28"/>
          <w:szCs w:val="28"/>
        </w:rPr>
      </w:pPr>
      <w:r w:rsidRPr="00004453">
        <w:rPr>
          <w:sz w:val="28"/>
          <w:szCs w:val="28"/>
        </w:rPr>
        <w:t xml:space="preserve">1. Дать сравнительную характеристику клеток прокариот и эукариот: план строения, </w:t>
      </w:r>
      <w:proofErr w:type="spellStart"/>
      <w:r w:rsidRPr="00004453">
        <w:rPr>
          <w:sz w:val="28"/>
          <w:szCs w:val="28"/>
        </w:rPr>
        <w:t>компартментализация</w:t>
      </w:r>
      <w:proofErr w:type="spellEnd"/>
      <w:r w:rsidRPr="00004453">
        <w:rPr>
          <w:sz w:val="28"/>
          <w:szCs w:val="28"/>
        </w:rPr>
        <w:t xml:space="preserve">, эволюционная динамика. </w:t>
      </w:r>
    </w:p>
    <w:p w:rsidR="00004453" w:rsidRPr="00004453" w:rsidRDefault="00004453" w:rsidP="00004453">
      <w:pPr>
        <w:pStyle w:val="Default"/>
        <w:spacing w:line="360" w:lineRule="auto"/>
        <w:jc w:val="both"/>
        <w:rPr>
          <w:sz w:val="28"/>
          <w:szCs w:val="28"/>
        </w:rPr>
      </w:pPr>
      <w:r w:rsidRPr="00004453">
        <w:rPr>
          <w:sz w:val="28"/>
          <w:szCs w:val="28"/>
        </w:rPr>
        <w:t xml:space="preserve">2. Молекулярная структура и динамика белков. </w:t>
      </w:r>
    </w:p>
    <w:p w:rsidR="00004453" w:rsidRPr="00004453" w:rsidRDefault="00004453" w:rsidP="00004453">
      <w:pPr>
        <w:pStyle w:val="Default"/>
        <w:spacing w:line="360" w:lineRule="auto"/>
        <w:jc w:val="both"/>
        <w:rPr>
          <w:sz w:val="28"/>
          <w:szCs w:val="28"/>
        </w:rPr>
      </w:pPr>
      <w:r w:rsidRPr="00004453">
        <w:rPr>
          <w:sz w:val="28"/>
          <w:szCs w:val="28"/>
        </w:rPr>
        <w:t xml:space="preserve">3. Молекулярные виды липидов и их роль в организации клеточных мембран. Транспортные функции мембран. </w:t>
      </w:r>
    </w:p>
    <w:p w:rsidR="00004453" w:rsidRPr="00004453" w:rsidRDefault="00004453" w:rsidP="00004453">
      <w:pPr>
        <w:pStyle w:val="Default"/>
        <w:spacing w:line="360" w:lineRule="auto"/>
        <w:jc w:val="both"/>
        <w:rPr>
          <w:sz w:val="28"/>
          <w:szCs w:val="28"/>
        </w:rPr>
      </w:pPr>
      <w:r w:rsidRPr="00004453">
        <w:rPr>
          <w:sz w:val="28"/>
          <w:szCs w:val="28"/>
        </w:rPr>
        <w:t xml:space="preserve">4. Белки, входящие в состав биологических мембран. Классификация мембранных белков по положению относительно липидного </w:t>
      </w:r>
      <w:proofErr w:type="spellStart"/>
      <w:r w:rsidRPr="00004453">
        <w:rPr>
          <w:sz w:val="28"/>
          <w:szCs w:val="28"/>
        </w:rPr>
        <w:t>бислоя</w:t>
      </w:r>
      <w:proofErr w:type="spellEnd"/>
      <w:r w:rsidRPr="00004453">
        <w:rPr>
          <w:sz w:val="28"/>
          <w:szCs w:val="28"/>
        </w:rPr>
        <w:t xml:space="preserve">. Способы закрепления белков в мембране. </w:t>
      </w:r>
    </w:p>
    <w:p w:rsidR="00004453" w:rsidRPr="00004453" w:rsidRDefault="00004453" w:rsidP="00004453">
      <w:pPr>
        <w:pStyle w:val="Default"/>
        <w:spacing w:line="360" w:lineRule="auto"/>
        <w:jc w:val="both"/>
        <w:rPr>
          <w:sz w:val="28"/>
          <w:szCs w:val="28"/>
        </w:rPr>
      </w:pPr>
      <w:r w:rsidRPr="00004453">
        <w:rPr>
          <w:sz w:val="28"/>
          <w:szCs w:val="28"/>
        </w:rPr>
        <w:t xml:space="preserve">5. </w:t>
      </w:r>
      <w:proofErr w:type="gramStart"/>
      <w:r w:rsidRPr="00004453">
        <w:rPr>
          <w:sz w:val="28"/>
          <w:szCs w:val="28"/>
        </w:rPr>
        <w:t>Углевод-содержащие</w:t>
      </w:r>
      <w:proofErr w:type="gramEnd"/>
      <w:r w:rsidRPr="00004453">
        <w:rPr>
          <w:sz w:val="28"/>
          <w:szCs w:val="28"/>
        </w:rPr>
        <w:t xml:space="preserve"> биополимеры (</w:t>
      </w:r>
      <w:proofErr w:type="spellStart"/>
      <w:r w:rsidRPr="00004453">
        <w:rPr>
          <w:sz w:val="28"/>
          <w:szCs w:val="28"/>
        </w:rPr>
        <w:t>гликоконъюгаты</w:t>
      </w:r>
      <w:proofErr w:type="spellEnd"/>
      <w:r w:rsidRPr="00004453">
        <w:rPr>
          <w:sz w:val="28"/>
          <w:szCs w:val="28"/>
        </w:rPr>
        <w:t xml:space="preserve">) в составе мембран: гликопротеины и </w:t>
      </w:r>
      <w:proofErr w:type="spellStart"/>
      <w:r w:rsidRPr="00004453">
        <w:rPr>
          <w:sz w:val="28"/>
          <w:szCs w:val="28"/>
        </w:rPr>
        <w:t>протеогликаны</w:t>
      </w:r>
      <w:proofErr w:type="spellEnd"/>
      <w:r w:rsidRPr="00004453">
        <w:rPr>
          <w:sz w:val="28"/>
          <w:szCs w:val="28"/>
        </w:rPr>
        <w:t xml:space="preserve">, гликолипиды. Основные классы </w:t>
      </w:r>
      <w:proofErr w:type="spellStart"/>
      <w:r w:rsidRPr="00004453">
        <w:rPr>
          <w:sz w:val="28"/>
          <w:szCs w:val="28"/>
        </w:rPr>
        <w:t>гликозаминогликанов</w:t>
      </w:r>
      <w:proofErr w:type="spellEnd"/>
      <w:r w:rsidRPr="00004453">
        <w:rPr>
          <w:sz w:val="28"/>
          <w:szCs w:val="28"/>
        </w:rPr>
        <w:t xml:space="preserve"> в составе организма. Функции углеводсодержащих полипептидов и белков в организме. Структура и функции гликолипидов. </w:t>
      </w:r>
    </w:p>
    <w:p w:rsidR="00004453" w:rsidRPr="00004453" w:rsidRDefault="00004453" w:rsidP="00004453">
      <w:pPr>
        <w:pStyle w:val="Default"/>
        <w:spacing w:line="360" w:lineRule="auto"/>
        <w:jc w:val="both"/>
        <w:rPr>
          <w:sz w:val="28"/>
          <w:szCs w:val="28"/>
        </w:rPr>
      </w:pPr>
      <w:r w:rsidRPr="00004453">
        <w:rPr>
          <w:sz w:val="28"/>
          <w:szCs w:val="28"/>
        </w:rPr>
        <w:t xml:space="preserve">6. Типы межклеточных контактов (изолирующие – плотные соединения; </w:t>
      </w:r>
      <w:proofErr w:type="spellStart"/>
      <w:r w:rsidRPr="00004453">
        <w:rPr>
          <w:sz w:val="28"/>
          <w:szCs w:val="28"/>
        </w:rPr>
        <w:t>заякоривающие</w:t>
      </w:r>
      <w:proofErr w:type="spellEnd"/>
      <w:r w:rsidRPr="00004453">
        <w:rPr>
          <w:sz w:val="28"/>
          <w:szCs w:val="28"/>
        </w:rPr>
        <w:t xml:space="preserve"> – адгезионные контакты, десмосомы, фокальные контакты и </w:t>
      </w:r>
      <w:proofErr w:type="spellStart"/>
      <w:r w:rsidRPr="00004453">
        <w:rPr>
          <w:sz w:val="28"/>
          <w:szCs w:val="28"/>
        </w:rPr>
        <w:t>полудесмосомы</w:t>
      </w:r>
      <w:proofErr w:type="spellEnd"/>
      <w:r w:rsidRPr="00004453">
        <w:rPr>
          <w:sz w:val="28"/>
          <w:szCs w:val="28"/>
        </w:rPr>
        <w:t xml:space="preserve">; коммуникационные – щелевые контакты). </w:t>
      </w:r>
    </w:p>
    <w:p w:rsidR="00004453" w:rsidRPr="00004453" w:rsidRDefault="00004453" w:rsidP="00004453">
      <w:pPr>
        <w:pStyle w:val="Default"/>
        <w:spacing w:line="360" w:lineRule="auto"/>
        <w:jc w:val="both"/>
        <w:rPr>
          <w:sz w:val="28"/>
          <w:szCs w:val="28"/>
        </w:rPr>
      </w:pPr>
      <w:r w:rsidRPr="00004453">
        <w:rPr>
          <w:sz w:val="28"/>
          <w:szCs w:val="28"/>
        </w:rPr>
        <w:t xml:space="preserve">7. Структура и классификация хромосом. </w:t>
      </w:r>
      <w:proofErr w:type="spellStart"/>
      <w:r w:rsidRPr="00004453">
        <w:rPr>
          <w:sz w:val="28"/>
          <w:szCs w:val="28"/>
        </w:rPr>
        <w:t>Эухроматин</w:t>
      </w:r>
      <w:proofErr w:type="spellEnd"/>
      <w:r w:rsidRPr="00004453">
        <w:rPr>
          <w:sz w:val="28"/>
          <w:szCs w:val="28"/>
        </w:rPr>
        <w:t xml:space="preserve"> и </w:t>
      </w:r>
      <w:proofErr w:type="spellStart"/>
      <w:r w:rsidRPr="00004453">
        <w:rPr>
          <w:sz w:val="28"/>
          <w:szCs w:val="28"/>
        </w:rPr>
        <w:t>гетерохроматин</w:t>
      </w:r>
      <w:proofErr w:type="spellEnd"/>
      <w:r w:rsidRPr="00004453">
        <w:rPr>
          <w:sz w:val="28"/>
          <w:szCs w:val="28"/>
        </w:rPr>
        <w:t xml:space="preserve">. Кодирующая и </w:t>
      </w:r>
      <w:proofErr w:type="spellStart"/>
      <w:r w:rsidRPr="00004453">
        <w:rPr>
          <w:sz w:val="28"/>
          <w:szCs w:val="28"/>
        </w:rPr>
        <w:t>некодирующая</w:t>
      </w:r>
      <w:proofErr w:type="spellEnd"/>
      <w:r w:rsidRPr="00004453">
        <w:rPr>
          <w:sz w:val="28"/>
          <w:szCs w:val="28"/>
        </w:rPr>
        <w:t xml:space="preserve"> ДНК. </w:t>
      </w:r>
    </w:p>
    <w:p w:rsidR="00004453" w:rsidRPr="00004453" w:rsidRDefault="00004453" w:rsidP="00004453">
      <w:pPr>
        <w:pStyle w:val="Default"/>
        <w:spacing w:line="360" w:lineRule="auto"/>
        <w:jc w:val="both"/>
        <w:rPr>
          <w:sz w:val="28"/>
          <w:szCs w:val="28"/>
        </w:rPr>
      </w:pPr>
      <w:r w:rsidRPr="00004453">
        <w:rPr>
          <w:sz w:val="28"/>
          <w:szCs w:val="28"/>
        </w:rPr>
        <w:t xml:space="preserve">8. Мажорные ДНК-связывающие белки и их роль в организации трехмерной структуры хроматина. </w:t>
      </w:r>
      <w:proofErr w:type="spellStart"/>
      <w:r w:rsidRPr="00004453">
        <w:rPr>
          <w:sz w:val="28"/>
          <w:szCs w:val="28"/>
        </w:rPr>
        <w:t>Гистоновые</w:t>
      </w:r>
      <w:proofErr w:type="spellEnd"/>
      <w:r w:rsidRPr="00004453">
        <w:rPr>
          <w:sz w:val="28"/>
          <w:szCs w:val="28"/>
        </w:rPr>
        <w:t xml:space="preserve"> белки. </w:t>
      </w:r>
      <w:proofErr w:type="spellStart"/>
      <w:r w:rsidRPr="00004453">
        <w:rPr>
          <w:sz w:val="28"/>
          <w:szCs w:val="28"/>
        </w:rPr>
        <w:t>Негистоновые</w:t>
      </w:r>
      <w:proofErr w:type="spellEnd"/>
      <w:r w:rsidRPr="00004453">
        <w:rPr>
          <w:sz w:val="28"/>
          <w:szCs w:val="28"/>
        </w:rPr>
        <w:t xml:space="preserve"> белки хроматина. Хромосомные территории и ядерный матрикс. </w:t>
      </w:r>
    </w:p>
    <w:p w:rsidR="00004453" w:rsidRPr="00004453" w:rsidRDefault="00004453" w:rsidP="00004453">
      <w:pPr>
        <w:pStyle w:val="Default"/>
        <w:spacing w:line="360" w:lineRule="auto"/>
        <w:jc w:val="both"/>
        <w:rPr>
          <w:sz w:val="28"/>
          <w:szCs w:val="28"/>
        </w:rPr>
      </w:pPr>
      <w:r w:rsidRPr="00004453">
        <w:rPr>
          <w:sz w:val="28"/>
          <w:szCs w:val="28"/>
        </w:rPr>
        <w:t xml:space="preserve">9. Функциональные аспекты структурной организации хроматина. Модификации гистонов и их роль в функциональной активности хроматина. </w:t>
      </w:r>
    </w:p>
    <w:p w:rsidR="00004453" w:rsidRPr="00004453" w:rsidRDefault="00004453" w:rsidP="00004453">
      <w:pPr>
        <w:pStyle w:val="Default"/>
        <w:spacing w:line="360" w:lineRule="auto"/>
        <w:jc w:val="both"/>
        <w:rPr>
          <w:sz w:val="28"/>
          <w:szCs w:val="28"/>
        </w:rPr>
      </w:pPr>
      <w:r w:rsidRPr="00004453">
        <w:rPr>
          <w:sz w:val="28"/>
          <w:szCs w:val="28"/>
        </w:rPr>
        <w:t xml:space="preserve">10. Общие принципы репликации ДНК. Структура вилки репликации, основные участники процесса репликации. ДНК-полимеразы прокариот и эукариот. </w:t>
      </w:r>
      <w:proofErr w:type="spellStart"/>
      <w:r w:rsidRPr="00004453">
        <w:rPr>
          <w:sz w:val="28"/>
          <w:szCs w:val="28"/>
        </w:rPr>
        <w:t>Праймеры</w:t>
      </w:r>
      <w:proofErr w:type="spellEnd"/>
      <w:r w:rsidRPr="00004453">
        <w:rPr>
          <w:sz w:val="28"/>
          <w:szCs w:val="28"/>
        </w:rPr>
        <w:t xml:space="preserve">, </w:t>
      </w:r>
      <w:proofErr w:type="spellStart"/>
      <w:r w:rsidRPr="00004453">
        <w:rPr>
          <w:sz w:val="28"/>
          <w:szCs w:val="28"/>
        </w:rPr>
        <w:t>праймазная</w:t>
      </w:r>
      <w:proofErr w:type="spellEnd"/>
      <w:r w:rsidRPr="00004453">
        <w:rPr>
          <w:sz w:val="28"/>
          <w:szCs w:val="28"/>
        </w:rPr>
        <w:t xml:space="preserve"> активность ферментов репликации, особенности инициации репликации.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11. Особенности репликации </w:t>
      </w:r>
      <w:proofErr w:type="spellStart"/>
      <w:r w:rsidRPr="00004453">
        <w:rPr>
          <w:sz w:val="28"/>
          <w:szCs w:val="28"/>
        </w:rPr>
        <w:t>митохондриальных</w:t>
      </w:r>
      <w:proofErr w:type="spellEnd"/>
      <w:r w:rsidRPr="00004453">
        <w:rPr>
          <w:sz w:val="28"/>
          <w:szCs w:val="28"/>
        </w:rPr>
        <w:t xml:space="preserve"> ДНК. Сайты начала репликации лидирующей и отстающей цепей, D-петли. </w:t>
      </w:r>
    </w:p>
    <w:p w:rsidR="00004453" w:rsidRPr="00004453" w:rsidRDefault="00004453" w:rsidP="00004453">
      <w:pPr>
        <w:pStyle w:val="Default"/>
        <w:spacing w:line="360" w:lineRule="auto"/>
        <w:jc w:val="both"/>
        <w:rPr>
          <w:sz w:val="28"/>
          <w:szCs w:val="28"/>
        </w:rPr>
      </w:pPr>
      <w:r w:rsidRPr="00004453">
        <w:rPr>
          <w:sz w:val="28"/>
          <w:szCs w:val="28"/>
        </w:rPr>
        <w:t xml:space="preserve">12. Особенности репликации </w:t>
      </w:r>
      <w:proofErr w:type="spellStart"/>
      <w:r w:rsidRPr="00004453">
        <w:rPr>
          <w:sz w:val="28"/>
          <w:szCs w:val="28"/>
        </w:rPr>
        <w:t>теломерной</w:t>
      </w:r>
      <w:proofErr w:type="spellEnd"/>
      <w:r w:rsidRPr="00004453">
        <w:rPr>
          <w:sz w:val="28"/>
          <w:szCs w:val="28"/>
        </w:rPr>
        <w:t xml:space="preserve"> ДНК. Структура и функционирование </w:t>
      </w:r>
      <w:proofErr w:type="spellStart"/>
      <w:r w:rsidRPr="00004453">
        <w:rPr>
          <w:sz w:val="28"/>
          <w:szCs w:val="28"/>
        </w:rPr>
        <w:t>теломераз</w:t>
      </w:r>
      <w:proofErr w:type="spellEnd"/>
      <w:r w:rsidRPr="00004453">
        <w:rPr>
          <w:sz w:val="28"/>
          <w:szCs w:val="28"/>
        </w:rPr>
        <w:t xml:space="preserve">. Лимит Л. </w:t>
      </w:r>
      <w:proofErr w:type="spellStart"/>
      <w:r w:rsidRPr="00004453">
        <w:rPr>
          <w:sz w:val="28"/>
          <w:szCs w:val="28"/>
        </w:rPr>
        <w:t>Хейфлика</w:t>
      </w:r>
      <w:proofErr w:type="spellEnd"/>
      <w:r w:rsidRPr="00004453">
        <w:rPr>
          <w:sz w:val="28"/>
          <w:szCs w:val="28"/>
        </w:rPr>
        <w:t xml:space="preserve"> и активность </w:t>
      </w:r>
      <w:proofErr w:type="spellStart"/>
      <w:r w:rsidRPr="00004453">
        <w:rPr>
          <w:sz w:val="28"/>
          <w:szCs w:val="28"/>
        </w:rPr>
        <w:t>теломеразы</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13. Повреждение ДНК и механизмы репарации. </w:t>
      </w:r>
    </w:p>
    <w:p w:rsidR="00004453" w:rsidRPr="00004453" w:rsidRDefault="00004453" w:rsidP="00004453">
      <w:pPr>
        <w:pStyle w:val="Default"/>
        <w:spacing w:line="360" w:lineRule="auto"/>
        <w:jc w:val="both"/>
        <w:rPr>
          <w:sz w:val="28"/>
          <w:szCs w:val="28"/>
        </w:rPr>
      </w:pPr>
      <w:r w:rsidRPr="00004453">
        <w:rPr>
          <w:sz w:val="28"/>
          <w:szCs w:val="28"/>
        </w:rPr>
        <w:t xml:space="preserve">14. Общая рекомбинация ДНК - рекомбинация гомологичной ДНК. Роль общей рекомбинации в репарации ДНК. </w:t>
      </w:r>
      <w:proofErr w:type="spellStart"/>
      <w:r w:rsidRPr="00004453">
        <w:rPr>
          <w:sz w:val="28"/>
          <w:szCs w:val="28"/>
        </w:rPr>
        <w:t>Мейотическая</w:t>
      </w:r>
      <w:proofErr w:type="spellEnd"/>
      <w:r w:rsidRPr="00004453">
        <w:rPr>
          <w:sz w:val="28"/>
          <w:szCs w:val="28"/>
        </w:rPr>
        <w:t xml:space="preserve"> рекомбинация. </w:t>
      </w:r>
    </w:p>
    <w:p w:rsidR="00004453" w:rsidRPr="00004453" w:rsidRDefault="00004453" w:rsidP="00004453">
      <w:pPr>
        <w:pStyle w:val="Default"/>
        <w:spacing w:line="360" w:lineRule="auto"/>
        <w:jc w:val="both"/>
        <w:rPr>
          <w:sz w:val="28"/>
          <w:szCs w:val="28"/>
        </w:rPr>
      </w:pPr>
      <w:r w:rsidRPr="00004453">
        <w:rPr>
          <w:sz w:val="28"/>
          <w:szCs w:val="28"/>
        </w:rPr>
        <w:t>15. Мобильные генетические элементы, транспозиция и сайт-специфическая рекомбинация. ДНК-</w:t>
      </w:r>
      <w:proofErr w:type="spellStart"/>
      <w:r w:rsidRPr="00004453">
        <w:rPr>
          <w:sz w:val="28"/>
          <w:szCs w:val="28"/>
        </w:rPr>
        <w:t>транспозоны</w:t>
      </w:r>
      <w:proofErr w:type="spellEnd"/>
      <w:r w:rsidRPr="00004453">
        <w:rPr>
          <w:sz w:val="28"/>
          <w:szCs w:val="28"/>
        </w:rPr>
        <w:t xml:space="preserve">. </w:t>
      </w:r>
      <w:proofErr w:type="spellStart"/>
      <w:r w:rsidRPr="00004453">
        <w:rPr>
          <w:sz w:val="28"/>
          <w:szCs w:val="28"/>
        </w:rPr>
        <w:t>Ретротранспозоны</w:t>
      </w:r>
      <w:proofErr w:type="spellEnd"/>
      <w:r w:rsidRPr="00004453">
        <w:rPr>
          <w:sz w:val="28"/>
          <w:szCs w:val="28"/>
        </w:rPr>
        <w:t xml:space="preserve"> </w:t>
      </w:r>
      <w:proofErr w:type="spellStart"/>
      <w:r w:rsidRPr="00004453">
        <w:rPr>
          <w:sz w:val="28"/>
          <w:szCs w:val="28"/>
        </w:rPr>
        <w:t>ретровирусного</w:t>
      </w:r>
      <w:proofErr w:type="spellEnd"/>
      <w:r w:rsidRPr="00004453">
        <w:rPr>
          <w:sz w:val="28"/>
          <w:szCs w:val="28"/>
        </w:rPr>
        <w:t xml:space="preserve"> и </w:t>
      </w:r>
      <w:proofErr w:type="spellStart"/>
      <w:r w:rsidRPr="00004453">
        <w:rPr>
          <w:sz w:val="28"/>
          <w:szCs w:val="28"/>
        </w:rPr>
        <w:t>неретровирусного</w:t>
      </w:r>
      <w:proofErr w:type="spellEnd"/>
      <w:r w:rsidRPr="00004453">
        <w:rPr>
          <w:sz w:val="28"/>
          <w:szCs w:val="28"/>
        </w:rPr>
        <w:t xml:space="preserve"> типа. </w:t>
      </w:r>
    </w:p>
    <w:p w:rsidR="00004453" w:rsidRPr="00004453" w:rsidRDefault="00004453" w:rsidP="00004453">
      <w:pPr>
        <w:pStyle w:val="Default"/>
        <w:spacing w:line="360" w:lineRule="auto"/>
        <w:jc w:val="both"/>
        <w:rPr>
          <w:sz w:val="28"/>
          <w:szCs w:val="28"/>
        </w:rPr>
      </w:pPr>
      <w:r w:rsidRPr="00004453">
        <w:rPr>
          <w:sz w:val="28"/>
          <w:szCs w:val="28"/>
        </w:rPr>
        <w:t xml:space="preserve">16. Центральная догма молекулярной биологии. Понятие транскрипции. Структурная организация гена, транскрибируемые и </w:t>
      </w:r>
      <w:proofErr w:type="spellStart"/>
      <w:r w:rsidRPr="00004453">
        <w:rPr>
          <w:sz w:val="28"/>
          <w:szCs w:val="28"/>
        </w:rPr>
        <w:t>нетранскрибируемые</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регионы, прерывистая структура гена. Роль промоторов и </w:t>
      </w:r>
      <w:proofErr w:type="spellStart"/>
      <w:r w:rsidRPr="00004453">
        <w:rPr>
          <w:sz w:val="28"/>
          <w:szCs w:val="28"/>
        </w:rPr>
        <w:t>консенсусных</w:t>
      </w:r>
      <w:proofErr w:type="spellEnd"/>
      <w:r w:rsidRPr="00004453">
        <w:rPr>
          <w:sz w:val="28"/>
          <w:szCs w:val="28"/>
        </w:rPr>
        <w:t xml:space="preserve"> последовательностей в механизме инициации транскрипции. </w:t>
      </w:r>
    </w:p>
    <w:p w:rsidR="00004453" w:rsidRPr="00004453" w:rsidRDefault="00004453" w:rsidP="00004453">
      <w:pPr>
        <w:pStyle w:val="Default"/>
        <w:spacing w:line="360" w:lineRule="auto"/>
        <w:jc w:val="both"/>
        <w:rPr>
          <w:sz w:val="28"/>
          <w:szCs w:val="28"/>
        </w:rPr>
      </w:pPr>
      <w:r w:rsidRPr="00004453">
        <w:rPr>
          <w:sz w:val="28"/>
          <w:szCs w:val="28"/>
        </w:rPr>
        <w:t xml:space="preserve">17. РНК-полимеразы прокариот и эукариот: структурные и функциональные особенности. Участие транскрипционных факторов (TF) в механизме инициации транскрипции. Участие факторов элонгации в обеспечении транскрипции. </w:t>
      </w:r>
      <w:proofErr w:type="spellStart"/>
      <w:r w:rsidRPr="00004453">
        <w:rPr>
          <w:sz w:val="28"/>
          <w:szCs w:val="28"/>
        </w:rPr>
        <w:t>Терминация</w:t>
      </w:r>
      <w:proofErr w:type="spellEnd"/>
      <w:r w:rsidRPr="00004453">
        <w:rPr>
          <w:sz w:val="28"/>
          <w:szCs w:val="28"/>
        </w:rPr>
        <w:t xml:space="preserve"> транскрипции. </w:t>
      </w:r>
    </w:p>
    <w:p w:rsidR="00004453" w:rsidRPr="00004453" w:rsidRDefault="00004453" w:rsidP="00004453">
      <w:pPr>
        <w:pStyle w:val="Default"/>
        <w:spacing w:line="360" w:lineRule="auto"/>
        <w:jc w:val="both"/>
        <w:rPr>
          <w:sz w:val="28"/>
          <w:szCs w:val="28"/>
        </w:rPr>
      </w:pPr>
      <w:r w:rsidRPr="00004453">
        <w:rPr>
          <w:sz w:val="28"/>
          <w:szCs w:val="28"/>
        </w:rPr>
        <w:t xml:space="preserve">18. </w:t>
      </w:r>
      <w:proofErr w:type="spellStart"/>
      <w:r w:rsidRPr="00004453">
        <w:rPr>
          <w:sz w:val="28"/>
          <w:szCs w:val="28"/>
        </w:rPr>
        <w:t>Посттранскрипционные</w:t>
      </w:r>
      <w:proofErr w:type="spellEnd"/>
      <w:r w:rsidRPr="00004453">
        <w:rPr>
          <w:sz w:val="28"/>
          <w:szCs w:val="28"/>
        </w:rPr>
        <w:t xml:space="preserve"> изменения </w:t>
      </w:r>
      <w:proofErr w:type="spellStart"/>
      <w:r w:rsidRPr="00004453">
        <w:rPr>
          <w:sz w:val="28"/>
          <w:szCs w:val="28"/>
        </w:rPr>
        <w:t>мРНК</w:t>
      </w:r>
      <w:proofErr w:type="spellEnd"/>
      <w:r w:rsidRPr="00004453">
        <w:rPr>
          <w:sz w:val="28"/>
          <w:szCs w:val="28"/>
        </w:rPr>
        <w:t xml:space="preserve"> эукариот: </w:t>
      </w:r>
      <w:proofErr w:type="spellStart"/>
      <w:r w:rsidRPr="00004453">
        <w:rPr>
          <w:sz w:val="28"/>
          <w:szCs w:val="28"/>
        </w:rPr>
        <w:t>кэпирование</w:t>
      </w:r>
      <w:proofErr w:type="spellEnd"/>
      <w:r w:rsidRPr="00004453">
        <w:rPr>
          <w:sz w:val="28"/>
          <w:szCs w:val="28"/>
        </w:rPr>
        <w:t xml:space="preserve">, </w:t>
      </w:r>
      <w:proofErr w:type="spellStart"/>
      <w:r w:rsidRPr="00004453">
        <w:rPr>
          <w:sz w:val="28"/>
          <w:szCs w:val="28"/>
        </w:rPr>
        <w:t>сплайсинг</w:t>
      </w:r>
      <w:proofErr w:type="spellEnd"/>
      <w:r w:rsidRPr="00004453">
        <w:rPr>
          <w:sz w:val="28"/>
          <w:szCs w:val="28"/>
        </w:rPr>
        <w:t xml:space="preserve">, </w:t>
      </w:r>
      <w:proofErr w:type="spellStart"/>
      <w:r w:rsidRPr="00004453">
        <w:rPr>
          <w:sz w:val="28"/>
          <w:szCs w:val="28"/>
        </w:rPr>
        <w:t>полиаденилирование</w:t>
      </w:r>
      <w:proofErr w:type="spellEnd"/>
      <w:r w:rsidRPr="00004453">
        <w:rPr>
          <w:sz w:val="28"/>
          <w:szCs w:val="28"/>
        </w:rPr>
        <w:t xml:space="preserve">. Альтернативный </w:t>
      </w:r>
      <w:proofErr w:type="spellStart"/>
      <w:r w:rsidRPr="00004453">
        <w:rPr>
          <w:sz w:val="28"/>
          <w:szCs w:val="28"/>
        </w:rPr>
        <w:t>сплайсинг</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19. Основные уровни регуляции активности генов. </w:t>
      </w:r>
      <w:proofErr w:type="spellStart"/>
      <w:r w:rsidRPr="00004453">
        <w:rPr>
          <w:sz w:val="28"/>
          <w:szCs w:val="28"/>
        </w:rPr>
        <w:t>Ацетилирование</w:t>
      </w:r>
      <w:proofErr w:type="spellEnd"/>
      <w:r w:rsidRPr="00004453">
        <w:rPr>
          <w:sz w:val="28"/>
          <w:szCs w:val="28"/>
        </w:rPr>
        <w:t xml:space="preserve"> гистонов. </w:t>
      </w:r>
      <w:proofErr w:type="spellStart"/>
      <w:r w:rsidRPr="00004453">
        <w:rPr>
          <w:sz w:val="28"/>
          <w:szCs w:val="28"/>
        </w:rPr>
        <w:t>Метилирование</w:t>
      </w:r>
      <w:proofErr w:type="spellEnd"/>
      <w:r w:rsidRPr="00004453">
        <w:rPr>
          <w:sz w:val="28"/>
          <w:szCs w:val="28"/>
        </w:rPr>
        <w:t xml:space="preserve"> ДНК, разновидности</w:t>
      </w:r>
      <w:proofErr w:type="gramStart"/>
      <w:r w:rsidRPr="00004453">
        <w:rPr>
          <w:sz w:val="28"/>
          <w:szCs w:val="28"/>
        </w:rPr>
        <w:t xml:space="preserve">.. </w:t>
      </w:r>
      <w:proofErr w:type="spellStart"/>
      <w:proofErr w:type="gramEnd"/>
      <w:r w:rsidRPr="00004453">
        <w:rPr>
          <w:sz w:val="28"/>
          <w:szCs w:val="28"/>
        </w:rPr>
        <w:t>Посттранскрипционный</w:t>
      </w:r>
      <w:proofErr w:type="spellEnd"/>
      <w:r w:rsidRPr="00004453">
        <w:rPr>
          <w:sz w:val="28"/>
          <w:szCs w:val="28"/>
        </w:rPr>
        <w:t xml:space="preserve"> уровень регуляции. Регуляция генной активности активаторами транскрипции. </w:t>
      </w:r>
    </w:p>
    <w:p w:rsidR="00004453" w:rsidRPr="00004453" w:rsidRDefault="00004453" w:rsidP="00004453">
      <w:pPr>
        <w:pStyle w:val="Default"/>
        <w:spacing w:line="360" w:lineRule="auto"/>
        <w:jc w:val="both"/>
        <w:rPr>
          <w:sz w:val="28"/>
          <w:szCs w:val="28"/>
        </w:rPr>
      </w:pPr>
      <w:r w:rsidRPr="00004453">
        <w:rPr>
          <w:sz w:val="28"/>
          <w:szCs w:val="28"/>
        </w:rPr>
        <w:t xml:space="preserve">20. Открытие, расшифровка и свойства генетического кода. </w:t>
      </w:r>
      <w:proofErr w:type="spellStart"/>
      <w:r w:rsidRPr="00004453">
        <w:rPr>
          <w:sz w:val="28"/>
          <w:szCs w:val="28"/>
        </w:rPr>
        <w:t>Адапторная</w:t>
      </w:r>
      <w:proofErr w:type="spellEnd"/>
      <w:r w:rsidRPr="00004453">
        <w:rPr>
          <w:sz w:val="28"/>
          <w:szCs w:val="28"/>
        </w:rPr>
        <w:t xml:space="preserve"> гипотеза реализации генетического кода. </w:t>
      </w:r>
    </w:p>
    <w:p w:rsidR="00004453" w:rsidRPr="00004453" w:rsidRDefault="00004453" w:rsidP="00004453">
      <w:pPr>
        <w:pStyle w:val="Default"/>
        <w:spacing w:line="360" w:lineRule="auto"/>
        <w:jc w:val="both"/>
        <w:rPr>
          <w:sz w:val="28"/>
          <w:szCs w:val="28"/>
        </w:rPr>
      </w:pPr>
      <w:r w:rsidRPr="00004453">
        <w:rPr>
          <w:sz w:val="28"/>
          <w:szCs w:val="28"/>
        </w:rPr>
        <w:t>21. Структура и свойства транспортных РНК (</w:t>
      </w:r>
      <w:proofErr w:type="spellStart"/>
      <w:r w:rsidRPr="00004453">
        <w:rPr>
          <w:sz w:val="28"/>
          <w:szCs w:val="28"/>
        </w:rPr>
        <w:t>тРНК</w:t>
      </w:r>
      <w:proofErr w:type="spellEnd"/>
      <w:r w:rsidRPr="00004453">
        <w:rPr>
          <w:sz w:val="28"/>
          <w:szCs w:val="28"/>
        </w:rPr>
        <w:t xml:space="preserve">): акцепторная ножка, </w:t>
      </w:r>
      <w:proofErr w:type="spellStart"/>
      <w:r w:rsidRPr="00004453">
        <w:rPr>
          <w:sz w:val="28"/>
          <w:szCs w:val="28"/>
        </w:rPr>
        <w:t>дигидроуридиновая</w:t>
      </w:r>
      <w:proofErr w:type="spellEnd"/>
      <w:r w:rsidRPr="00004453">
        <w:rPr>
          <w:sz w:val="28"/>
          <w:szCs w:val="28"/>
        </w:rPr>
        <w:t xml:space="preserve">, </w:t>
      </w:r>
      <w:proofErr w:type="spellStart"/>
      <w:r w:rsidRPr="00004453">
        <w:rPr>
          <w:sz w:val="28"/>
          <w:szCs w:val="28"/>
        </w:rPr>
        <w:t>псевдоуридиновая</w:t>
      </w:r>
      <w:proofErr w:type="spellEnd"/>
      <w:r w:rsidRPr="00004453">
        <w:rPr>
          <w:sz w:val="28"/>
          <w:szCs w:val="28"/>
        </w:rPr>
        <w:t xml:space="preserve"> и </w:t>
      </w:r>
      <w:proofErr w:type="spellStart"/>
      <w:r w:rsidRPr="00004453">
        <w:rPr>
          <w:sz w:val="28"/>
          <w:szCs w:val="28"/>
        </w:rPr>
        <w:t>антикодоновая</w:t>
      </w:r>
      <w:proofErr w:type="spellEnd"/>
      <w:r w:rsidRPr="00004453">
        <w:rPr>
          <w:sz w:val="28"/>
          <w:szCs w:val="28"/>
        </w:rPr>
        <w:t xml:space="preserve"> петли, вариабельная ручка, инозин и его роль в распознавании кодонов, первичная, вторичная и третичная структуры </w:t>
      </w:r>
      <w:proofErr w:type="spellStart"/>
      <w:r w:rsidRPr="00004453">
        <w:rPr>
          <w:sz w:val="28"/>
          <w:szCs w:val="28"/>
        </w:rPr>
        <w:t>тРНК</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22. </w:t>
      </w:r>
      <w:proofErr w:type="spellStart"/>
      <w:r w:rsidRPr="00004453">
        <w:rPr>
          <w:sz w:val="28"/>
          <w:szCs w:val="28"/>
        </w:rPr>
        <w:t>Аминоацилирование</w:t>
      </w:r>
      <w:proofErr w:type="spellEnd"/>
      <w:r w:rsidRPr="00004453">
        <w:rPr>
          <w:sz w:val="28"/>
          <w:szCs w:val="28"/>
        </w:rPr>
        <w:t xml:space="preserve"> </w:t>
      </w:r>
      <w:proofErr w:type="spellStart"/>
      <w:r w:rsidRPr="00004453">
        <w:rPr>
          <w:sz w:val="28"/>
          <w:szCs w:val="28"/>
        </w:rPr>
        <w:t>тРНК</w:t>
      </w:r>
      <w:proofErr w:type="spellEnd"/>
      <w:r w:rsidRPr="00004453">
        <w:rPr>
          <w:sz w:val="28"/>
          <w:szCs w:val="28"/>
        </w:rPr>
        <w:t xml:space="preserve">, </w:t>
      </w:r>
      <w:proofErr w:type="spellStart"/>
      <w:r w:rsidRPr="00004453">
        <w:rPr>
          <w:sz w:val="28"/>
          <w:szCs w:val="28"/>
        </w:rPr>
        <w:t>аминоацил-тРНК-синтетазы</w:t>
      </w:r>
      <w:proofErr w:type="spellEnd"/>
      <w:r w:rsidRPr="00004453">
        <w:rPr>
          <w:sz w:val="28"/>
          <w:szCs w:val="28"/>
        </w:rPr>
        <w:t xml:space="preserve">, селективность и точность трансляции. </w:t>
      </w:r>
    </w:p>
    <w:p w:rsidR="00004453" w:rsidRPr="00004453" w:rsidRDefault="00004453" w:rsidP="00004453">
      <w:pPr>
        <w:pStyle w:val="Default"/>
        <w:spacing w:line="360" w:lineRule="auto"/>
        <w:jc w:val="both"/>
        <w:rPr>
          <w:sz w:val="28"/>
          <w:szCs w:val="28"/>
        </w:rPr>
      </w:pPr>
      <w:r w:rsidRPr="00004453">
        <w:rPr>
          <w:sz w:val="28"/>
          <w:szCs w:val="28"/>
        </w:rPr>
        <w:t xml:space="preserve">23. Организация и сборка рибосом прокариот и эукариот. Синтез и процессинг </w:t>
      </w:r>
      <w:proofErr w:type="spellStart"/>
      <w:r w:rsidRPr="00004453">
        <w:rPr>
          <w:sz w:val="28"/>
          <w:szCs w:val="28"/>
        </w:rPr>
        <w:t>рибосомальных</w:t>
      </w:r>
      <w:proofErr w:type="spellEnd"/>
      <w:r w:rsidRPr="00004453">
        <w:rPr>
          <w:sz w:val="28"/>
          <w:szCs w:val="28"/>
        </w:rPr>
        <w:t xml:space="preserve"> РНК (</w:t>
      </w:r>
      <w:proofErr w:type="spellStart"/>
      <w:r w:rsidRPr="00004453">
        <w:rPr>
          <w:sz w:val="28"/>
          <w:szCs w:val="28"/>
        </w:rPr>
        <w:t>рРНК</w:t>
      </w:r>
      <w:proofErr w:type="spellEnd"/>
      <w:r w:rsidRPr="00004453">
        <w:rPr>
          <w:sz w:val="28"/>
          <w:szCs w:val="28"/>
        </w:rPr>
        <w:t xml:space="preserve">). Белки рибосом. Сайты активного центра рибосом. </w:t>
      </w:r>
    </w:p>
    <w:p w:rsidR="00004453" w:rsidRPr="00004453" w:rsidRDefault="00004453" w:rsidP="00004453">
      <w:pPr>
        <w:pStyle w:val="Default"/>
        <w:spacing w:line="360" w:lineRule="auto"/>
        <w:jc w:val="both"/>
        <w:rPr>
          <w:sz w:val="28"/>
          <w:szCs w:val="28"/>
        </w:rPr>
      </w:pPr>
      <w:r w:rsidRPr="00004453">
        <w:rPr>
          <w:sz w:val="28"/>
          <w:szCs w:val="28"/>
        </w:rPr>
        <w:t xml:space="preserve">24. Стадии трансляции: инициация, элонгация, </w:t>
      </w:r>
      <w:proofErr w:type="spellStart"/>
      <w:r w:rsidRPr="00004453">
        <w:rPr>
          <w:sz w:val="28"/>
          <w:szCs w:val="28"/>
        </w:rPr>
        <w:t>терминация</w:t>
      </w:r>
      <w:proofErr w:type="spellEnd"/>
      <w:r w:rsidRPr="00004453">
        <w:rPr>
          <w:sz w:val="28"/>
          <w:szCs w:val="28"/>
        </w:rPr>
        <w:t xml:space="preserve">. Механизм формирования </w:t>
      </w:r>
      <w:proofErr w:type="spellStart"/>
      <w:r w:rsidRPr="00004453">
        <w:rPr>
          <w:sz w:val="28"/>
          <w:szCs w:val="28"/>
        </w:rPr>
        <w:t>инициаторного</w:t>
      </w:r>
      <w:proofErr w:type="spellEnd"/>
      <w:r w:rsidRPr="00004453">
        <w:rPr>
          <w:sz w:val="28"/>
          <w:szCs w:val="28"/>
        </w:rPr>
        <w:t xml:space="preserve"> комплекса, факторы инициации трансляции прокариот и эукариот. Факторы элонгации и </w:t>
      </w:r>
      <w:proofErr w:type="spellStart"/>
      <w:r w:rsidRPr="00004453">
        <w:rPr>
          <w:sz w:val="28"/>
          <w:szCs w:val="28"/>
        </w:rPr>
        <w:t>терминации</w:t>
      </w:r>
      <w:proofErr w:type="spellEnd"/>
      <w:r w:rsidRPr="00004453">
        <w:rPr>
          <w:sz w:val="28"/>
          <w:szCs w:val="28"/>
        </w:rPr>
        <w:t xml:space="preserve">. Участие ГТФ в трансляции. </w:t>
      </w:r>
    </w:p>
    <w:p w:rsidR="00004453" w:rsidRPr="00004453" w:rsidRDefault="00004453" w:rsidP="00004453">
      <w:pPr>
        <w:pStyle w:val="Default"/>
        <w:spacing w:line="360" w:lineRule="auto"/>
        <w:jc w:val="both"/>
        <w:rPr>
          <w:sz w:val="28"/>
          <w:szCs w:val="28"/>
        </w:rPr>
      </w:pPr>
      <w:r w:rsidRPr="00004453">
        <w:rPr>
          <w:sz w:val="28"/>
          <w:szCs w:val="28"/>
        </w:rPr>
        <w:t xml:space="preserve">25. </w:t>
      </w:r>
      <w:proofErr w:type="spellStart"/>
      <w:r w:rsidRPr="00004453">
        <w:rPr>
          <w:sz w:val="28"/>
          <w:szCs w:val="28"/>
        </w:rPr>
        <w:t>Посттрансляционные</w:t>
      </w:r>
      <w:proofErr w:type="spellEnd"/>
      <w:r w:rsidRPr="00004453">
        <w:rPr>
          <w:sz w:val="28"/>
          <w:szCs w:val="28"/>
        </w:rPr>
        <w:t xml:space="preserve"> модификации белков, управление функциональной активностью белков с помощью </w:t>
      </w:r>
      <w:proofErr w:type="spellStart"/>
      <w:r w:rsidRPr="00004453">
        <w:rPr>
          <w:sz w:val="28"/>
          <w:szCs w:val="28"/>
        </w:rPr>
        <w:t>посттрансляционного</w:t>
      </w:r>
      <w:proofErr w:type="spellEnd"/>
      <w:r w:rsidRPr="00004453">
        <w:rPr>
          <w:sz w:val="28"/>
          <w:szCs w:val="28"/>
        </w:rPr>
        <w:t xml:space="preserve"> процессинга. </w:t>
      </w:r>
    </w:p>
    <w:p w:rsidR="00004453" w:rsidRPr="00004453" w:rsidRDefault="00004453" w:rsidP="00004453">
      <w:pPr>
        <w:pStyle w:val="Default"/>
        <w:spacing w:line="360" w:lineRule="auto"/>
        <w:jc w:val="both"/>
        <w:rPr>
          <w:sz w:val="28"/>
          <w:szCs w:val="28"/>
        </w:rPr>
      </w:pPr>
      <w:r w:rsidRPr="00004453">
        <w:rPr>
          <w:sz w:val="28"/>
          <w:szCs w:val="28"/>
        </w:rPr>
        <w:t xml:space="preserve">26. </w:t>
      </w:r>
      <w:proofErr w:type="spellStart"/>
      <w:r w:rsidRPr="00004453">
        <w:rPr>
          <w:sz w:val="28"/>
          <w:szCs w:val="28"/>
        </w:rPr>
        <w:t>Цитоскелет</w:t>
      </w:r>
      <w:proofErr w:type="spellEnd"/>
      <w:r w:rsidRPr="00004453">
        <w:rPr>
          <w:sz w:val="28"/>
          <w:szCs w:val="28"/>
        </w:rPr>
        <w:t xml:space="preserve">: архитектура, транспорт и молекулярная динамика. Классификация, структура и свойства молекулярных моторов. </w:t>
      </w:r>
    </w:p>
    <w:p w:rsidR="00004453" w:rsidRPr="00004453" w:rsidRDefault="00004453" w:rsidP="00004453">
      <w:pPr>
        <w:pStyle w:val="Default"/>
        <w:spacing w:line="360" w:lineRule="auto"/>
        <w:jc w:val="both"/>
        <w:rPr>
          <w:sz w:val="28"/>
          <w:szCs w:val="28"/>
        </w:rPr>
      </w:pPr>
      <w:r w:rsidRPr="00004453">
        <w:rPr>
          <w:sz w:val="28"/>
          <w:szCs w:val="28"/>
        </w:rPr>
        <w:t xml:space="preserve">27. Актин-связанная регуляция работы поперечнополосатых и гладких мышц млекопитающих. Роль Ca2+, </w:t>
      </w:r>
      <w:proofErr w:type="spellStart"/>
      <w:r w:rsidRPr="00004453">
        <w:rPr>
          <w:sz w:val="28"/>
          <w:szCs w:val="28"/>
        </w:rPr>
        <w:t>тропонинового</w:t>
      </w:r>
      <w:proofErr w:type="spellEnd"/>
      <w:r w:rsidRPr="00004453">
        <w:rPr>
          <w:sz w:val="28"/>
          <w:szCs w:val="28"/>
        </w:rPr>
        <w:t xml:space="preserve"> комплекса, </w:t>
      </w:r>
      <w:proofErr w:type="spellStart"/>
      <w:r w:rsidRPr="00004453">
        <w:rPr>
          <w:sz w:val="28"/>
          <w:szCs w:val="28"/>
        </w:rPr>
        <w:t>кальмодулина</w:t>
      </w:r>
      <w:proofErr w:type="spellEnd"/>
      <w:r w:rsidRPr="00004453">
        <w:rPr>
          <w:sz w:val="28"/>
          <w:szCs w:val="28"/>
        </w:rPr>
        <w:t xml:space="preserve"> и его </w:t>
      </w:r>
      <w:proofErr w:type="spellStart"/>
      <w:r w:rsidRPr="00004453">
        <w:rPr>
          <w:sz w:val="28"/>
          <w:szCs w:val="28"/>
        </w:rPr>
        <w:t>киназы</w:t>
      </w:r>
      <w:proofErr w:type="spellEnd"/>
      <w:r w:rsidRPr="00004453">
        <w:rPr>
          <w:sz w:val="28"/>
          <w:szCs w:val="28"/>
        </w:rPr>
        <w:t xml:space="preserve"> в механизме сокращения. Актин-опосредованная регуляция работы гладких мышц млекопитающих. </w:t>
      </w:r>
    </w:p>
    <w:p w:rsidR="00004453" w:rsidRPr="00004453" w:rsidRDefault="00004453" w:rsidP="00004453">
      <w:pPr>
        <w:pStyle w:val="Default"/>
        <w:spacing w:line="360" w:lineRule="auto"/>
        <w:jc w:val="both"/>
        <w:rPr>
          <w:sz w:val="28"/>
          <w:szCs w:val="28"/>
        </w:rPr>
      </w:pPr>
      <w:r w:rsidRPr="00004453">
        <w:rPr>
          <w:sz w:val="28"/>
          <w:szCs w:val="28"/>
        </w:rPr>
        <w:t xml:space="preserve">28. Механизмы коммуникации между клетками. Типы и природа сигналов, воспринимаемых клеткой. Понятия сигнал-подающей клетки и клетки-мишени. </w:t>
      </w:r>
    </w:p>
    <w:p w:rsidR="00004453" w:rsidRPr="00004453" w:rsidRDefault="00004453" w:rsidP="00004453">
      <w:pPr>
        <w:pStyle w:val="Default"/>
        <w:spacing w:line="360" w:lineRule="auto"/>
        <w:jc w:val="both"/>
        <w:rPr>
          <w:sz w:val="28"/>
          <w:szCs w:val="28"/>
        </w:rPr>
      </w:pPr>
      <w:r w:rsidRPr="00004453">
        <w:rPr>
          <w:sz w:val="28"/>
          <w:szCs w:val="28"/>
        </w:rPr>
        <w:t xml:space="preserve">29. Понятия </w:t>
      </w:r>
      <w:proofErr w:type="spellStart"/>
      <w:r w:rsidRPr="00004453">
        <w:rPr>
          <w:sz w:val="28"/>
          <w:szCs w:val="28"/>
        </w:rPr>
        <w:t>лиганда</w:t>
      </w:r>
      <w:proofErr w:type="spellEnd"/>
      <w:r w:rsidRPr="00004453">
        <w:rPr>
          <w:sz w:val="28"/>
          <w:szCs w:val="28"/>
        </w:rPr>
        <w:t xml:space="preserve"> и рецептора. Принципы внутриклеточных механизмов передачи сигнала (вторичные мессенджеры и молекулы-эффекторы). Типы </w:t>
      </w:r>
      <w:proofErr w:type="spellStart"/>
      <w:r w:rsidRPr="00004453">
        <w:rPr>
          <w:sz w:val="28"/>
          <w:szCs w:val="28"/>
        </w:rPr>
        <w:t>эффекторных</w:t>
      </w:r>
      <w:proofErr w:type="spellEnd"/>
      <w:r w:rsidRPr="00004453">
        <w:rPr>
          <w:sz w:val="28"/>
          <w:szCs w:val="28"/>
        </w:rPr>
        <w:t xml:space="preserve"> молекул и возможные результаты </w:t>
      </w:r>
      <w:proofErr w:type="spellStart"/>
      <w:r w:rsidRPr="00004453">
        <w:rPr>
          <w:sz w:val="28"/>
          <w:szCs w:val="28"/>
        </w:rPr>
        <w:t>сигналинга</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30. Классификация сигнальных путей в зависимости от удаленности </w:t>
      </w:r>
      <w:proofErr w:type="spellStart"/>
      <w:r w:rsidRPr="00004453">
        <w:rPr>
          <w:sz w:val="28"/>
          <w:szCs w:val="28"/>
        </w:rPr>
        <w:t>лиганда</w:t>
      </w:r>
      <w:proofErr w:type="spellEnd"/>
      <w:r w:rsidRPr="00004453">
        <w:rPr>
          <w:sz w:val="28"/>
          <w:szCs w:val="28"/>
        </w:rPr>
        <w:t xml:space="preserve"> от клетки, секретирующей сигнальную молекулу. Контакт-зависимый </w:t>
      </w:r>
      <w:proofErr w:type="spellStart"/>
      <w:r w:rsidRPr="00004453">
        <w:rPr>
          <w:sz w:val="28"/>
          <w:szCs w:val="28"/>
        </w:rPr>
        <w:t>сигналинг</w:t>
      </w:r>
      <w:proofErr w:type="spellEnd"/>
      <w:r w:rsidRPr="00004453">
        <w:rPr>
          <w:sz w:val="28"/>
          <w:szCs w:val="28"/>
        </w:rPr>
        <w:t xml:space="preserve">. Поведенческие реакции клеток в микроокружении сигнальных молекул. Сигнальные молекулы как </w:t>
      </w:r>
      <w:proofErr w:type="spellStart"/>
      <w:r w:rsidRPr="00004453">
        <w:rPr>
          <w:sz w:val="28"/>
          <w:szCs w:val="28"/>
        </w:rPr>
        <w:t>морфогены</w:t>
      </w:r>
      <w:proofErr w:type="spellEnd"/>
      <w:r w:rsidRPr="00004453">
        <w:rPr>
          <w:sz w:val="28"/>
          <w:szCs w:val="28"/>
        </w:rPr>
        <w:t xml:space="preserve">. </w:t>
      </w:r>
    </w:p>
    <w:p w:rsidR="00004453" w:rsidRDefault="00004453" w:rsidP="00004453">
      <w:pPr>
        <w:pStyle w:val="Default"/>
        <w:spacing w:line="360" w:lineRule="auto"/>
        <w:jc w:val="both"/>
        <w:rPr>
          <w:sz w:val="28"/>
          <w:szCs w:val="28"/>
        </w:rPr>
      </w:pPr>
    </w:p>
    <w:p w:rsidR="003038CE" w:rsidRDefault="003038CE" w:rsidP="00004453">
      <w:pPr>
        <w:pStyle w:val="Default"/>
        <w:spacing w:line="360" w:lineRule="auto"/>
        <w:jc w:val="both"/>
        <w:rPr>
          <w:sz w:val="28"/>
          <w:szCs w:val="28"/>
        </w:rPr>
      </w:pPr>
    </w:p>
    <w:p w:rsidR="003038CE" w:rsidRDefault="003038CE" w:rsidP="00004453">
      <w:pPr>
        <w:pStyle w:val="Default"/>
        <w:spacing w:line="360" w:lineRule="auto"/>
        <w:jc w:val="both"/>
        <w:rPr>
          <w:sz w:val="28"/>
          <w:szCs w:val="28"/>
        </w:rPr>
      </w:pPr>
    </w:p>
    <w:p w:rsidR="003038CE" w:rsidRDefault="003038CE" w:rsidP="00004453">
      <w:pPr>
        <w:pStyle w:val="Default"/>
        <w:spacing w:line="360" w:lineRule="auto"/>
        <w:jc w:val="both"/>
        <w:rPr>
          <w:sz w:val="28"/>
          <w:szCs w:val="28"/>
        </w:rPr>
      </w:pPr>
    </w:p>
    <w:p w:rsidR="003038CE" w:rsidRPr="00004453" w:rsidRDefault="003038CE" w:rsidP="00004453">
      <w:pPr>
        <w:pStyle w:val="Default"/>
        <w:spacing w:line="360" w:lineRule="auto"/>
        <w:jc w:val="both"/>
        <w:rPr>
          <w:sz w:val="28"/>
          <w:szCs w:val="28"/>
        </w:rPr>
      </w:pPr>
    </w:p>
    <w:p w:rsidR="00004453" w:rsidRPr="00004453" w:rsidRDefault="00004453" w:rsidP="00004453">
      <w:pPr>
        <w:pStyle w:val="Default"/>
        <w:spacing w:line="360" w:lineRule="auto"/>
        <w:jc w:val="both"/>
        <w:rPr>
          <w:sz w:val="28"/>
          <w:szCs w:val="28"/>
        </w:rPr>
      </w:pPr>
      <w:r w:rsidRPr="00004453">
        <w:rPr>
          <w:b/>
          <w:bCs/>
          <w:sz w:val="28"/>
          <w:szCs w:val="28"/>
        </w:rPr>
        <w:t xml:space="preserve">Оценочные средства для текущей аттестации </w:t>
      </w:r>
    </w:p>
    <w:p w:rsidR="00004453" w:rsidRPr="00004453" w:rsidRDefault="00004453" w:rsidP="00004453">
      <w:pPr>
        <w:pStyle w:val="Default"/>
        <w:spacing w:line="360" w:lineRule="auto"/>
        <w:jc w:val="both"/>
        <w:rPr>
          <w:sz w:val="28"/>
          <w:szCs w:val="28"/>
        </w:rPr>
      </w:pPr>
      <w:r w:rsidRPr="00004453">
        <w:rPr>
          <w:b/>
          <w:bCs/>
          <w:sz w:val="28"/>
          <w:szCs w:val="28"/>
        </w:rPr>
        <w:t xml:space="preserve">Темы и вопросы семинаров-коллоквиумов </w:t>
      </w:r>
    </w:p>
    <w:p w:rsidR="00004453" w:rsidRPr="00004453" w:rsidRDefault="00004453" w:rsidP="00004453">
      <w:pPr>
        <w:pStyle w:val="Default"/>
        <w:spacing w:line="360" w:lineRule="auto"/>
        <w:jc w:val="both"/>
        <w:rPr>
          <w:sz w:val="28"/>
          <w:szCs w:val="28"/>
        </w:rPr>
      </w:pPr>
      <w:r w:rsidRPr="00004453">
        <w:rPr>
          <w:b/>
          <w:bCs/>
          <w:sz w:val="28"/>
          <w:szCs w:val="28"/>
        </w:rPr>
        <w:t xml:space="preserve">Занятие 1. Структурная иерархия и молекулярная организация клетки. </w:t>
      </w:r>
    </w:p>
    <w:p w:rsidR="00004453" w:rsidRPr="00004453" w:rsidRDefault="00004453" w:rsidP="00004453">
      <w:pPr>
        <w:pStyle w:val="Default"/>
        <w:spacing w:line="360" w:lineRule="auto"/>
        <w:jc w:val="both"/>
        <w:rPr>
          <w:sz w:val="28"/>
          <w:szCs w:val="28"/>
        </w:rPr>
      </w:pPr>
      <w:r w:rsidRPr="00004453">
        <w:rPr>
          <w:sz w:val="28"/>
          <w:szCs w:val="28"/>
        </w:rPr>
        <w:t xml:space="preserve">- Дать сравнительную характеристику клеток прокариот и эукариот: план строения, </w:t>
      </w:r>
      <w:proofErr w:type="spellStart"/>
      <w:r w:rsidRPr="00004453">
        <w:rPr>
          <w:sz w:val="28"/>
          <w:szCs w:val="28"/>
        </w:rPr>
        <w:t>компартментализация</w:t>
      </w:r>
      <w:proofErr w:type="spellEnd"/>
      <w:r w:rsidRPr="00004453">
        <w:rPr>
          <w:sz w:val="28"/>
          <w:szCs w:val="28"/>
        </w:rPr>
        <w:t xml:space="preserve">, эволюционная динамика. </w:t>
      </w:r>
    </w:p>
    <w:p w:rsidR="00004453" w:rsidRPr="00004453" w:rsidRDefault="00004453" w:rsidP="00004453">
      <w:pPr>
        <w:pStyle w:val="Default"/>
        <w:spacing w:line="360" w:lineRule="auto"/>
        <w:jc w:val="both"/>
        <w:rPr>
          <w:sz w:val="28"/>
          <w:szCs w:val="28"/>
        </w:rPr>
      </w:pPr>
      <w:r w:rsidRPr="00004453">
        <w:rPr>
          <w:sz w:val="28"/>
          <w:szCs w:val="28"/>
        </w:rPr>
        <w:t xml:space="preserve">- Объяснить молекулярную структуру и динамику белков. </w:t>
      </w:r>
    </w:p>
    <w:p w:rsidR="00004453" w:rsidRPr="00004453" w:rsidRDefault="00004453" w:rsidP="00004453">
      <w:pPr>
        <w:pStyle w:val="Default"/>
        <w:spacing w:line="360" w:lineRule="auto"/>
        <w:jc w:val="both"/>
        <w:rPr>
          <w:sz w:val="28"/>
          <w:szCs w:val="28"/>
        </w:rPr>
      </w:pPr>
      <w:r w:rsidRPr="00004453">
        <w:rPr>
          <w:sz w:val="28"/>
          <w:szCs w:val="28"/>
        </w:rPr>
        <w:t xml:space="preserve">- Объяснить молекулярную организацию нуклеиновых кислот. </w:t>
      </w:r>
    </w:p>
    <w:p w:rsidR="00004453" w:rsidRPr="00004453" w:rsidRDefault="00004453" w:rsidP="00004453">
      <w:pPr>
        <w:pStyle w:val="Default"/>
        <w:spacing w:line="360" w:lineRule="auto"/>
        <w:jc w:val="both"/>
        <w:rPr>
          <w:sz w:val="28"/>
          <w:szCs w:val="28"/>
        </w:rPr>
      </w:pPr>
      <w:r w:rsidRPr="00004453">
        <w:rPr>
          <w:sz w:val="28"/>
          <w:szCs w:val="28"/>
        </w:rPr>
        <w:t xml:space="preserve">- Молекулярные виды липидов и их роль в организации клеточных мембран. </w:t>
      </w:r>
    </w:p>
    <w:p w:rsidR="00004453" w:rsidRPr="00004453" w:rsidRDefault="00004453" w:rsidP="00004453">
      <w:pPr>
        <w:pStyle w:val="Default"/>
        <w:spacing w:line="360" w:lineRule="auto"/>
        <w:jc w:val="both"/>
        <w:rPr>
          <w:sz w:val="28"/>
          <w:szCs w:val="28"/>
        </w:rPr>
      </w:pPr>
      <w:r w:rsidRPr="00004453">
        <w:rPr>
          <w:sz w:val="28"/>
          <w:szCs w:val="28"/>
        </w:rPr>
        <w:t xml:space="preserve">- Охарактеризовать структуру и свойства </w:t>
      </w:r>
      <w:proofErr w:type="spellStart"/>
      <w:r w:rsidRPr="00004453">
        <w:rPr>
          <w:sz w:val="28"/>
          <w:szCs w:val="28"/>
        </w:rPr>
        <w:t>гликополимеров</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p>
    <w:p w:rsidR="00004453" w:rsidRPr="00004453" w:rsidRDefault="00004453" w:rsidP="00004453">
      <w:pPr>
        <w:pStyle w:val="Default"/>
        <w:spacing w:line="360" w:lineRule="auto"/>
        <w:jc w:val="both"/>
        <w:rPr>
          <w:sz w:val="28"/>
          <w:szCs w:val="28"/>
        </w:rPr>
      </w:pPr>
      <w:r w:rsidRPr="00004453">
        <w:rPr>
          <w:b/>
          <w:bCs/>
          <w:sz w:val="28"/>
          <w:szCs w:val="28"/>
        </w:rPr>
        <w:t xml:space="preserve">Занятие 2,3.Структура и молекулярная динамика клеточных мембран. </w:t>
      </w:r>
    </w:p>
    <w:p w:rsidR="00004453" w:rsidRPr="00004453" w:rsidRDefault="00004453" w:rsidP="003038CE">
      <w:pPr>
        <w:pStyle w:val="Default"/>
        <w:spacing w:line="360" w:lineRule="auto"/>
        <w:jc w:val="both"/>
        <w:rPr>
          <w:sz w:val="28"/>
          <w:szCs w:val="28"/>
        </w:rPr>
      </w:pPr>
      <w:r w:rsidRPr="00004453">
        <w:rPr>
          <w:sz w:val="28"/>
          <w:szCs w:val="28"/>
        </w:rPr>
        <w:t xml:space="preserve">- Организация биологических мембран. </w:t>
      </w:r>
    </w:p>
    <w:p w:rsidR="00004453" w:rsidRPr="00004453" w:rsidRDefault="00004453" w:rsidP="00004453">
      <w:pPr>
        <w:pStyle w:val="Default"/>
        <w:spacing w:after="190" w:line="360" w:lineRule="auto"/>
        <w:jc w:val="both"/>
        <w:rPr>
          <w:sz w:val="28"/>
          <w:szCs w:val="28"/>
        </w:rPr>
      </w:pPr>
      <w:r w:rsidRPr="00004453">
        <w:rPr>
          <w:sz w:val="28"/>
          <w:szCs w:val="28"/>
        </w:rPr>
        <w:t xml:space="preserve">- Транспортные функции мембран. </w:t>
      </w:r>
    </w:p>
    <w:p w:rsidR="00004453" w:rsidRPr="00004453" w:rsidRDefault="00004453" w:rsidP="00004453">
      <w:pPr>
        <w:pStyle w:val="Default"/>
        <w:spacing w:after="190" w:line="360" w:lineRule="auto"/>
        <w:jc w:val="both"/>
        <w:rPr>
          <w:sz w:val="28"/>
          <w:szCs w:val="28"/>
        </w:rPr>
      </w:pPr>
      <w:r w:rsidRPr="00004453">
        <w:rPr>
          <w:sz w:val="28"/>
          <w:szCs w:val="28"/>
        </w:rPr>
        <w:t xml:space="preserve">- Горизонтальная неоднородность и вертикальная асимметричность мембран. </w:t>
      </w:r>
    </w:p>
    <w:p w:rsidR="00004453" w:rsidRPr="00004453" w:rsidRDefault="00004453" w:rsidP="00004453">
      <w:pPr>
        <w:pStyle w:val="Default"/>
        <w:spacing w:after="190" w:line="360" w:lineRule="auto"/>
        <w:jc w:val="both"/>
        <w:rPr>
          <w:sz w:val="28"/>
          <w:szCs w:val="28"/>
        </w:rPr>
      </w:pPr>
      <w:r w:rsidRPr="00004453">
        <w:rPr>
          <w:sz w:val="28"/>
          <w:szCs w:val="28"/>
        </w:rPr>
        <w:t xml:space="preserve">- Белки, входящие в состав биологических мембран. Классификация мембранных белков по положению относительно липидного </w:t>
      </w:r>
      <w:proofErr w:type="spellStart"/>
      <w:r w:rsidRPr="00004453">
        <w:rPr>
          <w:sz w:val="28"/>
          <w:szCs w:val="28"/>
        </w:rPr>
        <w:t>бислоя</w:t>
      </w:r>
      <w:proofErr w:type="spellEnd"/>
      <w:r w:rsidRPr="00004453">
        <w:rPr>
          <w:sz w:val="28"/>
          <w:szCs w:val="28"/>
        </w:rPr>
        <w:t xml:space="preserve">. Способы закрепления белков в мембране. </w:t>
      </w:r>
    </w:p>
    <w:p w:rsidR="00004453" w:rsidRPr="00004453" w:rsidRDefault="00004453" w:rsidP="00004453">
      <w:pPr>
        <w:pStyle w:val="Default"/>
        <w:spacing w:after="190" w:line="360" w:lineRule="auto"/>
        <w:jc w:val="both"/>
        <w:rPr>
          <w:sz w:val="28"/>
          <w:szCs w:val="28"/>
        </w:rPr>
      </w:pPr>
      <w:r w:rsidRPr="00004453">
        <w:rPr>
          <w:sz w:val="28"/>
          <w:szCs w:val="28"/>
        </w:rPr>
        <w:t xml:space="preserve">- </w:t>
      </w:r>
      <w:proofErr w:type="gramStart"/>
      <w:r w:rsidRPr="00004453">
        <w:rPr>
          <w:sz w:val="28"/>
          <w:szCs w:val="28"/>
        </w:rPr>
        <w:t>Углевод-содержащие</w:t>
      </w:r>
      <w:proofErr w:type="gramEnd"/>
      <w:r w:rsidRPr="00004453">
        <w:rPr>
          <w:sz w:val="28"/>
          <w:szCs w:val="28"/>
        </w:rPr>
        <w:t xml:space="preserve"> биополимеры (</w:t>
      </w:r>
      <w:proofErr w:type="spellStart"/>
      <w:r w:rsidRPr="00004453">
        <w:rPr>
          <w:sz w:val="28"/>
          <w:szCs w:val="28"/>
        </w:rPr>
        <w:t>гликоконъюгаты</w:t>
      </w:r>
      <w:proofErr w:type="spellEnd"/>
      <w:r w:rsidRPr="00004453">
        <w:rPr>
          <w:sz w:val="28"/>
          <w:szCs w:val="28"/>
        </w:rPr>
        <w:t xml:space="preserve">) в составе мембран: гликопротеины и </w:t>
      </w:r>
      <w:proofErr w:type="spellStart"/>
      <w:r w:rsidRPr="00004453">
        <w:rPr>
          <w:sz w:val="28"/>
          <w:szCs w:val="28"/>
        </w:rPr>
        <w:t>протеогликаны</w:t>
      </w:r>
      <w:proofErr w:type="spellEnd"/>
      <w:r w:rsidRPr="00004453">
        <w:rPr>
          <w:sz w:val="28"/>
          <w:szCs w:val="28"/>
        </w:rPr>
        <w:t xml:space="preserve">, гликолипиды. Основные классы </w:t>
      </w:r>
      <w:proofErr w:type="spellStart"/>
      <w:r w:rsidRPr="00004453">
        <w:rPr>
          <w:sz w:val="28"/>
          <w:szCs w:val="28"/>
        </w:rPr>
        <w:t>гликозаминогликанов</w:t>
      </w:r>
      <w:proofErr w:type="spellEnd"/>
      <w:r w:rsidRPr="00004453">
        <w:rPr>
          <w:sz w:val="28"/>
          <w:szCs w:val="28"/>
        </w:rPr>
        <w:t xml:space="preserve"> в составе организма. Функции углеводсодержащих полипептидов и белков в организме. Структура и функции гликолипидов. </w:t>
      </w:r>
    </w:p>
    <w:p w:rsidR="00004453" w:rsidRPr="00004453" w:rsidRDefault="00004453" w:rsidP="00004453">
      <w:pPr>
        <w:pStyle w:val="Default"/>
        <w:spacing w:line="360" w:lineRule="auto"/>
        <w:jc w:val="both"/>
        <w:rPr>
          <w:sz w:val="28"/>
          <w:szCs w:val="28"/>
        </w:rPr>
      </w:pPr>
      <w:r w:rsidRPr="00004453">
        <w:rPr>
          <w:sz w:val="28"/>
          <w:szCs w:val="28"/>
        </w:rPr>
        <w:t xml:space="preserve">- Типы межклеточных контактов (изолирующие – плотные соединения; </w:t>
      </w:r>
      <w:proofErr w:type="spellStart"/>
      <w:r w:rsidRPr="00004453">
        <w:rPr>
          <w:sz w:val="28"/>
          <w:szCs w:val="28"/>
        </w:rPr>
        <w:t>заякоривающие</w:t>
      </w:r>
      <w:proofErr w:type="spellEnd"/>
      <w:r w:rsidRPr="00004453">
        <w:rPr>
          <w:sz w:val="28"/>
          <w:szCs w:val="28"/>
        </w:rPr>
        <w:t xml:space="preserve"> – адгезионные контакты, десмосомы, фокальные контакты и </w:t>
      </w:r>
      <w:proofErr w:type="spellStart"/>
      <w:r w:rsidRPr="00004453">
        <w:rPr>
          <w:sz w:val="28"/>
          <w:szCs w:val="28"/>
        </w:rPr>
        <w:t>полудесмосомы</w:t>
      </w:r>
      <w:proofErr w:type="spellEnd"/>
      <w:r w:rsidRPr="00004453">
        <w:rPr>
          <w:sz w:val="28"/>
          <w:szCs w:val="28"/>
        </w:rPr>
        <w:t xml:space="preserve">; коммуникационные – щелевые контакты). </w:t>
      </w:r>
    </w:p>
    <w:p w:rsidR="00004453" w:rsidRPr="00004453" w:rsidRDefault="00004453" w:rsidP="00004453">
      <w:pPr>
        <w:pStyle w:val="Default"/>
        <w:spacing w:line="360" w:lineRule="auto"/>
        <w:jc w:val="both"/>
        <w:rPr>
          <w:sz w:val="28"/>
          <w:szCs w:val="28"/>
        </w:rPr>
      </w:pPr>
    </w:p>
    <w:p w:rsidR="003038CE" w:rsidRDefault="00004453" w:rsidP="00004453">
      <w:pPr>
        <w:pStyle w:val="Default"/>
        <w:spacing w:line="360" w:lineRule="auto"/>
        <w:jc w:val="both"/>
        <w:rPr>
          <w:b/>
          <w:bCs/>
          <w:sz w:val="28"/>
          <w:szCs w:val="28"/>
        </w:rPr>
      </w:pPr>
      <w:r w:rsidRPr="00004453">
        <w:rPr>
          <w:b/>
          <w:bCs/>
          <w:sz w:val="28"/>
          <w:szCs w:val="28"/>
        </w:rPr>
        <w:lastRenderedPageBreak/>
        <w:t xml:space="preserve">Занятие 4, 5, 6. Структура хроматина, молекулярные механизмы репликации, репарации и рекомбинации ДНК. </w:t>
      </w:r>
    </w:p>
    <w:p w:rsidR="00004453" w:rsidRPr="00004453" w:rsidRDefault="00004453" w:rsidP="00004453">
      <w:pPr>
        <w:pStyle w:val="Default"/>
        <w:spacing w:line="360" w:lineRule="auto"/>
        <w:jc w:val="both"/>
        <w:rPr>
          <w:sz w:val="28"/>
          <w:szCs w:val="28"/>
        </w:rPr>
      </w:pPr>
      <w:r w:rsidRPr="00004453">
        <w:rPr>
          <w:sz w:val="28"/>
          <w:szCs w:val="28"/>
        </w:rPr>
        <w:t xml:space="preserve">- Структура и классификация хромосом. </w:t>
      </w:r>
      <w:proofErr w:type="spellStart"/>
      <w:r w:rsidRPr="00004453">
        <w:rPr>
          <w:sz w:val="28"/>
          <w:szCs w:val="28"/>
        </w:rPr>
        <w:t>Эухроматин</w:t>
      </w:r>
      <w:proofErr w:type="spellEnd"/>
      <w:r w:rsidRPr="00004453">
        <w:rPr>
          <w:sz w:val="28"/>
          <w:szCs w:val="28"/>
        </w:rPr>
        <w:t xml:space="preserve"> и </w:t>
      </w:r>
      <w:proofErr w:type="spellStart"/>
      <w:r w:rsidRPr="00004453">
        <w:rPr>
          <w:sz w:val="28"/>
          <w:szCs w:val="28"/>
        </w:rPr>
        <w:t>гетерохроматин</w:t>
      </w:r>
      <w:proofErr w:type="spellEnd"/>
      <w:r w:rsidRPr="00004453">
        <w:rPr>
          <w:sz w:val="28"/>
          <w:szCs w:val="28"/>
        </w:rPr>
        <w:t xml:space="preserve">. Кодирующая и </w:t>
      </w:r>
      <w:proofErr w:type="spellStart"/>
      <w:r w:rsidRPr="00004453">
        <w:rPr>
          <w:sz w:val="28"/>
          <w:szCs w:val="28"/>
        </w:rPr>
        <w:t>некодирующая</w:t>
      </w:r>
      <w:proofErr w:type="spellEnd"/>
      <w:r w:rsidRPr="00004453">
        <w:rPr>
          <w:sz w:val="28"/>
          <w:szCs w:val="28"/>
        </w:rPr>
        <w:t xml:space="preserve"> ДНК. </w:t>
      </w:r>
    </w:p>
    <w:p w:rsidR="00004453" w:rsidRPr="00004453" w:rsidRDefault="00004453" w:rsidP="00004453">
      <w:pPr>
        <w:pStyle w:val="Default"/>
        <w:spacing w:line="360" w:lineRule="auto"/>
        <w:jc w:val="both"/>
        <w:rPr>
          <w:sz w:val="28"/>
          <w:szCs w:val="28"/>
        </w:rPr>
      </w:pPr>
      <w:r w:rsidRPr="00004453">
        <w:rPr>
          <w:sz w:val="28"/>
          <w:szCs w:val="28"/>
        </w:rPr>
        <w:t xml:space="preserve">- Мажорные ДНК-связывающие белки и их роль в организации трехмерной структуры хроматина. </w:t>
      </w:r>
      <w:proofErr w:type="spellStart"/>
      <w:r w:rsidRPr="00004453">
        <w:rPr>
          <w:sz w:val="28"/>
          <w:szCs w:val="28"/>
        </w:rPr>
        <w:t>Гистоновые</w:t>
      </w:r>
      <w:proofErr w:type="spellEnd"/>
      <w:r w:rsidRPr="00004453">
        <w:rPr>
          <w:sz w:val="28"/>
          <w:szCs w:val="28"/>
        </w:rPr>
        <w:t xml:space="preserve"> белки. </w:t>
      </w:r>
      <w:proofErr w:type="spellStart"/>
      <w:r w:rsidRPr="00004453">
        <w:rPr>
          <w:sz w:val="28"/>
          <w:szCs w:val="28"/>
        </w:rPr>
        <w:t>Негистоновые</w:t>
      </w:r>
      <w:proofErr w:type="spellEnd"/>
      <w:r w:rsidRPr="00004453">
        <w:rPr>
          <w:sz w:val="28"/>
          <w:szCs w:val="28"/>
        </w:rPr>
        <w:t xml:space="preserve"> белки хроматина. Хромосомные территории и ядерный матрикс. </w:t>
      </w:r>
    </w:p>
    <w:p w:rsidR="00004453" w:rsidRPr="00004453" w:rsidRDefault="00004453" w:rsidP="00004453">
      <w:pPr>
        <w:pStyle w:val="Default"/>
        <w:spacing w:line="360" w:lineRule="auto"/>
        <w:jc w:val="both"/>
        <w:rPr>
          <w:sz w:val="28"/>
          <w:szCs w:val="28"/>
        </w:rPr>
      </w:pPr>
      <w:r w:rsidRPr="00004453">
        <w:rPr>
          <w:sz w:val="28"/>
          <w:szCs w:val="28"/>
        </w:rPr>
        <w:t xml:space="preserve">- Функциональные аспекты структурной организации хроматина. Модификации гистонов и их роль в функциональной активности хроматина. </w:t>
      </w:r>
    </w:p>
    <w:p w:rsidR="00004453" w:rsidRPr="00004453" w:rsidRDefault="00004453" w:rsidP="00004453">
      <w:pPr>
        <w:pStyle w:val="Default"/>
        <w:spacing w:line="360" w:lineRule="auto"/>
        <w:jc w:val="both"/>
        <w:rPr>
          <w:sz w:val="28"/>
          <w:szCs w:val="28"/>
        </w:rPr>
      </w:pPr>
      <w:r w:rsidRPr="00004453">
        <w:rPr>
          <w:sz w:val="28"/>
          <w:szCs w:val="28"/>
        </w:rPr>
        <w:t xml:space="preserve">- Общие принципы репликации ДНК. Структура вилки репликации, основные участники процесса репликации. </w:t>
      </w:r>
    </w:p>
    <w:p w:rsidR="00004453" w:rsidRPr="00004453" w:rsidRDefault="00004453" w:rsidP="003038CE">
      <w:pPr>
        <w:pStyle w:val="Default"/>
        <w:spacing w:line="360" w:lineRule="auto"/>
        <w:jc w:val="both"/>
        <w:rPr>
          <w:sz w:val="28"/>
          <w:szCs w:val="28"/>
        </w:rPr>
      </w:pPr>
      <w:r w:rsidRPr="00004453">
        <w:rPr>
          <w:sz w:val="28"/>
          <w:szCs w:val="28"/>
        </w:rPr>
        <w:t xml:space="preserve">- ДНК-полимеразы прокариот и эукариот: организация и особенности функционирования. 5’→3’- и 3’→5’- </w:t>
      </w:r>
      <w:proofErr w:type="spellStart"/>
      <w:r w:rsidRPr="00004453">
        <w:rPr>
          <w:sz w:val="28"/>
          <w:szCs w:val="28"/>
        </w:rPr>
        <w:t>экзонуклеазная</w:t>
      </w:r>
      <w:proofErr w:type="spellEnd"/>
      <w:r w:rsidRPr="00004453">
        <w:rPr>
          <w:sz w:val="28"/>
          <w:szCs w:val="28"/>
        </w:rPr>
        <w:t xml:space="preserve"> активность ДНК-полимераз. </w:t>
      </w:r>
      <w:proofErr w:type="spellStart"/>
      <w:r w:rsidRPr="00004453">
        <w:rPr>
          <w:sz w:val="28"/>
          <w:szCs w:val="28"/>
        </w:rPr>
        <w:t>Nick</w:t>
      </w:r>
      <w:proofErr w:type="spellEnd"/>
      <w:r w:rsidRPr="00004453">
        <w:rPr>
          <w:sz w:val="28"/>
          <w:szCs w:val="28"/>
        </w:rPr>
        <w:t xml:space="preserve">-трансляция, структура </w:t>
      </w:r>
      <w:proofErr w:type="spellStart"/>
      <w:r w:rsidRPr="00004453">
        <w:rPr>
          <w:sz w:val="28"/>
          <w:szCs w:val="28"/>
        </w:rPr>
        <w:t>PolI</w:t>
      </w:r>
      <w:r w:rsidRPr="00004453">
        <w:rPr>
          <w:i/>
          <w:iCs/>
          <w:sz w:val="28"/>
          <w:szCs w:val="28"/>
        </w:rPr>
        <w:t>E</w:t>
      </w:r>
      <w:proofErr w:type="spellEnd"/>
      <w:r w:rsidRPr="00004453">
        <w:rPr>
          <w:i/>
          <w:iCs/>
          <w:sz w:val="28"/>
          <w:szCs w:val="28"/>
        </w:rPr>
        <w:t xml:space="preserve">. </w:t>
      </w:r>
      <w:proofErr w:type="spellStart"/>
      <w:r w:rsidRPr="00004453">
        <w:rPr>
          <w:i/>
          <w:iCs/>
          <w:sz w:val="28"/>
          <w:szCs w:val="28"/>
        </w:rPr>
        <w:t>coli</w:t>
      </w:r>
      <w:proofErr w:type="spellEnd"/>
      <w:r w:rsidRPr="00004453">
        <w:rPr>
          <w:sz w:val="28"/>
          <w:szCs w:val="28"/>
        </w:rPr>
        <w:t xml:space="preserve">, модель фрагмента </w:t>
      </w:r>
      <w:proofErr w:type="spellStart"/>
      <w:r w:rsidRPr="00004453">
        <w:rPr>
          <w:sz w:val="28"/>
          <w:szCs w:val="28"/>
        </w:rPr>
        <w:t>Кленова</w:t>
      </w:r>
      <w:proofErr w:type="spellEnd"/>
      <w:r w:rsidRPr="00004453">
        <w:rPr>
          <w:sz w:val="28"/>
          <w:szCs w:val="28"/>
        </w:rPr>
        <w:t xml:space="preserve"> и принцип </w:t>
      </w:r>
      <w:proofErr w:type="spellStart"/>
      <w:r w:rsidRPr="00004453">
        <w:rPr>
          <w:sz w:val="28"/>
          <w:szCs w:val="28"/>
        </w:rPr>
        <w:t>автокоррекции</w:t>
      </w:r>
      <w:proofErr w:type="spellEnd"/>
      <w:r w:rsidRPr="00004453">
        <w:rPr>
          <w:sz w:val="28"/>
          <w:szCs w:val="28"/>
        </w:rPr>
        <w:t xml:space="preserve"> ошибок репликации. </w:t>
      </w:r>
      <w:proofErr w:type="spellStart"/>
      <w:r w:rsidRPr="00004453">
        <w:rPr>
          <w:sz w:val="28"/>
          <w:szCs w:val="28"/>
        </w:rPr>
        <w:t>Процессивность</w:t>
      </w:r>
      <w:proofErr w:type="spellEnd"/>
      <w:r w:rsidRPr="00004453">
        <w:rPr>
          <w:sz w:val="28"/>
          <w:szCs w:val="28"/>
        </w:rPr>
        <w:t xml:space="preserve"> ДНК-полимераз. Роль белка PCNA и β-субъединицы ДНК-полимеразы III (</w:t>
      </w:r>
      <w:proofErr w:type="spellStart"/>
      <w:r w:rsidRPr="00004453">
        <w:rPr>
          <w:sz w:val="28"/>
          <w:szCs w:val="28"/>
        </w:rPr>
        <w:t>PolIII</w:t>
      </w:r>
      <w:proofErr w:type="spellEnd"/>
      <w:r w:rsidRPr="00004453">
        <w:rPr>
          <w:sz w:val="28"/>
          <w:szCs w:val="28"/>
        </w:rPr>
        <w:t xml:space="preserve">) в обеспечении </w:t>
      </w:r>
      <w:proofErr w:type="spellStart"/>
      <w:r w:rsidRPr="00004453">
        <w:rPr>
          <w:sz w:val="28"/>
          <w:szCs w:val="28"/>
        </w:rPr>
        <w:t>процессивности</w:t>
      </w:r>
      <w:proofErr w:type="spellEnd"/>
      <w:r w:rsidRPr="00004453">
        <w:rPr>
          <w:sz w:val="28"/>
          <w:szCs w:val="28"/>
        </w:rPr>
        <w:t xml:space="preserve"> ферментативного комплекса репликации. </w:t>
      </w:r>
    </w:p>
    <w:p w:rsidR="00004453" w:rsidRPr="00004453" w:rsidRDefault="00004453" w:rsidP="00004453">
      <w:pPr>
        <w:pStyle w:val="Default"/>
        <w:spacing w:line="360" w:lineRule="auto"/>
        <w:jc w:val="both"/>
        <w:rPr>
          <w:sz w:val="28"/>
          <w:szCs w:val="28"/>
        </w:rPr>
      </w:pPr>
      <w:r w:rsidRPr="00004453">
        <w:rPr>
          <w:sz w:val="28"/>
          <w:szCs w:val="28"/>
        </w:rPr>
        <w:t xml:space="preserve">- </w:t>
      </w:r>
      <w:proofErr w:type="spellStart"/>
      <w:r w:rsidRPr="00004453">
        <w:rPr>
          <w:sz w:val="28"/>
          <w:szCs w:val="28"/>
        </w:rPr>
        <w:t>Праймеры</w:t>
      </w:r>
      <w:proofErr w:type="spellEnd"/>
      <w:r w:rsidRPr="00004453">
        <w:rPr>
          <w:sz w:val="28"/>
          <w:szCs w:val="28"/>
        </w:rPr>
        <w:t xml:space="preserve">, </w:t>
      </w:r>
      <w:proofErr w:type="spellStart"/>
      <w:r w:rsidRPr="00004453">
        <w:rPr>
          <w:sz w:val="28"/>
          <w:szCs w:val="28"/>
        </w:rPr>
        <w:t>праймазная</w:t>
      </w:r>
      <w:proofErr w:type="spellEnd"/>
      <w:r w:rsidRPr="00004453">
        <w:rPr>
          <w:sz w:val="28"/>
          <w:szCs w:val="28"/>
        </w:rPr>
        <w:t xml:space="preserve"> активность ферментов репликации, особенности инициации репликации. </w:t>
      </w:r>
    </w:p>
    <w:p w:rsidR="00004453" w:rsidRPr="00004453" w:rsidRDefault="00004453" w:rsidP="00004453">
      <w:pPr>
        <w:pStyle w:val="Default"/>
        <w:spacing w:line="360" w:lineRule="auto"/>
        <w:jc w:val="both"/>
        <w:rPr>
          <w:sz w:val="28"/>
          <w:szCs w:val="28"/>
        </w:rPr>
      </w:pPr>
      <w:r w:rsidRPr="00004453">
        <w:rPr>
          <w:sz w:val="28"/>
          <w:szCs w:val="28"/>
        </w:rPr>
        <w:t xml:space="preserve">- Принцип полимеразной цепной реакции (ПЦР) и ее значение для молекулярной биологии. Термостабильные ДНК-полимеразы. Стадии цикла ПЦР, события ПЦР, происходящие на различных циклах. Разновидности ПЦР. </w:t>
      </w:r>
    </w:p>
    <w:p w:rsidR="00004453" w:rsidRPr="00004453" w:rsidRDefault="00004453" w:rsidP="00004453">
      <w:pPr>
        <w:pStyle w:val="Default"/>
        <w:spacing w:line="360" w:lineRule="auto"/>
        <w:jc w:val="both"/>
        <w:rPr>
          <w:sz w:val="28"/>
          <w:szCs w:val="28"/>
        </w:rPr>
      </w:pPr>
      <w:r w:rsidRPr="00004453">
        <w:rPr>
          <w:sz w:val="28"/>
          <w:szCs w:val="28"/>
        </w:rPr>
        <w:t xml:space="preserve">- Пространственно-временная организация событий репликации. Лидирующая и отстающая цепи, фрагменты </w:t>
      </w:r>
      <w:proofErr w:type="spellStart"/>
      <w:r w:rsidRPr="00004453">
        <w:rPr>
          <w:sz w:val="28"/>
          <w:szCs w:val="28"/>
        </w:rPr>
        <w:t>Оказаки</w:t>
      </w:r>
      <w:proofErr w:type="spellEnd"/>
      <w:r w:rsidRPr="00004453">
        <w:rPr>
          <w:sz w:val="28"/>
          <w:szCs w:val="28"/>
        </w:rPr>
        <w:t xml:space="preserve">. Направления репликации и реализация затруднений репликации в пространственной организации репликационной «машины». </w:t>
      </w:r>
    </w:p>
    <w:p w:rsidR="00004453" w:rsidRPr="00004453" w:rsidRDefault="00004453" w:rsidP="00004453">
      <w:pPr>
        <w:pStyle w:val="Default"/>
        <w:spacing w:line="360" w:lineRule="auto"/>
        <w:jc w:val="both"/>
        <w:rPr>
          <w:sz w:val="28"/>
          <w:szCs w:val="28"/>
        </w:rPr>
      </w:pPr>
      <w:r w:rsidRPr="00004453">
        <w:rPr>
          <w:sz w:val="28"/>
          <w:szCs w:val="28"/>
        </w:rPr>
        <w:t xml:space="preserve">- Особенности репликации </w:t>
      </w:r>
      <w:proofErr w:type="spellStart"/>
      <w:r w:rsidRPr="00004453">
        <w:rPr>
          <w:sz w:val="28"/>
          <w:szCs w:val="28"/>
        </w:rPr>
        <w:t>митохондриальных</w:t>
      </w:r>
      <w:proofErr w:type="spellEnd"/>
      <w:r w:rsidRPr="00004453">
        <w:rPr>
          <w:sz w:val="28"/>
          <w:szCs w:val="28"/>
        </w:rPr>
        <w:t xml:space="preserve"> ДНК. Сайты начала репликации лидирующей и отстающей цепей, D-петли.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 Особенности репликации </w:t>
      </w:r>
      <w:proofErr w:type="spellStart"/>
      <w:r w:rsidRPr="00004453">
        <w:rPr>
          <w:sz w:val="28"/>
          <w:szCs w:val="28"/>
        </w:rPr>
        <w:t>теломерной</w:t>
      </w:r>
      <w:proofErr w:type="spellEnd"/>
      <w:r w:rsidRPr="00004453">
        <w:rPr>
          <w:sz w:val="28"/>
          <w:szCs w:val="28"/>
        </w:rPr>
        <w:t xml:space="preserve"> ДНК. Структура и функционирование </w:t>
      </w:r>
      <w:proofErr w:type="spellStart"/>
      <w:r w:rsidRPr="00004453">
        <w:rPr>
          <w:sz w:val="28"/>
          <w:szCs w:val="28"/>
        </w:rPr>
        <w:t>теломераз</w:t>
      </w:r>
      <w:proofErr w:type="spellEnd"/>
      <w:r w:rsidRPr="00004453">
        <w:rPr>
          <w:sz w:val="28"/>
          <w:szCs w:val="28"/>
        </w:rPr>
        <w:t xml:space="preserve">, </w:t>
      </w:r>
      <w:proofErr w:type="spellStart"/>
      <w:r w:rsidRPr="00004453">
        <w:rPr>
          <w:sz w:val="28"/>
          <w:szCs w:val="28"/>
        </w:rPr>
        <w:t>теломеразная</w:t>
      </w:r>
      <w:proofErr w:type="spellEnd"/>
      <w:r w:rsidRPr="00004453">
        <w:rPr>
          <w:sz w:val="28"/>
          <w:szCs w:val="28"/>
        </w:rPr>
        <w:t xml:space="preserve"> РНК, принцип обратной транскрипции в работе </w:t>
      </w:r>
      <w:proofErr w:type="spellStart"/>
      <w:r w:rsidRPr="00004453">
        <w:rPr>
          <w:sz w:val="28"/>
          <w:szCs w:val="28"/>
        </w:rPr>
        <w:t>теломеразы</w:t>
      </w:r>
      <w:proofErr w:type="spellEnd"/>
      <w:r w:rsidRPr="00004453">
        <w:rPr>
          <w:sz w:val="28"/>
          <w:szCs w:val="28"/>
        </w:rPr>
        <w:t xml:space="preserve">. Лимит Л. </w:t>
      </w:r>
      <w:proofErr w:type="spellStart"/>
      <w:r w:rsidRPr="00004453">
        <w:rPr>
          <w:sz w:val="28"/>
          <w:szCs w:val="28"/>
        </w:rPr>
        <w:t>Хейфлика</w:t>
      </w:r>
      <w:proofErr w:type="spellEnd"/>
      <w:r w:rsidRPr="00004453">
        <w:rPr>
          <w:sz w:val="28"/>
          <w:szCs w:val="28"/>
        </w:rPr>
        <w:t xml:space="preserve"> и активность </w:t>
      </w:r>
      <w:proofErr w:type="spellStart"/>
      <w:r w:rsidRPr="00004453">
        <w:rPr>
          <w:sz w:val="28"/>
          <w:szCs w:val="28"/>
        </w:rPr>
        <w:t>теломеразы</w:t>
      </w:r>
      <w:proofErr w:type="spellEnd"/>
      <w:r w:rsidRPr="00004453">
        <w:rPr>
          <w:sz w:val="28"/>
          <w:szCs w:val="28"/>
        </w:rPr>
        <w:t xml:space="preserve">. Дискуссионные вопросы о роли </w:t>
      </w:r>
      <w:proofErr w:type="spellStart"/>
      <w:r w:rsidRPr="00004453">
        <w:rPr>
          <w:sz w:val="28"/>
          <w:szCs w:val="28"/>
        </w:rPr>
        <w:t>теломераз</w:t>
      </w:r>
      <w:proofErr w:type="spellEnd"/>
      <w:r w:rsidRPr="00004453">
        <w:rPr>
          <w:sz w:val="28"/>
          <w:szCs w:val="28"/>
        </w:rPr>
        <w:t xml:space="preserve"> в обеспечении «бессмертия клеток». </w:t>
      </w:r>
    </w:p>
    <w:p w:rsidR="00004453" w:rsidRPr="00004453" w:rsidRDefault="00004453" w:rsidP="00004453">
      <w:pPr>
        <w:pStyle w:val="Default"/>
        <w:spacing w:line="360" w:lineRule="auto"/>
        <w:jc w:val="both"/>
        <w:rPr>
          <w:sz w:val="28"/>
          <w:szCs w:val="28"/>
        </w:rPr>
      </w:pPr>
      <w:r w:rsidRPr="00004453">
        <w:rPr>
          <w:sz w:val="28"/>
          <w:szCs w:val="28"/>
        </w:rPr>
        <w:t xml:space="preserve">- Повреждение ДНК и механизмы репарации ДНК. Механизм удаления основания и механизм удаления нуклеотида – основные пути репарации. </w:t>
      </w:r>
      <w:proofErr w:type="spellStart"/>
      <w:r w:rsidRPr="00004453">
        <w:rPr>
          <w:sz w:val="28"/>
          <w:szCs w:val="28"/>
        </w:rPr>
        <w:t>Гликозилазы</w:t>
      </w:r>
      <w:proofErr w:type="spellEnd"/>
      <w:r w:rsidRPr="00004453">
        <w:rPr>
          <w:sz w:val="28"/>
          <w:szCs w:val="28"/>
        </w:rPr>
        <w:t xml:space="preserve"> и AP-</w:t>
      </w:r>
      <w:proofErr w:type="spellStart"/>
      <w:r w:rsidRPr="00004453">
        <w:rPr>
          <w:sz w:val="28"/>
          <w:szCs w:val="28"/>
        </w:rPr>
        <w:t>эндонуклеазы</w:t>
      </w:r>
      <w:proofErr w:type="spellEnd"/>
      <w:r w:rsidRPr="00004453">
        <w:rPr>
          <w:sz w:val="28"/>
          <w:szCs w:val="28"/>
        </w:rPr>
        <w:t xml:space="preserve">. ДНК-полимеразы, обеспечивающие репарацию ДНК. Альтернативные механизмы прямого химического преобразования поврежденной ДНК. </w:t>
      </w:r>
    </w:p>
    <w:p w:rsidR="00004453" w:rsidRPr="00004453" w:rsidRDefault="00004453" w:rsidP="00004453">
      <w:pPr>
        <w:pStyle w:val="Default"/>
        <w:spacing w:line="360" w:lineRule="auto"/>
        <w:jc w:val="both"/>
        <w:rPr>
          <w:sz w:val="28"/>
          <w:szCs w:val="28"/>
        </w:rPr>
      </w:pPr>
      <w:r w:rsidRPr="00004453">
        <w:rPr>
          <w:sz w:val="28"/>
          <w:szCs w:val="28"/>
        </w:rPr>
        <w:t>- Общая рекомбинация ДНК - рекомбинация гомологичной ДНК (</w:t>
      </w:r>
      <w:proofErr w:type="spellStart"/>
      <w:r w:rsidRPr="00004453">
        <w:rPr>
          <w:sz w:val="28"/>
          <w:szCs w:val="28"/>
        </w:rPr>
        <w:t>general</w:t>
      </w:r>
      <w:proofErr w:type="spellEnd"/>
      <w:r w:rsidRPr="00004453">
        <w:rPr>
          <w:sz w:val="28"/>
          <w:szCs w:val="28"/>
        </w:rPr>
        <w:t xml:space="preserve"> </w:t>
      </w:r>
      <w:proofErr w:type="spellStart"/>
      <w:r w:rsidRPr="00004453">
        <w:rPr>
          <w:sz w:val="28"/>
          <w:szCs w:val="28"/>
        </w:rPr>
        <w:t>recombination</w:t>
      </w:r>
      <w:proofErr w:type="spellEnd"/>
      <w:r w:rsidRPr="00004453">
        <w:rPr>
          <w:sz w:val="28"/>
          <w:szCs w:val="28"/>
        </w:rPr>
        <w:t xml:space="preserve">, </w:t>
      </w:r>
      <w:proofErr w:type="spellStart"/>
      <w:r w:rsidRPr="00004453">
        <w:rPr>
          <w:sz w:val="28"/>
          <w:szCs w:val="28"/>
        </w:rPr>
        <w:t>homologous</w:t>
      </w:r>
      <w:proofErr w:type="spellEnd"/>
      <w:r w:rsidRPr="00004453">
        <w:rPr>
          <w:sz w:val="28"/>
          <w:szCs w:val="28"/>
        </w:rPr>
        <w:t xml:space="preserve"> </w:t>
      </w:r>
      <w:proofErr w:type="spellStart"/>
      <w:r w:rsidRPr="00004453">
        <w:rPr>
          <w:sz w:val="28"/>
          <w:szCs w:val="28"/>
        </w:rPr>
        <w:t>recombination</w:t>
      </w:r>
      <w:proofErr w:type="spellEnd"/>
      <w:r w:rsidRPr="00004453">
        <w:rPr>
          <w:sz w:val="28"/>
          <w:szCs w:val="28"/>
        </w:rPr>
        <w:t xml:space="preserve">). Роль общей рекомбинации в репарации ДНК. </w:t>
      </w:r>
      <w:proofErr w:type="spellStart"/>
      <w:r w:rsidRPr="00004453">
        <w:rPr>
          <w:sz w:val="28"/>
          <w:szCs w:val="28"/>
        </w:rPr>
        <w:t>Мейотическая</w:t>
      </w:r>
      <w:proofErr w:type="spellEnd"/>
      <w:r w:rsidRPr="00004453">
        <w:rPr>
          <w:sz w:val="28"/>
          <w:szCs w:val="28"/>
        </w:rPr>
        <w:t xml:space="preserve"> рекомбинация. </w:t>
      </w:r>
    </w:p>
    <w:p w:rsidR="00004453" w:rsidRPr="00004453" w:rsidRDefault="00004453" w:rsidP="00004453">
      <w:pPr>
        <w:pStyle w:val="Default"/>
        <w:spacing w:line="360" w:lineRule="auto"/>
        <w:jc w:val="both"/>
        <w:rPr>
          <w:sz w:val="28"/>
          <w:szCs w:val="28"/>
        </w:rPr>
      </w:pPr>
      <w:r w:rsidRPr="00004453">
        <w:rPr>
          <w:sz w:val="28"/>
          <w:szCs w:val="28"/>
        </w:rPr>
        <w:t>- Мобильные генетические элементы, транспозиция и сайт-специфическая рекомбинация. ДНК-</w:t>
      </w:r>
      <w:proofErr w:type="spellStart"/>
      <w:r w:rsidRPr="00004453">
        <w:rPr>
          <w:sz w:val="28"/>
          <w:szCs w:val="28"/>
        </w:rPr>
        <w:t>транспозоны</w:t>
      </w:r>
      <w:proofErr w:type="spellEnd"/>
      <w:r w:rsidRPr="00004453">
        <w:rPr>
          <w:sz w:val="28"/>
          <w:szCs w:val="28"/>
        </w:rPr>
        <w:t xml:space="preserve">. </w:t>
      </w:r>
      <w:proofErr w:type="spellStart"/>
      <w:r w:rsidRPr="00004453">
        <w:rPr>
          <w:sz w:val="28"/>
          <w:szCs w:val="28"/>
        </w:rPr>
        <w:t>Ретротранспозоны</w:t>
      </w:r>
      <w:proofErr w:type="spellEnd"/>
      <w:r w:rsidRPr="00004453">
        <w:rPr>
          <w:sz w:val="28"/>
          <w:szCs w:val="28"/>
        </w:rPr>
        <w:t xml:space="preserve">: </w:t>
      </w:r>
      <w:proofErr w:type="spellStart"/>
      <w:r w:rsidRPr="00004453">
        <w:rPr>
          <w:sz w:val="28"/>
          <w:szCs w:val="28"/>
        </w:rPr>
        <w:t>ретровирусного</w:t>
      </w:r>
      <w:proofErr w:type="spellEnd"/>
      <w:r w:rsidRPr="00004453">
        <w:rPr>
          <w:sz w:val="28"/>
          <w:szCs w:val="28"/>
        </w:rPr>
        <w:t xml:space="preserve"> и </w:t>
      </w:r>
      <w:proofErr w:type="spellStart"/>
      <w:r w:rsidRPr="00004453">
        <w:rPr>
          <w:sz w:val="28"/>
          <w:szCs w:val="28"/>
        </w:rPr>
        <w:t>неретровирусного</w:t>
      </w:r>
      <w:proofErr w:type="spellEnd"/>
      <w:r w:rsidRPr="00004453">
        <w:rPr>
          <w:sz w:val="28"/>
          <w:szCs w:val="28"/>
        </w:rPr>
        <w:t xml:space="preserve"> типа. Функционирование </w:t>
      </w:r>
      <w:proofErr w:type="spellStart"/>
      <w:r w:rsidRPr="00004453">
        <w:rPr>
          <w:sz w:val="28"/>
          <w:szCs w:val="28"/>
        </w:rPr>
        <w:t>ретротранспозонов</w:t>
      </w:r>
      <w:proofErr w:type="spellEnd"/>
      <w:r w:rsidRPr="00004453">
        <w:rPr>
          <w:sz w:val="28"/>
          <w:szCs w:val="28"/>
        </w:rPr>
        <w:t xml:space="preserve"> млекопитающих на примере </w:t>
      </w:r>
      <w:proofErr w:type="spellStart"/>
      <w:r w:rsidRPr="00004453">
        <w:rPr>
          <w:sz w:val="28"/>
          <w:szCs w:val="28"/>
        </w:rPr>
        <w:t>ретротранспозона</w:t>
      </w:r>
      <w:proofErr w:type="spellEnd"/>
      <w:r w:rsidRPr="00004453">
        <w:rPr>
          <w:sz w:val="28"/>
          <w:szCs w:val="28"/>
        </w:rPr>
        <w:t xml:space="preserve"> L1. Консервативная сайт-специфическая рекомбинация и бактериофаг λ. </w:t>
      </w:r>
    </w:p>
    <w:p w:rsidR="00004453" w:rsidRPr="00004453" w:rsidRDefault="00004453" w:rsidP="003038CE">
      <w:pPr>
        <w:pStyle w:val="Default"/>
        <w:spacing w:line="360" w:lineRule="auto"/>
        <w:jc w:val="both"/>
        <w:rPr>
          <w:sz w:val="28"/>
          <w:szCs w:val="28"/>
        </w:rPr>
      </w:pPr>
      <w:r w:rsidRPr="00004453">
        <w:rPr>
          <w:b/>
          <w:bCs/>
          <w:sz w:val="28"/>
          <w:szCs w:val="28"/>
        </w:rPr>
        <w:t xml:space="preserve">Занятие 7, 8, 9. Транскрипция. Регуляция экспрессии генов. </w:t>
      </w:r>
    </w:p>
    <w:p w:rsidR="00004453" w:rsidRPr="00004453" w:rsidRDefault="00004453" w:rsidP="00004453">
      <w:pPr>
        <w:pStyle w:val="Default"/>
        <w:spacing w:line="360" w:lineRule="auto"/>
        <w:jc w:val="both"/>
        <w:rPr>
          <w:sz w:val="28"/>
          <w:szCs w:val="28"/>
        </w:rPr>
      </w:pPr>
      <w:r w:rsidRPr="00004453">
        <w:rPr>
          <w:sz w:val="28"/>
          <w:szCs w:val="28"/>
        </w:rPr>
        <w:t xml:space="preserve">- Центральная догма молекулярной биологии. Понятие транскрипции. Ген, структурная организация гена, транскрибируемые и </w:t>
      </w:r>
      <w:proofErr w:type="spellStart"/>
      <w:r w:rsidRPr="00004453">
        <w:rPr>
          <w:sz w:val="28"/>
          <w:szCs w:val="28"/>
        </w:rPr>
        <w:t>нетранскрибируемые</w:t>
      </w:r>
      <w:proofErr w:type="spellEnd"/>
      <w:r w:rsidRPr="00004453">
        <w:rPr>
          <w:sz w:val="28"/>
          <w:szCs w:val="28"/>
        </w:rPr>
        <w:t xml:space="preserve"> регионы, прерывистая структура гена (</w:t>
      </w:r>
      <w:proofErr w:type="spellStart"/>
      <w:r w:rsidRPr="00004453">
        <w:rPr>
          <w:sz w:val="28"/>
          <w:szCs w:val="28"/>
        </w:rPr>
        <w:t>экзоны</w:t>
      </w:r>
      <w:proofErr w:type="spellEnd"/>
      <w:r w:rsidRPr="00004453">
        <w:rPr>
          <w:sz w:val="28"/>
          <w:szCs w:val="28"/>
        </w:rPr>
        <w:t xml:space="preserve">, </w:t>
      </w:r>
      <w:proofErr w:type="spellStart"/>
      <w:r w:rsidRPr="00004453">
        <w:rPr>
          <w:sz w:val="28"/>
          <w:szCs w:val="28"/>
        </w:rPr>
        <w:t>интроны</w:t>
      </w:r>
      <w:proofErr w:type="spellEnd"/>
      <w:r w:rsidRPr="00004453">
        <w:rPr>
          <w:sz w:val="28"/>
          <w:szCs w:val="28"/>
        </w:rPr>
        <w:t xml:space="preserve">). Роль промоторов и </w:t>
      </w:r>
      <w:proofErr w:type="spellStart"/>
      <w:r w:rsidRPr="00004453">
        <w:rPr>
          <w:sz w:val="28"/>
          <w:szCs w:val="28"/>
        </w:rPr>
        <w:t>консенсусных</w:t>
      </w:r>
      <w:proofErr w:type="spellEnd"/>
      <w:r w:rsidRPr="00004453">
        <w:rPr>
          <w:sz w:val="28"/>
          <w:szCs w:val="28"/>
        </w:rPr>
        <w:t xml:space="preserve"> последовательностей в механизме инициации транскрипции. </w:t>
      </w:r>
    </w:p>
    <w:p w:rsidR="00004453" w:rsidRPr="00004453" w:rsidRDefault="00004453" w:rsidP="00004453">
      <w:pPr>
        <w:pStyle w:val="Default"/>
        <w:spacing w:line="360" w:lineRule="auto"/>
        <w:jc w:val="both"/>
        <w:rPr>
          <w:sz w:val="28"/>
          <w:szCs w:val="28"/>
        </w:rPr>
      </w:pPr>
      <w:r w:rsidRPr="00004453">
        <w:rPr>
          <w:sz w:val="28"/>
          <w:szCs w:val="28"/>
        </w:rPr>
        <w:t xml:space="preserve">- РНК-полимеразы прокариот и эукариот: структурные и функциональные особенности. Участие транскрипционных факторов (TF) в механизме инициации транскрипции, роль TFIID и σ – субъединицы РНК-полимеразы прокариот в формировании </w:t>
      </w:r>
      <w:proofErr w:type="spellStart"/>
      <w:r w:rsidRPr="00004453">
        <w:rPr>
          <w:sz w:val="28"/>
          <w:szCs w:val="28"/>
        </w:rPr>
        <w:t>инициаторного</w:t>
      </w:r>
      <w:proofErr w:type="spellEnd"/>
      <w:r w:rsidRPr="00004453">
        <w:rPr>
          <w:sz w:val="28"/>
          <w:szCs w:val="28"/>
        </w:rPr>
        <w:t xml:space="preserve"> комплекса. Участие факторов элонгации в обеспечении транскрипции. </w:t>
      </w:r>
      <w:proofErr w:type="spellStart"/>
      <w:r w:rsidRPr="00004453">
        <w:rPr>
          <w:sz w:val="28"/>
          <w:szCs w:val="28"/>
        </w:rPr>
        <w:t>Терминация</w:t>
      </w:r>
      <w:proofErr w:type="spellEnd"/>
      <w:r w:rsidRPr="00004453">
        <w:rPr>
          <w:sz w:val="28"/>
          <w:szCs w:val="28"/>
        </w:rPr>
        <w:t xml:space="preserve"> транскрипции. </w:t>
      </w:r>
    </w:p>
    <w:p w:rsidR="00004453" w:rsidRPr="00004453" w:rsidRDefault="00004453" w:rsidP="00004453">
      <w:pPr>
        <w:pStyle w:val="Default"/>
        <w:spacing w:line="360" w:lineRule="auto"/>
        <w:jc w:val="both"/>
        <w:rPr>
          <w:sz w:val="28"/>
          <w:szCs w:val="28"/>
        </w:rPr>
      </w:pPr>
      <w:r w:rsidRPr="00004453">
        <w:rPr>
          <w:sz w:val="28"/>
          <w:szCs w:val="28"/>
        </w:rPr>
        <w:t xml:space="preserve">- </w:t>
      </w:r>
      <w:proofErr w:type="spellStart"/>
      <w:r w:rsidRPr="00004453">
        <w:rPr>
          <w:sz w:val="28"/>
          <w:szCs w:val="28"/>
        </w:rPr>
        <w:t>Посттранскрипционные</w:t>
      </w:r>
      <w:proofErr w:type="spellEnd"/>
      <w:r w:rsidRPr="00004453">
        <w:rPr>
          <w:sz w:val="28"/>
          <w:szCs w:val="28"/>
        </w:rPr>
        <w:t xml:space="preserve"> изменения </w:t>
      </w:r>
      <w:proofErr w:type="spellStart"/>
      <w:r w:rsidRPr="00004453">
        <w:rPr>
          <w:sz w:val="28"/>
          <w:szCs w:val="28"/>
        </w:rPr>
        <w:t>мРНК</w:t>
      </w:r>
      <w:proofErr w:type="spellEnd"/>
      <w:r w:rsidRPr="00004453">
        <w:rPr>
          <w:sz w:val="28"/>
          <w:szCs w:val="28"/>
        </w:rPr>
        <w:t xml:space="preserve"> эукариот: </w:t>
      </w:r>
      <w:proofErr w:type="spellStart"/>
      <w:r w:rsidRPr="00004453">
        <w:rPr>
          <w:sz w:val="28"/>
          <w:szCs w:val="28"/>
        </w:rPr>
        <w:t>кэпирование</w:t>
      </w:r>
      <w:proofErr w:type="spellEnd"/>
      <w:r w:rsidRPr="00004453">
        <w:rPr>
          <w:sz w:val="28"/>
          <w:szCs w:val="28"/>
        </w:rPr>
        <w:t xml:space="preserve">, </w:t>
      </w:r>
      <w:proofErr w:type="spellStart"/>
      <w:r w:rsidRPr="00004453">
        <w:rPr>
          <w:sz w:val="28"/>
          <w:szCs w:val="28"/>
        </w:rPr>
        <w:t>сплайсинг</w:t>
      </w:r>
      <w:proofErr w:type="spellEnd"/>
      <w:r w:rsidRPr="00004453">
        <w:rPr>
          <w:sz w:val="28"/>
          <w:szCs w:val="28"/>
        </w:rPr>
        <w:t xml:space="preserve">, </w:t>
      </w:r>
      <w:proofErr w:type="spellStart"/>
      <w:r w:rsidRPr="00004453">
        <w:rPr>
          <w:sz w:val="28"/>
          <w:szCs w:val="28"/>
        </w:rPr>
        <w:t>полиаденилирование</w:t>
      </w:r>
      <w:proofErr w:type="spellEnd"/>
      <w:r w:rsidRPr="00004453">
        <w:rPr>
          <w:sz w:val="28"/>
          <w:szCs w:val="28"/>
        </w:rPr>
        <w:t xml:space="preserve">. Альтернативный </w:t>
      </w:r>
      <w:proofErr w:type="spellStart"/>
      <w:r w:rsidRPr="00004453">
        <w:rPr>
          <w:sz w:val="28"/>
          <w:szCs w:val="28"/>
        </w:rPr>
        <w:t>сплайсинг</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 Эффект положения генов. </w:t>
      </w:r>
      <w:proofErr w:type="spellStart"/>
      <w:r w:rsidRPr="00004453">
        <w:rPr>
          <w:sz w:val="28"/>
          <w:szCs w:val="28"/>
        </w:rPr>
        <w:t>Инактивация</w:t>
      </w:r>
      <w:proofErr w:type="spellEnd"/>
      <w:r w:rsidRPr="00004453">
        <w:rPr>
          <w:sz w:val="28"/>
          <w:szCs w:val="28"/>
        </w:rPr>
        <w:t xml:space="preserve"> Х хромосомы млекопитающих.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 Основные уровни регуляции активности генов. </w:t>
      </w:r>
      <w:proofErr w:type="spellStart"/>
      <w:r w:rsidRPr="00004453">
        <w:rPr>
          <w:sz w:val="28"/>
          <w:szCs w:val="28"/>
        </w:rPr>
        <w:t>Ацетилирование</w:t>
      </w:r>
      <w:proofErr w:type="spellEnd"/>
      <w:r w:rsidRPr="00004453">
        <w:rPr>
          <w:sz w:val="28"/>
          <w:szCs w:val="28"/>
        </w:rPr>
        <w:t xml:space="preserve"> гистонов. </w:t>
      </w:r>
    </w:p>
    <w:p w:rsidR="00004453" w:rsidRPr="00004453" w:rsidRDefault="00004453" w:rsidP="00004453">
      <w:pPr>
        <w:pStyle w:val="Default"/>
        <w:spacing w:line="360" w:lineRule="auto"/>
        <w:jc w:val="both"/>
        <w:rPr>
          <w:sz w:val="28"/>
          <w:szCs w:val="28"/>
        </w:rPr>
      </w:pPr>
      <w:r w:rsidRPr="00004453">
        <w:rPr>
          <w:sz w:val="28"/>
          <w:szCs w:val="28"/>
        </w:rPr>
        <w:t xml:space="preserve">- Основные уровни регуляции активности генов. </w:t>
      </w:r>
      <w:proofErr w:type="spellStart"/>
      <w:r w:rsidRPr="00004453">
        <w:rPr>
          <w:sz w:val="28"/>
          <w:szCs w:val="28"/>
        </w:rPr>
        <w:t>Метилирование</w:t>
      </w:r>
      <w:proofErr w:type="spellEnd"/>
      <w:r w:rsidRPr="00004453">
        <w:rPr>
          <w:sz w:val="28"/>
          <w:szCs w:val="28"/>
        </w:rPr>
        <w:t xml:space="preserve"> ДНК, разновидности. </w:t>
      </w:r>
    </w:p>
    <w:p w:rsidR="00004453" w:rsidRPr="00004453" w:rsidRDefault="00004453" w:rsidP="003038CE">
      <w:pPr>
        <w:pStyle w:val="Default"/>
        <w:spacing w:line="360" w:lineRule="auto"/>
        <w:jc w:val="both"/>
        <w:rPr>
          <w:sz w:val="28"/>
          <w:szCs w:val="28"/>
        </w:rPr>
      </w:pPr>
      <w:r w:rsidRPr="00004453">
        <w:rPr>
          <w:sz w:val="28"/>
          <w:szCs w:val="28"/>
        </w:rPr>
        <w:t xml:space="preserve">- Основные уровни регуляции активности генов. </w:t>
      </w:r>
      <w:proofErr w:type="spellStart"/>
      <w:r w:rsidRPr="00004453">
        <w:rPr>
          <w:sz w:val="28"/>
          <w:szCs w:val="28"/>
        </w:rPr>
        <w:t>Посттранскрипционный</w:t>
      </w:r>
      <w:proofErr w:type="spellEnd"/>
      <w:r w:rsidRPr="00004453">
        <w:rPr>
          <w:sz w:val="28"/>
          <w:szCs w:val="28"/>
        </w:rPr>
        <w:t xml:space="preserve"> уровень регуляции. </w:t>
      </w:r>
    </w:p>
    <w:p w:rsidR="00004453" w:rsidRPr="00004453" w:rsidRDefault="00004453" w:rsidP="003038CE">
      <w:pPr>
        <w:pStyle w:val="Default"/>
        <w:spacing w:line="360" w:lineRule="auto"/>
        <w:jc w:val="both"/>
        <w:rPr>
          <w:sz w:val="28"/>
          <w:szCs w:val="28"/>
        </w:rPr>
      </w:pPr>
      <w:r w:rsidRPr="00004453">
        <w:rPr>
          <w:sz w:val="28"/>
          <w:szCs w:val="28"/>
        </w:rPr>
        <w:t xml:space="preserve">- Регуляция генной активности активаторами транскрипции. </w:t>
      </w:r>
    </w:p>
    <w:p w:rsidR="003038CE" w:rsidRDefault="003038CE" w:rsidP="003038CE">
      <w:pPr>
        <w:pStyle w:val="Default"/>
        <w:spacing w:line="360" w:lineRule="auto"/>
        <w:jc w:val="both"/>
        <w:rPr>
          <w:sz w:val="28"/>
          <w:szCs w:val="28"/>
        </w:rPr>
      </w:pPr>
      <w:r>
        <w:rPr>
          <w:b/>
          <w:bCs/>
          <w:sz w:val="28"/>
          <w:szCs w:val="28"/>
        </w:rPr>
        <w:t xml:space="preserve">Занятие 10, 11, 12. Генетический код. Механизм трансляции. </w:t>
      </w:r>
    </w:p>
    <w:p w:rsidR="003038CE" w:rsidRDefault="003038CE" w:rsidP="003038CE">
      <w:pPr>
        <w:pStyle w:val="Default"/>
        <w:spacing w:after="197" w:line="360" w:lineRule="auto"/>
        <w:jc w:val="both"/>
        <w:rPr>
          <w:sz w:val="28"/>
          <w:szCs w:val="28"/>
        </w:rPr>
      </w:pPr>
      <w:r>
        <w:rPr>
          <w:sz w:val="28"/>
          <w:szCs w:val="28"/>
        </w:rPr>
        <w:t xml:space="preserve">- Открытие, расшифровка и свойства генетического кода. </w:t>
      </w:r>
    </w:p>
    <w:p w:rsidR="003038CE" w:rsidRDefault="003038CE" w:rsidP="003038CE">
      <w:pPr>
        <w:pStyle w:val="Default"/>
        <w:spacing w:after="197" w:line="360" w:lineRule="auto"/>
        <w:jc w:val="both"/>
        <w:rPr>
          <w:sz w:val="28"/>
          <w:szCs w:val="28"/>
        </w:rPr>
      </w:pPr>
      <w:r>
        <w:rPr>
          <w:sz w:val="28"/>
          <w:szCs w:val="28"/>
        </w:rPr>
        <w:t xml:space="preserve">- </w:t>
      </w:r>
      <w:proofErr w:type="spellStart"/>
      <w:r>
        <w:rPr>
          <w:sz w:val="28"/>
          <w:szCs w:val="28"/>
        </w:rPr>
        <w:t>Адапторная</w:t>
      </w:r>
      <w:proofErr w:type="spellEnd"/>
      <w:r>
        <w:rPr>
          <w:sz w:val="28"/>
          <w:szCs w:val="28"/>
        </w:rPr>
        <w:t xml:space="preserve"> гипотеза реализации генетического кода. Структура и свойства транспортных РНК (</w:t>
      </w:r>
      <w:proofErr w:type="spellStart"/>
      <w:r>
        <w:rPr>
          <w:sz w:val="28"/>
          <w:szCs w:val="28"/>
        </w:rPr>
        <w:t>тРНК</w:t>
      </w:r>
      <w:proofErr w:type="spellEnd"/>
      <w:r>
        <w:rPr>
          <w:sz w:val="28"/>
          <w:szCs w:val="28"/>
        </w:rPr>
        <w:t xml:space="preserve">): акцепторная ножка, </w:t>
      </w:r>
      <w:proofErr w:type="spellStart"/>
      <w:r>
        <w:rPr>
          <w:sz w:val="28"/>
          <w:szCs w:val="28"/>
        </w:rPr>
        <w:t>дигидроуридиновая</w:t>
      </w:r>
      <w:proofErr w:type="spellEnd"/>
      <w:r>
        <w:rPr>
          <w:sz w:val="28"/>
          <w:szCs w:val="28"/>
        </w:rPr>
        <w:t xml:space="preserve">, </w:t>
      </w:r>
      <w:proofErr w:type="spellStart"/>
      <w:r>
        <w:rPr>
          <w:sz w:val="28"/>
          <w:szCs w:val="28"/>
        </w:rPr>
        <w:t>псевдоуридиновая</w:t>
      </w:r>
      <w:proofErr w:type="spellEnd"/>
      <w:r>
        <w:rPr>
          <w:sz w:val="28"/>
          <w:szCs w:val="28"/>
        </w:rPr>
        <w:t xml:space="preserve"> и </w:t>
      </w:r>
      <w:proofErr w:type="spellStart"/>
      <w:r>
        <w:rPr>
          <w:sz w:val="28"/>
          <w:szCs w:val="28"/>
        </w:rPr>
        <w:t>антикодоновая</w:t>
      </w:r>
      <w:proofErr w:type="spellEnd"/>
      <w:r>
        <w:rPr>
          <w:sz w:val="28"/>
          <w:szCs w:val="28"/>
        </w:rPr>
        <w:t xml:space="preserve"> петли, вариабельная ручка, инозин и его роль в распознавании кодонов, первичная, вторичная и третичная структуры </w:t>
      </w:r>
      <w:proofErr w:type="spellStart"/>
      <w:r>
        <w:rPr>
          <w:sz w:val="28"/>
          <w:szCs w:val="28"/>
        </w:rPr>
        <w:t>тРНК</w:t>
      </w:r>
      <w:proofErr w:type="spellEnd"/>
      <w:r>
        <w:rPr>
          <w:sz w:val="28"/>
          <w:szCs w:val="28"/>
        </w:rPr>
        <w:t xml:space="preserve">. </w:t>
      </w:r>
    </w:p>
    <w:p w:rsidR="003038CE" w:rsidRDefault="003038CE" w:rsidP="003038CE">
      <w:pPr>
        <w:pStyle w:val="Default"/>
        <w:spacing w:after="197" w:line="360" w:lineRule="auto"/>
        <w:jc w:val="both"/>
        <w:rPr>
          <w:sz w:val="28"/>
          <w:szCs w:val="28"/>
        </w:rPr>
      </w:pPr>
      <w:r>
        <w:rPr>
          <w:sz w:val="28"/>
          <w:szCs w:val="28"/>
        </w:rPr>
        <w:t xml:space="preserve">- </w:t>
      </w:r>
      <w:proofErr w:type="spellStart"/>
      <w:r>
        <w:rPr>
          <w:sz w:val="28"/>
          <w:szCs w:val="28"/>
        </w:rPr>
        <w:t>АминоацилированиетРНК</w:t>
      </w:r>
      <w:proofErr w:type="spellEnd"/>
      <w:r>
        <w:rPr>
          <w:sz w:val="28"/>
          <w:szCs w:val="28"/>
        </w:rPr>
        <w:t xml:space="preserve">, </w:t>
      </w:r>
      <w:proofErr w:type="spellStart"/>
      <w:r>
        <w:rPr>
          <w:sz w:val="28"/>
          <w:szCs w:val="28"/>
        </w:rPr>
        <w:t>аминоацил-тРНК-синтетазы</w:t>
      </w:r>
      <w:proofErr w:type="spellEnd"/>
      <w:r>
        <w:rPr>
          <w:sz w:val="28"/>
          <w:szCs w:val="28"/>
        </w:rPr>
        <w:t xml:space="preserve">, селективность и точность трансляции. </w:t>
      </w:r>
    </w:p>
    <w:p w:rsidR="003038CE" w:rsidRDefault="003038CE" w:rsidP="003038CE">
      <w:pPr>
        <w:pStyle w:val="Default"/>
        <w:spacing w:line="360" w:lineRule="auto"/>
        <w:jc w:val="both"/>
        <w:rPr>
          <w:sz w:val="28"/>
          <w:szCs w:val="28"/>
        </w:rPr>
      </w:pPr>
      <w:r>
        <w:rPr>
          <w:sz w:val="28"/>
          <w:szCs w:val="28"/>
        </w:rPr>
        <w:t xml:space="preserve">- Организация и сборка рибосом прокариот и эукариот. Синтез и процессинг </w:t>
      </w:r>
      <w:proofErr w:type="spellStart"/>
      <w:r>
        <w:rPr>
          <w:sz w:val="28"/>
          <w:szCs w:val="28"/>
        </w:rPr>
        <w:t>рибосомальных</w:t>
      </w:r>
      <w:proofErr w:type="spellEnd"/>
      <w:r>
        <w:rPr>
          <w:sz w:val="28"/>
          <w:szCs w:val="28"/>
        </w:rPr>
        <w:t xml:space="preserve"> РНК (</w:t>
      </w:r>
      <w:proofErr w:type="spellStart"/>
      <w:r>
        <w:rPr>
          <w:sz w:val="28"/>
          <w:szCs w:val="28"/>
        </w:rPr>
        <w:t>рРНК</w:t>
      </w:r>
      <w:proofErr w:type="spellEnd"/>
      <w:r>
        <w:rPr>
          <w:sz w:val="28"/>
          <w:szCs w:val="28"/>
        </w:rPr>
        <w:t xml:space="preserve">). Белки рибосом. Сайты активного центра рибосом: </w:t>
      </w:r>
      <w:proofErr w:type="spellStart"/>
      <w:r>
        <w:rPr>
          <w:sz w:val="28"/>
          <w:szCs w:val="28"/>
        </w:rPr>
        <w:t>мРНК</w:t>
      </w:r>
      <w:proofErr w:type="spellEnd"/>
      <w:r>
        <w:rPr>
          <w:sz w:val="28"/>
          <w:szCs w:val="28"/>
        </w:rPr>
        <w:t xml:space="preserve">-связывающий сайт, </w:t>
      </w:r>
      <w:proofErr w:type="gramStart"/>
      <w:r>
        <w:rPr>
          <w:sz w:val="28"/>
          <w:szCs w:val="28"/>
        </w:rPr>
        <w:t>А-</w:t>
      </w:r>
      <w:proofErr w:type="gramEnd"/>
      <w:r>
        <w:rPr>
          <w:sz w:val="28"/>
          <w:szCs w:val="28"/>
        </w:rPr>
        <w:t xml:space="preserve">, Р-, Е-сайты. </w:t>
      </w:r>
    </w:p>
    <w:p w:rsidR="003038CE" w:rsidRDefault="003038CE" w:rsidP="003038CE">
      <w:pPr>
        <w:pStyle w:val="Default"/>
        <w:spacing w:line="360" w:lineRule="auto"/>
        <w:jc w:val="both"/>
      </w:pPr>
    </w:p>
    <w:p w:rsidR="003038CE" w:rsidRDefault="003038CE" w:rsidP="003038CE">
      <w:pPr>
        <w:pStyle w:val="Default"/>
        <w:spacing w:after="197" w:line="360" w:lineRule="auto"/>
        <w:jc w:val="both"/>
        <w:rPr>
          <w:sz w:val="28"/>
          <w:szCs w:val="28"/>
        </w:rPr>
      </w:pPr>
      <w:r>
        <w:rPr>
          <w:sz w:val="28"/>
          <w:szCs w:val="28"/>
        </w:rPr>
        <w:t xml:space="preserve">- Стадии трансляции: инициация, элонгация, </w:t>
      </w:r>
      <w:proofErr w:type="spellStart"/>
      <w:r>
        <w:rPr>
          <w:sz w:val="28"/>
          <w:szCs w:val="28"/>
        </w:rPr>
        <w:t>терминация</w:t>
      </w:r>
      <w:proofErr w:type="spellEnd"/>
      <w:r>
        <w:rPr>
          <w:sz w:val="28"/>
          <w:szCs w:val="28"/>
        </w:rPr>
        <w:t xml:space="preserve">. Механизм формирования </w:t>
      </w:r>
      <w:proofErr w:type="spellStart"/>
      <w:r>
        <w:rPr>
          <w:sz w:val="28"/>
          <w:szCs w:val="28"/>
        </w:rPr>
        <w:t>инициаторного</w:t>
      </w:r>
      <w:proofErr w:type="spellEnd"/>
      <w:r>
        <w:rPr>
          <w:sz w:val="28"/>
          <w:szCs w:val="28"/>
        </w:rPr>
        <w:t xml:space="preserve"> комплекса, факторы инициации трансляции прокариот (IF). Факторы инициации эукариот. Факторы элонгации (EF), факторы </w:t>
      </w:r>
      <w:proofErr w:type="spellStart"/>
      <w:r>
        <w:rPr>
          <w:sz w:val="28"/>
          <w:szCs w:val="28"/>
        </w:rPr>
        <w:t>терминации</w:t>
      </w:r>
      <w:proofErr w:type="spellEnd"/>
      <w:r>
        <w:rPr>
          <w:sz w:val="28"/>
          <w:szCs w:val="28"/>
        </w:rPr>
        <w:t xml:space="preserve"> (RF). Участие ГТФ в трансляции. </w:t>
      </w:r>
    </w:p>
    <w:p w:rsidR="003038CE" w:rsidRDefault="003038CE" w:rsidP="003038CE">
      <w:pPr>
        <w:pStyle w:val="Default"/>
        <w:spacing w:line="360" w:lineRule="auto"/>
        <w:jc w:val="both"/>
        <w:rPr>
          <w:sz w:val="28"/>
          <w:szCs w:val="28"/>
        </w:rPr>
      </w:pPr>
      <w:r>
        <w:rPr>
          <w:sz w:val="28"/>
          <w:szCs w:val="28"/>
        </w:rPr>
        <w:t xml:space="preserve">- </w:t>
      </w:r>
      <w:proofErr w:type="spellStart"/>
      <w:r>
        <w:rPr>
          <w:sz w:val="28"/>
          <w:szCs w:val="28"/>
        </w:rPr>
        <w:t>Посттрансляционные</w:t>
      </w:r>
      <w:proofErr w:type="spellEnd"/>
      <w:r>
        <w:rPr>
          <w:sz w:val="28"/>
          <w:szCs w:val="28"/>
        </w:rPr>
        <w:t xml:space="preserve"> модификации белков, управление функциональной активностью белков с помощью </w:t>
      </w:r>
      <w:proofErr w:type="spellStart"/>
      <w:r>
        <w:rPr>
          <w:sz w:val="28"/>
          <w:szCs w:val="28"/>
        </w:rPr>
        <w:t>посттрансляционного</w:t>
      </w:r>
      <w:proofErr w:type="spellEnd"/>
      <w:r>
        <w:rPr>
          <w:sz w:val="28"/>
          <w:szCs w:val="28"/>
        </w:rPr>
        <w:t xml:space="preserve"> процессинга. </w:t>
      </w:r>
    </w:p>
    <w:p w:rsidR="003038CE" w:rsidRDefault="003038CE" w:rsidP="003038CE">
      <w:pPr>
        <w:pStyle w:val="Default"/>
        <w:spacing w:line="360" w:lineRule="auto"/>
        <w:jc w:val="both"/>
        <w:rPr>
          <w:sz w:val="28"/>
          <w:szCs w:val="28"/>
        </w:rPr>
      </w:pPr>
      <w:r>
        <w:rPr>
          <w:b/>
          <w:bCs/>
          <w:sz w:val="28"/>
          <w:szCs w:val="28"/>
        </w:rPr>
        <w:t xml:space="preserve">Занятие 13, 14, 15. </w:t>
      </w:r>
      <w:proofErr w:type="spellStart"/>
      <w:r>
        <w:rPr>
          <w:b/>
          <w:bCs/>
          <w:sz w:val="28"/>
          <w:szCs w:val="28"/>
        </w:rPr>
        <w:t>Цитоскелет</w:t>
      </w:r>
      <w:proofErr w:type="spellEnd"/>
      <w:r>
        <w:rPr>
          <w:b/>
          <w:bCs/>
          <w:sz w:val="28"/>
          <w:szCs w:val="28"/>
        </w:rPr>
        <w:t xml:space="preserve">: архитектура, транспорт и молекулярная динамика. </w:t>
      </w:r>
    </w:p>
    <w:p w:rsidR="003038CE" w:rsidRDefault="003038CE" w:rsidP="003038CE">
      <w:pPr>
        <w:pStyle w:val="Default"/>
        <w:spacing w:after="197" w:line="360" w:lineRule="auto"/>
        <w:jc w:val="both"/>
        <w:rPr>
          <w:sz w:val="28"/>
          <w:szCs w:val="28"/>
        </w:rPr>
      </w:pPr>
      <w:r>
        <w:rPr>
          <w:sz w:val="28"/>
          <w:szCs w:val="28"/>
        </w:rPr>
        <w:t xml:space="preserve">- Основные фибриллярные структуры </w:t>
      </w:r>
      <w:proofErr w:type="spellStart"/>
      <w:r>
        <w:rPr>
          <w:sz w:val="28"/>
          <w:szCs w:val="28"/>
        </w:rPr>
        <w:t>цитоскелета</w:t>
      </w:r>
      <w:proofErr w:type="spellEnd"/>
      <w:r>
        <w:rPr>
          <w:sz w:val="28"/>
          <w:szCs w:val="28"/>
        </w:rPr>
        <w:t xml:space="preserve">, их молекулярный состав и </w:t>
      </w:r>
      <w:proofErr w:type="spellStart"/>
      <w:r>
        <w:rPr>
          <w:sz w:val="28"/>
          <w:szCs w:val="28"/>
        </w:rPr>
        <w:t>тканеспецифичность</w:t>
      </w:r>
      <w:proofErr w:type="spellEnd"/>
      <w:r>
        <w:rPr>
          <w:sz w:val="28"/>
          <w:szCs w:val="28"/>
        </w:rPr>
        <w:t xml:space="preserve">. </w:t>
      </w:r>
    </w:p>
    <w:p w:rsidR="003038CE" w:rsidRDefault="003038CE" w:rsidP="003038CE">
      <w:pPr>
        <w:pStyle w:val="Default"/>
        <w:spacing w:after="197" w:line="360" w:lineRule="auto"/>
        <w:jc w:val="both"/>
        <w:rPr>
          <w:sz w:val="28"/>
          <w:szCs w:val="28"/>
        </w:rPr>
      </w:pPr>
      <w:r>
        <w:rPr>
          <w:sz w:val="28"/>
          <w:szCs w:val="28"/>
        </w:rPr>
        <w:lastRenderedPageBreak/>
        <w:t xml:space="preserve">- Классификация, структура и свойства молекулярных моторов. Свойства миозинов, </w:t>
      </w:r>
      <w:proofErr w:type="spellStart"/>
      <w:r>
        <w:rPr>
          <w:sz w:val="28"/>
          <w:szCs w:val="28"/>
        </w:rPr>
        <w:t>динеина</w:t>
      </w:r>
      <w:proofErr w:type="spellEnd"/>
      <w:r>
        <w:rPr>
          <w:sz w:val="28"/>
          <w:szCs w:val="28"/>
        </w:rPr>
        <w:t xml:space="preserve"> и </w:t>
      </w:r>
      <w:proofErr w:type="spellStart"/>
      <w:r>
        <w:rPr>
          <w:sz w:val="28"/>
          <w:szCs w:val="28"/>
        </w:rPr>
        <w:t>кинезина</w:t>
      </w:r>
      <w:proofErr w:type="spellEnd"/>
      <w:r>
        <w:rPr>
          <w:sz w:val="28"/>
          <w:szCs w:val="28"/>
        </w:rPr>
        <w:t xml:space="preserve"> как основных молекулярных моторов клетки. </w:t>
      </w:r>
    </w:p>
    <w:p w:rsidR="003038CE" w:rsidRDefault="003038CE" w:rsidP="003038CE">
      <w:pPr>
        <w:pStyle w:val="Default"/>
        <w:spacing w:after="197" w:line="360" w:lineRule="auto"/>
        <w:jc w:val="both"/>
        <w:rPr>
          <w:sz w:val="28"/>
          <w:szCs w:val="28"/>
        </w:rPr>
      </w:pPr>
      <w:r>
        <w:rPr>
          <w:sz w:val="28"/>
          <w:szCs w:val="28"/>
        </w:rPr>
        <w:t xml:space="preserve">- Механохимическое сопряжение и актин-активируемая </w:t>
      </w:r>
      <w:proofErr w:type="spellStart"/>
      <w:r>
        <w:rPr>
          <w:sz w:val="28"/>
          <w:szCs w:val="28"/>
        </w:rPr>
        <w:t>АТФазная</w:t>
      </w:r>
      <w:proofErr w:type="spellEnd"/>
      <w:r>
        <w:rPr>
          <w:sz w:val="28"/>
          <w:szCs w:val="28"/>
        </w:rPr>
        <w:t xml:space="preserve"> активность миозина. </w:t>
      </w:r>
    </w:p>
    <w:p w:rsidR="003038CE" w:rsidRDefault="003038CE" w:rsidP="003038CE">
      <w:pPr>
        <w:pStyle w:val="Default"/>
        <w:spacing w:after="197" w:line="360" w:lineRule="auto"/>
        <w:jc w:val="both"/>
        <w:rPr>
          <w:sz w:val="28"/>
          <w:szCs w:val="28"/>
        </w:rPr>
      </w:pPr>
      <w:r>
        <w:rPr>
          <w:sz w:val="28"/>
          <w:szCs w:val="28"/>
        </w:rPr>
        <w:t xml:space="preserve">- Актин-связанная регуляция работы мышц на примере цикла работы скелетных поперечнополосатых мышц млекопитающих. Роль Ca2+ и </w:t>
      </w:r>
      <w:proofErr w:type="spellStart"/>
      <w:r>
        <w:rPr>
          <w:sz w:val="28"/>
          <w:szCs w:val="28"/>
        </w:rPr>
        <w:t>тропонинового</w:t>
      </w:r>
      <w:proofErr w:type="spellEnd"/>
      <w:r>
        <w:rPr>
          <w:sz w:val="28"/>
          <w:szCs w:val="28"/>
        </w:rPr>
        <w:t xml:space="preserve"> комплекса в запуске сокращения. </w:t>
      </w:r>
    </w:p>
    <w:p w:rsidR="003038CE" w:rsidRDefault="003038CE" w:rsidP="003038CE">
      <w:pPr>
        <w:pStyle w:val="Default"/>
        <w:spacing w:line="360" w:lineRule="auto"/>
        <w:jc w:val="both"/>
        <w:rPr>
          <w:sz w:val="28"/>
          <w:szCs w:val="28"/>
        </w:rPr>
      </w:pPr>
      <w:r>
        <w:rPr>
          <w:sz w:val="28"/>
          <w:szCs w:val="28"/>
        </w:rPr>
        <w:t xml:space="preserve">- Миозин-связанная регуляция работы мышц на примере цикла работы гладких мышц млекопитающих. Роль Ca2+, </w:t>
      </w:r>
      <w:proofErr w:type="spellStart"/>
      <w:r>
        <w:rPr>
          <w:sz w:val="28"/>
          <w:szCs w:val="28"/>
        </w:rPr>
        <w:t>кальмодулина</w:t>
      </w:r>
      <w:proofErr w:type="spellEnd"/>
      <w:r>
        <w:rPr>
          <w:sz w:val="28"/>
          <w:szCs w:val="28"/>
        </w:rPr>
        <w:t xml:space="preserve"> и его </w:t>
      </w:r>
      <w:proofErr w:type="spellStart"/>
      <w:r>
        <w:rPr>
          <w:sz w:val="28"/>
          <w:szCs w:val="28"/>
        </w:rPr>
        <w:t>киназы</w:t>
      </w:r>
      <w:proofErr w:type="spellEnd"/>
      <w:r>
        <w:rPr>
          <w:sz w:val="28"/>
          <w:szCs w:val="28"/>
        </w:rPr>
        <w:t xml:space="preserve"> в механизме сокращения. Актин-опосредованная регуляция работы гладких мышц млекопитающих. Функционирование специализированных гладких мышц животных, обладающих состоянием запирательного тонуса (</w:t>
      </w:r>
      <w:proofErr w:type="spellStart"/>
      <w:r>
        <w:rPr>
          <w:sz w:val="28"/>
          <w:szCs w:val="28"/>
        </w:rPr>
        <w:t>catchstate</w:t>
      </w:r>
      <w:proofErr w:type="spellEnd"/>
      <w:r>
        <w:rPr>
          <w:sz w:val="28"/>
          <w:szCs w:val="28"/>
        </w:rPr>
        <w:t xml:space="preserve">). </w:t>
      </w:r>
    </w:p>
    <w:p w:rsidR="003038CE" w:rsidRDefault="003038CE" w:rsidP="003038CE">
      <w:pPr>
        <w:pStyle w:val="Default"/>
        <w:spacing w:line="360" w:lineRule="auto"/>
        <w:jc w:val="both"/>
        <w:rPr>
          <w:sz w:val="28"/>
          <w:szCs w:val="28"/>
        </w:rPr>
      </w:pPr>
    </w:p>
    <w:p w:rsidR="003038CE" w:rsidRDefault="003038CE" w:rsidP="003038CE">
      <w:pPr>
        <w:pStyle w:val="Default"/>
        <w:spacing w:line="360" w:lineRule="auto"/>
        <w:jc w:val="both"/>
        <w:rPr>
          <w:sz w:val="28"/>
          <w:szCs w:val="28"/>
        </w:rPr>
      </w:pPr>
      <w:r>
        <w:rPr>
          <w:b/>
          <w:bCs/>
          <w:sz w:val="28"/>
          <w:szCs w:val="28"/>
        </w:rPr>
        <w:t xml:space="preserve">Занятие 16, 17, 18. Межклеточные коммуникации, сигнальные пути, управление репродукцией и дифференцировкой клеток. </w:t>
      </w:r>
    </w:p>
    <w:p w:rsidR="003038CE" w:rsidRPr="003038CE" w:rsidRDefault="003038CE" w:rsidP="003038CE">
      <w:pPr>
        <w:pStyle w:val="Default"/>
        <w:spacing w:line="360" w:lineRule="auto"/>
        <w:jc w:val="both"/>
        <w:rPr>
          <w:sz w:val="28"/>
          <w:szCs w:val="28"/>
        </w:rPr>
      </w:pPr>
      <w:r>
        <w:rPr>
          <w:sz w:val="28"/>
          <w:szCs w:val="28"/>
        </w:rPr>
        <w:t xml:space="preserve">- Понятие коммуникации между клетками. Коммуникативные процессы бактерий и дрожжей. Типы и природа сигналов, воспринимаемых клеткой. Понятия сигнал-подающей клетки и клетки-мишени. Понятия </w:t>
      </w:r>
      <w:proofErr w:type="spellStart"/>
      <w:r>
        <w:rPr>
          <w:sz w:val="28"/>
          <w:szCs w:val="28"/>
        </w:rPr>
        <w:t>лиганда</w:t>
      </w:r>
      <w:proofErr w:type="spellEnd"/>
      <w:r>
        <w:rPr>
          <w:sz w:val="28"/>
          <w:szCs w:val="28"/>
        </w:rPr>
        <w:t xml:space="preserve"> и рецептора. Принципы внутриклеточных механизмов передачи сигнала </w:t>
      </w:r>
      <w:r w:rsidRPr="003038CE">
        <w:rPr>
          <w:sz w:val="28"/>
          <w:szCs w:val="28"/>
        </w:rPr>
        <w:t xml:space="preserve">(вторичные мессенджеры и молекулы-эффекторы). Типы </w:t>
      </w:r>
      <w:proofErr w:type="spellStart"/>
      <w:r w:rsidRPr="003038CE">
        <w:rPr>
          <w:sz w:val="28"/>
          <w:szCs w:val="28"/>
        </w:rPr>
        <w:t>эффекторных</w:t>
      </w:r>
      <w:proofErr w:type="spellEnd"/>
      <w:r w:rsidRPr="003038CE">
        <w:rPr>
          <w:sz w:val="28"/>
          <w:szCs w:val="28"/>
        </w:rPr>
        <w:t xml:space="preserve"> молекул и возможные результаты </w:t>
      </w:r>
      <w:proofErr w:type="spellStart"/>
      <w:r w:rsidRPr="003038CE">
        <w:rPr>
          <w:sz w:val="28"/>
          <w:szCs w:val="28"/>
        </w:rPr>
        <w:t>сигналинга</w:t>
      </w:r>
      <w:proofErr w:type="spellEnd"/>
      <w:r w:rsidRPr="003038CE">
        <w:rPr>
          <w:sz w:val="28"/>
          <w:szCs w:val="28"/>
        </w:rPr>
        <w:t>.</w:t>
      </w:r>
    </w:p>
    <w:p w:rsidR="003038CE" w:rsidRDefault="003038CE" w:rsidP="003038CE">
      <w:pPr>
        <w:pStyle w:val="Default"/>
        <w:spacing w:line="360" w:lineRule="auto"/>
        <w:jc w:val="both"/>
        <w:rPr>
          <w:sz w:val="28"/>
          <w:szCs w:val="28"/>
        </w:rPr>
      </w:pPr>
      <w:r w:rsidRPr="003038CE">
        <w:rPr>
          <w:sz w:val="28"/>
          <w:szCs w:val="28"/>
        </w:rPr>
        <w:t xml:space="preserve">- Общая классификация сигнальных путей в зависимости от удаленности </w:t>
      </w:r>
      <w:proofErr w:type="spellStart"/>
      <w:r w:rsidRPr="003038CE">
        <w:rPr>
          <w:sz w:val="28"/>
          <w:szCs w:val="28"/>
        </w:rPr>
        <w:t>лиганда</w:t>
      </w:r>
      <w:proofErr w:type="spellEnd"/>
      <w:r w:rsidRPr="003038CE">
        <w:rPr>
          <w:sz w:val="28"/>
          <w:szCs w:val="28"/>
        </w:rPr>
        <w:t xml:space="preserve"> от клетки, секретирующей сигнальную молекулу. Контакт-зависимый </w:t>
      </w:r>
      <w:proofErr w:type="spellStart"/>
      <w:r w:rsidRPr="003038CE">
        <w:rPr>
          <w:sz w:val="28"/>
          <w:szCs w:val="28"/>
        </w:rPr>
        <w:t>сигналинг</w:t>
      </w:r>
      <w:proofErr w:type="spellEnd"/>
      <w:r w:rsidRPr="003038CE">
        <w:rPr>
          <w:sz w:val="28"/>
          <w:szCs w:val="28"/>
        </w:rPr>
        <w:t xml:space="preserve">. Поведенческие реакции клеток в микроокружении сигнальных молекул. Сигнальные молекулы как </w:t>
      </w:r>
      <w:proofErr w:type="spellStart"/>
      <w:r w:rsidRPr="003038CE">
        <w:rPr>
          <w:sz w:val="28"/>
          <w:szCs w:val="28"/>
        </w:rPr>
        <w:t>морфогены</w:t>
      </w:r>
      <w:proofErr w:type="spellEnd"/>
      <w:r w:rsidRPr="003038CE">
        <w:rPr>
          <w:sz w:val="28"/>
          <w:szCs w:val="28"/>
        </w:rPr>
        <w:t>.</w:t>
      </w:r>
    </w:p>
    <w:p w:rsidR="00004453" w:rsidRPr="00004453" w:rsidRDefault="00004453" w:rsidP="00004453">
      <w:pPr>
        <w:pStyle w:val="Default"/>
        <w:spacing w:line="360" w:lineRule="auto"/>
        <w:jc w:val="both"/>
        <w:rPr>
          <w:sz w:val="28"/>
          <w:szCs w:val="28"/>
        </w:rPr>
      </w:pPr>
    </w:p>
    <w:p w:rsidR="00004453" w:rsidRPr="00004453" w:rsidRDefault="00004453" w:rsidP="00004453">
      <w:pPr>
        <w:pStyle w:val="Default"/>
        <w:spacing w:line="360" w:lineRule="auto"/>
        <w:jc w:val="both"/>
        <w:rPr>
          <w:sz w:val="28"/>
          <w:szCs w:val="28"/>
        </w:rPr>
      </w:pPr>
      <w:r w:rsidRPr="00004453">
        <w:rPr>
          <w:b/>
          <w:bCs/>
          <w:sz w:val="28"/>
          <w:szCs w:val="28"/>
        </w:rPr>
        <w:t xml:space="preserve">Вопросы для самоконтроля: «Центральная догма молекулярной биологии»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1. Привести схему строения и охарактеризовать состав молекулы нуклеотида. Через какие связи нуклеотиды соединяются в полинуклеотидную цепь? </w:t>
      </w:r>
    </w:p>
    <w:p w:rsidR="00004453" w:rsidRPr="00004453" w:rsidRDefault="00004453" w:rsidP="00004453">
      <w:pPr>
        <w:pStyle w:val="Default"/>
        <w:spacing w:line="360" w:lineRule="auto"/>
        <w:jc w:val="both"/>
        <w:rPr>
          <w:sz w:val="28"/>
          <w:szCs w:val="28"/>
        </w:rPr>
      </w:pPr>
      <w:r w:rsidRPr="00004453">
        <w:rPr>
          <w:sz w:val="28"/>
          <w:szCs w:val="28"/>
        </w:rPr>
        <w:t xml:space="preserve">2. Дать сравнительную характеристику строения молекул ДНК и РНК. Какие связи формируют двойную спираль ДНК? Объяснить принцип </w:t>
      </w:r>
      <w:proofErr w:type="spellStart"/>
      <w:r w:rsidRPr="00004453">
        <w:rPr>
          <w:sz w:val="28"/>
          <w:szCs w:val="28"/>
        </w:rPr>
        <w:t>комплементарности</w:t>
      </w:r>
      <w:proofErr w:type="spellEnd"/>
      <w:r w:rsidRPr="00004453">
        <w:rPr>
          <w:sz w:val="28"/>
          <w:szCs w:val="28"/>
        </w:rPr>
        <w:t xml:space="preserve"> в построении двойной спирали, назвать комплементарные пары нуклеотидов. </w:t>
      </w:r>
    </w:p>
    <w:p w:rsidR="00004453" w:rsidRPr="00004453" w:rsidRDefault="00004453" w:rsidP="00004453">
      <w:pPr>
        <w:pStyle w:val="Default"/>
        <w:spacing w:line="360" w:lineRule="auto"/>
        <w:jc w:val="both"/>
        <w:rPr>
          <w:sz w:val="28"/>
          <w:szCs w:val="28"/>
        </w:rPr>
      </w:pPr>
      <w:r w:rsidRPr="00004453">
        <w:rPr>
          <w:sz w:val="28"/>
          <w:szCs w:val="28"/>
        </w:rPr>
        <w:t xml:space="preserve">3. Дать определение понятия "транскрипция", объяснить молекулярный механизм транскрипции: что является матрицей, какой используется фермент, откуда берутся предшественники для синтеза? </w:t>
      </w:r>
    </w:p>
    <w:p w:rsidR="00004453" w:rsidRPr="00004453" w:rsidRDefault="00004453" w:rsidP="00004453">
      <w:pPr>
        <w:pStyle w:val="Default"/>
        <w:spacing w:line="360" w:lineRule="auto"/>
        <w:jc w:val="both"/>
        <w:rPr>
          <w:sz w:val="28"/>
          <w:szCs w:val="28"/>
        </w:rPr>
      </w:pPr>
      <w:r w:rsidRPr="00004453">
        <w:rPr>
          <w:sz w:val="28"/>
          <w:szCs w:val="28"/>
        </w:rPr>
        <w:t xml:space="preserve">4. Дать определение понятия "трансляция". Привести схему и объяснить механизм работы рибосом. Определить роль каждой формы РНК в синтезе белка. </w:t>
      </w:r>
    </w:p>
    <w:p w:rsidR="00004453" w:rsidRPr="00004453" w:rsidRDefault="00004453" w:rsidP="00004453">
      <w:pPr>
        <w:pStyle w:val="Default"/>
        <w:spacing w:line="360" w:lineRule="auto"/>
        <w:jc w:val="both"/>
        <w:rPr>
          <w:sz w:val="28"/>
          <w:szCs w:val="28"/>
        </w:rPr>
      </w:pPr>
      <w:r w:rsidRPr="00004453">
        <w:rPr>
          <w:sz w:val="28"/>
          <w:szCs w:val="28"/>
        </w:rPr>
        <w:t xml:space="preserve">5. Дать краткий ответ на вопрос: что выражает генетический код? Почему код триплетный? Какие молекулы выступают в роли декодирующего механизма? </w:t>
      </w:r>
    </w:p>
    <w:p w:rsidR="003038CE" w:rsidRDefault="00004453" w:rsidP="003038CE">
      <w:pPr>
        <w:pStyle w:val="Default"/>
        <w:spacing w:line="360" w:lineRule="auto"/>
        <w:jc w:val="both"/>
        <w:rPr>
          <w:sz w:val="28"/>
          <w:szCs w:val="28"/>
        </w:rPr>
      </w:pPr>
      <w:r w:rsidRPr="00004453">
        <w:rPr>
          <w:sz w:val="28"/>
          <w:szCs w:val="28"/>
        </w:rPr>
        <w:t xml:space="preserve">6. Дать краткое определение и формулу центральной догмы молекулярной биологии. Каковы функции ДНК в клетке? Какие синтезы и почему называются матричными? </w:t>
      </w:r>
    </w:p>
    <w:p w:rsidR="00004453" w:rsidRPr="00004453" w:rsidRDefault="00004453" w:rsidP="003038CE">
      <w:pPr>
        <w:pStyle w:val="Default"/>
        <w:spacing w:line="360" w:lineRule="auto"/>
        <w:jc w:val="both"/>
        <w:rPr>
          <w:sz w:val="28"/>
          <w:szCs w:val="28"/>
        </w:rPr>
      </w:pPr>
      <w:r w:rsidRPr="00004453">
        <w:rPr>
          <w:sz w:val="28"/>
          <w:szCs w:val="28"/>
        </w:rPr>
        <w:t xml:space="preserve">7. Исходя из формулы центральной догмы молекулярной биологии, объяснить, что является молекулярной основой генотипа и фенотипа. </w:t>
      </w:r>
    </w:p>
    <w:p w:rsidR="00004453" w:rsidRPr="00004453" w:rsidRDefault="00004453" w:rsidP="00004453">
      <w:pPr>
        <w:pStyle w:val="Default"/>
        <w:spacing w:line="360" w:lineRule="auto"/>
        <w:jc w:val="both"/>
        <w:rPr>
          <w:sz w:val="28"/>
          <w:szCs w:val="28"/>
        </w:rPr>
      </w:pPr>
      <w:r w:rsidRPr="00004453">
        <w:rPr>
          <w:sz w:val="28"/>
          <w:szCs w:val="28"/>
        </w:rPr>
        <w:t xml:space="preserve">8. Дать определение понятия "репликация", объяснить молекулярный механизм и назначение репликации ДНК. </w:t>
      </w:r>
    </w:p>
    <w:p w:rsidR="00004453" w:rsidRPr="00004453" w:rsidRDefault="00004453" w:rsidP="00004453">
      <w:pPr>
        <w:pStyle w:val="Default"/>
        <w:spacing w:line="360" w:lineRule="auto"/>
        <w:jc w:val="both"/>
        <w:rPr>
          <w:sz w:val="28"/>
          <w:szCs w:val="28"/>
        </w:rPr>
      </w:pPr>
      <w:r w:rsidRPr="00004453">
        <w:rPr>
          <w:b/>
          <w:bCs/>
          <w:sz w:val="28"/>
          <w:szCs w:val="28"/>
        </w:rPr>
        <w:t xml:space="preserve">Вопросы для связи с «Функциональной морфологией клетки» </w:t>
      </w:r>
    </w:p>
    <w:p w:rsidR="00004453" w:rsidRPr="00004453" w:rsidRDefault="00004453" w:rsidP="00004453">
      <w:pPr>
        <w:pStyle w:val="Default"/>
        <w:spacing w:line="360" w:lineRule="auto"/>
        <w:jc w:val="both"/>
        <w:rPr>
          <w:sz w:val="28"/>
          <w:szCs w:val="28"/>
        </w:rPr>
      </w:pPr>
      <w:r w:rsidRPr="00004453">
        <w:rPr>
          <w:sz w:val="28"/>
          <w:szCs w:val="28"/>
        </w:rPr>
        <w:t xml:space="preserve">9. Общеморфологическая характеристика ядерного аппарата </w:t>
      </w:r>
      <w:proofErr w:type="spellStart"/>
      <w:r w:rsidRPr="00004453">
        <w:rPr>
          <w:sz w:val="28"/>
          <w:szCs w:val="28"/>
        </w:rPr>
        <w:t>эукариотных</w:t>
      </w:r>
      <w:proofErr w:type="spellEnd"/>
      <w:r w:rsidRPr="00004453">
        <w:rPr>
          <w:sz w:val="28"/>
          <w:szCs w:val="28"/>
        </w:rPr>
        <w:t xml:space="preserve"> и </w:t>
      </w:r>
      <w:proofErr w:type="spellStart"/>
      <w:r w:rsidRPr="00004453">
        <w:rPr>
          <w:sz w:val="28"/>
          <w:szCs w:val="28"/>
        </w:rPr>
        <w:t>прокариотных</w:t>
      </w:r>
      <w:proofErr w:type="spellEnd"/>
      <w:r w:rsidRPr="00004453">
        <w:rPr>
          <w:sz w:val="28"/>
          <w:szCs w:val="28"/>
        </w:rPr>
        <w:t xml:space="preserve"> клеток. </w:t>
      </w:r>
    </w:p>
    <w:p w:rsidR="00004453" w:rsidRPr="00004453" w:rsidRDefault="00004453" w:rsidP="00004453">
      <w:pPr>
        <w:pStyle w:val="Default"/>
        <w:spacing w:line="360" w:lineRule="auto"/>
        <w:jc w:val="both"/>
        <w:rPr>
          <w:sz w:val="28"/>
          <w:szCs w:val="28"/>
        </w:rPr>
      </w:pPr>
      <w:r w:rsidRPr="00004453">
        <w:rPr>
          <w:sz w:val="28"/>
          <w:szCs w:val="28"/>
        </w:rPr>
        <w:t xml:space="preserve">10. Сущность концепции непрерывности хромосом в жизненном цикле клетки. </w:t>
      </w:r>
    </w:p>
    <w:p w:rsidR="00004453" w:rsidRPr="00004453" w:rsidRDefault="00004453" w:rsidP="00004453">
      <w:pPr>
        <w:pStyle w:val="Default"/>
        <w:spacing w:line="360" w:lineRule="auto"/>
        <w:jc w:val="both"/>
        <w:rPr>
          <w:sz w:val="28"/>
          <w:szCs w:val="28"/>
        </w:rPr>
      </w:pPr>
      <w:r w:rsidRPr="00004453">
        <w:rPr>
          <w:sz w:val="28"/>
          <w:szCs w:val="28"/>
        </w:rPr>
        <w:t xml:space="preserve">11. Химический состав хроматина. Что такое ДНП? </w:t>
      </w:r>
    </w:p>
    <w:p w:rsidR="00004453" w:rsidRPr="00004453" w:rsidRDefault="00004453" w:rsidP="00004453">
      <w:pPr>
        <w:pStyle w:val="Default"/>
        <w:spacing w:line="360" w:lineRule="auto"/>
        <w:jc w:val="both"/>
        <w:rPr>
          <w:sz w:val="28"/>
          <w:szCs w:val="28"/>
        </w:rPr>
      </w:pPr>
      <w:r w:rsidRPr="00004453">
        <w:rPr>
          <w:sz w:val="28"/>
          <w:szCs w:val="28"/>
        </w:rPr>
        <w:t xml:space="preserve">12. Уровни структурной организации хроматина. </w:t>
      </w:r>
      <w:proofErr w:type="spellStart"/>
      <w:r w:rsidRPr="00004453">
        <w:rPr>
          <w:sz w:val="28"/>
          <w:szCs w:val="28"/>
        </w:rPr>
        <w:t>Эу</w:t>
      </w:r>
      <w:proofErr w:type="spellEnd"/>
      <w:r w:rsidRPr="00004453">
        <w:rPr>
          <w:sz w:val="28"/>
          <w:szCs w:val="28"/>
        </w:rPr>
        <w:t xml:space="preserve">- и </w:t>
      </w:r>
      <w:proofErr w:type="spellStart"/>
      <w:r w:rsidRPr="00004453">
        <w:rPr>
          <w:sz w:val="28"/>
          <w:szCs w:val="28"/>
        </w:rPr>
        <w:t>гетерохроматин</w:t>
      </w:r>
      <w:proofErr w:type="spellEnd"/>
      <w:r w:rsidRPr="00004453">
        <w:rPr>
          <w:sz w:val="28"/>
          <w:szCs w:val="28"/>
        </w:rPr>
        <w:t xml:space="preserve">. Какие уровни организации хроматина характерны для </w:t>
      </w:r>
      <w:proofErr w:type="spellStart"/>
      <w:r w:rsidRPr="00004453">
        <w:rPr>
          <w:sz w:val="28"/>
          <w:szCs w:val="28"/>
        </w:rPr>
        <w:t>интерфазного</w:t>
      </w:r>
      <w:proofErr w:type="spellEnd"/>
      <w:r w:rsidRPr="00004453">
        <w:rPr>
          <w:sz w:val="28"/>
          <w:szCs w:val="28"/>
        </w:rPr>
        <w:t xml:space="preserve"> ядра?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13. Какие проявления транскрипции </w:t>
      </w:r>
      <w:proofErr w:type="spellStart"/>
      <w:r w:rsidRPr="00004453">
        <w:rPr>
          <w:sz w:val="28"/>
          <w:szCs w:val="28"/>
        </w:rPr>
        <w:t>мРНК</w:t>
      </w:r>
      <w:proofErr w:type="spellEnd"/>
      <w:r w:rsidRPr="00004453">
        <w:rPr>
          <w:sz w:val="28"/>
          <w:szCs w:val="28"/>
        </w:rPr>
        <w:t xml:space="preserve"> можно видеть в световой и электронный микроскоп? </w:t>
      </w:r>
    </w:p>
    <w:p w:rsidR="00004453" w:rsidRPr="00004453" w:rsidRDefault="00004453" w:rsidP="00004453">
      <w:pPr>
        <w:pStyle w:val="Default"/>
        <w:spacing w:line="360" w:lineRule="auto"/>
        <w:jc w:val="both"/>
        <w:rPr>
          <w:sz w:val="28"/>
          <w:szCs w:val="28"/>
        </w:rPr>
      </w:pPr>
      <w:r w:rsidRPr="00004453">
        <w:rPr>
          <w:sz w:val="28"/>
          <w:szCs w:val="28"/>
        </w:rPr>
        <w:t xml:space="preserve">14. Строение хромосом типа ламповых щеток и политенных хромосом, соответствие их деталей хроматиновым структурам обычных ядер. </w:t>
      </w:r>
    </w:p>
    <w:p w:rsidR="00004453" w:rsidRPr="00004453" w:rsidRDefault="00004453" w:rsidP="00004453">
      <w:pPr>
        <w:pStyle w:val="Default"/>
        <w:spacing w:line="360" w:lineRule="auto"/>
        <w:jc w:val="both"/>
        <w:rPr>
          <w:sz w:val="28"/>
          <w:szCs w:val="28"/>
        </w:rPr>
      </w:pPr>
      <w:r w:rsidRPr="00004453">
        <w:rPr>
          <w:sz w:val="28"/>
          <w:szCs w:val="28"/>
        </w:rPr>
        <w:t xml:space="preserve">15. Строение и функции ядрышка. Объяснить сущность процессинга </w:t>
      </w:r>
      <w:proofErr w:type="spellStart"/>
      <w:r w:rsidRPr="00004453">
        <w:rPr>
          <w:sz w:val="28"/>
          <w:szCs w:val="28"/>
        </w:rPr>
        <w:t>рРНК</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16. Строение </w:t>
      </w:r>
      <w:proofErr w:type="spellStart"/>
      <w:r w:rsidRPr="00004453">
        <w:rPr>
          <w:sz w:val="28"/>
          <w:szCs w:val="28"/>
        </w:rPr>
        <w:t>эукариотической</w:t>
      </w:r>
      <w:proofErr w:type="spellEnd"/>
      <w:r w:rsidRPr="00004453">
        <w:rPr>
          <w:sz w:val="28"/>
          <w:szCs w:val="28"/>
        </w:rPr>
        <w:t xml:space="preserve"> рибосомы: субъединицы, параметры молекул РНК, белки. </w:t>
      </w:r>
    </w:p>
    <w:p w:rsidR="00004453" w:rsidRPr="00004453" w:rsidRDefault="00004453" w:rsidP="00004453">
      <w:pPr>
        <w:pStyle w:val="Default"/>
        <w:spacing w:line="360" w:lineRule="auto"/>
        <w:jc w:val="both"/>
        <w:rPr>
          <w:sz w:val="28"/>
          <w:szCs w:val="28"/>
        </w:rPr>
      </w:pPr>
      <w:r w:rsidRPr="00004453">
        <w:rPr>
          <w:sz w:val="28"/>
          <w:szCs w:val="28"/>
        </w:rPr>
        <w:t xml:space="preserve">17. Что такое амплификация ядрышковой ДНК? Где известна и для чего она нужна? </w:t>
      </w:r>
    </w:p>
    <w:p w:rsidR="00004453" w:rsidRPr="00004453" w:rsidRDefault="00004453" w:rsidP="00004453">
      <w:pPr>
        <w:pStyle w:val="Default"/>
        <w:spacing w:line="360" w:lineRule="auto"/>
        <w:jc w:val="both"/>
        <w:rPr>
          <w:sz w:val="28"/>
          <w:szCs w:val="28"/>
        </w:rPr>
      </w:pPr>
      <w:r w:rsidRPr="00004453">
        <w:rPr>
          <w:sz w:val="28"/>
          <w:szCs w:val="28"/>
        </w:rPr>
        <w:t xml:space="preserve">18. Ядерный матрикс и ядерная оболочка: их строение и значение в организации работы хроматина. </w:t>
      </w:r>
    </w:p>
    <w:p w:rsidR="00004453" w:rsidRPr="00004453" w:rsidRDefault="00004453" w:rsidP="00004453">
      <w:pPr>
        <w:pStyle w:val="Default"/>
        <w:spacing w:line="360" w:lineRule="auto"/>
        <w:jc w:val="both"/>
        <w:rPr>
          <w:sz w:val="28"/>
          <w:szCs w:val="28"/>
        </w:rPr>
      </w:pPr>
      <w:r w:rsidRPr="00004453">
        <w:rPr>
          <w:sz w:val="28"/>
          <w:szCs w:val="28"/>
        </w:rPr>
        <w:t xml:space="preserve">19. Строение и функции ядерных пор. </w:t>
      </w:r>
    </w:p>
    <w:p w:rsidR="003038CE" w:rsidRDefault="00004453" w:rsidP="003038CE">
      <w:pPr>
        <w:pStyle w:val="Default"/>
        <w:spacing w:line="360" w:lineRule="auto"/>
        <w:jc w:val="both"/>
        <w:rPr>
          <w:sz w:val="28"/>
          <w:szCs w:val="28"/>
        </w:rPr>
      </w:pPr>
      <w:r w:rsidRPr="00004453">
        <w:rPr>
          <w:sz w:val="28"/>
          <w:szCs w:val="28"/>
        </w:rPr>
        <w:t xml:space="preserve">20. Каков путь переноса субъединиц рибосом из ядрышка в цитоплазму? </w:t>
      </w:r>
    </w:p>
    <w:p w:rsidR="003038CE" w:rsidRDefault="003038CE" w:rsidP="003038CE">
      <w:pPr>
        <w:pStyle w:val="Default"/>
        <w:spacing w:line="360" w:lineRule="auto"/>
        <w:jc w:val="center"/>
        <w:rPr>
          <w:sz w:val="28"/>
          <w:szCs w:val="28"/>
        </w:rPr>
      </w:pPr>
    </w:p>
    <w:p w:rsidR="00004453" w:rsidRPr="00004453" w:rsidRDefault="00004453" w:rsidP="003038CE">
      <w:pPr>
        <w:pStyle w:val="Default"/>
        <w:spacing w:line="360" w:lineRule="auto"/>
        <w:jc w:val="center"/>
        <w:rPr>
          <w:sz w:val="28"/>
          <w:szCs w:val="28"/>
        </w:rPr>
      </w:pPr>
      <w:r w:rsidRPr="00004453">
        <w:rPr>
          <w:b/>
          <w:bCs/>
          <w:sz w:val="28"/>
          <w:szCs w:val="28"/>
        </w:rPr>
        <w:t xml:space="preserve">Тестирование по пройденным темам </w:t>
      </w:r>
      <w:r w:rsidRPr="00004453">
        <w:rPr>
          <w:sz w:val="28"/>
          <w:szCs w:val="28"/>
        </w:rPr>
        <w:t>проводится на бумажных бланках или в компьютерном классе.</w:t>
      </w:r>
    </w:p>
    <w:p w:rsidR="00004453" w:rsidRPr="00004453" w:rsidRDefault="00004453" w:rsidP="00004453">
      <w:pPr>
        <w:pStyle w:val="Default"/>
        <w:spacing w:line="360" w:lineRule="auto"/>
        <w:jc w:val="both"/>
        <w:rPr>
          <w:sz w:val="28"/>
          <w:szCs w:val="28"/>
        </w:rPr>
      </w:pPr>
      <w:r w:rsidRPr="00004453">
        <w:rPr>
          <w:b/>
          <w:bCs/>
          <w:sz w:val="28"/>
          <w:szCs w:val="28"/>
        </w:rPr>
        <w:t xml:space="preserve">Примеры тестового задания </w:t>
      </w:r>
    </w:p>
    <w:p w:rsidR="00004453" w:rsidRPr="00004453" w:rsidRDefault="00004453" w:rsidP="00004453">
      <w:pPr>
        <w:pStyle w:val="Default"/>
        <w:spacing w:line="360" w:lineRule="auto"/>
        <w:jc w:val="both"/>
        <w:rPr>
          <w:sz w:val="28"/>
          <w:szCs w:val="28"/>
        </w:rPr>
      </w:pPr>
      <w:r w:rsidRPr="00004453">
        <w:rPr>
          <w:b/>
          <w:bCs/>
          <w:sz w:val="28"/>
          <w:szCs w:val="28"/>
        </w:rPr>
        <w:t xml:space="preserve">Тест 1 </w:t>
      </w:r>
    </w:p>
    <w:p w:rsidR="00004453" w:rsidRPr="00004453" w:rsidRDefault="00004453" w:rsidP="00004453">
      <w:pPr>
        <w:pStyle w:val="Default"/>
        <w:spacing w:line="360" w:lineRule="auto"/>
        <w:jc w:val="both"/>
        <w:rPr>
          <w:sz w:val="28"/>
          <w:szCs w:val="28"/>
        </w:rPr>
      </w:pPr>
      <w:r w:rsidRPr="00004453">
        <w:rPr>
          <w:b/>
          <w:bCs/>
          <w:sz w:val="28"/>
          <w:szCs w:val="28"/>
        </w:rPr>
        <w:t xml:space="preserve">Тема: «Структура, свойства и функции белков» </w:t>
      </w:r>
    </w:p>
    <w:p w:rsidR="00004453" w:rsidRPr="00004453" w:rsidRDefault="00004453" w:rsidP="00004453">
      <w:pPr>
        <w:pStyle w:val="Default"/>
        <w:spacing w:line="360" w:lineRule="auto"/>
        <w:jc w:val="both"/>
        <w:rPr>
          <w:sz w:val="28"/>
          <w:szCs w:val="28"/>
        </w:rPr>
      </w:pPr>
      <w:r w:rsidRPr="00004453">
        <w:rPr>
          <w:sz w:val="28"/>
          <w:szCs w:val="28"/>
        </w:rPr>
        <w:t xml:space="preserve">1) Сравните растворимость трех </w:t>
      </w:r>
      <w:proofErr w:type="spellStart"/>
      <w:r w:rsidRPr="00004453">
        <w:rPr>
          <w:sz w:val="28"/>
          <w:szCs w:val="28"/>
        </w:rPr>
        <w:t>пентапептидов</w:t>
      </w:r>
      <w:proofErr w:type="spellEnd"/>
      <w:r w:rsidRPr="00004453">
        <w:rPr>
          <w:sz w:val="28"/>
          <w:szCs w:val="28"/>
        </w:rPr>
        <w:t xml:space="preserve"> при рН=7. Расположите их в порядке возрастания гидрофильных свойств: </w:t>
      </w:r>
    </w:p>
    <w:p w:rsidR="00004453" w:rsidRPr="00004453" w:rsidRDefault="00004453" w:rsidP="00004453">
      <w:pPr>
        <w:pStyle w:val="Default"/>
        <w:spacing w:line="360" w:lineRule="auto"/>
        <w:jc w:val="both"/>
        <w:rPr>
          <w:sz w:val="28"/>
          <w:szCs w:val="28"/>
        </w:rPr>
      </w:pPr>
      <w:r w:rsidRPr="00004453">
        <w:rPr>
          <w:sz w:val="28"/>
          <w:szCs w:val="28"/>
        </w:rPr>
        <w:t xml:space="preserve">1) лей – фен – иле – </w:t>
      </w:r>
      <w:proofErr w:type="spellStart"/>
      <w:r w:rsidRPr="00004453">
        <w:rPr>
          <w:sz w:val="28"/>
          <w:szCs w:val="28"/>
        </w:rPr>
        <w:t>гли</w:t>
      </w:r>
      <w:proofErr w:type="spellEnd"/>
      <w:r w:rsidRPr="00004453">
        <w:rPr>
          <w:sz w:val="28"/>
          <w:szCs w:val="28"/>
        </w:rPr>
        <w:t xml:space="preserve"> – вал; </w:t>
      </w:r>
    </w:p>
    <w:p w:rsidR="00004453" w:rsidRPr="00004453" w:rsidRDefault="00004453" w:rsidP="00004453">
      <w:pPr>
        <w:pStyle w:val="Default"/>
        <w:spacing w:line="360" w:lineRule="auto"/>
        <w:jc w:val="both"/>
        <w:rPr>
          <w:sz w:val="28"/>
          <w:szCs w:val="28"/>
        </w:rPr>
      </w:pPr>
      <w:r w:rsidRPr="00004453">
        <w:rPr>
          <w:sz w:val="28"/>
          <w:szCs w:val="28"/>
        </w:rPr>
        <w:t xml:space="preserve">2) </w:t>
      </w:r>
      <w:proofErr w:type="spellStart"/>
      <w:r w:rsidRPr="00004453">
        <w:rPr>
          <w:sz w:val="28"/>
          <w:szCs w:val="28"/>
        </w:rPr>
        <w:t>глу</w:t>
      </w:r>
      <w:proofErr w:type="spellEnd"/>
      <w:r w:rsidRPr="00004453">
        <w:rPr>
          <w:sz w:val="28"/>
          <w:szCs w:val="28"/>
        </w:rPr>
        <w:t xml:space="preserve"> – </w:t>
      </w:r>
      <w:proofErr w:type="spellStart"/>
      <w:r w:rsidRPr="00004453">
        <w:rPr>
          <w:sz w:val="28"/>
          <w:szCs w:val="28"/>
        </w:rPr>
        <w:t>асп</w:t>
      </w:r>
      <w:proofErr w:type="spellEnd"/>
      <w:r w:rsidRPr="00004453">
        <w:rPr>
          <w:sz w:val="28"/>
          <w:szCs w:val="28"/>
        </w:rPr>
        <w:t xml:space="preserve"> – сер – фен – иле. </w:t>
      </w:r>
    </w:p>
    <w:p w:rsidR="00004453" w:rsidRPr="00004453" w:rsidRDefault="00004453" w:rsidP="00004453">
      <w:pPr>
        <w:pStyle w:val="Default"/>
        <w:spacing w:line="360" w:lineRule="auto"/>
        <w:jc w:val="both"/>
        <w:rPr>
          <w:sz w:val="28"/>
          <w:szCs w:val="28"/>
        </w:rPr>
      </w:pPr>
      <w:r w:rsidRPr="00004453">
        <w:rPr>
          <w:sz w:val="28"/>
          <w:szCs w:val="28"/>
        </w:rPr>
        <w:t xml:space="preserve">3) </w:t>
      </w:r>
      <w:proofErr w:type="spellStart"/>
      <w:r w:rsidRPr="00004453">
        <w:rPr>
          <w:sz w:val="28"/>
          <w:szCs w:val="28"/>
        </w:rPr>
        <w:t>арг</w:t>
      </w:r>
      <w:proofErr w:type="spellEnd"/>
      <w:r w:rsidRPr="00004453">
        <w:rPr>
          <w:sz w:val="28"/>
          <w:szCs w:val="28"/>
        </w:rPr>
        <w:t xml:space="preserve"> – </w:t>
      </w:r>
      <w:proofErr w:type="spellStart"/>
      <w:r w:rsidRPr="00004453">
        <w:rPr>
          <w:sz w:val="28"/>
          <w:szCs w:val="28"/>
        </w:rPr>
        <w:t>лиз</w:t>
      </w:r>
      <w:proofErr w:type="spellEnd"/>
      <w:r w:rsidRPr="00004453">
        <w:rPr>
          <w:sz w:val="28"/>
          <w:szCs w:val="28"/>
        </w:rPr>
        <w:t xml:space="preserve"> – </w:t>
      </w:r>
      <w:proofErr w:type="spellStart"/>
      <w:r w:rsidRPr="00004453">
        <w:rPr>
          <w:sz w:val="28"/>
          <w:szCs w:val="28"/>
        </w:rPr>
        <w:t>тре</w:t>
      </w:r>
      <w:proofErr w:type="spellEnd"/>
      <w:r w:rsidRPr="00004453">
        <w:rPr>
          <w:sz w:val="28"/>
          <w:szCs w:val="28"/>
        </w:rPr>
        <w:t xml:space="preserve"> – </w:t>
      </w:r>
      <w:proofErr w:type="spellStart"/>
      <w:r w:rsidRPr="00004453">
        <w:rPr>
          <w:sz w:val="28"/>
          <w:szCs w:val="28"/>
        </w:rPr>
        <w:t>гис</w:t>
      </w:r>
      <w:proofErr w:type="spellEnd"/>
      <w:r w:rsidRPr="00004453">
        <w:rPr>
          <w:sz w:val="28"/>
          <w:szCs w:val="28"/>
        </w:rPr>
        <w:t xml:space="preserve"> – </w:t>
      </w:r>
      <w:proofErr w:type="spellStart"/>
      <w:r w:rsidRPr="00004453">
        <w:rPr>
          <w:sz w:val="28"/>
          <w:szCs w:val="28"/>
        </w:rPr>
        <w:t>цис</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2) Расположите элементы структуры белковой молекулы в той последовательности, в которой они возникают при синтезе белка и формировании его </w:t>
      </w:r>
      <w:proofErr w:type="spellStart"/>
      <w:r w:rsidRPr="00004453">
        <w:rPr>
          <w:sz w:val="28"/>
          <w:szCs w:val="28"/>
        </w:rPr>
        <w:t>нативной</w:t>
      </w:r>
      <w:proofErr w:type="spellEnd"/>
      <w:r w:rsidRPr="00004453">
        <w:rPr>
          <w:sz w:val="28"/>
          <w:szCs w:val="28"/>
        </w:rPr>
        <w:t xml:space="preserve"> </w:t>
      </w:r>
      <w:proofErr w:type="spellStart"/>
      <w:r w:rsidRPr="00004453">
        <w:rPr>
          <w:sz w:val="28"/>
          <w:szCs w:val="28"/>
        </w:rPr>
        <w:t>конформации</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1. Объединение </w:t>
      </w:r>
      <w:proofErr w:type="spellStart"/>
      <w:r w:rsidRPr="00004453">
        <w:rPr>
          <w:sz w:val="28"/>
          <w:szCs w:val="28"/>
        </w:rPr>
        <w:t>протомеров</w:t>
      </w:r>
      <w:proofErr w:type="spellEnd"/>
      <w:r w:rsidRPr="00004453">
        <w:rPr>
          <w:sz w:val="28"/>
          <w:szCs w:val="28"/>
        </w:rPr>
        <w:t xml:space="preserve"> в олигомерный белок. </w:t>
      </w:r>
    </w:p>
    <w:p w:rsidR="00004453" w:rsidRPr="00004453" w:rsidRDefault="00004453" w:rsidP="00004453">
      <w:pPr>
        <w:pStyle w:val="Default"/>
        <w:spacing w:line="360" w:lineRule="auto"/>
        <w:jc w:val="both"/>
        <w:rPr>
          <w:sz w:val="28"/>
          <w:szCs w:val="28"/>
        </w:rPr>
      </w:pPr>
      <w:r w:rsidRPr="00004453">
        <w:rPr>
          <w:sz w:val="28"/>
          <w:szCs w:val="28"/>
        </w:rPr>
        <w:t xml:space="preserve">2. Формирование α-спиралей и β-складчатых участков. </w:t>
      </w:r>
    </w:p>
    <w:p w:rsidR="00004453" w:rsidRPr="00004453" w:rsidRDefault="00004453" w:rsidP="00004453">
      <w:pPr>
        <w:pStyle w:val="Default"/>
        <w:spacing w:line="360" w:lineRule="auto"/>
        <w:jc w:val="both"/>
        <w:rPr>
          <w:sz w:val="28"/>
          <w:szCs w:val="28"/>
        </w:rPr>
      </w:pPr>
      <w:r w:rsidRPr="00004453">
        <w:rPr>
          <w:sz w:val="28"/>
          <w:szCs w:val="28"/>
        </w:rPr>
        <w:t xml:space="preserve">3. Образование пептидных связей.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4. Образование гидрофобных, водородных и ионных связей между радикалами аминокислот. </w:t>
      </w:r>
    </w:p>
    <w:p w:rsidR="00004453" w:rsidRPr="00004453" w:rsidRDefault="00004453" w:rsidP="00004453">
      <w:pPr>
        <w:pStyle w:val="Default"/>
        <w:spacing w:line="360" w:lineRule="auto"/>
        <w:jc w:val="both"/>
        <w:rPr>
          <w:sz w:val="28"/>
          <w:szCs w:val="28"/>
        </w:rPr>
      </w:pPr>
      <w:r w:rsidRPr="00004453">
        <w:rPr>
          <w:sz w:val="28"/>
          <w:szCs w:val="28"/>
        </w:rPr>
        <w:t xml:space="preserve">3) Напишите структурную формулу </w:t>
      </w:r>
      <w:proofErr w:type="spellStart"/>
      <w:r w:rsidRPr="00004453">
        <w:rPr>
          <w:sz w:val="28"/>
          <w:szCs w:val="28"/>
        </w:rPr>
        <w:t>пентапептида</w:t>
      </w:r>
      <w:proofErr w:type="spellEnd"/>
      <w:r w:rsidRPr="00004453">
        <w:rPr>
          <w:sz w:val="28"/>
          <w:szCs w:val="28"/>
        </w:rPr>
        <w:t xml:space="preserve"> следующего строения: </w:t>
      </w:r>
    </w:p>
    <w:p w:rsidR="00004453" w:rsidRPr="00004453" w:rsidRDefault="00004453" w:rsidP="00004453">
      <w:pPr>
        <w:pStyle w:val="Default"/>
        <w:spacing w:line="360" w:lineRule="auto"/>
        <w:jc w:val="both"/>
        <w:rPr>
          <w:sz w:val="28"/>
          <w:szCs w:val="28"/>
        </w:rPr>
      </w:pPr>
      <w:r w:rsidRPr="00004453">
        <w:rPr>
          <w:sz w:val="28"/>
          <w:szCs w:val="28"/>
        </w:rPr>
        <w:t xml:space="preserve">Гис – </w:t>
      </w:r>
      <w:proofErr w:type="spellStart"/>
      <w:r w:rsidRPr="00004453">
        <w:rPr>
          <w:sz w:val="28"/>
          <w:szCs w:val="28"/>
        </w:rPr>
        <w:t>Глу</w:t>
      </w:r>
      <w:proofErr w:type="spellEnd"/>
      <w:r w:rsidRPr="00004453">
        <w:rPr>
          <w:sz w:val="28"/>
          <w:szCs w:val="28"/>
        </w:rPr>
        <w:t xml:space="preserve"> - Про – Фен – Сер. </w:t>
      </w:r>
    </w:p>
    <w:p w:rsidR="00004453" w:rsidRPr="00004453" w:rsidRDefault="00004453" w:rsidP="00004453">
      <w:pPr>
        <w:pStyle w:val="Default"/>
        <w:spacing w:line="360" w:lineRule="auto"/>
        <w:jc w:val="both"/>
        <w:rPr>
          <w:sz w:val="28"/>
          <w:szCs w:val="28"/>
        </w:rPr>
      </w:pPr>
      <w:r w:rsidRPr="00004453">
        <w:rPr>
          <w:sz w:val="28"/>
          <w:szCs w:val="28"/>
        </w:rPr>
        <w:t xml:space="preserve">4) Взаимодействие субъединиц в олигомерном белке и белков с </w:t>
      </w:r>
      <w:proofErr w:type="spellStart"/>
      <w:r w:rsidRPr="00004453">
        <w:rPr>
          <w:sz w:val="28"/>
          <w:szCs w:val="28"/>
        </w:rPr>
        <w:t>лигандами</w:t>
      </w:r>
      <w:proofErr w:type="spellEnd"/>
      <w:r w:rsidRPr="00004453">
        <w:rPr>
          <w:sz w:val="28"/>
          <w:szCs w:val="28"/>
        </w:rPr>
        <w:t xml:space="preserve"> обусловлено ……….. </w:t>
      </w:r>
    </w:p>
    <w:p w:rsidR="003038CE" w:rsidRDefault="00004453" w:rsidP="003038CE">
      <w:pPr>
        <w:pStyle w:val="Default"/>
        <w:spacing w:line="360" w:lineRule="auto"/>
        <w:jc w:val="both"/>
        <w:rPr>
          <w:sz w:val="28"/>
          <w:szCs w:val="28"/>
        </w:rPr>
      </w:pPr>
      <w:r w:rsidRPr="00004453">
        <w:rPr>
          <w:sz w:val="28"/>
          <w:szCs w:val="28"/>
        </w:rPr>
        <w:t xml:space="preserve">5) Аминокислоты </w:t>
      </w:r>
      <w:proofErr w:type="spellStart"/>
      <w:r w:rsidRPr="00004453">
        <w:rPr>
          <w:sz w:val="28"/>
          <w:szCs w:val="28"/>
        </w:rPr>
        <w:t>серин</w:t>
      </w:r>
      <w:proofErr w:type="spellEnd"/>
      <w:r w:rsidRPr="00004453">
        <w:rPr>
          <w:sz w:val="28"/>
          <w:szCs w:val="28"/>
        </w:rPr>
        <w:t xml:space="preserve">, тирозин и </w:t>
      </w:r>
      <w:proofErr w:type="spellStart"/>
      <w:r w:rsidRPr="00004453">
        <w:rPr>
          <w:sz w:val="28"/>
          <w:szCs w:val="28"/>
        </w:rPr>
        <w:t>треонин</w:t>
      </w:r>
      <w:proofErr w:type="spellEnd"/>
      <w:r w:rsidRPr="00004453">
        <w:rPr>
          <w:sz w:val="28"/>
          <w:szCs w:val="28"/>
        </w:rPr>
        <w:t xml:space="preserve">, согласно классификации по химической природе радикала, относятся к ………………. аминокислотам и при формировании третичной структуры могут образовывать ……… ……….. связи. </w:t>
      </w:r>
    </w:p>
    <w:p w:rsidR="00004453" w:rsidRPr="00004453" w:rsidRDefault="00004453" w:rsidP="003038CE">
      <w:pPr>
        <w:pStyle w:val="Default"/>
        <w:spacing w:line="360" w:lineRule="auto"/>
        <w:jc w:val="both"/>
        <w:rPr>
          <w:sz w:val="28"/>
          <w:szCs w:val="28"/>
        </w:rPr>
      </w:pPr>
      <w:r w:rsidRPr="00004453">
        <w:rPr>
          <w:sz w:val="28"/>
          <w:szCs w:val="28"/>
        </w:rPr>
        <w:t xml:space="preserve">6) </w:t>
      </w:r>
      <w:proofErr w:type="gramStart"/>
      <w:r w:rsidRPr="00004453">
        <w:rPr>
          <w:sz w:val="28"/>
          <w:szCs w:val="28"/>
        </w:rPr>
        <w:t>Аспарагиновая</w:t>
      </w:r>
      <w:proofErr w:type="gramEnd"/>
      <w:r w:rsidRPr="00004453">
        <w:rPr>
          <w:sz w:val="28"/>
          <w:szCs w:val="28"/>
        </w:rPr>
        <w:t xml:space="preserve"> и </w:t>
      </w:r>
      <w:proofErr w:type="spellStart"/>
      <w:r w:rsidRPr="00004453">
        <w:rPr>
          <w:sz w:val="28"/>
          <w:szCs w:val="28"/>
        </w:rPr>
        <w:t>глутаминовая</w:t>
      </w:r>
      <w:proofErr w:type="spellEnd"/>
      <w:r w:rsidRPr="00004453">
        <w:rPr>
          <w:sz w:val="28"/>
          <w:szCs w:val="28"/>
        </w:rPr>
        <w:t xml:space="preserve"> аминокислоты, согласно классификации по химической природе радикала, относятся к ………………. аминокислотам и при формировании третичной структуры могут образовывать ……………….. связи с радикалами следующих аминокислот………….. </w:t>
      </w:r>
    </w:p>
    <w:p w:rsidR="00004453" w:rsidRPr="00004453" w:rsidRDefault="00004453" w:rsidP="00004453">
      <w:pPr>
        <w:pStyle w:val="Default"/>
        <w:spacing w:line="360" w:lineRule="auto"/>
        <w:jc w:val="both"/>
        <w:rPr>
          <w:sz w:val="28"/>
          <w:szCs w:val="28"/>
        </w:rPr>
      </w:pPr>
      <w:r w:rsidRPr="00004453">
        <w:rPr>
          <w:sz w:val="28"/>
          <w:szCs w:val="28"/>
        </w:rPr>
        <w:t xml:space="preserve">7) Разделение белков методом электрофореза основано на их различии </w:t>
      </w:r>
      <w:proofErr w:type="gramStart"/>
      <w:r w:rsidRPr="00004453">
        <w:rPr>
          <w:sz w:val="28"/>
          <w:szCs w:val="28"/>
        </w:rPr>
        <w:t>по</w:t>
      </w:r>
      <w:proofErr w:type="gramEnd"/>
      <w:r w:rsidRPr="00004453">
        <w:rPr>
          <w:sz w:val="28"/>
          <w:szCs w:val="28"/>
        </w:rPr>
        <w:t xml:space="preserve"> ……………….. </w:t>
      </w:r>
    </w:p>
    <w:p w:rsidR="00004453" w:rsidRPr="00004453" w:rsidRDefault="00004453" w:rsidP="00004453">
      <w:pPr>
        <w:pStyle w:val="Default"/>
        <w:spacing w:line="360" w:lineRule="auto"/>
        <w:jc w:val="both"/>
        <w:rPr>
          <w:sz w:val="28"/>
          <w:szCs w:val="28"/>
        </w:rPr>
      </w:pPr>
      <w:r w:rsidRPr="00004453">
        <w:rPr>
          <w:sz w:val="28"/>
          <w:szCs w:val="28"/>
        </w:rPr>
        <w:t xml:space="preserve">8) В основе метода гемодиализа лежит разделение высокомолекулярных соединений от низкомолекулярных примесей с помощью …………………………….. </w:t>
      </w:r>
    </w:p>
    <w:p w:rsidR="00004453" w:rsidRDefault="00004453" w:rsidP="00004453">
      <w:pPr>
        <w:pStyle w:val="Default"/>
        <w:spacing w:line="360" w:lineRule="auto"/>
        <w:jc w:val="both"/>
        <w:rPr>
          <w:sz w:val="28"/>
          <w:szCs w:val="28"/>
        </w:rPr>
      </w:pPr>
      <w:r w:rsidRPr="00004453">
        <w:rPr>
          <w:sz w:val="28"/>
          <w:szCs w:val="28"/>
        </w:rPr>
        <w:t xml:space="preserve">9) Назовите данный </w:t>
      </w:r>
      <w:proofErr w:type="spellStart"/>
      <w:r w:rsidRPr="00004453">
        <w:rPr>
          <w:sz w:val="28"/>
          <w:szCs w:val="28"/>
        </w:rPr>
        <w:t>трипептид</w:t>
      </w:r>
      <w:proofErr w:type="spellEnd"/>
      <w:r w:rsidRPr="00004453">
        <w:rPr>
          <w:sz w:val="28"/>
          <w:szCs w:val="28"/>
        </w:rPr>
        <w:t xml:space="preserve">: </w:t>
      </w:r>
    </w:p>
    <w:p w:rsidR="003038CE" w:rsidRPr="00004453" w:rsidRDefault="003038CE" w:rsidP="00004453">
      <w:pPr>
        <w:pStyle w:val="Default"/>
        <w:spacing w:line="360" w:lineRule="auto"/>
        <w:jc w:val="both"/>
        <w:rPr>
          <w:sz w:val="28"/>
          <w:szCs w:val="28"/>
        </w:rPr>
      </w:pPr>
      <w:r>
        <w:rPr>
          <w:noProof/>
          <w:lang w:eastAsia="ru-RU"/>
        </w:rPr>
        <w:drawing>
          <wp:inline distT="0" distB="0" distL="0" distR="0" wp14:anchorId="5141B962" wp14:editId="4363B96E">
            <wp:extent cx="3265714" cy="9001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BEBA8EAE-BF5A-486C-A8C5-ECC9F3942E4B}">
                          <a14:imgProps xmlns:a14="http://schemas.microsoft.com/office/drawing/2010/main">
                            <a14:imgLayer r:embed="rId23">
                              <a14:imgEffect>
                                <a14:sharpenSoften amount="50000"/>
                              </a14:imgEffect>
                            </a14:imgLayer>
                          </a14:imgProps>
                        </a:ext>
                      </a:extLst>
                    </a:blip>
                    <a:srcRect l="9796" t="67908" r="59016" b="16803"/>
                    <a:stretch/>
                  </pic:blipFill>
                  <pic:spPr bwMode="auto">
                    <a:xfrm>
                      <a:off x="0" y="0"/>
                      <a:ext cx="3297758" cy="908999"/>
                    </a:xfrm>
                    <a:prstGeom prst="rect">
                      <a:avLst/>
                    </a:prstGeom>
                    <a:ln>
                      <a:noFill/>
                    </a:ln>
                    <a:extLst>
                      <a:ext uri="{53640926-AAD7-44D8-BBD7-CCE9431645EC}">
                        <a14:shadowObscured xmlns:a14="http://schemas.microsoft.com/office/drawing/2010/main"/>
                      </a:ext>
                    </a:extLst>
                  </pic:spPr>
                </pic:pic>
              </a:graphicData>
            </a:graphic>
          </wp:inline>
        </w:drawing>
      </w:r>
    </w:p>
    <w:p w:rsidR="00004453" w:rsidRPr="00004453" w:rsidRDefault="00004453" w:rsidP="00004453">
      <w:pPr>
        <w:pStyle w:val="Default"/>
        <w:spacing w:line="360" w:lineRule="auto"/>
        <w:jc w:val="both"/>
        <w:rPr>
          <w:sz w:val="28"/>
          <w:szCs w:val="28"/>
        </w:rPr>
      </w:pPr>
      <w:r w:rsidRPr="00004453">
        <w:rPr>
          <w:sz w:val="28"/>
          <w:szCs w:val="28"/>
        </w:rPr>
        <w:t xml:space="preserve">10) Какие свойства белка обусловлены наличием в их структуре </w:t>
      </w:r>
      <w:proofErr w:type="spellStart"/>
      <w:r w:rsidRPr="00004453">
        <w:rPr>
          <w:sz w:val="28"/>
          <w:szCs w:val="28"/>
        </w:rPr>
        <w:t>карбокси</w:t>
      </w:r>
      <w:proofErr w:type="spellEnd"/>
      <w:r w:rsidRPr="00004453">
        <w:rPr>
          <w:sz w:val="28"/>
          <w:szCs w:val="28"/>
        </w:rPr>
        <w:t xml:space="preserve">- и аминогрупп? </w:t>
      </w:r>
    </w:p>
    <w:p w:rsidR="00004453" w:rsidRPr="00004453" w:rsidRDefault="00004453" w:rsidP="00004453">
      <w:pPr>
        <w:pStyle w:val="Default"/>
        <w:spacing w:line="360" w:lineRule="auto"/>
        <w:jc w:val="both"/>
        <w:rPr>
          <w:sz w:val="28"/>
          <w:szCs w:val="28"/>
        </w:rPr>
      </w:pPr>
      <w:r w:rsidRPr="00004453">
        <w:rPr>
          <w:sz w:val="28"/>
          <w:szCs w:val="28"/>
        </w:rPr>
        <w:t xml:space="preserve">1. гидрофильность и </w:t>
      </w:r>
      <w:proofErr w:type="spellStart"/>
      <w:r w:rsidRPr="00004453">
        <w:rPr>
          <w:sz w:val="28"/>
          <w:szCs w:val="28"/>
        </w:rPr>
        <w:t>агрегативная</w:t>
      </w:r>
      <w:proofErr w:type="spellEnd"/>
      <w:r w:rsidRPr="00004453">
        <w:rPr>
          <w:sz w:val="28"/>
          <w:szCs w:val="28"/>
        </w:rPr>
        <w:t xml:space="preserve"> неустойчивость; </w:t>
      </w:r>
    </w:p>
    <w:p w:rsidR="00004453" w:rsidRPr="00004453" w:rsidRDefault="00004453" w:rsidP="00004453">
      <w:pPr>
        <w:pStyle w:val="Default"/>
        <w:spacing w:line="360" w:lineRule="auto"/>
        <w:jc w:val="both"/>
        <w:rPr>
          <w:sz w:val="28"/>
          <w:szCs w:val="28"/>
        </w:rPr>
      </w:pPr>
      <w:r w:rsidRPr="00004453">
        <w:rPr>
          <w:sz w:val="28"/>
          <w:szCs w:val="28"/>
        </w:rPr>
        <w:t xml:space="preserve">2. </w:t>
      </w:r>
      <w:proofErr w:type="spellStart"/>
      <w:r w:rsidRPr="00004453">
        <w:rPr>
          <w:sz w:val="28"/>
          <w:szCs w:val="28"/>
        </w:rPr>
        <w:t>термолабильность</w:t>
      </w:r>
      <w:proofErr w:type="spellEnd"/>
      <w:r w:rsidRPr="00004453">
        <w:rPr>
          <w:sz w:val="28"/>
          <w:szCs w:val="28"/>
        </w:rPr>
        <w:t xml:space="preserve"> и растворимость; </w:t>
      </w:r>
    </w:p>
    <w:p w:rsidR="00004453" w:rsidRPr="00004453" w:rsidRDefault="00004453" w:rsidP="00004453">
      <w:pPr>
        <w:pStyle w:val="Default"/>
        <w:spacing w:line="360" w:lineRule="auto"/>
        <w:jc w:val="both"/>
        <w:rPr>
          <w:sz w:val="28"/>
          <w:szCs w:val="28"/>
        </w:rPr>
      </w:pPr>
      <w:r w:rsidRPr="00004453">
        <w:rPr>
          <w:sz w:val="28"/>
          <w:szCs w:val="28"/>
        </w:rPr>
        <w:t xml:space="preserve">3. способность к электрофорезу и реакциям осаждения; </w:t>
      </w:r>
    </w:p>
    <w:p w:rsidR="00004453" w:rsidRPr="00004453" w:rsidRDefault="00004453" w:rsidP="00004453">
      <w:pPr>
        <w:pStyle w:val="Default"/>
        <w:spacing w:line="360" w:lineRule="auto"/>
        <w:jc w:val="both"/>
        <w:rPr>
          <w:sz w:val="28"/>
          <w:szCs w:val="28"/>
        </w:rPr>
      </w:pPr>
      <w:r w:rsidRPr="00004453">
        <w:rPr>
          <w:sz w:val="28"/>
          <w:szCs w:val="28"/>
        </w:rPr>
        <w:t xml:space="preserve">4. амфотерность и способность к электрофорезу. </w:t>
      </w:r>
    </w:p>
    <w:p w:rsidR="00004453" w:rsidRPr="00004453" w:rsidRDefault="00004453" w:rsidP="00004453">
      <w:pPr>
        <w:pStyle w:val="Default"/>
        <w:spacing w:line="360" w:lineRule="auto"/>
        <w:jc w:val="both"/>
        <w:rPr>
          <w:sz w:val="28"/>
          <w:szCs w:val="28"/>
        </w:rPr>
      </w:pPr>
      <w:r w:rsidRPr="00004453">
        <w:rPr>
          <w:sz w:val="28"/>
          <w:szCs w:val="28"/>
        </w:rPr>
        <w:t xml:space="preserve">11) Для изучения первичной </w:t>
      </w:r>
      <w:proofErr w:type="spellStart"/>
      <w:r w:rsidRPr="00004453">
        <w:rPr>
          <w:sz w:val="28"/>
          <w:szCs w:val="28"/>
        </w:rPr>
        <w:t>структуы</w:t>
      </w:r>
      <w:proofErr w:type="spellEnd"/>
      <w:r w:rsidRPr="00004453">
        <w:rPr>
          <w:sz w:val="28"/>
          <w:szCs w:val="28"/>
        </w:rPr>
        <w:t xml:space="preserve"> белка применяется метод: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1. хроматографии; </w:t>
      </w:r>
    </w:p>
    <w:p w:rsidR="00004453" w:rsidRPr="00004453" w:rsidRDefault="00004453" w:rsidP="00004453">
      <w:pPr>
        <w:pStyle w:val="Default"/>
        <w:spacing w:line="360" w:lineRule="auto"/>
        <w:jc w:val="both"/>
        <w:rPr>
          <w:sz w:val="28"/>
          <w:szCs w:val="28"/>
        </w:rPr>
      </w:pPr>
      <w:r w:rsidRPr="00004453">
        <w:rPr>
          <w:sz w:val="28"/>
          <w:szCs w:val="28"/>
        </w:rPr>
        <w:t xml:space="preserve">2. рентгеноструктурного анализа; </w:t>
      </w:r>
    </w:p>
    <w:p w:rsidR="00004453" w:rsidRPr="00004453" w:rsidRDefault="00004453" w:rsidP="00004453">
      <w:pPr>
        <w:pStyle w:val="Default"/>
        <w:spacing w:line="360" w:lineRule="auto"/>
        <w:jc w:val="both"/>
        <w:rPr>
          <w:sz w:val="28"/>
          <w:szCs w:val="28"/>
        </w:rPr>
      </w:pPr>
      <w:r w:rsidRPr="00004453">
        <w:rPr>
          <w:sz w:val="28"/>
          <w:szCs w:val="28"/>
        </w:rPr>
        <w:t xml:space="preserve">3. определение коэффициента поступательного трения; </w:t>
      </w:r>
    </w:p>
    <w:p w:rsidR="00004453" w:rsidRPr="00004453" w:rsidRDefault="00004453" w:rsidP="00004453">
      <w:pPr>
        <w:pStyle w:val="Default"/>
        <w:spacing w:line="360" w:lineRule="auto"/>
        <w:jc w:val="both"/>
        <w:rPr>
          <w:sz w:val="28"/>
          <w:szCs w:val="28"/>
        </w:rPr>
      </w:pPr>
      <w:r w:rsidRPr="00004453">
        <w:rPr>
          <w:sz w:val="28"/>
          <w:szCs w:val="28"/>
        </w:rPr>
        <w:t xml:space="preserve">4. определение характеристической вязкости. </w:t>
      </w:r>
    </w:p>
    <w:p w:rsidR="00004453" w:rsidRPr="00004453" w:rsidRDefault="00004453" w:rsidP="00004453">
      <w:pPr>
        <w:pStyle w:val="Default"/>
        <w:spacing w:line="360" w:lineRule="auto"/>
        <w:jc w:val="both"/>
        <w:rPr>
          <w:sz w:val="28"/>
          <w:szCs w:val="28"/>
        </w:rPr>
      </w:pPr>
      <w:r w:rsidRPr="00004453">
        <w:rPr>
          <w:sz w:val="28"/>
          <w:szCs w:val="28"/>
        </w:rPr>
        <w:t xml:space="preserve">12) Какова особенность кислых белков? </w:t>
      </w:r>
    </w:p>
    <w:p w:rsidR="003038CE" w:rsidRDefault="00004453" w:rsidP="003038CE">
      <w:pPr>
        <w:pStyle w:val="Default"/>
        <w:spacing w:line="360" w:lineRule="auto"/>
        <w:jc w:val="both"/>
        <w:rPr>
          <w:sz w:val="28"/>
          <w:szCs w:val="28"/>
        </w:rPr>
      </w:pPr>
      <w:r w:rsidRPr="00004453">
        <w:rPr>
          <w:sz w:val="28"/>
          <w:szCs w:val="28"/>
        </w:rPr>
        <w:t xml:space="preserve">1. преобладание дикарбоновых аминокислот; </w:t>
      </w:r>
    </w:p>
    <w:p w:rsidR="00004453" w:rsidRPr="00004453" w:rsidRDefault="00004453" w:rsidP="003038CE">
      <w:pPr>
        <w:pStyle w:val="Default"/>
        <w:spacing w:line="360" w:lineRule="auto"/>
        <w:jc w:val="both"/>
        <w:rPr>
          <w:sz w:val="28"/>
          <w:szCs w:val="28"/>
        </w:rPr>
      </w:pPr>
      <w:r w:rsidRPr="00004453">
        <w:rPr>
          <w:sz w:val="28"/>
          <w:szCs w:val="28"/>
        </w:rPr>
        <w:t xml:space="preserve">2. равное соотношение </w:t>
      </w:r>
      <w:proofErr w:type="spellStart"/>
      <w:r w:rsidRPr="00004453">
        <w:rPr>
          <w:sz w:val="28"/>
          <w:szCs w:val="28"/>
        </w:rPr>
        <w:t>диамино</w:t>
      </w:r>
      <w:proofErr w:type="spellEnd"/>
      <w:r w:rsidRPr="00004453">
        <w:rPr>
          <w:sz w:val="28"/>
          <w:szCs w:val="28"/>
        </w:rPr>
        <w:t xml:space="preserve">- и дикарбоновых аминокислот; </w:t>
      </w:r>
    </w:p>
    <w:p w:rsidR="00004453" w:rsidRPr="00004453" w:rsidRDefault="00004453" w:rsidP="00004453">
      <w:pPr>
        <w:pStyle w:val="Default"/>
        <w:spacing w:line="360" w:lineRule="auto"/>
        <w:jc w:val="both"/>
        <w:rPr>
          <w:sz w:val="28"/>
          <w:szCs w:val="28"/>
        </w:rPr>
      </w:pPr>
      <w:r w:rsidRPr="00004453">
        <w:rPr>
          <w:sz w:val="28"/>
          <w:szCs w:val="28"/>
        </w:rPr>
        <w:t xml:space="preserve">3. преобладание </w:t>
      </w:r>
      <w:proofErr w:type="spellStart"/>
      <w:r w:rsidRPr="00004453">
        <w:rPr>
          <w:sz w:val="28"/>
          <w:szCs w:val="28"/>
        </w:rPr>
        <w:t>диаминомонокарбоновых</w:t>
      </w:r>
      <w:proofErr w:type="spellEnd"/>
      <w:r w:rsidRPr="00004453">
        <w:rPr>
          <w:sz w:val="28"/>
          <w:szCs w:val="28"/>
        </w:rPr>
        <w:t xml:space="preserve"> кислот; </w:t>
      </w:r>
    </w:p>
    <w:p w:rsidR="00004453" w:rsidRPr="00004453" w:rsidRDefault="00004453" w:rsidP="00004453">
      <w:pPr>
        <w:pStyle w:val="Default"/>
        <w:spacing w:line="360" w:lineRule="auto"/>
        <w:jc w:val="both"/>
        <w:rPr>
          <w:sz w:val="28"/>
          <w:szCs w:val="28"/>
        </w:rPr>
      </w:pPr>
      <w:r w:rsidRPr="00004453">
        <w:rPr>
          <w:sz w:val="28"/>
          <w:szCs w:val="28"/>
        </w:rPr>
        <w:t xml:space="preserve">4. белок состоит из </w:t>
      </w:r>
      <w:proofErr w:type="spellStart"/>
      <w:r w:rsidRPr="00004453">
        <w:rPr>
          <w:sz w:val="28"/>
          <w:szCs w:val="28"/>
        </w:rPr>
        <w:t>моноамино</w:t>
      </w:r>
      <w:proofErr w:type="spellEnd"/>
      <w:r w:rsidRPr="00004453">
        <w:rPr>
          <w:sz w:val="28"/>
          <w:szCs w:val="28"/>
        </w:rPr>
        <w:t xml:space="preserve">- и монокарбоновых кислот. </w:t>
      </w:r>
    </w:p>
    <w:p w:rsidR="00004453" w:rsidRPr="00004453" w:rsidRDefault="00004453" w:rsidP="00004453">
      <w:pPr>
        <w:pStyle w:val="Default"/>
        <w:spacing w:line="360" w:lineRule="auto"/>
        <w:jc w:val="both"/>
        <w:rPr>
          <w:sz w:val="28"/>
          <w:szCs w:val="28"/>
        </w:rPr>
      </w:pPr>
      <w:r w:rsidRPr="00004453">
        <w:rPr>
          <w:sz w:val="28"/>
          <w:szCs w:val="28"/>
        </w:rPr>
        <w:t xml:space="preserve">13) Белки характеризуются: </w:t>
      </w:r>
    </w:p>
    <w:p w:rsidR="00004453" w:rsidRPr="00004453" w:rsidRDefault="00004453" w:rsidP="00004453">
      <w:pPr>
        <w:pStyle w:val="Default"/>
        <w:spacing w:line="360" w:lineRule="auto"/>
        <w:jc w:val="both"/>
        <w:rPr>
          <w:sz w:val="28"/>
          <w:szCs w:val="28"/>
        </w:rPr>
      </w:pPr>
      <w:r w:rsidRPr="00004453">
        <w:rPr>
          <w:sz w:val="28"/>
          <w:szCs w:val="28"/>
        </w:rPr>
        <w:t xml:space="preserve">1. амфотерными свойствами; </w:t>
      </w:r>
    </w:p>
    <w:p w:rsidR="00004453" w:rsidRPr="00004453" w:rsidRDefault="00004453" w:rsidP="00004453">
      <w:pPr>
        <w:pStyle w:val="Default"/>
        <w:spacing w:line="360" w:lineRule="auto"/>
        <w:jc w:val="both"/>
        <w:rPr>
          <w:sz w:val="28"/>
          <w:szCs w:val="28"/>
        </w:rPr>
      </w:pPr>
      <w:r w:rsidRPr="00004453">
        <w:rPr>
          <w:sz w:val="28"/>
          <w:szCs w:val="28"/>
        </w:rPr>
        <w:t xml:space="preserve">2. отсутствием специфической молекулярной организации; </w:t>
      </w:r>
    </w:p>
    <w:p w:rsidR="00004453" w:rsidRPr="00004453" w:rsidRDefault="00004453" w:rsidP="00004453">
      <w:pPr>
        <w:pStyle w:val="Default"/>
        <w:spacing w:line="360" w:lineRule="auto"/>
        <w:jc w:val="both"/>
        <w:rPr>
          <w:sz w:val="28"/>
          <w:szCs w:val="28"/>
        </w:rPr>
      </w:pPr>
      <w:r w:rsidRPr="00004453">
        <w:rPr>
          <w:sz w:val="28"/>
          <w:szCs w:val="28"/>
        </w:rPr>
        <w:t xml:space="preserve">3. сохранением структуры молекулы при кипячении; </w:t>
      </w:r>
    </w:p>
    <w:p w:rsidR="00004453" w:rsidRPr="00004453" w:rsidRDefault="00004453" w:rsidP="00004453">
      <w:pPr>
        <w:pStyle w:val="Default"/>
        <w:spacing w:line="360" w:lineRule="auto"/>
        <w:jc w:val="both"/>
        <w:rPr>
          <w:sz w:val="28"/>
          <w:szCs w:val="28"/>
        </w:rPr>
      </w:pPr>
      <w:r w:rsidRPr="00004453">
        <w:rPr>
          <w:sz w:val="28"/>
          <w:szCs w:val="28"/>
        </w:rPr>
        <w:t xml:space="preserve">4. неспособностью кристаллизоваться. </w:t>
      </w:r>
    </w:p>
    <w:p w:rsidR="00004453" w:rsidRPr="00004453" w:rsidRDefault="00004453" w:rsidP="00004453">
      <w:pPr>
        <w:pStyle w:val="Default"/>
        <w:spacing w:line="360" w:lineRule="auto"/>
        <w:jc w:val="both"/>
        <w:rPr>
          <w:sz w:val="28"/>
          <w:szCs w:val="28"/>
        </w:rPr>
      </w:pPr>
      <w:r w:rsidRPr="00004453">
        <w:rPr>
          <w:sz w:val="28"/>
          <w:szCs w:val="28"/>
        </w:rPr>
        <w:t xml:space="preserve">14) Вторичная структура – это: </w:t>
      </w:r>
    </w:p>
    <w:p w:rsidR="00004453" w:rsidRPr="00004453" w:rsidRDefault="00004453" w:rsidP="00004453">
      <w:pPr>
        <w:pStyle w:val="Default"/>
        <w:spacing w:line="360" w:lineRule="auto"/>
        <w:jc w:val="both"/>
        <w:rPr>
          <w:sz w:val="28"/>
          <w:szCs w:val="28"/>
        </w:rPr>
      </w:pPr>
      <w:r w:rsidRPr="00004453">
        <w:rPr>
          <w:sz w:val="28"/>
          <w:szCs w:val="28"/>
        </w:rPr>
        <w:t xml:space="preserve">1. альфа-спираль, бета-складчатость и аморфные участки </w:t>
      </w:r>
    </w:p>
    <w:p w:rsidR="00004453" w:rsidRPr="00004453" w:rsidRDefault="00004453" w:rsidP="00004453">
      <w:pPr>
        <w:pStyle w:val="Default"/>
        <w:spacing w:line="360" w:lineRule="auto"/>
        <w:jc w:val="both"/>
        <w:rPr>
          <w:sz w:val="28"/>
          <w:szCs w:val="28"/>
        </w:rPr>
      </w:pPr>
      <w:r w:rsidRPr="00004453">
        <w:rPr>
          <w:sz w:val="28"/>
          <w:szCs w:val="28"/>
        </w:rPr>
        <w:t xml:space="preserve">2. конфигурация полипептидной цепи; </w:t>
      </w:r>
    </w:p>
    <w:p w:rsidR="00004453" w:rsidRPr="00004453" w:rsidRDefault="00004453" w:rsidP="00004453">
      <w:pPr>
        <w:pStyle w:val="Default"/>
        <w:spacing w:line="360" w:lineRule="auto"/>
        <w:jc w:val="both"/>
        <w:rPr>
          <w:sz w:val="28"/>
          <w:szCs w:val="28"/>
        </w:rPr>
      </w:pPr>
      <w:r w:rsidRPr="00004453">
        <w:rPr>
          <w:sz w:val="28"/>
          <w:szCs w:val="28"/>
        </w:rPr>
        <w:t xml:space="preserve">3. образование </w:t>
      </w:r>
      <w:proofErr w:type="spellStart"/>
      <w:r w:rsidRPr="00004453">
        <w:rPr>
          <w:sz w:val="28"/>
          <w:szCs w:val="28"/>
        </w:rPr>
        <w:t>протомера</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4. способ взаимодействия нескольких </w:t>
      </w:r>
      <w:proofErr w:type="spellStart"/>
      <w:r w:rsidRPr="00004453">
        <w:rPr>
          <w:sz w:val="28"/>
          <w:szCs w:val="28"/>
        </w:rPr>
        <w:t>протомеров</w:t>
      </w:r>
      <w:proofErr w:type="spellEnd"/>
      <w:r w:rsidRPr="00004453">
        <w:rPr>
          <w:sz w:val="28"/>
          <w:szCs w:val="28"/>
        </w:rPr>
        <w:t xml:space="preserve"> в пространстве. </w:t>
      </w:r>
    </w:p>
    <w:p w:rsidR="00004453" w:rsidRPr="00004453" w:rsidRDefault="00004453" w:rsidP="00004453">
      <w:pPr>
        <w:pStyle w:val="Default"/>
        <w:spacing w:line="360" w:lineRule="auto"/>
        <w:jc w:val="both"/>
        <w:rPr>
          <w:sz w:val="28"/>
          <w:szCs w:val="28"/>
        </w:rPr>
      </w:pPr>
      <w:r w:rsidRPr="00004453">
        <w:rPr>
          <w:sz w:val="28"/>
          <w:szCs w:val="28"/>
        </w:rPr>
        <w:t xml:space="preserve">15) Третичная структура белка – это высшая ступень организации для: </w:t>
      </w:r>
    </w:p>
    <w:p w:rsidR="00004453" w:rsidRPr="00004453" w:rsidRDefault="00004453" w:rsidP="00004453">
      <w:pPr>
        <w:pStyle w:val="Default"/>
        <w:spacing w:line="360" w:lineRule="auto"/>
        <w:jc w:val="both"/>
        <w:rPr>
          <w:sz w:val="28"/>
          <w:szCs w:val="28"/>
        </w:rPr>
      </w:pPr>
      <w:r w:rsidRPr="00004453">
        <w:rPr>
          <w:sz w:val="28"/>
          <w:szCs w:val="28"/>
        </w:rPr>
        <w:t xml:space="preserve">1. олигомерных белков; </w:t>
      </w:r>
    </w:p>
    <w:p w:rsidR="00004453" w:rsidRPr="00004453" w:rsidRDefault="00004453" w:rsidP="00004453">
      <w:pPr>
        <w:pStyle w:val="Default"/>
        <w:spacing w:line="360" w:lineRule="auto"/>
        <w:jc w:val="both"/>
        <w:rPr>
          <w:sz w:val="28"/>
          <w:szCs w:val="28"/>
        </w:rPr>
      </w:pPr>
      <w:r w:rsidRPr="00004453">
        <w:rPr>
          <w:sz w:val="28"/>
          <w:szCs w:val="28"/>
        </w:rPr>
        <w:t xml:space="preserve">2. </w:t>
      </w:r>
      <w:proofErr w:type="spellStart"/>
      <w:r w:rsidRPr="00004453">
        <w:rPr>
          <w:sz w:val="28"/>
          <w:szCs w:val="28"/>
        </w:rPr>
        <w:t>мономерных</w:t>
      </w:r>
      <w:proofErr w:type="spellEnd"/>
      <w:r w:rsidRPr="00004453">
        <w:rPr>
          <w:sz w:val="28"/>
          <w:szCs w:val="28"/>
        </w:rPr>
        <w:t xml:space="preserve"> белков; </w:t>
      </w:r>
    </w:p>
    <w:p w:rsidR="00004453" w:rsidRPr="00004453" w:rsidRDefault="00004453" w:rsidP="00004453">
      <w:pPr>
        <w:pStyle w:val="Default"/>
        <w:spacing w:line="360" w:lineRule="auto"/>
        <w:jc w:val="both"/>
        <w:rPr>
          <w:sz w:val="28"/>
          <w:szCs w:val="28"/>
        </w:rPr>
      </w:pPr>
      <w:r w:rsidRPr="00004453">
        <w:rPr>
          <w:sz w:val="28"/>
          <w:szCs w:val="28"/>
        </w:rPr>
        <w:t xml:space="preserve">3. доменных белков. </w:t>
      </w:r>
    </w:p>
    <w:p w:rsidR="00004453" w:rsidRPr="00004453" w:rsidRDefault="00004453" w:rsidP="00004453">
      <w:pPr>
        <w:pStyle w:val="Default"/>
        <w:spacing w:line="360" w:lineRule="auto"/>
        <w:jc w:val="both"/>
        <w:rPr>
          <w:sz w:val="28"/>
          <w:szCs w:val="28"/>
        </w:rPr>
      </w:pPr>
      <w:r w:rsidRPr="00004453">
        <w:rPr>
          <w:sz w:val="28"/>
          <w:szCs w:val="28"/>
        </w:rPr>
        <w:t xml:space="preserve">16) Связи, стабилизирующие α-спираль: </w:t>
      </w:r>
    </w:p>
    <w:p w:rsidR="00004453" w:rsidRPr="00004453" w:rsidRDefault="00004453" w:rsidP="00004453">
      <w:pPr>
        <w:pStyle w:val="Default"/>
        <w:spacing w:line="360" w:lineRule="auto"/>
        <w:jc w:val="both"/>
        <w:rPr>
          <w:sz w:val="28"/>
          <w:szCs w:val="28"/>
        </w:rPr>
      </w:pPr>
      <w:r w:rsidRPr="00004453">
        <w:rPr>
          <w:sz w:val="28"/>
          <w:szCs w:val="28"/>
        </w:rPr>
        <w:t xml:space="preserve">1. водородные; </w:t>
      </w:r>
    </w:p>
    <w:p w:rsidR="00004453" w:rsidRPr="00004453" w:rsidRDefault="00004453" w:rsidP="00004453">
      <w:pPr>
        <w:pStyle w:val="Default"/>
        <w:spacing w:line="360" w:lineRule="auto"/>
        <w:jc w:val="both"/>
        <w:rPr>
          <w:sz w:val="28"/>
          <w:szCs w:val="28"/>
        </w:rPr>
      </w:pPr>
      <w:r w:rsidRPr="00004453">
        <w:rPr>
          <w:sz w:val="28"/>
          <w:szCs w:val="28"/>
        </w:rPr>
        <w:t xml:space="preserve">2. гидрофобные; </w:t>
      </w:r>
    </w:p>
    <w:p w:rsidR="00004453" w:rsidRPr="00004453" w:rsidRDefault="00004453" w:rsidP="00004453">
      <w:pPr>
        <w:pStyle w:val="Default"/>
        <w:spacing w:line="360" w:lineRule="auto"/>
        <w:jc w:val="both"/>
        <w:rPr>
          <w:sz w:val="28"/>
          <w:szCs w:val="28"/>
        </w:rPr>
      </w:pPr>
      <w:r w:rsidRPr="00004453">
        <w:rPr>
          <w:sz w:val="28"/>
          <w:szCs w:val="28"/>
        </w:rPr>
        <w:t xml:space="preserve">3. пептидные; </w:t>
      </w:r>
    </w:p>
    <w:p w:rsidR="00004453" w:rsidRPr="00004453" w:rsidRDefault="00004453" w:rsidP="00004453">
      <w:pPr>
        <w:pStyle w:val="Default"/>
        <w:spacing w:line="360" w:lineRule="auto"/>
        <w:jc w:val="both"/>
        <w:rPr>
          <w:sz w:val="28"/>
          <w:szCs w:val="28"/>
        </w:rPr>
      </w:pPr>
      <w:r w:rsidRPr="00004453">
        <w:rPr>
          <w:sz w:val="28"/>
          <w:szCs w:val="28"/>
        </w:rPr>
        <w:t xml:space="preserve">4. ионные </w:t>
      </w:r>
    </w:p>
    <w:p w:rsidR="00004453" w:rsidRPr="00004453" w:rsidRDefault="00004453" w:rsidP="00004453">
      <w:pPr>
        <w:pStyle w:val="Default"/>
        <w:spacing w:line="360" w:lineRule="auto"/>
        <w:jc w:val="both"/>
        <w:rPr>
          <w:sz w:val="28"/>
          <w:szCs w:val="28"/>
        </w:rPr>
      </w:pPr>
      <w:r w:rsidRPr="00004453">
        <w:rPr>
          <w:sz w:val="28"/>
          <w:szCs w:val="28"/>
        </w:rPr>
        <w:t xml:space="preserve">17) Четвертичная структура – это: </w:t>
      </w:r>
    </w:p>
    <w:p w:rsidR="00004453" w:rsidRPr="00004453" w:rsidRDefault="00004453" w:rsidP="00004453">
      <w:pPr>
        <w:pStyle w:val="Default"/>
        <w:spacing w:line="360" w:lineRule="auto"/>
        <w:jc w:val="both"/>
        <w:rPr>
          <w:sz w:val="28"/>
          <w:szCs w:val="28"/>
        </w:rPr>
      </w:pPr>
      <w:r w:rsidRPr="00004453">
        <w:rPr>
          <w:sz w:val="28"/>
          <w:szCs w:val="28"/>
        </w:rPr>
        <w:t xml:space="preserve">1. пространственная укладка </w:t>
      </w:r>
      <w:proofErr w:type="spellStart"/>
      <w:r w:rsidRPr="00004453">
        <w:rPr>
          <w:sz w:val="28"/>
          <w:szCs w:val="28"/>
        </w:rPr>
        <w:t>протомера</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2. пространственная укладка нескольких </w:t>
      </w:r>
      <w:proofErr w:type="spellStart"/>
      <w:r w:rsidRPr="00004453">
        <w:rPr>
          <w:sz w:val="28"/>
          <w:szCs w:val="28"/>
        </w:rPr>
        <w:t>протомеров</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3. α-спираль и β-структура; </w:t>
      </w:r>
    </w:p>
    <w:p w:rsidR="00004453" w:rsidRPr="00004453" w:rsidRDefault="00004453" w:rsidP="00004453">
      <w:pPr>
        <w:pStyle w:val="Default"/>
        <w:spacing w:line="360" w:lineRule="auto"/>
        <w:jc w:val="both"/>
        <w:rPr>
          <w:sz w:val="28"/>
          <w:szCs w:val="28"/>
        </w:rPr>
      </w:pPr>
      <w:r w:rsidRPr="00004453">
        <w:rPr>
          <w:sz w:val="28"/>
          <w:szCs w:val="28"/>
        </w:rPr>
        <w:t xml:space="preserve">4. образование доменов. </w:t>
      </w:r>
    </w:p>
    <w:p w:rsidR="00004453" w:rsidRPr="00004453" w:rsidRDefault="00004453" w:rsidP="00004453">
      <w:pPr>
        <w:pStyle w:val="Default"/>
        <w:spacing w:line="360" w:lineRule="auto"/>
        <w:jc w:val="both"/>
        <w:rPr>
          <w:sz w:val="28"/>
          <w:szCs w:val="28"/>
        </w:rPr>
      </w:pPr>
      <w:r w:rsidRPr="00004453">
        <w:rPr>
          <w:sz w:val="28"/>
          <w:szCs w:val="28"/>
        </w:rPr>
        <w:t xml:space="preserve">18) Изоэлектрическая точка гемоглобина равна 6,8. Куда мигрирует данный белок в среде с рН=3,0 при электрофорезе? </w:t>
      </w:r>
    </w:p>
    <w:p w:rsidR="003038CE" w:rsidRDefault="00004453" w:rsidP="003038CE">
      <w:pPr>
        <w:pStyle w:val="Default"/>
        <w:spacing w:line="360" w:lineRule="auto"/>
        <w:jc w:val="both"/>
        <w:rPr>
          <w:sz w:val="28"/>
          <w:szCs w:val="28"/>
        </w:rPr>
      </w:pPr>
      <w:r w:rsidRPr="00004453">
        <w:rPr>
          <w:sz w:val="28"/>
          <w:szCs w:val="28"/>
        </w:rPr>
        <w:t xml:space="preserve">1. мигрирует к катоду; </w:t>
      </w:r>
    </w:p>
    <w:p w:rsidR="00004453" w:rsidRPr="00004453" w:rsidRDefault="00004453" w:rsidP="003038CE">
      <w:pPr>
        <w:pStyle w:val="Default"/>
        <w:spacing w:line="360" w:lineRule="auto"/>
        <w:jc w:val="both"/>
        <w:rPr>
          <w:sz w:val="28"/>
          <w:szCs w:val="28"/>
        </w:rPr>
      </w:pPr>
      <w:r w:rsidRPr="00004453">
        <w:rPr>
          <w:sz w:val="28"/>
          <w:szCs w:val="28"/>
        </w:rPr>
        <w:t xml:space="preserve">2. остается на линии старта; </w:t>
      </w:r>
    </w:p>
    <w:p w:rsidR="00004453" w:rsidRPr="00004453" w:rsidRDefault="00004453" w:rsidP="00004453">
      <w:pPr>
        <w:pStyle w:val="Default"/>
        <w:spacing w:line="360" w:lineRule="auto"/>
        <w:jc w:val="both"/>
        <w:rPr>
          <w:sz w:val="28"/>
          <w:szCs w:val="28"/>
        </w:rPr>
      </w:pPr>
      <w:r w:rsidRPr="00004453">
        <w:rPr>
          <w:sz w:val="28"/>
          <w:szCs w:val="28"/>
        </w:rPr>
        <w:t xml:space="preserve">3. образует биполярный ион; </w:t>
      </w:r>
    </w:p>
    <w:p w:rsidR="00004453" w:rsidRPr="00004453" w:rsidRDefault="00004453" w:rsidP="00004453">
      <w:pPr>
        <w:pStyle w:val="Default"/>
        <w:spacing w:line="360" w:lineRule="auto"/>
        <w:jc w:val="both"/>
        <w:rPr>
          <w:sz w:val="28"/>
          <w:szCs w:val="28"/>
        </w:rPr>
      </w:pPr>
      <w:r w:rsidRPr="00004453">
        <w:rPr>
          <w:sz w:val="28"/>
          <w:szCs w:val="28"/>
        </w:rPr>
        <w:t xml:space="preserve">4. мигрирует к аноду. </w:t>
      </w:r>
    </w:p>
    <w:p w:rsidR="00004453" w:rsidRPr="00004453" w:rsidRDefault="00004453" w:rsidP="003038CE">
      <w:pPr>
        <w:pStyle w:val="Default"/>
        <w:spacing w:line="360" w:lineRule="auto"/>
        <w:jc w:val="center"/>
        <w:rPr>
          <w:sz w:val="28"/>
          <w:szCs w:val="28"/>
        </w:rPr>
      </w:pPr>
      <w:r w:rsidRPr="00004453">
        <w:rPr>
          <w:b/>
          <w:bCs/>
          <w:sz w:val="28"/>
          <w:szCs w:val="28"/>
        </w:rPr>
        <w:t>Тест 2.</w:t>
      </w:r>
    </w:p>
    <w:p w:rsidR="00004453" w:rsidRPr="00004453" w:rsidRDefault="00004453" w:rsidP="003038CE">
      <w:pPr>
        <w:pStyle w:val="Default"/>
        <w:spacing w:line="360" w:lineRule="auto"/>
        <w:jc w:val="center"/>
        <w:rPr>
          <w:sz w:val="28"/>
          <w:szCs w:val="28"/>
        </w:rPr>
      </w:pPr>
      <w:r w:rsidRPr="00004453">
        <w:rPr>
          <w:b/>
          <w:bCs/>
          <w:sz w:val="28"/>
          <w:szCs w:val="28"/>
        </w:rPr>
        <w:t>Тема: «Центральная догма молекулярной биологии. Структура и функции клеточного ядра»</w:t>
      </w:r>
    </w:p>
    <w:p w:rsidR="00004453" w:rsidRPr="00004453" w:rsidRDefault="00004453" w:rsidP="00004453">
      <w:pPr>
        <w:pStyle w:val="Default"/>
        <w:spacing w:line="360" w:lineRule="auto"/>
        <w:jc w:val="both"/>
        <w:rPr>
          <w:sz w:val="28"/>
          <w:szCs w:val="28"/>
        </w:rPr>
      </w:pPr>
      <w:r w:rsidRPr="00004453">
        <w:rPr>
          <w:sz w:val="28"/>
          <w:szCs w:val="28"/>
        </w:rPr>
        <w:t xml:space="preserve">Выберите один правильный ответ: </w:t>
      </w:r>
    </w:p>
    <w:p w:rsidR="00004453" w:rsidRPr="00004453" w:rsidRDefault="00004453" w:rsidP="00004453">
      <w:pPr>
        <w:pStyle w:val="Default"/>
        <w:spacing w:line="360" w:lineRule="auto"/>
        <w:jc w:val="both"/>
        <w:rPr>
          <w:sz w:val="28"/>
          <w:szCs w:val="28"/>
        </w:rPr>
      </w:pPr>
      <w:r w:rsidRPr="00004453">
        <w:rPr>
          <w:sz w:val="28"/>
          <w:szCs w:val="28"/>
        </w:rPr>
        <w:t xml:space="preserve">1. Участником какого процесса является ДНК: </w:t>
      </w:r>
    </w:p>
    <w:p w:rsidR="00004453" w:rsidRPr="00004453" w:rsidRDefault="00004453" w:rsidP="00004453">
      <w:pPr>
        <w:pStyle w:val="Default"/>
        <w:spacing w:line="360" w:lineRule="auto"/>
        <w:jc w:val="both"/>
        <w:rPr>
          <w:sz w:val="28"/>
          <w:szCs w:val="28"/>
        </w:rPr>
      </w:pPr>
      <w:r w:rsidRPr="00004453">
        <w:rPr>
          <w:sz w:val="28"/>
          <w:szCs w:val="28"/>
        </w:rPr>
        <w:t xml:space="preserve">а) только репликации; </w:t>
      </w:r>
    </w:p>
    <w:p w:rsidR="00004453" w:rsidRPr="00004453" w:rsidRDefault="00004453" w:rsidP="00004453">
      <w:pPr>
        <w:pStyle w:val="Default"/>
        <w:spacing w:line="360" w:lineRule="auto"/>
        <w:jc w:val="both"/>
        <w:rPr>
          <w:sz w:val="28"/>
          <w:szCs w:val="28"/>
        </w:rPr>
      </w:pPr>
      <w:r w:rsidRPr="00004453">
        <w:rPr>
          <w:sz w:val="28"/>
          <w:szCs w:val="28"/>
        </w:rPr>
        <w:t xml:space="preserve">б) репликации и трансляции; </w:t>
      </w:r>
    </w:p>
    <w:p w:rsidR="00004453" w:rsidRPr="00004453" w:rsidRDefault="00004453" w:rsidP="00004453">
      <w:pPr>
        <w:pStyle w:val="Default"/>
        <w:spacing w:line="360" w:lineRule="auto"/>
        <w:jc w:val="both"/>
        <w:rPr>
          <w:sz w:val="28"/>
          <w:szCs w:val="28"/>
        </w:rPr>
      </w:pPr>
      <w:r w:rsidRPr="00004453">
        <w:rPr>
          <w:sz w:val="28"/>
          <w:szCs w:val="28"/>
        </w:rPr>
        <w:t xml:space="preserve">в) трансляции и транскрипции; </w:t>
      </w:r>
    </w:p>
    <w:p w:rsidR="00004453" w:rsidRPr="00004453" w:rsidRDefault="00004453" w:rsidP="00004453">
      <w:pPr>
        <w:pStyle w:val="Default"/>
        <w:spacing w:line="360" w:lineRule="auto"/>
        <w:jc w:val="both"/>
        <w:rPr>
          <w:sz w:val="28"/>
          <w:szCs w:val="28"/>
        </w:rPr>
      </w:pPr>
      <w:r w:rsidRPr="00004453">
        <w:rPr>
          <w:sz w:val="28"/>
          <w:szCs w:val="28"/>
        </w:rPr>
        <w:t xml:space="preserve">г) только транскрипции; </w:t>
      </w:r>
    </w:p>
    <w:p w:rsidR="00004453" w:rsidRPr="00004453" w:rsidRDefault="00004453" w:rsidP="00004453">
      <w:pPr>
        <w:pStyle w:val="Default"/>
        <w:spacing w:line="360" w:lineRule="auto"/>
        <w:jc w:val="both"/>
        <w:rPr>
          <w:sz w:val="28"/>
          <w:szCs w:val="28"/>
        </w:rPr>
      </w:pPr>
      <w:r w:rsidRPr="00004453">
        <w:rPr>
          <w:sz w:val="28"/>
          <w:szCs w:val="28"/>
        </w:rPr>
        <w:t xml:space="preserve">д) транскрипции и репликации; </w:t>
      </w:r>
    </w:p>
    <w:p w:rsidR="00004453" w:rsidRPr="00004453" w:rsidRDefault="00004453" w:rsidP="00004453">
      <w:pPr>
        <w:pStyle w:val="Default"/>
        <w:spacing w:line="360" w:lineRule="auto"/>
        <w:jc w:val="both"/>
        <w:rPr>
          <w:sz w:val="28"/>
          <w:szCs w:val="28"/>
        </w:rPr>
      </w:pPr>
      <w:r w:rsidRPr="00004453">
        <w:rPr>
          <w:sz w:val="28"/>
          <w:szCs w:val="28"/>
        </w:rPr>
        <w:t xml:space="preserve">е) только трансляции. </w:t>
      </w:r>
    </w:p>
    <w:p w:rsidR="00004453" w:rsidRPr="00004453" w:rsidRDefault="00004453" w:rsidP="00004453">
      <w:pPr>
        <w:pStyle w:val="Default"/>
        <w:spacing w:line="360" w:lineRule="auto"/>
        <w:jc w:val="both"/>
        <w:rPr>
          <w:sz w:val="28"/>
          <w:szCs w:val="28"/>
        </w:rPr>
      </w:pPr>
      <w:r w:rsidRPr="00004453">
        <w:rPr>
          <w:sz w:val="28"/>
          <w:szCs w:val="28"/>
        </w:rPr>
        <w:t xml:space="preserve">2. На каком уровне </w:t>
      </w:r>
      <w:proofErr w:type="spellStart"/>
      <w:r w:rsidRPr="00004453">
        <w:rPr>
          <w:sz w:val="28"/>
          <w:szCs w:val="28"/>
        </w:rPr>
        <w:t>компактизации</w:t>
      </w:r>
      <w:proofErr w:type="spellEnd"/>
      <w:r w:rsidRPr="00004453">
        <w:rPr>
          <w:sz w:val="28"/>
          <w:szCs w:val="28"/>
        </w:rPr>
        <w:t xml:space="preserve"> ДНК возможна транскрипция: </w:t>
      </w:r>
    </w:p>
    <w:p w:rsidR="00004453" w:rsidRPr="00004453" w:rsidRDefault="00004453" w:rsidP="00004453">
      <w:pPr>
        <w:pStyle w:val="Default"/>
        <w:spacing w:line="360" w:lineRule="auto"/>
        <w:jc w:val="both"/>
        <w:rPr>
          <w:sz w:val="28"/>
          <w:szCs w:val="28"/>
        </w:rPr>
      </w:pPr>
      <w:r w:rsidRPr="00004453">
        <w:rPr>
          <w:sz w:val="28"/>
          <w:szCs w:val="28"/>
        </w:rPr>
        <w:t xml:space="preserve">а) хромосомном; </w:t>
      </w:r>
    </w:p>
    <w:p w:rsidR="00004453" w:rsidRPr="00004453" w:rsidRDefault="00004453" w:rsidP="00004453">
      <w:pPr>
        <w:pStyle w:val="Default"/>
        <w:spacing w:line="360" w:lineRule="auto"/>
        <w:jc w:val="both"/>
        <w:rPr>
          <w:sz w:val="28"/>
          <w:szCs w:val="28"/>
        </w:rPr>
      </w:pPr>
      <w:r w:rsidRPr="00004453">
        <w:rPr>
          <w:sz w:val="28"/>
          <w:szCs w:val="28"/>
        </w:rPr>
        <w:t xml:space="preserve">б) </w:t>
      </w:r>
      <w:proofErr w:type="spellStart"/>
      <w:r w:rsidRPr="00004453">
        <w:rPr>
          <w:sz w:val="28"/>
          <w:szCs w:val="28"/>
        </w:rPr>
        <w:t>нуклеосомном</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в) на </w:t>
      </w:r>
      <w:proofErr w:type="spellStart"/>
      <w:r w:rsidRPr="00004453">
        <w:rPr>
          <w:sz w:val="28"/>
          <w:szCs w:val="28"/>
        </w:rPr>
        <w:t>некомпактизованной</w:t>
      </w:r>
      <w:proofErr w:type="spellEnd"/>
      <w:r w:rsidRPr="00004453">
        <w:rPr>
          <w:sz w:val="28"/>
          <w:szCs w:val="28"/>
        </w:rPr>
        <w:t xml:space="preserve"> ДНК; </w:t>
      </w:r>
    </w:p>
    <w:p w:rsidR="00004453" w:rsidRPr="00004453" w:rsidRDefault="00004453" w:rsidP="00004453">
      <w:pPr>
        <w:pStyle w:val="Default"/>
        <w:spacing w:line="360" w:lineRule="auto"/>
        <w:jc w:val="both"/>
        <w:rPr>
          <w:sz w:val="28"/>
          <w:szCs w:val="28"/>
        </w:rPr>
      </w:pPr>
      <w:r w:rsidRPr="00004453">
        <w:rPr>
          <w:sz w:val="28"/>
          <w:szCs w:val="28"/>
        </w:rPr>
        <w:t xml:space="preserve">г) </w:t>
      </w:r>
      <w:proofErr w:type="spellStart"/>
      <w:r w:rsidRPr="00004453">
        <w:rPr>
          <w:sz w:val="28"/>
          <w:szCs w:val="28"/>
        </w:rPr>
        <w:t>хромомерном</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д) </w:t>
      </w:r>
      <w:proofErr w:type="spellStart"/>
      <w:r w:rsidRPr="00004453">
        <w:rPr>
          <w:sz w:val="28"/>
          <w:szCs w:val="28"/>
        </w:rPr>
        <w:t>нуклеомерном</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3. Процесс трансляции происходит: </w:t>
      </w:r>
    </w:p>
    <w:p w:rsidR="00004453" w:rsidRPr="00004453" w:rsidRDefault="00004453" w:rsidP="00004453">
      <w:pPr>
        <w:pStyle w:val="Default"/>
        <w:spacing w:line="360" w:lineRule="auto"/>
        <w:jc w:val="both"/>
        <w:rPr>
          <w:sz w:val="28"/>
          <w:szCs w:val="28"/>
        </w:rPr>
      </w:pPr>
      <w:r w:rsidRPr="00004453">
        <w:rPr>
          <w:sz w:val="28"/>
          <w:szCs w:val="28"/>
        </w:rPr>
        <w:t xml:space="preserve">а) в ядре на нитях хроматина; </w:t>
      </w:r>
    </w:p>
    <w:p w:rsidR="00004453" w:rsidRPr="00004453" w:rsidRDefault="00004453" w:rsidP="00004453">
      <w:pPr>
        <w:pStyle w:val="Default"/>
        <w:spacing w:line="360" w:lineRule="auto"/>
        <w:jc w:val="both"/>
        <w:rPr>
          <w:sz w:val="28"/>
          <w:szCs w:val="28"/>
        </w:rPr>
      </w:pPr>
      <w:r w:rsidRPr="00004453">
        <w:rPr>
          <w:sz w:val="28"/>
          <w:szCs w:val="28"/>
        </w:rPr>
        <w:t xml:space="preserve">б) в цитоплазме на рибосомах; </w:t>
      </w:r>
    </w:p>
    <w:p w:rsidR="00004453" w:rsidRPr="00004453" w:rsidRDefault="00004453" w:rsidP="00004453">
      <w:pPr>
        <w:pStyle w:val="Default"/>
        <w:spacing w:line="360" w:lineRule="auto"/>
        <w:jc w:val="both"/>
        <w:rPr>
          <w:sz w:val="28"/>
          <w:szCs w:val="28"/>
        </w:rPr>
      </w:pPr>
      <w:r w:rsidRPr="00004453">
        <w:rPr>
          <w:sz w:val="28"/>
          <w:szCs w:val="28"/>
        </w:rPr>
        <w:t xml:space="preserve">в) на плазмалемме в рецепторах;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г) в хромосомах при делении клетки. </w:t>
      </w:r>
    </w:p>
    <w:p w:rsidR="00004453" w:rsidRPr="00004453" w:rsidRDefault="00004453" w:rsidP="00004453">
      <w:pPr>
        <w:pStyle w:val="Default"/>
        <w:spacing w:line="360" w:lineRule="auto"/>
        <w:jc w:val="both"/>
        <w:rPr>
          <w:sz w:val="28"/>
          <w:szCs w:val="28"/>
        </w:rPr>
      </w:pPr>
      <w:r w:rsidRPr="00004453">
        <w:rPr>
          <w:sz w:val="28"/>
          <w:szCs w:val="28"/>
        </w:rPr>
        <w:t xml:space="preserve">4. Какая молекула занимается непосредственным переводом языка нуклеотидов в язык аминокислот: </w:t>
      </w:r>
    </w:p>
    <w:p w:rsidR="003038CE" w:rsidRDefault="00004453" w:rsidP="003038CE">
      <w:pPr>
        <w:pStyle w:val="Default"/>
        <w:spacing w:line="360" w:lineRule="auto"/>
        <w:jc w:val="both"/>
        <w:rPr>
          <w:sz w:val="28"/>
          <w:szCs w:val="28"/>
        </w:rPr>
      </w:pPr>
      <w:r w:rsidRPr="00004453">
        <w:rPr>
          <w:sz w:val="28"/>
          <w:szCs w:val="28"/>
        </w:rPr>
        <w:t xml:space="preserve">а) ДНК; </w:t>
      </w:r>
    </w:p>
    <w:p w:rsidR="00004453" w:rsidRPr="00004453" w:rsidRDefault="00004453" w:rsidP="003038CE">
      <w:pPr>
        <w:pStyle w:val="Default"/>
        <w:spacing w:line="360" w:lineRule="auto"/>
        <w:jc w:val="both"/>
        <w:rPr>
          <w:sz w:val="28"/>
          <w:szCs w:val="28"/>
        </w:rPr>
      </w:pPr>
      <w:r w:rsidRPr="00004453">
        <w:rPr>
          <w:sz w:val="28"/>
          <w:szCs w:val="28"/>
        </w:rPr>
        <w:t xml:space="preserve">б) т-РНК; </w:t>
      </w:r>
    </w:p>
    <w:p w:rsidR="00004453" w:rsidRPr="00004453" w:rsidRDefault="00004453" w:rsidP="00004453">
      <w:pPr>
        <w:pStyle w:val="Default"/>
        <w:spacing w:line="360" w:lineRule="auto"/>
        <w:jc w:val="both"/>
        <w:rPr>
          <w:sz w:val="28"/>
          <w:szCs w:val="28"/>
        </w:rPr>
      </w:pPr>
      <w:r w:rsidRPr="00004453">
        <w:rPr>
          <w:sz w:val="28"/>
          <w:szCs w:val="28"/>
        </w:rPr>
        <w:t xml:space="preserve">в) белок; </w:t>
      </w:r>
    </w:p>
    <w:p w:rsidR="00004453" w:rsidRPr="00004453" w:rsidRDefault="00004453" w:rsidP="00004453">
      <w:pPr>
        <w:pStyle w:val="Default"/>
        <w:spacing w:line="360" w:lineRule="auto"/>
        <w:jc w:val="both"/>
        <w:rPr>
          <w:sz w:val="28"/>
          <w:szCs w:val="28"/>
        </w:rPr>
      </w:pPr>
      <w:r w:rsidRPr="00004453">
        <w:rPr>
          <w:sz w:val="28"/>
          <w:szCs w:val="28"/>
        </w:rPr>
        <w:t xml:space="preserve">г) р-РНК; </w:t>
      </w:r>
    </w:p>
    <w:p w:rsidR="00004453" w:rsidRPr="00004453" w:rsidRDefault="00004453" w:rsidP="00004453">
      <w:pPr>
        <w:pStyle w:val="Default"/>
        <w:spacing w:line="360" w:lineRule="auto"/>
        <w:jc w:val="both"/>
        <w:rPr>
          <w:sz w:val="28"/>
          <w:szCs w:val="28"/>
        </w:rPr>
      </w:pPr>
      <w:r w:rsidRPr="00004453">
        <w:rPr>
          <w:sz w:val="28"/>
          <w:szCs w:val="28"/>
        </w:rPr>
        <w:t xml:space="preserve">д) и-РНК. </w:t>
      </w:r>
    </w:p>
    <w:p w:rsidR="00004453" w:rsidRPr="00004453" w:rsidRDefault="00004453" w:rsidP="00004453">
      <w:pPr>
        <w:pStyle w:val="Default"/>
        <w:spacing w:line="360" w:lineRule="auto"/>
        <w:jc w:val="both"/>
        <w:rPr>
          <w:sz w:val="28"/>
          <w:szCs w:val="28"/>
        </w:rPr>
      </w:pPr>
      <w:r w:rsidRPr="00004453">
        <w:rPr>
          <w:sz w:val="28"/>
          <w:szCs w:val="28"/>
        </w:rPr>
        <w:t xml:space="preserve">5. Молекулярной основой генотипа является: </w:t>
      </w:r>
    </w:p>
    <w:p w:rsidR="00004453" w:rsidRPr="00004453" w:rsidRDefault="00004453" w:rsidP="00004453">
      <w:pPr>
        <w:pStyle w:val="Default"/>
        <w:spacing w:line="360" w:lineRule="auto"/>
        <w:jc w:val="both"/>
        <w:rPr>
          <w:sz w:val="28"/>
          <w:szCs w:val="28"/>
        </w:rPr>
      </w:pPr>
      <w:r w:rsidRPr="00004453">
        <w:rPr>
          <w:sz w:val="28"/>
          <w:szCs w:val="28"/>
        </w:rPr>
        <w:t xml:space="preserve">а) ДНК; </w:t>
      </w:r>
    </w:p>
    <w:p w:rsidR="00004453" w:rsidRPr="00004453" w:rsidRDefault="00004453" w:rsidP="00004453">
      <w:pPr>
        <w:pStyle w:val="Default"/>
        <w:spacing w:line="360" w:lineRule="auto"/>
        <w:jc w:val="both"/>
        <w:rPr>
          <w:sz w:val="28"/>
          <w:szCs w:val="28"/>
        </w:rPr>
      </w:pPr>
      <w:r w:rsidRPr="00004453">
        <w:rPr>
          <w:sz w:val="28"/>
          <w:szCs w:val="28"/>
        </w:rPr>
        <w:t xml:space="preserve">б) белок; </w:t>
      </w:r>
    </w:p>
    <w:p w:rsidR="00004453" w:rsidRPr="00004453" w:rsidRDefault="00004453" w:rsidP="00004453">
      <w:pPr>
        <w:pStyle w:val="Default"/>
        <w:spacing w:line="360" w:lineRule="auto"/>
        <w:jc w:val="both"/>
        <w:rPr>
          <w:sz w:val="28"/>
          <w:szCs w:val="28"/>
        </w:rPr>
      </w:pPr>
      <w:r w:rsidRPr="00004453">
        <w:rPr>
          <w:sz w:val="28"/>
          <w:szCs w:val="28"/>
        </w:rPr>
        <w:t xml:space="preserve">в) РНК; </w:t>
      </w:r>
    </w:p>
    <w:p w:rsidR="00004453" w:rsidRPr="00004453" w:rsidRDefault="00004453" w:rsidP="00004453">
      <w:pPr>
        <w:pStyle w:val="Default"/>
        <w:spacing w:line="360" w:lineRule="auto"/>
        <w:jc w:val="both"/>
        <w:rPr>
          <w:sz w:val="28"/>
          <w:szCs w:val="28"/>
        </w:rPr>
      </w:pPr>
      <w:r w:rsidRPr="00004453">
        <w:rPr>
          <w:sz w:val="28"/>
          <w:szCs w:val="28"/>
        </w:rPr>
        <w:t xml:space="preserve">г) </w:t>
      </w:r>
      <w:proofErr w:type="spellStart"/>
      <w:r w:rsidRPr="00004453">
        <w:rPr>
          <w:sz w:val="28"/>
          <w:szCs w:val="28"/>
        </w:rPr>
        <w:t>глюкозоаминогликаны</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Выберите все правильные ответы: </w:t>
      </w:r>
    </w:p>
    <w:p w:rsidR="00004453" w:rsidRPr="00004453" w:rsidRDefault="00004453" w:rsidP="00004453">
      <w:pPr>
        <w:pStyle w:val="Default"/>
        <w:spacing w:line="360" w:lineRule="auto"/>
        <w:jc w:val="both"/>
        <w:rPr>
          <w:sz w:val="28"/>
          <w:szCs w:val="28"/>
        </w:rPr>
      </w:pPr>
      <w:r w:rsidRPr="00004453">
        <w:rPr>
          <w:sz w:val="28"/>
          <w:szCs w:val="28"/>
        </w:rPr>
        <w:t xml:space="preserve">6. Выделите компоненты нуклеотида ДНК: </w:t>
      </w:r>
    </w:p>
    <w:p w:rsidR="00004453" w:rsidRPr="00004453" w:rsidRDefault="00004453" w:rsidP="00004453">
      <w:pPr>
        <w:pStyle w:val="Default"/>
        <w:spacing w:line="360" w:lineRule="auto"/>
        <w:jc w:val="both"/>
        <w:rPr>
          <w:sz w:val="28"/>
          <w:szCs w:val="28"/>
        </w:rPr>
      </w:pPr>
      <w:r w:rsidRPr="00004453">
        <w:rPr>
          <w:sz w:val="28"/>
          <w:szCs w:val="28"/>
        </w:rPr>
        <w:t xml:space="preserve">а) </w:t>
      </w:r>
      <w:proofErr w:type="spellStart"/>
      <w:r w:rsidRPr="00004453">
        <w:rPr>
          <w:sz w:val="28"/>
          <w:szCs w:val="28"/>
        </w:rPr>
        <w:t>дезоксирибоза</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б) глюкоза; </w:t>
      </w:r>
    </w:p>
    <w:p w:rsidR="00004453" w:rsidRPr="00004453" w:rsidRDefault="00004453" w:rsidP="00004453">
      <w:pPr>
        <w:pStyle w:val="Default"/>
        <w:spacing w:line="360" w:lineRule="auto"/>
        <w:jc w:val="both"/>
        <w:rPr>
          <w:sz w:val="28"/>
          <w:szCs w:val="28"/>
        </w:rPr>
      </w:pPr>
      <w:r w:rsidRPr="00004453">
        <w:rPr>
          <w:sz w:val="28"/>
          <w:szCs w:val="28"/>
        </w:rPr>
        <w:t xml:space="preserve">в) </w:t>
      </w:r>
      <w:proofErr w:type="spellStart"/>
      <w:r w:rsidRPr="00004453">
        <w:rPr>
          <w:sz w:val="28"/>
          <w:szCs w:val="28"/>
        </w:rPr>
        <w:t>гуанозин</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г) фосфорная кислота; </w:t>
      </w:r>
    </w:p>
    <w:p w:rsidR="00004453" w:rsidRPr="00004453" w:rsidRDefault="00004453" w:rsidP="00004453">
      <w:pPr>
        <w:pStyle w:val="Default"/>
        <w:spacing w:line="360" w:lineRule="auto"/>
        <w:jc w:val="both"/>
        <w:rPr>
          <w:sz w:val="28"/>
          <w:szCs w:val="28"/>
        </w:rPr>
      </w:pPr>
      <w:r w:rsidRPr="00004453">
        <w:rPr>
          <w:sz w:val="28"/>
          <w:szCs w:val="28"/>
        </w:rPr>
        <w:t xml:space="preserve">д) рибоза; </w:t>
      </w:r>
    </w:p>
    <w:p w:rsidR="00004453" w:rsidRPr="00004453" w:rsidRDefault="00004453" w:rsidP="00004453">
      <w:pPr>
        <w:pStyle w:val="Default"/>
        <w:spacing w:line="360" w:lineRule="auto"/>
        <w:jc w:val="both"/>
        <w:rPr>
          <w:sz w:val="28"/>
          <w:szCs w:val="28"/>
        </w:rPr>
      </w:pPr>
      <w:r w:rsidRPr="00004453">
        <w:rPr>
          <w:sz w:val="28"/>
          <w:szCs w:val="28"/>
        </w:rPr>
        <w:t xml:space="preserve">е) </w:t>
      </w:r>
      <w:proofErr w:type="spellStart"/>
      <w:r w:rsidRPr="00004453">
        <w:rPr>
          <w:sz w:val="28"/>
          <w:szCs w:val="28"/>
        </w:rPr>
        <w:t>глютамат</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ж) азотистое основание. </w:t>
      </w:r>
    </w:p>
    <w:p w:rsidR="00004453" w:rsidRPr="00004453" w:rsidRDefault="00004453" w:rsidP="00004453">
      <w:pPr>
        <w:pStyle w:val="Default"/>
        <w:spacing w:line="360" w:lineRule="auto"/>
        <w:jc w:val="both"/>
        <w:rPr>
          <w:sz w:val="28"/>
          <w:szCs w:val="28"/>
        </w:rPr>
      </w:pPr>
      <w:r w:rsidRPr="00004453">
        <w:rPr>
          <w:sz w:val="28"/>
          <w:szCs w:val="28"/>
        </w:rPr>
        <w:t xml:space="preserve">7. Отметьте правильно сформированные комплементарные пары нуклеотидов ДНК: </w:t>
      </w:r>
    </w:p>
    <w:p w:rsidR="00004453" w:rsidRPr="00004453" w:rsidRDefault="00004453" w:rsidP="00004453">
      <w:pPr>
        <w:pStyle w:val="Default"/>
        <w:spacing w:line="360" w:lineRule="auto"/>
        <w:jc w:val="both"/>
        <w:rPr>
          <w:sz w:val="28"/>
          <w:szCs w:val="28"/>
        </w:rPr>
      </w:pPr>
      <w:r w:rsidRPr="00004453">
        <w:rPr>
          <w:sz w:val="28"/>
          <w:szCs w:val="28"/>
        </w:rPr>
        <w:t xml:space="preserve">а) Ц-Г; </w:t>
      </w:r>
    </w:p>
    <w:p w:rsidR="00004453" w:rsidRPr="00004453" w:rsidRDefault="00004453" w:rsidP="00004453">
      <w:pPr>
        <w:pStyle w:val="Default"/>
        <w:spacing w:line="360" w:lineRule="auto"/>
        <w:jc w:val="both"/>
        <w:rPr>
          <w:sz w:val="28"/>
          <w:szCs w:val="28"/>
        </w:rPr>
      </w:pPr>
      <w:r w:rsidRPr="00004453">
        <w:rPr>
          <w:sz w:val="28"/>
          <w:szCs w:val="28"/>
        </w:rPr>
        <w:t xml:space="preserve">б) У-А; </w:t>
      </w:r>
    </w:p>
    <w:p w:rsidR="00004453" w:rsidRPr="00004453" w:rsidRDefault="00004453" w:rsidP="00004453">
      <w:pPr>
        <w:pStyle w:val="Default"/>
        <w:spacing w:line="360" w:lineRule="auto"/>
        <w:jc w:val="both"/>
        <w:rPr>
          <w:sz w:val="28"/>
          <w:szCs w:val="28"/>
        </w:rPr>
      </w:pPr>
      <w:r w:rsidRPr="00004453">
        <w:rPr>
          <w:sz w:val="28"/>
          <w:szCs w:val="28"/>
        </w:rPr>
        <w:t xml:space="preserve">в) А-Г; </w:t>
      </w:r>
    </w:p>
    <w:p w:rsidR="00004453" w:rsidRPr="00004453" w:rsidRDefault="00004453" w:rsidP="00004453">
      <w:pPr>
        <w:pStyle w:val="Default"/>
        <w:spacing w:line="360" w:lineRule="auto"/>
        <w:jc w:val="both"/>
        <w:rPr>
          <w:sz w:val="28"/>
          <w:szCs w:val="28"/>
        </w:rPr>
      </w:pPr>
      <w:r w:rsidRPr="00004453">
        <w:rPr>
          <w:sz w:val="28"/>
          <w:szCs w:val="28"/>
        </w:rPr>
        <w:t xml:space="preserve">г) А-Т; </w:t>
      </w:r>
    </w:p>
    <w:p w:rsidR="00004453" w:rsidRPr="00004453" w:rsidRDefault="00004453" w:rsidP="00004453">
      <w:pPr>
        <w:pStyle w:val="Default"/>
        <w:spacing w:line="360" w:lineRule="auto"/>
        <w:jc w:val="both"/>
        <w:rPr>
          <w:sz w:val="28"/>
          <w:szCs w:val="28"/>
        </w:rPr>
      </w:pPr>
      <w:r w:rsidRPr="00004453">
        <w:rPr>
          <w:sz w:val="28"/>
          <w:szCs w:val="28"/>
        </w:rPr>
        <w:t xml:space="preserve">д) У-Ц </w:t>
      </w:r>
    </w:p>
    <w:p w:rsidR="00004453" w:rsidRPr="00004453" w:rsidRDefault="00004453" w:rsidP="00004453">
      <w:pPr>
        <w:pStyle w:val="Default"/>
        <w:spacing w:line="360" w:lineRule="auto"/>
        <w:jc w:val="both"/>
        <w:rPr>
          <w:sz w:val="28"/>
          <w:szCs w:val="28"/>
        </w:rPr>
      </w:pPr>
      <w:r w:rsidRPr="00004453">
        <w:rPr>
          <w:sz w:val="28"/>
          <w:szCs w:val="28"/>
        </w:rPr>
        <w:t xml:space="preserve">8. Какие компоненты обязательно необходимы для транскрипции: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а) рибосома; </w:t>
      </w:r>
    </w:p>
    <w:p w:rsidR="00004453" w:rsidRPr="00004453" w:rsidRDefault="00004453" w:rsidP="00004453">
      <w:pPr>
        <w:pStyle w:val="Default"/>
        <w:spacing w:line="360" w:lineRule="auto"/>
        <w:jc w:val="both"/>
        <w:rPr>
          <w:sz w:val="28"/>
          <w:szCs w:val="28"/>
        </w:rPr>
      </w:pPr>
      <w:r w:rsidRPr="00004453">
        <w:rPr>
          <w:sz w:val="28"/>
          <w:szCs w:val="28"/>
        </w:rPr>
        <w:t xml:space="preserve">б) ДНК; </w:t>
      </w:r>
    </w:p>
    <w:p w:rsidR="00004453" w:rsidRPr="00004453" w:rsidRDefault="00004453" w:rsidP="00004453">
      <w:pPr>
        <w:pStyle w:val="Default"/>
        <w:spacing w:line="360" w:lineRule="auto"/>
        <w:jc w:val="both"/>
        <w:rPr>
          <w:sz w:val="28"/>
          <w:szCs w:val="28"/>
        </w:rPr>
      </w:pPr>
      <w:r w:rsidRPr="00004453">
        <w:rPr>
          <w:sz w:val="28"/>
          <w:szCs w:val="28"/>
        </w:rPr>
        <w:t xml:space="preserve">в) ДНК-полимераза; </w:t>
      </w:r>
    </w:p>
    <w:p w:rsidR="003038CE" w:rsidRDefault="00004453" w:rsidP="003038CE">
      <w:pPr>
        <w:pStyle w:val="Default"/>
        <w:spacing w:line="360" w:lineRule="auto"/>
        <w:jc w:val="both"/>
        <w:rPr>
          <w:sz w:val="28"/>
          <w:szCs w:val="28"/>
        </w:rPr>
      </w:pPr>
      <w:r w:rsidRPr="00004453">
        <w:rPr>
          <w:sz w:val="28"/>
          <w:szCs w:val="28"/>
        </w:rPr>
        <w:t xml:space="preserve">г) глюкоза; </w:t>
      </w:r>
    </w:p>
    <w:p w:rsidR="00004453" w:rsidRPr="00004453" w:rsidRDefault="00004453" w:rsidP="003038CE">
      <w:pPr>
        <w:pStyle w:val="Default"/>
        <w:spacing w:line="360" w:lineRule="auto"/>
        <w:jc w:val="both"/>
        <w:rPr>
          <w:sz w:val="28"/>
          <w:szCs w:val="28"/>
        </w:rPr>
      </w:pPr>
      <w:r w:rsidRPr="00004453">
        <w:rPr>
          <w:sz w:val="28"/>
          <w:szCs w:val="28"/>
        </w:rPr>
        <w:t xml:space="preserve">д) РНК-полимераза; </w:t>
      </w:r>
    </w:p>
    <w:p w:rsidR="00004453" w:rsidRPr="00004453" w:rsidRDefault="00004453" w:rsidP="00004453">
      <w:pPr>
        <w:pStyle w:val="Default"/>
        <w:spacing w:line="360" w:lineRule="auto"/>
        <w:jc w:val="both"/>
        <w:rPr>
          <w:sz w:val="28"/>
          <w:szCs w:val="28"/>
        </w:rPr>
      </w:pPr>
      <w:r w:rsidRPr="00004453">
        <w:rPr>
          <w:sz w:val="28"/>
          <w:szCs w:val="28"/>
        </w:rPr>
        <w:t xml:space="preserve">е) </w:t>
      </w:r>
      <w:proofErr w:type="spellStart"/>
      <w:r w:rsidRPr="00004453">
        <w:rPr>
          <w:sz w:val="28"/>
          <w:szCs w:val="28"/>
        </w:rPr>
        <w:t>рибонуклеотиды</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ж) </w:t>
      </w:r>
      <w:proofErr w:type="spellStart"/>
      <w:r w:rsidRPr="00004453">
        <w:rPr>
          <w:sz w:val="28"/>
          <w:szCs w:val="28"/>
        </w:rPr>
        <w:t>дезоксирибонуклеотиды</w:t>
      </w:r>
      <w:proofErr w:type="spellEnd"/>
      <w:r w:rsidRPr="00004453">
        <w:rPr>
          <w:sz w:val="28"/>
          <w:szCs w:val="28"/>
        </w:rPr>
        <w:t xml:space="preserve">. </w:t>
      </w:r>
    </w:p>
    <w:p w:rsidR="00004453" w:rsidRPr="00004453" w:rsidRDefault="00004453" w:rsidP="00004453">
      <w:pPr>
        <w:pStyle w:val="Default"/>
        <w:spacing w:line="360" w:lineRule="auto"/>
        <w:jc w:val="both"/>
        <w:rPr>
          <w:sz w:val="28"/>
          <w:szCs w:val="28"/>
        </w:rPr>
      </w:pPr>
      <w:r w:rsidRPr="00004453">
        <w:rPr>
          <w:sz w:val="28"/>
          <w:szCs w:val="28"/>
        </w:rPr>
        <w:t xml:space="preserve">Установите соответствие: </w:t>
      </w:r>
    </w:p>
    <w:p w:rsidR="00004453" w:rsidRPr="00004453" w:rsidRDefault="00004453" w:rsidP="00004453">
      <w:pPr>
        <w:pStyle w:val="Default"/>
        <w:spacing w:line="360" w:lineRule="auto"/>
        <w:jc w:val="both"/>
        <w:rPr>
          <w:sz w:val="28"/>
          <w:szCs w:val="28"/>
        </w:rPr>
      </w:pPr>
      <w:r w:rsidRPr="00004453">
        <w:rPr>
          <w:sz w:val="28"/>
          <w:szCs w:val="28"/>
        </w:rPr>
        <w:t xml:space="preserve">9. Установите соответствие между уровнем </w:t>
      </w:r>
      <w:proofErr w:type="spellStart"/>
      <w:r w:rsidRPr="00004453">
        <w:rPr>
          <w:sz w:val="28"/>
          <w:szCs w:val="28"/>
        </w:rPr>
        <w:t>компактизации</w:t>
      </w:r>
      <w:proofErr w:type="spellEnd"/>
      <w:r w:rsidRPr="00004453">
        <w:rPr>
          <w:sz w:val="28"/>
          <w:szCs w:val="28"/>
        </w:rPr>
        <w:t xml:space="preserve"> ДНК и соответствующими белками: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25"/>
        <w:gridCol w:w="4126"/>
      </w:tblGrid>
      <w:tr w:rsidR="00004453" w:rsidRPr="00004453">
        <w:trPr>
          <w:trHeight w:val="368"/>
        </w:trPr>
        <w:tc>
          <w:tcPr>
            <w:tcW w:w="4125" w:type="dxa"/>
          </w:tcPr>
          <w:p w:rsidR="00004453" w:rsidRPr="00004453" w:rsidRDefault="00004453" w:rsidP="00004453">
            <w:pPr>
              <w:pStyle w:val="Default"/>
              <w:spacing w:line="360" w:lineRule="auto"/>
              <w:jc w:val="both"/>
              <w:rPr>
                <w:sz w:val="28"/>
                <w:szCs w:val="28"/>
              </w:rPr>
            </w:pPr>
            <w:r w:rsidRPr="00004453">
              <w:rPr>
                <w:sz w:val="28"/>
                <w:szCs w:val="28"/>
              </w:rPr>
              <w:t xml:space="preserve">Уровень </w:t>
            </w:r>
            <w:proofErr w:type="spellStart"/>
            <w:r w:rsidRPr="00004453">
              <w:rPr>
                <w:sz w:val="28"/>
                <w:szCs w:val="28"/>
              </w:rPr>
              <w:t>компактизации</w:t>
            </w:r>
            <w:proofErr w:type="spellEnd"/>
            <w:r w:rsidRPr="00004453">
              <w:rPr>
                <w:sz w:val="28"/>
                <w:szCs w:val="28"/>
              </w:rPr>
              <w:t xml:space="preserve"> ДНК </w:t>
            </w:r>
          </w:p>
        </w:tc>
        <w:tc>
          <w:tcPr>
            <w:tcW w:w="4125" w:type="dxa"/>
          </w:tcPr>
          <w:p w:rsidR="00004453" w:rsidRPr="00004453" w:rsidRDefault="00004453" w:rsidP="00004453">
            <w:pPr>
              <w:pStyle w:val="Default"/>
              <w:spacing w:line="360" w:lineRule="auto"/>
              <w:jc w:val="both"/>
              <w:rPr>
                <w:sz w:val="28"/>
                <w:szCs w:val="28"/>
              </w:rPr>
            </w:pPr>
            <w:r w:rsidRPr="00004453">
              <w:rPr>
                <w:sz w:val="28"/>
                <w:szCs w:val="28"/>
              </w:rPr>
              <w:t xml:space="preserve">Белок, участвующий в организации данного уровня </w:t>
            </w:r>
            <w:proofErr w:type="spellStart"/>
            <w:r w:rsidRPr="00004453">
              <w:rPr>
                <w:sz w:val="28"/>
                <w:szCs w:val="28"/>
              </w:rPr>
              <w:t>компактизации</w:t>
            </w:r>
            <w:proofErr w:type="spellEnd"/>
            <w:r w:rsidRPr="00004453">
              <w:rPr>
                <w:sz w:val="28"/>
                <w:szCs w:val="28"/>
              </w:rPr>
              <w:t xml:space="preserve"> </w:t>
            </w:r>
          </w:p>
        </w:tc>
      </w:tr>
      <w:tr w:rsidR="00004453" w:rsidRPr="00004453">
        <w:trPr>
          <w:trHeight w:val="127"/>
        </w:trPr>
        <w:tc>
          <w:tcPr>
            <w:tcW w:w="4125" w:type="dxa"/>
          </w:tcPr>
          <w:p w:rsidR="00004453" w:rsidRPr="00004453" w:rsidRDefault="00004453" w:rsidP="00004453">
            <w:pPr>
              <w:pStyle w:val="Default"/>
              <w:spacing w:line="360" w:lineRule="auto"/>
              <w:jc w:val="both"/>
              <w:rPr>
                <w:sz w:val="28"/>
                <w:szCs w:val="28"/>
              </w:rPr>
            </w:pPr>
            <w:r w:rsidRPr="00004453">
              <w:rPr>
                <w:sz w:val="28"/>
                <w:szCs w:val="28"/>
              </w:rPr>
              <w:t xml:space="preserve">1. </w:t>
            </w:r>
            <w:proofErr w:type="spellStart"/>
            <w:r w:rsidRPr="00004453">
              <w:rPr>
                <w:sz w:val="28"/>
                <w:szCs w:val="28"/>
              </w:rPr>
              <w:t>хромонемный</w:t>
            </w:r>
            <w:proofErr w:type="spellEnd"/>
            <w:r w:rsidRPr="00004453">
              <w:rPr>
                <w:sz w:val="28"/>
                <w:szCs w:val="28"/>
              </w:rPr>
              <w:t xml:space="preserve"> </w:t>
            </w:r>
          </w:p>
        </w:tc>
        <w:tc>
          <w:tcPr>
            <w:tcW w:w="4125" w:type="dxa"/>
          </w:tcPr>
          <w:p w:rsidR="00004453" w:rsidRPr="00004453" w:rsidRDefault="00004453" w:rsidP="00004453">
            <w:pPr>
              <w:pStyle w:val="Default"/>
              <w:spacing w:line="360" w:lineRule="auto"/>
              <w:jc w:val="both"/>
              <w:rPr>
                <w:sz w:val="28"/>
                <w:szCs w:val="28"/>
              </w:rPr>
            </w:pPr>
            <w:r w:rsidRPr="00004453">
              <w:rPr>
                <w:sz w:val="28"/>
                <w:szCs w:val="28"/>
              </w:rPr>
              <w:t xml:space="preserve">а) гистон Н1 </w:t>
            </w:r>
          </w:p>
        </w:tc>
      </w:tr>
      <w:tr w:rsidR="00004453" w:rsidRPr="00004453">
        <w:trPr>
          <w:trHeight w:val="127"/>
        </w:trPr>
        <w:tc>
          <w:tcPr>
            <w:tcW w:w="4125" w:type="dxa"/>
          </w:tcPr>
          <w:p w:rsidR="00004453" w:rsidRPr="00004453" w:rsidRDefault="00004453" w:rsidP="00004453">
            <w:pPr>
              <w:pStyle w:val="Default"/>
              <w:spacing w:line="360" w:lineRule="auto"/>
              <w:jc w:val="both"/>
              <w:rPr>
                <w:sz w:val="28"/>
                <w:szCs w:val="28"/>
              </w:rPr>
            </w:pPr>
            <w:r w:rsidRPr="00004453">
              <w:rPr>
                <w:sz w:val="28"/>
                <w:szCs w:val="28"/>
              </w:rPr>
              <w:t xml:space="preserve">2. </w:t>
            </w:r>
            <w:proofErr w:type="spellStart"/>
            <w:r w:rsidRPr="00004453">
              <w:rPr>
                <w:sz w:val="28"/>
                <w:szCs w:val="28"/>
              </w:rPr>
              <w:t>нуклеосомный</w:t>
            </w:r>
            <w:proofErr w:type="spellEnd"/>
            <w:r w:rsidRPr="00004453">
              <w:rPr>
                <w:sz w:val="28"/>
                <w:szCs w:val="28"/>
              </w:rPr>
              <w:t xml:space="preserve"> </w:t>
            </w:r>
          </w:p>
        </w:tc>
        <w:tc>
          <w:tcPr>
            <w:tcW w:w="4125" w:type="dxa"/>
          </w:tcPr>
          <w:p w:rsidR="00004453" w:rsidRPr="00004453" w:rsidRDefault="00004453" w:rsidP="00004453">
            <w:pPr>
              <w:pStyle w:val="Default"/>
              <w:spacing w:line="360" w:lineRule="auto"/>
              <w:jc w:val="both"/>
              <w:rPr>
                <w:sz w:val="28"/>
                <w:szCs w:val="28"/>
              </w:rPr>
            </w:pPr>
            <w:r w:rsidRPr="00004453">
              <w:rPr>
                <w:sz w:val="28"/>
                <w:szCs w:val="28"/>
              </w:rPr>
              <w:t xml:space="preserve">б) гистон Н3 </w:t>
            </w:r>
          </w:p>
        </w:tc>
      </w:tr>
      <w:tr w:rsidR="00004453" w:rsidRPr="00004453">
        <w:trPr>
          <w:trHeight w:val="127"/>
        </w:trPr>
        <w:tc>
          <w:tcPr>
            <w:tcW w:w="4125" w:type="dxa"/>
          </w:tcPr>
          <w:p w:rsidR="00004453" w:rsidRPr="00004453" w:rsidRDefault="00004453" w:rsidP="00004453">
            <w:pPr>
              <w:pStyle w:val="Default"/>
              <w:spacing w:line="360" w:lineRule="auto"/>
              <w:jc w:val="both"/>
              <w:rPr>
                <w:sz w:val="28"/>
                <w:szCs w:val="28"/>
              </w:rPr>
            </w:pPr>
            <w:r w:rsidRPr="00004453">
              <w:rPr>
                <w:sz w:val="28"/>
                <w:szCs w:val="28"/>
              </w:rPr>
              <w:t xml:space="preserve">3. </w:t>
            </w:r>
            <w:proofErr w:type="spellStart"/>
            <w:r w:rsidRPr="00004453">
              <w:rPr>
                <w:sz w:val="28"/>
                <w:szCs w:val="28"/>
              </w:rPr>
              <w:t>нуклеомерный</w:t>
            </w:r>
            <w:proofErr w:type="spellEnd"/>
            <w:r w:rsidRPr="00004453">
              <w:rPr>
                <w:sz w:val="28"/>
                <w:szCs w:val="28"/>
              </w:rPr>
              <w:t xml:space="preserve"> </w:t>
            </w:r>
          </w:p>
        </w:tc>
        <w:tc>
          <w:tcPr>
            <w:tcW w:w="4125" w:type="dxa"/>
          </w:tcPr>
          <w:p w:rsidR="00004453" w:rsidRPr="00004453" w:rsidRDefault="00004453" w:rsidP="00004453">
            <w:pPr>
              <w:pStyle w:val="Default"/>
              <w:spacing w:line="360" w:lineRule="auto"/>
              <w:jc w:val="both"/>
              <w:rPr>
                <w:sz w:val="28"/>
                <w:szCs w:val="28"/>
              </w:rPr>
            </w:pPr>
            <w:r w:rsidRPr="00004453">
              <w:rPr>
                <w:sz w:val="28"/>
                <w:szCs w:val="28"/>
              </w:rPr>
              <w:t xml:space="preserve">в) </w:t>
            </w:r>
            <w:proofErr w:type="spellStart"/>
            <w:r w:rsidRPr="00004453">
              <w:rPr>
                <w:sz w:val="28"/>
                <w:szCs w:val="28"/>
              </w:rPr>
              <w:t>матриксины</w:t>
            </w:r>
            <w:proofErr w:type="spellEnd"/>
            <w:r w:rsidRPr="00004453">
              <w:rPr>
                <w:sz w:val="28"/>
                <w:szCs w:val="28"/>
              </w:rPr>
              <w:t xml:space="preserve"> </w:t>
            </w:r>
          </w:p>
        </w:tc>
      </w:tr>
      <w:tr w:rsidR="00004453" w:rsidRPr="00004453">
        <w:trPr>
          <w:trHeight w:val="127"/>
        </w:trPr>
        <w:tc>
          <w:tcPr>
            <w:tcW w:w="8251" w:type="dxa"/>
            <w:gridSpan w:val="2"/>
          </w:tcPr>
          <w:p w:rsidR="00004453" w:rsidRPr="00004453" w:rsidRDefault="00004453" w:rsidP="00004453">
            <w:pPr>
              <w:pStyle w:val="Default"/>
              <w:spacing w:line="360" w:lineRule="auto"/>
              <w:jc w:val="both"/>
              <w:rPr>
                <w:sz w:val="28"/>
                <w:szCs w:val="28"/>
              </w:rPr>
            </w:pPr>
            <w:r w:rsidRPr="00004453">
              <w:rPr>
                <w:sz w:val="28"/>
                <w:szCs w:val="28"/>
              </w:rPr>
              <w:t xml:space="preserve">г) гистон Н4 </w:t>
            </w:r>
          </w:p>
        </w:tc>
      </w:tr>
    </w:tbl>
    <w:p w:rsidR="00004453" w:rsidRPr="00004453" w:rsidRDefault="00004453" w:rsidP="00004453">
      <w:pPr>
        <w:spacing w:line="360" w:lineRule="auto"/>
        <w:jc w:val="both"/>
        <w:rPr>
          <w:rFonts w:ascii="Times New Roman" w:hAnsi="Times New Roman" w:cs="Times New Roman"/>
          <w:sz w:val="28"/>
          <w:szCs w:val="28"/>
        </w:rPr>
      </w:pPr>
    </w:p>
    <w:sectPr w:rsidR="00004453" w:rsidRPr="00004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160"/>
    <w:multiLevelType w:val="hybridMultilevel"/>
    <w:tmpl w:val="E0246F24"/>
    <w:lvl w:ilvl="0" w:tplc="6D7A5896">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220123"/>
    <w:multiLevelType w:val="hybridMultilevel"/>
    <w:tmpl w:val="B55640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E62178"/>
    <w:multiLevelType w:val="multilevel"/>
    <w:tmpl w:val="8264A81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63F734FC"/>
    <w:multiLevelType w:val="hybridMultilevel"/>
    <w:tmpl w:val="F45643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202DCC"/>
    <w:multiLevelType w:val="hybridMultilevel"/>
    <w:tmpl w:val="A75038B8"/>
    <w:lvl w:ilvl="0" w:tplc="1EBA0C00">
      <w:start w:val="1"/>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A"/>
    <w:rsid w:val="00004453"/>
    <w:rsid w:val="001010C2"/>
    <w:rsid w:val="002C5256"/>
    <w:rsid w:val="003038CE"/>
    <w:rsid w:val="003F6BAB"/>
    <w:rsid w:val="00483EAA"/>
    <w:rsid w:val="005B28E0"/>
    <w:rsid w:val="00775558"/>
    <w:rsid w:val="00811018"/>
    <w:rsid w:val="00863B66"/>
    <w:rsid w:val="008F5D79"/>
    <w:rsid w:val="00AC0F08"/>
    <w:rsid w:val="00CC5F32"/>
    <w:rsid w:val="00DA1077"/>
    <w:rsid w:val="00DB1D71"/>
    <w:rsid w:val="00E40C6A"/>
    <w:rsid w:val="00E82B1E"/>
    <w:rsid w:val="00EE00FE"/>
    <w:rsid w:val="00EE2D26"/>
    <w:rsid w:val="00F5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Balloon Text"/>
    <w:basedOn w:val="a"/>
    <w:link w:val="a6"/>
    <w:uiPriority w:val="99"/>
    <w:semiHidden/>
    <w:unhideWhenUsed/>
    <w:rsid w:val="00863B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Balloon Text"/>
    <w:basedOn w:val="a"/>
    <w:link w:val="a6"/>
    <w:uiPriority w:val="99"/>
    <w:semiHidden/>
    <w:unhideWhenUsed/>
    <w:rsid w:val="00863B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03922" TargetMode="External"/><Relationship Id="rId13" Type="http://schemas.openxmlformats.org/officeDocument/2006/relationships/hyperlink" Target="http://www.ncbi.nlm.nih.gov/" TargetMode="External"/><Relationship Id="rId18" Type="http://schemas.openxmlformats.org/officeDocument/2006/relationships/hyperlink" Target="http://www.nsu.ru/education/biology/genetics/"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znanium.com/catalog/product/916275" TargetMode="External"/><Relationship Id="rId12" Type="http://schemas.openxmlformats.org/officeDocument/2006/relationships/hyperlink" Target="http://www.iprbookshop.ru/78767.html" TargetMode="External"/><Relationship Id="rId17" Type="http://schemas.openxmlformats.org/officeDocument/2006/relationships/hyperlink" Target="http://ru.wikipedia.org/wiki/%D0%98%D0%BD%D1%82%D0%B5%D1%80%D0%BD%D0%B5%D1%82-%D0%BF%D0%BE%D1%80%D1%82%D0%B0%D0%B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mbrana.ru/"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prbookshop.ru/65279.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lbiol.ru" TargetMode="External"/><Relationship Id="rId23" Type="http://schemas.microsoft.com/office/2007/relationships/hdphoto" Target="media/hdphoto1.wdp"/><Relationship Id="rId10" Type="http://schemas.openxmlformats.org/officeDocument/2006/relationships/hyperlink" Target="http://www.iprbookshop.ru/10077.html" TargetMode="External"/><Relationship Id="rId19" Type="http://schemas.openxmlformats.org/officeDocument/2006/relationships/hyperlink" Target="http://engrailed.narod.ru/molbiol/" TargetMode="External"/><Relationship Id="rId4" Type="http://schemas.openxmlformats.org/officeDocument/2006/relationships/settings" Target="settings.xml"/><Relationship Id="rId9" Type="http://schemas.openxmlformats.org/officeDocument/2006/relationships/hyperlink" Target="http://www.iprbookshop.ru/63077.html" TargetMode="External"/><Relationship Id="rId14" Type="http://schemas.openxmlformats.org/officeDocument/2006/relationships/hyperlink" Target="http://www.ebi.ac.uk/"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51</Pages>
  <Words>11484</Words>
  <Characters>65462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Кутай</dc:creator>
  <cp:keywords/>
  <dc:description/>
  <cp:lastModifiedBy>Кутай Виктория Евгеньевна</cp:lastModifiedBy>
  <cp:revision>13</cp:revision>
  <dcterms:created xsi:type="dcterms:W3CDTF">2020-01-12T08:11:00Z</dcterms:created>
  <dcterms:modified xsi:type="dcterms:W3CDTF">2020-01-17T06:03:00Z</dcterms:modified>
</cp:coreProperties>
</file>