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20" w:rsidRPr="00C9295C" w:rsidRDefault="005C5A11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C929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8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инка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Roo6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C929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9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артинка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Roo6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492020" w:rsidRPr="00C9295C" w:rsidRDefault="00492020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92020" w:rsidRPr="00C9295C" w:rsidRDefault="00492020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DDD" w:rsidRPr="00B410CB" w:rsidRDefault="00187DDD" w:rsidP="00187DDD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92020" w:rsidRPr="00C9295C" w:rsidRDefault="005C5A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92020" w:rsidRPr="00C9295C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92020" w:rsidRPr="00C9295C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C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492020" w:rsidRPr="00C9295C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(ДВФУ)</w:t>
      </w:r>
    </w:p>
    <w:p w:rsidR="00492020" w:rsidRPr="00C9295C" w:rsidRDefault="009A1B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" o:allowincell="f" filled="t" strokeweight="4.5pt">
            <v:stroke linestyle="thickThin"/>
          </v:line>
        </w:pict>
      </w:r>
    </w:p>
    <w:p w:rsidR="00492020" w:rsidRDefault="005C5A1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9295C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5E58C9" w:rsidRPr="00C9295C" w:rsidRDefault="005E58C9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58C9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5E58C9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5E58C9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  _</w:t>
            </w:r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______________  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  (ФИО.)</w:t>
            </w:r>
          </w:p>
        </w:tc>
      </w:tr>
      <w:tr w:rsidR="005E58C9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58C9" w:rsidRPr="00DE17C0" w:rsidRDefault="005E58C9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4C488A" w:rsidRPr="00C9295C" w:rsidRDefault="004C488A" w:rsidP="004C488A">
      <w:pPr>
        <w:pStyle w:val="1"/>
        <w:spacing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9295C">
        <w:rPr>
          <w:rFonts w:ascii="Times New Roman" w:hAnsi="Times New Roman" w:cs="Times New Roman"/>
          <w:sz w:val="22"/>
          <w:szCs w:val="22"/>
        </w:rPr>
        <w:t>РАБОЧАЯ ПРОГРАММА ДИСЦИПЛИНЫ</w:t>
      </w:r>
      <w:r w:rsidRPr="00C929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C488A" w:rsidRPr="00C9295C" w:rsidRDefault="004C488A" w:rsidP="004C488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9295C">
        <w:rPr>
          <w:rFonts w:ascii="Times New Roman" w:eastAsia="Times New Roman" w:hAnsi="Times New Roman" w:cs="Times New Roman"/>
        </w:rPr>
        <w:t xml:space="preserve">Аксиоматические теории </w:t>
      </w:r>
    </w:p>
    <w:p w:rsidR="004C488A" w:rsidRPr="00C9295C" w:rsidRDefault="004C488A" w:rsidP="004C488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lang w:eastAsia="x-none"/>
        </w:rPr>
      </w:pPr>
      <w:r w:rsidRPr="00C9295C">
        <w:rPr>
          <w:rFonts w:ascii="Times New Roman" w:eastAsia="Times New Roman" w:hAnsi="Times New Roman" w:cs="Times New Roman"/>
          <w:lang w:eastAsia="x-none"/>
        </w:rPr>
        <w:t>Направление подготовки: 01.04.01   Математика</w:t>
      </w:r>
    </w:p>
    <w:p w:rsidR="004C488A" w:rsidRPr="00C9295C" w:rsidRDefault="004C488A" w:rsidP="004C488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lang w:eastAsia="x-none"/>
        </w:rPr>
      </w:pPr>
      <w:r w:rsidRPr="00C9295C">
        <w:rPr>
          <w:rFonts w:ascii="Times New Roman" w:eastAsia="Times New Roman" w:hAnsi="Times New Roman" w:cs="Times New Roman"/>
          <w:lang w:eastAsia="x-none"/>
        </w:rPr>
        <w:t>Форма подготовки: очная</w:t>
      </w:r>
    </w:p>
    <w:p w:rsidR="004C488A" w:rsidRPr="00C9295C" w:rsidRDefault="004C488A" w:rsidP="004C488A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курс  2   семестр 3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лекции  18  час.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практические занятия  3</w:t>
      </w:r>
      <w:r w:rsidR="00187DDD">
        <w:rPr>
          <w:rFonts w:ascii="Times New Roman" w:hAnsi="Times New Roman" w:cs="Times New Roman"/>
        </w:rPr>
        <w:t>2</w:t>
      </w:r>
      <w:r w:rsidRPr="00C9295C">
        <w:rPr>
          <w:rFonts w:ascii="Times New Roman" w:hAnsi="Times New Roman" w:cs="Times New Roman"/>
        </w:rPr>
        <w:t xml:space="preserve">  час.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самостоятельная работа студентов </w:t>
      </w:r>
      <w:r w:rsidR="00187DDD">
        <w:rPr>
          <w:rFonts w:ascii="Times New Roman" w:hAnsi="Times New Roman" w:cs="Times New Roman"/>
        </w:rPr>
        <w:t>94</w:t>
      </w:r>
      <w:r w:rsidRPr="00C9295C">
        <w:rPr>
          <w:rFonts w:ascii="Times New Roman" w:hAnsi="Times New Roman" w:cs="Times New Roman"/>
        </w:rPr>
        <w:t xml:space="preserve"> час.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всего часов аудиторной нагрузки  5</w:t>
      </w:r>
      <w:r w:rsidR="00187DDD">
        <w:rPr>
          <w:rFonts w:ascii="Times New Roman" w:hAnsi="Times New Roman" w:cs="Times New Roman"/>
        </w:rPr>
        <w:t>0</w:t>
      </w:r>
      <w:r w:rsidRPr="00C9295C">
        <w:rPr>
          <w:rFonts w:ascii="Times New Roman" w:hAnsi="Times New Roman" w:cs="Times New Roman"/>
        </w:rPr>
        <w:t xml:space="preserve">  час.</w:t>
      </w:r>
    </w:p>
    <w:p w:rsidR="004C488A" w:rsidRPr="00C9295C" w:rsidRDefault="004C488A" w:rsidP="004C488A">
      <w:pPr>
        <w:suppressAutoHyphens/>
        <w:spacing w:after="0" w:line="240" w:lineRule="auto"/>
        <w:rPr>
          <w:rFonts w:ascii="Times New Roman" w:hAnsi="Times New Roman" w:cs="Times New Roman"/>
          <w:lang w:eastAsia="ru-RU" w:bidi="ru-RU"/>
        </w:rPr>
      </w:pPr>
      <w:r w:rsidRPr="00C9295C">
        <w:rPr>
          <w:rFonts w:ascii="Times New Roman" w:hAnsi="Times New Roman" w:cs="Times New Roman"/>
          <w:lang w:eastAsia="ru-RU" w:bidi="ru-RU"/>
        </w:rPr>
        <w:t>в том числе с использованием МАО 6  час.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зачет не предусмотрен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экзамен 3 семестр</w:t>
      </w:r>
    </w:p>
    <w:p w:rsidR="004C488A" w:rsidRPr="00C9295C" w:rsidRDefault="004C488A" w:rsidP="004C488A">
      <w:pPr>
        <w:spacing w:after="0" w:line="240" w:lineRule="auto"/>
        <w:rPr>
          <w:rFonts w:ascii="Times New Roman" w:hAnsi="Times New Roman" w:cs="Times New Roman"/>
        </w:rPr>
      </w:pPr>
    </w:p>
    <w:p w:rsidR="004C488A" w:rsidRPr="00C9295C" w:rsidRDefault="004C488A" w:rsidP="004C488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8B1F09" w:rsidRPr="00C9295C" w:rsidRDefault="004C488A" w:rsidP="008B1F09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Рабочая программа обсуждена на заседании кафедры Алгебры, геометрии и анализа </w:t>
      </w:r>
      <w:r w:rsidR="008B1F09" w:rsidRPr="00C9295C">
        <w:rPr>
          <w:rFonts w:ascii="Times New Roman" w:hAnsi="Times New Roman" w:cs="Times New Roman"/>
        </w:rPr>
        <w:t>«</w:t>
      </w:r>
      <w:r w:rsidR="00187DDD">
        <w:rPr>
          <w:rFonts w:ascii="Times New Roman" w:hAnsi="Times New Roman" w:cs="Times New Roman"/>
        </w:rPr>
        <w:t>6</w:t>
      </w:r>
      <w:r w:rsidR="008B1F09" w:rsidRPr="00C9295C">
        <w:rPr>
          <w:rFonts w:ascii="Times New Roman" w:hAnsi="Times New Roman" w:cs="Times New Roman"/>
        </w:rPr>
        <w:t>» февраля 2020 г.</w:t>
      </w:r>
    </w:p>
    <w:p w:rsidR="004C488A" w:rsidRPr="00C9295C" w:rsidRDefault="004C488A" w:rsidP="008B1F09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4C488A" w:rsidRPr="00C9295C" w:rsidRDefault="004C488A" w:rsidP="004C488A">
      <w:pPr>
        <w:pStyle w:val="ad"/>
        <w:ind w:firstLine="0"/>
        <w:rPr>
          <w:sz w:val="22"/>
          <w:szCs w:val="22"/>
        </w:rPr>
      </w:pPr>
      <w:r w:rsidRPr="00C9295C">
        <w:rPr>
          <w:sz w:val="22"/>
          <w:szCs w:val="22"/>
        </w:rPr>
        <w:t xml:space="preserve">Заведующий кафедрой к.ф.-м.н., профессор </w:t>
      </w:r>
      <w:proofErr w:type="spellStart"/>
      <w:r w:rsidRPr="00C9295C">
        <w:rPr>
          <w:sz w:val="22"/>
          <w:szCs w:val="22"/>
        </w:rPr>
        <w:t>Р.П.Шепелева</w:t>
      </w:r>
      <w:proofErr w:type="spellEnd"/>
    </w:p>
    <w:p w:rsidR="004C488A" w:rsidRPr="00C9295C" w:rsidRDefault="004C488A" w:rsidP="004C488A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</w:rPr>
        <w:t>Составитель:  д.ф.-м.н., доцент А.А. Степанова</w:t>
      </w:r>
    </w:p>
    <w:p w:rsidR="004C488A" w:rsidRPr="00C9295C" w:rsidRDefault="004C488A" w:rsidP="004C488A">
      <w:pPr>
        <w:pStyle w:val="ad"/>
        <w:ind w:firstLine="0"/>
        <w:jc w:val="center"/>
        <w:rPr>
          <w:sz w:val="28"/>
        </w:rPr>
      </w:pPr>
      <w:r w:rsidRPr="00C9295C">
        <w:rPr>
          <w:sz w:val="28"/>
        </w:rPr>
        <w:t>Владивосток</w:t>
      </w:r>
    </w:p>
    <w:p w:rsidR="004C488A" w:rsidRPr="00C9295C" w:rsidRDefault="004C488A" w:rsidP="004C488A">
      <w:pPr>
        <w:pStyle w:val="ad"/>
        <w:ind w:firstLine="0"/>
        <w:jc w:val="center"/>
        <w:rPr>
          <w:sz w:val="28"/>
        </w:rPr>
      </w:pPr>
    </w:p>
    <w:p w:rsidR="004C488A" w:rsidRPr="00C9295C" w:rsidRDefault="008B1F09" w:rsidP="004C488A">
      <w:pPr>
        <w:pStyle w:val="ad"/>
        <w:ind w:firstLine="0"/>
        <w:jc w:val="center"/>
        <w:rPr>
          <w:sz w:val="28"/>
        </w:rPr>
      </w:pPr>
      <w:r w:rsidRPr="00C9295C">
        <w:rPr>
          <w:sz w:val="28"/>
        </w:rPr>
        <w:t>2020</w:t>
      </w:r>
    </w:p>
    <w:p w:rsidR="00492020" w:rsidRPr="00C9295C" w:rsidRDefault="008B1F09" w:rsidP="00187DDD">
      <w:pPr>
        <w:rPr>
          <w:rFonts w:ascii="Times New Roman" w:eastAsia="Times New Roman" w:hAnsi="Times New Roman" w:cs="Times New Roman"/>
        </w:rPr>
      </w:pPr>
      <w:r w:rsidRPr="00C9295C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="005C5A11" w:rsidRPr="00C92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Оборотная сторона титульного листа РПД</w:t>
      </w:r>
    </w:p>
    <w:p w:rsidR="00492020" w:rsidRPr="00C9295C" w:rsidRDefault="0049202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2020" w:rsidRPr="00C9295C" w:rsidRDefault="005C5A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C9295C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C9295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92020" w:rsidRPr="00C9295C" w:rsidRDefault="005C5A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sz w:val="20"/>
          <w:szCs w:val="20"/>
        </w:rPr>
        <w:t>Протокол от «_____» _________________ 200  г.  № ______</w:t>
      </w:r>
    </w:p>
    <w:p w:rsidR="00492020" w:rsidRPr="00C9295C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C9295C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492020" w:rsidRPr="00C9295C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492020" w:rsidRPr="00C9295C" w:rsidRDefault="0049202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2020" w:rsidRPr="00C9295C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C9295C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C9295C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C9295C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C9295C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C9295C" w:rsidRDefault="005C5A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C9295C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C9295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92020" w:rsidRPr="00C9295C" w:rsidRDefault="005C5A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sz w:val="20"/>
          <w:szCs w:val="20"/>
        </w:rPr>
        <w:t>Протокол от «_____»  _________________ 200  г.  № ______</w:t>
      </w:r>
    </w:p>
    <w:p w:rsidR="00492020" w:rsidRPr="00C9295C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C9295C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492020" w:rsidRPr="00C9295C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29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  <w:r w:rsidRPr="00C9295C">
        <w:rPr>
          <w:rFonts w:ascii="Times New Roman" w:hAnsi="Times New Roman" w:cs="Times New Roman"/>
        </w:rPr>
        <w:br w:type="page"/>
      </w:r>
    </w:p>
    <w:p w:rsidR="00C9295C" w:rsidRPr="00C9295C" w:rsidRDefault="00C9295C" w:rsidP="00C9295C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C929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C9295C" w:rsidRPr="00C9295C" w:rsidRDefault="00C9295C" w:rsidP="00C9295C">
      <w:pPr>
        <w:keepNext/>
        <w:keepLines/>
        <w:spacing w:after="0" w:line="360" w:lineRule="auto"/>
        <w:ind w:firstLine="709"/>
        <w:jc w:val="center"/>
        <w:outlineLvl w:val="5"/>
        <w:rPr>
          <w:rStyle w:val="normaltextrunscx27908050"/>
          <w:rFonts w:ascii="Times New Roman" w:hAnsi="Times New Roman" w:cs="Times New Roman"/>
          <w:b/>
          <w:sz w:val="28"/>
          <w:szCs w:val="28"/>
        </w:rPr>
      </w:pPr>
      <w:r w:rsidRPr="00C9295C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</w:t>
      </w:r>
      <w:r w:rsidRPr="00C9295C">
        <w:rPr>
          <w:rFonts w:ascii="Times New Roman" w:hAnsi="Times New Roman" w:cs="Times New Roman"/>
          <w:b/>
          <w:sz w:val="28"/>
          <w:szCs w:val="28"/>
        </w:rPr>
        <w:t>Аксиоматические теории</w:t>
      </w:r>
      <w:r w:rsidRPr="00C9295C">
        <w:rPr>
          <w:rStyle w:val="normaltextrunscx27908050"/>
          <w:rFonts w:ascii="Times New Roman" w:hAnsi="Times New Roman" w:cs="Times New Roman"/>
          <w:b/>
          <w:sz w:val="28"/>
          <w:szCs w:val="28"/>
        </w:rPr>
        <w:t>»</w:t>
      </w:r>
    </w:p>
    <w:p w:rsidR="00C9295C" w:rsidRPr="00C9295C" w:rsidRDefault="00C9295C" w:rsidP="00C9295C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Учебная дисциплина «Аксиоматические теории» разработана для студентов 2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C9295C" w:rsidRPr="00C9295C" w:rsidRDefault="00C9295C" w:rsidP="00C9295C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4 З.Е. (144 час.). Учебным планом предусмотрены лекции (18 час.), практические занятия (32 час.), самостоятельная работа студента (94 час., в том числе на подготовку к экзамену 36 час.). Дисциплина «Аксиоматические теории» входит в часть, формируемую участниками образовательных отношений, является дисциплиной по выбору, реализуется на 2 курсе, в 3 семестре.</w:t>
      </w:r>
    </w:p>
    <w:p w:rsidR="00C9295C" w:rsidRPr="00C9295C" w:rsidRDefault="00C9295C" w:rsidP="00C9295C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Дисциплина «Аксиоматические теории» логически и содержательно связана с такими курсами, как «Теория алгоритмов», «Теория моделей».</w:t>
      </w:r>
    </w:p>
    <w:p w:rsidR="00C9295C" w:rsidRPr="00C9295C" w:rsidRDefault="00C9295C" w:rsidP="00C9295C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 xml:space="preserve">Содержание дисциплины охватывает круг вопросов, связанных с проблемой формализации в математике, рассматриваются вопросы аксиоматизации математических теорий. </w:t>
      </w:r>
    </w:p>
    <w:p w:rsidR="00C9295C" w:rsidRPr="00C9295C" w:rsidRDefault="00C9295C" w:rsidP="00C92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b/>
          <w:sz w:val="28"/>
          <w:szCs w:val="28"/>
        </w:rPr>
        <w:t>Целью</w:t>
      </w:r>
      <w:r w:rsidRPr="00C9295C">
        <w:rPr>
          <w:rFonts w:ascii="Times New Roman" w:hAnsi="Times New Roman" w:cs="Times New Roman"/>
          <w:sz w:val="28"/>
          <w:szCs w:val="28"/>
        </w:rPr>
        <w:t xml:space="preserve"> изучения дисциплины «Аксиоматические теории» является развитие логического и алгоритмического мышления. </w:t>
      </w:r>
    </w:p>
    <w:p w:rsidR="00C9295C" w:rsidRPr="00C9295C" w:rsidRDefault="00C9295C" w:rsidP="00C9295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29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95C" w:rsidRPr="00C9295C" w:rsidRDefault="00C9295C" w:rsidP="00C929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Привить навыки математического исследования социальных, технических, экономических и других проблем науки и производства, умение мыслить научными категориями в области науки, техники, экономики и социальной сферы.</w:t>
      </w:r>
    </w:p>
    <w:p w:rsidR="00C9295C" w:rsidRPr="00C9295C" w:rsidRDefault="00C9295C" w:rsidP="00C929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 xml:space="preserve">Студент должен ознакомиться с современным языком математики; изучить такие понятия и конструкции, как теория, аксиоматизируемый класс, тождество, квазитождество, </w:t>
      </w:r>
      <w:proofErr w:type="spellStart"/>
      <w:r w:rsidRPr="00C9295C">
        <w:rPr>
          <w:rFonts w:ascii="Times New Roman" w:hAnsi="Times New Roman" w:cs="Times New Roman"/>
          <w:sz w:val="28"/>
          <w:szCs w:val="28"/>
        </w:rPr>
        <w:t>хорново</w:t>
      </w:r>
      <w:proofErr w:type="spellEnd"/>
      <w:r w:rsidRPr="00C9295C">
        <w:rPr>
          <w:rFonts w:ascii="Times New Roman" w:hAnsi="Times New Roman" w:cs="Times New Roman"/>
          <w:sz w:val="28"/>
          <w:szCs w:val="28"/>
        </w:rPr>
        <w:t xml:space="preserve"> предложение, многообразие, квазимногообразие, </w:t>
      </w:r>
      <w:proofErr w:type="spellStart"/>
      <w:r w:rsidRPr="00C9295C">
        <w:rPr>
          <w:rFonts w:ascii="Times New Roman" w:hAnsi="Times New Roman" w:cs="Times New Roman"/>
          <w:sz w:val="28"/>
          <w:szCs w:val="28"/>
        </w:rPr>
        <w:t>хорнов</w:t>
      </w:r>
      <w:proofErr w:type="spellEnd"/>
      <w:r w:rsidRPr="00C9295C">
        <w:rPr>
          <w:rFonts w:ascii="Times New Roman" w:hAnsi="Times New Roman" w:cs="Times New Roman"/>
          <w:sz w:val="28"/>
          <w:szCs w:val="28"/>
        </w:rPr>
        <w:t xml:space="preserve"> класс алгебраических систем. </w:t>
      </w:r>
    </w:p>
    <w:p w:rsidR="00C9295C" w:rsidRPr="00C9295C" w:rsidRDefault="00C9295C" w:rsidP="00C929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общаться со специалистами из других областей, работы в междисциплинарной команде, а также работы самостоятельно.</w:t>
      </w:r>
    </w:p>
    <w:p w:rsidR="00C9295C" w:rsidRPr="00C9295C" w:rsidRDefault="00C9295C" w:rsidP="00C929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Развитие навыков научно-исследовательской работы.</w:t>
      </w:r>
    </w:p>
    <w:p w:rsidR="00C9295C" w:rsidRPr="00C9295C" w:rsidRDefault="00C9295C" w:rsidP="00C929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Для успешного изучения дисциплины «Аксиоматические теории» у обучающихся должны быть сформированы следующие предварительные компетенции:</w:t>
      </w:r>
    </w:p>
    <w:p w:rsidR="00C9295C" w:rsidRPr="00C9295C" w:rsidRDefault="00C9295C" w:rsidP="00C929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 xml:space="preserve">- способность понимать методологические особенности построения и развития математических теорий; </w:t>
      </w:r>
    </w:p>
    <w:p w:rsidR="00C9295C" w:rsidRPr="00C9295C" w:rsidRDefault="00C9295C" w:rsidP="00C929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- способность выявлять связь между математическими теориями и их приложениями в конкретных предметных областях;</w:t>
      </w:r>
    </w:p>
    <w:p w:rsidR="00C9295C" w:rsidRPr="00C9295C" w:rsidRDefault="00C9295C" w:rsidP="00C929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- умение формализовать задачу из некоторой предметной области и свести ее к решению задачи в рамках математической теории.</w:t>
      </w:r>
    </w:p>
    <w:p w:rsidR="00C9295C" w:rsidRPr="00C9295C" w:rsidRDefault="00C9295C" w:rsidP="00C929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5C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 (элементы компетенций):</w:t>
      </w:r>
    </w:p>
    <w:p w:rsidR="00C9295C" w:rsidRPr="00C9295C" w:rsidRDefault="00C9295C" w:rsidP="00C9295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99"/>
        <w:gridCol w:w="5848"/>
      </w:tblGrid>
      <w:tr w:rsidR="00C9295C" w:rsidRPr="00C9295C" w:rsidTr="00346BAB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C9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к интенсивной научно-исследовательской работе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5C" w:rsidRPr="00C9295C" w:rsidRDefault="00C9295C" w:rsidP="00346BAB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 </w:t>
            </w:r>
          </w:p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C9295C" w:rsidRPr="00C9295C" w:rsidTr="00346BAB">
        <w:tc>
          <w:tcPr>
            <w:tcW w:w="3899" w:type="dxa"/>
            <w:hideMark/>
          </w:tcPr>
          <w:p w:rsidR="00C9295C" w:rsidRPr="00C9295C" w:rsidRDefault="00C9295C" w:rsidP="00346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 </w:t>
            </w: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</w:t>
            </w:r>
            <w:r w:rsidRPr="00C92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использования предметных методик и современных образовательных технологий</w:t>
            </w:r>
          </w:p>
        </w:tc>
        <w:tc>
          <w:tcPr>
            <w:tcW w:w="5848" w:type="dxa"/>
            <w:hideMark/>
          </w:tcPr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ПКО-3.1. Умеет: проектировать элементы образовательной программы, рабочую программу </w:t>
            </w:r>
            <w:r w:rsidRPr="00C92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:rsidR="00C9295C" w:rsidRPr="00C9295C" w:rsidRDefault="00C9295C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5C">
              <w:rPr>
                <w:rFonts w:ascii="Times New Roman" w:hAnsi="Times New Roman" w:cs="Times New Roman"/>
                <w:sz w:val="24"/>
                <w:szCs w:val="24"/>
              </w:rPr>
              <w:t xml:space="preserve">ПКО-3.3. Владеет: 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</w:tr>
    </w:tbl>
    <w:p w:rsidR="00C9295C" w:rsidRPr="00C9295C" w:rsidRDefault="00C9295C" w:rsidP="00C9295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Pr="00C9295C" w:rsidRDefault="005C5A11" w:rsidP="00C9295C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9295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492020" w:rsidRDefault="005C5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87682202"/>
      <w:bookmarkEnd w:id="0"/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3 семестр (18 час.)</w:t>
      </w:r>
    </w:p>
    <w:p w:rsidR="00492020" w:rsidRDefault="00492020">
      <w:pPr>
        <w:rPr>
          <w:rFonts w:cs="Times New Roman"/>
        </w:rPr>
      </w:pPr>
    </w:p>
    <w:p w:rsidR="00492020" w:rsidRDefault="005C5A11">
      <w:pPr>
        <w:suppressAutoHyphens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 </w:t>
      </w:r>
      <w:r>
        <w:rPr>
          <w:rFonts w:ascii="Times New Roman" w:hAnsi="Times New Roman" w:cs="Times New Roman"/>
          <w:b/>
          <w:sz w:val="28"/>
          <w:szCs w:val="28"/>
        </w:rPr>
        <w:t>Элементарная эквивалентность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  час.)</w:t>
      </w: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Определяется понятие элементарной эквивалентности алгебраических систем. Формулируется и доказывается критерий элементарной эквивалентности.  Определяется понятие элементарной подсистемы. Формулируется и доказывается критерий элементарной подсистемы. Формулируются и доказываются теоремы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Левенгейма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>-Тарского.</w:t>
      </w:r>
    </w:p>
    <w:p w:rsidR="00492020" w:rsidRDefault="005C5A11">
      <w:pPr>
        <w:tabs>
          <w:tab w:val="left" w:pos="720"/>
        </w:tabs>
        <w:ind w:left="993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 </w:t>
      </w:r>
      <w:r>
        <w:rPr>
          <w:rFonts w:ascii="Times New Roman" w:hAnsi="Times New Roman" w:cs="Times New Roman"/>
          <w:b/>
          <w:sz w:val="28"/>
          <w:szCs w:val="28"/>
        </w:rPr>
        <w:t xml:space="preserve">Аксиоматизируемые классы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  час.)</w:t>
      </w:r>
    </w:p>
    <w:p w:rsidR="00492020" w:rsidRDefault="005C5A11" w:rsidP="00B96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аксиоматизируемости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алгебраических систем.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аксиоматизируемых классов. Свойства аксиоматизируемых классов. Определяется понятие конечной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аксиоматизируемости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аксиоматизируемость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Формулируются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доказываются критерии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аксиоматизируемости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аксиоматизируемых классов.</w:t>
      </w:r>
    </w:p>
    <w:p w:rsidR="00E856D6" w:rsidRPr="00E856D6" w:rsidRDefault="00E856D6" w:rsidP="00E856D6">
      <w:pPr>
        <w:pStyle w:val="ad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0A7B44">
        <w:rPr>
          <w:rFonts w:eastAsia="Calibri"/>
          <w:iCs/>
          <w:sz w:val="28"/>
          <w:lang w:eastAsia="x-none"/>
        </w:rPr>
        <w:t xml:space="preserve">». </w:t>
      </w:r>
    </w:p>
    <w:p w:rsidR="00492020" w:rsidRDefault="005C5A11">
      <w:pPr>
        <w:suppressAutoHyphens/>
        <w:spacing w:after="0" w:line="360" w:lineRule="auto"/>
        <w:ind w:left="1985" w:hanging="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Фильтрованные произведения.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  час.)</w:t>
      </w:r>
    </w:p>
    <w:p w:rsidR="00492020" w:rsidRDefault="005C5A11" w:rsidP="00600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понятия фильтра, фильтрованного произведения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Алгебраических систем. Формулируется и доказывается теорема Лося. Определяется понятие модели множества формул. Выполнимые и локально выполнимые множества формул. Формулируется и доказывается теорема компактности.</w:t>
      </w:r>
    </w:p>
    <w:p w:rsidR="00E856D6" w:rsidRPr="00E856D6" w:rsidRDefault="00E856D6" w:rsidP="00E856D6">
      <w:pPr>
        <w:pStyle w:val="ad"/>
        <w:spacing w:after="120" w:line="360" w:lineRule="auto"/>
        <w:rPr>
          <w:rFonts w:eastAsia="Calibri"/>
          <w:sz w:val="28"/>
          <w:lang w:eastAsia="x-none"/>
        </w:rPr>
      </w:pPr>
      <w:bookmarkStart w:id="1" w:name="_Hlk18158414"/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0A7B44">
        <w:rPr>
          <w:rFonts w:eastAsia="Calibri"/>
          <w:iCs/>
          <w:sz w:val="28"/>
          <w:lang w:eastAsia="x-none"/>
        </w:rPr>
        <w:t xml:space="preserve">». </w:t>
      </w:r>
    </w:p>
    <w:bookmarkEnd w:id="1"/>
    <w:p w:rsidR="00492020" w:rsidRDefault="005C5A11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 </w:t>
      </w:r>
      <w:r>
        <w:rPr>
          <w:rFonts w:ascii="Times New Roman" w:hAnsi="Times New Roman" w:cs="Times New Roman"/>
          <w:b/>
          <w:sz w:val="28"/>
          <w:szCs w:val="28"/>
        </w:rPr>
        <w:t>Многообразия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  час.)</w:t>
      </w: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понятия элементарной теории, полной и модельно полной теории, теории с элиминацией кванторов. Формулируется и доказывается критерий модельной полноты теории. Определяются понятия тождества, многообразие. Формулируется и доказывается семантическая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многообразия.</w:t>
      </w:r>
    </w:p>
    <w:p w:rsidR="00492020" w:rsidRDefault="005C5A11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 </w:t>
      </w:r>
      <w:r>
        <w:rPr>
          <w:rFonts w:ascii="Times New Roman" w:hAnsi="Times New Roman" w:cs="Times New Roman"/>
          <w:b/>
          <w:sz w:val="28"/>
          <w:szCs w:val="28"/>
        </w:rPr>
        <w:t>Квазимногообразия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  час.)</w:t>
      </w: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понятия квазитождества,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квазиногообразие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Формулируется и доказывается семантическая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квазимногообразия. Формулируется и доказывается семантическая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квазимногообразия.</w:t>
      </w:r>
    </w:p>
    <w:p w:rsidR="00492020" w:rsidRDefault="0049202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Default="0049202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Default="005C5A11" w:rsidP="000E3F96">
      <w:pPr>
        <w:keepNext/>
        <w:numPr>
          <w:ilvl w:val="0"/>
          <w:numId w:val="3"/>
        </w:numPr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практической ч</w:t>
      </w:r>
      <w:r w:rsidRPr="000E3F96">
        <w:rPr>
          <w:rFonts w:ascii="Times New Roman" w:eastAsia="Times New Roman" w:hAnsi="Times New Roman" w:cs="Times New Roman"/>
          <w:b/>
          <w:caps/>
          <w:sz w:val="28"/>
          <w:szCs w:val="28"/>
        </w:rPr>
        <w:t>асти курса</w:t>
      </w:r>
      <w:r w:rsidR="000E3F96" w:rsidRPr="000E3F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0E3F96" w:rsidRPr="000E3F96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492020" w:rsidRDefault="00492020">
      <w:pPr>
        <w:keepNext/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Default="005C5A11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семестр (</w:t>
      </w:r>
      <w:r w:rsidR="00187DDD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49202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020" w:rsidRDefault="005C5A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Алгебраические системы.  Формулы логики предикатов. Истинность формулы логики предикатов в алгебраической системе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7D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5C5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примеров Алгебраических систем. Построение подсистем Алгебраических систем, порожденных множеством. Пересечение подсистем Алгебраических систем. Направленные множества Алгебраических систем.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подформул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 логики предикатов. Определение свободных и связных переменных в формулах логики предикатов. Построение формул, истинных в Алгебраических системах. Построение формул, истинных в классах Алгебраических систем. </w:t>
      </w:r>
    </w:p>
    <w:p w:rsidR="00492020" w:rsidRDefault="005C5A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Логическое следствие в логике предикатов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7D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5C5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или опровержение утверждения о том, что формула является логическим следствием данных формул, двумя способами: с помощью определения логического следствия и с помощью метода резолюций.</w:t>
      </w:r>
    </w:p>
    <w:p w:rsidR="00492020" w:rsidRDefault="005C5A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Пренексная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нормальная форма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7D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5C5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основных эквивалентностей в логике предикатов. Приведение формул логики предикатов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пренексной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нормальной форме.</w:t>
      </w:r>
    </w:p>
    <w:p w:rsidR="00492020" w:rsidRDefault="005C5A11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4. Фильтрованные произведения Алгебраических систем</w:t>
      </w:r>
    </w:p>
    <w:p w:rsidR="00492020" w:rsidRDefault="005C5A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7D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фильтра, фильтрованного произведения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Алгебраических систем. Построение модели множества формул. Доказательство выполнимости и локальной выполнимости множества формул. Задачи на теорему компактности.</w:t>
      </w:r>
    </w:p>
    <w:p w:rsidR="00492020" w:rsidRDefault="00492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020" w:rsidRDefault="005C5A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5. Многообразия (</w:t>
      </w:r>
      <w:r w:rsidR="00187DD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49202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примерами элементарных теорий, полных и модельно полных теорий, теорий с элиминацией кванторов. Применение критерия модельной полноты теории на практики. Построение тождеств, определяющих многообразие. Доказательства замкнутости многообразий относительно гомоморфных образов, подсистем и фильтрованных произведений.</w:t>
      </w:r>
    </w:p>
    <w:p w:rsidR="00492020" w:rsidRDefault="00492020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020" w:rsidRDefault="005C5A11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6. Квазимногообразия (</w:t>
      </w:r>
      <w:r w:rsidR="00187DD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492020" w:rsidRDefault="0049202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Default="005C5A11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тождеств, определяющих квазимногообразие. Доказательства замкнутости квазимногообразий относительно подсистем и фильтрованных произведений. </w:t>
      </w:r>
    </w:p>
    <w:p w:rsidR="00492020" w:rsidRDefault="005C5A1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</w:p>
    <w:p w:rsidR="00492020" w:rsidRDefault="00492020">
      <w:pPr>
        <w:keepLines/>
        <w:spacing w:before="200" w:after="0"/>
        <w:ind w:left="720" w:hanging="720"/>
        <w:jc w:val="center"/>
        <w:rPr>
          <w:rFonts w:eastAsia="SimSun" w:cs="Times New Roman"/>
          <w:bCs/>
          <w:color w:val="4F81BD"/>
          <w:sz w:val="26"/>
          <w:szCs w:val="26"/>
        </w:rPr>
      </w:pPr>
      <w:bookmarkStart w:id="2" w:name="_Toc360693223"/>
      <w:bookmarkEnd w:id="2"/>
    </w:p>
    <w:p w:rsidR="00492020" w:rsidRDefault="005C5A11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492020" w:rsidRDefault="00492020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Default="005C5A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«Аксиоматические теории» включает в себя:</w:t>
      </w:r>
    </w:p>
    <w:p w:rsidR="00492020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492020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492020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492020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6346CE" w:rsidRDefault="006346CE" w:rsidP="006346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69"/>
        <w:gridCol w:w="2489"/>
        <w:gridCol w:w="2488"/>
      </w:tblGrid>
      <w:tr w:rsidR="006346CE" w:rsidTr="00340DDE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46CE" w:rsidRDefault="006346CE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6346CE" w:rsidTr="00340DDE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suppressAutoHyphens/>
              <w:spacing w:after="0" w:line="240" w:lineRule="auto"/>
              <w:ind w:left="57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Элементарная эквивалентность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20.9 - 27.9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346CE" w:rsidTr="00340DDE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tabs>
                <w:tab w:val="left" w:pos="720"/>
              </w:tabs>
              <w:spacing w:line="240" w:lineRule="auto"/>
              <w:ind w:left="57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Аксиоматизируемые 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12.10 - 19.10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346CE" w:rsidTr="00340DDE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tabs>
                <w:tab w:val="left" w:pos="720"/>
              </w:tabs>
              <w:spacing w:line="240" w:lineRule="auto"/>
              <w:ind w:left="57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Фильтрованные произведения.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Ультрапроизведения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05.11 - 12.11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</w:tc>
      </w:tr>
      <w:tr w:rsidR="006346CE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spacing w:line="240" w:lineRule="auto"/>
              <w:ind w:left="57" w:hanging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Многообразия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1.12 - 8.12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346CE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spacing w:line="240" w:lineRule="auto"/>
              <w:ind w:left="57" w:hanging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Квазимногообразия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23.12 - 30.12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CE" w:rsidRDefault="006346CE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6346CE" w:rsidRDefault="006346CE" w:rsidP="006346CE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6CE" w:rsidRDefault="006346CE" w:rsidP="006346CE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6CE" w:rsidRDefault="006346CE" w:rsidP="006346CE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6346CE" w:rsidRDefault="006346CE" w:rsidP="006346CE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br w:type="page"/>
      </w:r>
    </w:p>
    <w:p w:rsidR="00492020" w:rsidRDefault="005C5A11">
      <w:pPr>
        <w:keepNext/>
        <w:tabs>
          <w:tab w:val="left" w:pos="426"/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51"/>
        <w:gridCol w:w="1753"/>
        <w:gridCol w:w="39"/>
      </w:tblGrid>
      <w:tr w:rsidR="00492020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492020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Default="00492020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Default="00492020"/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Default="00492020"/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47ADD" w:rsidTr="00247ADD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Default="00247ADD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Default="00600318" w:rsidP="00600318">
            <w:pPr>
              <w:suppressAutoHyphens/>
              <w:spacing w:after="0" w:line="360" w:lineRule="auto"/>
              <w:ind w:lef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247ADD">
              <w:rPr>
                <w:rFonts w:ascii="Times New Roman" w:hAnsi="Times New Roman" w:cs="Times New Roman"/>
              </w:rPr>
              <w:t>лементарная эквивалентность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2E5C3F" w:rsidRDefault="00E856D6" w:rsidP="00E856D6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337C6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E5C3F">
              <w:rPr>
                <w:rFonts w:ascii="Times New Roman" w:eastAsia="Times New Roman" w:hAnsi="Times New Roman" w:cs="Times New Roman"/>
              </w:rPr>
              <w:t>);</w:t>
            </w:r>
          </w:p>
          <w:p w:rsidR="00247ADD" w:rsidRDefault="00E856D6" w:rsidP="00E856D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337C6">
              <w:rPr>
                <w:rFonts w:ascii="Times New Roman" w:eastAsia="Times New Roman" w:hAnsi="Times New Roman" w:cs="Times New Roman"/>
              </w:rPr>
              <w:t xml:space="preserve">пособен осуществлять обучение учебному предмету на основе использования предметных методик и современных образовательных технологий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E5C3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Default="00247AD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DD" w:rsidRDefault="00247AD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Аксиоматизируемые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08079C" w:rsidRDefault="00E856D6" w:rsidP="00E856D6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8079C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8079C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Фильтрованные произведения. </w:t>
            </w:r>
            <w:proofErr w:type="spellStart"/>
            <w:r>
              <w:rPr>
                <w:rFonts w:ascii="Times New Roman" w:hAnsi="Times New Roman" w:cs="Times New Roman"/>
              </w:rPr>
              <w:t>Ультрапроизведения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r w:rsidRPr="0008079C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Многообразия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08079C" w:rsidRDefault="00E856D6" w:rsidP="00E856D6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8079C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8079C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Квазимногообразия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r w:rsidRPr="0008079C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</w:tbl>
    <w:p w:rsidR="00257AAB" w:rsidRDefault="00257AAB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Pr="00257AAB" w:rsidRDefault="005C5A1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AAB">
        <w:rPr>
          <w:rFonts w:ascii="Times New Roman" w:hAnsi="Times New Roman" w:cs="Times New Roman"/>
          <w:b/>
          <w:caps/>
          <w:sz w:val="28"/>
          <w:szCs w:val="28"/>
        </w:rPr>
        <w:t>V. Учебно-методическое обеспечение дисциплины</w:t>
      </w:r>
    </w:p>
    <w:p w:rsidR="001E7BE9" w:rsidRPr="00CE36BD" w:rsidRDefault="001E7BE9" w:rsidP="001E7BE9">
      <w:pPr>
        <w:pStyle w:val="a4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36BD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литература:</w:t>
      </w:r>
    </w:p>
    <w:p w:rsidR="001E7BE9" w:rsidRPr="00C458A8" w:rsidRDefault="001E7BE9" w:rsidP="001E7BE9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lastRenderedPageBreak/>
        <w:t xml:space="preserve">Ершов Ю.Л., </w:t>
      </w:r>
      <w:proofErr w:type="spellStart"/>
      <w:r w:rsidRPr="00C458A8">
        <w:rPr>
          <w:rFonts w:ascii="Times New Roman" w:hAnsi="Times New Roman" w:cs="Times New Roman"/>
          <w:sz w:val="28"/>
          <w:szCs w:val="28"/>
        </w:rPr>
        <w:t>Палютин</w:t>
      </w:r>
      <w:proofErr w:type="spellEnd"/>
      <w:r w:rsidRPr="00C458A8">
        <w:rPr>
          <w:rFonts w:ascii="Times New Roman" w:hAnsi="Times New Roman" w:cs="Times New Roman"/>
          <w:sz w:val="28"/>
          <w:szCs w:val="28"/>
        </w:rPr>
        <w:t xml:space="preserve"> Е.А., Математическая логика, М.: </w:t>
      </w:r>
      <w:proofErr w:type="spellStart"/>
      <w:r w:rsidRPr="00C458A8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C458A8">
        <w:rPr>
          <w:rFonts w:ascii="Times New Roman" w:hAnsi="Times New Roman" w:cs="Times New Roman"/>
          <w:sz w:val="28"/>
          <w:szCs w:val="28"/>
        </w:rPr>
        <w:t>, 2011</w:t>
      </w:r>
    </w:p>
    <w:p w:rsidR="001E7BE9" w:rsidRPr="00C458A8" w:rsidRDefault="001E7BE9" w:rsidP="001E7BE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t>http://lib.dvfu.ru:8080/lib/item?id=Znanium:Znanium-395379&amp;theme=FEFU</w:t>
      </w:r>
    </w:p>
    <w:p w:rsidR="001E7BE9" w:rsidRPr="00C458A8" w:rsidRDefault="001E7BE9" w:rsidP="001E7BE9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458A8">
          <w:rPr>
            <w:rStyle w:val="ae"/>
            <w:rFonts w:eastAsia="Calibri"/>
            <w:color w:val="111111"/>
            <w:sz w:val="28"/>
            <w:szCs w:val="28"/>
          </w:rPr>
          <w:t>Бесценный И.П., Бесценная Е.В.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458A8">
          <w:rPr>
            <w:rStyle w:val="ae"/>
            <w:rFonts w:eastAsia="Calibri"/>
            <w:color w:val="111111"/>
            <w:sz w:val="28"/>
            <w:szCs w:val="28"/>
          </w:rPr>
          <w:t>Математическая логика: учебное пособие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, Изд-во </w:t>
      </w:r>
      <w:r w:rsidRPr="00C458A8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государственного университета им. Ф.М. Достоевского, 2016</w:t>
      </w:r>
    </w:p>
    <w:p w:rsidR="001E7BE9" w:rsidRPr="00C458A8" w:rsidRDefault="001E7BE9" w:rsidP="001E7BE9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64C9E">
          <w:rPr>
            <w:rStyle w:val="ae"/>
            <w:rFonts w:eastAsia="Calibri"/>
            <w:sz w:val="28"/>
            <w:szCs w:val="28"/>
          </w:rPr>
          <w:t>https://e.lanbook.com/book/89975</w:t>
        </w:r>
      </w:hyperlink>
    </w:p>
    <w:p w:rsidR="001E7BE9" w:rsidRPr="00C458A8" w:rsidRDefault="001E7BE9" w:rsidP="001E7BE9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Pr="00C458A8">
          <w:rPr>
            <w:rStyle w:val="ae"/>
            <w:rFonts w:eastAsia="Calibri"/>
            <w:color w:val="111111"/>
            <w:sz w:val="28"/>
            <w:szCs w:val="28"/>
          </w:rPr>
          <w:t>Геут</w:t>
        </w:r>
        <w:proofErr w:type="spellEnd"/>
        <w:r w:rsidRPr="00C458A8">
          <w:rPr>
            <w:rStyle w:val="ae"/>
            <w:rFonts w:eastAsia="Calibri"/>
            <w:color w:val="111111"/>
            <w:sz w:val="28"/>
            <w:szCs w:val="28"/>
          </w:rPr>
          <w:t xml:space="preserve"> К.Л., Титов С.С.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458A8">
          <w:rPr>
            <w:rStyle w:val="ae"/>
            <w:rFonts w:eastAsia="Calibri"/>
            <w:color w:val="111111"/>
            <w:sz w:val="28"/>
            <w:szCs w:val="28"/>
          </w:rPr>
          <w:t>Математическая логика и теория алгоритмов: учебно-методическое-пособие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. Изд-во </w:t>
      </w:r>
      <w:r w:rsidRPr="00C458A8">
        <w:rPr>
          <w:rFonts w:ascii="Times New Roman" w:hAnsi="Times New Roman" w:cs="Times New Roman"/>
          <w:sz w:val="28"/>
          <w:szCs w:val="28"/>
          <w:shd w:val="clear" w:color="auto" w:fill="FFFFFF"/>
        </w:rPr>
        <w:t>Уральского государственного университета путей сообщения, 2017</w:t>
      </w:r>
    </w:p>
    <w:p w:rsidR="001E7BE9" w:rsidRPr="00C458A8" w:rsidRDefault="001E7BE9" w:rsidP="001E7BE9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t>https://e.lanbook.com/book/121389</w:t>
      </w:r>
    </w:p>
    <w:p w:rsidR="001E7BE9" w:rsidRPr="00CE36BD" w:rsidRDefault="001E7BE9" w:rsidP="001E7BE9">
      <w:pPr>
        <w:pStyle w:val="a4"/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36BD">
        <w:rPr>
          <w:rFonts w:ascii="Times New Roman" w:hAnsi="Times New Roman" w:cs="Times New Roman"/>
          <w:b/>
          <w:i/>
          <w:sz w:val="28"/>
          <w:szCs w:val="28"/>
        </w:rPr>
        <w:t xml:space="preserve">б) дополнительная литература: </w:t>
      </w:r>
    </w:p>
    <w:p w:rsidR="001E7BE9" w:rsidRPr="00C458A8" w:rsidRDefault="001E7BE9" w:rsidP="001E7BE9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8A8">
        <w:rPr>
          <w:rFonts w:ascii="Times New Roman" w:hAnsi="Times New Roman"/>
          <w:sz w:val="28"/>
          <w:szCs w:val="28"/>
        </w:rPr>
        <w:t>Кейслер</w:t>
      </w:r>
      <w:proofErr w:type="spellEnd"/>
      <w:r w:rsidRPr="00C458A8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C458A8">
        <w:rPr>
          <w:rFonts w:ascii="Times New Roman" w:hAnsi="Times New Roman"/>
          <w:sz w:val="28"/>
          <w:szCs w:val="28"/>
        </w:rPr>
        <w:t>Чэн</w:t>
      </w:r>
      <w:proofErr w:type="spellEnd"/>
      <w:r w:rsidRPr="00C458A8">
        <w:rPr>
          <w:rFonts w:ascii="Times New Roman" w:hAnsi="Times New Roman"/>
          <w:sz w:val="28"/>
          <w:szCs w:val="28"/>
        </w:rPr>
        <w:t xml:space="preserve"> Ч.Ч., Теория моделей, М.: Мир, 2005</w:t>
      </w:r>
    </w:p>
    <w:p w:rsidR="001E7BE9" w:rsidRPr="00C458A8" w:rsidRDefault="001E7BE9" w:rsidP="001E7BE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http://lib.dvfu.ru:8080/lib/item?id=chamo:81776&amp;theme=FEFU</w:t>
      </w:r>
    </w:p>
    <w:p w:rsidR="001E7BE9" w:rsidRPr="00C458A8" w:rsidRDefault="001E7BE9" w:rsidP="001E7BE9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Сакс Д. Теория насыщенных моделей, М.: Мир, 1976</w:t>
      </w:r>
    </w:p>
    <w:p w:rsidR="001E7BE9" w:rsidRDefault="001E7BE9" w:rsidP="001E7BE9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Роджерс Х. Теория рекурсивных функций и эффективная вычислимость, М.: Мир, 1987</w:t>
      </w:r>
    </w:p>
    <w:p w:rsidR="001E7BE9" w:rsidRPr="00237520" w:rsidRDefault="001E7BE9" w:rsidP="001E7BE9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520">
        <w:rPr>
          <w:rFonts w:ascii="Times New Roman" w:hAnsi="Times New Roman" w:cs="Times New Roman"/>
          <w:sz w:val="28"/>
          <w:szCs w:val="28"/>
        </w:rPr>
        <w:t>Степанова А.А., Плешкова Т.Ю., Гусев Е.Г. Математическая логика и теория алгоритмов: практикум. – Владивосток : Изд-во ВГУЭС, 2010. – 48 с.</w:t>
      </w:r>
    </w:p>
    <w:p w:rsidR="001E7BE9" w:rsidRDefault="001E7BE9" w:rsidP="001E7BE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1E7BE9" w:rsidRDefault="001E7BE9" w:rsidP="001E7BE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BE9" w:rsidRPr="001176A9" w:rsidRDefault="001E7BE9" w:rsidP="001E7BE9">
      <w:pPr>
        <w:tabs>
          <w:tab w:val="left" w:pos="426"/>
          <w:tab w:val="left" w:pos="667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6A9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1E7BE9" w:rsidRPr="002774CA" w:rsidRDefault="001E7BE9" w:rsidP="001E7BE9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2774CA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r w:rsidRPr="002774CA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proofErr w:type="spellEnd"/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books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element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php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pl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1_</w:t>
      </w:r>
      <w:proofErr w:type="spellStart"/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cid</w:t>
      </w:r>
      <w:proofErr w:type="spellEnd"/>
      <w:r w:rsidRPr="002774CA">
        <w:rPr>
          <w:rFonts w:ascii="Times New Roman" w:hAnsi="Times New Roman" w:cs="Times New Roman"/>
          <w:color w:val="000000"/>
          <w:sz w:val="28"/>
          <w:szCs w:val="28"/>
        </w:rPr>
        <w:t>=25&amp;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pl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1_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=177</w:t>
      </w:r>
      <w:r w:rsidRPr="002774CA">
        <w:rPr>
          <w:rFonts w:ascii="Times New Roman" w:eastAsia="Times New Roman" w:hAnsi="Times New Roman" w:cs="Times New Roman"/>
          <w:sz w:val="28"/>
          <w:szCs w:val="28"/>
        </w:rPr>
        <w:t xml:space="preserve"> Каргаполов  М.И., Мерзляков Ю.И. Основы теории групп. М. «Наука». 2009.– 310 с.</w:t>
      </w:r>
    </w:p>
    <w:p w:rsidR="001E7BE9" w:rsidRPr="002774CA" w:rsidRDefault="001E7BE9" w:rsidP="001E7BE9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2774CA">
          <w:rPr>
            <w:rFonts w:ascii="Times New Roman" w:hAnsi="Times New Roman" w:cs="Times New Roman"/>
            <w:iCs/>
            <w:color w:val="000000"/>
            <w:sz w:val="28"/>
            <w:szCs w:val="28"/>
          </w:rPr>
          <w:t>http://reslib.org/#!/book/Kolza_i_moduli/1195650/read/1</w:t>
        </w:r>
      </w:hyperlink>
      <w:r w:rsidRPr="002774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И. </w:t>
      </w:r>
      <w:proofErr w:type="spellStart"/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>Ламбек</w:t>
      </w:r>
      <w:proofErr w:type="spellEnd"/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Кольца и модули</w:t>
      </w:r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>. – Изд-во Мир, 1971.</w:t>
      </w:r>
      <w:r w:rsidRPr="0027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BE9" w:rsidRPr="004B09DD" w:rsidRDefault="001E7BE9" w:rsidP="001E7BE9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1E7BE9" w:rsidRPr="004B09DD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4B09DD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4B09DD">
          <w:rPr>
            <w:rStyle w:val="ae"/>
            <w:rFonts w:eastAsia="Calibri"/>
            <w:sz w:val="28"/>
            <w:szCs w:val="28"/>
          </w:rPr>
          <w:t>http://www.scopus.com/home.url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E7BE9" w:rsidRPr="004B09DD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База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16" w:history="1">
        <w:r w:rsidRPr="004B09DD">
          <w:rPr>
            <w:rStyle w:val="ae"/>
            <w:rFonts w:eastAsia="Calibri"/>
            <w:sz w:val="28"/>
            <w:szCs w:val="28"/>
            <w:lang w:val="en-US"/>
          </w:rPr>
          <w:t>http://apps.webofknowledge.com/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1E7BE9" w:rsidRPr="004B09DD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1176A9">
          <w:rPr>
            <w:rStyle w:val="ae"/>
            <w:rFonts w:eastAsia="Calibri"/>
            <w:sz w:val="28"/>
            <w:szCs w:val="28"/>
          </w:rPr>
          <w:t>http://www.mathnet.ru</w:t>
        </w:r>
      </w:hyperlink>
    </w:p>
    <w:p w:rsidR="001E7BE9" w:rsidRPr="004B09DD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8" w:history="1">
        <w:r w:rsidRPr="004B09DD">
          <w:rPr>
            <w:rStyle w:val="ae"/>
            <w:rFonts w:eastAsia="Calibri"/>
            <w:sz w:val="28"/>
            <w:szCs w:val="28"/>
          </w:rPr>
          <w:t>http://diss.rsl.ru/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E7BE9" w:rsidRPr="004B09DD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Style w:val="ae"/>
          <w:rFonts w:eastAsia="Calibri"/>
          <w:color w:val="000000"/>
          <w:sz w:val="28"/>
          <w:szCs w:val="28"/>
          <w:u w:val="none"/>
        </w:rPr>
      </w:pPr>
      <w:r w:rsidRPr="001176A9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19" w:history="1">
        <w:r w:rsidRPr="001176A9">
          <w:rPr>
            <w:rStyle w:val="ae"/>
            <w:rFonts w:eastAsia="Calibri"/>
            <w:sz w:val="28"/>
            <w:szCs w:val="28"/>
          </w:rPr>
          <w:t>https://www.emis.de/</w:t>
        </w:r>
      </w:hyperlink>
    </w:p>
    <w:p w:rsidR="001E7BE9" w:rsidRDefault="001E7BE9" w:rsidP="001E7BE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B09DD">
          <w:rPr>
            <w:rStyle w:val="ae"/>
            <w:rFonts w:eastAsiaTheme="minorHAnsi"/>
            <w:sz w:val="28"/>
            <w:szCs w:val="28"/>
          </w:rPr>
          <w:t>http://search.ebscohost.com/</w:t>
        </w:r>
      </w:hyperlink>
    </w:p>
    <w:p w:rsidR="00492020" w:rsidRDefault="00492020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492020" w:rsidRDefault="005C5A11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492020" w:rsidRDefault="00492020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Default="005C5A11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отводится  </w:t>
      </w:r>
      <w:r w:rsidR="00E856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64DC" w:rsidRPr="00D964D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практических  и лабораторных занятиях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знаний полученных в аудитории оказалось недостаточно, студент может самостоятельно повторно прочитать лекцию. После выполнения задания, студент отправляет его на проверку преподавателю. Работа должна быть отослана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документом. По данному курсу разработаны методические указания. </w:t>
      </w:r>
    </w:p>
    <w:p w:rsidR="00492020" w:rsidRDefault="005C5A1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2020" w:rsidRDefault="005C5A11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492020" w:rsidRDefault="00492020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A440D" w:rsidRDefault="005C5A11">
      <w:pPr>
        <w:tabs>
          <w:tab w:val="left" w:pos="426"/>
        </w:tabs>
        <w:suppressAutoHyphens/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306"/>
        <w:gridCol w:w="5757"/>
      </w:tblGrid>
      <w:tr w:rsidR="008A440D" w:rsidRPr="001B0A98" w:rsidTr="00340DDE">
        <w:tc>
          <w:tcPr>
            <w:tcW w:w="1827" w:type="dxa"/>
            <w:shd w:val="clear" w:color="auto" w:fill="auto"/>
          </w:tcPr>
          <w:p w:rsidR="008A440D" w:rsidRPr="001B0A98" w:rsidRDefault="008A440D" w:rsidP="00340DDE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(модуля), 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8A440D" w:rsidRPr="001B0A98" w:rsidRDefault="008A440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специальных*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>помещений и 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8A440D" w:rsidRPr="001B0A98" w:rsidRDefault="008A440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8A440D" w:rsidRPr="00BC76EE" w:rsidTr="00340DDE">
        <w:trPr>
          <w:trHeight w:val="6086"/>
        </w:trPr>
        <w:tc>
          <w:tcPr>
            <w:tcW w:w="1827" w:type="dxa"/>
            <w:shd w:val="clear" w:color="auto" w:fill="auto"/>
          </w:tcPr>
          <w:p w:rsidR="008A440D" w:rsidRPr="00C378C1" w:rsidRDefault="008A440D" w:rsidP="0034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Аксиоматические теории</w:t>
            </w:r>
          </w:p>
        </w:tc>
        <w:tc>
          <w:tcPr>
            <w:tcW w:w="2312" w:type="dxa"/>
            <w:shd w:val="clear" w:color="auto" w:fill="auto"/>
          </w:tcPr>
          <w:p w:rsidR="008A440D" w:rsidRPr="00BC76EE" w:rsidRDefault="008A440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8A440D" w:rsidRPr="00BC76EE" w:rsidRDefault="008A440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8A440D" w:rsidRPr="00C378C1" w:rsidRDefault="008A440D" w:rsidP="0034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8A440D" w:rsidRPr="00BC76EE" w:rsidRDefault="008A440D" w:rsidP="00340DDE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 для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D964DC" w:rsidRPr="00D964DC" w:rsidRDefault="005C5A11" w:rsidP="00D964DC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  <w:r w:rsidR="00D964DC" w:rsidRPr="00D964DC">
        <w:rPr>
          <w:rFonts w:ascii="Times New Roman" w:hAnsi="Times New Roman" w:cs="Times New Roman"/>
          <w:b/>
          <w:caps/>
          <w:sz w:val="28"/>
          <w:szCs w:val="28"/>
        </w:rPr>
        <w:lastRenderedPageBreak/>
        <w:t>Фонды оценочных средств</w:t>
      </w:r>
    </w:p>
    <w:p w:rsidR="009121C1" w:rsidRPr="009121C1" w:rsidRDefault="009121C1" w:rsidP="009121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9121C1" w:rsidRPr="009121C1" w:rsidRDefault="009121C1" w:rsidP="009121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«Аксиоматические теории»</w:t>
      </w:r>
    </w:p>
    <w:p w:rsidR="009121C1" w:rsidRPr="009121C1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E856D6" w:rsidRPr="000D7BAF" w:rsidTr="00FC4A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158236"/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E856D6" w:rsidRPr="000D7BAF" w:rsidTr="00FC4ABA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E856D6" w:rsidRPr="000D7BAF" w:rsidTr="00FC4ABA">
        <w:trPr>
          <w:trHeight w:val="10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0D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интенсивной научно-исследовательской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0D7BAF" w:rsidRDefault="00E856D6" w:rsidP="00FC4ABA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 </w:t>
            </w:r>
          </w:p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E856D6" w:rsidRPr="000D7BAF" w:rsidTr="00FC4ABA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0D7BAF" w:rsidRDefault="00E856D6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 Педагогический</w:t>
            </w:r>
          </w:p>
        </w:tc>
      </w:tr>
      <w:tr w:rsidR="00E856D6" w:rsidRPr="000D7BAF" w:rsidTr="00FC4ABA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реализация образовательного процесса по математике в образовательном учреждении высшего 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0D7BAF" w:rsidRDefault="00E856D6" w:rsidP="00FC4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ПКО-3.1. Умеет: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:rsidR="00E856D6" w:rsidRPr="000D7BAF" w:rsidRDefault="00E856D6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ПКО-3.3. Владеет: умениями по планированию и проектированию образовательного процесса;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методами обучения математике и современными образовательными технологиями              </w:t>
            </w:r>
          </w:p>
        </w:tc>
      </w:tr>
      <w:bookmarkEnd w:id="4"/>
    </w:tbl>
    <w:p w:rsidR="009121C1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D6" w:rsidRPr="009121C1" w:rsidRDefault="00E856D6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1804"/>
        <w:gridCol w:w="39"/>
      </w:tblGrid>
      <w:tr w:rsidR="009121C1" w:rsidTr="0036178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9121C1" w:rsidTr="0036178C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Default="009121C1" w:rsidP="0036178C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Default="009121C1" w:rsidP="0036178C"/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Default="009121C1" w:rsidP="0036178C"/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9121C1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204615">
            <w:pPr>
              <w:suppressAutoHyphens/>
              <w:spacing w:after="0" w:line="240" w:lineRule="auto"/>
              <w:ind w:left="57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Элементарная эквивалентность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2E5C3F" w:rsidRDefault="00E856D6" w:rsidP="00E856D6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337C6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E5C3F">
              <w:rPr>
                <w:rFonts w:ascii="Times New Roman" w:eastAsia="Times New Roman" w:hAnsi="Times New Roman" w:cs="Times New Roman"/>
              </w:rPr>
              <w:t>);</w:t>
            </w:r>
          </w:p>
          <w:p w:rsidR="009121C1" w:rsidRDefault="00E856D6" w:rsidP="00E856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337C6">
              <w:rPr>
                <w:rFonts w:ascii="Times New Roman" w:eastAsia="Times New Roman" w:hAnsi="Times New Roman" w:cs="Times New Roman"/>
              </w:rPr>
              <w:t xml:space="preserve">пособен осуществлять обучение учебному предмету на основе использования предметных методик и современных образовательных технологий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E5C3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Default="009121C1" w:rsidP="0036178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9121C1" w:rsidRDefault="009121C1" w:rsidP="0036178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9121C1" w:rsidRDefault="009121C1" w:rsidP="0036178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9121C1" w:rsidRDefault="009121C1" w:rsidP="0036178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9121C1" w:rsidRDefault="009121C1" w:rsidP="0036178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720"/>
              </w:tabs>
              <w:spacing w:line="240" w:lineRule="auto"/>
              <w:ind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Аксиоматизируемые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022680" w:rsidRDefault="00E856D6" w:rsidP="00E856D6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22680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22680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720"/>
              </w:tabs>
              <w:spacing w:line="240" w:lineRule="auto"/>
              <w:ind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Фильтрованные произведения. </w:t>
            </w:r>
            <w:proofErr w:type="spellStart"/>
            <w:r>
              <w:rPr>
                <w:rFonts w:ascii="Times New Roman" w:hAnsi="Times New Roman" w:cs="Times New Roman"/>
              </w:rPr>
              <w:t>Ультрапроизведения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r w:rsidRPr="00022680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Индивидуальные домашние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здания;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spacing w:after="0" w:line="240" w:lineRule="auto"/>
              <w:ind w:hanging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Многообразия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Pr="00022680" w:rsidRDefault="00E856D6" w:rsidP="00E856D6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22680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22680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E856D6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spacing w:after="0" w:line="240" w:lineRule="auto"/>
              <w:ind w:hanging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Квазимногообразия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r w:rsidRPr="00022680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E856D6" w:rsidRDefault="00E856D6" w:rsidP="00E856D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</w:tbl>
    <w:p w:rsidR="009121C1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F9" w:rsidRPr="00E2756F" w:rsidRDefault="001073F9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756F">
        <w:rPr>
          <w:rFonts w:ascii="Times New Roman" w:hAnsi="Times New Roman" w:cs="Times New Roman"/>
          <w:b/>
          <w:sz w:val="28"/>
          <w:szCs w:val="28"/>
        </w:rPr>
        <w:t>. Шкала оценивания уровня сформированности компетенций по дисциплине «</w:t>
      </w:r>
      <w:r w:rsidR="007D211B">
        <w:rPr>
          <w:rFonts w:ascii="Times New Roman" w:eastAsia="Times New Roman" w:hAnsi="Times New Roman" w:cs="Times New Roman"/>
          <w:b/>
          <w:sz w:val="28"/>
          <w:szCs w:val="28"/>
        </w:rPr>
        <w:t>Аксиоматические теории</w:t>
      </w:r>
      <w:r w:rsidRPr="00E275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73F9" w:rsidRDefault="001073F9" w:rsidP="001073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E856D6" w:rsidRPr="00C55C21" w:rsidTr="00FC4ABA">
        <w:trPr>
          <w:trHeight w:val="920"/>
        </w:trPr>
        <w:tc>
          <w:tcPr>
            <w:tcW w:w="1310" w:type="dxa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E856D6" w:rsidRPr="00C55C21" w:rsidRDefault="00E856D6" w:rsidP="00FC4A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E856D6" w:rsidRPr="00C55C21" w:rsidTr="00FC4ABA">
        <w:tc>
          <w:tcPr>
            <w:tcW w:w="1310" w:type="dxa"/>
            <w:vMerge w:val="restart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ПК-1: способность к интенсивной научно-исследовательской работе</w:t>
            </w: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классические и современные методы решения задач по выбранной тематике научных исследований; новые научные результаты,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тематикой научных исследований работы магистранта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понятий и методов научных исследований в выбранной области математики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наличие знаний основных понятий и методов научных исследований в выбранной области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</w:tr>
      <w:tr w:rsidR="00E856D6" w:rsidRPr="00C55C21" w:rsidTr="00FC4ABA">
        <w:tc>
          <w:tcPr>
            <w:tcW w:w="1310" w:type="dxa"/>
            <w:vMerge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умение применять математические методы при исследовании в выбранной области математики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наличие в диссертации результатов эффективного применения методов системного анализа</w:t>
            </w:r>
          </w:p>
        </w:tc>
      </w:tr>
      <w:tr w:rsidR="00E856D6" w:rsidRPr="00C55C21" w:rsidTr="00FC4ABA">
        <w:tc>
          <w:tcPr>
            <w:tcW w:w="1310" w:type="dxa"/>
            <w:vMerge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E856D6" w:rsidRPr="00C55C21" w:rsidTr="00FC4ABA">
        <w:tc>
          <w:tcPr>
            <w:tcW w:w="1310" w:type="dxa"/>
            <w:vMerge w:val="restart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положения и требования к организации образовательного процесса по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наиболее применяемых пакетов прикладных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знаний наиболее применяемых пакетов прикладных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</w:tr>
      <w:tr w:rsidR="00E856D6" w:rsidRPr="00C55C21" w:rsidTr="00FC4ABA">
        <w:tc>
          <w:tcPr>
            <w:tcW w:w="1310" w:type="dxa"/>
            <w:vMerge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математически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E856D6" w:rsidRPr="00C55C21" w:rsidTr="00FC4ABA">
        <w:tc>
          <w:tcPr>
            <w:tcW w:w="1310" w:type="dxa"/>
            <w:vMerge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E856D6" w:rsidRPr="00C55C21" w:rsidRDefault="00E856D6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  <w:tc>
          <w:tcPr>
            <w:tcW w:w="1985" w:type="dxa"/>
          </w:tcPr>
          <w:p w:rsidR="00E856D6" w:rsidRPr="00C55C21" w:rsidRDefault="00E856D6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:rsidR="00E856D6" w:rsidRPr="00C55C21" w:rsidRDefault="00E856D6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применения методов и технологий программирования для создания моделей, использующих локальные и глобальные сети</w:t>
            </w:r>
          </w:p>
        </w:tc>
      </w:tr>
    </w:tbl>
    <w:p w:rsidR="000B201A" w:rsidRPr="00C55C21" w:rsidRDefault="000B201A" w:rsidP="000B201A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414364315"/>
      <w:bookmarkStart w:id="6" w:name="_Toc414365932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рекомендации,</w:t>
      </w:r>
      <w:bookmarkEnd w:id="5"/>
      <w:bookmarkEnd w:id="6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7" w:name="_Toc414364316"/>
      <w:bookmarkStart w:id="8" w:name="_Toc414365933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определяющие процедуры оценивания результатов освоения</w:t>
      </w:r>
      <w:r w:rsidRPr="00C55C2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дисциплины </w:t>
      </w:r>
      <w:bookmarkEnd w:id="7"/>
      <w:bookmarkEnd w:id="8"/>
    </w:p>
    <w:p w:rsidR="000B201A" w:rsidRPr="00C55C21" w:rsidRDefault="000B201A" w:rsidP="000B201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B201A" w:rsidRPr="00C55C21" w:rsidRDefault="000B201A" w:rsidP="000B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средства для промежуточной аттестации</w:t>
      </w: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студентов по дисциплине «</w:t>
      </w:r>
      <w:r w:rsidR="00936677">
        <w:rPr>
          <w:rFonts w:ascii="Times New Roman" w:hAnsi="Times New Roman" w:cs="Times New Roman"/>
          <w:sz w:val="28"/>
          <w:szCs w:val="28"/>
          <w:lang w:eastAsia="ru-RU"/>
        </w:rPr>
        <w:t>Аксиоматические теории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» проводится в соответствии с локальными нормативными актами ДВФУ и является обязательной. </w:t>
      </w: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По дисциплине «</w:t>
      </w:r>
      <w:r w:rsidR="00936677">
        <w:rPr>
          <w:rFonts w:ascii="Times New Roman" w:hAnsi="Times New Roman" w:cs="Times New Roman"/>
          <w:sz w:val="28"/>
          <w:szCs w:val="28"/>
          <w:lang w:eastAsia="ru-RU"/>
        </w:rPr>
        <w:t>Аксиоматические теории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>» учебным планом предусмотрен экзамен в первом семестре.</w:t>
      </w: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Экзамен проводится в письменно-устной форме. Студент составляет конспект ответа и выполняет письменные задания, затем устно отвечает на вопросы.</w:t>
      </w:r>
    </w:p>
    <w:p w:rsidR="000B201A" w:rsidRPr="00C55C21" w:rsidRDefault="000B201A" w:rsidP="000B20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вопросов для подготовки к экзамену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Алгебраические системы. Подсистемы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ЛП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Истинность формулы ЛП в алгебраической системе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следствие в ЛП.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Пренексная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нормальная форма для формул ИП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Ультрафильры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Фильтрованные произведения.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Аксиоматизируемые классы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Многообразия</w:t>
      </w:r>
    </w:p>
    <w:p w:rsidR="000B201A" w:rsidRDefault="000B201A" w:rsidP="00936677">
      <w:pPr>
        <w:numPr>
          <w:ilvl w:val="0"/>
          <w:numId w:val="4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Квазимногообразия</w:t>
      </w:r>
    </w:p>
    <w:p w:rsidR="000B201A" w:rsidRPr="00C55C21" w:rsidRDefault="000B201A" w:rsidP="000B20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201A" w:rsidRPr="00C55C21" w:rsidRDefault="000B201A" w:rsidP="000B20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выставления оценки студенту на экзамене по дисциплине «</w:t>
      </w:r>
      <w:r w:rsidR="00936677">
        <w:rPr>
          <w:rFonts w:ascii="Times New Roman" w:hAnsi="Times New Roman" w:cs="Times New Roman"/>
          <w:b/>
          <w:sz w:val="28"/>
          <w:szCs w:val="28"/>
          <w:lang w:eastAsia="ru-RU"/>
        </w:rPr>
        <w:t>Аксиоматические теории</w:t>
      </w: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B201A" w:rsidRPr="00C55C21" w:rsidRDefault="000B201A" w:rsidP="000B20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165"/>
        <w:gridCol w:w="6060"/>
      </w:tblGrid>
      <w:tr w:rsidR="000B201A" w:rsidRPr="00C55C21" w:rsidTr="00FC4ABA">
        <w:tc>
          <w:tcPr>
            <w:tcW w:w="134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(рейтингов</w:t>
            </w:r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ой оценки)</w:t>
            </w:r>
          </w:p>
        </w:tc>
        <w:tc>
          <w:tcPr>
            <w:tcW w:w="216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Оценка зачета/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экзамена</w:t>
            </w:r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(стандартная)</w:t>
            </w:r>
          </w:p>
        </w:tc>
        <w:tc>
          <w:tcPr>
            <w:tcW w:w="6060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Требования к сформированным компетенциям</w:t>
            </w:r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B201A" w:rsidRPr="00C55C21" w:rsidTr="00FC4ABA">
        <w:tc>
          <w:tcPr>
            <w:tcW w:w="1345" w:type="dxa"/>
          </w:tcPr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100-85</w:t>
            </w:r>
          </w:p>
        </w:tc>
        <w:tc>
          <w:tcPr>
            <w:tcW w:w="216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«отлично»</w:t>
            </w:r>
          </w:p>
        </w:tc>
        <w:tc>
          <w:tcPr>
            <w:tcW w:w="6060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0B201A" w:rsidRPr="00C55C21" w:rsidTr="00FC4ABA">
        <w:tc>
          <w:tcPr>
            <w:tcW w:w="1345" w:type="dxa"/>
          </w:tcPr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216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«хорошо»</w:t>
            </w:r>
          </w:p>
        </w:tc>
        <w:tc>
          <w:tcPr>
            <w:tcW w:w="6060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B201A" w:rsidRPr="00C55C21" w:rsidTr="00FC4ABA">
        <w:tc>
          <w:tcPr>
            <w:tcW w:w="1345" w:type="dxa"/>
          </w:tcPr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61-74</w:t>
            </w:r>
          </w:p>
        </w:tc>
        <w:tc>
          <w:tcPr>
            <w:tcW w:w="216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</w:t>
            </w:r>
            <w:proofErr w:type="spellEnd"/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усвоил его деталей, допускает неточности, недостаточно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правильные формулировки, нарушения логической последовательности в изложении программного материала, испытывает затруднения при выполнении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работ.</w:t>
            </w:r>
          </w:p>
        </w:tc>
      </w:tr>
      <w:tr w:rsidR="000B201A" w:rsidRPr="00C55C21" w:rsidTr="00FC4ABA">
        <w:tc>
          <w:tcPr>
            <w:tcW w:w="1345" w:type="dxa"/>
          </w:tcPr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60 и менее</w:t>
            </w:r>
          </w:p>
        </w:tc>
        <w:tc>
          <w:tcPr>
            <w:tcW w:w="2165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незачтено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»/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неудовлетвор</w:t>
            </w:r>
            <w:proofErr w:type="spellEnd"/>
          </w:p>
          <w:p w:rsidR="000B201A" w:rsidRPr="00C55C21" w:rsidRDefault="000B201A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который не знает значительной части программного</w:t>
            </w: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</w:t>
            </w:r>
          </w:p>
          <w:p w:rsidR="000B201A" w:rsidRPr="00C55C21" w:rsidRDefault="000B201A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могут продолжить обучение без дополнительных занятий по соответствующей дисциплине.</w:t>
            </w:r>
          </w:p>
        </w:tc>
      </w:tr>
    </w:tbl>
    <w:p w:rsidR="000B201A" w:rsidRPr="00C55C21" w:rsidRDefault="000B201A" w:rsidP="000B20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201A" w:rsidRPr="00C55C21" w:rsidRDefault="000B201A" w:rsidP="000B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0B201A" w:rsidRPr="00C55C21" w:rsidRDefault="000B201A" w:rsidP="000B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студентов по дисциплине «</w:t>
      </w:r>
      <w:r w:rsidR="00936677">
        <w:rPr>
          <w:rFonts w:ascii="Times New Roman" w:hAnsi="Times New Roman" w:cs="Times New Roman"/>
          <w:sz w:val="28"/>
          <w:szCs w:val="28"/>
          <w:lang w:eastAsia="ru-RU"/>
        </w:rPr>
        <w:t>Аксиоматические теории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» проводится в соответствии с локальными нормативными актами ДВФУ и является обязательной. </w:t>
      </w: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проводится в форме контрольных мероприятий (контрольных работ и индивидуальных домашних заданий) по оцениванию фактических результатов обучения студентов и осуществляется ведущим преподавателем.</w:t>
      </w:r>
    </w:p>
    <w:p w:rsidR="000B201A" w:rsidRPr="00C55C21" w:rsidRDefault="000B201A" w:rsidP="000B20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>Коллоквиум</w:t>
      </w:r>
      <w:r w:rsidRPr="00C55C21">
        <w:rPr>
          <w:rFonts w:ascii="Times New Roman" w:hAnsi="Times New Roman" w:cs="Times New Roman"/>
          <w:sz w:val="28"/>
          <w:szCs w:val="28"/>
        </w:rPr>
        <w:t xml:space="preserve"> является формой контроля усвоения студентами теоретической части курса. Сдается студентами преподавателю в устной форме в виде собеседования во время лекционных занятий по завершению изучения теоретической части разделов курса и оценивается в форме дифференцированного зачета.</w:t>
      </w:r>
    </w:p>
    <w:p w:rsidR="000B201A" w:rsidRPr="00C55C21" w:rsidRDefault="000B201A" w:rsidP="000B20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Коллоквиум считается сданным успешно при получении оценок «отлично», «хорошо» или «удовлетворительно». При получении оценки «неудовлетворительно»  он считается не сданным, а соответствующий раздел теоретической части неусвоенным.</w:t>
      </w:r>
    </w:p>
    <w:p w:rsidR="000B201A" w:rsidRPr="00C55C21" w:rsidRDefault="000B201A" w:rsidP="000B20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Студенту предоставляется возможность пересдать коллоквиум один раз во время консультаций по дисциплине с получением оценки на один балл ниже. </w:t>
      </w:r>
    </w:p>
    <w:p w:rsidR="000B201A" w:rsidRPr="00C55C21" w:rsidRDefault="000B201A" w:rsidP="000B2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формой контроля усвоения студентами практической части курса. Выполняется студентами во время практических занятий по завершению изучения практической части  разделов курса. 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Контрольная работа считается выполненной успешно при получении оценок «отлично», «хорошо», «удовлетворительно». При получении оценки «неудовлетворительно» контрольная работа считается не сданной, соответствующий раздел практикума неусвоенным.</w:t>
      </w:r>
    </w:p>
    <w:p w:rsidR="000B201A" w:rsidRPr="00F82AFD" w:rsidRDefault="000B201A" w:rsidP="000B201A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492020" w:rsidRDefault="005C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контрольных работ</w:t>
      </w:r>
    </w:p>
    <w:p w:rsidR="00492020" w:rsidRDefault="004920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020" w:rsidRDefault="005C5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Алгебраические системы. Истинность формулы в алгебраической системе.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Пренексная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нормальная форма.</w:t>
      </w:r>
    </w:p>
    <w:p w:rsidR="00492020" w:rsidRDefault="005C5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492020" w:rsidRDefault="005C5A11" w:rsidP="00936677">
      <w:pPr>
        <w:numPr>
          <w:ilvl w:val="0"/>
          <w:numId w:val="5"/>
        </w:numPr>
        <w:tabs>
          <w:tab w:val="left" w:pos="426"/>
        </w:tabs>
        <w:spacing w:after="0"/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9A1B2E">
        <w:rPr>
          <w:noProof/>
        </w:rPr>
        <w:pict>
          <v:rect id="_x0000_s1032" style="position:absolute;left:0;text-align:left;margin-left:0;margin-top:0;width:50pt;height:50pt;z-index:251659264;visibility:hidden;mso-position-horizontal-relative:text;mso-position-vertical-relative:text" o:preferrelative="t">
            <v:stroke joinstyle="round"/>
            <o:lock v:ext="edit" selection="t"/>
          </v:rect>
        </w:pict>
      </w:r>
      <w:r w:rsidR="009A1B2E">
        <w:rPr>
          <w:noProof/>
        </w:rPr>
        <w:pict>
          <v:rect id="ОбъектOLE338" o:spid="_x0000_i1025" style="width:41.25pt;height:15.75pt;visibility:visible;mso-wrap-style:square;mso-wrap-distance-left:9pt;mso-wrap-distance-top:0;mso-wrap-distance-right:9pt;mso-wrap-distance-bottom:0" o:preferrelative="t" filled="f" stroked="f">
            <v:imagedata r:id="rId21" o:title="image2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- атомарные формулы логики предикатов. Выписать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подформулы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формулы и определить свободные и связанные переменные формулы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492020" w:rsidRDefault="009A1B2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ОбъектOLE339" o:spid="_x0000_i1026" style="width:225.75pt;height:18pt;visibility:visible;mso-wrap-style:square;mso-wrap-distance-left:9pt;mso-wrap-distance-top:0;mso-wrap-distance-right:9pt;mso-wrap-distance-bottom:0" o:preferrelative="t" filled="f" stroked="f">
            <v:imagedata r:id="rId22" o:title="image3"/>
          </v:rect>
        </w:pict>
      </w:r>
    </w:p>
    <w:p w:rsidR="00492020" w:rsidRDefault="005C5A11" w:rsidP="00936677">
      <w:pPr>
        <w:numPr>
          <w:ilvl w:val="0"/>
          <w:numId w:val="5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формулу Ф(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), истинную в </w:t>
      </w:r>
      <w:r w:rsidR="009A1B2E">
        <w:rPr>
          <w:noProof/>
        </w:rPr>
        <w:pict>
          <v:rect id="ОбъектOLE340" o:spid="_x0000_i1027" style="width:36.75pt;height:15.75pt;visibility:visible;mso-wrap-style:square;mso-wrap-distance-left:9pt;mso-wrap-distance-top:0;mso-wrap-distance-right:9pt;mso-wrap-distance-bottom:0" o:preferrelative="t" filled="f" stroked="f">
            <v:imagedata r:id="rId23" o:title="image4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тогда и только тогда, когда:</w:t>
      </w:r>
    </w:p>
    <w:p w:rsidR="00492020" w:rsidRDefault="005C5A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НОК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020" w:rsidRDefault="005C5A11" w:rsidP="00936677">
      <w:pPr>
        <w:numPr>
          <w:ilvl w:val="0"/>
          <w:numId w:val="5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формулу Ф(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), истинную в </w:t>
      </w:r>
      <w:r w:rsidR="009A1B2E">
        <w:rPr>
          <w:noProof/>
        </w:rPr>
        <w:pict>
          <v:rect id="ОбъектOLE341" o:spid="_x0000_i1028" style="width:36.75pt;height:15.75pt;visibility:visible;mso-wrap-style:square;mso-wrap-distance-left:9pt;mso-wrap-distance-top:0;mso-wrap-distance-right:9pt;mso-wrap-distance-bottom:0" o:preferrelative="t" filled="f" stroked="f">
            <v:imagedata r:id="rId24" o:title="image5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тогда и только тогда, когда:</w:t>
      </w:r>
    </w:p>
    <w:p w:rsidR="00492020" w:rsidRDefault="005C5A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простое число.</w:t>
      </w:r>
    </w:p>
    <w:p w:rsidR="00492020" w:rsidRDefault="005C5A11" w:rsidP="00936677">
      <w:pPr>
        <w:numPr>
          <w:ilvl w:val="0"/>
          <w:numId w:val="5"/>
        </w:numPr>
        <w:tabs>
          <w:tab w:val="left" w:pos="426"/>
        </w:tabs>
        <w:spacing w:after="0"/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9A1B2E">
        <w:rPr>
          <w:noProof/>
        </w:rPr>
        <w:pict>
          <v:rect id="ОбъектOLE342" o:spid="_x0000_i1029" style="width:41.25pt;height:15.75pt;visibility:visible;mso-wrap-style:square;mso-wrap-distance-left:9pt;mso-wrap-distance-top:0;mso-wrap-distance-right:9pt;mso-wrap-distance-bottom:0" o:preferrelative="t" filled="f" stroked="f">
            <v:imagedata r:id="rId25" o:title="image6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– атомарные формулы логики предикатов. Привести следующие формулы логики предикатов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пренексной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нормальной форме.</w:t>
      </w:r>
    </w:p>
    <w:p w:rsidR="00492020" w:rsidRDefault="009A1B2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position w:val="-5"/>
          <w:sz w:val="28"/>
          <w:szCs w:val="28"/>
          <w:lang w:val="en-US"/>
        </w:rPr>
      </w:pPr>
      <w:r>
        <w:rPr>
          <w:noProof/>
        </w:rPr>
        <w:pict>
          <v:rect id="ОбъектOLE343" o:spid="_x0000_i1030" style="width:241.5pt;height:18pt;visibility:visible;mso-wrap-style:square;mso-wrap-distance-left:9pt;mso-wrap-distance-top:0;mso-wrap-distance-right:9pt;mso-wrap-distance-bottom:0" o:preferrelative="t" filled="f" stroked="f">
            <v:imagedata r:id="rId26" o:title="image7"/>
          </v:rect>
        </w:pict>
      </w:r>
    </w:p>
    <w:p w:rsidR="00492020" w:rsidRDefault="00492020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Default="005C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индивидуальных домашних заданий </w:t>
      </w:r>
    </w:p>
    <w:p w:rsidR="00492020" w:rsidRDefault="00492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Default="005C5A1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Фильтрованные произведения алгебраических систем</w:t>
      </w:r>
    </w:p>
    <w:p w:rsidR="00492020" w:rsidRDefault="005C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Описать фильтрованное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&gt;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iϵω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фильтру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ω,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={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},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(0≤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020" w:rsidRDefault="005C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ультрапроизведение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&gt;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iϵω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ультрафильтру на ω, содержащему {4},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={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},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(0≤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020" w:rsidRDefault="005C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ультрапроизведение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&gt;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iϵω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ультрафильтру на ω, содержащему фильтр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содержащему {4},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={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},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(0≤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020" w:rsidRDefault="005C5A1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Квазимногообразия</w:t>
      </w:r>
    </w:p>
    <w:p w:rsidR="00492020" w:rsidRDefault="005C5A11" w:rsidP="0093667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 класс К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изоморфных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};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&gt;, где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квазимногообразием? </w:t>
      </w:r>
    </w:p>
    <w:p w:rsidR="00492020" w:rsidRDefault="005C5A11" w:rsidP="00936677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класс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&gt;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iϵω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={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},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(0≤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, квазимногообразием?</w:t>
      </w:r>
    </w:p>
    <w:p w:rsidR="00492020" w:rsidRDefault="005C5A11" w:rsidP="0093667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класс К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изоморфных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};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&gt;, где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квазимногообразием?</w:t>
      </w:r>
    </w:p>
    <w:p w:rsidR="00492020" w:rsidRDefault="0049202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Default="00492020">
      <w:pPr>
        <w:tabs>
          <w:tab w:val="left" w:pos="284"/>
        </w:tabs>
        <w:spacing w:before="240" w:line="360" w:lineRule="auto"/>
        <w:ind w:left="5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492020" w:rsidSect="00D83359"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2E" w:rsidRDefault="009A1B2E" w:rsidP="00235CF4">
      <w:pPr>
        <w:spacing w:after="0" w:line="240" w:lineRule="auto"/>
      </w:pPr>
      <w:r>
        <w:separator/>
      </w:r>
    </w:p>
  </w:endnote>
  <w:endnote w:type="continuationSeparator" w:id="0">
    <w:p w:rsidR="009A1B2E" w:rsidRDefault="009A1B2E" w:rsidP="0023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2E" w:rsidRDefault="009A1B2E" w:rsidP="00235CF4">
      <w:pPr>
        <w:spacing w:after="0" w:line="240" w:lineRule="auto"/>
      </w:pPr>
      <w:r>
        <w:separator/>
      </w:r>
    </w:p>
  </w:footnote>
  <w:footnote w:type="continuationSeparator" w:id="0">
    <w:p w:rsidR="009A1B2E" w:rsidRDefault="009A1B2E" w:rsidP="0023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2F0"/>
    <w:multiLevelType w:val="multilevel"/>
    <w:tmpl w:val="0B089F32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1E1541"/>
    <w:multiLevelType w:val="singleLevel"/>
    <w:tmpl w:val="418AC3C2"/>
    <w:name w:val="Bullet 2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B6DAB"/>
    <w:multiLevelType w:val="singleLevel"/>
    <w:tmpl w:val="21262056"/>
    <w:name w:val="Bullet 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46311C"/>
    <w:multiLevelType w:val="multilevel"/>
    <w:tmpl w:val="6AF60002"/>
    <w:name w:val="Нумерованный список 25"/>
    <w:lvl w:ilvl="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1789" w:firstLine="0"/>
      </w:pPr>
      <w:rPr>
        <w:rFonts w:ascii="Symbol" w:hAnsi="Symbol"/>
        <w:color w:val="000000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C6545A"/>
    <w:multiLevelType w:val="multilevel"/>
    <w:tmpl w:val="80107F24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DC85967"/>
    <w:multiLevelType w:val="multilevel"/>
    <w:tmpl w:val="1B04E606"/>
    <w:name w:val="Нумерованный список 10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0F99072D"/>
    <w:multiLevelType w:val="hybridMultilevel"/>
    <w:tmpl w:val="6CCA2046"/>
    <w:lvl w:ilvl="0" w:tplc="A204F234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3189"/>
    <w:multiLevelType w:val="singleLevel"/>
    <w:tmpl w:val="11729172"/>
    <w:name w:val="Bullet 3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56200F3"/>
    <w:multiLevelType w:val="singleLevel"/>
    <w:tmpl w:val="21A8B40C"/>
    <w:name w:val="Bullet 33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80E1987"/>
    <w:multiLevelType w:val="multilevel"/>
    <w:tmpl w:val="235CE192"/>
    <w:name w:val="Нумерованный список 1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A8645A1"/>
    <w:multiLevelType w:val="singleLevel"/>
    <w:tmpl w:val="D9AAEF54"/>
    <w:name w:val="Bullet 3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12" w15:restartNumberingAfterBreak="0">
    <w:nsid w:val="1A9E576C"/>
    <w:multiLevelType w:val="multilevel"/>
    <w:tmpl w:val="399C9AFE"/>
    <w:name w:val="Нумерованный список 5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1AEF7BEF"/>
    <w:multiLevelType w:val="multilevel"/>
    <w:tmpl w:val="933ABF66"/>
    <w:name w:val="Нумерованный список 3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4" w15:restartNumberingAfterBreak="0">
    <w:nsid w:val="1AFF51A7"/>
    <w:multiLevelType w:val="hybridMultilevel"/>
    <w:tmpl w:val="28F00B9C"/>
    <w:lvl w:ilvl="0" w:tplc="D400A8A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B6D1A"/>
    <w:multiLevelType w:val="singleLevel"/>
    <w:tmpl w:val="80A22D44"/>
    <w:name w:val="Bullet 31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CE246DF"/>
    <w:multiLevelType w:val="multilevel"/>
    <w:tmpl w:val="46FCC2BA"/>
    <w:name w:val="Нумерованный список 1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7" w15:restartNumberingAfterBreak="0">
    <w:nsid w:val="1E4319BE"/>
    <w:multiLevelType w:val="hybridMultilevel"/>
    <w:tmpl w:val="9338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71DD3"/>
    <w:multiLevelType w:val="multilevel"/>
    <w:tmpl w:val="C4A23036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1E7C3BA5"/>
    <w:multiLevelType w:val="multilevel"/>
    <w:tmpl w:val="C7FA76FC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0F62DEA"/>
    <w:multiLevelType w:val="singleLevel"/>
    <w:tmpl w:val="5C1AB6D2"/>
    <w:name w:val="Bullet 3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 w15:restartNumberingAfterBreak="0">
    <w:nsid w:val="22C8063B"/>
    <w:multiLevelType w:val="singleLevel"/>
    <w:tmpl w:val="76727EC2"/>
    <w:name w:val="Bullet 3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2" w15:restartNumberingAfterBreak="0">
    <w:nsid w:val="249B0279"/>
    <w:multiLevelType w:val="multilevel"/>
    <w:tmpl w:val="0E88C702"/>
    <w:name w:val="Нумерованный список 36"/>
    <w:lvl w:ilvl="0">
      <w:start w:val="1"/>
      <w:numFmt w:val="decimal"/>
      <w:lvlText w:val="%1."/>
      <w:lvlJc w:val="left"/>
      <w:pPr>
        <w:ind w:left="108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6292C89"/>
    <w:multiLevelType w:val="singleLevel"/>
    <w:tmpl w:val="9CF28BA0"/>
    <w:name w:val="Bullet 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6B8179C"/>
    <w:multiLevelType w:val="singleLevel"/>
    <w:tmpl w:val="EA369760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5" w15:restartNumberingAfterBreak="0">
    <w:nsid w:val="28E34FE2"/>
    <w:multiLevelType w:val="multilevel"/>
    <w:tmpl w:val="B3B6D936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2CD21DD7"/>
    <w:multiLevelType w:val="multilevel"/>
    <w:tmpl w:val="9DC8A4AE"/>
    <w:name w:val="Нумерованный список 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E2619AE"/>
    <w:multiLevelType w:val="hybridMultilevel"/>
    <w:tmpl w:val="BBB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60DFA"/>
    <w:multiLevelType w:val="multilevel"/>
    <w:tmpl w:val="D598CC04"/>
    <w:name w:val="Нумерованный список 4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35B59BA"/>
    <w:multiLevelType w:val="singleLevel"/>
    <w:tmpl w:val="EBCA3782"/>
    <w:name w:val="Bullet 2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97B52F7"/>
    <w:multiLevelType w:val="multilevel"/>
    <w:tmpl w:val="4EE645E8"/>
    <w:name w:val="Нумерованный список 27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31" w15:restartNumberingAfterBreak="0">
    <w:nsid w:val="3C4F6992"/>
    <w:multiLevelType w:val="singleLevel"/>
    <w:tmpl w:val="BB86B9B6"/>
    <w:name w:val="Bullet 3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2" w15:restartNumberingAfterBreak="0">
    <w:nsid w:val="3D92591A"/>
    <w:multiLevelType w:val="hybridMultilevel"/>
    <w:tmpl w:val="F49E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6FDD"/>
    <w:multiLevelType w:val="multilevel"/>
    <w:tmpl w:val="98986362"/>
    <w:name w:val="Нумерованный список 32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lowerLetter"/>
      <w:lvlText w:val="%2."/>
      <w:lvlJc w:val="left"/>
      <w:pPr>
        <w:ind w:left="1145" w:firstLine="0"/>
      </w:pPr>
    </w:lvl>
    <w:lvl w:ilvl="2">
      <w:start w:val="1"/>
      <w:numFmt w:val="lowerRoman"/>
      <w:lvlText w:val="%3."/>
      <w:lvlJc w:val="left"/>
      <w:pPr>
        <w:ind w:left="2045" w:firstLine="0"/>
      </w:pPr>
    </w:lvl>
    <w:lvl w:ilvl="3">
      <w:start w:val="1"/>
      <w:numFmt w:val="decimal"/>
      <w:lvlText w:val="%4."/>
      <w:lvlJc w:val="left"/>
      <w:pPr>
        <w:ind w:left="2585" w:firstLine="0"/>
      </w:pPr>
    </w:lvl>
    <w:lvl w:ilvl="4">
      <w:start w:val="1"/>
      <w:numFmt w:val="lowerLetter"/>
      <w:lvlText w:val="%5."/>
      <w:lvlJc w:val="left"/>
      <w:pPr>
        <w:ind w:left="3305" w:firstLine="0"/>
      </w:pPr>
    </w:lvl>
    <w:lvl w:ilvl="5">
      <w:start w:val="1"/>
      <w:numFmt w:val="lowerRoman"/>
      <w:lvlText w:val="%6."/>
      <w:lvlJc w:val="left"/>
      <w:pPr>
        <w:ind w:left="4205" w:firstLine="0"/>
      </w:pPr>
    </w:lvl>
    <w:lvl w:ilvl="6">
      <w:start w:val="1"/>
      <w:numFmt w:val="decimal"/>
      <w:lvlText w:val="%7."/>
      <w:lvlJc w:val="left"/>
      <w:pPr>
        <w:ind w:left="4745" w:firstLine="0"/>
      </w:pPr>
    </w:lvl>
    <w:lvl w:ilvl="7">
      <w:start w:val="1"/>
      <w:numFmt w:val="lowerLetter"/>
      <w:lvlText w:val="%8."/>
      <w:lvlJc w:val="left"/>
      <w:pPr>
        <w:ind w:left="5465" w:firstLine="0"/>
      </w:pPr>
    </w:lvl>
    <w:lvl w:ilvl="8">
      <w:start w:val="1"/>
      <w:numFmt w:val="lowerRoman"/>
      <w:lvlText w:val="%9."/>
      <w:lvlJc w:val="left"/>
      <w:pPr>
        <w:ind w:left="6365" w:firstLine="0"/>
      </w:pPr>
    </w:lvl>
  </w:abstractNum>
  <w:abstractNum w:abstractNumId="34" w15:restartNumberingAfterBreak="0">
    <w:nsid w:val="41FB07AE"/>
    <w:multiLevelType w:val="hybridMultilevel"/>
    <w:tmpl w:val="B562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74C09"/>
    <w:multiLevelType w:val="multilevel"/>
    <w:tmpl w:val="52284498"/>
    <w:name w:val="Нумерованный список 43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460D1B63"/>
    <w:multiLevelType w:val="multilevel"/>
    <w:tmpl w:val="9190CCD2"/>
    <w:name w:val="Нумерованный список 9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4B292B86"/>
    <w:multiLevelType w:val="singleLevel"/>
    <w:tmpl w:val="CAFCAAAC"/>
    <w:name w:val="Bullet 30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08A7AAD"/>
    <w:multiLevelType w:val="hybridMultilevel"/>
    <w:tmpl w:val="08C4B6B6"/>
    <w:lvl w:ilvl="0" w:tplc="DA9E5D4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03D69"/>
    <w:multiLevelType w:val="singleLevel"/>
    <w:tmpl w:val="544EBCE6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40" w15:restartNumberingAfterBreak="0">
    <w:nsid w:val="5EC8735F"/>
    <w:multiLevelType w:val="singleLevel"/>
    <w:tmpl w:val="A61C14E2"/>
    <w:name w:val="Bullet 2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1" w15:restartNumberingAfterBreak="0">
    <w:nsid w:val="6004548F"/>
    <w:multiLevelType w:val="multilevel"/>
    <w:tmpl w:val="6B5C1AD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1A40C6F"/>
    <w:multiLevelType w:val="hybridMultilevel"/>
    <w:tmpl w:val="639CC5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1DB6357"/>
    <w:multiLevelType w:val="multilevel"/>
    <w:tmpl w:val="83FA8D62"/>
    <w:name w:val="Нумерованный список 41"/>
    <w:lvl w:ilvl="0">
      <w:numFmt w:val="bullet"/>
      <w:pStyle w:val="a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67F61143"/>
    <w:multiLevelType w:val="singleLevel"/>
    <w:tmpl w:val="ED6CC708"/>
    <w:name w:val="Bullet 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45" w15:restartNumberingAfterBreak="0">
    <w:nsid w:val="681E120B"/>
    <w:multiLevelType w:val="singleLevel"/>
    <w:tmpl w:val="D1820D54"/>
    <w:name w:val="Bullet 2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698E3CD5"/>
    <w:multiLevelType w:val="singleLevel"/>
    <w:tmpl w:val="CC22AD96"/>
    <w:name w:val="Bullet 4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6E5B6D24"/>
    <w:multiLevelType w:val="hybridMultilevel"/>
    <w:tmpl w:val="B6C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21310"/>
    <w:multiLevelType w:val="singleLevel"/>
    <w:tmpl w:val="E72C3BB6"/>
    <w:name w:val="Bullet 3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9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5B073E"/>
    <w:multiLevelType w:val="multilevel"/>
    <w:tmpl w:val="182C936E"/>
    <w:name w:val="Нумерованный список 29"/>
    <w:lvl w:ilvl="0">
      <w:start w:val="1"/>
      <w:numFmt w:val="decimal"/>
      <w:lvlText w:val="%1."/>
      <w:lvlJc w:val="left"/>
      <w:pPr>
        <w:ind w:left="1069" w:firstLine="0"/>
      </w:pPr>
    </w:lvl>
    <w:lvl w:ilvl="1">
      <w:start w:val="1"/>
      <w:numFmt w:val="lowerLetter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left"/>
      <w:pPr>
        <w:ind w:left="2689" w:firstLine="0"/>
      </w:pPr>
    </w:lvl>
    <w:lvl w:ilvl="3">
      <w:start w:val="1"/>
      <w:numFmt w:val="decimal"/>
      <w:lvlText w:val="%4."/>
      <w:lvlJc w:val="left"/>
      <w:pPr>
        <w:ind w:left="3229" w:firstLine="0"/>
      </w:pPr>
    </w:lvl>
    <w:lvl w:ilvl="4">
      <w:start w:val="1"/>
      <w:numFmt w:val="lowerLetter"/>
      <w:lvlText w:val="%5."/>
      <w:lvlJc w:val="left"/>
      <w:pPr>
        <w:ind w:left="3949" w:firstLine="0"/>
      </w:pPr>
    </w:lvl>
    <w:lvl w:ilvl="5">
      <w:start w:val="1"/>
      <w:numFmt w:val="lowerRoman"/>
      <w:lvlText w:val="%6."/>
      <w:lvlJc w:val="left"/>
      <w:pPr>
        <w:ind w:left="4849" w:firstLine="0"/>
      </w:pPr>
    </w:lvl>
    <w:lvl w:ilvl="6">
      <w:start w:val="1"/>
      <w:numFmt w:val="decimal"/>
      <w:lvlText w:val="%7."/>
      <w:lvlJc w:val="left"/>
      <w:pPr>
        <w:ind w:left="5389" w:firstLine="0"/>
      </w:pPr>
    </w:lvl>
    <w:lvl w:ilvl="7">
      <w:start w:val="1"/>
      <w:numFmt w:val="lowerLetter"/>
      <w:lvlText w:val="%8."/>
      <w:lvlJc w:val="left"/>
      <w:pPr>
        <w:ind w:left="6109" w:firstLine="0"/>
      </w:pPr>
    </w:lvl>
    <w:lvl w:ilvl="8">
      <w:start w:val="1"/>
      <w:numFmt w:val="lowerRoman"/>
      <w:lvlText w:val="%9."/>
      <w:lvlJc w:val="left"/>
      <w:pPr>
        <w:ind w:left="7009" w:firstLine="0"/>
      </w:pPr>
    </w:lvl>
  </w:abstractNum>
  <w:abstractNum w:abstractNumId="51" w15:restartNumberingAfterBreak="0">
    <w:nsid w:val="7F12303A"/>
    <w:multiLevelType w:val="singleLevel"/>
    <w:tmpl w:val="BCF6B5F6"/>
    <w:name w:val="Bullet 2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43"/>
  </w:num>
  <w:num w:numId="3">
    <w:abstractNumId w:val="26"/>
  </w:num>
  <w:num w:numId="4">
    <w:abstractNumId w:val="25"/>
  </w:num>
  <w:num w:numId="5">
    <w:abstractNumId w:val="33"/>
  </w:num>
  <w:num w:numId="6">
    <w:abstractNumId w:val="19"/>
  </w:num>
  <w:num w:numId="7">
    <w:abstractNumId w:val="47"/>
  </w:num>
  <w:num w:numId="8">
    <w:abstractNumId w:val="17"/>
  </w:num>
  <w:num w:numId="9">
    <w:abstractNumId w:val="42"/>
  </w:num>
  <w:num w:numId="10">
    <w:abstractNumId w:val="38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34"/>
  </w:num>
  <w:num w:numId="16">
    <w:abstractNumId w:val="27"/>
  </w:num>
  <w:num w:numId="17">
    <w:abstractNumId w:val="4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20"/>
    <w:rsid w:val="00003491"/>
    <w:rsid w:val="00073F19"/>
    <w:rsid w:val="000B201A"/>
    <w:rsid w:val="000E3F96"/>
    <w:rsid w:val="001073F9"/>
    <w:rsid w:val="00154E54"/>
    <w:rsid w:val="00187DDD"/>
    <w:rsid w:val="001E7BE9"/>
    <w:rsid w:val="00204615"/>
    <w:rsid w:val="00207372"/>
    <w:rsid w:val="00235CF4"/>
    <w:rsid w:val="00247ADD"/>
    <w:rsid w:val="00257AAB"/>
    <w:rsid w:val="0036178C"/>
    <w:rsid w:val="003823EA"/>
    <w:rsid w:val="0039461B"/>
    <w:rsid w:val="00411E81"/>
    <w:rsid w:val="00444650"/>
    <w:rsid w:val="00463459"/>
    <w:rsid w:val="00477270"/>
    <w:rsid w:val="00492020"/>
    <w:rsid w:val="004A7848"/>
    <w:rsid w:val="004C18C4"/>
    <w:rsid w:val="004C488A"/>
    <w:rsid w:val="0051485E"/>
    <w:rsid w:val="00551F0C"/>
    <w:rsid w:val="005521CC"/>
    <w:rsid w:val="005B46E0"/>
    <w:rsid w:val="005C5A11"/>
    <w:rsid w:val="005E58C9"/>
    <w:rsid w:val="00600318"/>
    <w:rsid w:val="00606148"/>
    <w:rsid w:val="00632FFF"/>
    <w:rsid w:val="006346CE"/>
    <w:rsid w:val="00662F13"/>
    <w:rsid w:val="00672A6A"/>
    <w:rsid w:val="006F56F4"/>
    <w:rsid w:val="007C11A3"/>
    <w:rsid w:val="007D211B"/>
    <w:rsid w:val="007E5F29"/>
    <w:rsid w:val="008275B7"/>
    <w:rsid w:val="00830446"/>
    <w:rsid w:val="00851D57"/>
    <w:rsid w:val="00872371"/>
    <w:rsid w:val="008A440D"/>
    <w:rsid w:val="008B1F09"/>
    <w:rsid w:val="008B6611"/>
    <w:rsid w:val="009121C1"/>
    <w:rsid w:val="00913AEE"/>
    <w:rsid w:val="00936677"/>
    <w:rsid w:val="009945AF"/>
    <w:rsid w:val="009A1B2E"/>
    <w:rsid w:val="009C62C0"/>
    <w:rsid w:val="00A1401E"/>
    <w:rsid w:val="00A3405C"/>
    <w:rsid w:val="00A3714F"/>
    <w:rsid w:val="00A645DE"/>
    <w:rsid w:val="00A65FE5"/>
    <w:rsid w:val="00B64A35"/>
    <w:rsid w:val="00B853E8"/>
    <w:rsid w:val="00B969B6"/>
    <w:rsid w:val="00BC3FA5"/>
    <w:rsid w:val="00BC79A0"/>
    <w:rsid w:val="00BE4284"/>
    <w:rsid w:val="00C16C7D"/>
    <w:rsid w:val="00C9295C"/>
    <w:rsid w:val="00CF10E3"/>
    <w:rsid w:val="00D83359"/>
    <w:rsid w:val="00D921CC"/>
    <w:rsid w:val="00D964DC"/>
    <w:rsid w:val="00E856D6"/>
    <w:rsid w:val="00EC71F4"/>
    <w:rsid w:val="00E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7C748CB-3A87-40A5-A8A6-065CEB1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83359"/>
  </w:style>
  <w:style w:type="paragraph" w:styleId="1">
    <w:name w:val="heading 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D83359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D83359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D83359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link w:val="a5"/>
    <w:uiPriority w:val="34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6">
    <w:name w:val="Normal (Web)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link w:val="10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a">
    <w:name w:val="Balloon Text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Body Text Indent"/>
    <w:aliases w:val="текст,Основной текст 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D83359"/>
    <w:pPr>
      <w:spacing w:line="276" w:lineRule="auto"/>
      <w:jc w:val="left"/>
    </w:pPr>
    <w:rPr>
      <w:b/>
    </w:rPr>
  </w:style>
  <w:style w:type="paragraph" w:styleId="ac">
    <w:name w:val="Title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d">
    <w:name w:val="No Spacing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."/>
    <w:qFormat/>
    <w:rsid w:val="00D83359"/>
    <w:pPr>
      <w:numPr>
        <w:numId w:val="2"/>
      </w:numPr>
      <w:spacing w:after="0" w:line="240" w:lineRule="auto"/>
      <w:ind w:left="1066" w:hanging="357"/>
    </w:pPr>
    <w:rPr>
      <w:rFonts w:ascii="Times New Roman" w:hAnsi="Times New Roman" w:cs="Times New Roman"/>
      <w:sz w:val="24"/>
    </w:rPr>
  </w:style>
  <w:style w:type="character" w:customStyle="1" w:styleId="12">
    <w:name w:val="Заголовок 1 Знак"/>
    <w:rsid w:val="00D83359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D83359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D83359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D83359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D83359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D83359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D83359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D83359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D8335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e">
    <w:name w:val="Hyperlink"/>
    <w:rsid w:val="00D83359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f">
    <w:name w:val="Верхний колонтитул Знак"/>
    <w:rsid w:val="00D83359"/>
  </w:style>
  <w:style w:type="character" w:customStyle="1" w:styleId="af0">
    <w:name w:val="Нижний колонтитул Знак"/>
    <w:rsid w:val="00D83359"/>
  </w:style>
  <w:style w:type="character" w:customStyle="1" w:styleId="af1">
    <w:name w:val="Основной текст Знак"/>
    <w:rsid w:val="00D833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D8335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D8335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D83359"/>
  </w:style>
  <w:style w:type="character" w:styleId="HTML0">
    <w:name w:val="HTML Typewriter"/>
    <w:rsid w:val="00D83359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D83359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D83359"/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Текст примечания Знак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выноски Знак"/>
    <w:rsid w:val="00D83359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D83359"/>
  </w:style>
  <w:style w:type="character" w:styleId="af5">
    <w:name w:val="Emphasis"/>
    <w:rsid w:val="00D8335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6">
    <w:name w:val="Основной текст с отступом Знак"/>
    <w:rsid w:val="00D83359"/>
    <w:rPr>
      <w:rFonts w:ascii="Times New Roman" w:eastAsia="Times New Roman" w:hAnsi="Times New Roman" w:cs="Times New Roman"/>
    </w:rPr>
  </w:style>
  <w:style w:type="character" w:styleId="af7">
    <w:name w:val="Placeholder Text"/>
    <w:rsid w:val="00D83359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8">
    <w:name w:val="FollowedHyperlink"/>
    <w:rsid w:val="00D8335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9">
    <w:name w:val="Тема примечания Знак"/>
    <w:rsid w:val="00D8335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a">
    <w:name w:val="Название Знак"/>
    <w:rsid w:val="00D833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D83359"/>
  </w:style>
  <w:style w:type="character" w:customStyle="1" w:styleId="comment">
    <w:name w:val="comment"/>
    <w:rsid w:val="00D83359"/>
  </w:style>
  <w:style w:type="character" w:customStyle="1" w:styleId="texhtml">
    <w:name w:val="texhtml"/>
    <w:rsid w:val="00D83359"/>
  </w:style>
  <w:style w:type="character" w:customStyle="1" w:styleId="highlight21">
    <w:name w:val="highlight21"/>
    <w:rsid w:val="00D83359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D83359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citation">
    <w:name w:val="citation"/>
    <w:rsid w:val="00D83359"/>
  </w:style>
  <w:style w:type="character" w:customStyle="1" w:styleId="10">
    <w:name w:val="Верхний колонтитул Знак1"/>
    <w:link w:val="a7"/>
    <w:locked/>
    <w:rsid w:val="00235CF4"/>
  </w:style>
  <w:style w:type="paragraph" w:customStyle="1" w:styleId="24">
    <w:name w:val="Текст2"/>
    <w:basedOn w:val="afb"/>
    <w:rsid w:val="00382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Courier New" w:eastAsia="MS Mincho" w:hAnsi="Courier New" w:cs="Courier New"/>
      <w:color w:val="000000"/>
      <w:spacing w:val="-21"/>
      <w:w w:val="90"/>
      <w:sz w:val="20"/>
      <w:szCs w:val="20"/>
      <w:lang w:eastAsia="ru-RU"/>
    </w:rPr>
  </w:style>
  <w:style w:type="paragraph" w:styleId="afb">
    <w:name w:val="Plain Text"/>
    <w:basedOn w:val="a0"/>
    <w:link w:val="afc"/>
    <w:uiPriority w:val="99"/>
    <w:semiHidden/>
    <w:unhideWhenUsed/>
    <w:rsid w:val="003823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c">
    <w:name w:val="Текст Знак"/>
    <w:basedOn w:val="a1"/>
    <w:link w:val="afb"/>
    <w:uiPriority w:val="99"/>
    <w:semiHidden/>
    <w:rsid w:val="003823EA"/>
    <w:rPr>
      <w:rFonts w:ascii="Consolas" w:hAnsi="Consolas"/>
      <w:sz w:val="21"/>
      <w:szCs w:val="21"/>
    </w:rPr>
  </w:style>
  <w:style w:type="character" w:customStyle="1" w:styleId="hps">
    <w:name w:val="hps"/>
    <w:rsid w:val="00207372"/>
  </w:style>
  <w:style w:type="character" w:styleId="afd">
    <w:name w:val="Unresolved Mention"/>
    <w:basedOn w:val="a1"/>
    <w:uiPriority w:val="99"/>
    <w:semiHidden/>
    <w:unhideWhenUsed/>
    <w:rsid w:val="00204615"/>
    <w:rPr>
      <w:color w:val="605E5C"/>
      <w:shd w:val="clear" w:color="auto" w:fill="E1DFDD"/>
    </w:rPr>
  </w:style>
  <w:style w:type="character" w:customStyle="1" w:styleId="normaltextrunscx27908050">
    <w:name w:val="normaltextrun scx27908050"/>
    <w:rsid w:val="004C488A"/>
  </w:style>
  <w:style w:type="table" w:styleId="afe">
    <w:name w:val="Table Grid"/>
    <w:basedOn w:val="a2"/>
    <w:uiPriority w:val="59"/>
    <w:rsid w:val="004C4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1"/>
    <w:link w:val="a4"/>
    <w:uiPriority w:val="34"/>
    <w:rsid w:val="001E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9975" TargetMode="External"/><Relationship Id="rId13" Type="http://schemas.openxmlformats.org/officeDocument/2006/relationships/hyperlink" Target="http://e.lanbook.com/books/element.php?pl1_cid=25&amp;pl1_id=177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21389" TargetMode="External"/><Relationship Id="rId17" Type="http://schemas.openxmlformats.org/officeDocument/2006/relationships/hyperlink" Target="http://www.mathnet.ru" TargetMode="External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1389" TargetMode="External"/><Relationship Id="rId24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www.scopus.com/home.url" TargetMode="Externa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89975" TargetMode="External"/><Relationship Id="rId19" Type="http://schemas.openxmlformats.org/officeDocument/2006/relationships/hyperlink" Target="https://www.emis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9975" TargetMode="External"/><Relationship Id="rId14" Type="http://schemas.openxmlformats.org/officeDocument/2006/relationships/hyperlink" Target="http://reslib.org/" TargetMode="External"/><Relationship Id="rId22" Type="http://schemas.openxmlformats.org/officeDocument/2006/relationships/image" Target="media/image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24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119</cp:revision>
  <cp:lastPrinted>2019-02-15T08:02:00Z</cp:lastPrinted>
  <dcterms:created xsi:type="dcterms:W3CDTF">2015-10-12T05:35:00Z</dcterms:created>
  <dcterms:modified xsi:type="dcterms:W3CDTF">2020-06-02T07:39:00Z</dcterms:modified>
</cp:coreProperties>
</file>