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11F" w:rsidRPr="00883A19" w:rsidRDefault="004177E1">
      <w:pPr>
        <w:ind w:left="360" w:hanging="11"/>
        <w:rPr>
          <w:rFonts w:ascii="Times New Roman" w:hAnsi="Times New Roman" w:cs="Times New Roman"/>
          <w:b/>
          <w:sz w:val="28"/>
          <w:szCs w:val="28"/>
        </w:rPr>
      </w:pPr>
      <w:r w:rsidRPr="00883A1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2679065</wp:posOffset>
            </wp:positionH>
            <wp:positionV relativeFrom="paragraph">
              <wp:posOffset>5715</wp:posOffset>
            </wp:positionV>
            <wp:extent cx="314325" cy="520700"/>
            <wp:effectExtent l="0" t="0" r="0" b="0"/>
            <wp:wrapSquare wrapText="bothSides"/>
            <wp:docPr id="41" name="Картинк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Картинка1"/>
                    <pic:cNvPicPr>
                      <a:extLst>
                        <a:ext uri="smNativeData">
                          <sm:smNativeData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sm="smo" xmlns:ve="http://schemas.openxmlformats.org/markup-compatibility/2006" val="SMDATA_12_CeMmV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CfHwAAAAAAAAAAAABkAAAAZAAAAAEAAAAXAAAAFAAAAAAAAAAAAAAA/38AAP9/AAAAAgAACQAAAAQAAAAAAAAADAAAABAAAAAAAAAAAAAAAAAAAAAAAAAAHgAAAGgAAAAAAAAAAAAAAAAAAAAAAAAAAAAAABAnAAAQJwAAAAAAAAAAAAAAAAAAAAAAAAAAAAAAAAAAAAAAAAAAAAAUAAAAAAAAAMDA/wAAAAAAZAAAADIAAAAAAAAAZAAAAAAAAAB/f38ACgAAACEAAABAAAAAPAAAAAAAAAAAggAAIAAAAAAAAAAAAAAAAgAAAHsQAAAAAAAAAgAAAAkAAADvAQAANAMAAAAAAACTFgAAdwQAAA=="/>
                        </a:ext>
                      </a:extLst>
                    </pic:cNvPicPr>
                  </pic:nvPicPr>
                  <pic:blipFill>
                    <a:blip r:embed="rId7" cstate="print"/>
                    <a:srcRect r="8095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5207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 w:rsidRPr="00883A1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2660015</wp:posOffset>
            </wp:positionH>
            <wp:positionV relativeFrom="paragraph">
              <wp:posOffset>66040</wp:posOffset>
            </wp:positionV>
            <wp:extent cx="314325" cy="520700"/>
            <wp:effectExtent l="0" t="0" r="0" b="0"/>
            <wp:wrapSquare wrapText="bothSides"/>
            <wp:docPr id="42" name="Картинка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Картинка2"/>
                    <pic:cNvPicPr>
                      <a:extLst>
                        <a:ext uri="smNativeData">
                          <sm:smNativeData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sm="smo" xmlns:ve="http://schemas.openxmlformats.org/markup-compatibility/2006" val="SMDATA_12_CeMmV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CfHwAAAAAAAAAAAABkAAAAZAAAAAEAAAAXAAAAFAAAAAAAAAAAAAAA/38AAP9/AAAAAgAACQAAAAQAAAAAAAAADAAAABAAAAAAAAAAAAAAAAAAAAAAAAAAHgAAAGgAAAAAAAAAAAAAAAAAAAAAAAAAAAAAABAnAAAQJwAAAAAAAAAAAAAAAAAAAAAAAAAAAAAAAAAAAAAAAAAAAAAUAAAAAAAAAMDA/wAAAAAAZAAAADIAAAAAAAAAZAAAAAAAAAB/f38ACgAAACEAAABAAAAAPAAAAAAAAAAAggAAIAAAAAAAAAAAAAAAAgAAAF0QAAAAAAAAAgAAAGgAAADvAQAANAMAAAAAAAB1FgAA1gQAAA=="/>
                        </a:ext>
                      </a:extLst>
                    </pic:cNvPicPr>
                  </pic:nvPicPr>
                  <pic:blipFill>
                    <a:blip r:embed="rId7" cstate="print"/>
                    <a:srcRect r="8095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5207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:rsidR="00A8711F" w:rsidRPr="00883A19" w:rsidRDefault="00A8711F">
      <w:pPr>
        <w:suppressAutoHyphens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8711F" w:rsidRPr="00883A19" w:rsidRDefault="00A8711F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7EBC" w:rsidRPr="00B410CB" w:rsidRDefault="00867EBC" w:rsidP="00867EBC">
      <w:pPr>
        <w:shd w:val="clear" w:color="000000" w:fill="FFFFFF"/>
        <w:spacing w:after="0"/>
        <w:ind w:right="-284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410CB">
        <w:rPr>
          <w:rFonts w:ascii="Times New Roman" w:hAnsi="Times New Roman" w:cs="Times New Roman"/>
          <w:sz w:val="28"/>
          <w:szCs w:val="28"/>
        </w:rPr>
        <w:t xml:space="preserve">МИНИСТЕРСТВО НАУКИ И </w:t>
      </w:r>
      <w:r>
        <w:rPr>
          <w:rFonts w:ascii="Times New Roman" w:hAnsi="Times New Roman" w:cs="Times New Roman"/>
          <w:sz w:val="28"/>
          <w:szCs w:val="28"/>
        </w:rPr>
        <w:t xml:space="preserve">ВЫСШЕГО </w:t>
      </w:r>
      <w:r w:rsidRPr="00B410CB">
        <w:rPr>
          <w:rFonts w:ascii="Times New Roman" w:hAnsi="Times New Roman" w:cs="Times New Roman"/>
          <w:sz w:val="28"/>
          <w:szCs w:val="28"/>
        </w:rPr>
        <w:t>ОБРАЗОВАНИЯ РОССИЙСКОЙ ФЕДЕРАЦИИ</w:t>
      </w:r>
    </w:p>
    <w:p w:rsidR="00A8711F" w:rsidRPr="00883A19" w:rsidRDefault="004177E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3A1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A8711F" w:rsidRPr="00883A19" w:rsidRDefault="004177E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3A19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A8711F" w:rsidRPr="00883A19" w:rsidRDefault="004177E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A19">
        <w:rPr>
          <w:rFonts w:ascii="Times New Roman" w:hAnsi="Times New Roman" w:cs="Times New Roman"/>
          <w:b/>
          <w:sz w:val="28"/>
          <w:szCs w:val="28"/>
        </w:rPr>
        <w:t>«Дальневосточный федеральный университет»</w:t>
      </w:r>
    </w:p>
    <w:p w:rsidR="00A8711F" w:rsidRPr="00883A19" w:rsidRDefault="004177E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3A19">
        <w:rPr>
          <w:rFonts w:ascii="Times New Roman" w:hAnsi="Times New Roman" w:cs="Times New Roman"/>
          <w:sz w:val="28"/>
          <w:szCs w:val="28"/>
        </w:rPr>
        <w:t>(ДВФУ)</w:t>
      </w:r>
    </w:p>
    <w:p w:rsidR="00A8711F" w:rsidRPr="00883A19" w:rsidRDefault="00B0431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Линия1" o:spid="_x0000_s1026" style="position:absolute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65pt,7.55pt" to="46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" o:allowincell="f" filled="t" strokeweight="4.5pt">
            <v:stroke linestyle="thickThin"/>
          </v:line>
        </w:pict>
      </w:r>
    </w:p>
    <w:p w:rsidR="00A8711F" w:rsidRDefault="004177E1">
      <w:pPr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883A19">
        <w:rPr>
          <w:rFonts w:ascii="Times New Roman" w:hAnsi="Times New Roman" w:cs="Times New Roman"/>
          <w:b/>
          <w:caps/>
          <w:sz w:val="20"/>
          <w:szCs w:val="20"/>
        </w:rPr>
        <w:t>ШКОЛА ЕСТЕСТВЕННЫХ НАУК</w:t>
      </w:r>
    </w:p>
    <w:p w:rsidR="006C2545" w:rsidRPr="00883A19" w:rsidRDefault="006C2545">
      <w:pPr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2545" w:rsidRPr="00DE17C0" w:rsidTr="00B043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C2545" w:rsidRPr="00DE17C0" w:rsidRDefault="006C2545" w:rsidP="00B043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СОГЛАСОВАНО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C2545" w:rsidRPr="00DE17C0" w:rsidRDefault="006C2545" w:rsidP="00B043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УТВЕРЖДАЮ</w:t>
            </w:r>
          </w:p>
        </w:tc>
      </w:tr>
      <w:tr w:rsidR="006C2545" w:rsidRPr="00DE17C0" w:rsidTr="00B043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C2545" w:rsidRPr="00DE17C0" w:rsidRDefault="006C2545" w:rsidP="00B043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Руководитель ОП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C2545" w:rsidRPr="00DE17C0" w:rsidRDefault="006C2545" w:rsidP="00B043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кафедрой </w:t>
            </w:r>
          </w:p>
        </w:tc>
      </w:tr>
      <w:tr w:rsidR="006C2545" w:rsidRPr="00DE17C0" w:rsidTr="00B043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C2545" w:rsidRPr="00DE17C0" w:rsidRDefault="006C2545" w:rsidP="00B043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proofErr w:type="gramStart"/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  _</w:t>
            </w:r>
            <w:proofErr w:type="gramEnd"/>
            <w:r w:rsidRPr="0041376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Степанова А.А.</w:t>
            </w: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6C2545" w:rsidRPr="00DE17C0" w:rsidRDefault="006C2545" w:rsidP="00B043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DE17C0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 w:rsidRPr="00DE17C0">
              <w:rPr>
                <w:rFonts w:ascii="Times New Roman" w:hAnsi="Times New Roman" w:cs="Times New Roman"/>
                <w:sz w:val="18"/>
                <w:szCs w:val="18"/>
              </w:rPr>
              <w:t xml:space="preserve">         (ФИО)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C2545" w:rsidRPr="00DE17C0" w:rsidRDefault="006C2545" w:rsidP="00B043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proofErr w:type="gramStart"/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  _</w:t>
            </w:r>
            <w:proofErr w:type="gramEnd"/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Шепелева Р.П.</w:t>
            </w: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6C2545" w:rsidRPr="00DE17C0" w:rsidRDefault="006C2545" w:rsidP="00B043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DE17C0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 w:rsidRPr="00DE17C0">
              <w:rPr>
                <w:rFonts w:ascii="Times New Roman" w:hAnsi="Times New Roman" w:cs="Times New Roman"/>
                <w:sz w:val="18"/>
                <w:szCs w:val="18"/>
              </w:rPr>
              <w:t xml:space="preserve">           (ФИО.)</w:t>
            </w:r>
          </w:p>
        </w:tc>
      </w:tr>
      <w:tr w:rsidR="006C2545" w:rsidRPr="00DE17C0" w:rsidTr="00B043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C2545" w:rsidRPr="00DE17C0" w:rsidRDefault="006C2545" w:rsidP="00B043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C2545" w:rsidRPr="00DE17C0" w:rsidRDefault="006C2545" w:rsidP="00B043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«_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DE17C0">
              <w:rPr>
                <w:rFonts w:ascii="Times New Roman" w:hAnsi="Times New Roman" w:cs="Times New Roman"/>
                <w:sz w:val="18"/>
                <w:szCs w:val="18"/>
              </w:rPr>
              <w:t>_»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февраля 2020 г</w:t>
            </w:r>
          </w:p>
        </w:tc>
      </w:tr>
    </w:tbl>
    <w:p w:rsidR="006C2545" w:rsidRDefault="006C2545">
      <w:pPr>
        <w:spacing w:after="0"/>
        <w:jc w:val="center"/>
        <w:rPr>
          <w:rFonts w:ascii="Times New Roman" w:hAnsi="Times New Roman" w:cs="Times New Roman"/>
        </w:rPr>
      </w:pPr>
    </w:p>
    <w:p w:rsidR="00A8711F" w:rsidRPr="00883A19" w:rsidRDefault="004177E1">
      <w:pPr>
        <w:spacing w:after="0"/>
        <w:jc w:val="center"/>
        <w:rPr>
          <w:rFonts w:ascii="Times New Roman" w:hAnsi="Times New Roman" w:cs="Times New Roman"/>
        </w:rPr>
      </w:pPr>
      <w:r w:rsidRPr="00883A19">
        <w:rPr>
          <w:rFonts w:ascii="Times New Roman" w:hAnsi="Times New Roman" w:cs="Times New Roman"/>
        </w:rPr>
        <w:t xml:space="preserve">РАБОЧАЯ ПРОГРАММА ДИСЦИПЛИНЫ </w:t>
      </w:r>
    </w:p>
    <w:p w:rsidR="00D16452" w:rsidRPr="00883A19" w:rsidRDefault="00D16452" w:rsidP="00D1645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883A19">
        <w:rPr>
          <w:rFonts w:ascii="Times New Roman" w:eastAsia="Times New Roman" w:hAnsi="Times New Roman" w:cs="Times New Roman"/>
        </w:rPr>
        <w:t>Теория моделей</w:t>
      </w:r>
    </w:p>
    <w:p w:rsidR="00D16452" w:rsidRPr="00883A19" w:rsidRDefault="00D16452" w:rsidP="00D16452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</w:rPr>
      </w:pPr>
      <w:r w:rsidRPr="00883A19">
        <w:rPr>
          <w:rFonts w:ascii="Times New Roman" w:eastAsia="Times New Roman" w:hAnsi="Times New Roman" w:cs="Times New Roman"/>
        </w:rPr>
        <w:t>Направление подготовки: 01.04.01   Математика</w:t>
      </w:r>
    </w:p>
    <w:p w:rsidR="00D16452" w:rsidRPr="00883A19" w:rsidRDefault="00D16452" w:rsidP="00D16452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</w:rPr>
      </w:pPr>
      <w:r w:rsidRPr="00883A19">
        <w:rPr>
          <w:rFonts w:ascii="Times New Roman" w:eastAsia="Times New Roman" w:hAnsi="Times New Roman" w:cs="Times New Roman"/>
        </w:rPr>
        <w:t>Форма подготовки: очная</w:t>
      </w:r>
    </w:p>
    <w:p w:rsidR="00D16452" w:rsidRPr="00883A19" w:rsidRDefault="00D16452" w:rsidP="00D164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9252D" w:rsidRPr="00883A19" w:rsidRDefault="00A42004" w:rsidP="00D16452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883A19">
        <w:rPr>
          <w:rFonts w:ascii="Times New Roman" w:eastAsia="Times New Roman" w:hAnsi="Times New Roman" w:cs="Times New Roman"/>
        </w:rPr>
        <w:t>курс  1</w:t>
      </w:r>
      <w:proofErr w:type="gramEnd"/>
      <w:r w:rsidRPr="00883A19">
        <w:rPr>
          <w:rFonts w:ascii="Times New Roman" w:eastAsia="Times New Roman" w:hAnsi="Times New Roman" w:cs="Times New Roman"/>
        </w:rPr>
        <w:t xml:space="preserve">   семестр </w:t>
      </w:r>
      <w:r w:rsidR="00854ADE" w:rsidRPr="00883A19">
        <w:rPr>
          <w:rFonts w:ascii="Times New Roman" w:eastAsia="Times New Roman" w:hAnsi="Times New Roman" w:cs="Times New Roman"/>
        </w:rPr>
        <w:t>1</w:t>
      </w:r>
      <w:r w:rsidRPr="00883A19">
        <w:rPr>
          <w:rFonts w:ascii="Times New Roman" w:eastAsia="Times New Roman" w:hAnsi="Times New Roman" w:cs="Times New Roman"/>
        </w:rPr>
        <w:t xml:space="preserve"> </w:t>
      </w:r>
    </w:p>
    <w:p w:rsidR="00854ADE" w:rsidRPr="00883A19" w:rsidRDefault="00854ADE" w:rsidP="00D1645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83A19">
        <w:rPr>
          <w:rFonts w:ascii="Times New Roman" w:eastAsia="Times New Roman" w:hAnsi="Times New Roman" w:cs="Times New Roman"/>
        </w:rPr>
        <w:t>лекции 18 час.</w:t>
      </w:r>
    </w:p>
    <w:p w:rsidR="00D16452" w:rsidRPr="00883A19" w:rsidRDefault="00B90172" w:rsidP="00D1645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83A19">
        <w:rPr>
          <w:rFonts w:ascii="Times New Roman" w:eastAsia="Times New Roman" w:hAnsi="Times New Roman" w:cs="Times New Roman"/>
        </w:rPr>
        <w:t>лабораторн</w:t>
      </w:r>
      <w:r w:rsidR="0059252D" w:rsidRPr="00883A19">
        <w:rPr>
          <w:rFonts w:ascii="Times New Roman" w:eastAsia="Times New Roman" w:hAnsi="Times New Roman" w:cs="Times New Roman"/>
        </w:rPr>
        <w:t>ые</w:t>
      </w:r>
      <w:r w:rsidRPr="00883A19">
        <w:rPr>
          <w:rFonts w:ascii="Times New Roman" w:eastAsia="Times New Roman" w:hAnsi="Times New Roman" w:cs="Times New Roman"/>
        </w:rPr>
        <w:t xml:space="preserve"> </w:t>
      </w:r>
      <w:r w:rsidR="00D16452" w:rsidRPr="00883A19">
        <w:rPr>
          <w:rFonts w:ascii="Times New Roman" w:eastAsia="Times New Roman" w:hAnsi="Times New Roman" w:cs="Times New Roman"/>
        </w:rPr>
        <w:t>работ</w:t>
      </w:r>
      <w:r w:rsidR="0059252D" w:rsidRPr="00883A19">
        <w:rPr>
          <w:rFonts w:ascii="Times New Roman" w:eastAsia="Times New Roman" w:hAnsi="Times New Roman" w:cs="Times New Roman"/>
        </w:rPr>
        <w:t>ы</w:t>
      </w:r>
      <w:r w:rsidR="00D16452" w:rsidRPr="00883A19">
        <w:rPr>
          <w:rFonts w:ascii="Times New Roman" w:eastAsia="Times New Roman" w:hAnsi="Times New Roman" w:cs="Times New Roman"/>
        </w:rPr>
        <w:t xml:space="preserve"> </w:t>
      </w:r>
      <w:r w:rsidR="00E45745" w:rsidRPr="00E45745">
        <w:rPr>
          <w:rFonts w:ascii="Times New Roman" w:eastAsia="Times New Roman" w:hAnsi="Times New Roman" w:cs="Times New Roman"/>
        </w:rPr>
        <w:t>2</w:t>
      </w:r>
      <w:r w:rsidRPr="00883A19">
        <w:rPr>
          <w:rFonts w:ascii="Times New Roman" w:eastAsia="Times New Roman" w:hAnsi="Times New Roman" w:cs="Times New Roman"/>
        </w:rPr>
        <w:t>6</w:t>
      </w:r>
      <w:r w:rsidR="00D16452" w:rsidRPr="00883A19">
        <w:rPr>
          <w:rFonts w:ascii="Times New Roman" w:eastAsia="Times New Roman" w:hAnsi="Times New Roman" w:cs="Times New Roman"/>
        </w:rPr>
        <w:t xml:space="preserve"> час.</w:t>
      </w:r>
    </w:p>
    <w:p w:rsidR="00B90172" w:rsidRPr="00883A19" w:rsidRDefault="00B90172" w:rsidP="00D1645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83A19">
        <w:rPr>
          <w:rFonts w:ascii="Times New Roman" w:eastAsia="Times New Roman" w:hAnsi="Times New Roman" w:cs="Times New Roman"/>
        </w:rPr>
        <w:t xml:space="preserve">самостоятельная работы студентов </w:t>
      </w:r>
      <w:r w:rsidR="00E45745" w:rsidRPr="00E45745">
        <w:rPr>
          <w:rFonts w:ascii="Times New Roman" w:eastAsia="Times New Roman" w:hAnsi="Times New Roman" w:cs="Times New Roman"/>
        </w:rPr>
        <w:t>100</w:t>
      </w:r>
      <w:r w:rsidRPr="00883A19">
        <w:rPr>
          <w:rFonts w:ascii="Times New Roman" w:eastAsia="Times New Roman" w:hAnsi="Times New Roman" w:cs="Times New Roman"/>
        </w:rPr>
        <w:t>.</w:t>
      </w:r>
    </w:p>
    <w:p w:rsidR="00D16452" w:rsidRPr="00883A19" w:rsidRDefault="00D16452" w:rsidP="00D1645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83A19">
        <w:rPr>
          <w:rFonts w:ascii="Times New Roman" w:eastAsia="Times New Roman" w:hAnsi="Times New Roman" w:cs="Times New Roman"/>
        </w:rPr>
        <w:t xml:space="preserve">всего часов аудиторной </w:t>
      </w:r>
      <w:proofErr w:type="gramStart"/>
      <w:r w:rsidRPr="00883A19">
        <w:rPr>
          <w:rFonts w:ascii="Times New Roman" w:eastAsia="Times New Roman" w:hAnsi="Times New Roman" w:cs="Times New Roman"/>
        </w:rPr>
        <w:t xml:space="preserve">нагрузки  </w:t>
      </w:r>
      <w:r w:rsidR="00E45745" w:rsidRPr="005F3190">
        <w:rPr>
          <w:rFonts w:ascii="Times New Roman" w:eastAsia="Times New Roman" w:hAnsi="Times New Roman" w:cs="Times New Roman"/>
        </w:rPr>
        <w:t>4</w:t>
      </w:r>
      <w:r w:rsidR="00854ADE" w:rsidRPr="00883A19">
        <w:rPr>
          <w:rFonts w:ascii="Times New Roman" w:eastAsia="Times New Roman" w:hAnsi="Times New Roman" w:cs="Times New Roman"/>
        </w:rPr>
        <w:t>4</w:t>
      </w:r>
      <w:proofErr w:type="gramEnd"/>
      <w:r w:rsidRPr="00883A19">
        <w:rPr>
          <w:rFonts w:ascii="Times New Roman" w:eastAsia="Times New Roman" w:hAnsi="Times New Roman" w:cs="Times New Roman"/>
        </w:rPr>
        <w:t xml:space="preserve">  час. </w:t>
      </w:r>
    </w:p>
    <w:p w:rsidR="00854ADE" w:rsidRPr="00883A19" w:rsidRDefault="00D21F3F" w:rsidP="00D1645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83A19">
        <w:rPr>
          <w:rFonts w:ascii="Times New Roman" w:eastAsia="Times New Roman" w:hAnsi="Times New Roman" w:cs="Times New Roman"/>
        </w:rPr>
        <w:t>в</w:t>
      </w:r>
      <w:r w:rsidR="00854ADE" w:rsidRPr="00883A19">
        <w:rPr>
          <w:rFonts w:ascii="Times New Roman" w:eastAsia="Times New Roman" w:hAnsi="Times New Roman" w:cs="Times New Roman"/>
        </w:rPr>
        <w:t xml:space="preserve"> том числе МАО 18 час.</w:t>
      </w:r>
    </w:p>
    <w:p w:rsidR="00D16452" w:rsidRPr="00883A19" w:rsidRDefault="00D16452" w:rsidP="00D1645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83A19">
        <w:rPr>
          <w:rFonts w:ascii="Times New Roman" w:eastAsia="Times New Roman" w:hAnsi="Times New Roman" w:cs="Times New Roman"/>
        </w:rPr>
        <w:t xml:space="preserve">экзамен </w:t>
      </w:r>
      <w:r w:rsidR="00854ADE" w:rsidRPr="00883A19">
        <w:rPr>
          <w:rFonts w:ascii="Times New Roman" w:eastAsia="Times New Roman" w:hAnsi="Times New Roman" w:cs="Times New Roman"/>
        </w:rPr>
        <w:t>1</w:t>
      </w:r>
      <w:r w:rsidRPr="00883A19">
        <w:rPr>
          <w:rFonts w:ascii="Times New Roman" w:eastAsia="Times New Roman" w:hAnsi="Times New Roman" w:cs="Times New Roman"/>
        </w:rPr>
        <w:t xml:space="preserve"> семестр</w:t>
      </w:r>
    </w:p>
    <w:p w:rsidR="00D16452" w:rsidRPr="00883A19" w:rsidRDefault="00D16452" w:rsidP="00D1645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83A19">
        <w:rPr>
          <w:rFonts w:ascii="Times New Roman" w:eastAsia="Times New Roman" w:hAnsi="Times New Roman" w:cs="Times New Roman"/>
        </w:rPr>
        <w:t xml:space="preserve">зачет </w:t>
      </w:r>
      <w:r w:rsidR="00854ADE" w:rsidRPr="00883A19">
        <w:rPr>
          <w:rFonts w:ascii="Times New Roman" w:eastAsia="Times New Roman" w:hAnsi="Times New Roman" w:cs="Times New Roman"/>
        </w:rPr>
        <w:t>не предусмотрен</w:t>
      </w:r>
    </w:p>
    <w:p w:rsidR="00A8711F" w:rsidRPr="00883A19" w:rsidRDefault="00A8711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711F" w:rsidRPr="00883A19" w:rsidRDefault="00A8711F">
      <w:pPr>
        <w:shd w:val="clear" w:color="000000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5"/>
          <w:tab w:val="left" w:pos="14656"/>
        </w:tabs>
        <w:jc w:val="center"/>
        <w:rPr>
          <w:rFonts w:ascii="Times New Roman" w:hAnsi="Times New Roman" w:cs="Times New Roman"/>
          <w:i/>
        </w:rPr>
      </w:pPr>
    </w:p>
    <w:p w:rsidR="00854ADE" w:rsidRPr="00883A19" w:rsidRDefault="00854ADE" w:rsidP="00854ADE">
      <w:pPr>
        <w:suppressAutoHyphens/>
        <w:spacing w:after="0"/>
        <w:jc w:val="both"/>
        <w:rPr>
          <w:rFonts w:ascii="Times New Roman" w:hAnsi="Times New Roman" w:cs="Times New Roman"/>
        </w:rPr>
      </w:pPr>
      <w:bookmarkStart w:id="0" w:name="_Hlk17921653"/>
      <w:r w:rsidRPr="00883A19">
        <w:rPr>
          <w:rFonts w:ascii="Times New Roman" w:hAnsi="Times New Roman" w:cs="Times New Roman"/>
        </w:rPr>
        <w:t xml:space="preserve">Рабочая программа составлена в соответствии с требованиями федерального государственного образовательного стандарта высшего образования, утвержденного приказом Министерства образования и науки РФ от 10 января 2018 г. № 12 </w:t>
      </w:r>
    </w:p>
    <w:p w:rsidR="00D1652D" w:rsidRPr="00883A19" w:rsidRDefault="00854ADE" w:rsidP="00D1652D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883A19">
        <w:rPr>
          <w:rFonts w:ascii="Times New Roman" w:hAnsi="Times New Roman" w:cs="Times New Roman"/>
        </w:rPr>
        <w:t xml:space="preserve">Рабочая программа обсуждена на заседании кафедры Алгебры, геометрии и анализа </w:t>
      </w:r>
      <w:bookmarkEnd w:id="0"/>
      <w:r w:rsidR="00D1652D" w:rsidRPr="00883A19">
        <w:rPr>
          <w:rFonts w:ascii="Times New Roman" w:hAnsi="Times New Roman" w:cs="Times New Roman"/>
        </w:rPr>
        <w:t>«</w:t>
      </w:r>
      <w:r w:rsidR="00867EBC" w:rsidRPr="00E45745">
        <w:rPr>
          <w:rFonts w:ascii="Times New Roman" w:hAnsi="Times New Roman" w:cs="Times New Roman"/>
        </w:rPr>
        <w:t>6</w:t>
      </w:r>
      <w:r w:rsidR="00D1652D" w:rsidRPr="00883A19">
        <w:rPr>
          <w:rFonts w:ascii="Times New Roman" w:hAnsi="Times New Roman" w:cs="Times New Roman"/>
        </w:rPr>
        <w:t>» февраля 2020 г.</w:t>
      </w:r>
    </w:p>
    <w:p w:rsidR="00A8711F" w:rsidRPr="00883A19" w:rsidRDefault="00A8711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711F" w:rsidRPr="00883A19" w:rsidRDefault="004177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83A19">
        <w:rPr>
          <w:rFonts w:ascii="Times New Roman" w:eastAsia="Times New Roman" w:hAnsi="Times New Roman" w:cs="Times New Roman"/>
        </w:rPr>
        <w:t xml:space="preserve">Заведующий кафедрой к.ф.-м.н., профессор </w:t>
      </w:r>
      <w:proofErr w:type="spellStart"/>
      <w:r w:rsidRPr="00883A19">
        <w:rPr>
          <w:rFonts w:ascii="Times New Roman" w:eastAsia="Times New Roman" w:hAnsi="Times New Roman" w:cs="Times New Roman"/>
        </w:rPr>
        <w:t>Р.П.Шепелева</w:t>
      </w:r>
      <w:proofErr w:type="spellEnd"/>
    </w:p>
    <w:p w:rsidR="00854ADE" w:rsidRPr="00883A19" w:rsidRDefault="004177E1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883A19">
        <w:rPr>
          <w:rFonts w:ascii="Times New Roman" w:eastAsia="Times New Roman" w:hAnsi="Times New Roman" w:cs="Times New Roman"/>
        </w:rPr>
        <w:t>Составитель:  д.ф.-м.н.</w:t>
      </w:r>
      <w:proofErr w:type="gramEnd"/>
      <w:r w:rsidRPr="00883A19">
        <w:rPr>
          <w:rFonts w:ascii="Times New Roman" w:eastAsia="Times New Roman" w:hAnsi="Times New Roman" w:cs="Times New Roman"/>
        </w:rPr>
        <w:t xml:space="preserve">, доцент А.А. Степанова </w:t>
      </w:r>
    </w:p>
    <w:p w:rsidR="00854ADE" w:rsidRPr="00883A19" w:rsidRDefault="00854A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54ADE" w:rsidRPr="00883A19" w:rsidRDefault="00854ADE" w:rsidP="00854ADE">
      <w:pPr>
        <w:tabs>
          <w:tab w:val="left" w:pos="709"/>
        </w:tabs>
        <w:suppressAutoHyphens/>
        <w:jc w:val="center"/>
        <w:rPr>
          <w:rFonts w:ascii="Times New Roman" w:hAnsi="Times New Roman" w:cs="Times New Roman"/>
          <w:caps/>
        </w:rPr>
      </w:pPr>
      <w:r w:rsidRPr="00883A19">
        <w:rPr>
          <w:rFonts w:ascii="Times New Roman" w:hAnsi="Times New Roman" w:cs="Times New Roman"/>
        </w:rPr>
        <w:t>Владивосток</w:t>
      </w:r>
    </w:p>
    <w:p w:rsidR="00854ADE" w:rsidRPr="00883A19" w:rsidRDefault="00D1652D" w:rsidP="00854ADE">
      <w:pPr>
        <w:pStyle w:val="ac"/>
        <w:ind w:firstLine="0"/>
        <w:jc w:val="center"/>
        <w:rPr>
          <w:caps/>
        </w:rPr>
      </w:pPr>
      <w:r w:rsidRPr="00883A19">
        <w:rPr>
          <w:caps/>
        </w:rPr>
        <w:t>2020</w:t>
      </w:r>
    </w:p>
    <w:p w:rsidR="00C7614F" w:rsidRPr="00883A19" w:rsidRDefault="00C7614F" w:rsidP="00854ADE">
      <w:pPr>
        <w:pStyle w:val="ac"/>
        <w:ind w:firstLine="0"/>
        <w:jc w:val="center"/>
        <w:rPr>
          <w:caps/>
        </w:rPr>
      </w:pPr>
    </w:p>
    <w:p w:rsidR="00664680" w:rsidRPr="00883A19" w:rsidRDefault="00664680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883A19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:rsidR="00A8711F" w:rsidRPr="00883A19" w:rsidRDefault="004177E1">
      <w:pPr>
        <w:suppressAutoHyphens/>
        <w:spacing w:after="0"/>
        <w:rPr>
          <w:rFonts w:ascii="Times New Roman" w:eastAsia="Times New Roman" w:hAnsi="Times New Roman" w:cs="Times New Roman"/>
        </w:rPr>
      </w:pPr>
      <w:r w:rsidRPr="00883A19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Оборотная сторона титульного листа РПД</w:t>
      </w:r>
    </w:p>
    <w:p w:rsidR="00A8711F" w:rsidRPr="00883A19" w:rsidRDefault="00A8711F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8711F" w:rsidRPr="00883A19" w:rsidRDefault="004177E1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3A19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Pr="00883A19">
        <w:rPr>
          <w:rFonts w:ascii="Times New Roman" w:eastAsia="Times New Roman" w:hAnsi="Times New Roman" w:cs="Times New Roman"/>
          <w:b/>
          <w:sz w:val="20"/>
          <w:szCs w:val="20"/>
        </w:rPr>
        <w:t>. Рабочая программа пересмотрена на заседании кафедры</w:t>
      </w:r>
      <w:r w:rsidRPr="00883A19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A8711F" w:rsidRPr="00883A19" w:rsidRDefault="004177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3A19">
        <w:rPr>
          <w:rFonts w:ascii="Times New Roman" w:eastAsia="Times New Roman" w:hAnsi="Times New Roman" w:cs="Times New Roman"/>
          <w:sz w:val="20"/>
          <w:szCs w:val="20"/>
        </w:rPr>
        <w:t xml:space="preserve">Протокол от «_____» _________________ </w:t>
      </w:r>
      <w:proofErr w:type="gramStart"/>
      <w:r w:rsidRPr="00883A19">
        <w:rPr>
          <w:rFonts w:ascii="Times New Roman" w:eastAsia="Times New Roman" w:hAnsi="Times New Roman" w:cs="Times New Roman"/>
          <w:sz w:val="20"/>
          <w:szCs w:val="20"/>
        </w:rPr>
        <w:t>200  г.</w:t>
      </w:r>
      <w:proofErr w:type="gramEnd"/>
      <w:r w:rsidRPr="00883A19">
        <w:rPr>
          <w:rFonts w:ascii="Times New Roman" w:eastAsia="Times New Roman" w:hAnsi="Times New Roman" w:cs="Times New Roman"/>
          <w:sz w:val="20"/>
          <w:szCs w:val="20"/>
        </w:rPr>
        <w:t xml:space="preserve">  № ______</w:t>
      </w:r>
    </w:p>
    <w:p w:rsidR="00A8711F" w:rsidRPr="00883A19" w:rsidRDefault="004177E1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83A19">
        <w:rPr>
          <w:rFonts w:ascii="Times New Roman" w:eastAsia="Times New Roman" w:hAnsi="Times New Roman" w:cs="Times New Roman"/>
          <w:bCs/>
          <w:sz w:val="20"/>
          <w:szCs w:val="20"/>
        </w:rPr>
        <w:t xml:space="preserve">Заведующий кафедрой </w:t>
      </w:r>
      <w:r w:rsidRPr="00883A19">
        <w:rPr>
          <w:rFonts w:ascii="Times New Roman" w:eastAsia="Times New Roman" w:hAnsi="Times New Roman" w:cs="Times New Roman"/>
          <w:sz w:val="20"/>
          <w:szCs w:val="20"/>
        </w:rPr>
        <w:t>_______________________   __________________</w:t>
      </w:r>
    </w:p>
    <w:p w:rsidR="00A8711F" w:rsidRPr="00883A19" w:rsidRDefault="004177E1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83A1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(</w:t>
      </w:r>
      <w:proofErr w:type="gramStart"/>
      <w:r w:rsidRPr="00883A19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883A1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(И.О. Фамилия)</w:t>
      </w:r>
    </w:p>
    <w:p w:rsidR="00A8711F" w:rsidRPr="00883A19" w:rsidRDefault="00A8711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8711F" w:rsidRPr="00883A19" w:rsidRDefault="00A8711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711F" w:rsidRPr="00883A19" w:rsidRDefault="00A8711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711F" w:rsidRPr="00883A19" w:rsidRDefault="00A8711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711F" w:rsidRPr="00883A19" w:rsidRDefault="00A8711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711F" w:rsidRPr="00883A19" w:rsidRDefault="00A8711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711F" w:rsidRPr="00883A19" w:rsidRDefault="00A8711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711F" w:rsidRPr="00883A19" w:rsidRDefault="004177E1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3A19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</w:t>
      </w:r>
      <w:r w:rsidRPr="00883A19">
        <w:rPr>
          <w:rFonts w:ascii="Times New Roman" w:eastAsia="Times New Roman" w:hAnsi="Times New Roman" w:cs="Times New Roman"/>
          <w:b/>
          <w:sz w:val="20"/>
          <w:szCs w:val="20"/>
        </w:rPr>
        <w:t>. Рабочая программа пересмотрена на заседании кафедры</w:t>
      </w:r>
      <w:r w:rsidRPr="00883A19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A8711F" w:rsidRPr="00883A19" w:rsidRDefault="004177E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83A19">
        <w:rPr>
          <w:rFonts w:ascii="Times New Roman" w:eastAsia="Times New Roman" w:hAnsi="Times New Roman" w:cs="Times New Roman"/>
          <w:sz w:val="20"/>
          <w:szCs w:val="20"/>
        </w:rPr>
        <w:t>Протокол от «____</w:t>
      </w:r>
      <w:proofErr w:type="gramStart"/>
      <w:r w:rsidRPr="00883A19">
        <w:rPr>
          <w:rFonts w:ascii="Times New Roman" w:eastAsia="Times New Roman" w:hAnsi="Times New Roman" w:cs="Times New Roman"/>
          <w:sz w:val="20"/>
          <w:szCs w:val="20"/>
        </w:rPr>
        <w:t>_»  _</w:t>
      </w:r>
      <w:proofErr w:type="gramEnd"/>
      <w:r w:rsidRPr="00883A19">
        <w:rPr>
          <w:rFonts w:ascii="Times New Roman" w:eastAsia="Times New Roman" w:hAnsi="Times New Roman" w:cs="Times New Roman"/>
          <w:sz w:val="20"/>
          <w:szCs w:val="20"/>
        </w:rPr>
        <w:t>________________ 200  г.  № ______</w:t>
      </w:r>
    </w:p>
    <w:p w:rsidR="00A8711F" w:rsidRPr="00883A19" w:rsidRDefault="004177E1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83A19">
        <w:rPr>
          <w:rFonts w:ascii="Times New Roman" w:eastAsia="Times New Roman" w:hAnsi="Times New Roman" w:cs="Times New Roman"/>
          <w:bCs/>
          <w:sz w:val="20"/>
          <w:szCs w:val="20"/>
        </w:rPr>
        <w:t xml:space="preserve">Заведующий кафедрой </w:t>
      </w:r>
      <w:r w:rsidRPr="00883A19">
        <w:rPr>
          <w:rFonts w:ascii="Times New Roman" w:eastAsia="Times New Roman" w:hAnsi="Times New Roman" w:cs="Times New Roman"/>
          <w:sz w:val="20"/>
          <w:szCs w:val="20"/>
        </w:rPr>
        <w:t>_______________________   __________________</w:t>
      </w:r>
    </w:p>
    <w:p w:rsidR="00A8711F" w:rsidRPr="00883A19" w:rsidRDefault="004177E1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83A1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(</w:t>
      </w:r>
      <w:proofErr w:type="gramStart"/>
      <w:r w:rsidRPr="00883A19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883A1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(И.О. Фамилия)</w:t>
      </w:r>
      <w:r w:rsidRPr="00883A19">
        <w:rPr>
          <w:rFonts w:ascii="Times New Roman" w:hAnsi="Times New Roman" w:cs="Times New Roman"/>
        </w:rPr>
        <w:br w:type="page"/>
      </w:r>
    </w:p>
    <w:p w:rsidR="00883A19" w:rsidRPr="00883A19" w:rsidRDefault="00883A19" w:rsidP="00883A19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8064669"/>
      <w:r w:rsidRPr="00883A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рабочей программы дисциплины </w:t>
      </w:r>
    </w:p>
    <w:p w:rsidR="00883A19" w:rsidRPr="00883A19" w:rsidRDefault="00883A19" w:rsidP="00883A19">
      <w:pPr>
        <w:pStyle w:val="a6"/>
        <w:ind w:firstLine="567"/>
        <w:jc w:val="center"/>
        <w:rPr>
          <w:rStyle w:val="normaltextrunscx27908050"/>
          <w:rFonts w:ascii="Times New Roman" w:hAnsi="Times New Roman" w:cs="Times New Roman"/>
          <w:b/>
          <w:sz w:val="28"/>
          <w:szCs w:val="28"/>
        </w:rPr>
      </w:pPr>
      <w:r w:rsidRPr="00883A19">
        <w:rPr>
          <w:rStyle w:val="normaltextrunscx27908050"/>
          <w:rFonts w:ascii="Times New Roman" w:hAnsi="Times New Roman" w:cs="Times New Roman"/>
          <w:b/>
          <w:sz w:val="28"/>
          <w:szCs w:val="28"/>
        </w:rPr>
        <w:t>«Теория моделей»</w:t>
      </w:r>
    </w:p>
    <w:p w:rsidR="00883A19" w:rsidRPr="00883A19" w:rsidRDefault="00883A19" w:rsidP="00883A19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A19" w:rsidRPr="00883A19" w:rsidRDefault="00883A19" w:rsidP="00883A19">
      <w:pPr>
        <w:keepNext/>
        <w:keepLines/>
        <w:spacing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bookmarkStart w:id="2" w:name="_Hlk456018"/>
      <w:r w:rsidRPr="00883A19">
        <w:rPr>
          <w:rStyle w:val="normaltextrunscx27908050"/>
          <w:rFonts w:ascii="Times New Roman" w:hAnsi="Times New Roman" w:cs="Times New Roman"/>
          <w:sz w:val="28"/>
          <w:szCs w:val="28"/>
        </w:rPr>
        <w:t xml:space="preserve">Рабочая программа дисциплины </w:t>
      </w:r>
      <w:r w:rsidRPr="00883A19">
        <w:rPr>
          <w:rFonts w:ascii="Times New Roman" w:hAnsi="Times New Roman" w:cs="Times New Roman"/>
          <w:sz w:val="28"/>
          <w:szCs w:val="28"/>
        </w:rPr>
        <w:t>«Теория моделей» разработана для студентов 1 курса направления магистратуры 01.04.01 «Математика», магистерской программы «Алгебра», в соответствии с требованиями федерального государственного стандарта высшего образования.</w:t>
      </w:r>
    </w:p>
    <w:p w:rsidR="00883A19" w:rsidRPr="00883A19" w:rsidRDefault="00883A19" w:rsidP="00883A19">
      <w:pPr>
        <w:keepNext/>
        <w:keepLines/>
        <w:spacing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883A19">
        <w:rPr>
          <w:rFonts w:ascii="Times New Roman" w:hAnsi="Times New Roman" w:cs="Times New Roman"/>
          <w:sz w:val="28"/>
          <w:szCs w:val="28"/>
        </w:rPr>
        <w:t xml:space="preserve">Общая трудоемкость освоения дисциплины составляет 4 З.Е. (144 час.). Учебным планом предусмотрены лекции (18 час.), лабораторные работы (26 час.), самостоятельная работа студента (100 час., в том числе 54 час. на подготовку к экзамену). Дисциплина «Теория моделей» входит в часть, формируемую </w:t>
      </w:r>
      <w:proofErr w:type="gramStart"/>
      <w:r w:rsidRPr="00883A19">
        <w:rPr>
          <w:rFonts w:ascii="Times New Roman" w:hAnsi="Times New Roman" w:cs="Times New Roman"/>
          <w:sz w:val="28"/>
          <w:szCs w:val="28"/>
        </w:rPr>
        <w:t>участниками образовательных отношений</w:t>
      </w:r>
      <w:proofErr w:type="gramEnd"/>
      <w:r w:rsidRPr="00883A19">
        <w:rPr>
          <w:rFonts w:ascii="Times New Roman" w:hAnsi="Times New Roman" w:cs="Times New Roman"/>
          <w:sz w:val="28"/>
          <w:szCs w:val="28"/>
        </w:rPr>
        <w:t xml:space="preserve"> и является дисциплиной по выбору, реализуется на 1 курсе в 1 семестре.</w:t>
      </w:r>
    </w:p>
    <w:p w:rsidR="00883A19" w:rsidRPr="00883A19" w:rsidRDefault="00883A19" w:rsidP="00883A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A19">
        <w:rPr>
          <w:rFonts w:ascii="Times New Roman" w:hAnsi="Times New Roman" w:cs="Times New Roman"/>
          <w:b/>
          <w:sz w:val="28"/>
          <w:szCs w:val="28"/>
        </w:rPr>
        <w:t>Целью</w:t>
      </w:r>
      <w:r w:rsidRPr="00883A19">
        <w:rPr>
          <w:rFonts w:ascii="Times New Roman" w:hAnsi="Times New Roman" w:cs="Times New Roman"/>
          <w:sz w:val="28"/>
          <w:szCs w:val="28"/>
        </w:rPr>
        <w:t xml:space="preserve"> изучения дисциплины «Теория моделей» является развитие логического и алгоритмического мышления. </w:t>
      </w:r>
    </w:p>
    <w:p w:rsidR="00883A19" w:rsidRPr="00883A19" w:rsidRDefault="00883A19" w:rsidP="00883A1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3A1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83A19" w:rsidRPr="00883A19" w:rsidRDefault="00883A19" w:rsidP="00556F48">
      <w:pPr>
        <w:pStyle w:val="a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A19">
        <w:rPr>
          <w:rFonts w:ascii="Times New Roman" w:hAnsi="Times New Roman" w:cs="Times New Roman"/>
          <w:sz w:val="28"/>
          <w:szCs w:val="28"/>
        </w:rPr>
        <w:t>Привить навыки математического исследования социальных, технических, экономических и других проблем науки и производства, умение мыслить научными категориями в области науки, техники, экономики и социальной сферы.</w:t>
      </w:r>
    </w:p>
    <w:p w:rsidR="00883A19" w:rsidRPr="00883A19" w:rsidRDefault="00883A19" w:rsidP="00556F48">
      <w:pPr>
        <w:pStyle w:val="a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A19">
        <w:rPr>
          <w:rFonts w:ascii="Times New Roman" w:hAnsi="Times New Roman" w:cs="Times New Roman"/>
          <w:sz w:val="28"/>
          <w:szCs w:val="28"/>
        </w:rPr>
        <w:t xml:space="preserve">Студент должен ознакомиться с современным языком математики; изучить такие понятия и конструкции, как теория, аксиоматизируемый класс, тождество, квазитождество, </w:t>
      </w:r>
      <w:proofErr w:type="spellStart"/>
      <w:r w:rsidRPr="00883A19">
        <w:rPr>
          <w:rFonts w:ascii="Times New Roman" w:hAnsi="Times New Roman" w:cs="Times New Roman"/>
          <w:sz w:val="28"/>
          <w:szCs w:val="28"/>
        </w:rPr>
        <w:t>хорново</w:t>
      </w:r>
      <w:proofErr w:type="spellEnd"/>
      <w:r w:rsidRPr="00883A19">
        <w:rPr>
          <w:rFonts w:ascii="Times New Roman" w:hAnsi="Times New Roman" w:cs="Times New Roman"/>
          <w:sz w:val="28"/>
          <w:szCs w:val="28"/>
        </w:rPr>
        <w:t xml:space="preserve"> предложение, многообразие, квазимногообразие, </w:t>
      </w:r>
      <w:proofErr w:type="spellStart"/>
      <w:r w:rsidRPr="00883A19">
        <w:rPr>
          <w:rFonts w:ascii="Times New Roman" w:hAnsi="Times New Roman" w:cs="Times New Roman"/>
          <w:sz w:val="28"/>
          <w:szCs w:val="28"/>
        </w:rPr>
        <w:t>хорнов</w:t>
      </w:r>
      <w:proofErr w:type="spellEnd"/>
      <w:r w:rsidRPr="00883A19">
        <w:rPr>
          <w:rFonts w:ascii="Times New Roman" w:hAnsi="Times New Roman" w:cs="Times New Roman"/>
          <w:sz w:val="28"/>
          <w:szCs w:val="28"/>
        </w:rPr>
        <w:t xml:space="preserve"> класс алгебраических систем. </w:t>
      </w:r>
    </w:p>
    <w:p w:rsidR="00883A19" w:rsidRPr="00883A19" w:rsidRDefault="00883A19" w:rsidP="00556F48">
      <w:pPr>
        <w:pStyle w:val="a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A19">
        <w:rPr>
          <w:rFonts w:ascii="Times New Roman" w:hAnsi="Times New Roman" w:cs="Times New Roman"/>
          <w:sz w:val="28"/>
          <w:szCs w:val="28"/>
        </w:rPr>
        <w:t>Развитие способностей общаться со специалистами из других областей, работы в междисциплинарной команде, а также работы самостоятельно.</w:t>
      </w:r>
    </w:p>
    <w:p w:rsidR="00883A19" w:rsidRPr="00883A19" w:rsidRDefault="00883A19" w:rsidP="00556F48">
      <w:pPr>
        <w:pStyle w:val="a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A19">
        <w:rPr>
          <w:rFonts w:ascii="Times New Roman" w:hAnsi="Times New Roman" w:cs="Times New Roman"/>
          <w:sz w:val="28"/>
          <w:szCs w:val="28"/>
        </w:rPr>
        <w:t>Развитие навыков научно-исследовательской работы.</w:t>
      </w:r>
    </w:p>
    <w:p w:rsidR="00883A19" w:rsidRPr="00883A19" w:rsidRDefault="00883A19" w:rsidP="00883A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A19">
        <w:rPr>
          <w:rFonts w:ascii="Times New Roman" w:hAnsi="Times New Roman" w:cs="Times New Roman"/>
          <w:sz w:val="28"/>
          <w:szCs w:val="28"/>
        </w:rPr>
        <w:lastRenderedPageBreak/>
        <w:t>Задачи изучения дисциплины раскрываются через изложение требуемых результатов изучения дисциплины, характеризующие знания, умения и формируемые компетенции (в соответствие с ФГОС).</w:t>
      </w:r>
    </w:p>
    <w:p w:rsidR="00883A19" w:rsidRPr="00883A19" w:rsidRDefault="00883A19" w:rsidP="00883A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A19">
        <w:rPr>
          <w:rFonts w:ascii="Times New Roman" w:hAnsi="Times New Roman" w:cs="Times New Roman"/>
          <w:sz w:val="28"/>
          <w:szCs w:val="28"/>
        </w:rPr>
        <w:t xml:space="preserve">Полученные навыки по курсу «Теория моделей» в дальнейшем будут использоваться при изучении таких дисциплин как Математический анализ, ТФКП, ФА, аналитическая геометрия, дифференциальная геометрия и топология, дифференциальные уравнения, дискретная математика и математическая логика, теория </w:t>
      </w:r>
      <w:proofErr w:type="spellStart"/>
      <w:r w:rsidRPr="00883A19">
        <w:rPr>
          <w:rFonts w:ascii="Times New Roman" w:hAnsi="Times New Roman" w:cs="Times New Roman"/>
          <w:sz w:val="28"/>
          <w:szCs w:val="28"/>
        </w:rPr>
        <w:t>вероятностеи</w:t>
      </w:r>
      <w:proofErr w:type="spellEnd"/>
      <w:r w:rsidRPr="00883A19">
        <w:rPr>
          <w:rFonts w:ascii="Times New Roman" w:hAnsi="Times New Roman" w:cs="Times New Roman"/>
          <w:sz w:val="28"/>
          <w:szCs w:val="28"/>
        </w:rPr>
        <w:t xml:space="preserve">̆, математическая статистика и </w:t>
      </w:r>
      <w:proofErr w:type="spellStart"/>
      <w:r w:rsidRPr="00883A19">
        <w:rPr>
          <w:rFonts w:ascii="Times New Roman" w:hAnsi="Times New Roman" w:cs="Times New Roman"/>
          <w:sz w:val="28"/>
          <w:szCs w:val="28"/>
        </w:rPr>
        <w:t>случайные</w:t>
      </w:r>
      <w:proofErr w:type="spellEnd"/>
      <w:r w:rsidRPr="00883A19">
        <w:rPr>
          <w:rFonts w:ascii="Times New Roman" w:hAnsi="Times New Roman" w:cs="Times New Roman"/>
          <w:sz w:val="28"/>
          <w:szCs w:val="28"/>
        </w:rPr>
        <w:t xml:space="preserve"> процессы, численные методы, теоретическая механика.</w:t>
      </w:r>
    </w:p>
    <w:p w:rsidR="00883A19" w:rsidRPr="00883A19" w:rsidRDefault="00883A19" w:rsidP="00883A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A19">
        <w:rPr>
          <w:rFonts w:ascii="Times New Roman" w:hAnsi="Times New Roman" w:cs="Times New Roman"/>
          <w:sz w:val="28"/>
          <w:szCs w:val="28"/>
        </w:rPr>
        <w:t>Для успешного изучения дисциплины «Теория моделей» у обучающихся должны быть сформированы следующие предварительные компетенции</w:t>
      </w:r>
    </w:p>
    <w:p w:rsidR="00883A19" w:rsidRPr="00883A19" w:rsidRDefault="00883A19" w:rsidP="00556F48">
      <w:pPr>
        <w:pStyle w:val="a3"/>
        <w:numPr>
          <w:ilvl w:val="0"/>
          <w:numId w:val="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83A19">
        <w:rPr>
          <w:rFonts w:ascii="Times New Roman" w:hAnsi="Times New Roman" w:cs="Times New Roman"/>
          <w:sz w:val="28"/>
          <w:szCs w:val="28"/>
        </w:rPr>
        <w:t>способность видеть методологические аспекты построения математических теорий;</w:t>
      </w:r>
    </w:p>
    <w:p w:rsidR="00883A19" w:rsidRPr="00883A19" w:rsidRDefault="00883A19" w:rsidP="00556F48">
      <w:pPr>
        <w:pStyle w:val="a3"/>
        <w:numPr>
          <w:ilvl w:val="0"/>
          <w:numId w:val="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83A19">
        <w:rPr>
          <w:rFonts w:ascii="Times New Roman" w:hAnsi="Times New Roman" w:cs="Times New Roman"/>
          <w:sz w:val="28"/>
          <w:szCs w:val="28"/>
        </w:rPr>
        <w:t>применять системный подход в формализации математических задач;</w:t>
      </w:r>
    </w:p>
    <w:p w:rsidR="00883A19" w:rsidRPr="00883A19" w:rsidRDefault="00883A19" w:rsidP="00556F48">
      <w:pPr>
        <w:pStyle w:val="a3"/>
        <w:numPr>
          <w:ilvl w:val="0"/>
          <w:numId w:val="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83A19">
        <w:rPr>
          <w:rFonts w:ascii="Times New Roman" w:hAnsi="Times New Roman" w:cs="Times New Roman"/>
          <w:sz w:val="28"/>
          <w:szCs w:val="28"/>
        </w:rPr>
        <w:t xml:space="preserve">способностью к абстрактному мышлению, анализу, синтезу. </w:t>
      </w:r>
    </w:p>
    <w:bookmarkEnd w:id="2"/>
    <w:p w:rsidR="00883A19" w:rsidRPr="00883A19" w:rsidRDefault="00883A19" w:rsidP="00883A19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A19">
        <w:rPr>
          <w:rFonts w:ascii="Times New Roman" w:hAnsi="Times New Roman" w:cs="Times New Roman"/>
          <w:sz w:val="28"/>
          <w:szCs w:val="28"/>
        </w:rPr>
        <w:tab/>
        <w:t xml:space="preserve">Планируемые результаты обучения по данной дисциплине (знания, умения, владения), соотнесенные с планируемыми результатами освоения образовательной программы, характеризуют этапы формирования </w:t>
      </w:r>
      <w:proofErr w:type="gramStart"/>
      <w:r w:rsidRPr="00883A19">
        <w:rPr>
          <w:rFonts w:ascii="Times New Roman" w:hAnsi="Times New Roman" w:cs="Times New Roman"/>
          <w:sz w:val="28"/>
          <w:szCs w:val="28"/>
        </w:rPr>
        <w:t>следующих  профессиональных</w:t>
      </w:r>
      <w:proofErr w:type="gramEnd"/>
      <w:r w:rsidRPr="00883A19">
        <w:rPr>
          <w:rFonts w:ascii="Times New Roman" w:hAnsi="Times New Roman" w:cs="Times New Roman"/>
          <w:sz w:val="28"/>
          <w:szCs w:val="28"/>
        </w:rPr>
        <w:t xml:space="preserve"> компетенций: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2268"/>
        <w:gridCol w:w="3402"/>
      </w:tblGrid>
      <w:tr w:rsidR="00883A19" w:rsidRPr="00883A19" w:rsidTr="00B0431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19" w:rsidRPr="00883A19" w:rsidRDefault="00883A19" w:rsidP="005F31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sz w:val="24"/>
                <w:szCs w:val="24"/>
              </w:rPr>
              <w:t>Задача 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19" w:rsidRPr="00883A19" w:rsidRDefault="00883A19" w:rsidP="005F31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sz w:val="24"/>
                <w:szCs w:val="24"/>
              </w:rPr>
              <w:t>Объект или область 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19" w:rsidRPr="00883A19" w:rsidRDefault="00883A19" w:rsidP="005F31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19" w:rsidRPr="00883A19" w:rsidRDefault="00883A19" w:rsidP="005F31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</w:tr>
      <w:tr w:rsidR="00883A19" w:rsidRPr="00883A19" w:rsidTr="00B04316">
        <w:trPr>
          <w:trHeight w:val="68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19" w:rsidRPr="00883A19" w:rsidRDefault="00883A19" w:rsidP="005F31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sz w:val="24"/>
                <w:szCs w:val="24"/>
              </w:rPr>
              <w:t xml:space="preserve">Тип задач профессиональной деятельности: Научно-исследовательский </w:t>
            </w:r>
          </w:p>
        </w:tc>
      </w:tr>
      <w:tr w:rsidR="00883A19" w:rsidRPr="00883A19" w:rsidTr="005F3190">
        <w:trPr>
          <w:trHeight w:val="38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A19" w:rsidRPr="00883A19" w:rsidRDefault="00883A19" w:rsidP="005F3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и реализация научно-исследовательской деятельности в области математики и ее приложений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A19" w:rsidRPr="00883A19" w:rsidRDefault="00883A19" w:rsidP="005F3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sz w:val="24"/>
                <w:szCs w:val="24"/>
              </w:rPr>
              <w:t>Универсальная алгебра и алгебраические методы криптографии. Методы и концепции математической логики. Алгоритмы и конструкции алгебраической геометрии.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19" w:rsidRPr="00883A19" w:rsidRDefault="00883A19" w:rsidP="005F31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ПК-2 </w:t>
            </w:r>
            <w:proofErr w:type="gramStart"/>
            <w:r w:rsidRPr="00883A19">
              <w:rPr>
                <w:rFonts w:ascii="Times New Roman" w:hAnsi="Times New Roman" w:cs="Times New Roman"/>
                <w:sz w:val="24"/>
                <w:szCs w:val="24"/>
              </w:rPr>
              <w:t>способен  к</w:t>
            </w:r>
            <w:proofErr w:type="gramEnd"/>
            <w:r w:rsidRPr="00883A19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организации  научно-исследовательских   и   научно-производственных   работ,   к управлению научным коллективом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19" w:rsidRPr="00883A19" w:rsidRDefault="00883A19" w:rsidP="005F319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sz w:val="24"/>
                <w:szCs w:val="24"/>
              </w:rPr>
              <w:t xml:space="preserve">ПК2.1. Умеет: </w:t>
            </w:r>
            <w:r w:rsidRPr="0088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выдвигать научную гипотезу,</w:t>
            </w:r>
          </w:p>
          <w:p w:rsidR="00883A19" w:rsidRPr="00883A19" w:rsidRDefault="00883A19" w:rsidP="005F319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участие в ее</w:t>
            </w:r>
          </w:p>
          <w:p w:rsidR="00883A19" w:rsidRPr="00883A19" w:rsidRDefault="00883A19" w:rsidP="005F319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обсуждении; правильно ставить</w:t>
            </w:r>
          </w:p>
          <w:p w:rsidR="00883A19" w:rsidRPr="00883A19" w:rsidRDefault="00883A19" w:rsidP="005F319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по выбранной тематике,</w:t>
            </w:r>
          </w:p>
          <w:p w:rsidR="00883A19" w:rsidRPr="00883A19" w:rsidRDefault="00883A19" w:rsidP="005F319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для исследования необходимые методы;</w:t>
            </w:r>
          </w:p>
          <w:p w:rsidR="00883A19" w:rsidRPr="00883A19" w:rsidRDefault="00883A19" w:rsidP="005F319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выбранные методы к</w:t>
            </w:r>
          </w:p>
          <w:p w:rsidR="00883A19" w:rsidRPr="00883A19" w:rsidRDefault="00883A19" w:rsidP="005F319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решению научных задач,</w:t>
            </w:r>
          </w:p>
          <w:p w:rsidR="00883A19" w:rsidRPr="00883A19" w:rsidRDefault="00883A19" w:rsidP="005F319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значимость</w:t>
            </w:r>
          </w:p>
          <w:p w:rsidR="00883A19" w:rsidRPr="00883A19" w:rsidRDefault="00883A19" w:rsidP="005F319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получаемых результатов.</w:t>
            </w:r>
          </w:p>
          <w:p w:rsidR="00883A19" w:rsidRPr="00883A19" w:rsidRDefault="00883A19" w:rsidP="005F319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sz w:val="24"/>
                <w:szCs w:val="24"/>
              </w:rPr>
              <w:t>ПК2.2. Знает: к</w:t>
            </w:r>
            <w:r w:rsidRPr="0088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лассические и современные</w:t>
            </w:r>
          </w:p>
          <w:p w:rsidR="00883A19" w:rsidRPr="00883A19" w:rsidRDefault="00883A19" w:rsidP="005F319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задач по</w:t>
            </w:r>
          </w:p>
          <w:p w:rsidR="00883A19" w:rsidRPr="00883A19" w:rsidRDefault="00883A19" w:rsidP="005F319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выбранной тематике научных</w:t>
            </w:r>
          </w:p>
          <w:p w:rsidR="00883A19" w:rsidRPr="00883A19" w:rsidRDefault="00883A19" w:rsidP="005F319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исследований; профессиональную</w:t>
            </w:r>
          </w:p>
          <w:p w:rsidR="00883A19" w:rsidRPr="00883A19" w:rsidRDefault="00883A19" w:rsidP="005F319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терминологию, способы</w:t>
            </w:r>
          </w:p>
          <w:p w:rsidR="00883A19" w:rsidRPr="00883A19" w:rsidRDefault="00883A19" w:rsidP="005F319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воздействия на аудиторию в</w:t>
            </w:r>
          </w:p>
          <w:p w:rsidR="00883A19" w:rsidRPr="00883A19" w:rsidRDefault="00883A19" w:rsidP="005F319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 профессиональной</w:t>
            </w:r>
          </w:p>
          <w:p w:rsidR="00883A19" w:rsidRPr="00883A19" w:rsidRDefault="00883A19" w:rsidP="005F319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коммуникации;</w:t>
            </w:r>
          </w:p>
          <w:p w:rsidR="00883A19" w:rsidRPr="00883A19" w:rsidRDefault="00883A19" w:rsidP="005F319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</w:p>
          <w:p w:rsidR="00883A19" w:rsidRPr="00883A19" w:rsidRDefault="00883A19" w:rsidP="005F319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</w:p>
          <w:p w:rsidR="00883A19" w:rsidRPr="00883A19" w:rsidRDefault="00883A19" w:rsidP="005F319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:rsidR="00883A19" w:rsidRPr="00883A19" w:rsidRDefault="00883A19" w:rsidP="005F31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sz w:val="24"/>
                <w:szCs w:val="24"/>
              </w:rPr>
              <w:t xml:space="preserve"> ПК2.3. Владеет: </w:t>
            </w:r>
            <w:r w:rsidRPr="0088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профессионального</w:t>
            </w:r>
          </w:p>
          <w:p w:rsidR="00883A19" w:rsidRPr="00883A19" w:rsidRDefault="00883A19" w:rsidP="005F319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мышления, необходимыми для</w:t>
            </w:r>
          </w:p>
          <w:p w:rsidR="00883A19" w:rsidRPr="00883A19" w:rsidRDefault="00883A19" w:rsidP="005F319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адекватного использования</w:t>
            </w:r>
          </w:p>
          <w:p w:rsidR="00883A19" w:rsidRPr="00883A19" w:rsidRDefault="00883A19" w:rsidP="005F319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 современной</w:t>
            </w:r>
          </w:p>
          <w:p w:rsidR="00883A19" w:rsidRPr="00883A19" w:rsidRDefault="00883A19" w:rsidP="005F319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 в теоретических и</w:t>
            </w:r>
          </w:p>
          <w:p w:rsidR="00883A19" w:rsidRPr="00883A19" w:rsidRDefault="00883A19" w:rsidP="005F319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прикладных задачах;</w:t>
            </w:r>
          </w:p>
          <w:p w:rsidR="00883A19" w:rsidRPr="00883A19" w:rsidRDefault="00883A19" w:rsidP="005F319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подготовки научных</w:t>
            </w:r>
          </w:p>
          <w:p w:rsidR="00883A19" w:rsidRPr="00883A19" w:rsidRDefault="00883A19" w:rsidP="005F319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публикаций</w:t>
            </w:r>
          </w:p>
          <w:p w:rsidR="00883A19" w:rsidRPr="00883A19" w:rsidRDefault="00883A19" w:rsidP="005F319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выступлений на научных</w:t>
            </w:r>
          </w:p>
          <w:p w:rsidR="00883A19" w:rsidRPr="00883A19" w:rsidRDefault="00883A19" w:rsidP="005F319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семинарах</w:t>
            </w:r>
          </w:p>
          <w:p w:rsidR="00883A19" w:rsidRPr="00883A19" w:rsidRDefault="00883A19" w:rsidP="005F3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19" w:rsidRPr="00883A19" w:rsidTr="00B04316">
        <w:trPr>
          <w:trHeight w:val="56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19" w:rsidRPr="00883A19" w:rsidRDefault="00883A19" w:rsidP="005F31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sz w:val="24"/>
                <w:szCs w:val="24"/>
              </w:rPr>
              <w:t>Тип задач профессиональной деятельности: Педагогический</w:t>
            </w:r>
          </w:p>
        </w:tc>
      </w:tr>
      <w:tr w:rsidR="00883A19" w:rsidRPr="00883A19" w:rsidTr="00B04316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A19" w:rsidRPr="00883A19" w:rsidRDefault="00883A19" w:rsidP="005F3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проектирование, планирование и реализация образовательного </w:t>
            </w:r>
            <w:r w:rsidRPr="00883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по математике в образовательном учреждении высшего и общего образования в соответствии с требованиями ФГОС основного общего образования и ФГОС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A19" w:rsidRPr="00883A19" w:rsidRDefault="00883A19" w:rsidP="005F3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Универсальная алгебра и алгебраические методы </w:t>
            </w:r>
            <w:r w:rsidRPr="00883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криптографии. Методы и концепции математической логики. Алгоритмы и конструкции алгебраической геометрии.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19" w:rsidRPr="00883A19" w:rsidRDefault="00883A19" w:rsidP="005F31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ПК-4 </w:t>
            </w:r>
            <w:r w:rsidRPr="00883A19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участвовать в проектировании предметной среды </w:t>
            </w:r>
            <w:r w:rsidRPr="00883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A19" w:rsidRPr="00883A19" w:rsidRDefault="00883A19" w:rsidP="005F3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ПК-4.1. Умеет: обосновывать и включать научно-исследовательские и научно-образовательные объекты в </w:t>
            </w:r>
            <w:r w:rsidRPr="00883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среду и процесс обучения математике; использовать возможности социокультурной среды региона в целях достижения результатов обучения математике</w:t>
            </w:r>
          </w:p>
          <w:p w:rsidR="00883A19" w:rsidRPr="00883A19" w:rsidRDefault="00883A19" w:rsidP="005F3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sz w:val="24"/>
                <w:szCs w:val="24"/>
              </w:rPr>
              <w:t xml:space="preserve">ПК-4.2. Знает: компоненты образовательной среды и их дидактические возможности; принципы и подходы к организации предметной среды математики; научно-исследовательский и научно-образовательный потенциал конкретного региона, где осуществляется образовательная деятельность </w:t>
            </w:r>
          </w:p>
          <w:p w:rsidR="00883A19" w:rsidRPr="00883A19" w:rsidRDefault="00883A19" w:rsidP="005F3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9">
              <w:rPr>
                <w:rFonts w:ascii="Times New Roman" w:hAnsi="Times New Roman" w:cs="Times New Roman"/>
                <w:sz w:val="24"/>
                <w:szCs w:val="24"/>
              </w:rPr>
              <w:t>ПК-4.3. Владеет умениями по проектированию элементов образовательной среды школьной математики на основе учета возможностей конкретного региона</w:t>
            </w:r>
          </w:p>
        </w:tc>
      </w:tr>
    </w:tbl>
    <w:p w:rsidR="00883A19" w:rsidRPr="00883A19" w:rsidRDefault="00883A19" w:rsidP="00883A19">
      <w:pPr>
        <w:pStyle w:val="a3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A19" w:rsidRPr="00883A19" w:rsidRDefault="00883A19" w:rsidP="00883A19">
      <w:pPr>
        <w:pBdr>
          <w:bottom w:val="none" w:sz="0" w:space="2" w:color="000000"/>
        </w:pBdr>
        <w:tabs>
          <w:tab w:val="left" w:pos="284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883A19" w:rsidRPr="00883A19" w:rsidRDefault="00883A19" w:rsidP="00883A1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83A19">
        <w:rPr>
          <w:rFonts w:ascii="Times New Roman" w:hAnsi="Times New Roman" w:cs="Times New Roman"/>
          <w:sz w:val="28"/>
          <w:szCs w:val="28"/>
        </w:rPr>
        <w:br w:type="page"/>
      </w:r>
    </w:p>
    <w:p w:rsidR="00B3408A" w:rsidRDefault="00B3408A" w:rsidP="00556F48">
      <w:pPr>
        <w:numPr>
          <w:ilvl w:val="0"/>
          <w:numId w:val="8"/>
        </w:numPr>
        <w:tabs>
          <w:tab w:val="left" w:pos="284"/>
          <w:tab w:val="left" w:pos="720"/>
          <w:tab w:val="left" w:pos="851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СТРУКТУРА И содержание теоретической части курса </w:t>
      </w:r>
    </w:p>
    <w:p w:rsidR="00B3408A" w:rsidRPr="00A01810" w:rsidRDefault="00B3408A" w:rsidP="00B340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Toc387682202"/>
      <w:bookmarkEnd w:id="3"/>
      <w:r w:rsidRPr="00A01810">
        <w:rPr>
          <w:rFonts w:ascii="Times New Roman" w:eastAsia="Times New Roman" w:hAnsi="Times New Roman" w:cs="Times New Roman"/>
          <w:b/>
          <w:sz w:val="28"/>
          <w:szCs w:val="28"/>
        </w:rPr>
        <w:t>(18 час.)</w:t>
      </w:r>
    </w:p>
    <w:bookmarkEnd w:id="1"/>
    <w:p w:rsidR="00B3408A" w:rsidRDefault="00B3408A" w:rsidP="00B340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408A" w:rsidRPr="00CF32AA" w:rsidRDefault="00B3408A" w:rsidP="00B3408A">
      <w:pPr>
        <w:pStyle w:val="a3"/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1.  </w:t>
      </w:r>
      <w:r w:rsidRPr="00CF32AA">
        <w:rPr>
          <w:rFonts w:ascii="Times New Roman" w:hAnsi="Times New Roman"/>
          <w:b/>
          <w:sz w:val="28"/>
          <w:szCs w:val="28"/>
        </w:rPr>
        <w:t>Исчисление высказываний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proofErr w:type="gramStart"/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>6  час</w:t>
      </w:r>
      <w:proofErr w:type="gramEnd"/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>.)</w:t>
      </w:r>
    </w:p>
    <w:p w:rsidR="00B3408A" w:rsidRPr="00CF32AA" w:rsidRDefault="00B3408A" w:rsidP="00B3408A">
      <w:p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32AA">
        <w:rPr>
          <w:rFonts w:ascii="Times New Roman" w:hAnsi="Times New Roman"/>
          <w:sz w:val="28"/>
          <w:szCs w:val="28"/>
        </w:rPr>
        <w:t>Алгебра высказываний. Аксиоматика Исчисления высказываний. Теоремы о дедукции и полноте исчисления высказываний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3408A" w:rsidRPr="00CF32AA" w:rsidRDefault="00B3408A" w:rsidP="00B3408A">
      <w:p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2.  </w:t>
      </w:r>
      <w:r w:rsidRPr="00CF32AA">
        <w:rPr>
          <w:rFonts w:ascii="Times New Roman" w:hAnsi="Times New Roman"/>
          <w:b/>
          <w:sz w:val="28"/>
          <w:szCs w:val="28"/>
        </w:rPr>
        <w:t>Логика предикатов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proofErr w:type="gramStart"/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>6  час</w:t>
      </w:r>
      <w:proofErr w:type="gramEnd"/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>.)</w:t>
      </w:r>
    </w:p>
    <w:p w:rsidR="00B3408A" w:rsidRDefault="00B3408A" w:rsidP="00B3408A">
      <w:pPr>
        <w:tabs>
          <w:tab w:val="left" w:pos="72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2AA">
        <w:rPr>
          <w:rFonts w:ascii="Times New Roman" w:hAnsi="Times New Roman"/>
          <w:sz w:val="28"/>
          <w:szCs w:val="28"/>
        </w:rPr>
        <w:t>Алгебраические системы. Формулы логики предикатов. Истинность формулы в алгебраической системе</w:t>
      </w:r>
    </w:p>
    <w:p w:rsidR="00B3408A" w:rsidRPr="00CF32AA" w:rsidRDefault="00B3408A" w:rsidP="00B3408A">
      <w:pPr>
        <w:pStyle w:val="a3"/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3.  </w:t>
      </w:r>
      <w:r>
        <w:rPr>
          <w:rFonts w:ascii="Times New Roman" w:hAnsi="Times New Roman"/>
          <w:b/>
          <w:sz w:val="28"/>
          <w:szCs w:val="28"/>
        </w:rPr>
        <w:t>Фильтрованное произведение множеств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час</w:t>
      </w:r>
      <w:proofErr w:type="gramEnd"/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>.)</w:t>
      </w:r>
    </w:p>
    <w:p w:rsidR="00B3408A" w:rsidRDefault="00B3408A" w:rsidP="00B3408A">
      <w:pPr>
        <w:pStyle w:val="a3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32AA">
        <w:rPr>
          <w:rFonts w:ascii="Times New Roman" w:hAnsi="Times New Roman"/>
          <w:sz w:val="28"/>
          <w:szCs w:val="28"/>
        </w:rPr>
        <w:t xml:space="preserve">Фильтр. Ультрафильтр. </w:t>
      </w:r>
      <w:r>
        <w:rPr>
          <w:rFonts w:ascii="Times New Roman" w:hAnsi="Times New Roman"/>
          <w:sz w:val="28"/>
          <w:szCs w:val="28"/>
        </w:rPr>
        <w:t xml:space="preserve">Центрированная система множеств. </w:t>
      </w:r>
      <w:r w:rsidRPr="00CF32AA">
        <w:rPr>
          <w:rFonts w:ascii="Times New Roman" w:hAnsi="Times New Roman"/>
          <w:sz w:val="28"/>
          <w:szCs w:val="28"/>
        </w:rPr>
        <w:t>Теорема об ультрафильтрах. Фильтрованное произведение</w:t>
      </w:r>
      <w:r>
        <w:rPr>
          <w:rFonts w:ascii="Times New Roman" w:hAnsi="Times New Roman"/>
          <w:sz w:val="28"/>
          <w:szCs w:val="28"/>
        </w:rPr>
        <w:t xml:space="preserve"> множеств</w:t>
      </w:r>
      <w:r w:rsidRPr="00CF32AA">
        <w:rPr>
          <w:rFonts w:ascii="Times New Roman" w:hAnsi="Times New Roman"/>
          <w:sz w:val="28"/>
          <w:szCs w:val="28"/>
        </w:rPr>
        <w:t xml:space="preserve"> </w:t>
      </w:r>
    </w:p>
    <w:p w:rsidR="00B3408A" w:rsidRPr="00CF32AA" w:rsidRDefault="00B3408A" w:rsidP="00B3408A">
      <w:pPr>
        <w:pStyle w:val="a3"/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</w:t>
      </w:r>
      <w:r w:rsidRPr="00CF32AA">
        <w:rPr>
          <w:rFonts w:ascii="Times New Roman" w:hAnsi="Times New Roman"/>
          <w:b/>
          <w:sz w:val="28"/>
          <w:szCs w:val="28"/>
        </w:rPr>
        <w:t>Исчисление предикатов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proofErr w:type="gramStart"/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>6  час</w:t>
      </w:r>
      <w:proofErr w:type="gramEnd"/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>.)</w:t>
      </w:r>
    </w:p>
    <w:p w:rsidR="00B3408A" w:rsidRDefault="00B3408A" w:rsidP="00B3408A">
      <w:p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32AA">
        <w:rPr>
          <w:rFonts w:ascii="Times New Roman" w:hAnsi="Times New Roman"/>
          <w:sz w:val="28"/>
          <w:szCs w:val="28"/>
        </w:rPr>
        <w:t>Аксиоматика Исчисления предикатов. Теоремы о дедукции и Геделя полноте исчисления предикатов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3408A" w:rsidRPr="00CF32AA" w:rsidRDefault="00B3408A" w:rsidP="00B3408A">
      <w:pPr>
        <w:pStyle w:val="a3"/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</w:t>
      </w:r>
      <w:proofErr w:type="spellStart"/>
      <w:r w:rsidRPr="00CF32AA">
        <w:rPr>
          <w:rFonts w:ascii="Times New Roman" w:hAnsi="Times New Roman"/>
          <w:b/>
          <w:sz w:val="28"/>
          <w:szCs w:val="28"/>
        </w:rPr>
        <w:t>Ультрапроизведения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алгебраических систем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proofErr w:type="gramStart"/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>6  час</w:t>
      </w:r>
      <w:proofErr w:type="gramEnd"/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>.)</w:t>
      </w:r>
    </w:p>
    <w:p w:rsidR="00B3408A" w:rsidRPr="00CF32AA" w:rsidRDefault="00B3408A" w:rsidP="00B3408A">
      <w:p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32AA">
        <w:rPr>
          <w:rFonts w:ascii="Times New Roman" w:hAnsi="Times New Roman"/>
          <w:sz w:val="28"/>
          <w:szCs w:val="28"/>
        </w:rPr>
        <w:t>Фильтрованное произведение</w:t>
      </w:r>
      <w:r>
        <w:rPr>
          <w:rFonts w:ascii="Times New Roman" w:hAnsi="Times New Roman"/>
          <w:sz w:val="28"/>
          <w:szCs w:val="28"/>
        </w:rPr>
        <w:t xml:space="preserve"> алгебраических систем</w:t>
      </w:r>
      <w:r w:rsidRPr="00CF32AA">
        <w:rPr>
          <w:rFonts w:ascii="Times New Roman" w:hAnsi="Times New Roman"/>
          <w:sz w:val="28"/>
          <w:szCs w:val="28"/>
        </w:rPr>
        <w:t xml:space="preserve">. Теорема об обогащениях. </w:t>
      </w:r>
      <w:proofErr w:type="spellStart"/>
      <w:r w:rsidRPr="00CF32AA">
        <w:rPr>
          <w:rFonts w:ascii="Times New Roman" w:hAnsi="Times New Roman"/>
          <w:sz w:val="28"/>
          <w:szCs w:val="28"/>
        </w:rPr>
        <w:t>Ультрапроизведение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алгебраических систем</w:t>
      </w:r>
      <w:r w:rsidRPr="00CF32AA">
        <w:rPr>
          <w:rFonts w:ascii="Times New Roman" w:hAnsi="Times New Roman"/>
          <w:sz w:val="28"/>
          <w:szCs w:val="28"/>
        </w:rPr>
        <w:t xml:space="preserve">. Основная теорема </w:t>
      </w:r>
      <w:proofErr w:type="gramStart"/>
      <w:r w:rsidRPr="00CF32AA">
        <w:rPr>
          <w:rFonts w:ascii="Times New Roman" w:hAnsi="Times New Roman"/>
          <w:sz w:val="28"/>
          <w:szCs w:val="28"/>
        </w:rPr>
        <w:t xml:space="preserve">об  </w:t>
      </w:r>
      <w:proofErr w:type="spellStart"/>
      <w:r w:rsidRPr="00CF32AA">
        <w:rPr>
          <w:rFonts w:ascii="Times New Roman" w:hAnsi="Times New Roman"/>
          <w:sz w:val="28"/>
          <w:szCs w:val="28"/>
        </w:rPr>
        <w:t>ультрапроизведениях</w:t>
      </w:r>
      <w:proofErr w:type="spellEnd"/>
      <w:proofErr w:type="gramEnd"/>
      <w:r w:rsidRPr="00CF32AA">
        <w:rPr>
          <w:rFonts w:ascii="Times New Roman" w:hAnsi="Times New Roman"/>
          <w:sz w:val="28"/>
          <w:szCs w:val="28"/>
        </w:rPr>
        <w:t>.</w:t>
      </w:r>
    </w:p>
    <w:p w:rsidR="00B3408A" w:rsidRPr="00CF32AA" w:rsidRDefault="00B3408A" w:rsidP="00B3408A">
      <w:p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</w:t>
      </w:r>
      <w:r w:rsidRPr="00CF32AA">
        <w:rPr>
          <w:rFonts w:ascii="Times New Roman" w:hAnsi="Times New Roman"/>
          <w:b/>
          <w:sz w:val="28"/>
          <w:szCs w:val="28"/>
        </w:rPr>
        <w:t>Полнота и компактность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proofErr w:type="gramStart"/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>6  час</w:t>
      </w:r>
      <w:proofErr w:type="gramEnd"/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>.)</w:t>
      </w:r>
    </w:p>
    <w:p w:rsidR="00B3408A" w:rsidRDefault="00B3408A" w:rsidP="00B3408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2AA">
        <w:rPr>
          <w:rFonts w:ascii="Times New Roman" w:hAnsi="Times New Roman"/>
          <w:sz w:val="28"/>
          <w:szCs w:val="28"/>
        </w:rPr>
        <w:t xml:space="preserve">Обобщенная теорема о полноте. </w:t>
      </w:r>
      <w:proofErr w:type="spellStart"/>
      <w:r>
        <w:rPr>
          <w:rFonts w:ascii="Times New Roman" w:hAnsi="Times New Roman"/>
          <w:sz w:val="28"/>
          <w:szCs w:val="28"/>
        </w:rPr>
        <w:t>Фильтруемость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 условная </w:t>
      </w:r>
      <w:proofErr w:type="spellStart"/>
      <w:r>
        <w:rPr>
          <w:rFonts w:ascii="Times New Roman" w:hAnsi="Times New Roman"/>
          <w:sz w:val="28"/>
          <w:szCs w:val="28"/>
        </w:rPr>
        <w:t>фильтруемость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формул по фильтру. Теорема Лося. Теорема компактности</w:t>
      </w:r>
    </w:p>
    <w:p w:rsidR="00A8711F" w:rsidRDefault="004177E1" w:rsidP="00556F48">
      <w:pPr>
        <w:keepNext/>
        <w:numPr>
          <w:ilvl w:val="0"/>
          <w:numId w:val="1"/>
        </w:numPr>
        <w:tabs>
          <w:tab w:val="left" w:pos="284"/>
          <w:tab w:val="left" w:pos="720"/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СТРУКТУРА И содержание практ</w:t>
      </w:r>
      <w:r w:rsidRPr="00A412AC">
        <w:rPr>
          <w:rFonts w:ascii="Times New Roman" w:eastAsia="Times New Roman" w:hAnsi="Times New Roman" w:cs="Times New Roman"/>
          <w:b/>
          <w:caps/>
          <w:sz w:val="28"/>
          <w:szCs w:val="28"/>
        </w:rPr>
        <w:t>ической части курса</w:t>
      </w:r>
      <w:r w:rsidR="00A412AC" w:rsidRPr="00A412A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A412AC" w:rsidRPr="00A412AC">
        <w:rPr>
          <w:rFonts w:ascii="Times New Roman" w:hAnsi="Times New Roman" w:cs="Times New Roman"/>
          <w:b/>
          <w:caps/>
          <w:sz w:val="28"/>
          <w:szCs w:val="28"/>
        </w:rPr>
        <w:t>и самостоятельной работы</w:t>
      </w:r>
    </w:p>
    <w:p w:rsidR="00A8711F" w:rsidRDefault="00A8711F">
      <w:pPr>
        <w:keepNext/>
        <w:tabs>
          <w:tab w:val="left" w:pos="284"/>
          <w:tab w:val="left" w:pos="720"/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8711F" w:rsidRPr="004177E1" w:rsidRDefault="00CD054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Лабораторные</w:t>
      </w:r>
      <w:r w:rsidR="004177E1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занятия (</w:t>
      </w:r>
      <w:r w:rsidR="00040291" w:rsidRPr="0004029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4200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4177E1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час.)</w:t>
      </w:r>
    </w:p>
    <w:p w:rsidR="00A8711F" w:rsidRDefault="004177E1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семестр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040291" w:rsidRPr="0004029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D054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час.)</w:t>
      </w:r>
    </w:p>
    <w:p w:rsidR="00C6127D" w:rsidRPr="00CF32AA" w:rsidRDefault="00C6127D" w:rsidP="00C6127D">
      <w:pPr>
        <w:pStyle w:val="a3"/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Занятие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1.  </w:t>
      </w:r>
      <w:r w:rsidRPr="00CF32AA">
        <w:rPr>
          <w:rFonts w:ascii="Times New Roman" w:hAnsi="Times New Roman"/>
          <w:b/>
          <w:sz w:val="28"/>
          <w:szCs w:val="28"/>
        </w:rPr>
        <w:t>Исчисление высказываний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proofErr w:type="gramStart"/>
      <w:r w:rsidR="00040291" w:rsidRPr="006C254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час</w:t>
      </w:r>
      <w:proofErr w:type="gramEnd"/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>.)</w:t>
      </w:r>
    </w:p>
    <w:p w:rsidR="00C6127D" w:rsidRPr="00CF32AA" w:rsidRDefault="00C6127D" w:rsidP="00C6127D">
      <w:p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32AA">
        <w:rPr>
          <w:rFonts w:ascii="Times New Roman" w:hAnsi="Times New Roman"/>
          <w:sz w:val="28"/>
          <w:szCs w:val="28"/>
        </w:rPr>
        <w:lastRenderedPageBreak/>
        <w:t>Алгебра высказываний. Аксиоматика Исчисления высказываний. Теоремы о дедукции и полноте исчисления высказываний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6127D" w:rsidRPr="00CF32AA" w:rsidRDefault="00C6127D" w:rsidP="00C6127D">
      <w:p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Занятие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2.  </w:t>
      </w:r>
      <w:r w:rsidRPr="00CF32AA">
        <w:rPr>
          <w:rFonts w:ascii="Times New Roman" w:hAnsi="Times New Roman"/>
          <w:b/>
          <w:sz w:val="28"/>
          <w:szCs w:val="28"/>
        </w:rPr>
        <w:t>Логика предикатов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proofErr w:type="gramStart"/>
      <w:r w:rsidR="00040291" w:rsidRPr="006C254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час</w:t>
      </w:r>
      <w:proofErr w:type="gramEnd"/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>.)</w:t>
      </w:r>
    </w:p>
    <w:p w:rsidR="00C6127D" w:rsidRDefault="00C6127D" w:rsidP="00C6127D">
      <w:pPr>
        <w:tabs>
          <w:tab w:val="left" w:pos="72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2AA">
        <w:rPr>
          <w:rFonts w:ascii="Times New Roman" w:hAnsi="Times New Roman"/>
          <w:sz w:val="28"/>
          <w:szCs w:val="28"/>
        </w:rPr>
        <w:t>Алгебраические системы. Формулы логики предикатов. Истинность формулы в алгебраической системе</w:t>
      </w:r>
    </w:p>
    <w:p w:rsidR="00157769" w:rsidRPr="00157769" w:rsidRDefault="00157769" w:rsidP="00157769">
      <w:pPr>
        <w:pStyle w:val="ac"/>
        <w:spacing w:after="120" w:line="360" w:lineRule="auto"/>
        <w:rPr>
          <w:rFonts w:eastAsia="Calibri"/>
          <w:sz w:val="28"/>
          <w:lang w:eastAsia="x-none"/>
        </w:rPr>
      </w:pPr>
      <w:bookmarkStart w:id="4" w:name="_Hlk18060883"/>
      <w:r w:rsidRPr="000A7B44">
        <w:rPr>
          <w:rFonts w:eastAsia="Calibri"/>
          <w:sz w:val="28"/>
          <w:lang w:eastAsia="x-none"/>
        </w:rPr>
        <w:t>Занятие проводится с использованием метода активного обучения «г</w:t>
      </w:r>
      <w:r w:rsidRPr="000A7B44">
        <w:rPr>
          <w:rFonts w:eastAsia="Calibri"/>
          <w:iCs/>
          <w:sz w:val="28"/>
          <w:lang w:eastAsia="x-none"/>
        </w:rPr>
        <w:t xml:space="preserve">рупповая консультация». </w:t>
      </w:r>
      <w:bookmarkEnd w:id="4"/>
    </w:p>
    <w:p w:rsidR="00C6127D" w:rsidRPr="00CF32AA" w:rsidRDefault="00C6127D" w:rsidP="00C6127D">
      <w:pPr>
        <w:pStyle w:val="a3"/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Занятие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3.  </w:t>
      </w:r>
      <w:r>
        <w:rPr>
          <w:rFonts w:ascii="Times New Roman" w:hAnsi="Times New Roman"/>
          <w:b/>
          <w:sz w:val="28"/>
          <w:szCs w:val="28"/>
        </w:rPr>
        <w:t>Фильтрованное произведение множеств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proofErr w:type="gramStart"/>
      <w:r w:rsidR="00040291" w:rsidRPr="006C254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час</w:t>
      </w:r>
      <w:proofErr w:type="gramEnd"/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>.)</w:t>
      </w:r>
    </w:p>
    <w:p w:rsidR="00C6127D" w:rsidRDefault="00C6127D" w:rsidP="00C6127D">
      <w:pPr>
        <w:pStyle w:val="a3"/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32AA">
        <w:rPr>
          <w:rFonts w:ascii="Times New Roman" w:hAnsi="Times New Roman"/>
          <w:sz w:val="28"/>
          <w:szCs w:val="28"/>
        </w:rPr>
        <w:t xml:space="preserve">Фильтр. Ультрафильтр. </w:t>
      </w:r>
      <w:r>
        <w:rPr>
          <w:rFonts w:ascii="Times New Roman" w:hAnsi="Times New Roman"/>
          <w:sz w:val="28"/>
          <w:szCs w:val="28"/>
        </w:rPr>
        <w:t xml:space="preserve">Центрированная система множеств. </w:t>
      </w:r>
      <w:r w:rsidRPr="00CF32AA">
        <w:rPr>
          <w:rFonts w:ascii="Times New Roman" w:hAnsi="Times New Roman"/>
          <w:sz w:val="28"/>
          <w:szCs w:val="28"/>
        </w:rPr>
        <w:t>Теорема об ультрафильтрах. Фильтрованное произведение</w:t>
      </w:r>
      <w:r>
        <w:rPr>
          <w:rFonts w:ascii="Times New Roman" w:hAnsi="Times New Roman"/>
          <w:sz w:val="28"/>
          <w:szCs w:val="28"/>
        </w:rPr>
        <w:t xml:space="preserve"> множеств</w:t>
      </w:r>
      <w:r w:rsidRPr="00CF32AA">
        <w:rPr>
          <w:rFonts w:ascii="Times New Roman" w:hAnsi="Times New Roman"/>
          <w:sz w:val="28"/>
          <w:szCs w:val="28"/>
        </w:rPr>
        <w:t xml:space="preserve"> </w:t>
      </w:r>
    </w:p>
    <w:p w:rsidR="00040291" w:rsidRPr="00157769" w:rsidRDefault="00040291" w:rsidP="00040291">
      <w:pPr>
        <w:pStyle w:val="ac"/>
        <w:spacing w:after="120" w:line="360" w:lineRule="auto"/>
        <w:rPr>
          <w:rFonts w:eastAsia="Calibri"/>
          <w:sz w:val="28"/>
          <w:lang w:eastAsia="x-none"/>
        </w:rPr>
      </w:pPr>
      <w:r w:rsidRPr="000A7B44">
        <w:rPr>
          <w:rFonts w:eastAsia="Calibri"/>
          <w:sz w:val="28"/>
          <w:lang w:eastAsia="x-none"/>
        </w:rPr>
        <w:t>Занятие проводится с использованием метода активного обучения «г</w:t>
      </w:r>
      <w:r w:rsidRPr="000A7B44">
        <w:rPr>
          <w:rFonts w:eastAsia="Calibri"/>
          <w:iCs/>
          <w:sz w:val="28"/>
          <w:lang w:eastAsia="x-none"/>
        </w:rPr>
        <w:t xml:space="preserve">рупповая консультация». </w:t>
      </w:r>
    </w:p>
    <w:p w:rsidR="00C6127D" w:rsidRPr="00CF32AA" w:rsidRDefault="00C6127D" w:rsidP="00C6127D">
      <w:pPr>
        <w:pStyle w:val="a3"/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Занятие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</w:t>
      </w:r>
      <w:r w:rsidRPr="00CF32AA">
        <w:rPr>
          <w:rFonts w:ascii="Times New Roman" w:hAnsi="Times New Roman"/>
          <w:b/>
          <w:sz w:val="28"/>
          <w:szCs w:val="28"/>
        </w:rPr>
        <w:t>Исчисление предикатов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proofErr w:type="gramStart"/>
      <w:r w:rsidR="00040291" w:rsidRPr="006C254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час</w:t>
      </w:r>
      <w:proofErr w:type="gramEnd"/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>.)</w:t>
      </w:r>
    </w:p>
    <w:p w:rsidR="00C6127D" w:rsidRDefault="00C6127D" w:rsidP="00C6127D">
      <w:p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32AA">
        <w:rPr>
          <w:rFonts w:ascii="Times New Roman" w:hAnsi="Times New Roman"/>
          <w:sz w:val="28"/>
          <w:szCs w:val="28"/>
        </w:rPr>
        <w:t>Аксиоматика Исчисления предикатов. Теоремы о дедукции и Геделя полноте исчисления предикатов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57769" w:rsidRPr="00157769" w:rsidRDefault="00157769" w:rsidP="00157769">
      <w:pPr>
        <w:pStyle w:val="ac"/>
        <w:spacing w:after="120" w:line="360" w:lineRule="auto"/>
        <w:rPr>
          <w:rFonts w:eastAsia="Calibri"/>
          <w:sz w:val="28"/>
          <w:lang w:eastAsia="x-none"/>
        </w:rPr>
      </w:pPr>
      <w:r w:rsidRPr="000A7B44">
        <w:rPr>
          <w:rFonts w:eastAsia="Calibri"/>
          <w:sz w:val="28"/>
          <w:lang w:eastAsia="x-none"/>
        </w:rPr>
        <w:t>Занятие проводится с использованием метода активного обучения «г</w:t>
      </w:r>
      <w:r w:rsidRPr="000A7B44">
        <w:rPr>
          <w:rFonts w:eastAsia="Calibri"/>
          <w:iCs/>
          <w:sz w:val="28"/>
          <w:lang w:eastAsia="x-none"/>
        </w:rPr>
        <w:t xml:space="preserve">рупповая консультация». </w:t>
      </w:r>
    </w:p>
    <w:p w:rsidR="00C6127D" w:rsidRPr="00CF32AA" w:rsidRDefault="00C6127D" w:rsidP="00C6127D">
      <w:pPr>
        <w:pStyle w:val="a3"/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Занятие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</w:t>
      </w:r>
      <w:proofErr w:type="spellStart"/>
      <w:r w:rsidRPr="00CF32AA">
        <w:rPr>
          <w:rFonts w:ascii="Times New Roman" w:hAnsi="Times New Roman"/>
          <w:b/>
          <w:sz w:val="28"/>
          <w:szCs w:val="28"/>
        </w:rPr>
        <w:t>Ультрапроизведения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алгебраических систем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proofErr w:type="gramStart"/>
      <w:r w:rsidR="00040291" w:rsidRPr="006C254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час</w:t>
      </w:r>
      <w:proofErr w:type="gramEnd"/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>.)</w:t>
      </w:r>
    </w:p>
    <w:p w:rsidR="00C6127D" w:rsidRPr="00CF32AA" w:rsidRDefault="00C6127D" w:rsidP="00C6127D">
      <w:p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32AA">
        <w:rPr>
          <w:rFonts w:ascii="Times New Roman" w:hAnsi="Times New Roman"/>
          <w:sz w:val="28"/>
          <w:szCs w:val="28"/>
        </w:rPr>
        <w:t>Фильтрованное произведение</w:t>
      </w:r>
      <w:r>
        <w:rPr>
          <w:rFonts w:ascii="Times New Roman" w:hAnsi="Times New Roman"/>
          <w:sz w:val="28"/>
          <w:szCs w:val="28"/>
        </w:rPr>
        <w:t xml:space="preserve"> алгебраических систем</w:t>
      </w:r>
      <w:r w:rsidRPr="00CF32AA">
        <w:rPr>
          <w:rFonts w:ascii="Times New Roman" w:hAnsi="Times New Roman"/>
          <w:sz w:val="28"/>
          <w:szCs w:val="28"/>
        </w:rPr>
        <w:t xml:space="preserve">. Теорема об обогащениях. </w:t>
      </w:r>
      <w:proofErr w:type="spellStart"/>
      <w:r w:rsidRPr="00CF32AA">
        <w:rPr>
          <w:rFonts w:ascii="Times New Roman" w:hAnsi="Times New Roman"/>
          <w:sz w:val="28"/>
          <w:szCs w:val="28"/>
        </w:rPr>
        <w:t>Ультрапроизведение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алгебраических систем</w:t>
      </w:r>
      <w:r w:rsidRPr="00CF32AA">
        <w:rPr>
          <w:rFonts w:ascii="Times New Roman" w:hAnsi="Times New Roman"/>
          <w:sz w:val="28"/>
          <w:szCs w:val="28"/>
        </w:rPr>
        <w:t xml:space="preserve">. Основная теорема </w:t>
      </w:r>
      <w:proofErr w:type="gramStart"/>
      <w:r w:rsidRPr="00CF32AA">
        <w:rPr>
          <w:rFonts w:ascii="Times New Roman" w:hAnsi="Times New Roman"/>
          <w:sz w:val="28"/>
          <w:szCs w:val="28"/>
        </w:rPr>
        <w:t xml:space="preserve">об  </w:t>
      </w:r>
      <w:proofErr w:type="spellStart"/>
      <w:r w:rsidRPr="00CF32AA">
        <w:rPr>
          <w:rFonts w:ascii="Times New Roman" w:hAnsi="Times New Roman"/>
          <w:sz w:val="28"/>
          <w:szCs w:val="28"/>
        </w:rPr>
        <w:t>ультрапроизведениях</w:t>
      </w:r>
      <w:proofErr w:type="spellEnd"/>
      <w:proofErr w:type="gramEnd"/>
      <w:r w:rsidRPr="00CF32AA">
        <w:rPr>
          <w:rFonts w:ascii="Times New Roman" w:hAnsi="Times New Roman"/>
          <w:sz w:val="28"/>
          <w:szCs w:val="28"/>
        </w:rPr>
        <w:t>.</w:t>
      </w:r>
    </w:p>
    <w:p w:rsidR="00C6127D" w:rsidRPr="00CF32AA" w:rsidRDefault="00C6127D" w:rsidP="00C6127D">
      <w:p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Занятие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</w:t>
      </w:r>
      <w:r w:rsidRPr="00CF32AA">
        <w:rPr>
          <w:rFonts w:ascii="Times New Roman" w:hAnsi="Times New Roman"/>
          <w:b/>
          <w:sz w:val="28"/>
          <w:szCs w:val="28"/>
        </w:rPr>
        <w:t>Полнота и компактность</w:t>
      </w:r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proofErr w:type="gramStart"/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>6  час</w:t>
      </w:r>
      <w:proofErr w:type="gramEnd"/>
      <w:r w:rsidRPr="00CF32AA">
        <w:rPr>
          <w:rFonts w:ascii="Times New Roman" w:eastAsia="Times New Roman" w:hAnsi="Times New Roman"/>
          <w:b/>
          <w:sz w:val="28"/>
          <w:szCs w:val="28"/>
          <w:lang w:eastAsia="ru-RU"/>
        </w:rPr>
        <w:t>.)</w:t>
      </w:r>
    </w:p>
    <w:p w:rsidR="00C6127D" w:rsidRDefault="00C6127D" w:rsidP="00C6127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2AA">
        <w:rPr>
          <w:rFonts w:ascii="Times New Roman" w:hAnsi="Times New Roman"/>
          <w:sz w:val="28"/>
          <w:szCs w:val="28"/>
        </w:rPr>
        <w:t xml:space="preserve">Обобщенная теорема о полноте. </w:t>
      </w:r>
      <w:proofErr w:type="spellStart"/>
      <w:r>
        <w:rPr>
          <w:rFonts w:ascii="Times New Roman" w:hAnsi="Times New Roman"/>
          <w:sz w:val="28"/>
          <w:szCs w:val="28"/>
        </w:rPr>
        <w:t>Фильтруемость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 условная </w:t>
      </w:r>
      <w:proofErr w:type="spellStart"/>
      <w:r>
        <w:rPr>
          <w:rFonts w:ascii="Times New Roman" w:hAnsi="Times New Roman"/>
          <w:sz w:val="28"/>
          <w:szCs w:val="28"/>
        </w:rPr>
        <w:t>фильтруемость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формул по фильтру. Теорема Лося. Теорема компактности</w:t>
      </w:r>
    </w:p>
    <w:p w:rsidR="00157769" w:rsidRPr="00157769" w:rsidRDefault="00157769" w:rsidP="00157769">
      <w:pPr>
        <w:pStyle w:val="ac"/>
        <w:spacing w:after="120" w:line="360" w:lineRule="auto"/>
        <w:rPr>
          <w:rFonts w:eastAsia="Calibri"/>
          <w:sz w:val="28"/>
          <w:lang w:eastAsia="x-none"/>
        </w:rPr>
      </w:pPr>
      <w:r w:rsidRPr="000A7B44">
        <w:rPr>
          <w:rFonts w:eastAsia="Calibri"/>
          <w:sz w:val="28"/>
          <w:lang w:eastAsia="x-none"/>
        </w:rPr>
        <w:t>Занятие проводится с использованием метода активного обучения «г</w:t>
      </w:r>
      <w:r w:rsidRPr="000A7B44">
        <w:rPr>
          <w:rFonts w:eastAsia="Calibri"/>
          <w:iCs/>
          <w:sz w:val="28"/>
          <w:lang w:eastAsia="x-none"/>
        </w:rPr>
        <w:t xml:space="preserve">рупповая консультация». </w:t>
      </w:r>
    </w:p>
    <w:p w:rsidR="00A8711F" w:rsidRDefault="004177E1">
      <w:pPr>
        <w:tabs>
          <w:tab w:val="left" w:pos="709"/>
          <w:tab w:val="left" w:pos="108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III. УЧЕБНО-МЕТОДИЧЕСКОЕ обеспечение самостоятельной работы ОБУЧАЮЩИХСЯ</w:t>
      </w:r>
    </w:p>
    <w:p w:rsidR="00A8711F" w:rsidRDefault="00A8711F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8711F" w:rsidRDefault="004177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Учебно-методическое обеспечение самостоятельной работы обучающихся по дисциплине «</w:t>
      </w:r>
      <w:r w:rsidR="00CD0545">
        <w:rPr>
          <w:rFonts w:ascii="Times New Roman" w:eastAsia="Times New Roman" w:hAnsi="Times New Roman" w:cs="Times New Roman"/>
          <w:sz w:val="28"/>
          <w:szCs w:val="28"/>
        </w:rPr>
        <w:t>Теория моделей</w:t>
      </w:r>
      <w:r>
        <w:rPr>
          <w:rFonts w:ascii="Times New Roman" w:eastAsia="Times New Roman" w:hAnsi="Times New Roman" w:cs="Times New Roman"/>
          <w:sz w:val="28"/>
          <w:szCs w:val="28"/>
        </w:rPr>
        <w:t>» включает в себя:</w:t>
      </w:r>
    </w:p>
    <w:p w:rsidR="00A8711F" w:rsidRDefault="004177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A8711F" w:rsidRDefault="004177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характеристику заданий для самостоятельной работы обучающихся и методические рекомендации по их выполнению;</w:t>
      </w:r>
    </w:p>
    <w:p w:rsidR="00A8711F" w:rsidRDefault="004177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требования к представлению и оформлению результатов самостоятельной работы;</w:t>
      </w:r>
    </w:p>
    <w:p w:rsidR="00ED53B5" w:rsidRDefault="004177E1" w:rsidP="004969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критерии оценки выполнения самостоятельной работы.</w:t>
      </w:r>
    </w:p>
    <w:p w:rsidR="00ED53B5" w:rsidRDefault="00ED53B5" w:rsidP="00ED53B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План-график выполнения самостоятельной работы по дисциплине</w:t>
      </w:r>
    </w:p>
    <w:tbl>
      <w:tblPr>
        <w:tblW w:w="9418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2148"/>
        <w:gridCol w:w="2475"/>
        <w:gridCol w:w="2455"/>
      </w:tblGrid>
      <w:tr w:rsidR="00ED53B5" w:rsidTr="00B0431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B5" w:rsidRDefault="00ED53B5" w:rsidP="00B043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D53B5" w:rsidRDefault="00ED53B5" w:rsidP="00B043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B5" w:rsidRDefault="00ED53B5" w:rsidP="00B043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Дата/сроки выполнения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B5" w:rsidRDefault="00ED53B5" w:rsidP="00B043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B5" w:rsidRDefault="00ED53B5" w:rsidP="00B043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 нормы времени на выполнение</w:t>
            </w:r>
          </w:p>
        </w:tc>
      </w:tr>
      <w:tr w:rsidR="00ED53B5" w:rsidTr="00B04316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B5" w:rsidRDefault="00ED53B5" w:rsidP="00B043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Исчисление высказываний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B5" w:rsidRDefault="00ED53B5" w:rsidP="00B043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20.9 - 27.9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B5" w:rsidRDefault="00ED53B5" w:rsidP="00B043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B5" w:rsidRDefault="00ED53B5" w:rsidP="00B04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  <w:tr w:rsidR="00ED53B5" w:rsidTr="00B04316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B5" w:rsidRDefault="00ED53B5" w:rsidP="00B043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Логика предикатов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B5" w:rsidRDefault="00ED53B5" w:rsidP="00B043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27.9 - 04.10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B5" w:rsidRDefault="00ED53B5" w:rsidP="00B043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B5" w:rsidRDefault="00ED53B5" w:rsidP="00B04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  <w:tr w:rsidR="00ED53B5" w:rsidTr="00B04316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B5" w:rsidRDefault="00ED53B5" w:rsidP="00B043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Исчисление предикатов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B5" w:rsidRDefault="00ED53B5" w:rsidP="00B043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05.10 - 12.10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B5" w:rsidRDefault="00ED53B5" w:rsidP="00B043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B5" w:rsidRDefault="00ED53B5" w:rsidP="00B04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  <w:tr w:rsidR="00ED53B5" w:rsidTr="00B04316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B5" w:rsidRDefault="00ED53B5" w:rsidP="00B043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Полнота и компактность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B5" w:rsidRDefault="00ED53B5" w:rsidP="00B043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13.10 - 20.10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B5" w:rsidRDefault="00ED53B5" w:rsidP="00B043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B5" w:rsidRDefault="00ED53B5" w:rsidP="00B04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  <w:tr w:rsidR="00ED53B5" w:rsidTr="00B04316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B5" w:rsidRDefault="00ED53B5" w:rsidP="00B043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</w:t>
            </w:r>
            <w:r w:rsidRPr="00056430">
              <w:rPr>
                <w:rFonts w:ascii="Times New Roman" w:hAnsi="Times New Roman" w:cs="Times New Roman"/>
                <w:sz w:val="24"/>
                <w:szCs w:val="24"/>
              </w:rPr>
              <w:t>льтрапроизведения</w:t>
            </w:r>
            <w:proofErr w:type="spellEnd"/>
            <w:r w:rsidRPr="00056430">
              <w:rPr>
                <w:rFonts w:ascii="Times New Roman" w:hAnsi="Times New Roman" w:cs="Times New Roman"/>
                <w:sz w:val="24"/>
                <w:szCs w:val="24"/>
              </w:rPr>
              <w:t xml:space="preserve"> алгебраических систем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B5" w:rsidRDefault="00ED53B5" w:rsidP="00B043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 – 20.11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B5" w:rsidRDefault="00ED53B5" w:rsidP="00B043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индивидуальное домашнее задание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B5" w:rsidRDefault="00ED53B5" w:rsidP="00B04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</w:tr>
    </w:tbl>
    <w:p w:rsidR="00ED53B5" w:rsidRDefault="00ED53B5" w:rsidP="00ED53B5">
      <w:pPr>
        <w:tabs>
          <w:tab w:val="left" w:pos="851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53B5" w:rsidRDefault="00ED53B5" w:rsidP="00ED53B5">
      <w:pPr>
        <w:tabs>
          <w:tab w:val="left" w:pos="851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11F" w:rsidRDefault="00ED53B5" w:rsidP="00ED53B5">
      <w:pPr>
        <w:tabs>
          <w:tab w:val="left" w:pos="426"/>
        </w:tabs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для самостоятельной работы студентов подготовлены в виде индивидуальных домашних заданий по каждой теме (образцы типовых ИДЗ представлены в разделе «Материалы для самостоятельной работы студентов»). Работа должна быть отправлена преподавателю на проверку. Оформление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eastAsia="Times New Roman" w:hAnsi="Times New Roman" w:cs="Times New Roman"/>
          <w:sz w:val="28"/>
          <w:szCs w:val="28"/>
        </w:rPr>
        <w:t>. Критерии оценки: студент получает максимальный балл, если работа выполнена без ошибок и оформлена в соответствии с требованиями преподавателя.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br w:type="page"/>
      </w:r>
      <w:r w:rsidR="004177E1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IV. контроль достижения целей курса</w:t>
      </w:r>
    </w:p>
    <w:tbl>
      <w:tblPr>
        <w:tblW w:w="9327" w:type="dxa"/>
        <w:tblInd w:w="-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"/>
        <w:gridCol w:w="2355"/>
        <w:gridCol w:w="2811"/>
        <w:gridCol w:w="1729"/>
        <w:gridCol w:w="1730"/>
        <w:gridCol w:w="38"/>
      </w:tblGrid>
      <w:tr w:rsidR="00A8711F" w:rsidTr="00A65012">
        <w:trPr>
          <w:trHeight w:val="315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11F" w:rsidRDefault="004177E1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11F" w:rsidRDefault="004177E1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Контролируемые разделы / темы дисциплины</w:t>
            </w: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11F" w:rsidRDefault="004177E1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Коды и этапы формирования компетенций 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11F" w:rsidRDefault="004177E1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Оценочные средства </w:t>
            </w:r>
          </w:p>
        </w:tc>
      </w:tr>
      <w:tr w:rsidR="00A8711F" w:rsidTr="00A42004">
        <w:trPr>
          <w:trHeight w:val="791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11F" w:rsidRDefault="00A8711F"/>
        </w:tc>
        <w:tc>
          <w:tcPr>
            <w:tcW w:w="235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11F" w:rsidRDefault="00A8711F"/>
        </w:tc>
        <w:tc>
          <w:tcPr>
            <w:tcW w:w="281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11F" w:rsidRDefault="00A8711F"/>
        </w:tc>
        <w:tc>
          <w:tcPr>
            <w:tcW w:w="17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11F" w:rsidRDefault="004177E1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11F" w:rsidRDefault="004177E1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  <w:tr w:rsidR="00A65012" w:rsidRPr="00056430" w:rsidTr="00B04316">
        <w:trPr>
          <w:gridAfter w:val="1"/>
          <w:wAfter w:w="38" w:type="dxa"/>
          <w:trHeight w:val="945"/>
        </w:trPr>
        <w:tc>
          <w:tcPr>
            <w:tcW w:w="6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012" w:rsidRPr="00056430" w:rsidRDefault="00A6501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012" w:rsidRPr="00056430" w:rsidRDefault="00A650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0">
              <w:rPr>
                <w:rFonts w:ascii="Times New Roman" w:hAnsi="Times New Roman" w:cs="Times New Roman"/>
                <w:sz w:val="24"/>
                <w:szCs w:val="24"/>
              </w:rPr>
              <w:t>Исчисление высказываний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8A" w:rsidRDefault="00B3408A" w:rsidP="00B3408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0717E">
              <w:rPr>
                <w:rFonts w:ascii="Times New Roman" w:eastAsia="Times New Roman" w:hAnsi="Times New Roman" w:cs="Times New Roman"/>
              </w:rPr>
              <w:t xml:space="preserve">способен </w:t>
            </w:r>
            <w:proofErr w:type="gramStart"/>
            <w:r w:rsidRPr="00E0717E">
              <w:rPr>
                <w:rFonts w:ascii="Times New Roman" w:eastAsia="Times New Roman" w:hAnsi="Times New Roman" w:cs="Times New Roman"/>
              </w:rPr>
              <w:t>к  организации</w:t>
            </w:r>
            <w:proofErr w:type="gramEnd"/>
            <w:r w:rsidRPr="00E0717E">
              <w:rPr>
                <w:rFonts w:ascii="Times New Roman" w:eastAsia="Times New Roman" w:hAnsi="Times New Roman" w:cs="Times New Roman"/>
              </w:rPr>
              <w:t xml:space="preserve">  научно-исследовательских   и   научно-производственных   работ,   к управлению научным коллективом </w:t>
            </w:r>
            <w:r>
              <w:rPr>
                <w:rFonts w:ascii="Times New Roman" w:eastAsia="Times New Roman" w:hAnsi="Times New Roman" w:cs="Times New Roman"/>
              </w:rPr>
              <w:t>(ПК-2);</w:t>
            </w:r>
          </w:p>
          <w:p w:rsidR="00A65012" w:rsidRPr="00056430" w:rsidRDefault="00B3408A" w:rsidP="00B3408A">
            <w:pPr>
              <w:tabs>
                <w:tab w:val="left" w:pos="851"/>
              </w:tabs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E0717E">
              <w:rPr>
                <w:rFonts w:ascii="Times New Roman" w:eastAsia="Times New Roman" w:hAnsi="Times New Roman" w:cs="Times New Roman"/>
              </w:rPr>
              <w:t xml:space="preserve">пособен участвовать в проектировании предметной среды образовательной программы </w:t>
            </w:r>
            <w:r>
              <w:rPr>
                <w:rFonts w:ascii="Times New Roman" w:eastAsia="Times New Roman" w:hAnsi="Times New Roman" w:cs="Times New Roman"/>
              </w:rPr>
              <w:t>(ПК-4)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012" w:rsidRPr="00056430" w:rsidRDefault="00A65012" w:rsidP="00056430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012" w:rsidRPr="00056430" w:rsidRDefault="00A42004" w:rsidP="00056430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ПР-4</w:t>
            </w:r>
          </w:p>
        </w:tc>
      </w:tr>
      <w:tr w:rsidR="00B3408A" w:rsidRPr="00056430" w:rsidTr="00B04316">
        <w:trPr>
          <w:gridAfter w:val="1"/>
          <w:wAfter w:w="38" w:type="dxa"/>
          <w:trHeight w:val="945"/>
        </w:trPr>
        <w:tc>
          <w:tcPr>
            <w:tcW w:w="6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8A" w:rsidRPr="00056430" w:rsidRDefault="00B3408A" w:rsidP="00B340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8A" w:rsidRPr="00056430" w:rsidRDefault="00B3408A" w:rsidP="00B3408A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0">
              <w:rPr>
                <w:rFonts w:ascii="Times New Roman" w:hAnsi="Times New Roman" w:cs="Times New Roman"/>
                <w:sz w:val="24"/>
                <w:szCs w:val="24"/>
              </w:rPr>
              <w:t>Логика предикатов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8A" w:rsidRPr="002569E6" w:rsidRDefault="00B3408A" w:rsidP="00B3408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569E6">
              <w:rPr>
                <w:rFonts w:ascii="Times New Roman" w:eastAsia="Times New Roman" w:hAnsi="Times New Roman" w:cs="Times New Roman"/>
              </w:rPr>
              <w:t xml:space="preserve">способен </w:t>
            </w:r>
            <w:proofErr w:type="gramStart"/>
            <w:r w:rsidRPr="002569E6">
              <w:rPr>
                <w:rFonts w:ascii="Times New Roman" w:eastAsia="Times New Roman" w:hAnsi="Times New Roman" w:cs="Times New Roman"/>
              </w:rPr>
              <w:t>к  организации</w:t>
            </w:r>
            <w:proofErr w:type="gramEnd"/>
            <w:r w:rsidRPr="002569E6">
              <w:rPr>
                <w:rFonts w:ascii="Times New Roman" w:eastAsia="Times New Roman" w:hAnsi="Times New Roman" w:cs="Times New Roman"/>
              </w:rPr>
              <w:t xml:space="preserve">  научно-исследовательских   и   научно-производственных   работ,   к управлению научным коллективом (ПК-2);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8A" w:rsidRPr="00056430" w:rsidRDefault="00B3408A" w:rsidP="00B3408A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УО-4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A" w:rsidRPr="00056430" w:rsidRDefault="00B3408A" w:rsidP="00B3408A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08A" w:rsidRPr="00056430" w:rsidTr="00B04316">
        <w:trPr>
          <w:gridAfter w:val="1"/>
          <w:wAfter w:w="38" w:type="dxa"/>
          <w:trHeight w:val="945"/>
        </w:trPr>
        <w:tc>
          <w:tcPr>
            <w:tcW w:w="6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8A" w:rsidRPr="00056430" w:rsidRDefault="00B3408A" w:rsidP="00B340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8A" w:rsidRPr="00056430" w:rsidRDefault="00B3408A" w:rsidP="00B3408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0">
              <w:rPr>
                <w:rFonts w:ascii="Times New Roman" w:hAnsi="Times New Roman" w:cs="Times New Roman"/>
                <w:sz w:val="24"/>
                <w:szCs w:val="24"/>
              </w:rPr>
              <w:t>Фильтрованное произведение множеств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8A" w:rsidRDefault="00B3408A" w:rsidP="00B3408A">
            <w:r w:rsidRPr="002569E6">
              <w:rPr>
                <w:rFonts w:ascii="Times New Roman" w:eastAsia="Times New Roman" w:hAnsi="Times New Roman" w:cs="Times New Roman"/>
              </w:rPr>
              <w:t>способен участвовать в проектировании предметной среды образовательной программы (ПК-4)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8A" w:rsidRPr="00056430" w:rsidRDefault="00B3408A" w:rsidP="00B3408A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УО-4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A" w:rsidRPr="00056430" w:rsidRDefault="00B3408A" w:rsidP="00B3408A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ПР-4</w:t>
            </w:r>
          </w:p>
        </w:tc>
      </w:tr>
      <w:tr w:rsidR="00B3408A" w:rsidRPr="00056430" w:rsidTr="00B04316">
        <w:trPr>
          <w:gridAfter w:val="1"/>
          <w:wAfter w:w="38" w:type="dxa"/>
          <w:trHeight w:val="402"/>
        </w:trPr>
        <w:tc>
          <w:tcPr>
            <w:tcW w:w="6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8A" w:rsidRPr="00056430" w:rsidRDefault="00B3408A" w:rsidP="00B340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8A" w:rsidRPr="00056430" w:rsidRDefault="00B3408A" w:rsidP="00B3408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0">
              <w:rPr>
                <w:rFonts w:ascii="Times New Roman" w:hAnsi="Times New Roman" w:cs="Times New Roman"/>
                <w:sz w:val="24"/>
                <w:szCs w:val="24"/>
              </w:rPr>
              <w:t>Исчисление предикатов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8A" w:rsidRPr="002569E6" w:rsidRDefault="00B3408A" w:rsidP="00B3408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569E6">
              <w:rPr>
                <w:rFonts w:ascii="Times New Roman" w:eastAsia="Times New Roman" w:hAnsi="Times New Roman" w:cs="Times New Roman"/>
              </w:rPr>
              <w:t xml:space="preserve">способен </w:t>
            </w:r>
            <w:proofErr w:type="gramStart"/>
            <w:r w:rsidRPr="002569E6">
              <w:rPr>
                <w:rFonts w:ascii="Times New Roman" w:eastAsia="Times New Roman" w:hAnsi="Times New Roman" w:cs="Times New Roman"/>
              </w:rPr>
              <w:t>к  организации</w:t>
            </w:r>
            <w:proofErr w:type="gramEnd"/>
            <w:r w:rsidRPr="002569E6">
              <w:rPr>
                <w:rFonts w:ascii="Times New Roman" w:eastAsia="Times New Roman" w:hAnsi="Times New Roman" w:cs="Times New Roman"/>
              </w:rPr>
              <w:t xml:space="preserve">  научно-исследовательских   и   научно-производственных   работ,   к управлению научным коллективом (ПК-2);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8A" w:rsidRPr="00056430" w:rsidRDefault="00B3408A" w:rsidP="00B3408A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A" w:rsidRPr="00056430" w:rsidRDefault="00B3408A" w:rsidP="00B3408A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ПР-4</w:t>
            </w:r>
          </w:p>
        </w:tc>
      </w:tr>
      <w:tr w:rsidR="00B3408A" w:rsidRPr="00056430" w:rsidTr="00B04316">
        <w:trPr>
          <w:gridAfter w:val="1"/>
          <w:wAfter w:w="38" w:type="dxa"/>
          <w:trHeight w:val="945"/>
        </w:trPr>
        <w:tc>
          <w:tcPr>
            <w:tcW w:w="6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8A" w:rsidRPr="00056430" w:rsidRDefault="00B3408A" w:rsidP="00B340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8A" w:rsidRPr="00056430" w:rsidRDefault="00B3408A" w:rsidP="00B3408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6430">
              <w:rPr>
                <w:rFonts w:ascii="Times New Roman" w:hAnsi="Times New Roman" w:cs="Times New Roman"/>
                <w:sz w:val="24"/>
                <w:szCs w:val="24"/>
              </w:rPr>
              <w:t>Ультрапроизведения</w:t>
            </w:r>
            <w:proofErr w:type="spellEnd"/>
            <w:r w:rsidRPr="00056430">
              <w:rPr>
                <w:rFonts w:ascii="Times New Roman" w:hAnsi="Times New Roman" w:cs="Times New Roman"/>
                <w:sz w:val="24"/>
                <w:szCs w:val="24"/>
              </w:rPr>
              <w:t xml:space="preserve"> алгебраических систем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8A" w:rsidRDefault="00B3408A" w:rsidP="00B3408A">
            <w:r w:rsidRPr="002569E6">
              <w:rPr>
                <w:rFonts w:ascii="Times New Roman" w:eastAsia="Times New Roman" w:hAnsi="Times New Roman" w:cs="Times New Roman"/>
              </w:rPr>
              <w:t>способен участвовать в проектировании предметной среды образовательной программы (ПК-4)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8A" w:rsidRPr="00056430" w:rsidRDefault="00B3408A" w:rsidP="00B3408A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УО-4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A" w:rsidRPr="00056430" w:rsidRDefault="00B3408A" w:rsidP="00B3408A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ПР-4</w:t>
            </w:r>
          </w:p>
        </w:tc>
      </w:tr>
    </w:tbl>
    <w:p w:rsidR="00A8711F" w:rsidRDefault="004177E1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Типовые контрольные задания и вопросы</w:t>
      </w:r>
      <w:r w:rsidR="003A0384">
        <w:rPr>
          <w:rFonts w:ascii="Times New Roman" w:eastAsia="Times New Roman" w:hAnsi="Times New Roman" w:cs="Times New Roman"/>
          <w:sz w:val="28"/>
          <w:szCs w:val="28"/>
        </w:rPr>
        <w:t xml:space="preserve"> к зачету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представлены в </w:t>
      </w:r>
      <w:r w:rsidR="00ED53B5">
        <w:rPr>
          <w:rFonts w:ascii="Times New Roman" w:eastAsia="Times New Roman" w:hAnsi="Times New Roman" w:cs="Times New Roman"/>
          <w:bCs/>
          <w:sz w:val="28"/>
          <w:szCs w:val="28"/>
        </w:rPr>
        <w:t>Разделе ФОС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8711F" w:rsidRDefault="00A8711F">
      <w:pPr>
        <w:tabs>
          <w:tab w:val="left" w:pos="141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711F" w:rsidRPr="000428BD" w:rsidRDefault="00A8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A8711F" w:rsidRPr="00F128FD" w:rsidRDefault="004177E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5" w:name="_Toc387652721"/>
      <w:bookmarkStart w:id="6" w:name="_Toc387654817"/>
      <w:bookmarkEnd w:id="5"/>
      <w:bookmarkEnd w:id="6"/>
      <w:r w:rsidRPr="00F128FD">
        <w:rPr>
          <w:rFonts w:ascii="Times New Roman" w:hAnsi="Times New Roman" w:cs="Times New Roman"/>
          <w:b/>
          <w:caps/>
          <w:sz w:val="28"/>
          <w:szCs w:val="28"/>
        </w:rPr>
        <w:t>V. Учебно-методическое обеспечение дисциплины</w:t>
      </w:r>
    </w:p>
    <w:p w:rsidR="00A8711F" w:rsidRDefault="00A8711F">
      <w:pPr>
        <w:tabs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6BD" w:rsidRPr="00CE36BD" w:rsidRDefault="00CE36BD" w:rsidP="00CE36BD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E36BD">
        <w:rPr>
          <w:rFonts w:ascii="Times New Roman" w:hAnsi="Times New Roman" w:cs="Times New Roman"/>
          <w:b/>
          <w:i/>
          <w:sz w:val="28"/>
          <w:szCs w:val="28"/>
        </w:rPr>
        <w:t>а) основная литература:</w:t>
      </w:r>
    </w:p>
    <w:p w:rsidR="00DD1754" w:rsidRPr="00C458A8" w:rsidRDefault="000428BD" w:rsidP="00556F48">
      <w:pPr>
        <w:pStyle w:val="a3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8A8">
        <w:rPr>
          <w:rFonts w:ascii="Times New Roman" w:hAnsi="Times New Roman" w:cs="Times New Roman"/>
          <w:sz w:val="28"/>
          <w:szCs w:val="28"/>
        </w:rPr>
        <w:t xml:space="preserve">Ершов Ю.Л., </w:t>
      </w:r>
      <w:proofErr w:type="spellStart"/>
      <w:r w:rsidRPr="00C458A8">
        <w:rPr>
          <w:rFonts w:ascii="Times New Roman" w:hAnsi="Times New Roman" w:cs="Times New Roman"/>
          <w:sz w:val="28"/>
          <w:szCs w:val="28"/>
        </w:rPr>
        <w:t>Палютин</w:t>
      </w:r>
      <w:proofErr w:type="spellEnd"/>
      <w:r w:rsidRPr="00C458A8">
        <w:rPr>
          <w:rFonts w:ascii="Times New Roman" w:hAnsi="Times New Roman" w:cs="Times New Roman"/>
          <w:sz w:val="28"/>
          <w:szCs w:val="28"/>
        </w:rPr>
        <w:t xml:space="preserve"> Е.А., Математическая логика, М.: </w:t>
      </w:r>
      <w:proofErr w:type="spellStart"/>
      <w:r w:rsidRPr="00C458A8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C458A8">
        <w:rPr>
          <w:rFonts w:ascii="Times New Roman" w:hAnsi="Times New Roman" w:cs="Times New Roman"/>
          <w:sz w:val="28"/>
          <w:szCs w:val="28"/>
        </w:rPr>
        <w:t>, 2011</w:t>
      </w:r>
    </w:p>
    <w:p w:rsidR="00DD1754" w:rsidRPr="00C458A8" w:rsidRDefault="00DD1754" w:rsidP="00C458A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58A8">
        <w:rPr>
          <w:rFonts w:ascii="Times New Roman" w:hAnsi="Times New Roman" w:cs="Times New Roman"/>
          <w:sz w:val="28"/>
          <w:szCs w:val="28"/>
        </w:rPr>
        <w:t>http://lib.dvfu.ru:8080/lib/item?id=Znanium:Znanium-395379&amp;theme=FEFU</w:t>
      </w:r>
    </w:p>
    <w:p w:rsidR="00C458A8" w:rsidRPr="00C458A8" w:rsidRDefault="00C458A8" w:rsidP="00556F48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C458A8">
          <w:rPr>
            <w:rStyle w:val="ad"/>
            <w:rFonts w:eastAsia="Calibri"/>
            <w:color w:val="111111"/>
            <w:sz w:val="28"/>
            <w:szCs w:val="28"/>
            <w:u w:val="none"/>
          </w:rPr>
          <w:t>Бесценный И.П., Бесценная Е.В.</w:t>
        </w:r>
      </w:hyperlink>
      <w:r w:rsidRPr="00C458A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458A8">
          <w:rPr>
            <w:rStyle w:val="ad"/>
            <w:rFonts w:eastAsia="Calibri"/>
            <w:color w:val="111111"/>
            <w:sz w:val="28"/>
            <w:szCs w:val="28"/>
            <w:u w:val="none"/>
          </w:rPr>
          <w:t>Математическая логика: учебное пособие</w:t>
        </w:r>
      </w:hyperlink>
      <w:r w:rsidRPr="00C458A8">
        <w:rPr>
          <w:rFonts w:ascii="Times New Roman" w:hAnsi="Times New Roman" w:cs="Times New Roman"/>
          <w:sz w:val="28"/>
          <w:szCs w:val="28"/>
        </w:rPr>
        <w:t xml:space="preserve">, Изд-во </w:t>
      </w:r>
      <w:r w:rsidRPr="00C458A8">
        <w:rPr>
          <w:rFonts w:ascii="Times New Roman" w:hAnsi="Times New Roman" w:cs="Times New Roman"/>
          <w:sz w:val="28"/>
          <w:szCs w:val="28"/>
          <w:shd w:val="clear" w:color="auto" w:fill="FFFFFF"/>
        </w:rPr>
        <w:t>Омского государственного университета им. Ф.М. Достоевского, 2016</w:t>
      </w:r>
    </w:p>
    <w:p w:rsidR="000428BD" w:rsidRPr="00C458A8" w:rsidRDefault="00C458A8" w:rsidP="00C458A8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F64C9E">
          <w:rPr>
            <w:rStyle w:val="ad"/>
            <w:rFonts w:eastAsia="Calibri"/>
            <w:sz w:val="28"/>
            <w:szCs w:val="28"/>
          </w:rPr>
          <w:t>https://e.lanbook.com/book/89975</w:t>
        </w:r>
      </w:hyperlink>
    </w:p>
    <w:p w:rsidR="00C458A8" w:rsidRPr="00C458A8" w:rsidRDefault="00C458A8" w:rsidP="00556F48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1" w:history="1">
        <w:proofErr w:type="spellStart"/>
        <w:r w:rsidRPr="00C458A8">
          <w:rPr>
            <w:rStyle w:val="ad"/>
            <w:rFonts w:eastAsia="Calibri"/>
            <w:color w:val="111111"/>
            <w:sz w:val="28"/>
            <w:szCs w:val="28"/>
            <w:u w:val="none"/>
          </w:rPr>
          <w:t>Геут</w:t>
        </w:r>
        <w:proofErr w:type="spellEnd"/>
        <w:r w:rsidRPr="00C458A8">
          <w:rPr>
            <w:rStyle w:val="ad"/>
            <w:rFonts w:eastAsia="Calibri"/>
            <w:color w:val="111111"/>
            <w:sz w:val="28"/>
            <w:szCs w:val="28"/>
            <w:u w:val="none"/>
          </w:rPr>
          <w:t xml:space="preserve"> К.Л., Титов С.С.</w:t>
        </w:r>
      </w:hyperlink>
      <w:r w:rsidRPr="00C458A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C458A8">
          <w:rPr>
            <w:rStyle w:val="ad"/>
            <w:rFonts w:eastAsia="Calibri"/>
            <w:color w:val="111111"/>
            <w:sz w:val="28"/>
            <w:szCs w:val="28"/>
            <w:u w:val="none"/>
          </w:rPr>
          <w:t>Математическая логика и теория алгоритмов: учебно-методическое-пособие</w:t>
        </w:r>
      </w:hyperlink>
      <w:r w:rsidRPr="00C458A8">
        <w:rPr>
          <w:rFonts w:ascii="Times New Roman" w:hAnsi="Times New Roman" w:cs="Times New Roman"/>
          <w:sz w:val="28"/>
          <w:szCs w:val="28"/>
        </w:rPr>
        <w:t xml:space="preserve">. Изд-во </w:t>
      </w:r>
      <w:r w:rsidRPr="00C458A8">
        <w:rPr>
          <w:rFonts w:ascii="Times New Roman" w:hAnsi="Times New Roman" w:cs="Times New Roman"/>
          <w:sz w:val="28"/>
          <w:szCs w:val="28"/>
          <w:shd w:val="clear" w:color="auto" w:fill="FFFFFF"/>
        </w:rPr>
        <w:t>Уральского государственного университета путей сообщения, 2017</w:t>
      </w:r>
    </w:p>
    <w:p w:rsidR="00C458A8" w:rsidRPr="00C458A8" w:rsidRDefault="00C458A8" w:rsidP="00C458A8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58A8">
        <w:rPr>
          <w:rFonts w:ascii="Times New Roman" w:hAnsi="Times New Roman" w:cs="Times New Roman"/>
          <w:sz w:val="28"/>
          <w:szCs w:val="28"/>
        </w:rPr>
        <w:t>https://e.lanbook.com/book/121389</w:t>
      </w:r>
    </w:p>
    <w:p w:rsidR="00CE36BD" w:rsidRPr="00CE36BD" w:rsidRDefault="00CE36BD" w:rsidP="00CE36BD">
      <w:pPr>
        <w:pStyle w:val="a3"/>
        <w:tabs>
          <w:tab w:val="left" w:pos="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CE36BD">
        <w:rPr>
          <w:rFonts w:ascii="Times New Roman" w:hAnsi="Times New Roman" w:cs="Times New Roman"/>
          <w:b/>
          <w:i/>
          <w:sz w:val="28"/>
          <w:szCs w:val="28"/>
        </w:rPr>
        <w:t xml:space="preserve">б) дополнительная литература: </w:t>
      </w:r>
    </w:p>
    <w:p w:rsidR="00C458A8" w:rsidRPr="00C458A8" w:rsidRDefault="00C458A8" w:rsidP="00556F48">
      <w:pPr>
        <w:pStyle w:val="a3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58A8">
        <w:rPr>
          <w:rFonts w:ascii="Times New Roman" w:hAnsi="Times New Roman"/>
          <w:sz w:val="28"/>
          <w:szCs w:val="28"/>
        </w:rPr>
        <w:t>Кейслер</w:t>
      </w:r>
      <w:proofErr w:type="spellEnd"/>
      <w:r w:rsidRPr="00C458A8">
        <w:rPr>
          <w:rFonts w:ascii="Times New Roman" w:hAnsi="Times New Roman"/>
          <w:sz w:val="28"/>
          <w:szCs w:val="28"/>
        </w:rPr>
        <w:t xml:space="preserve"> Г., </w:t>
      </w:r>
      <w:proofErr w:type="spellStart"/>
      <w:r w:rsidRPr="00C458A8">
        <w:rPr>
          <w:rFonts w:ascii="Times New Roman" w:hAnsi="Times New Roman"/>
          <w:sz w:val="28"/>
          <w:szCs w:val="28"/>
        </w:rPr>
        <w:t>Чэн</w:t>
      </w:r>
      <w:proofErr w:type="spellEnd"/>
      <w:r w:rsidRPr="00C458A8">
        <w:rPr>
          <w:rFonts w:ascii="Times New Roman" w:hAnsi="Times New Roman"/>
          <w:sz w:val="28"/>
          <w:szCs w:val="28"/>
        </w:rPr>
        <w:t xml:space="preserve"> Ч.Ч., Теория моделей, М.: Мир, 2005</w:t>
      </w:r>
    </w:p>
    <w:p w:rsidR="00C458A8" w:rsidRPr="00C458A8" w:rsidRDefault="00C458A8" w:rsidP="00B0431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58A8">
        <w:rPr>
          <w:rFonts w:ascii="Times New Roman" w:hAnsi="Times New Roman"/>
          <w:sz w:val="28"/>
          <w:szCs w:val="28"/>
        </w:rPr>
        <w:t>http://lib.dvfu.ru:8080/lib/item?id=chamo:81776&amp;theme=FEFU</w:t>
      </w:r>
    </w:p>
    <w:p w:rsidR="000428BD" w:rsidRPr="00C458A8" w:rsidRDefault="000428BD" w:rsidP="00556F48">
      <w:pPr>
        <w:pStyle w:val="a3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458A8">
        <w:rPr>
          <w:rFonts w:ascii="Times New Roman" w:hAnsi="Times New Roman"/>
          <w:sz w:val="28"/>
          <w:szCs w:val="28"/>
        </w:rPr>
        <w:t>Сакс Д. Теория насыщенных моделей, М.: Мир, 1976</w:t>
      </w:r>
    </w:p>
    <w:p w:rsidR="000428BD" w:rsidRDefault="000428BD" w:rsidP="00556F48">
      <w:pPr>
        <w:pStyle w:val="a3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58A8">
        <w:rPr>
          <w:rFonts w:ascii="Times New Roman" w:hAnsi="Times New Roman"/>
          <w:sz w:val="28"/>
          <w:szCs w:val="28"/>
        </w:rPr>
        <w:t>Роджерс Х. Теория рекурсивных функций и эффективная вычислимость, М.: Мир, 1987</w:t>
      </w:r>
    </w:p>
    <w:p w:rsidR="00237520" w:rsidRPr="00237520" w:rsidRDefault="00237520" w:rsidP="00556F48">
      <w:pPr>
        <w:pStyle w:val="a3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7520">
        <w:rPr>
          <w:rFonts w:ascii="Times New Roman" w:hAnsi="Times New Roman" w:cs="Times New Roman"/>
          <w:sz w:val="28"/>
          <w:szCs w:val="28"/>
        </w:rPr>
        <w:t>Степанова А.А., Плешкова Т.Ю., Гусев Е.Г. М</w:t>
      </w:r>
      <w:bookmarkStart w:id="7" w:name="_GoBack"/>
      <w:bookmarkEnd w:id="7"/>
      <w:r w:rsidRPr="00237520">
        <w:rPr>
          <w:rFonts w:ascii="Times New Roman" w:hAnsi="Times New Roman" w:cs="Times New Roman"/>
          <w:sz w:val="28"/>
          <w:szCs w:val="28"/>
        </w:rPr>
        <w:t xml:space="preserve">атематическая логика и теория алгоритмов: практикум. – </w:t>
      </w:r>
      <w:proofErr w:type="gramStart"/>
      <w:r w:rsidRPr="00237520">
        <w:rPr>
          <w:rFonts w:ascii="Times New Roman" w:hAnsi="Times New Roman" w:cs="Times New Roman"/>
          <w:sz w:val="28"/>
          <w:szCs w:val="28"/>
        </w:rPr>
        <w:t>Владивосток :</w:t>
      </w:r>
      <w:proofErr w:type="gramEnd"/>
      <w:r w:rsidRPr="00237520">
        <w:rPr>
          <w:rFonts w:ascii="Times New Roman" w:hAnsi="Times New Roman" w:cs="Times New Roman"/>
          <w:sz w:val="28"/>
          <w:szCs w:val="28"/>
        </w:rPr>
        <w:t xml:space="preserve"> Изд-во ВГУЭС, 2010. – 48 с.</w:t>
      </w:r>
    </w:p>
    <w:p w:rsidR="00A8711F" w:rsidRDefault="004177E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Интернет-ресурсы</w:t>
      </w:r>
    </w:p>
    <w:p w:rsidR="00A8711F" w:rsidRDefault="00A8711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36BD" w:rsidRPr="001176A9" w:rsidRDefault="00CE36BD" w:rsidP="00CE36BD">
      <w:pPr>
        <w:tabs>
          <w:tab w:val="left" w:pos="426"/>
          <w:tab w:val="left" w:pos="6674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6A9">
        <w:rPr>
          <w:rFonts w:ascii="Times New Roman" w:hAnsi="Times New Roman" w:cs="Times New Roman"/>
          <w:b/>
          <w:bCs/>
          <w:sz w:val="28"/>
          <w:szCs w:val="28"/>
        </w:rPr>
        <w:t>Перечень ресурсов информационно-телекоммуникационной сети «Интернет»</w:t>
      </w:r>
    </w:p>
    <w:p w:rsidR="00CE36BD" w:rsidRPr="002774CA" w:rsidRDefault="00CE36BD" w:rsidP="00556F48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Pr="002774CA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</w:hyperlink>
      <w:r w:rsidRPr="002774CA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Pr="002774CA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2774C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774CA">
        <w:rPr>
          <w:rFonts w:ascii="Times New Roman" w:hAnsi="Times New Roman" w:cs="Times New Roman"/>
          <w:color w:val="000000"/>
          <w:sz w:val="28"/>
          <w:szCs w:val="28"/>
          <w:lang w:val="en-US"/>
        </w:rPr>
        <w:t>lanbook</w:t>
      </w:r>
      <w:proofErr w:type="spellEnd"/>
      <w:r w:rsidRPr="002774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74CA">
        <w:rPr>
          <w:rFonts w:ascii="Times New Roman" w:hAnsi="Times New Roman" w:cs="Times New Roman"/>
          <w:color w:val="000000"/>
          <w:sz w:val="28"/>
          <w:szCs w:val="28"/>
          <w:lang w:val="en-US"/>
        </w:rPr>
        <w:t>com</w:t>
      </w:r>
      <w:r w:rsidRPr="002774CA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2774CA">
        <w:rPr>
          <w:rFonts w:ascii="Times New Roman" w:hAnsi="Times New Roman" w:cs="Times New Roman"/>
          <w:color w:val="000000"/>
          <w:sz w:val="28"/>
          <w:szCs w:val="28"/>
          <w:lang w:val="en-US"/>
        </w:rPr>
        <w:t>books</w:t>
      </w:r>
      <w:r w:rsidRPr="002774CA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2774CA">
        <w:rPr>
          <w:rFonts w:ascii="Times New Roman" w:hAnsi="Times New Roman" w:cs="Times New Roman"/>
          <w:color w:val="000000"/>
          <w:sz w:val="28"/>
          <w:szCs w:val="28"/>
          <w:lang w:val="en-US"/>
        </w:rPr>
        <w:t>element</w:t>
      </w:r>
      <w:r w:rsidRPr="002774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74CA">
        <w:rPr>
          <w:rFonts w:ascii="Times New Roman" w:hAnsi="Times New Roman" w:cs="Times New Roman"/>
          <w:color w:val="000000"/>
          <w:sz w:val="28"/>
          <w:szCs w:val="28"/>
          <w:lang w:val="en-US"/>
        </w:rPr>
        <w:t>php</w:t>
      </w:r>
      <w:r w:rsidRPr="002774CA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2774CA">
        <w:rPr>
          <w:rFonts w:ascii="Times New Roman" w:hAnsi="Times New Roman" w:cs="Times New Roman"/>
          <w:color w:val="000000"/>
          <w:sz w:val="28"/>
          <w:szCs w:val="28"/>
          <w:lang w:val="en-US"/>
        </w:rPr>
        <w:t>pl</w:t>
      </w:r>
      <w:r w:rsidRPr="002774CA">
        <w:rPr>
          <w:rFonts w:ascii="Times New Roman" w:hAnsi="Times New Roman" w:cs="Times New Roman"/>
          <w:color w:val="000000"/>
          <w:sz w:val="28"/>
          <w:szCs w:val="28"/>
        </w:rPr>
        <w:t>1_</w:t>
      </w:r>
      <w:proofErr w:type="spellStart"/>
      <w:r w:rsidRPr="002774CA">
        <w:rPr>
          <w:rFonts w:ascii="Times New Roman" w:hAnsi="Times New Roman" w:cs="Times New Roman"/>
          <w:color w:val="000000"/>
          <w:sz w:val="28"/>
          <w:szCs w:val="28"/>
          <w:lang w:val="en-US"/>
        </w:rPr>
        <w:t>cid</w:t>
      </w:r>
      <w:proofErr w:type="spellEnd"/>
      <w:r w:rsidRPr="002774CA">
        <w:rPr>
          <w:rFonts w:ascii="Times New Roman" w:hAnsi="Times New Roman" w:cs="Times New Roman"/>
          <w:color w:val="000000"/>
          <w:sz w:val="28"/>
          <w:szCs w:val="28"/>
        </w:rPr>
        <w:t>=25&amp;</w:t>
      </w:r>
      <w:r w:rsidRPr="002774CA">
        <w:rPr>
          <w:rFonts w:ascii="Times New Roman" w:hAnsi="Times New Roman" w:cs="Times New Roman"/>
          <w:color w:val="000000"/>
          <w:sz w:val="28"/>
          <w:szCs w:val="28"/>
          <w:lang w:val="en-US"/>
        </w:rPr>
        <w:t>pl</w:t>
      </w:r>
      <w:r w:rsidRPr="002774CA">
        <w:rPr>
          <w:rFonts w:ascii="Times New Roman" w:hAnsi="Times New Roman" w:cs="Times New Roman"/>
          <w:color w:val="000000"/>
          <w:sz w:val="28"/>
          <w:szCs w:val="28"/>
        </w:rPr>
        <w:t>1_</w:t>
      </w:r>
      <w:r w:rsidRPr="002774CA">
        <w:rPr>
          <w:rFonts w:ascii="Times New Roman" w:hAnsi="Times New Roman" w:cs="Times New Roman"/>
          <w:color w:val="000000"/>
          <w:sz w:val="28"/>
          <w:szCs w:val="28"/>
          <w:lang w:val="en-US"/>
        </w:rPr>
        <w:t>id</w:t>
      </w:r>
      <w:r w:rsidRPr="002774CA">
        <w:rPr>
          <w:rFonts w:ascii="Times New Roman" w:hAnsi="Times New Roman" w:cs="Times New Roman"/>
          <w:color w:val="000000"/>
          <w:sz w:val="28"/>
          <w:szCs w:val="28"/>
        </w:rPr>
        <w:t>=177</w:t>
      </w:r>
      <w:r w:rsidRPr="00277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74CA">
        <w:rPr>
          <w:rFonts w:ascii="Times New Roman" w:eastAsia="Times New Roman" w:hAnsi="Times New Roman" w:cs="Times New Roman"/>
          <w:sz w:val="28"/>
          <w:szCs w:val="28"/>
        </w:rPr>
        <w:t>Каргаполов  М.И.</w:t>
      </w:r>
      <w:proofErr w:type="gramEnd"/>
      <w:r w:rsidRPr="002774CA">
        <w:rPr>
          <w:rFonts w:ascii="Times New Roman" w:eastAsia="Times New Roman" w:hAnsi="Times New Roman" w:cs="Times New Roman"/>
          <w:sz w:val="28"/>
          <w:szCs w:val="28"/>
        </w:rPr>
        <w:t>, Мерзляков Ю.И. Основы теории групп. М. «Наука». 2009.– 310 с.</w:t>
      </w:r>
    </w:p>
    <w:p w:rsidR="00CE36BD" w:rsidRPr="002774CA" w:rsidRDefault="00CE36BD" w:rsidP="00556F48">
      <w:pPr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Pr="002774CA">
          <w:rPr>
            <w:rFonts w:ascii="Times New Roman" w:hAnsi="Times New Roman" w:cs="Times New Roman"/>
            <w:iCs/>
            <w:color w:val="000000"/>
            <w:sz w:val="28"/>
            <w:szCs w:val="28"/>
          </w:rPr>
          <w:t>http://reslib.org/#!/book/Kolza_i_moduli/1195650/read/1</w:t>
        </w:r>
      </w:hyperlink>
      <w:r w:rsidRPr="002774C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74CA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И. </w:t>
      </w:r>
      <w:proofErr w:type="spellStart"/>
      <w:r w:rsidRPr="002774CA">
        <w:rPr>
          <w:rFonts w:ascii="Times New Roman" w:eastAsia="Times New Roman" w:hAnsi="Times New Roman" w:cs="Times New Roman"/>
          <w:color w:val="3B3B3B"/>
          <w:sz w:val="28"/>
          <w:szCs w:val="28"/>
        </w:rPr>
        <w:t>Ламбек</w:t>
      </w:r>
      <w:proofErr w:type="spellEnd"/>
      <w:r w:rsidRPr="002774CA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>Кольца и модули</w:t>
      </w:r>
      <w:r w:rsidRPr="002774CA">
        <w:rPr>
          <w:rFonts w:ascii="Times New Roman" w:eastAsia="Times New Roman" w:hAnsi="Times New Roman" w:cs="Times New Roman"/>
          <w:color w:val="3B3B3B"/>
          <w:sz w:val="28"/>
          <w:szCs w:val="28"/>
        </w:rPr>
        <w:t>. – Изд-во Мир, 1971.</w:t>
      </w:r>
      <w:r w:rsidRPr="00277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36BD" w:rsidRPr="004B09DD" w:rsidRDefault="00CE36BD" w:rsidP="00CE36BD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4B09D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Профессиональные базы данных и информационные</w:t>
      </w:r>
      <w:r w:rsidRPr="004B0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09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справочные системы </w:t>
      </w:r>
    </w:p>
    <w:p w:rsidR="00CE36BD" w:rsidRPr="004B09DD" w:rsidRDefault="00CE36BD" w:rsidP="00556F48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84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9DD">
        <w:rPr>
          <w:rFonts w:ascii="Times New Roman" w:hAnsi="Times New Roman" w:cs="Times New Roman"/>
          <w:color w:val="000000"/>
          <w:sz w:val="28"/>
          <w:szCs w:val="28"/>
        </w:rPr>
        <w:t xml:space="preserve">База данных </w:t>
      </w:r>
      <w:proofErr w:type="spellStart"/>
      <w:r w:rsidRPr="004B09DD">
        <w:rPr>
          <w:rFonts w:ascii="Times New Roman" w:hAnsi="Times New Roman" w:cs="Times New Roman"/>
          <w:color w:val="000000"/>
          <w:sz w:val="28"/>
          <w:szCs w:val="28"/>
        </w:rPr>
        <w:t>Scopus</w:t>
      </w:r>
      <w:proofErr w:type="spellEnd"/>
      <w:r w:rsidRPr="004B0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5" w:history="1">
        <w:r w:rsidRPr="004B09DD">
          <w:rPr>
            <w:rStyle w:val="ad"/>
            <w:rFonts w:eastAsia="Calibri"/>
            <w:sz w:val="28"/>
            <w:szCs w:val="28"/>
          </w:rPr>
          <w:t>http://www.scopus.com/home.url</w:t>
        </w:r>
      </w:hyperlink>
      <w:r w:rsidRPr="004B09D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E36BD" w:rsidRPr="004B09DD" w:rsidRDefault="00CE36BD" w:rsidP="00556F48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84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B09DD">
        <w:rPr>
          <w:rFonts w:ascii="Times New Roman" w:hAnsi="Times New Roman" w:cs="Times New Roman"/>
          <w:color w:val="000000"/>
          <w:sz w:val="28"/>
          <w:szCs w:val="28"/>
        </w:rPr>
        <w:t>База</w:t>
      </w:r>
      <w:r w:rsidRPr="004B09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B09DD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Pr="004B09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Web of Science </w:t>
      </w:r>
      <w:hyperlink r:id="rId16" w:history="1">
        <w:r w:rsidRPr="004B09DD">
          <w:rPr>
            <w:rStyle w:val="ad"/>
            <w:rFonts w:eastAsia="Calibri"/>
            <w:sz w:val="28"/>
            <w:szCs w:val="28"/>
            <w:lang w:val="en-US"/>
          </w:rPr>
          <w:t>http://apps.webofknowledge.com/</w:t>
        </w:r>
      </w:hyperlink>
      <w:r w:rsidRPr="004B09D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</w:p>
    <w:p w:rsidR="00CE36BD" w:rsidRPr="004B09DD" w:rsidRDefault="00CE36BD" w:rsidP="00556F48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84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Общероссийский математический портал </w:t>
      </w:r>
      <w:proofErr w:type="spellStart"/>
      <w:r w:rsidRPr="0011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Math-Net.Ru</w:t>
      </w:r>
      <w:proofErr w:type="spellEnd"/>
      <w:r w:rsidRPr="0011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7" w:history="1">
        <w:r w:rsidRPr="001176A9">
          <w:rPr>
            <w:rStyle w:val="ad"/>
            <w:rFonts w:eastAsia="Calibri"/>
            <w:sz w:val="28"/>
            <w:szCs w:val="28"/>
          </w:rPr>
          <w:t>http://www.mathnet.ru</w:t>
        </w:r>
      </w:hyperlink>
    </w:p>
    <w:p w:rsidR="00CE36BD" w:rsidRPr="004B09DD" w:rsidRDefault="00CE36BD" w:rsidP="00556F48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84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9DD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Электронная библиотека диссертаций Российской государственной библиотеки </w:t>
      </w:r>
      <w:hyperlink r:id="rId18" w:history="1">
        <w:r w:rsidRPr="004B09DD">
          <w:rPr>
            <w:rStyle w:val="ad"/>
            <w:rFonts w:eastAsia="Calibri"/>
            <w:sz w:val="28"/>
            <w:szCs w:val="28"/>
          </w:rPr>
          <w:t>http://diss.rsl.ru/</w:t>
        </w:r>
      </w:hyperlink>
      <w:r w:rsidRPr="004B09D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E36BD" w:rsidRPr="004B09DD" w:rsidRDefault="00CE36BD" w:rsidP="00556F48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84" w:line="360" w:lineRule="auto"/>
        <w:ind w:left="0" w:firstLine="0"/>
        <w:jc w:val="both"/>
        <w:rPr>
          <w:rStyle w:val="ad"/>
          <w:rFonts w:eastAsia="Calibri"/>
          <w:color w:val="000000"/>
          <w:sz w:val="28"/>
          <w:szCs w:val="28"/>
          <w:u w:val="none"/>
        </w:rPr>
      </w:pPr>
      <w:r w:rsidRPr="001176A9">
        <w:rPr>
          <w:rFonts w:ascii="Times New Roman" w:hAnsi="Times New Roman" w:cs="Times New Roman"/>
          <w:sz w:val="27"/>
          <w:szCs w:val="27"/>
        </w:rPr>
        <w:t xml:space="preserve">Электронная библиотека Европейского математического общества  </w:t>
      </w:r>
      <w:hyperlink r:id="rId19" w:history="1">
        <w:r w:rsidRPr="001176A9">
          <w:rPr>
            <w:rStyle w:val="ad"/>
            <w:rFonts w:eastAsia="Calibri"/>
            <w:sz w:val="28"/>
            <w:szCs w:val="28"/>
          </w:rPr>
          <w:t>https://www.emis.de/</w:t>
        </w:r>
      </w:hyperlink>
    </w:p>
    <w:p w:rsidR="00CE36BD" w:rsidRDefault="00CE36BD" w:rsidP="00556F48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09DD">
        <w:rPr>
          <w:rFonts w:ascii="Times New Roman" w:hAnsi="Times New Roman" w:cs="Times New Roman"/>
          <w:color w:val="000000"/>
          <w:sz w:val="28"/>
          <w:szCs w:val="28"/>
        </w:rPr>
        <w:t>Электронные базы данных</w:t>
      </w:r>
      <w:r w:rsidRPr="004B09DD">
        <w:rPr>
          <w:rFonts w:ascii="Times New Roman" w:hAnsi="Times New Roman" w:cs="Times New Roman"/>
          <w:sz w:val="28"/>
          <w:szCs w:val="28"/>
        </w:rPr>
        <w:t xml:space="preserve"> </w:t>
      </w:r>
      <w:r w:rsidRPr="004B09DD">
        <w:rPr>
          <w:rFonts w:ascii="Times New Roman" w:hAnsi="Times New Roman" w:cs="Times New Roman"/>
          <w:sz w:val="28"/>
          <w:szCs w:val="28"/>
          <w:lang w:val="en-US"/>
        </w:rPr>
        <w:t>EBSCO</w:t>
      </w:r>
      <w:r w:rsidRPr="004B09DD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4B09DD">
          <w:rPr>
            <w:rStyle w:val="ad"/>
            <w:rFonts w:eastAsia="Calibri"/>
            <w:sz w:val="28"/>
            <w:szCs w:val="28"/>
          </w:rPr>
          <w:t>http://search.ebscohost.com/</w:t>
        </w:r>
      </w:hyperlink>
    </w:p>
    <w:p w:rsidR="00A8711F" w:rsidRDefault="00A8711F">
      <w:pPr>
        <w:tabs>
          <w:tab w:val="left" w:pos="360"/>
        </w:tabs>
        <w:spacing w:after="0" w:line="240" w:lineRule="auto"/>
        <w:ind w:left="-3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11F" w:rsidRDefault="004177E1">
      <w:pPr>
        <w:tabs>
          <w:tab w:val="left" w:pos="360"/>
        </w:tabs>
        <w:spacing w:after="0" w:line="240" w:lineRule="auto"/>
        <w:ind w:left="-3" w:hanging="35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VI. методическое обеспечение дисциплины</w:t>
      </w:r>
    </w:p>
    <w:p w:rsidR="00A8711F" w:rsidRDefault="00A8711F">
      <w:pPr>
        <w:tabs>
          <w:tab w:val="left" w:pos="360"/>
        </w:tabs>
        <w:spacing w:after="0" w:line="240" w:lineRule="auto"/>
        <w:ind w:left="-3" w:hanging="35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8711F" w:rsidRDefault="004177E1">
      <w:pPr>
        <w:tabs>
          <w:tab w:val="left" w:pos="56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изучение дисциплины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отводится  </w:t>
      </w:r>
      <w:r w:rsidR="00A72616" w:rsidRPr="00A72616">
        <w:rPr>
          <w:rFonts w:ascii="Times New Roman" w:eastAsia="Times New Roman" w:hAnsi="Times New Roman" w:cs="Times New Roman"/>
          <w:sz w:val="28"/>
          <w:szCs w:val="28"/>
        </w:rPr>
        <w:t>44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2774CA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аудиторных занятий. На лабораторных занятиях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преподаватель  разбирает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примеры по пройденной теме. Во второй части занятия студентам предлагается работать самостоятельно, выполняя задания по теме. Преподаватель контролирует работу студентов, отвечает на возникающие вопросы, подсказывает ход и метод решения. Если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полученных в аудитории оказалось недостаточно, студент может самостоятельно </w:t>
      </w:r>
      <w:r w:rsidR="002774CA">
        <w:rPr>
          <w:rFonts w:ascii="Times New Roman" w:eastAsia="Times New Roman" w:hAnsi="Times New Roman" w:cs="Times New Roman"/>
          <w:sz w:val="28"/>
          <w:szCs w:val="28"/>
        </w:rPr>
        <w:t>изучить пройденный материал, пользуясь методическими разработками и рекомендованной литературой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После выполнения задания студент отправляет его на проверку преподавателю. Работа должна быть отослана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одним документом. По данному курсу разработаны методические указания. </w:t>
      </w:r>
    </w:p>
    <w:p w:rsidR="00A8711F" w:rsidRDefault="004177E1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8711F" w:rsidRDefault="004177E1">
      <w:pPr>
        <w:tabs>
          <w:tab w:val="left" w:pos="426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мАТЕРИАЛЬНО-ТЕХНИЧЕСКОЕ ОБЕСПЕЧЕНИЕ ДИСЦИПЛИНЫ</w:t>
      </w:r>
    </w:p>
    <w:p w:rsidR="00A8711F" w:rsidRDefault="00A8711F">
      <w:pPr>
        <w:tabs>
          <w:tab w:val="left" w:pos="426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E7709" w:rsidRDefault="004177E1">
      <w:pPr>
        <w:tabs>
          <w:tab w:val="left" w:pos="426"/>
        </w:tabs>
        <w:suppressAutoHyphens/>
        <w:spacing w:after="0" w:line="360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9950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2312"/>
        <w:gridCol w:w="5811"/>
      </w:tblGrid>
      <w:tr w:rsidR="00AE7709" w:rsidRPr="001B0A98" w:rsidTr="00B04316">
        <w:tc>
          <w:tcPr>
            <w:tcW w:w="1827" w:type="dxa"/>
            <w:shd w:val="clear" w:color="auto" w:fill="auto"/>
          </w:tcPr>
          <w:p w:rsidR="00AE7709" w:rsidRPr="001B0A98" w:rsidRDefault="00AE7709" w:rsidP="00B04316">
            <w:pPr>
              <w:rPr>
                <w:rFonts w:ascii="Times New Roman" w:hAnsi="Times New Roman" w:cs="Times New Roman"/>
                <w:b/>
              </w:rPr>
            </w:pPr>
            <w:r w:rsidRPr="001B0A98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Pr="001B0A98">
              <w:rPr>
                <w:rFonts w:ascii="Times New Roman" w:hAnsi="Times New Roman" w:cs="Times New Roman"/>
                <w:b/>
              </w:rPr>
              <w:lastRenderedPageBreak/>
              <w:t xml:space="preserve">дисциплины (модуля), практик в соответствии с учебным планом </w:t>
            </w:r>
          </w:p>
        </w:tc>
        <w:tc>
          <w:tcPr>
            <w:tcW w:w="2312" w:type="dxa"/>
            <w:shd w:val="clear" w:color="auto" w:fill="auto"/>
          </w:tcPr>
          <w:p w:rsidR="00AE7709" w:rsidRPr="001B0A98" w:rsidRDefault="00AE7709" w:rsidP="00B04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A98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</w:t>
            </w:r>
            <w:r w:rsidRPr="001B0A98">
              <w:rPr>
                <w:rFonts w:ascii="Times New Roman" w:hAnsi="Times New Roman" w:cs="Times New Roman"/>
                <w:b/>
              </w:rPr>
              <w:lastRenderedPageBreak/>
              <w:t>специальных* помещений и помещений для самостоятельной работы</w:t>
            </w:r>
          </w:p>
        </w:tc>
        <w:tc>
          <w:tcPr>
            <w:tcW w:w="5811" w:type="dxa"/>
            <w:shd w:val="clear" w:color="auto" w:fill="auto"/>
          </w:tcPr>
          <w:p w:rsidR="00AE7709" w:rsidRPr="001B0A98" w:rsidRDefault="00AE7709" w:rsidP="00B04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A98">
              <w:rPr>
                <w:rFonts w:ascii="Times New Roman" w:hAnsi="Times New Roman" w:cs="Times New Roman"/>
                <w:b/>
              </w:rPr>
              <w:lastRenderedPageBreak/>
              <w:t>Оснащенность</w:t>
            </w:r>
            <w:r w:rsidRPr="001B0A98">
              <w:rPr>
                <w:rFonts w:ascii="Times New Roman" w:hAnsi="Times New Roman" w:cs="Times New Roman"/>
              </w:rPr>
              <w:t xml:space="preserve"> </w:t>
            </w:r>
            <w:r w:rsidRPr="001B0A98">
              <w:rPr>
                <w:rFonts w:ascii="Times New Roman" w:hAnsi="Times New Roman" w:cs="Times New Roman"/>
                <w:b/>
              </w:rPr>
              <w:t xml:space="preserve">специальных помещений и помещений </w:t>
            </w:r>
            <w:r w:rsidRPr="001B0A98">
              <w:rPr>
                <w:rFonts w:ascii="Times New Roman" w:hAnsi="Times New Roman" w:cs="Times New Roman"/>
                <w:b/>
              </w:rPr>
              <w:lastRenderedPageBreak/>
              <w:t>для самостоятельной работы</w:t>
            </w:r>
          </w:p>
        </w:tc>
      </w:tr>
      <w:tr w:rsidR="00AE7709" w:rsidRPr="00BC76EE" w:rsidTr="00AE7709">
        <w:trPr>
          <w:trHeight w:val="558"/>
        </w:trPr>
        <w:tc>
          <w:tcPr>
            <w:tcW w:w="1827" w:type="dxa"/>
            <w:shd w:val="clear" w:color="auto" w:fill="auto"/>
          </w:tcPr>
          <w:p w:rsidR="00AE7709" w:rsidRPr="00C378C1" w:rsidRDefault="00AE7709" w:rsidP="00B0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Теория моделей</w:t>
            </w:r>
          </w:p>
        </w:tc>
        <w:tc>
          <w:tcPr>
            <w:tcW w:w="2312" w:type="dxa"/>
            <w:shd w:val="clear" w:color="auto" w:fill="auto"/>
          </w:tcPr>
          <w:p w:rsidR="00AE7709" w:rsidRPr="00BC76EE" w:rsidRDefault="00AE7709" w:rsidP="00B04316">
            <w:pPr>
              <w:rPr>
                <w:rFonts w:ascii="Times New Roman" w:hAnsi="Times New Roman" w:cs="Times New Roman"/>
              </w:rPr>
            </w:pPr>
            <w:r w:rsidRPr="00BC76EE">
              <w:rPr>
                <w:rFonts w:ascii="Times New Roman" w:hAnsi="Times New Roman" w:cs="Times New Roman"/>
              </w:rPr>
              <w:t>D732 -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аттестации;</w:t>
            </w:r>
          </w:p>
          <w:p w:rsidR="00AE7709" w:rsidRPr="00BC76EE" w:rsidRDefault="00AE7709" w:rsidP="00B04316">
            <w:pPr>
              <w:rPr>
                <w:rFonts w:ascii="Times New Roman" w:hAnsi="Times New Roman" w:cs="Times New Roman"/>
              </w:rPr>
            </w:pPr>
            <w:r w:rsidRPr="00BC76EE">
              <w:rPr>
                <w:rFonts w:ascii="Times New Roman" w:hAnsi="Times New Roman" w:cs="Times New Roman"/>
              </w:rPr>
              <w:t xml:space="preserve"> А1017- Аудитория для самостоятельной работы, Читальные залы Научной библиотеки ДВФУ с открытым доступом к фонду</w:t>
            </w:r>
          </w:p>
        </w:tc>
        <w:tc>
          <w:tcPr>
            <w:tcW w:w="5811" w:type="dxa"/>
            <w:shd w:val="clear" w:color="auto" w:fill="auto"/>
          </w:tcPr>
          <w:p w:rsidR="00AE7709" w:rsidRPr="00C378C1" w:rsidRDefault="00AE7709" w:rsidP="00B0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оборудование: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Экран проекционный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Projecta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Elpro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Electron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, 300x173 см, размер рабочей области 290х163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Документ-камера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Avervision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CP 355 AF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Мультимедийный проектор,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Mitsubishi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FD630U, 4000 </w:t>
            </w:r>
            <w:proofErr w:type="gram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ANSI 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Lumen</w:t>
            </w:r>
            <w:proofErr w:type="spellEnd"/>
            <w:proofErr w:type="gram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, 1920х1080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Cетевая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видеокамера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Multipix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MP-HD718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ЖК-панель 47",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НD, LG М4716 ССBА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ЖК-панель 42",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НD, LG М4214 ССBА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ЖК-панель 42",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НD, LG М4214 ССBА;</w:t>
            </w:r>
          </w:p>
          <w:p w:rsidR="00AE7709" w:rsidRPr="00BC76EE" w:rsidRDefault="00AE7709" w:rsidP="00B04316">
            <w:pPr>
              <w:rPr>
                <w:rFonts w:ascii="Times New Roman" w:hAnsi="Times New Roman" w:cs="Times New Roman"/>
              </w:rPr>
            </w:pPr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  <w:r w:rsidRPr="00C3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Lenovo C360G-i34164G500UDK – 15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3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сенсорный дисплей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Polymedia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FlipBox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  <w:r w:rsidRPr="00C378C1">
              <w:rPr>
                <w:rFonts w:ascii="Times New Roman" w:hAnsi="Times New Roman" w:cs="Times New Roman"/>
                <w:sz w:val="24"/>
                <w:szCs w:val="24"/>
              </w:rPr>
              <w:br/>
              <w:t>Копир-принтер-цветной сканер в e-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с 4 лотками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WorkCentre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5330 (WC5330C – 1 шт.  Скорость доступа в Интернет 500 Мбит/сек.  Рабочие места для людей с ограниченными возможностями здоровья оснащены дисплеями и принтерами Брайля; оборудованы: портативными </w:t>
            </w:r>
            <w:proofErr w:type="gram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устройствами  для</w:t>
            </w:r>
            <w:proofErr w:type="gram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чтения плоскопечатных текстов, сканирующими и читающими машинами </w:t>
            </w:r>
            <w:proofErr w:type="spellStart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>видеоувеличителем</w:t>
            </w:r>
            <w:proofErr w:type="spellEnd"/>
            <w:r w:rsidRPr="00C378C1">
              <w:rPr>
                <w:rFonts w:ascii="Times New Roman" w:hAnsi="Times New Roman" w:cs="Times New Roman"/>
                <w:sz w:val="24"/>
                <w:szCs w:val="24"/>
              </w:rPr>
              <w:t xml:space="preserve"> с возможностью регуляции цветовых спектров; увеличивающими электронными лупами и ультразвуковыми маркировщиками</w:t>
            </w:r>
          </w:p>
        </w:tc>
      </w:tr>
    </w:tbl>
    <w:p w:rsidR="00A72616" w:rsidRPr="00A72616" w:rsidRDefault="00A72616" w:rsidP="00A72616">
      <w:pPr>
        <w:tabs>
          <w:tab w:val="left" w:pos="426"/>
        </w:tabs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616" w:rsidRPr="00A72616" w:rsidRDefault="00A72616" w:rsidP="00A72616">
      <w:pPr>
        <w:tabs>
          <w:tab w:val="left" w:pos="426"/>
        </w:tabs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72616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AB3D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2616">
        <w:rPr>
          <w:rFonts w:ascii="Times New Roman" w:hAnsi="Times New Roman" w:cs="Times New Roman"/>
          <w:b/>
          <w:bCs/>
          <w:caps/>
          <w:sz w:val="28"/>
          <w:szCs w:val="28"/>
        </w:rPr>
        <w:t>Фонды оценочных средств</w:t>
      </w:r>
    </w:p>
    <w:p w:rsidR="00F128FD" w:rsidRPr="00E2756F" w:rsidRDefault="00F128FD" w:rsidP="00F128F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фонда оценочных средств</w:t>
      </w:r>
    </w:p>
    <w:p w:rsidR="00F128FD" w:rsidRDefault="00F128FD" w:rsidP="00F128F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E27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дисциплине «</w:t>
      </w:r>
      <w:r w:rsidR="00C71C23">
        <w:rPr>
          <w:rFonts w:ascii="Times New Roman" w:eastAsia="Times New Roman" w:hAnsi="Times New Roman" w:cs="Times New Roman"/>
          <w:b/>
          <w:sz w:val="28"/>
          <w:szCs w:val="28"/>
        </w:rPr>
        <w:t>Теория моделей</w:t>
      </w:r>
      <w:r w:rsidRPr="00E27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9571" w:type="dxa"/>
        <w:tblInd w:w="-1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7"/>
        <w:gridCol w:w="6274"/>
      </w:tblGrid>
      <w:tr w:rsidR="00F128FD" w:rsidTr="00B04316"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Pr="00B73908" w:rsidRDefault="00F128FD" w:rsidP="00B04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Код и формулировка компетенция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Pr="00B73908" w:rsidRDefault="00F128FD" w:rsidP="00B04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Этапы формирования компетенций</w:t>
            </w:r>
          </w:p>
        </w:tc>
      </w:tr>
      <w:tr w:rsidR="00F128FD" w:rsidTr="00B04316">
        <w:trPr>
          <w:trHeight w:val="2760"/>
        </w:trPr>
        <w:tc>
          <w:tcPr>
            <w:tcW w:w="3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Pr="00B73908" w:rsidRDefault="00F128FD" w:rsidP="00B04316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ПК-2 </w:t>
            </w:r>
            <w:proofErr w:type="gramStart"/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способен  к</w:t>
            </w:r>
            <w:proofErr w:type="gramEnd"/>
            <w:r w:rsidRPr="00B73908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организации  научно-исследовательских   и   научно-производственных   работ,   к управлению научным коллективом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:  к</w:t>
            </w:r>
            <w:r w:rsidRPr="00B7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лассические</w:t>
            </w:r>
            <w:proofErr w:type="gramEnd"/>
            <w:r w:rsidRPr="00B7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современные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задач по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выбранной тематике научных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исследований; </w:t>
            </w: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профессиональную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терминологию, способы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воздействия на аудиторию в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 профессиональной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коммуникации;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исследовательской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28FD" w:rsidTr="00B04316">
        <w:trPr>
          <w:trHeight w:val="2760"/>
        </w:trPr>
        <w:tc>
          <w:tcPr>
            <w:tcW w:w="32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Pr="00B73908" w:rsidRDefault="00F128FD" w:rsidP="00B04316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выдвигать научную гипотезу,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участие в ее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обсуждении; правильно ставить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по выбранной тематике,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для исследования необходимые методы;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выбранные методы к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решению научных задач,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значимость</w:t>
            </w:r>
          </w:p>
          <w:p w:rsidR="00F128FD" w:rsidRPr="00A75796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получаемых результатов</w:t>
            </w:r>
          </w:p>
        </w:tc>
      </w:tr>
      <w:tr w:rsidR="00F128FD" w:rsidTr="00B04316">
        <w:trPr>
          <w:trHeight w:val="2760"/>
        </w:trPr>
        <w:tc>
          <w:tcPr>
            <w:tcW w:w="3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Pr="00B73908" w:rsidRDefault="00F128FD" w:rsidP="00B04316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Pr="00B73908" w:rsidRDefault="00F128FD" w:rsidP="00B04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профессионального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мышления, необходимыми для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адекватного использования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современной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 в теоретических и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прикладных задачах;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подготовки научных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публикаций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выступлений на научных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семинарах</w:t>
            </w:r>
          </w:p>
        </w:tc>
      </w:tr>
      <w:tr w:rsidR="00F128FD" w:rsidTr="00B04316">
        <w:trPr>
          <w:trHeight w:val="1445"/>
        </w:trPr>
        <w:tc>
          <w:tcPr>
            <w:tcW w:w="3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Pr="00B73908" w:rsidRDefault="00F128FD" w:rsidP="00B04316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ПК-4 </w:t>
            </w: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проектировании предметной среды образовательной программы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Pr="00B73908" w:rsidRDefault="00F128FD" w:rsidP="00B04316">
            <w:pPr>
              <w:spacing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:  компоненты</w:t>
            </w:r>
            <w:proofErr w:type="gramEnd"/>
            <w:r w:rsidRPr="00B7390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 и их дидактические возможности; принципы и подходы к организации предметной среды математики; научно-исследовательский и научно-образовательный потенциал конкретного региона, где осуществляется образовательная деятельность</w:t>
            </w:r>
          </w:p>
          <w:p w:rsidR="00F128FD" w:rsidRPr="00B73908" w:rsidRDefault="00F128FD" w:rsidP="00B04316">
            <w:pPr>
              <w:tabs>
                <w:tab w:val="left" w:pos="-142"/>
              </w:tabs>
              <w:spacing w:line="240" w:lineRule="auto"/>
              <w:ind w:righ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FD" w:rsidTr="00B04316">
        <w:trPr>
          <w:trHeight w:val="1445"/>
        </w:trPr>
        <w:tc>
          <w:tcPr>
            <w:tcW w:w="32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Pr="00B73908" w:rsidRDefault="00F128FD" w:rsidP="00B04316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Pr="00B73908" w:rsidRDefault="00F128FD" w:rsidP="00B04316">
            <w:pPr>
              <w:tabs>
                <w:tab w:val="left" w:pos="-142"/>
              </w:tabs>
              <w:spacing w:line="240" w:lineRule="auto"/>
              <w:ind w:righ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: обосновывать и включать научно-исследовательские и научно-образовательные объекты в образовательную среду и процесс обучения математике; использовать возможности социокультурной среды региона в целях достижения результатов обучения математике</w:t>
            </w:r>
          </w:p>
        </w:tc>
      </w:tr>
      <w:tr w:rsidR="00F128FD" w:rsidTr="00B04316">
        <w:trPr>
          <w:trHeight w:val="1076"/>
        </w:trPr>
        <w:tc>
          <w:tcPr>
            <w:tcW w:w="3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Pr="00B73908" w:rsidRDefault="00F128FD" w:rsidP="00B04316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Pr="00B73908" w:rsidRDefault="00F128FD" w:rsidP="00B04316">
            <w:pPr>
              <w:spacing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: умениями по проектированию элементов образовательной среды школьной математики на основе учета возможностей конкретного региона</w:t>
            </w:r>
          </w:p>
        </w:tc>
      </w:tr>
    </w:tbl>
    <w:p w:rsidR="00F128FD" w:rsidRPr="00E2756F" w:rsidRDefault="00F128FD" w:rsidP="00F128F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27" w:type="dxa"/>
        <w:tblInd w:w="-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"/>
        <w:gridCol w:w="2355"/>
        <w:gridCol w:w="2811"/>
        <w:gridCol w:w="1729"/>
        <w:gridCol w:w="1730"/>
        <w:gridCol w:w="38"/>
      </w:tblGrid>
      <w:tr w:rsidR="00F128FD" w:rsidTr="00B04316">
        <w:trPr>
          <w:trHeight w:val="315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Default="00F128FD" w:rsidP="00B04316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п/п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Default="00F128FD" w:rsidP="00B04316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Контролируемые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разделы / темы дисциплины</w:t>
            </w: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Default="00F128FD" w:rsidP="00B04316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Коды и этапы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формирования компетенций 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Default="00F128FD" w:rsidP="00B04316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Оценочные средства </w:t>
            </w:r>
          </w:p>
        </w:tc>
      </w:tr>
      <w:tr w:rsidR="00F128FD" w:rsidTr="00B04316">
        <w:trPr>
          <w:trHeight w:val="791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8FD" w:rsidRDefault="00F128FD" w:rsidP="00B04316"/>
        </w:tc>
        <w:tc>
          <w:tcPr>
            <w:tcW w:w="235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8FD" w:rsidRDefault="00F128FD" w:rsidP="00B04316"/>
        </w:tc>
        <w:tc>
          <w:tcPr>
            <w:tcW w:w="281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8FD" w:rsidRDefault="00F128FD" w:rsidP="00B04316"/>
        </w:tc>
        <w:tc>
          <w:tcPr>
            <w:tcW w:w="17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Default="00F128FD" w:rsidP="00B04316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Default="00F128FD" w:rsidP="00B04316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  <w:tr w:rsidR="00F128FD" w:rsidRPr="00056430" w:rsidTr="00B04316">
        <w:trPr>
          <w:gridAfter w:val="1"/>
          <w:wAfter w:w="38" w:type="dxa"/>
          <w:trHeight w:val="945"/>
        </w:trPr>
        <w:tc>
          <w:tcPr>
            <w:tcW w:w="6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Pr="00056430" w:rsidRDefault="00F128FD" w:rsidP="00B0431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Pr="00056430" w:rsidRDefault="00F128FD" w:rsidP="00B04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0">
              <w:rPr>
                <w:rFonts w:ascii="Times New Roman" w:hAnsi="Times New Roman" w:cs="Times New Roman"/>
                <w:sz w:val="24"/>
                <w:szCs w:val="24"/>
              </w:rPr>
              <w:t>Исчисление высказываний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Default="00F128FD" w:rsidP="00B04316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0717E">
              <w:rPr>
                <w:rFonts w:ascii="Times New Roman" w:eastAsia="Times New Roman" w:hAnsi="Times New Roman" w:cs="Times New Roman"/>
              </w:rPr>
              <w:t xml:space="preserve">способен </w:t>
            </w:r>
            <w:proofErr w:type="gramStart"/>
            <w:r w:rsidRPr="00E0717E">
              <w:rPr>
                <w:rFonts w:ascii="Times New Roman" w:eastAsia="Times New Roman" w:hAnsi="Times New Roman" w:cs="Times New Roman"/>
              </w:rPr>
              <w:t>к  организации</w:t>
            </w:r>
            <w:proofErr w:type="gramEnd"/>
            <w:r w:rsidRPr="00E0717E">
              <w:rPr>
                <w:rFonts w:ascii="Times New Roman" w:eastAsia="Times New Roman" w:hAnsi="Times New Roman" w:cs="Times New Roman"/>
              </w:rPr>
              <w:t xml:space="preserve">  научно-исследовательских   и   научно-производственных   работ,   к управлению научным коллективом </w:t>
            </w:r>
            <w:r>
              <w:rPr>
                <w:rFonts w:ascii="Times New Roman" w:eastAsia="Times New Roman" w:hAnsi="Times New Roman" w:cs="Times New Roman"/>
              </w:rPr>
              <w:t>(ПК-2);</w:t>
            </w:r>
          </w:p>
          <w:p w:rsidR="00F128FD" w:rsidRPr="00056430" w:rsidRDefault="00F128FD" w:rsidP="00B04316">
            <w:pPr>
              <w:tabs>
                <w:tab w:val="left" w:pos="851"/>
              </w:tabs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E0717E">
              <w:rPr>
                <w:rFonts w:ascii="Times New Roman" w:eastAsia="Times New Roman" w:hAnsi="Times New Roman" w:cs="Times New Roman"/>
              </w:rPr>
              <w:t xml:space="preserve">пособен участвовать в проектировании предметной среды образовательной программы </w:t>
            </w:r>
            <w:r>
              <w:rPr>
                <w:rFonts w:ascii="Times New Roman" w:eastAsia="Times New Roman" w:hAnsi="Times New Roman" w:cs="Times New Roman"/>
              </w:rPr>
              <w:t>(ПК-4)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Pr="00056430" w:rsidRDefault="00F128FD" w:rsidP="00B0431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FD" w:rsidRPr="00056430" w:rsidRDefault="00F128FD" w:rsidP="00B0431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ПР-4</w:t>
            </w:r>
          </w:p>
        </w:tc>
      </w:tr>
      <w:tr w:rsidR="00F128FD" w:rsidRPr="00056430" w:rsidTr="00B04316">
        <w:trPr>
          <w:gridAfter w:val="1"/>
          <w:wAfter w:w="38" w:type="dxa"/>
          <w:trHeight w:val="945"/>
        </w:trPr>
        <w:tc>
          <w:tcPr>
            <w:tcW w:w="6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Pr="00056430" w:rsidRDefault="00F128FD" w:rsidP="00B0431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Pr="00056430" w:rsidRDefault="00F128FD" w:rsidP="00B04316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0">
              <w:rPr>
                <w:rFonts w:ascii="Times New Roman" w:hAnsi="Times New Roman" w:cs="Times New Roman"/>
                <w:sz w:val="24"/>
                <w:szCs w:val="24"/>
              </w:rPr>
              <w:t>Логика предикатов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Pr="002569E6" w:rsidRDefault="00F128FD" w:rsidP="00B04316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569E6">
              <w:rPr>
                <w:rFonts w:ascii="Times New Roman" w:eastAsia="Times New Roman" w:hAnsi="Times New Roman" w:cs="Times New Roman"/>
              </w:rPr>
              <w:t xml:space="preserve">способен </w:t>
            </w:r>
            <w:proofErr w:type="gramStart"/>
            <w:r w:rsidRPr="002569E6">
              <w:rPr>
                <w:rFonts w:ascii="Times New Roman" w:eastAsia="Times New Roman" w:hAnsi="Times New Roman" w:cs="Times New Roman"/>
              </w:rPr>
              <w:t>к  организации</w:t>
            </w:r>
            <w:proofErr w:type="gramEnd"/>
            <w:r w:rsidRPr="002569E6">
              <w:rPr>
                <w:rFonts w:ascii="Times New Roman" w:eastAsia="Times New Roman" w:hAnsi="Times New Roman" w:cs="Times New Roman"/>
              </w:rPr>
              <w:t xml:space="preserve">  научно-исследовательских   и   научно-производственных   работ,   к управлению научным коллективом (ПК-2);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Pr="00056430" w:rsidRDefault="00F128FD" w:rsidP="00B0431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УО-4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FD" w:rsidRPr="00056430" w:rsidRDefault="00F128FD" w:rsidP="00B0431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8FD" w:rsidRPr="00056430" w:rsidTr="00B04316">
        <w:trPr>
          <w:gridAfter w:val="1"/>
          <w:wAfter w:w="38" w:type="dxa"/>
          <w:trHeight w:val="945"/>
        </w:trPr>
        <w:tc>
          <w:tcPr>
            <w:tcW w:w="6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Pr="00056430" w:rsidRDefault="00F128FD" w:rsidP="00B0431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Pr="00056430" w:rsidRDefault="00F128FD" w:rsidP="00B043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0">
              <w:rPr>
                <w:rFonts w:ascii="Times New Roman" w:hAnsi="Times New Roman" w:cs="Times New Roman"/>
                <w:sz w:val="24"/>
                <w:szCs w:val="24"/>
              </w:rPr>
              <w:t>Фильтрованное произведение множеств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Default="00F128FD" w:rsidP="00B04316">
            <w:r w:rsidRPr="002569E6">
              <w:rPr>
                <w:rFonts w:ascii="Times New Roman" w:eastAsia="Times New Roman" w:hAnsi="Times New Roman" w:cs="Times New Roman"/>
              </w:rPr>
              <w:t>способен участвовать в проектировании предметной среды образовательной программы (ПК-4)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Pr="00056430" w:rsidRDefault="00F128FD" w:rsidP="00B0431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УО-4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FD" w:rsidRPr="00056430" w:rsidRDefault="00F128FD" w:rsidP="00B0431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ПР-4</w:t>
            </w:r>
          </w:p>
        </w:tc>
      </w:tr>
      <w:tr w:rsidR="00F128FD" w:rsidRPr="00056430" w:rsidTr="00B04316">
        <w:trPr>
          <w:gridAfter w:val="1"/>
          <w:wAfter w:w="38" w:type="dxa"/>
          <w:trHeight w:val="402"/>
        </w:trPr>
        <w:tc>
          <w:tcPr>
            <w:tcW w:w="6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Pr="00056430" w:rsidRDefault="00F128FD" w:rsidP="00B0431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Pr="00056430" w:rsidRDefault="00F128FD" w:rsidP="00B043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0">
              <w:rPr>
                <w:rFonts w:ascii="Times New Roman" w:hAnsi="Times New Roman" w:cs="Times New Roman"/>
                <w:sz w:val="24"/>
                <w:szCs w:val="24"/>
              </w:rPr>
              <w:t>Исчисление предикатов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Pr="002569E6" w:rsidRDefault="00F128FD" w:rsidP="00B04316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569E6">
              <w:rPr>
                <w:rFonts w:ascii="Times New Roman" w:eastAsia="Times New Roman" w:hAnsi="Times New Roman" w:cs="Times New Roman"/>
              </w:rPr>
              <w:t xml:space="preserve">способен </w:t>
            </w:r>
            <w:proofErr w:type="gramStart"/>
            <w:r w:rsidRPr="002569E6">
              <w:rPr>
                <w:rFonts w:ascii="Times New Roman" w:eastAsia="Times New Roman" w:hAnsi="Times New Roman" w:cs="Times New Roman"/>
              </w:rPr>
              <w:t>к  организации</w:t>
            </w:r>
            <w:proofErr w:type="gramEnd"/>
            <w:r w:rsidRPr="002569E6">
              <w:rPr>
                <w:rFonts w:ascii="Times New Roman" w:eastAsia="Times New Roman" w:hAnsi="Times New Roman" w:cs="Times New Roman"/>
              </w:rPr>
              <w:t xml:space="preserve">  научно-исследовательских   и   научно-производственных   работ,   к управлению научным коллективом (ПК-2);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Pr="00056430" w:rsidRDefault="00F128FD" w:rsidP="00B0431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FD" w:rsidRPr="00056430" w:rsidRDefault="00F128FD" w:rsidP="00B0431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ПР-4</w:t>
            </w:r>
          </w:p>
        </w:tc>
      </w:tr>
      <w:tr w:rsidR="00F128FD" w:rsidRPr="00056430" w:rsidTr="00B04316">
        <w:trPr>
          <w:gridAfter w:val="1"/>
          <w:wAfter w:w="38" w:type="dxa"/>
          <w:trHeight w:val="945"/>
        </w:trPr>
        <w:tc>
          <w:tcPr>
            <w:tcW w:w="6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Pr="00056430" w:rsidRDefault="00F128FD" w:rsidP="00B0431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4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Pr="00056430" w:rsidRDefault="00F128FD" w:rsidP="00B043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6430">
              <w:rPr>
                <w:rFonts w:ascii="Times New Roman" w:hAnsi="Times New Roman" w:cs="Times New Roman"/>
                <w:sz w:val="24"/>
                <w:szCs w:val="24"/>
              </w:rPr>
              <w:t>Ультрапроизведения</w:t>
            </w:r>
            <w:proofErr w:type="spellEnd"/>
            <w:r w:rsidRPr="00056430">
              <w:rPr>
                <w:rFonts w:ascii="Times New Roman" w:hAnsi="Times New Roman" w:cs="Times New Roman"/>
                <w:sz w:val="24"/>
                <w:szCs w:val="24"/>
              </w:rPr>
              <w:t xml:space="preserve"> алгебраических систем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Default="00F128FD" w:rsidP="00B04316">
            <w:r w:rsidRPr="002569E6">
              <w:rPr>
                <w:rFonts w:ascii="Times New Roman" w:eastAsia="Times New Roman" w:hAnsi="Times New Roman" w:cs="Times New Roman"/>
              </w:rPr>
              <w:t>способен участвовать в проектировании предметной среды образовательной программы (ПК-4)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8FD" w:rsidRPr="00056430" w:rsidRDefault="00F128FD" w:rsidP="00B0431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УО-4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FD" w:rsidRPr="00056430" w:rsidRDefault="00F128FD" w:rsidP="00B04316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ПР-4</w:t>
            </w:r>
          </w:p>
        </w:tc>
      </w:tr>
    </w:tbl>
    <w:p w:rsidR="00F128FD" w:rsidRDefault="00F128FD" w:rsidP="00F12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128FD" w:rsidRPr="005E4FDA" w:rsidRDefault="00F128FD" w:rsidP="00F128FD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Шкала оценивания уровня сформированности компетенций по дисциплине «</w:t>
      </w:r>
      <w:r w:rsidR="00C71C23">
        <w:rPr>
          <w:rFonts w:ascii="Times New Roman" w:eastAsia="Times New Roman" w:hAnsi="Times New Roman" w:cs="Times New Roman"/>
          <w:b/>
          <w:sz w:val="28"/>
          <w:szCs w:val="28"/>
        </w:rPr>
        <w:t>Теория моделей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128FD" w:rsidRPr="005E4FDA" w:rsidRDefault="00F128FD" w:rsidP="00F128FD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842"/>
        <w:gridCol w:w="1951"/>
        <w:gridCol w:w="1985"/>
        <w:gridCol w:w="1984"/>
      </w:tblGrid>
      <w:tr w:rsidR="00F128FD" w:rsidRPr="005E4FDA" w:rsidTr="00B04316">
        <w:trPr>
          <w:trHeight w:val="920"/>
        </w:trPr>
        <w:tc>
          <w:tcPr>
            <w:tcW w:w="1310" w:type="dxa"/>
          </w:tcPr>
          <w:p w:rsidR="00F128FD" w:rsidRPr="005E4FDA" w:rsidRDefault="00F128FD" w:rsidP="00B0431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4FDA">
              <w:rPr>
                <w:rFonts w:ascii="Times New Roman" w:hAnsi="Times New Roman" w:cs="Times New Roman"/>
                <w:b/>
                <w:lang w:eastAsia="ru-RU"/>
              </w:rPr>
              <w:t>Код и формулировка компетенции</w:t>
            </w:r>
          </w:p>
        </w:tc>
        <w:tc>
          <w:tcPr>
            <w:tcW w:w="3793" w:type="dxa"/>
            <w:gridSpan w:val="2"/>
          </w:tcPr>
          <w:p w:rsidR="00F128FD" w:rsidRPr="005E4FDA" w:rsidRDefault="00F128FD" w:rsidP="00B043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E4FDA">
              <w:rPr>
                <w:rFonts w:ascii="Times New Roman" w:hAnsi="Times New Roman" w:cs="Times New Roman"/>
                <w:b/>
                <w:lang w:eastAsia="ru-RU"/>
              </w:rPr>
              <w:t>Этапы формирования компетенции</w:t>
            </w:r>
          </w:p>
        </w:tc>
        <w:tc>
          <w:tcPr>
            <w:tcW w:w="1985" w:type="dxa"/>
          </w:tcPr>
          <w:p w:rsidR="00F128FD" w:rsidRPr="005E4FDA" w:rsidRDefault="00F128FD" w:rsidP="00B04316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E4FDA">
              <w:rPr>
                <w:rFonts w:ascii="Times New Roman" w:hAnsi="Times New Roman" w:cs="Times New Roman"/>
                <w:b/>
                <w:lang w:eastAsia="ru-RU"/>
              </w:rPr>
              <w:t xml:space="preserve">критерии </w:t>
            </w:r>
          </w:p>
        </w:tc>
        <w:tc>
          <w:tcPr>
            <w:tcW w:w="1984" w:type="dxa"/>
          </w:tcPr>
          <w:p w:rsidR="00F128FD" w:rsidRPr="005E4FDA" w:rsidRDefault="00F128FD" w:rsidP="00B04316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E4FDA">
              <w:rPr>
                <w:rFonts w:ascii="Times New Roman" w:hAnsi="Times New Roman" w:cs="Times New Roman"/>
                <w:b/>
                <w:lang w:eastAsia="ru-RU"/>
              </w:rPr>
              <w:t>показатели</w:t>
            </w:r>
          </w:p>
        </w:tc>
      </w:tr>
      <w:tr w:rsidR="00F128FD" w:rsidRPr="005E4FDA" w:rsidTr="00B04316">
        <w:tc>
          <w:tcPr>
            <w:tcW w:w="1310" w:type="dxa"/>
            <w:vMerge w:val="restart"/>
          </w:tcPr>
          <w:p w:rsidR="00F128FD" w:rsidRPr="00B73908" w:rsidRDefault="00F128FD" w:rsidP="00B04316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ПК-2 </w:t>
            </w:r>
            <w:proofErr w:type="gramStart"/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способе</w:t>
            </w:r>
            <w:r w:rsidRPr="00B73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  к</w:t>
            </w:r>
            <w:proofErr w:type="gramEnd"/>
            <w:r w:rsidRPr="00B73908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организации  научно-исследовательских   и   научно-производственных   работ,   к управлению научным коллективом</w:t>
            </w:r>
          </w:p>
        </w:tc>
        <w:tc>
          <w:tcPr>
            <w:tcW w:w="1842" w:type="dxa"/>
            <w:vAlign w:val="center"/>
          </w:tcPr>
          <w:p w:rsidR="00F128FD" w:rsidRPr="005E4FDA" w:rsidRDefault="00F128FD" w:rsidP="00B0431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4FDA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знает (пороговый </w:t>
            </w:r>
            <w:r w:rsidRPr="005E4FDA">
              <w:rPr>
                <w:rFonts w:ascii="Times New Roman" w:hAnsi="Times New Roman" w:cs="Times New Roman"/>
                <w:lang w:eastAsia="ru-RU"/>
              </w:rPr>
              <w:lastRenderedPageBreak/>
              <w:t>уровень)</w:t>
            </w:r>
          </w:p>
        </w:tc>
        <w:tc>
          <w:tcPr>
            <w:tcW w:w="1951" w:type="dxa"/>
          </w:tcPr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B7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лассические и современные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методы решения задач по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выбранной тематике научных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исследований; </w:t>
            </w: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профессиональную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терминологию, способы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воздействия на аудиторию в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 профессиональной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коммуникации;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исследовательской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128FD" w:rsidRPr="005E4FDA" w:rsidRDefault="00F128FD" w:rsidP="00B04316">
            <w:pPr>
              <w:spacing w:after="0"/>
              <w:ind w:right="113"/>
              <w:rPr>
                <w:rFonts w:ascii="Times New Roman" w:hAnsi="Times New Roman" w:cs="Times New Roman"/>
              </w:rPr>
            </w:pPr>
            <w:r w:rsidRPr="005E4FDA">
              <w:rPr>
                <w:rFonts w:ascii="Times New Roman" w:hAnsi="Times New Roman" w:cs="Times New Roman"/>
              </w:rPr>
              <w:lastRenderedPageBreak/>
              <w:t xml:space="preserve">знание основных понятий и </w:t>
            </w:r>
            <w:r w:rsidRPr="005E4FDA">
              <w:rPr>
                <w:rFonts w:ascii="Times New Roman" w:hAnsi="Times New Roman" w:cs="Times New Roman"/>
              </w:rPr>
              <w:lastRenderedPageBreak/>
              <w:t>методов научных исследований в выбранной области математики</w:t>
            </w:r>
          </w:p>
        </w:tc>
        <w:tc>
          <w:tcPr>
            <w:tcW w:w="1984" w:type="dxa"/>
          </w:tcPr>
          <w:p w:rsidR="00F128FD" w:rsidRPr="005E4FDA" w:rsidRDefault="00F128FD" w:rsidP="00B04316">
            <w:pPr>
              <w:spacing w:after="0"/>
              <w:ind w:right="113"/>
              <w:rPr>
                <w:rFonts w:ascii="Times New Roman" w:hAnsi="Times New Roman" w:cs="Times New Roman"/>
              </w:rPr>
            </w:pPr>
            <w:r w:rsidRPr="005E4FDA">
              <w:rPr>
                <w:rFonts w:ascii="Times New Roman" w:hAnsi="Times New Roman" w:cs="Times New Roman"/>
              </w:rPr>
              <w:lastRenderedPageBreak/>
              <w:t xml:space="preserve">-способность наличие знаний </w:t>
            </w:r>
            <w:r w:rsidRPr="005E4FDA">
              <w:rPr>
                <w:rFonts w:ascii="Times New Roman" w:hAnsi="Times New Roman" w:cs="Times New Roman"/>
              </w:rPr>
              <w:lastRenderedPageBreak/>
              <w:t>основных понятий и методов научных исследований в выбранной области математики</w:t>
            </w:r>
          </w:p>
        </w:tc>
      </w:tr>
      <w:tr w:rsidR="00F128FD" w:rsidRPr="005E4FDA" w:rsidTr="00B04316">
        <w:tc>
          <w:tcPr>
            <w:tcW w:w="1310" w:type="dxa"/>
            <w:vMerge/>
          </w:tcPr>
          <w:p w:rsidR="00F128FD" w:rsidRPr="005E4FDA" w:rsidRDefault="00F128FD" w:rsidP="00B0431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128FD" w:rsidRPr="005E4FDA" w:rsidRDefault="00F128FD" w:rsidP="00B0431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4FDA">
              <w:rPr>
                <w:rFonts w:ascii="Times New Roman" w:hAnsi="Times New Roman" w:cs="Times New Roman"/>
                <w:lang w:eastAsia="ru-RU"/>
              </w:rPr>
              <w:t>умеет (продвинутый)</w:t>
            </w:r>
          </w:p>
        </w:tc>
        <w:tc>
          <w:tcPr>
            <w:tcW w:w="1951" w:type="dxa"/>
          </w:tcPr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выдвигать научную гипотезу,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участие в ее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обсуждении; правильно ставить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по выбранной тематике,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для исследования необходимые методы;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выбранные методы к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решению научных задач,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значимость</w:t>
            </w:r>
          </w:p>
          <w:p w:rsidR="00F128FD" w:rsidRPr="00A75796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получаемых результатов</w:t>
            </w:r>
          </w:p>
        </w:tc>
        <w:tc>
          <w:tcPr>
            <w:tcW w:w="1985" w:type="dxa"/>
          </w:tcPr>
          <w:p w:rsidR="00F128FD" w:rsidRPr="005E4FDA" w:rsidRDefault="00F128FD" w:rsidP="00B04316">
            <w:pPr>
              <w:spacing w:after="0"/>
              <w:ind w:right="113"/>
              <w:rPr>
                <w:rFonts w:ascii="Times New Roman" w:hAnsi="Times New Roman" w:cs="Times New Roman"/>
              </w:rPr>
            </w:pPr>
            <w:r w:rsidRPr="005E4FDA">
              <w:rPr>
                <w:rFonts w:ascii="Times New Roman" w:hAnsi="Times New Roman" w:cs="Times New Roman"/>
              </w:rPr>
              <w:t>умение применять математические методы при исследовании в выбранной области математики</w:t>
            </w:r>
          </w:p>
        </w:tc>
        <w:tc>
          <w:tcPr>
            <w:tcW w:w="1984" w:type="dxa"/>
          </w:tcPr>
          <w:p w:rsidR="00F128FD" w:rsidRPr="005E4FDA" w:rsidRDefault="00F128FD" w:rsidP="00B04316">
            <w:pPr>
              <w:spacing w:after="0"/>
              <w:ind w:right="113"/>
              <w:rPr>
                <w:rFonts w:ascii="Times New Roman" w:hAnsi="Times New Roman" w:cs="Times New Roman"/>
              </w:rPr>
            </w:pPr>
            <w:r w:rsidRPr="005E4FDA">
              <w:rPr>
                <w:rFonts w:ascii="Times New Roman" w:hAnsi="Times New Roman" w:cs="Times New Roman"/>
              </w:rPr>
              <w:t>наличие в диссертации результатов эффективного применения методов системного анализа</w:t>
            </w:r>
          </w:p>
        </w:tc>
      </w:tr>
      <w:tr w:rsidR="00F128FD" w:rsidRPr="005E4FDA" w:rsidTr="00B04316">
        <w:tc>
          <w:tcPr>
            <w:tcW w:w="1310" w:type="dxa"/>
            <w:vMerge/>
          </w:tcPr>
          <w:p w:rsidR="00F128FD" w:rsidRPr="005E4FDA" w:rsidRDefault="00F128FD" w:rsidP="00B0431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128FD" w:rsidRPr="005E4FDA" w:rsidRDefault="00F128FD" w:rsidP="00B0431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4FDA">
              <w:rPr>
                <w:rFonts w:ascii="Times New Roman" w:hAnsi="Times New Roman" w:cs="Times New Roman"/>
                <w:lang w:eastAsia="ru-RU"/>
              </w:rPr>
              <w:t>владеет (высокий)</w:t>
            </w:r>
          </w:p>
        </w:tc>
        <w:tc>
          <w:tcPr>
            <w:tcW w:w="1951" w:type="dxa"/>
          </w:tcPr>
          <w:p w:rsidR="00F128FD" w:rsidRPr="00B73908" w:rsidRDefault="00F128FD" w:rsidP="00B04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профессионального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мышления, необходимыми для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адекватного использования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методов современной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 в теоретических и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прикладных задачах;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подготовки научных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публикаций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выступлений на научных</w:t>
            </w:r>
          </w:p>
          <w:p w:rsidR="00F128FD" w:rsidRPr="00B73908" w:rsidRDefault="00F128FD" w:rsidP="00B043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семинарах</w:t>
            </w:r>
          </w:p>
        </w:tc>
        <w:tc>
          <w:tcPr>
            <w:tcW w:w="1985" w:type="dxa"/>
          </w:tcPr>
          <w:p w:rsidR="00F128FD" w:rsidRPr="005E4FDA" w:rsidRDefault="00F128FD" w:rsidP="00B04316">
            <w:pPr>
              <w:ind w:right="113"/>
              <w:rPr>
                <w:rFonts w:ascii="Times New Roman" w:hAnsi="Times New Roman" w:cs="Times New Roman"/>
              </w:rPr>
            </w:pPr>
            <w:r w:rsidRPr="005E4FDA">
              <w:rPr>
                <w:rFonts w:ascii="Times New Roman" w:hAnsi="Times New Roman" w:cs="Times New Roman"/>
              </w:rPr>
              <w:lastRenderedPageBreak/>
              <w:t>владение основными математическими методами научных исследований</w:t>
            </w:r>
          </w:p>
        </w:tc>
        <w:tc>
          <w:tcPr>
            <w:tcW w:w="1984" w:type="dxa"/>
          </w:tcPr>
          <w:p w:rsidR="00F128FD" w:rsidRPr="005E4FDA" w:rsidRDefault="00F128FD" w:rsidP="00B04316">
            <w:pPr>
              <w:ind w:right="113"/>
              <w:rPr>
                <w:rFonts w:ascii="Times New Roman" w:hAnsi="Times New Roman" w:cs="Times New Roman"/>
              </w:rPr>
            </w:pPr>
            <w:r w:rsidRPr="005E4FDA">
              <w:rPr>
                <w:rFonts w:ascii="Times New Roman" w:hAnsi="Times New Roman" w:cs="Times New Roman"/>
              </w:rPr>
              <w:t>демонстрация использования основных математических методов научных исследований</w:t>
            </w:r>
          </w:p>
        </w:tc>
      </w:tr>
      <w:tr w:rsidR="00F128FD" w:rsidRPr="005E4FDA" w:rsidTr="00B04316">
        <w:tc>
          <w:tcPr>
            <w:tcW w:w="1310" w:type="dxa"/>
            <w:vMerge w:val="restart"/>
          </w:tcPr>
          <w:p w:rsidR="00F128FD" w:rsidRPr="00B73908" w:rsidRDefault="00F128FD" w:rsidP="00B04316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ПК-4 </w:t>
            </w: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проектировании предметной среды образовательной программы</w:t>
            </w:r>
          </w:p>
        </w:tc>
        <w:tc>
          <w:tcPr>
            <w:tcW w:w="1842" w:type="dxa"/>
            <w:vAlign w:val="center"/>
          </w:tcPr>
          <w:p w:rsidR="00F128FD" w:rsidRPr="005E4FDA" w:rsidRDefault="00F128FD" w:rsidP="00B0431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4FDA">
              <w:rPr>
                <w:rFonts w:ascii="Times New Roman" w:hAnsi="Times New Roman" w:cs="Times New Roman"/>
                <w:lang w:eastAsia="ru-RU"/>
              </w:rPr>
              <w:t>знает (пороговый уровень)</w:t>
            </w:r>
          </w:p>
        </w:tc>
        <w:tc>
          <w:tcPr>
            <w:tcW w:w="1951" w:type="dxa"/>
          </w:tcPr>
          <w:p w:rsidR="00F128FD" w:rsidRPr="00B73908" w:rsidRDefault="00F128FD" w:rsidP="00B04316">
            <w:pPr>
              <w:spacing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компоненты образовательной среды и их дидактические возможности; принципы и подходы к организации предметной среды математики; научно-исследовательский и научно-образовательный потенциал конкретного региона, где осуществляется образовательная деятельность</w:t>
            </w:r>
          </w:p>
          <w:p w:rsidR="00F128FD" w:rsidRPr="00B73908" w:rsidRDefault="00F128FD" w:rsidP="00B04316">
            <w:pPr>
              <w:tabs>
                <w:tab w:val="left" w:pos="-142"/>
              </w:tabs>
              <w:spacing w:line="240" w:lineRule="auto"/>
              <w:ind w:righ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28FD" w:rsidRPr="005E4FDA" w:rsidRDefault="00F128FD" w:rsidP="00B04316">
            <w:pPr>
              <w:ind w:right="113"/>
              <w:rPr>
                <w:rFonts w:ascii="Times New Roman" w:hAnsi="Times New Roman" w:cs="Times New Roman"/>
              </w:rPr>
            </w:pPr>
            <w:r w:rsidRPr="005E4FDA">
              <w:rPr>
                <w:rFonts w:ascii="Times New Roman" w:hAnsi="Times New Roman" w:cs="Times New Roman"/>
              </w:rPr>
              <w:t>знание наиболее применяемых пакетов прикладных программ</w:t>
            </w:r>
          </w:p>
        </w:tc>
        <w:tc>
          <w:tcPr>
            <w:tcW w:w="1984" w:type="dxa"/>
          </w:tcPr>
          <w:p w:rsidR="00F128FD" w:rsidRPr="005E4FDA" w:rsidRDefault="00F128FD" w:rsidP="00B04316">
            <w:pPr>
              <w:ind w:right="113"/>
              <w:rPr>
                <w:rFonts w:ascii="Times New Roman" w:hAnsi="Times New Roman" w:cs="Times New Roman"/>
              </w:rPr>
            </w:pPr>
            <w:r w:rsidRPr="005E4FDA">
              <w:rPr>
                <w:rFonts w:ascii="Times New Roman" w:hAnsi="Times New Roman" w:cs="Times New Roman"/>
              </w:rPr>
              <w:t>наличие знаний наиболее применяемых пакетов прикладных программ</w:t>
            </w:r>
          </w:p>
        </w:tc>
      </w:tr>
      <w:tr w:rsidR="00F128FD" w:rsidRPr="005E4FDA" w:rsidTr="00B04316">
        <w:tc>
          <w:tcPr>
            <w:tcW w:w="1310" w:type="dxa"/>
            <w:vMerge/>
            <w:vAlign w:val="center"/>
          </w:tcPr>
          <w:p w:rsidR="00F128FD" w:rsidRPr="005E4FDA" w:rsidRDefault="00F128FD" w:rsidP="00B0431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128FD" w:rsidRPr="005E4FDA" w:rsidRDefault="00F128FD" w:rsidP="00B0431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4FDA">
              <w:rPr>
                <w:rFonts w:ascii="Times New Roman" w:hAnsi="Times New Roman" w:cs="Times New Roman"/>
                <w:lang w:eastAsia="ru-RU"/>
              </w:rPr>
              <w:t>умеет (продвинутый)</w:t>
            </w:r>
          </w:p>
        </w:tc>
        <w:tc>
          <w:tcPr>
            <w:tcW w:w="1951" w:type="dxa"/>
          </w:tcPr>
          <w:p w:rsidR="00F128FD" w:rsidRPr="00B73908" w:rsidRDefault="00F128FD" w:rsidP="00B04316">
            <w:pPr>
              <w:tabs>
                <w:tab w:val="left" w:pos="-142"/>
              </w:tabs>
              <w:spacing w:line="240" w:lineRule="auto"/>
              <w:ind w:righ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обосновывать и включать научно-исследовательские и научно-образовательные объекты в образовательную среду и процесс обучения математике; использовать возможности социокультурн</w:t>
            </w:r>
            <w:r w:rsidRPr="00B73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среды региона в целях достижения результатов обучения математике</w:t>
            </w:r>
          </w:p>
        </w:tc>
        <w:tc>
          <w:tcPr>
            <w:tcW w:w="1985" w:type="dxa"/>
          </w:tcPr>
          <w:p w:rsidR="00F128FD" w:rsidRPr="005E4FDA" w:rsidRDefault="00F128FD" w:rsidP="00B04316">
            <w:pPr>
              <w:ind w:right="113"/>
              <w:rPr>
                <w:rFonts w:ascii="Times New Roman" w:hAnsi="Times New Roman" w:cs="Times New Roman"/>
              </w:rPr>
            </w:pPr>
            <w:proofErr w:type="gramStart"/>
            <w:r w:rsidRPr="005E4FDA">
              <w:rPr>
                <w:rFonts w:ascii="Times New Roman" w:hAnsi="Times New Roman" w:cs="Times New Roman"/>
              </w:rPr>
              <w:lastRenderedPageBreak/>
              <w:t>реализация  математически</w:t>
            </w:r>
            <w:proofErr w:type="gramEnd"/>
            <w:r w:rsidRPr="005E4FDA">
              <w:rPr>
                <w:rFonts w:ascii="Times New Roman" w:hAnsi="Times New Roman" w:cs="Times New Roman"/>
              </w:rPr>
              <w:t xml:space="preserve">   сложных алгоритмов в современных программных комплексах</w:t>
            </w:r>
          </w:p>
        </w:tc>
        <w:tc>
          <w:tcPr>
            <w:tcW w:w="1984" w:type="dxa"/>
          </w:tcPr>
          <w:p w:rsidR="00F128FD" w:rsidRPr="005E4FDA" w:rsidRDefault="00F128FD" w:rsidP="00B04316">
            <w:pPr>
              <w:spacing w:after="0"/>
              <w:ind w:right="113"/>
              <w:rPr>
                <w:rFonts w:ascii="Times New Roman" w:hAnsi="Times New Roman" w:cs="Times New Roman"/>
              </w:rPr>
            </w:pPr>
            <w:r w:rsidRPr="005E4FDA">
              <w:rPr>
                <w:rFonts w:ascii="Times New Roman" w:hAnsi="Times New Roman" w:cs="Times New Roman"/>
              </w:rPr>
              <w:t>демонстрация современных методов и технологий программирования с использованием сетей при реализации курсовых работ, ИДК и ВКР</w:t>
            </w:r>
          </w:p>
        </w:tc>
      </w:tr>
      <w:tr w:rsidR="00F128FD" w:rsidRPr="005E4FDA" w:rsidTr="00B04316">
        <w:tc>
          <w:tcPr>
            <w:tcW w:w="1310" w:type="dxa"/>
            <w:vMerge/>
            <w:vAlign w:val="center"/>
          </w:tcPr>
          <w:p w:rsidR="00F128FD" w:rsidRPr="005E4FDA" w:rsidRDefault="00F128FD" w:rsidP="00B0431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128FD" w:rsidRPr="005E4FDA" w:rsidRDefault="00F128FD" w:rsidP="00B0431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4FDA">
              <w:rPr>
                <w:rFonts w:ascii="Times New Roman" w:hAnsi="Times New Roman" w:cs="Times New Roman"/>
                <w:lang w:eastAsia="ru-RU"/>
              </w:rPr>
              <w:t>владеет (высокий)</w:t>
            </w:r>
          </w:p>
        </w:tc>
        <w:tc>
          <w:tcPr>
            <w:tcW w:w="1951" w:type="dxa"/>
          </w:tcPr>
          <w:p w:rsidR="00F128FD" w:rsidRPr="00B73908" w:rsidRDefault="00F128FD" w:rsidP="00B04316">
            <w:pPr>
              <w:spacing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73908">
              <w:rPr>
                <w:rFonts w:ascii="Times New Roman" w:hAnsi="Times New Roman" w:cs="Times New Roman"/>
                <w:sz w:val="24"/>
                <w:szCs w:val="24"/>
              </w:rPr>
              <w:t>умениями по проектированию элементов образовательной среды школьной математики на основе учета возможностей конкретного региона</w:t>
            </w:r>
          </w:p>
        </w:tc>
        <w:tc>
          <w:tcPr>
            <w:tcW w:w="1985" w:type="dxa"/>
          </w:tcPr>
          <w:p w:rsidR="00F128FD" w:rsidRPr="005E4FDA" w:rsidRDefault="00F128FD" w:rsidP="00B04316">
            <w:pPr>
              <w:ind w:right="113"/>
              <w:rPr>
                <w:rFonts w:ascii="Times New Roman" w:hAnsi="Times New Roman" w:cs="Times New Roman"/>
              </w:rPr>
            </w:pPr>
            <w:r w:rsidRPr="005E4FDA">
              <w:rPr>
                <w:rFonts w:ascii="Times New Roman" w:hAnsi="Times New Roman" w:cs="Times New Roman"/>
              </w:rPr>
              <w:t>использование методов и технологий программирования методами компьютерного и математического моделирования</w:t>
            </w:r>
          </w:p>
        </w:tc>
        <w:tc>
          <w:tcPr>
            <w:tcW w:w="1984" w:type="dxa"/>
          </w:tcPr>
          <w:p w:rsidR="00F128FD" w:rsidRPr="005E4FDA" w:rsidRDefault="00F128FD" w:rsidP="00B04316">
            <w:pPr>
              <w:spacing w:after="0"/>
              <w:ind w:right="113"/>
              <w:rPr>
                <w:rFonts w:ascii="Times New Roman" w:hAnsi="Times New Roman" w:cs="Times New Roman"/>
              </w:rPr>
            </w:pPr>
            <w:r w:rsidRPr="005E4FDA">
              <w:rPr>
                <w:rFonts w:ascii="Times New Roman" w:hAnsi="Times New Roman" w:cs="Times New Roman"/>
              </w:rPr>
              <w:t>навыками построения непротиворечивых математических теорий</w:t>
            </w:r>
          </w:p>
        </w:tc>
      </w:tr>
    </w:tbl>
    <w:p w:rsidR="00F128FD" w:rsidRDefault="00F128FD">
      <w:pPr>
        <w:keepNext/>
        <w:tabs>
          <w:tab w:val="left" w:pos="4472"/>
        </w:tabs>
        <w:spacing w:before="240" w:after="60" w:line="360" w:lineRule="auto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A8711F" w:rsidRDefault="004177E1">
      <w:pPr>
        <w:keepNext/>
        <w:tabs>
          <w:tab w:val="left" w:pos="4472"/>
        </w:tabs>
        <w:spacing w:before="240" w:after="60" w:line="360" w:lineRule="auto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Вопросы к </w:t>
      </w:r>
      <w:r w:rsidR="002774CA">
        <w:rPr>
          <w:rFonts w:ascii="Times New Roman" w:hAnsi="Times New Roman" w:cs="Times New Roman"/>
          <w:bCs/>
          <w:kern w:val="1"/>
          <w:sz w:val="28"/>
          <w:szCs w:val="28"/>
        </w:rPr>
        <w:t>зачету</w:t>
      </w:r>
    </w:p>
    <w:p w:rsidR="00A8711F" w:rsidRDefault="004177E1" w:rsidP="00556F48">
      <w:pPr>
        <w:numPr>
          <w:ilvl w:val="2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семестр</w:t>
      </w:r>
    </w:p>
    <w:p w:rsidR="00A8711F" w:rsidRDefault="00A8711F">
      <w:pPr>
        <w:spacing w:after="0" w:line="240" w:lineRule="auto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A8711F" w:rsidRDefault="004177E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Теорема </w:t>
      </w:r>
      <w:r w:rsidR="002774CA">
        <w:rPr>
          <w:rFonts w:ascii="Times New Roman" w:eastAsia="Times New Roman" w:hAnsi="Times New Roman" w:cs="Times New Roman"/>
          <w:sz w:val="28"/>
          <w:szCs w:val="28"/>
        </w:rPr>
        <w:t>о дедукции ИВ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711F" w:rsidRDefault="004177E1" w:rsidP="005C541D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774CA">
        <w:rPr>
          <w:rFonts w:ascii="Times New Roman" w:eastAsia="Times New Roman" w:hAnsi="Times New Roman" w:cs="Times New Roman"/>
          <w:sz w:val="28"/>
          <w:szCs w:val="28"/>
        </w:rPr>
        <w:t>Теорема о полноте ИВ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541D" w:rsidRDefault="004177E1" w:rsidP="005C541D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4CA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774CA">
        <w:rPr>
          <w:rFonts w:ascii="Times New Roman" w:eastAsia="Times New Roman" w:hAnsi="Times New Roman" w:cs="Times New Roman"/>
          <w:sz w:val="28"/>
          <w:szCs w:val="28"/>
        </w:rPr>
        <w:tab/>
      </w:r>
      <w:r w:rsidR="002774CA" w:rsidRPr="002774CA">
        <w:rPr>
          <w:rFonts w:ascii="Times New Roman" w:hAnsi="Times New Roman"/>
          <w:sz w:val="28"/>
          <w:szCs w:val="28"/>
        </w:rPr>
        <w:t>Алгебраические системы. Формулы логики предикатов. Истинность формулы в алгебраической системе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711F" w:rsidRDefault="004177E1" w:rsidP="005C541D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C541D" w:rsidRPr="00CF32AA">
        <w:rPr>
          <w:rFonts w:ascii="Times New Roman" w:hAnsi="Times New Roman"/>
          <w:sz w:val="28"/>
          <w:szCs w:val="28"/>
        </w:rPr>
        <w:t xml:space="preserve">Фильтр. Ультрафильтр. </w:t>
      </w:r>
      <w:r w:rsidR="005C541D">
        <w:rPr>
          <w:rFonts w:ascii="Times New Roman" w:hAnsi="Times New Roman"/>
          <w:sz w:val="28"/>
          <w:szCs w:val="28"/>
        </w:rPr>
        <w:t xml:space="preserve">Центрированная система множеств. </w:t>
      </w:r>
      <w:r w:rsidR="005C541D" w:rsidRPr="00CF32AA">
        <w:rPr>
          <w:rFonts w:ascii="Times New Roman" w:hAnsi="Times New Roman"/>
          <w:sz w:val="28"/>
          <w:szCs w:val="28"/>
        </w:rPr>
        <w:t>Теорема об ультрафильтрах.</w:t>
      </w:r>
    </w:p>
    <w:p w:rsidR="00A8711F" w:rsidRDefault="004177E1" w:rsidP="005C541D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C541D">
        <w:rPr>
          <w:rFonts w:ascii="Times New Roman" w:eastAsia="Times New Roman" w:hAnsi="Times New Roman" w:cs="Times New Roman"/>
          <w:sz w:val="28"/>
          <w:szCs w:val="28"/>
        </w:rPr>
        <w:t>Теорема о дедукции ИП.</w:t>
      </w:r>
    </w:p>
    <w:p w:rsidR="00A8711F" w:rsidRDefault="004177E1" w:rsidP="005C541D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C541D" w:rsidRPr="002774CA">
        <w:rPr>
          <w:rFonts w:ascii="Times New Roman" w:hAnsi="Times New Roman"/>
          <w:sz w:val="28"/>
          <w:szCs w:val="28"/>
        </w:rPr>
        <w:t>Теорем</w:t>
      </w:r>
      <w:r w:rsidR="005C541D">
        <w:rPr>
          <w:rFonts w:ascii="Times New Roman" w:hAnsi="Times New Roman"/>
          <w:sz w:val="28"/>
          <w:szCs w:val="28"/>
        </w:rPr>
        <w:t>а</w:t>
      </w:r>
      <w:r w:rsidR="005C541D" w:rsidRPr="002774CA">
        <w:rPr>
          <w:rFonts w:ascii="Times New Roman" w:hAnsi="Times New Roman"/>
          <w:sz w:val="28"/>
          <w:szCs w:val="28"/>
        </w:rPr>
        <w:t xml:space="preserve"> Геделя полноте</w:t>
      </w:r>
      <w:r w:rsidR="005C541D">
        <w:rPr>
          <w:rFonts w:ascii="Times New Roman" w:hAnsi="Times New Roman"/>
          <w:sz w:val="28"/>
          <w:szCs w:val="28"/>
        </w:rPr>
        <w:t xml:space="preserve"> ИП.</w:t>
      </w:r>
    </w:p>
    <w:p w:rsidR="00A8711F" w:rsidRDefault="004177E1" w:rsidP="005C541D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C541D" w:rsidRPr="002774CA">
        <w:rPr>
          <w:rFonts w:ascii="Times New Roman" w:hAnsi="Times New Roman"/>
          <w:sz w:val="28"/>
          <w:szCs w:val="28"/>
        </w:rPr>
        <w:t>Фильтрованное произведение алгебраических систем.</w:t>
      </w:r>
    </w:p>
    <w:p w:rsidR="005C541D" w:rsidRDefault="004177E1" w:rsidP="005C541D">
      <w:p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541D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5C541D" w:rsidRPr="005C541D">
        <w:rPr>
          <w:rFonts w:ascii="Times New Roman" w:hAnsi="Times New Roman"/>
          <w:sz w:val="28"/>
          <w:szCs w:val="28"/>
        </w:rPr>
        <w:t xml:space="preserve">Основная теорема </w:t>
      </w:r>
      <w:proofErr w:type="gramStart"/>
      <w:r w:rsidR="005C541D" w:rsidRPr="005C541D">
        <w:rPr>
          <w:rFonts w:ascii="Times New Roman" w:hAnsi="Times New Roman"/>
          <w:sz w:val="28"/>
          <w:szCs w:val="28"/>
        </w:rPr>
        <w:t xml:space="preserve">об  </w:t>
      </w:r>
      <w:proofErr w:type="spellStart"/>
      <w:r w:rsidR="005C541D" w:rsidRPr="005C541D">
        <w:rPr>
          <w:rFonts w:ascii="Times New Roman" w:hAnsi="Times New Roman"/>
          <w:sz w:val="28"/>
          <w:szCs w:val="28"/>
        </w:rPr>
        <w:t>ультрапроизведениях</w:t>
      </w:r>
      <w:proofErr w:type="spellEnd"/>
      <w:proofErr w:type="gramEnd"/>
      <w:r w:rsidR="005C541D" w:rsidRPr="005C541D">
        <w:rPr>
          <w:rFonts w:ascii="Times New Roman" w:hAnsi="Times New Roman"/>
          <w:sz w:val="28"/>
          <w:szCs w:val="28"/>
        </w:rPr>
        <w:t>.</w:t>
      </w:r>
    </w:p>
    <w:p w:rsidR="005C541D" w:rsidRDefault="005C541D" w:rsidP="005C541D">
      <w:p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2774CA">
        <w:rPr>
          <w:rFonts w:ascii="Times New Roman" w:hAnsi="Times New Roman"/>
          <w:sz w:val="28"/>
          <w:szCs w:val="28"/>
        </w:rPr>
        <w:t>Ультрапроизведение</w:t>
      </w:r>
      <w:proofErr w:type="spellEnd"/>
      <w:r w:rsidRPr="002774CA">
        <w:rPr>
          <w:rFonts w:ascii="Times New Roman" w:hAnsi="Times New Roman"/>
          <w:sz w:val="28"/>
          <w:szCs w:val="28"/>
        </w:rPr>
        <w:t xml:space="preserve"> алгебраических систем.</w:t>
      </w:r>
    </w:p>
    <w:p w:rsidR="005C541D" w:rsidRDefault="005C541D" w:rsidP="005C541D">
      <w:p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541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5C541D">
        <w:rPr>
          <w:rFonts w:ascii="Times New Roman" w:hAnsi="Times New Roman"/>
          <w:sz w:val="28"/>
          <w:szCs w:val="28"/>
        </w:rPr>
        <w:t xml:space="preserve">. Основная теорема </w:t>
      </w:r>
      <w:proofErr w:type="gramStart"/>
      <w:r w:rsidRPr="005C541D">
        <w:rPr>
          <w:rFonts w:ascii="Times New Roman" w:hAnsi="Times New Roman"/>
          <w:sz w:val="28"/>
          <w:szCs w:val="28"/>
        </w:rPr>
        <w:t xml:space="preserve">об  </w:t>
      </w:r>
      <w:proofErr w:type="spellStart"/>
      <w:r w:rsidRPr="005C541D">
        <w:rPr>
          <w:rFonts w:ascii="Times New Roman" w:hAnsi="Times New Roman"/>
          <w:sz w:val="28"/>
          <w:szCs w:val="28"/>
        </w:rPr>
        <w:t>ультрапроизведениях</w:t>
      </w:r>
      <w:proofErr w:type="spellEnd"/>
      <w:proofErr w:type="gramEnd"/>
      <w:r w:rsidRPr="005C541D">
        <w:rPr>
          <w:rFonts w:ascii="Times New Roman" w:hAnsi="Times New Roman"/>
          <w:sz w:val="28"/>
          <w:szCs w:val="28"/>
        </w:rPr>
        <w:t>.</w:t>
      </w:r>
    </w:p>
    <w:p w:rsidR="005C541D" w:rsidRDefault="005C541D" w:rsidP="005C541D">
      <w:p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2774CA">
        <w:rPr>
          <w:rFonts w:ascii="Times New Roman" w:hAnsi="Times New Roman"/>
          <w:sz w:val="28"/>
          <w:szCs w:val="28"/>
        </w:rPr>
        <w:t>Обобщенная теорема о полноте.</w:t>
      </w:r>
    </w:p>
    <w:p w:rsidR="005C541D" w:rsidRDefault="005C541D" w:rsidP="005C541D">
      <w:p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12. </w:t>
      </w:r>
      <w:proofErr w:type="spellStart"/>
      <w:r w:rsidRPr="002774CA">
        <w:rPr>
          <w:rFonts w:ascii="Times New Roman" w:hAnsi="Times New Roman"/>
          <w:sz w:val="28"/>
          <w:szCs w:val="28"/>
        </w:rPr>
        <w:t>Фильтруемость</w:t>
      </w:r>
      <w:proofErr w:type="spellEnd"/>
      <w:r w:rsidRPr="002774CA">
        <w:rPr>
          <w:rFonts w:ascii="Times New Roman" w:hAnsi="Times New Roman"/>
          <w:sz w:val="28"/>
          <w:szCs w:val="28"/>
        </w:rPr>
        <w:t xml:space="preserve"> и условная </w:t>
      </w:r>
      <w:proofErr w:type="spellStart"/>
      <w:r w:rsidRPr="002774CA">
        <w:rPr>
          <w:rFonts w:ascii="Times New Roman" w:hAnsi="Times New Roman"/>
          <w:sz w:val="28"/>
          <w:szCs w:val="28"/>
        </w:rPr>
        <w:t>фильтруемость</w:t>
      </w:r>
      <w:proofErr w:type="spellEnd"/>
      <w:r w:rsidRPr="002774CA">
        <w:rPr>
          <w:rFonts w:ascii="Times New Roman" w:hAnsi="Times New Roman"/>
          <w:sz w:val="28"/>
          <w:szCs w:val="28"/>
        </w:rPr>
        <w:t xml:space="preserve"> формул по фильтру.</w:t>
      </w:r>
    </w:p>
    <w:p w:rsidR="005C541D" w:rsidRDefault="005C541D" w:rsidP="005C541D">
      <w:p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2774CA">
        <w:rPr>
          <w:rFonts w:ascii="Times New Roman" w:hAnsi="Times New Roman"/>
          <w:sz w:val="28"/>
          <w:szCs w:val="28"/>
        </w:rPr>
        <w:t>Теорема Лося.</w:t>
      </w:r>
    </w:p>
    <w:p w:rsidR="005C541D" w:rsidRDefault="005C541D" w:rsidP="005C541D">
      <w:p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2774CA">
        <w:rPr>
          <w:rFonts w:ascii="Times New Roman" w:hAnsi="Times New Roman"/>
          <w:sz w:val="28"/>
          <w:szCs w:val="28"/>
        </w:rPr>
        <w:t>Теорема компактности</w:t>
      </w:r>
      <w:r>
        <w:rPr>
          <w:rFonts w:ascii="Times New Roman" w:hAnsi="Times New Roman"/>
          <w:sz w:val="28"/>
          <w:szCs w:val="28"/>
        </w:rPr>
        <w:t>.</w:t>
      </w:r>
    </w:p>
    <w:p w:rsidR="00A8711F" w:rsidRDefault="004177E1">
      <w:pPr>
        <w:spacing w:after="0" w:line="36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A8711F" w:rsidRDefault="00417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Примеры контрольных работ</w:t>
      </w:r>
    </w:p>
    <w:p w:rsidR="00A8711F" w:rsidRDefault="00A871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711F" w:rsidRDefault="004177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33231">
        <w:rPr>
          <w:rFonts w:ascii="Times New Roman" w:eastAsia="Times New Roman" w:hAnsi="Times New Roman" w:cs="Times New Roman"/>
          <w:b/>
          <w:bCs/>
          <w:sz w:val="28"/>
          <w:szCs w:val="28"/>
        </w:rPr>
        <w:t>Исчисление высказываний</w:t>
      </w:r>
    </w:p>
    <w:p w:rsidR="00A8711F" w:rsidRDefault="004177E1">
      <w:pPr>
        <w:tabs>
          <w:tab w:val="left" w:pos="720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1.</w:t>
      </w:r>
    </w:p>
    <w:p w:rsidR="00A8711F" w:rsidRDefault="00A8711F">
      <w:pPr>
        <w:tabs>
          <w:tab w:val="left" w:pos="720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AAD" w:rsidRDefault="001B2AAD" w:rsidP="001B2AAD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284" w:right="-567"/>
        <w:rPr>
          <w:sz w:val="28"/>
          <w:szCs w:val="28"/>
        </w:rPr>
      </w:pPr>
      <w:r w:rsidRPr="001B2AAD">
        <w:rPr>
          <w:rFonts w:ascii="Times New Roman" w:hAnsi="Times New Roman" w:cs="Times New Roman"/>
          <w:sz w:val="28"/>
          <w:szCs w:val="28"/>
        </w:rPr>
        <w:t xml:space="preserve">Пусть </w:t>
      </w:r>
      <w:r w:rsidR="00B04316">
        <w:rPr>
          <w:rFonts w:ascii="Times New Roman" w:hAnsi="Times New Roman" w:cs="Times New Roman"/>
          <w:position w:val="-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3.5pt">
            <v:imagedata r:id="rId21" o:title=""/>
          </v:shape>
        </w:pict>
      </w:r>
      <w:r w:rsidRPr="001B2AAD">
        <w:rPr>
          <w:rFonts w:ascii="Times New Roman" w:hAnsi="Times New Roman" w:cs="Times New Roman"/>
          <w:sz w:val="28"/>
          <w:szCs w:val="28"/>
        </w:rPr>
        <w:t xml:space="preserve"> - формулы исчисления </w:t>
      </w:r>
      <w:r w:rsidRPr="00106571">
        <w:rPr>
          <w:rFonts w:ascii="Times New Roman" w:hAnsi="Times New Roman" w:cs="Times New Roman"/>
          <w:sz w:val="28"/>
          <w:szCs w:val="28"/>
        </w:rPr>
        <w:t>высказываний</w:t>
      </w:r>
      <w:r w:rsidRPr="001B2AAD">
        <w:rPr>
          <w:rFonts w:ascii="Times New Roman" w:hAnsi="Times New Roman" w:cs="Times New Roman"/>
          <w:sz w:val="28"/>
          <w:szCs w:val="28"/>
        </w:rPr>
        <w:t>. Построить вывод формулы исчисления предикатов из данного множества гипотез.</w:t>
      </w:r>
      <w:r w:rsidRPr="001B2AAD">
        <w:rPr>
          <w:sz w:val="28"/>
          <w:szCs w:val="28"/>
        </w:rPr>
        <w:t xml:space="preserve"> </w:t>
      </w:r>
    </w:p>
    <w:p w:rsidR="00E33231" w:rsidRPr="00E33231" w:rsidRDefault="00B04316" w:rsidP="00556F48">
      <w:pPr>
        <w:pStyle w:val="a3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284" w:right="-567" w:hanging="284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6" type="#_x0000_t75" style="width:53.25pt;height:14.25pt">
            <v:imagedata r:id="rId22" o:title=""/>
          </v:shape>
        </w:pict>
      </w:r>
      <m:oMath>
        <m:r>
          <w:rPr>
            <w:rFonts w:ascii="Cambria Math" w:hAnsi="Cambria Math"/>
            <w:sz w:val="28"/>
            <w:szCs w:val="28"/>
          </w:rPr>
          <m:t>⊢</m:t>
        </m:r>
        <m:r>
          <m:rPr>
            <m:sty m:val="p"/>
          </m:rPr>
          <w:rPr>
            <w:rFonts w:ascii="Cambria Math" w:hAnsi="Cambria Math"/>
            <w:position w:val="-4"/>
            <w:sz w:val="28"/>
            <w:szCs w:val="28"/>
          </w:rPr>
          <w:pict>
            <v:shape id="_x0000_i1027" type="#_x0000_t75" style="width:12pt;height:11.25pt">
              <v:imagedata r:id="rId23" o:title=""/>
            </v:shape>
          </w:pict>
        </m:r>
      </m:oMath>
    </w:p>
    <w:p w:rsidR="00E33231" w:rsidRPr="00E33231" w:rsidRDefault="00B04316" w:rsidP="00556F48">
      <w:pPr>
        <w:pStyle w:val="a3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284" w:right="-567" w:hanging="284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28" type="#_x0000_t75" style="width:29.25pt;height:11.25pt">
            <v:imagedata r:id="rId24" o:title=""/>
          </v:shape>
        </w:pict>
      </w:r>
      <m:oMath>
        <m:r>
          <w:rPr>
            <w:rFonts w:ascii="Cambria Math" w:hAnsi="Cambria Math"/>
            <w:sz w:val="28"/>
            <w:szCs w:val="28"/>
          </w:rPr>
          <m:t>⊢</m:t>
        </m:r>
        <m:r>
          <m:rPr>
            <m:sty m:val="p"/>
          </m:rPr>
          <w:rPr>
            <w:rFonts w:ascii="Cambria Math" w:hAnsi="Cambria Math"/>
            <w:position w:val="-10"/>
            <w:sz w:val="28"/>
            <w:szCs w:val="28"/>
          </w:rPr>
          <w:pict>
            <v:shape id="_x0000_i1029" type="#_x0000_t75" style="width:60.75pt;height:15pt">
              <v:imagedata r:id="rId25" o:title=""/>
            </v:shape>
          </w:pict>
        </m:r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E33231" w:rsidRPr="00E33231">
        <w:rPr>
          <w:sz w:val="28"/>
          <w:szCs w:val="28"/>
        </w:rPr>
        <w:t>;</w:t>
      </w:r>
    </w:p>
    <w:p w:rsidR="00E33231" w:rsidRPr="00E33231" w:rsidRDefault="00B04316" w:rsidP="00556F48">
      <w:pPr>
        <w:pStyle w:val="a3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284" w:right="-567" w:hanging="284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0" type="#_x0000_t75" style="width:60.75pt;height:14.25pt">
            <v:imagedata r:id="rId26" o:title=""/>
          </v:shape>
        </w:pict>
      </w:r>
      <m:oMath>
        <m:r>
          <w:rPr>
            <w:rFonts w:ascii="Cambria Math" w:hAnsi="Cambria Math"/>
            <w:sz w:val="28"/>
            <w:szCs w:val="28"/>
          </w:rPr>
          <m:t>⊢</m:t>
        </m:r>
        <m:r>
          <m:rPr>
            <m:sty m:val="p"/>
          </m:rPr>
          <w:rPr>
            <w:rFonts w:ascii="Cambria Math" w:hAnsi="Cambria Math"/>
            <w:position w:val="-4"/>
            <w:sz w:val="28"/>
            <w:szCs w:val="28"/>
          </w:rPr>
          <w:pict>
            <v:shape id="_x0000_i1031" type="#_x0000_t75" style="width:29.25pt;height:11.25pt">
              <v:imagedata r:id="rId27" o:title=""/>
            </v:shape>
          </w:pict>
        </m:r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E33231" w:rsidRPr="00E33231">
        <w:rPr>
          <w:sz w:val="28"/>
          <w:szCs w:val="28"/>
        </w:rPr>
        <w:t>;</w:t>
      </w:r>
    </w:p>
    <w:p w:rsidR="00E33231" w:rsidRPr="00E33231" w:rsidRDefault="00B04316" w:rsidP="00556F48">
      <w:pPr>
        <w:pStyle w:val="a3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284" w:right="-567" w:hanging="284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2" type="#_x0000_t75" style="width:69pt;height:14.25pt">
            <v:imagedata r:id="rId28" o:title=""/>
          </v:shape>
        </w:pict>
      </w:r>
      <m:oMath>
        <m:r>
          <w:rPr>
            <w:rFonts w:ascii="Cambria Math" w:hAnsi="Cambria Math"/>
            <w:sz w:val="28"/>
            <w:szCs w:val="28"/>
          </w:rPr>
          <m:t>⊢</m:t>
        </m:r>
        <m:r>
          <m:rPr>
            <m:sty m:val="p"/>
          </m:rPr>
          <w:rPr>
            <w:rFonts w:ascii="Cambria Math" w:hAnsi="Cambria Math"/>
            <w:position w:val="-6"/>
            <w:sz w:val="28"/>
            <w:szCs w:val="28"/>
          </w:rPr>
          <w:pict>
            <v:shape id="_x0000_i1033" type="#_x0000_t75" style="width:74.25pt;height:12pt">
              <v:imagedata r:id="rId29" o:title=""/>
            </v:shape>
          </w:pic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.</m:t>
        </m:r>
      </m:oMath>
    </w:p>
    <w:p w:rsidR="00A8711F" w:rsidRDefault="00A8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711F" w:rsidRDefault="004177E1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="001B2AAD">
        <w:rPr>
          <w:rFonts w:ascii="Times New Roman" w:eastAsia="Times New Roman" w:hAnsi="Times New Roman" w:cs="Times New Roman"/>
          <w:b/>
          <w:bCs/>
          <w:sz w:val="28"/>
          <w:szCs w:val="28"/>
        </w:rPr>
        <w:t>Исчисление предикатов</w:t>
      </w:r>
    </w:p>
    <w:p w:rsidR="00A8711F" w:rsidRDefault="00A8711F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711F" w:rsidRDefault="004177E1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1</w:t>
      </w:r>
    </w:p>
    <w:p w:rsidR="00E33231" w:rsidRPr="001B2AAD" w:rsidRDefault="00E33231" w:rsidP="00E33231">
      <w:pPr>
        <w:pStyle w:val="MTDisplayEquation"/>
        <w:widowControl w:val="0"/>
        <w:tabs>
          <w:tab w:val="clear" w:pos="4680"/>
          <w:tab w:val="clear" w:pos="9360"/>
        </w:tabs>
        <w:autoSpaceDE w:val="0"/>
        <w:autoSpaceDN w:val="0"/>
        <w:adjustRightInd w:val="0"/>
        <w:ind w:right="-567" w:firstLine="425"/>
        <w:rPr>
          <w:sz w:val="28"/>
          <w:szCs w:val="28"/>
        </w:rPr>
      </w:pPr>
      <w:r w:rsidRPr="001B2AAD">
        <w:rPr>
          <w:sz w:val="28"/>
          <w:szCs w:val="28"/>
        </w:rPr>
        <w:t xml:space="preserve">Пусть </w:t>
      </w:r>
      <w:r w:rsidR="00B04316">
        <w:rPr>
          <w:position w:val="-8"/>
          <w:sz w:val="28"/>
          <w:szCs w:val="28"/>
        </w:rPr>
        <w:pict>
          <v:shape id="_x0000_i1034" type="#_x0000_t75" style="width:43.5pt;height:13.5pt">
            <v:imagedata r:id="rId21" o:title=""/>
          </v:shape>
        </w:pict>
      </w:r>
      <w:r w:rsidRPr="001B2AAD">
        <w:rPr>
          <w:sz w:val="28"/>
          <w:szCs w:val="28"/>
        </w:rPr>
        <w:t xml:space="preserve"> - формулы исчисления предикатов. Построить вывод формулы исчисления предикатов из данного множества гипотез.</w:t>
      </w:r>
      <w:r w:rsidR="001B2AAD" w:rsidRPr="001B2AAD">
        <w:rPr>
          <w:sz w:val="28"/>
          <w:szCs w:val="28"/>
        </w:rPr>
        <w:t xml:space="preserve"> </w:t>
      </w:r>
      <w:r w:rsidR="00B04316">
        <w:rPr>
          <w:position w:val="-10"/>
          <w:sz w:val="28"/>
          <w:szCs w:val="28"/>
        </w:rPr>
        <w:pict>
          <v:shape id="_x0000_i1035" type="#_x0000_t75" style="width:9pt;height:17.25pt">
            <v:imagedata r:id="rId30" o:title=""/>
          </v:shape>
        </w:pict>
      </w:r>
    </w:p>
    <w:p w:rsidR="00E33231" w:rsidRPr="001B2AAD" w:rsidRDefault="00B04316" w:rsidP="00E33231">
      <w:pPr>
        <w:tabs>
          <w:tab w:val="center" w:pos="4800"/>
          <w:tab w:val="right" w:pos="9500"/>
        </w:tabs>
        <w:ind w:right="-567"/>
        <w:jc w:val="both"/>
        <w:rPr>
          <w:rFonts w:ascii="Times New Roman" w:hAnsi="Times New Roman" w:cs="Times New Roman"/>
          <w:noProof/>
          <w:position w:val="-12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036" type="#_x0000_t75" style="width:123pt;height:17.25pt">
            <v:imagedata r:id="rId31" o:title=""/>
          </v:shape>
        </w:pict>
      </w:r>
    </w:p>
    <w:p w:rsidR="00E33231" w:rsidRPr="001B2AAD" w:rsidRDefault="00B04316" w:rsidP="00E33231">
      <w:pPr>
        <w:tabs>
          <w:tab w:val="center" w:pos="4800"/>
          <w:tab w:val="right" w:pos="9500"/>
        </w:tabs>
        <w:ind w:right="-567"/>
        <w:jc w:val="both"/>
        <w:rPr>
          <w:rFonts w:ascii="Times New Roman" w:hAnsi="Times New Roman" w:cs="Times New Roman"/>
          <w:noProof/>
          <w:position w:val="-12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037" type="#_x0000_t75" style="width:125.25pt;height:17.25pt">
            <v:imagedata r:id="rId32" o:title=""/>
          </v:shape>
        </w:pict>
      </w:r>
    </w:p>
    <w:p w:rsidR="00E33231" w:rsidRPr="001B2AAD" w:rsidRDefault="00B04316" w:rsidP="00E33231">
      <w:pPr>
        <w:tabs>
          <w:tab w:val="center" w:pos="4800"/>
          <w:tab w:val="right" w:pos="9500"/>
        </w:tabs>
        <w:ind w:right="-567"/>
        <w:jc w:val="both"/>
        <w:rPr>
          <w:rFonts w:ascii="Times New Roman" w:hAnsi="Times New Roman" w:cs="Times New Roman"/>
          <w:noProof/>
          <w:position w:val="-12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_x0000_i1038" type="#_x0000_t75" style="width:111pt;height:17.25pt">
            <v:imagedata r:id="rId33" o:title=""/>
          </v:shape>
        </w:pict>
      </w:r>
    </w:p>
    <w:p w:rsidR="00A8711F" w:rsidRPr="001B2AAD" w:rsidRDefault="00B04316" w:rsidP="001B2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_x0000_i1039" type="#_x0000_t75" style="width:130.5pt;height:21pt">
            <v:imagedata r:id="rId34" o:title=""/>
          </v:shape>
        </w:pict>
      </w:r>
    </w:p>
    <w:p w:rsidR="00A8711F" w:rsidRDefault="00A8711F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11F" w:rsidRDefault="00417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A8711F" w:rsidRDefault="00417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Примеры индивидуальных домашних заданий </w:t>
      </w:r>
    </w:p>
    <w:p w:rsidR="00A8711F" w:rsidRDefault="00A871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11F" w:rsidRDefault="004177E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="008F2F66">
        <w:rPr>
          <w:rFonts w:ascii="Times New Roman" w:eastAsia="Times New Roman" w:hAnsi="Times New Roman" w:cs="Times New Roman"/>
          <w:b/>
          <w:sz w:val="28"/>
          <w:szCs w:val="28"/>
        </w:rPr>
        <w:t>Логика предикатов</w:t>
      </w:r>
    </w:p>
    <w:p w:rsidR="008F2F66" w:rsidRPr="008F2F66" w:rsidRDefault="008F2F66" w:rsidP="00556F48">
      <w:pPr>
        <w:pStyle w:val="a3"/>
        <w:numPr>
          <w:ilvl w:val="0"/>
          <w:numId w:val="6"/>
        </w:numPr>
        <w:ind w:left="0" w:righ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2F66">
        <w:rPr>
          <w:rFonts w:ascii="Times New Roman" w:hAnsi="Times New Roman" w:cs="Times New Roman"/>
          <w:sz w:val="28"/>
          <w:szCs w:val="28"/>
        </w:rPr>
        <w:t xml:space="preserve">Построить подсистему алгебраической системы </w:t>
      </w:r>
      <w:r w:rsidR="00B04316">
        <w:rPr>
          <w:noProof/>
          <w:position w:val="-4"/>
        </w:rPr>
        <w:pict>
          <v:shape id="_x0000_i1040" type="#_x0000_t75" style="width:13.5pt;height:13.5pt">
            <v:imagedata r:id="rId35" o:title=""/>
          </v:shape>
        </w:pict>
      </w:r>
      <w:r w:rsidRPr="008F2F66">
        <w:rPr>
          <w:rFonts w:ascii="Times New Roman" w:hAnsi="Times New Roman" w:cs="Times New Roman"/>
          <w:sz w:val="28"/>
          <w:szCs w:val="28"/>
        </w:rPr>
        <w:t xml:space="preserve">, порожденную множеством </w:t>
      </w:r>
      <w:r w:rsidR="00B04316">
        <w:rPr>
          <w:noProof/>
          <w:position w:val="-4"/>
        </w:rPr>
        <w:pict>
          <v:shape id="_x0000_i1041" type="#_x0000_t75" style="width:13.5pt;height:13.5pt">
            <v:imagedata r:id="rId36" o:title=""/>
          </v:shape>
        </w:pict>
      </w:r>
      <w:r w:rsidRPr="008F2F66">
        <w:rPr>
          <w:rFonts w:ascii="Times New Roman" w:hAnsi="Times New Roman" w:cs="Times New Roman"/>
          <w:sz w:val="28"/>
          <w:szCs w:val="28"/>
        </w:rPr>
        <w:t xml:space="preserve">(через </w:t>
      </w:r>
      <w:r w:rsidR="00B04316">
        <w:rPr>
          <w:noProof/>
          <w:position w:val="-10"/>
        </w:rPr>
        <w:pict>
          <v:shape id="_x0000_i1042" type="#_x0000_t75" style="width:24pt;height:15pt">
            <v:imagedata r:id="rId37" o:title=""/>
          </v:shape>
        </w:pict>
      </w:r>
      <w:r w:rsidRPr="008F2F66">
        <w:rPr>
          <w:rFonts w:ascii="Times New Roman" w:hAnsi="Times New Roman" w:cs="Times New Roman"/>
          <w:sz w:val="28"/>
          <w:szCs w:val="28"/>
        </w:rPr>
        <w:t xml:space="preserve"> обозначен </w:t>
      </w:r>
      <w:proofErr w:type="spellStart"/>
      <w:r w:rsidRPr="008F2F66">
        <w:rPr>
          <w:rFonts w:ascii="Times New Roman" w:hAnsi="Times New Roman" w:cs="Times New Roman"/>
          <w:sz w:val="28"/>
          <w:szCs w:val="28"/>
        </w:rPr>
        <w:t>булеан</w:t>
      </w:r>
      <w:proofErr w:type="spellEnd"/>
      <w:r w:rsidRPr="008F2F66">
        <w:rPr>
          <w:rFonts w:ascii="Times New Roman" w:hAnsi="Times New Roman" w:cs="Times New Roman"/>
          <w:sz w:val="28"/>
          <w:szCs w:val="28"/>
        </w:rPr>
        <w:t xml:space="preserve"> множества </w:t>
      </w:r>
      <w:r w:rsidRPr="008F2F6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8F2F66">
        <w:rPr>
          <w:rFonts w:ascii="Times New Roman" w:hAnsi="Times New Roman" w:cs="Times New Roman"/>
          <w:i/>
          <w:sz w:val="28"/>
          <w:szCs w:val="28"/>
        </w:rPr>
        <w:t>,</w:t>
      </w:r>
      <w:r w:rsidRPr="008F2F66">
        <w:rPr>
          <w:rFonts w:ascii="Times New Roman" w:hAnsi="Times New Roman" w:cs="Times New Roman"/>
          <w:sz w:val="28"/>
          <w:szCs w:val="28"/>
        </w:rPr>
        <w:t xml:space="preserve"> т.е. множество всех подмножеств множества </w:t>
      </w:r>
      <w:r w:rsidRPr="008F2F6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8F2F66">
        <w:rPr>
          <w:rFonts w:ascii="Times New Roman" w:hAnsi="Times New Roman" w:cs="Times New Roman"/>
          <w:sz w:val="28"/>
          <w:szCs w:val="28"/>
        </w:rPr>
        <w:t>):</w:t>
      </w:r>
    </w:p>
    <w:p w:rsidR="008F2F66" w:rsidRPr="008F2F66" w:rsidRDefault="00B04316" w:rsidP="008F2F6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righ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pict>
          <v:shape id="_x0000_i1043" type="#_x0000_t75" style="width:45.75pt;height:14.25pt">
            <v:imagedata r:id="rId38" o:title=""/>
          </v:shape>
        </w:pic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pict>
          <v:shape id="_x0000_i1044" type="#_x0000_t75" style="width:50.25pt;height:14.25pt">
            <v:imagedata r:id="rId39" o:title=""/>
          </v:shape>
        </w:pict>
      </w:r>
    </w:p>
    <w:p w:rsidR="008F2F66" w:rsidRPr="008F2F66" w:rsidRDefault="008F2F66" w:rsidP="00556F48">
      <w:pPr>
        <w:pStyle w:val="a3"/>
        <w:numPr>
          <w:ilvl w:val="0"/>
          <w:numId w:val="6"/>
        </w:numPr>
        <w:ind w:left="0" w:right="-567" w:firstLine="425"/>
        <w:rPr>
          <w:rFonts w:ascii="Times New Roman" w:hAnsi="Times New Roman" w:cs="Times New Roman"/>
          <w:sz w:val="28"/>
          <w:szCs w:val="28"/>
        </w:rPr>
      </w:pPr>
      <w:r w:rsidRPr="008F2F66">
        <w:rPr>
          <w:rFonts w:ascii="Times New Roman" w:hAnsi="Times New Roman" w:cs="Times New Roman"/>
          <w:sz w:val="28"/>
          <w:szCs w:val="28"/>
        </w:rPr>
        <w:t xml:space="preserve">Выписать все </w:t>
      </w:r>
      <w:proofErr w:type="spellStart"/>
      <w:r w:rsidRPr="008F2F66">
        <w:rPr>
          <w:rFonts w:ascii="Times New Roman" w:hAnsi="Times New Roman" w:cs="Times New Roman"/>
          <w:sz w:val="28"/>
          <w:szCs w:val="28"/>
        </w:rPr>
        <w:t>подформулы</w:t>
      </w:r>
      <w:proofErr w:type="spellEnd"/>
      <w:r w:rsidRPr="008F2F66">
        <w:rPr>
          <w:rFonts w:ascii="Times New Roman" w:hAnsi="Times New Roman" w:cs="Times New Roman"/>
          <w:sz w:val="28"/>
          <w:szCs w:val="28"/>
        </w:rPr>
        <w:t xml:space="preserve"> данной формулы сигнатуры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Σ</m:t>
        </m:r>
        <m:r>
          <w:rPr>
            <w:rFonts w:ascii="Cambria Math" w:hAnsi="Cambria Math" w:cs="Times New Roman"/>
            <w:sz w:val="28"/>
            <w:szCs w:val="28"/>
          </w:rPr>
          <m:t>={+,∙,≤,0}</m:t>
        </m:r>
      </m:oMath>
      <w:r w:rsidRPr="008F2F66">
        <w:rPr>
          <w:rFonts w:ascii="Times New Roman" w:hAnsi="Times New Roman" w:cs="Times New Roman"/>
          <w:sz w:val="28"/>
          <w:szCs w:val="28"/>
        </w:rPr>
        <w:t xml:space="preserve"> и определить свободные и связанные п</w:t>
      </w:r>
      <w:proofErr w:type="spellStart"/>
      <w:r w:rsidRPr="008F2F66">
        <w:rPr>
          <w:rFonts w:ascii="Times New Roman" w:hAnsi="Times New Roman" w:cs="Times New Roman"/>
          <w:sz w:val="28"/>
          <w:szCs w:val="28"/>
        </w:rPr>
        <w:t>еременные</w:t>
      </w:r>
      <w:proofErr w:type="spellEnd"/>
      <w:r w:rsidRPr="008F2F66">
        <w:rPr>
          <w:rFonts w:ascii="Times New Roman" w:hAnsi="Times New Roman" w:cs="Times New Roman"/>
          <w:sz w:val="28"/>
          <w:szCs w:val="28"/>
        </w:rPr>
        <w:t xml:space="preserve"> формулы:</w:t>
      </w:r>
    </w:p>
    <w:p w:rsidR="008F2F66" w:rsidRPr="008F2F66" w:rsidRDefault="00B04316" w:rsidP="008F2F66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0" w:righ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pict>
          <v:shape id="_x0000_i1045" type="#_x0000_t75" style="width:146.25pt;height:18.75pt" fillcolor="window">
            <v:imagedata r:id="rId40" o:title=""/>
          </v:shape>
        </w:pict>
      </w:r>
    </w:p>
    <w:p w:rsidR="008F2F66" w:rsidRPr="008F2F66" w:rsidRDefault="008F2F66" w:rsidP="00556F48">
      <w:pPr>
        <w:pStyle w:val="a3"/>
        <w:numPr>
          <w:ilvl w:val="0"/>
          <w:numId w:val="6"/>
        </w:numPr>
        <w:ind w:left="0" w:righ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2F66">
        <w:rPr>
          <w:rFonts w:ascii="Times New Roman" w:hAnsi="Times New Roman" w:cs="Times New Roman"/>
          <w:sz w:val="28"/>
          <w:szCs w:val="28"/>
        </w:rPr>
        <w:t xml:space="preserve">Написать формулу </w:t>
      </w:r>
      <w:r w:rsidRPr="008F2F66">
        <w:rPr>
          <w:rFonts w:ascii="Times New Roman" w:hAnsi="Times New Roman" w:cs="Times New Roman"/>
          <w:i/>
          <w:sz w:val="28"/>
          <w:szCs w:val="28"/>
        </w:rPr>
        <w:t>Ф(х)</w:t>
      </w:r>
      <w:r w:rsidRPr="008F2F66">
        <w:rPr>
          <w:rFonts w:ascii="Times New Roman" w:hAnsi="Times New Roman" w:cs="Times New Roman"/>
          <w:sz w:val="28"/>
          <w:szCs w:val="28"/>
        </w:rPr>
        <w:t>, истинную в алгебраической системе</w:t>
      </w:r>
      <w:r w:rsidR="00B04316">
        <w:rPr>
          <w:noProof/>
          <w:position w:val="-8"/>
        </w:rPr>
        <w:pict>
          <v:shape id="_x0000_i1046" type="#_x0000_t75" style="width:33pt;height:13.5pt">
            <v:imagedata r:id="rId41" o:title=""/>
          </v:shape>
        </w:pict>
      </w:r>
      <w:r w:rsidRPr="008F2F66">
        <w:rPr>
          <w:rFonts w:ascii="Times New Roman" w:hAnsi="Times New Roman" w:cs="Times New Roman"/>
          <w:sz w:val="28"/>
          <w:szCs w:val="28"/>
        </w:rPr>
        <w:t xml:space="preserve"> тогда и только тогда, когда</w:t>
      </w:r>
    </w:p>
    <w:p w:rsidR="008F2F66" w:rsidRPr="008F2F66" w:rsidRDefault="008F2F66" w:rsidP="008F2F66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0" w:righ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2F66">
        <w:rPr>
          <w:rFonts w:ascii="Times New Roman" w:hAnsi="Times New Roman" w:cs="Times New Roman"/>
          <w:i/>
          <w:sz w:val="28"/>
          <w:szCs w:val="28"/>
        </w:rPr>
        <w:t>х</w:t>
      </w:r>
      <w:r w:rsidRPr="008F2F66">
        <w:rPr>
          <w:rFonts w:ascii="Times New Roman" w:hAnsi="Times New Roman" w:cs="Times New Roman"/>
          <w:sz w:val="28"/>
          <w:szCs w:val="28"/>
        </w:rPr>
        <w:t xml:space="preserve"> – простое число.</w:t>
      </w:r>
    </w:p>
    <w:p w:rsidR="008F2F66" w:rsidRPr="008F2F66" w:rsidRDefault="008F2F66" w:rsidP="00556F48">
      <w:pPr>
        <w:pStyle w:val="a3"/>
        <w:numPr>
          <w:ilvl w:val="0"/>
          <w:numId w:val="6"/>
        </w:numPr>
        <w:tabs>
          <w:tab w:val="center" w:pos="4800"/>
          <w:tab w:val="right" w:pos="9500"/>
        </w:tabs>
        <w:ind w:right="-567"/>
        <w:rPr>
          <w:rFonts w:ascii="Times New Roman" w:hAnsi="Times New Roman" w:cs="Times New Roman"/>
          <w:noProof/>
          <w:sz w:val="28"/>
          <w:szCs w:val="28"/>
        </w:rPr>
      </w:pPr>
      <w:r w:rsidRPr="008F2F66">
        <w:rPr>
          <w:rFonts w:ascii="Times New Roman" w:hAnsi="Times New Roman" w:cs="Times New Roman"/>
          <w:noProof/>
          <w:sz w:val="28"/>
          <w:szCs w:val="28"/>
        </w:rPr>
        <w:t xml:space="preserve">Написать формулу </w:t>
      </w:r>
      <w:r w:rsidR="00B04316">
        <w:rPr>
          <w:noProof/>
          <w:position w:val="-4"/>
        </w:rPr>
        <w:pict>
          <v:shape id="_x0000_i1047" type="#_x0000_t75" style="width:13.5pt;height:11.25pt">
            <v:imagedata r:id="rId42" o:title=""/>
          </v:shape>
        </w:pict>
      </w:r>
      <w:r w:rsidRPr="008F2F66">
        <w:rPr>
          <w:rFonts w:ascii="Times New Roman" w:hAnsi="Times New Roman" w:cs="Times New Roman"/>
          <w:noProof/>
          <w:sz w:val="28"/>
          <w:szCs w:val="28"/>
        </w:rPr>
        <w:t>, такую что</w:t>
      </w:r>
    </w:p>
    <w:p w:rsidR="008F2F66" w:rsidRDefault="00B04316" w:rsidP="008F2F66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0" w:right="-567" w:firstLine="425"/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pict>
          <v:shape id="_x0000_i1048" type="#_x0000_t75" style="width:111.75pt;height:21pt">
            <v:imagedata r:id="rId43" o:title=""/>
          </v:shape>
        </w:pict>
      </w:r>
    </w:p>
    <w:p w:rsidR="008F2F66" w:rsidRDefault="008F2F66" w:rsidP="008F2F66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284" w:right="-567"/>
      </w:pPr>
    </w:p>
    <w:p w:rsidR="00A8711F" w:rsidRDefault="004177E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="00A14A0A" w:rsidRPr="001A7E39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A14A0A" w:rsidRPr="001A7E39">
        <w:rPr>
          <w:rFonts w:ascii="Times New Roman" w:hAnsi="Times New Roman" w:cs="Times New Roman"/>
          <w:b/>
          <w:sz w:val="28"/>
          <w:szCs w:val="28"/>
        </w:rPr>
        <w:t>льтрапроизведения</w:t>
      </w:r>
      <w:proofErr w:type="spellEnd"/>
      <w:r w:rsidR="00A14A0A" w:rsidRPr="001A7E39">
        <w:rPr>
          <w:rFonts w:ascii="Times New Roman" w:hAnsi="Times New Roman" w:cs="Times New Roman"/>
          <w:b/>
          <w:sz w:val="28"/>
          <w:szCs w:val="28"/>
        </w:rPr>
        <w:t xml:space="preserve"> алгебраических систем</w:t>
      </w:r>
    </w:p>
    <w:p w:rsidR="00A14A0A" w:rsidRDefault="00A14A0A" w:rsidP="00556F48">
      <w:pPr>
        <w:pStyle w:val="afa"/>
        <w:numPr>
          <w:ilvl w:val="3"/>
          <w:numId w:val="3"/>
        </w:numPr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Построить все ультрафильтры на множестве </w:t>
      </w:r>
      <w:r w:rsidRPr="00EF7C5B">
        <w:rPr>
          <w:sz w:val="28"/>
          <w:szCs w:val="28"/>
        </w:rPr>
        <w:t>ω</w:t>
      </w:r>
      <w:r>
        <w:rPr>
          <w:sz w:val="28"/>
          <w:szCs w:val="28"/>
        </w:rPr>
        <w:t>, содержащие 1 или 2.</w:t>
      </w:r>
    </w:p>
    <w:p w:rsidR="00197958" w:rsidRDefault="00197958" w:rsidP="00556F48">
      <w:pPr>
        <w:pStyle w:val="afa"/>
        <w:numPr>
          <w:ilvl w:val="3"/>
          <w:numId w:val="3"/>
        </w:numPr>
        <w:spacing w:line="276" w:lineRule="auto"/>
        <w:ind w:left="0" w:firstLine="426"/>
        <w:rPr>
          <w:sz w:val="28"/>
          <w:szCs w:val="28"/>
        </w:rPr>
      </w:pPr>
      <w:r w:rsidRPr="00EF7C5B">
        <w:rPr>
          <w:sz w:val="28"/>
          <w:szCs w:val="28"/>
        </w:rPr>
        <w:t xml:space="preserve">Описать фильтрованное произведение </w:t>
      </w:r>
      <w:proofErr w:type="spellStart"/>
      <w:r w:rsidRPr="00EF7C5B">
        <w:rPr>
          <w:sz w:val="28"/>
          <w:szCs w:val="28"/>
        </w:rPr>
        <w:t>унаров</w:t>
      </w:r>
      <w:proofErr w:type="spellEnd"/>
      <w:r w:rsidRPr="00EF7C5B">
        <w:rPr>
          <w:sz w:val="28"/>
          <w:szCs w:val="28"/>
        </w:rPr>
        <w:t xml:space="preserve"> </w:t>
      </w:r>
    </w:p>
    <w:p w:rsidR="00197958" w:rsidRDefault="00197958" w:rsidP="001A7E39">
      <w:pPr>
        <w:pStyle w:val="afa"/>
        <w:spacing w:line="276" w:lineRule="auto"/>
        <w:ind w:firstLine="426"/>
        <w:rPr>
          <w:sz w:val="28"/>
          <w:szCs w:val="28"/>
        </w:rPr>
      </w:pPr>
      <w:r w:rsidRPr="00EF7C5B">
        <w:rPr>
          <w:sz w:val="28"/>
          <w:szCs w:val="28"/>
        </w:rPr>
        <w:t>&lt;</w:t>
      </w:r>
      <w:proofErr w:type="spellStart"/>
      <w:r w:rsidRPr="00EF7C5B">
        <w:rPr>
          <w:sz w:val="28"/>
          <w:szCs w:val="28"/>
        </w:rPr>
        <w:t>A</w:t>
      </w:r>
      <w:r w:rsidRPr="00EF7C5B">
        <w:rPr>
          <w:sz w:val="28"/>
          <w:szCs w:val="28"/>
          <w:vertAlign w:val="subscript"/>
        </w:rPr>
        <w:t>i</w:t>
      </w:r>
      <w:proofErr w:type="spellEnd"/>
      <w:r w:rsidRPr="00EF7C5B">
        <w:rPr>
          <w:sz w:val="28"/>
          <w:szCs w:val="28"/>
        </w:rPr>
        <w:t xml:space="preserve">; </w:t>
      </w:r>
      <w:proofErr w:type="gramStart"/>
      <w:r w:rsidRPr="00EF7C5B">
        <w:rPr>
          <w:sz w:val="28"/>
          <w:szCs w:val="28"/>
        </w:rPr>
        <w:t>f &gt;</w:t>
      </w:r>
      <w:proofErr w:type="gramEnd"/>
      <w:r w:rsidRPr="00EF7C5B">
        <w:rPr>
          <w:sz w:val="28"/>
          <w:szCs w:val="28"/>
        </w:rPr>
        <w:t xml:space="preserve"> (</w:t>
      </w:r>
      <w:proofErr w:type="spellStart"/>
      <w:r w:rsidRPr="00EF7C5B">
        <w:rPr>
          <w:sz w:val="28"/>
          <w:szCs w:val="28"/>
        </w:rPr>
        <w:t>iϵω</w:t>
      </w:r>
      <w:proofErr w:type="spellEnd"/>
      <w:r w:rsidRPr="00EF7C5B">
        <w:rPr>
          <w:sz w:val="28"/>
          <w:szCs w:val="28"/>
        </w:rPr>
        <w:t xml:space="preserve">) по фильтру </w:t>
      </w:r>
      <w:proofErr w:type="spellStart"/>
      <w:r w:rsidRPr="00EF7C5B">
        <w:rPr>
          <w:sz w:val="28"/>
          <w:szCs w:val="28"/>
        </w:rPr>
        <w:t>Фреше</w:t>
      </w:r>
      <w:proofErr w:type="spellEnd"/>
      <w:r w:rsidRPr="00EF7C5B">
        <w:rPr>
          <w:sz w:val="28"/>
          <w:szCs w:val="28"/>
        </w:rPr>
        <w:t xml:space="preserve"> на ω, где </w:t>
      </w:r>
      <w:proofErr w:type="spellStart"/>
      <w:r w:rsidRPr="00EF7C5B">
        <w:rPr>
          <w:sz w:val="28"/>
          <w:szCs w:val="28"/>
        </w:rPr>
        <w:t>A</w:t>
      </w:r>
      <w:r w:rsidRPr="008063A0">
        <w:rPr>
          <w:sz w:val="28"/>
          <w:szCs w:val="28"/>
          <w:vertAlign w:val="subscript"/>
        </w:rPr>
        <w:t>i</w:t>
      </w:r>
      <w:proofErr w:type="spellEnd"/>
      <w:r w:rsidRPr="00EF7C5B">
        <w:rPr>
          <w:sz w:val="28"/>
          <w:szCs w:val="28"/>
        </w:rPr>
        <w:t xml:space="preserve">={ </w:t>
      </w:r>
      <w:proofErr w:type="spellStart"/>
      <w:r w:rsidRPr="00EF7C5B">
        <w:rPr>
          <w:sz w:val="28"/>
          <w:szCs w:val="28"/>
        </w:rPr>
        <w:t>a</w:t>
      </w:r>
      <w:r w:rsidRPr="008063A0">
        <w:rPr>
          <w:sz w:val="28"/>
          <w:szCs w:val="28"/>
          <w:vertAlign w:val="subscript"/>
        </w:rPr>
        <w:t>j</w:t>
      </w:r>
      <w:proofErr w:type="spellEnd"/>
      <w:r w:rsidRPr="00EF7C5B">
        <w:rPr>
          <w:sz w:val="28"/>
          <w:szCs w:val="28"/>
        </w:rPr>
        <w:t xml:space="preserve"> | </w:t>
      </w:r>
      <w:proofErr w:type="spellStart"/>
      <w:r w:rsidRPr="00EF7C5B">
        <w:rPr>
          <w:sz w:val="28"/>
          <w:szCs w:val="28"/>
        </w:rPr>
        <w:t>j≤i</w:t>
      </w:r>
      <w:proofErr w:type="spellEnd"/>
      <w:r w:rsidRPr="00EF7C5B">
        <w:rPr>
          <w:sz w:val="28"/>
          <w:szCs w:val="28"/>
        </w:rPr>
        <w:t>}, f(</w:t>
      </w:r>
      <w:proofErr w:type="spellStart"/>
      <w:r w:rsidRPr="00EF7C5B">
        <w:rPr>
          <w:sz w:val="28"/>
          <w:szCs w:val="28"/>
        </w:rPr>
        <w:t>a</w:t>
      </w:r>
      <w:r w:rsidRPr="008063A0">
        <w:rPr>
          <w:sz w:val="28"/>
          <w:szCs w:val="28"/>
          <w:vertAlign w:val="subscript"/>
        </w:rPr>
        <w:t>j</w:t>
      </w:r>
      <w:proofErr w:type="spellEnd"/>
      <w:r w:rsidRPr="00EF7C5B">
        <w:rPr>
          <w:sz w:val="28"/>
          <w:szCs w:val="28"/>
        </w:rPr>
        <w:t>)= aj+1 (0≤j&lt;i) и f(</w:t>
      </w:r>
      <w:proofErr w:type="spellStart"/>
      <w:r w:rsidRPr="00EF7C5B">
        <w:rPr>
          <w:sz w:val="28"/>
          <w:szCs w:val="28"/>
        </w:rPr>
        <w:t>a</w:t>
      </w:r>
      <w:r w:rsidRPr="00EF7C5B">
        <w:rPr>
          <w:sz w:val="28"/>
          <w:szCs w:val="28"/>
          <w:vertAlign w:val="subscript"/>
        </w:rPr>
        <w:t>i</w:t>
      </w:r>
      <w:proofErr w:type="spellEnd"/>
      <w:r w:rsidRPr="00EF7C5B">
        <w:rPr>
          <w:sz w:val="28"/>
          <w:szCs w:val="28"/>
        </w:rPr>
        <w:t>)= a0.</w:t>
      </w:r>
    </w:p>
    <w:p w:rsidR="00A14A0A" w:rsidRDefault="001A7E39" w:rsidP="00556F48">
      <w:pPr>
        <w:pStyle w:val="afa"/>
        <w:numPr>
          <w:ilvl w:val="3"/>
          <w:numId w:val="3"/>
        </w:numPr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Показать, что фильтрованное произведение частично упорядоченных множеств является частично упорядоченным множеством.</w:t>
      </w:r>
    </w:p>
    <w:p w:rsidR="001A7E39" w:rsidRPr="00EF7C5B" w:rsidRDefault="001A7E39" w:rsidP="00556F48">
      <w:pPr>
        <w:pStyle w:val="afa"/>
        <w:numPr>
          <w:ilvl w:val="3"/>
          <w:numId w:val="3"/>
        </w:numPr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Показать, что декартово произведение двух полей не может быть полем.</w:t>
      </w:r>
    </w:p>
    <w:p w:rsidR="00A8711F" w:rsidRDefault="00A8711F">
      <w:pPr>
        <w:tabs>
          <w:tab w:val="left" w:pos="284"/>
        </w:tabs>
        <w:spacing w:before="24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8711F" w:rsidSect="00366CFC">
      <w:endnotePr>
        <w:numFmt w:val="decimal"/>
      </w:endnotePr>
      <w:pgSz w:w="11906" w:h="16838"/>
      <w:pgMar w:top="1134" w:right="850" w:bottom="851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F48" w:rsidRDefault="00556F48" w:rsidP="004969F7">
      <w:pPr>
        <w:spacing w:after="0" w:line="240" w:lineRule="auto"/>
      </w:pPr>
      <w:r>
        <w:separator/>
      </w:r>
    </w:p>
  </w:endnote>
  <w:endnote w:type="continuationSeparator" w:id="0">
    <w:p w:rsidR="00556F48" w:rsidRDefault="00556F48" w:rsidP="0049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F48" w:rsidRDefault="00556F48" w:rsidP="004969F7">
      <w:pPr>
        <w:spacing w:after="0" w:line="240" w:lineRule="auto"/>
      </w:pPr>
      <w:r>
        <w:separator/>
      </w:r>
    </w:p>
  </w:footnote>
  <w:footnote w:type="continuationSeparator" w:id="0">
    <w:p w:rsidR="00556F48" w:rsidRDefault="00556F48" w:rsidP="00496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4D67"/>
    <w:multiLevelType w:val="multilevel"/>
    <w:tmpl w:val="808056CC"/>
    <w:name w:val="Нумерованный список 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" w15:restartNumberingAfterBreak="0">
    <w:nsid w:val="070A4ACB"/>
    <w:multiLevelType w:val="singleLevel"/>
    <w:tmpl w:val="20D88AD6"/>
    <w:name w:val="Bullet 2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</w:rPr>
    </w:lvl>
  </w:abstractNum>
  <w:abstractNum w:abstractNumId="2" w15:restartNumberingAfterBreak="0">
    <w:nsid w:val="0D78658E"/>
    <w:multiLevelType w:val="multilevel"/>
    <w:tmpl w:val="7624CE04"/>
    <w:name w:val="Нумерованный список 1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11FD3AB8"/>
    <w:multiLevelType w:val="multilevel"/>
    <w:tmpl w:val="AC326E34"/>
    <w:name w:val="Нумерованный список 54"/>
    <w:lvl w:ilvl="0">
      <w:start w:val="2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 w15:restartNumberingAfterBreak="0">
    <w:nsid w:val="14E53FBF"/>
    <w:multiLevelType w:val="multilevel"/>
    <w:tmpl w:val="9A485B10"/>
    <w:name w:val="Нумерованный список 5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187737C0"/>
    <w:multiLevelType w:val="multilevel"/>
    <w:tmpl w:val="4F2E1332"/>
    <w:name w:val="Нумерованный список 3"/>
    <w:lvl w:ilvl="0">
      <w:start w:val="2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A3634E9"/>
    <w:multiLevelType w:val="singleLevel"/>
    <w:tmpl w:val="299C975E"/>
    <w:name w:val="Bullet 20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1840C47"/>
    <w:multiLevelType w:val="singleLevel"/>
    <w:tmpl w:val="4F5CD74C"/>
    <w:name w:val="Bullet 27"/>
    <w:lvl w:ilvl="0">
      <w:start w:val="2"/>
      <w:numFmt w:val="upp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E2619AE"/>
    <w:multiLevelType w:val="hybridMultilevel"/>
    <w:tmpl w:val="BBB6C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83966"/>
    <w:multiLevelType w:val="multilevel"/>
    <w:tmpl w:val="8E48F2C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0" w15:restartNumberingAfterBreak="0">
    <w:nsid w:val="34596A57"/>
    <w:multiLevelType w:val="singleLevel"/>
    <w:tmpl w:val="D0F61B42"/>
    <w:name w:val="Bullet 2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1" w15:restartNumberingAfterBreak="0">
    <w:nsid w:val="34D625A0"/>
    <w:multiLevelType w:val="multilevel"/>
    <w:tmpl w:val="4E08043A"/>
    <w:name w:val="Нумерованный список 5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368E330F"/>
    <w:multiLevelType w:val="hybridMultilevel"/>
    <w:tmpl w:val="CCEADD86"/>
    <w:lvl w:ilvl="0" w:tplc="CECE5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92591A"/>
    <w:multiLevelType w:val="hybridMultilevel"/>
    <w:tmpl w:val="F49E0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51422"/>
    <w:multiLevelType w:val="hybridMultilevel"/>
    <w:tmpl w:val="0CFCA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6A332E"/>
    <w:multiLevelType w:val="singleLevel"/>
    <w:tmpl w:val="724C3EF6"/>
    <w:name w:val="Bullet 2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41FB07AE"/>
    <w:multiLevelType w:val="hybridMultilevel"/>
    <w:tmpl w:val="B5622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02B89"/>
    <w:multiLevelType w:val="multilevel"/>
    <w:tmpl w:val="D1B6D206"/>
    <w:name w:val="Нумерованный список 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8" w15:restartNumberingAfterBreak="0">
    <w:nsid w:val="46864114"/>
    <w:multiLevelType w:val="singleLevel"/>
    <w:tmpl w:val="C11033CE"/>
    <w:name w:val="Bullet 18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499F1DBD"/>
    <w:multiLevelType w:val="singleLevel"/>
    <w:tmpl w:val="171A987E"/>
    <w:name w:val="Bullet 21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49A32AD8"/>
    <w:multiLevelType w:val="hybridMultilevel"/>
    <w:tmpl w:val="E6FCF9E8"/>
    <w:lvl w:ilvl="0" w:tplc="D0501FF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49C6722E"/>
    <w:multiLevelType w:val="hybridMultilevel"/>
    <w:tmpl w:val="FDBA64BA"/>
    <w:lvl w:ilvl="0" w:tplc="A2AAF5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521FB"/>
    <w:multiLevelType w:val="multilevel"/>
    <w:tmpl w:val="B7B87B48"/>
    <w:name w:val="Нумерованный список 52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3" w15:restartNumberingAfterBreak="0">
    <w:nsid w:val="54AA3A85"/>
    <w:multiLevelType w:val="singleLevel"/>
    <w:tmpl w:val="65247A8A"/>
    <w:name w:val="Bullet 2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color w:val="000000"/>
      </w:rPr>
    </w:lvl>
  </w:abstractNum>
  <w:abstractNum w:abstractNumId="24" w15:restartNumberingAfterBreak="0">
    <w:nsid w:val="55156105"/>
    <w:multiLevelType w:val="multilevel"/>
    <w:tmpl w:val="70CA52A2"/>
    <w:name w:val="Нумерованный список 6"/>
    <w:lvl w:ilvl="0">
      <w:start w:val="1"/>
      <w:numFmt w:val="decimal"/>
      <w:lvlText w:val="%1)"/>
      <w:lvlJc w:val="left"/>
      <w:pPr>
        <w:ind w:left="360" w:firstLine="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5" w15:restartNumberingAfterBreak="0">
    <w:nsid w:val="58F90A33"/>
    <w:multiLevelType w:val="multilevel"/>
    <w:tmpl w:val="CD92FB26"/>
    <w:name w:val="Нумерованный список 3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6" w15:restartNumberingAfterBreak="0">
    <w:nsid w:val="5C3A65C4"/>
    <w:multiLevelType w:val="singleLevel"/>
    <w:tmpl w:val="9D9250C6"/>
    <w:name w:val="Bullet 19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5D3922E6"/>
    <w:multiLevelType w:val="singleLevel"/>
    <w:tmpl w:val="1674B4E6"/>
    <w:name w:val="Bullet 29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F4C41FF"/>
    <w:multiLevelType w:val="multilevel"/>
    <w:tmpl w:val="2F96E004"/>
    <w:name w:val="Нумерованный список 9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9" w15:restartNumberingAfterBreak="0">
    <w:nsid w:val="6183249E"/>
    <w:multiLevelType w:val="multilevel"/>
    <w:tmpl w:val="0EBED11C"/>
    <w:name w:val="Нумерованный список 5"/>
    <w:lvl w:ilvl="0">
      <w:start w:val="1"/>
      <w:numFmt w:val="decimal"/>
      <w:lvlText w:val="%1)"/>
      <w:lvlJc w:val="left"/>
      <w:pPr>
        <w:ind w:left="360" w:firstLine="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0" w15:restartNumberingAfterBreak="0">
    <w:nsid w:val="68392BFD"/>
    <w:multiLevelType w:val="singleLevel"/>
    <w:tmpl w:val="959AD722"/>
    <w:name w:val="Нумерованный список 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1" w15:restartNumberingAfterBreak="0">
    <w:nsid w:val="6CB82C94"/>
    <w:multiLevelType w:val="multilevel"/>
    <w:tmpl w:val="CFFC87EA"/>
    <w:name w:val="Нумерованный список 4"/>
    <w:lvl w:ilvl="0">
      <w:start w:val="1"/>
      <w:numFmt w:val="decimal"/>
      <w:lvlText w:val="%1."/>
      <w:lvlJc w:val="left"/>
      <w:pPr>
        <w:ind w:left="709" w:firstLine="0"/>
      </w:pPr>
    </w:lvl>
    <w:lvl w:ilvl="1">
      <w:start w:val="1"/>
      <w:numFmt w:val="lowerLetter"/>
      <w:lvlText w:val="%2."/>
      <w:lvlJc w:val="left"/>
      <w:pPr>
        <w:ind w:left="1429" w:firstLine="0"/>
      </w:pPr>
    </w:lvl>
    <w:lvl w:ilvl="2">
      <w:start w:val="1"/>
      <w:numFmt w:val="lowerRoman"/>
      <w:lvlText w:val="%3."/>
      <w:lvlJc w:val="left"/>
      <w:pPr>
        <w:ind w:left="2329" w:firstLine="0"/>
      </w:pPr>
    </w:lvl>
    <w:lvl w:ilvl="3">
      <w:start w:val="1"/>
      <w:numFmt w:val="decimal"/>
      <w:lvlText w:val="%4."/>
      <w:lvlJc w:val="left"/>
      <w:pPr>
        <w:ind w:left="2869" w:firstLine="0"/>
      </w:pPr>
    </w:lvl>
    <w:lvl w:ilvl="4">
      <w:start w:val="1"/>
      <w:numFmt w:val="lowerLetter"/>
      <w:lvlText w:val="%5."/>
      <w:lvlJc w:val="left"/>
      <w:pPr>
        <w:ind w:left="3589" w:firstLine="0"/>
      </w:pPr>
    </w:lvl>
    <w:lvl w:ilvl="5">
      <w:start w:val="1"/>
      <w:numFmt w:val="lowerRoman"/>
      <w:lvlText w:val="%6."/>
      <w:lvlJc w:val="left"/>
      <w:pPr>
        <w:ind w:left="4489" w:firstLine="0"/>
      </w:pPr>
    </w:lvl>
    <w:lvl w:ilvl="6">
      <w:start w:val="1"/>
      <w:numFmt w:val="decimal"/>
      <w:lvlText w:val="%7."/>
      <w:lvlJc w:val="left"/>
      <w:pPr>
        <w:ind w:left="5029" w:firstLine="0"/>
      </w:pPr>
    </w:lvl>
    <w:lvl w:ilvl="7">
      <w:start w:val="1"/>
      <w:numFmt w:val="lowerLetter"/>
      <w:lvlText w:val="%8."/>
      <w:lvlJc w:val="left"/>
      <w:pPr>
        <w:ind w:left="5749" w:firstLine="0"/>
      </w:pPr>
    </w:lvl>
    <w:lvl w:ilvl="8">
      <w:start w:val="1"/>
      <w:numFmt w:val="lowerRoman"/>
      <w:lvlText w:val="%9."/>
      <w:lvlJc w:val="left"/>
      <w:pPr>
        <w:ind w:left="6649" w:firstLine="0"/>
      </w:pPr>
    </w:lvl>
  </w:abstractNum>
  <w:abstractNum w:abstractNumId="32" w15:restartNumberingAfterBreak="0">
    <w:nsid w:val="71441AB0"/>
    <w:multiLevelType w:val="multilevel"/>
    <w:tmpl w:val="1FD231F6"/>
    <w:name w:val="Нумерованный список 25"/>
    <w:lvl w:ilvl="0">
      <w:start w:val="1"/>
      <w:numFmt w:val="decimal"/>
      <w:lvlText w:val="%1."/>
      <w:lvlJc w:val="left"/>
      <w:pPr>
        <w:ind w:left="709" w:firstLine="0"/>
      </w:pPr>
    </w:lvl>
    <w:lvl w:ilvl="1">
      <w:start w:val="1"/>
      <w:numFmt w:val="lowerLetter"/>
      <w:lvlText w:val="%2."/>
      <w:lvlJc w:val="left"/>
      <w:pPr>
        <w:ind w:left="1429" w:firstLine="0"/>
      </w:pPr>
    </w:lvl>
    <w:lvl w:ilvl="2">
      <w:start w:val="1"/>
      <w:numFmt w:val="lowerRoman"/>
      <w:lvlText w:val="%3."/>
      <w:lvlJc w:val="left"/>
      <w:pPr>
        <w:ind w:left="2329" w:firstLine="0"/>
      </w:pPr>
    </w:lvl>
    <w:lvl w:ilvl="3">
      <w:start w:val="1"/>
      <w:numFmt w:val="decimal"/>
      <w:lvlText w:val="%4."/>
      <w:lvlJc w:val="left"/>
      <w:pPr>
        <w:ind w:left="2869" w:firstLine="0"/>
      </w:pPr>
    </w:lvl>
    <w:lvl w:ilvl="4">
      <w:start w:val="1"/>
      <w:numFmt w:val="lowerLetter"/>
      <w:lvlText w:val="%5."/>
      <w:lvlJc w:val="left"/>
      <w:pPr>
        <w:ind w:left="3589" w:firstLine="0"/>
      </w:pPr>
    </w:lvl>
    <w:lvl w:ilvl="5">
      <w:start w:val="1"/>
      <w:numFmt w:val="lowerRoman"/>
      <w:lvlText w:val="%6."/>
      <w:lvlJc w:val="left"/>
      <w:pPr>
        <w:ind w:left="4489" w:firstLine="0"/>
      </w:pPr>
    </w:lvl>
    <w:lvl w:ilvl="6">
      <w:start w:val="1"/>
      <w:numFmt w:val="decimal"/>
      <w:lvlText w:val="%7."/>
      <w:lvlJc w:val="left"/>
      <w:pPr>
        <w:ind w:left="5029" w:firstLine="0"/>
      </w:pPr>
    </w:lvl>
    <w:lvl w:ilvl="7">
      <w:start w:val="1"/>
      <w:numFmt w:val="lowerLetter"/>
      <w:lvlText w:val="%8."/>
      <w:lvlJc w:val="left"/>
      <w:pPr>
        <w:ind w:left="5749" w:firstLine="0"/>
      </w:pPr>
    </w:lvl>
    <w:lvl w:ilvl="8">
      <w:start w:val="1"/>
      <w:numFmt w:val="lowerRoman"/>
      <w:lvlText w:val="%9."/>
      <w:lvlJc w:val="left"/>
      <w:pPr>
        <w:ind w:left="6649" w:firstLine="0"/>
      </w:pPr>
    </w:lvl>
  </w:abstractNum>
  <w:abstractNum w:abstractNumId="33" w15:restartNumberingAfterBreak="0">
    <w:nsid w:val="72E46273"/>
    <w:multiLevelType w:val="hybridMultilevel"/>
    <w:tmpl w:val="4C166410"/>
    <w:lvl w:ilvl="0" w:tplc="506E0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E0B07"/>
    <w:multiLevelType w:val="multilevel"/>
    <w:tmpl w:val="81E23272"/>
    <w:name w:val="Нумерованный список 36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5" w15:restartNumberingAfterBreak="0">
    <w:nsid w:val="79784FCB"/>
    <w:multiLevelType w:val="singleLevel"/>
    <w:tmpl w:val="A92A5EAE"/>
    <w:name w:val="Bullet 2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36" w15:restartNumberingAfterBreak="0">
    <w:nsid w:val="7B193954"/>
    <w:multiLevelType w:val="singleLevel"/>
    <w:tmpl w:val="2CE6D044"/>
    <w:name w:val="Bullet 26"/>
    <w:lvl w:ilvl="0">
      <w:start w:val="6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7D13197E"/>
    <w:multiLevelType w:val="multilevel"/>
    <w:tmpl w:val="49DAAB9C"/>
    <w:name w:val="Нумерованный список 45"/>
    <w:lvl w:ilvl="0">
      <w:start w:val="6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2"/>
  </w:num>
  <w:num w:numId="5">
    <w:abstractNumId w:val="21"/>
  </w:num>
  <w:num w:numId="6">
    <w:abstractNumId w:val="20"/>
  </w:num>
  <w:num w:numId="7">
    <w:abstractNumId w:val="14"/>
  </w:num>
  <w:num w:numId="8">
    <w:abstractNumId w:val="9"/>
  </w:num>
  <w:num w:numId="9">
    <w:abstractNumId w:val="13"/>
  </w:num>
  <w:num w:numId="10">
    <w:abstractNumId w:val="16"/>
  </w:num>
  <w:num w:numId="11">
    <w:abstractNumId w:val="8"/>
  </w:num>
  <w:num w:numId="12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0"/>
  <w:drawingGridVerticalSpacing w:val="0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11F"/>
    <w:rsid w:val="00027E79"/>
    <w:rsid w:val="00035EA8"/>
    <w:rsid w:val="00040291"/>
    <w:rsid w:val="000428BD"/>
    <w:rsid w:val="00056430"/>
    <w:rsid w:val="000B7F0D"/>
    <w:rsid w:val="000D1EA3"/>
    <w:rsid w:val="000E6D7D"/>
    <w:rsid w:val="00106571"/>
    <w:rsid w:val="00124ED0"/>
    <w:rsid w:val="00157769"/>
    <w:rsid w:val="00197958"/>
    <w:rsid w:val="001A7E39"/>
    <w:rsid w:val="001B2AAD"/>
    <w:rsid w:val="00237520"/>
    <w:rsid w:val="00266350"/>
    <w:rsid w:val="002774CA"/>
    <w:rsid w:val="002F408A"/>
    <w:rsid w:val="00315B97"/>
    <w:rsid w:val="00366CFC"/>
    <w:rsid w:val="003A0384"/>
    <w:rsid w:val="003A1557"/>
    <w:rsid w:val="003A50DC"/>
    <w:rsid w:val="003F42B3"/>
    <w:rsid w:val="00411387"/>
    <w:rsid w:val="004177E1"/>
    <w:rsid w:val="00440CB8"/>
    <w:rsid w:val="004969F7"/>
    <w:rsid w:val="004B21DB"/>
    <w:rsid w:val="004D3A4E"/>
    <w:rsid w:val="00556F48"/>
    <w:rsid w:val="005849D5"/>
    <w:rsid w:val="00586070"/>
    <w:rsid w:val="0059252D"/>
    <w:rsid w:val="005C541D"/>
    <w:rsid w:val="005E2AA7"/>
    <w:rsid w:val="005F3190"/>
    <w:rsid w:val="005F5550"/>
    <w:rsid w:val="00611908"/>
    <w:rsid w:val="006170D5"/>
    <w:rsid w:val="00626D5E"/>
    <w:rsid w:val="006639D5"/>
    <w:rsid w:val="00664680"/>
    <w:rsid w:val="006A6F57"/>
    <w:rsid w:val="006C2007"/>
    <w:rsid w:val="006C2545"/>
    <w:rsid w:val="007444E0"/>
    <w:rsid w:val="00744956"/>
    <w:rsid w:val="0078442C"/>
    <w:rsid w:val="00784638"/>
    <w:rsid w:val="007A50DE"/>
    <w:rsid w:val="007B1567"/>
    <w:rsid w:val="008340EF"/>
    <w:rsid w:val="00854ADE"/>
    <w:rsid w:val="00867EBC"/>
    <w:rsid w:val="00883A19"/>
    <w:rsid w:val="008854A0"/>
    <w:rsid w:val="008C339E"/>
    <w:rsid w:val="008F2F66"/>
    <w:rsid w:val="009E2D62"/>
    <w:rsid w:val="00A14A0A"/>
    <w:rsid w:val="00A412AC"/>
    <w:rsid w:val="00A42004"/>
    <w:rsid w:val="00A65012"/>
    <w:rsid w:val="00A72616"/>
    <w:rsid w:val="00A8711F"/>
    <w:rsid w:val="00AB3D71"/>
    <w:rsid w:val="00AE7709"/>
    <w:rsid w:val="00B04316"/>
    <w:rsid w:val="00B3408A"/>
    <w:rsid w:val="00B90172"/>
    <w:rsid w:val="00BB00E8"/>
    <w:rsid w:val="00BD5755"/>
    <w:rsid w:val="00C458A8"/>
    <w:rsid w:val="00C6127D"/>
    <w:rsid w:val="00C71C23"/>
    <w:rsid w:val="00C7614F"/>
    <w:rsid w:val="00CD0545"/>
    <w:rsid w:val="00CE36BD"/>
    <w:rsid w:val="00D11362"/>
    <w:rsid w:val="00D16452"/>
    <w:rsid w:val="00D1652D"/>
    <w:rsid w:val="00D21F3F"/>
    <w:rsid w:val="00D6606A"/>
    <w:rsid w:val="00D80C5E"/>
    <w:rsid w:val="00DD1754"/>
    <w:rsid w:val="00E33231"/>
    <w:rsid w:val="00E45745"/>
    <w:rsid w:val="00E82103"/>
    <w:rsid w:val="00EA4AEE"/>
    <w:rsid w:val="00EA4F29"/>
    <w:rsid w:val="00ED53B5"/>
    <w:rsid w:val="00F128FD"/>
    <w:rsid w:val="00F50747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FC7E7F"/>
  <w15:docId w15:val="{81014EC8-33AC-4433-93D9-4E9D6169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66CFC"/>
  </w:style>
  <w:style w:type="paragraph" w:styleId="1">
    <w:name w:val="heading 1"/>
    <w:qFormat/>
    <w:rsid w:val="00366CFC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25" w:after="225" w:line="240" w:lineRule="auto"/>
      <w:outlineLvl w:val="0"/>
    </w:pPr>
    <w:rPr>
      <w:rFonts w:eastAsia="Times New Roman"/>
      <w:b/>
      <w:sz w:val="48"/>
      <w:szCs w:val="48"/>
    </w:rPr>
  </w:style>
  <w:style w:type="paragraph" w:styleId="2">
    <w:name w:val="heading 2"/>
    <w:qFormat/>
    <w:rsid w:val="00366CFC"/>
    <w:pPr>
      <w:keepNext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40" w:after="60"/>
      <w:outlineLvl w:val="1"/>
    </w:pPr>
    <w:rPr>
      <w:rFonts w:ascii="Cambria" w:eastAsia="Times New Roman" w:hAnsi="Cambria" w:cs="Cambria"/>
      <w:b/>
      <w:i/>
      <w:sz w:val="28"/>
      <w:szCs w:val="28"/>
    </w:rPr>
  </w:style>
  <w:style w:type="paragraph" w:styleId="3">
    <w:name w:val="heading 3"/>
    <w:qFormat/>
    <w:rsid w:val="00366CFC"/>
    <w:pPr>
      <w:keepNext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40" w:after="60"/>
      <w:outlineLvl w:val="2"/>
    </w:pPr>
    <w:rPr>
      <w:rFonts w:ascii="Cambria" w:eastAsia="Times New Roman" w:hAnsi="Cambria" w:cs="Cambria"/>
      <w:b/>
      <w:sz w:val="26"/>
      <w:szCs w:val="26"/>
    </w:rPr>
  </w:style>
  <w:style w:type="paragraph" w:styleId="4">
    <w:name w:val="heading 4"/>
    <w:qFormat/>
    <w:rsid w:val="00366CFC"/>
    <w:pPr>
      <w:keepNext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hd w:val="clear" w:color="000000" w:fill="FFFFFF"/>
      <w:spacing w:after="0" w:line="269" w:lineRule="exact"/>
      <w:ind w:firstLine="709"/>
      <w:jc w:val="both"/>
      <w:outlineLvl w:val="3"/>
    </w:pPr>
    <w:rPr>
      <w:rFonts w:eastAsia="Times New Roman"/>
      <w:spacing w:val="21"/>
      <w:sz w:val="24"/>
      <w:szCs w:val="20"/>
    </w:rPr>
  </w:style>
  <w:style w:type="paragraph" w:styleId="5">
    <w:name w:val="heading 5"/>
    <w:qFormat/>
    <w:rsid w:val="00366CFC"/>
    <w:pPr>
      <w:keepNext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outlineLvl w:val="4"/>
    </w:pPr>
    <w:rPr>
      <w:rFonts w:eastAsia="Times New Roman"/>
      <w:b/>
      <w:w w:val="107"/>
      <w:sz w:val="24"/>
      <w:szCs w:val="20"/>
    </w:rPr>
  </w:style>
  <w:style w:type="paragraph" w:styleId="6">
    <w:name w:val="heading 6"/>
    <w:qFormat/>
    <w:rsid w:val="00366CFC"/>
    <w:pPr>
      <w:keepNext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00" w:after="0" w:line="240" w:lineRule="auto"/>
      <w:outlineLvl w:val="5"/>
    </w:pPr>
    <w:rPr>
      <w:rFonts w:ascii="Cambria" w:eastAsia="Times New Roman" w:hAnsi="Cambria" w:cs="Cambria"/>
      <w:i/>
      <w:color w:val="243F60"/>
      <w:sz w:val="24"/>
      <w:szCs w:val="24"/>
    </w:rPr>
  </w:style>
  <w:style w:type="paragraph" w:styleId="7">
    <w:name w:val="heading 7"/>
    <w:qFormat/>
    <w:rsid w:val="00366CFC"/>
    <w:pPr>
      <w:keepNext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hd w:val="clear" w:color="000000" w:fill="FFFFFF"/>
      <w:spacing w:after="0" w:line="240" w:lineRule="auto"/>
      <w:ind w:firstLine="709"/>
      <w:jc w:val="right"/>
      <w:outlineLvl w:val="6"/>
    </w:pPr>
    <w:rPr>
      <w:rFonts w:eastAsia="Times New Roman"/>
      <w:i/>
      <w:sz w:val="24"/>
      <w:szCs w:val="24"/>
    </w:rPr>
  </w:style>
  <w:style w:type="paragraph" w:styleId="8">
    <w:name w:val="heading 8"/>
    <w:qFormat/>
    <w:rsid w:val="00366CFC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40" w:after="60"/>
      <w:outlineLvl w:val="7"/>
    </w:pPr>
    <w:rPr>
      <w:rFonts w:eastAsia="Times New Roman"/>
      <w:i/>
      <w:sz w:val="24"/>
      <w:szCs w:val="24"/>
    </w:rPr>
  </w:style>
  <w:style w:type="paragraph" w:styleId="9">
    <w:name w:val="heading 9"/>
    <w:qFormat/>
    <w:rsid w:val="00366CFC"/>
    <w:pPr>
      <w:keepNext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hd w:val="clear" w:color="000000" w:fill="FFFFFF"/>
      <w:spacing w:after="0" w:line="240" w:lineRule="auto"/>
      <w:jc w:val="center"/>
      <w:outlineLvl w:val="8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34"/>
    <w:qFormat/>
    <w:rsid w:val="00366CFC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left="720"/>
      <w:contextualSpacing/>
    </w:pPr>
  </w:style>
  <w:style w:type="paragraph" w:styleId="a5">
    <w:name w:val="Normal (Web)"/>
    <w:qFormat/>
    <w:rsid w:val="00366CFC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link w:val="10"/>
    <w:qFormat/>
    <w:rsid w:val="00366CFC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qFormat/>
    <w:rsid w:val="00366CFC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qFormat/>
    <w:rsid w:val="00366CFC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0">
    <w:name w:val="Body Text Indent 3"/>
    <w:qFormat/>
    <w:rsid w:val="00366CFC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20">
    <w:name w:val="Body Text 2"/>
    <w:qFormat/>
    <w:rsid w:val="00366CFC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qFormat/>
    <w:rsid w:val="00366CFC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9495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">
    <w:name w:val="p"/>
    <w:qFormat/>
    <w:rsid w:val="00366CFC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1">
    <w:name w:val="Comment Text1"/>
    <w:qFormat/>
    <w:rsid w:val="00366CFC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line="240" w:lineRule="auto"/>
      <w:jc w:val="both"/>
    </w:pPr>
    <w:rPr>
      <w:sz w:val="20"/>
      <w:szCs w:val="20"/>
    </w:rPr>
  </w:style>
  <w:style w:type="paragraph" w:styleId="a9">
    <w:name w:val="Balloon Text"/>
    <w:qFormat/>
    <w:rsid w:val="00366CFC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Body Text Indent"/>
    <w:aliases w:val="текст,Основной текст 1"/>
    <w:qFormat/>
    <w:rsid w:val="00366CFC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120"/>
      <w:ind w:left="283"/>
    </w:pPr>
  </w:style>
  <w:style w:type="paragraph" w:customStyle="1" w:styleId="MTDisplayEquation">
    <w:name w:val="MTDisplayEquation"/>
    <w:qFormat/>
    <w:rsid w:val="00366CFC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qFormat/>
    <w:rsid w:val="00366CFC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toc 2"/>
    <w:qFormat/>
    <w:rsid w:val="00366CFC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mmentSubject1">
    <w:name w:val="Comment Subject1"/>
    <w:basedOn w:val="CommentText1"/>
    <w:next w:val="CommentText1"/>
    <w:qFormat/>
    <w:rsid w:val="00366CFC"/>
    <w:pPr>
      <w:spacing w:line="276" w:lineRule="auto"/>
      <w:jc w:val="left"/>
    </w:pPr>
    <w:rPr>
      <w:b/>
    </w:rPr>
  </w:style>
  <w:style w:type="paragraph" w:styleId="ab">
    <w:name w:val="Title"/>
    <w:qFormat/>
    <w:rsid w:val="00366CFC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4"/>
    </w:rPr>
  </w:style>
  <w:style w:type="paragraph" w:styleId="ac">
    <w:name w:val="No Spacing"/>
    <w:qFormat/>
    <w:rsid w:val="00366CFC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indent">
    <w:name w:val="indent"/>
    <w:qFormat/>
    <w:rsid w:val="00366CFC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1 Знак"/>
    <w:rsid w:val="00366CFC"/>
    <w:rPr>
      <w:rFonts w:ascii="Times New Roman" w:eastAsia="Times New Roman" w:hAnsi="Times New Roman" w:cs="Times New Roman"/>
      <w:b/>
      <w:kern w:val="1"/>
      <w:sz w:val="48"/>
      <w:szCs w:val="48"/>
    </w:rPr>
  </w:style>
  <w:style w:type="character" w:customStyle="1" w:styleId="22">
    <w:name w:val="Заголовок 2 Знак"/>
    <w:rsid w:val="00366CFC"/>
    <w:rPr>
      <w:rFonts w:ascii="Cambria" w:eastAsia="Times New Roman" w:hAnsi="Cambria" w:cs="Times New Roman"/>
      <w:b/>
      <w:i/>
      <w:sz w:val="28"/>
      <w:szCs w:val="28"/>
    </w:rPr>
  </w:style>
  <w:style w:type="character" w:customStyle="1" w:styleId="31">
    <w:name w:val="Заголовок 3 Знак"/>
    <w:rsid w:val="00366CFC"/>
    <w:rPr>
      <w:rFonts w:ascii="Cambria" w:eastAsia="Times New Roman" w:hAnsi="Cambria" w:cs="Times New Roman"/>
      <w:b/>
      <w:sz w:val="26"/>
      <w:szCs w:val="26"/>
    </w:rPr>
  </w:style>
  <w:style w:type="character" w:customStyle="1" w:styleId="40">
    <w:name w:val="Заголовок 4 Знак"/>
    <w:rsid w:val="00366CFC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character" w:customStyle="1" w:styleId="50">
    <w:name w:val="Заголовок 5 Знак"/>
    <w:rsid w:val="00366CFC"/>
    <w:rPr>
      <w:rFonts w:ascii="Times New Roman" w:eastAsia="Times New Roman" w:hAnsi="Times New Roman" w:cs="Times New Roman"/>
      <w:b/>
      <w:w w:val="107"/>
      <w:sz w:val="24"/>
      <w:szCs w:val="20"/>
    </w:rPr>
  </w:style>
  <w:style w:type="character" w:customStyle="1" w:styleId="60">
    <w:name w:val="Заголовок 6 Знак"/>
    <w:rsid w:val="00366CFC"/>
    <w:rPr>
      <w:rFonts w:ascii="Cambria" w:eastAsia="Times New Roman" w:hAnsi="Cambria" w:cs="Times New Roman"/>
      <w:i/>
      <w:color w:val="243F60"/>
      <w:sz w:val="24"/>
      <w:szCs w:val="24"/>
    </w:rPr>
  </w:style>
  <w:style w:type="character" w:customStyle="1" w:styleId="70">
    <w:name w:val="Заголовок 7 Знак"/>
    <w:rsid w:val="00366CFC"/>
    <w:rPr>
      <w:rFonts w:ascii="Times New Roman" w:eastAsia="Times New Roman" w:hAnsi="Times New Roman" w:cs="Times New Roman"/>
      <w:i/>
      <w:sz w:val="24"/>
      <w:szCs w:val="24"/>
      <w:shd w:val="clear" w:color="auto" w:fill="FFFFFF"/>
    </w:rPr>
  </w:style>
  <w:style w:type="character" w:customStyle="1" w:styleId="80">
    <w:name w:val="Заголовок 8 Знак"/>
    <w:rsid w:val="00366CFC"/>
    <w:rPr>
      <w:rFonts w:eastAsia="Times New Roman" w:cs="Times New Roman"/>
      <w:i/>
      <w:sz w:val="24"/>
      <w:szCs w:val="24"/>
    </w:rPr>
  </w:style>
  <w:style w:type="character" w:customStyle="1" w:styleId="90">
    <w:name w:val="Заголовок 9 Знак"/>
    <w:rsid w:val="00366CF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styleId="ad">
    <w:name w:val="Hyperlink"/>
    <w:rsid w:val="00366CFC"/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character" w:customStyle="1" w:styleId="ae">
    <w:name w:val="Верхний колонтитул Знак"/>
    <w:rsid w:val="00366CFC"/>
  </w:style>
  <w:style w:type="character" w:customStyle="1" w:styleId="af">
    <w:name w:val="Нижний колонтитул Знак"/>
    <w:rsid w:val="00366CFC"/>
  </w:style>
  <w:style w:type="character" w:customStyle="1" w:styleId="af0">
    <w:name w:val="Основной текст Знак"/>
    <w:rsid w:val="00366CF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2">
    <w:name w:val="Основной текст с отступом 3 Знак"/>
    <w:rsid w:val="00366CFC"/>
    <w:rPr>
      <w:rFonts w:ascii="Times New Roman" w:eastAsia="Times New Roman" w:hAnsi="Times New Roman" w:cs="Times New Roman"/>
      <w:sz w:val="16"/>
      <w:szCs w:val="16"/>
    </w:rPr>
  </w:style>
  <w:style w:type="character" w:customStyle="1" w:styleId="23">
    <w:name w:val="Основной текст 2 Знак"/>
    <w:rsid w:val="00366CFC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rsid w:val="00366CFC"/>
  </w:style>
  <w:style w:type="character" w:styleId="HTML0">
    <w:name w:val="HTML Typewriter"/>
    <w:rsid w:val="00366CFC"/>
    <w:rPr>
      <w:rFonts w:ascii="Courier New" w:eastAsia="Courier New" w:hAnsi="Courier New" w:cs="Courier New"/>
      <w:sz w:val="20"/>
      <w:szCs w:val="20"/>
    </w:rPr>
  </w:style>
  <w:style w:type="character" w:customStyle="1" w:styleId="HTML1">
    <w:name w:val="Стандартный HTML Знак"/>
    <w:rsid w:val="00366CFC"/>
    <w:rPr>
      <w:rFonts w:ascii="Courier New" w:eastAsia="Times New Roman" w:hAnsi="Courier New" w:cs="Courier New"/>
      <w:sz w:val="20"/>
      <w:szCs w:val="20"/>
    </w:rPr>
  </w:style>
  <w:style w:type="character" w:customStyle="1" w:styleId="CommentReference1">
    <w:name w:val="Comment Reference1"/>
    <w:rsid w:val="00366CFC"/>
    <w:rPr>
      <w:rFonts w:ascii="Times New Roman" w:eastAsia="Times New Roman" w:hAnsi="Times New Roman" w:cs="Times New Roman"/>
      <w:sz w:val="16"/>
      <w:szCs w:val="16"/>
    </w:rPr>
  </w:style>
  <w:style w:type="character" w:customStyle="1" w:styleId="af2">
    <w:name w:val="Текст примечания Знак"/>
    <w:rsid w:val="00366CFC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выноски Знак"/>
    <w:rsid w:val="00366CFC"/>
    <w:rPr>
      <w:rFonts w:ascii="Segoe UI" w:eastAsia="Times New Roman" w:hAnsi="Segoe UI" w:cs="Segoe UI"/>
      <w:sz w:val="18"/>
      <w:szCs w:val="18"/>
    </w:rPr>
  </w:style>
  <w:style w:type="character" w:customStyle="1" w:styleId="st">
    <w:name w:val="st"/>
    <w:rsid w:val="00366CFC"/>
  </w:style>
  <w:style w:type="character" w:styleId="af4">
    <w:name w:val="Emphasis"/>
    <w:rsid w:val="00366CFC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f5">
    <w:name w:val="Основной текст с отступом Знак"/>
    <w:aliases w:val="текст Знак,Основной текст 1 Знак"/>
    <w:rsid w:val="00366CFC"/>
    <w:rPr>
      <w:rFonts w:ascii="Times New Roman" w:eastAsia="Times New Roman" w:hAnsi="Times New Roman" w:cs="Times New Roman"/>
    </w:rPr>
  </w:style>
  <w:style w:type="character" w:styleId="af6">
    <w:name w:val="Placeholder Text"/>
    <w:rsid w:val="00366CFC"/>
    <w:rPr>
      <w:rFonts w:ascii="Times New Roman" w:eastAsia="Times New Roman" w:hAnsi="Times New Roman" w:cs="Times New Roman"/>
      <w:color w:val="7F7F7F"/>
      <w:sz w:val="20"/>
      <w:szCs w:val="20"/>
    </w:rPr>
  </w:style>
  <w:style w:type="character" w:styleId="af7">
    <w:name w:val="FollowedHyperlink"/>
    <w:rsid w:val="00366CFC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af8">
    <w:name w:val="Тема примечания Знак"/>
    <w:rsid w:val="00366CF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9">
    <w:name w:val="Название Знак"/>
    <w:rsid w:val="00366C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le-converted-space">
    <w:name w:val="apple-converted-space"/>
    <w:rsid w:val="00366CFC"/>
  </w:style>
  <w:style w:type="character" w:customStyle="1" w:styleId="comment">
    <w:name w:val="comment"/>
    <w:rsid w:val="00366CFC"/>
  </w:style>
  <w:style w:type="character" w:customStyle="1" w:styleId="texhtml">
    <w:name w:val="texhtml"/>
    <w:rsid w:val="00366CFC"/>
  </w:style>
  <w:style w:type="character" w:customStyle="1" w:styleId="highlight21">
    <w:name w:val="highlight21"/>
    <w:rsid w:val="00366CFC"/>
    <w:rPr>
      <w:rFonts w:ascii="Times New Roman" w:eastAsia="Times New Roman" w:hAnsi="Times New Roman" w:cs="Times New Roman"/>
      <w:sz w:val="20"/>
      <w:szCs w:val="20"/>
      <w:shd w:val="clear" w:color="auto" w:fill="99FF99"/>
    </w:rPr>
  </w:style>
  <w:style w:type="character" w:styleId="HTML2">
    <w:name w:val="HTML Keyboard"/>
    <w:rsid w:val="00366CFC"/>
    <w:rPr>
      <w:rFonts w:ascii="Courier New" w:eastAsia="Times New Roman" w:hAnsi="Courier New" w:cs="Courier New"/>
      <w:sz w:val="20"/>
      <w:szCs w:val="20"/>
    </w:rPr>
  </w:style>
  <w:style w:type="character" w:customStyle="1" w:styleId="mw-headline">
    <w:name w:val="mw-headline"/>
    <w:rsid w:val="00366CFC"/>
    <w:rPr>
      <w:rFonts w:ascii="Times New Roman" w:eastAsia="Times New Roman" w:hAnsi="Times New Roman" w:cs="Times New Roman"/>
      <w:sz w:val="20"/>
      <w:szCs w:val="20"/>
    </w:rPr>
  </w:style>
  <w:style w:type="character" w:customStyle="1" w:styleId="mi">
    <w:name w:val="mi"/>
    <w:rsid w:val="00366CFC"/>
    <w:rPr>
      <w:rFonts w:ascii="Times New Roman" w:eastAsia="Times New Roman" w:hAnsi="Times New Roman" w:cs="Times New Roman"/>
      <w:sz w:val="20"/>
      <w:szCs w:val="20"/>
    </w:rPr>
  </w:style>
  <w:style w:type="character" w:customStyle="1" w:styleId="mo">
    <w:name w:val="mo"/>
    <w:rsid w:val="00366CFC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rsid w:val="00366CFC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Верхний колонтитул Знак1"/>
    <w:link w:val="a6"/>
    <w:locked/>
    <w:rsid w:val="004969F7"/>
  </w:style>
  <w:style w:type="paragraph" w:customStyle="1" w:styleId="afa">
    <w:name w:val="обычный"/>
    <w:basedOn w:val="a"/>
    <w:rsid w:val="001979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textrunscx27908050">
    <w:name w:val="normaltextrun scx27908050"/>
    <w:rsid w:val="0059252D"/>
  </w:style>
  <w:style w:type="character" w:customStyle="1" w:styleId="a4">
    <w:name w:val="Абзац списка Знак"/>
    <w:basedOn w:val="a0"/>
    <w:link w:val="a3"/>
    <w:uiPriority w:val="34"/>
    <w:rsid w:val="00883A19"/>
  </w:style>
  <w:style w:type="character" w:styleId="afb">
    <w:name w:val="Unresolved Mention"/>
    <w:basedOn w:val="a0"/>
    <w:uiPriority w:val="99"/>
    <w:semiHidden/>
    <w:unhideWhenUsed/>
    <w:rsid w:val="00C45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7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89975" TargetMode="External"/><Relationship Id="rId13" Type="http://schemas.openxmlformats.org/officeDocument/2006/relationships/hyperlink" Target="http://e.lanbook.com/books/element.php?pl1_cid=25&amp;pl1_id=177" TargetMode="External"/><Relationship Id="rId18" Type="http://schemas.openxmlformats.org/officeDocument/2006/relationships/hyperlink" Target="http://diss.rsl.ru/" TargetMode="External"/><Relationship Id="rId26" Type="http://schemas.openxmlformats.org/officeDocument/2006/relationships/image" Target="media/image7.wmf"/><Relationship Id="rId39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2.wmf"/><Relationship Id="rId34" Type="http://schemas.openxmlformats.org/officeDocument/2006/relationships/image" Target="media/image15.wmf"/><Relationship Id="rId42" Type="http://schemas.openxmlformats.org/officeDocument/2006/relationships/image" Target="media/image23.wmf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121389" TargetMode="External"/><Relationship Id="rId17" Type="http://schemas.openxmlformats.org/officeDocument/2006/relationships/hyperlink" Target="http://www.mathnet.ru" TargetMode="External"/><Relationship Id="rId25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hyperlink" Target="http://apps.webofknowledge.com/" TargetMode="External"/><Relationship Id="rId20" Type="http://schemas.openxmlformats.org/officeDocument/2006/relationships/hyperlink" Target="http://search.ebscohost.com/" TargetMode="External"/><Relationship Id="rId29" Type="http://schemas.openxmlformats.org/officeDocument/2006/relationships/image" Target="media/image10.wmf"/><Relationship Id="rId41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21389" TargetMode="External"/><Relationship Id="rId24" Type="http://schemas.openxmlformats.org/officeDocument/2006/relationships/image" Target="media/image5.wmf"/><Relationship Id="rId32" Type="http://schemas.openxmlformats.org/officeDocument/2006/relationships/image" Target="media/image13.wmf"/><Relationship Id="rId37" Type="http://schemas.openxmlformats.org/officeDocument/2006/relationships/image" Target="media/image18.wmf"/><Relationship Id="rId40" Type="http://schemas.openxmlformats.org/officeDocument/2006/relationships/image" Target="media/image21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copus.com/home.url" TargetMode="External"/><Relationship Id="rId23" Type="http://schemas.openxmlformats.org/officeDocument/2006/relationships/image" Target="media/image4.wmf"/><Relationship Id="rId28" Type="http://schemas.openxmlformats.org/officeDocument/2006/relationships/image" Target="media/image9.wmf"/><Relationship Id="rId36" Type="http://schemas.openxmlformats.org/officeDocument/2006/relationships/image" Target="media/image17.wmf"/><Relationship Id="rId10" Type="http://schemas.openxmlformats.org/officeDocument/2006/relationships/hyperlink" Target="https://e.lanbook.com/book/89975" TargetMode="External"/><Relationship Id="rId19" Type="http://schemas.openxmlformats.org/officeDocument/2006/relationships/hyperlink" Target="https://www.emis.de/" TargetMode="External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89975" TargetMode="External"/><Relationship Id="rId14" Type="http://schemas.openxmlformats.org/officeDocument/2006/relationships/hyperlink" Target="http://reslib.org/" TargetMode="External"/><Relationship Id="rId22" Type="http://schemas.openxmlformats.org/officeDocument/2006/relationships/image" Target="media/image3.wmf"/><Relationship Id="rId27" Type="http://schemas.openxmlformats.org/officeDocument/2006/relationships/image" Target="media/image8.wmf"/><Relationship Id="rId30" Type="http://schemas.openxmlformats.org/officeDocument/2006/relationships/image" Target="media/image11.wmf"/><Relationship Id="rId35" Type="http://schemas.openxmlformats.org/officeDocument/2006/relationships/image" Target="media/image16.wmf"/><Relationship Id="rId43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Times New Roman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21</Pages>
  <Words>3675</Words>
  <Characters>20953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</dc:creator>
  <cp:keywords/>
  <dc:description/>
  <cp:lastModifiedBy>Алена Степанова</cp:lastModifiedBy>
  <cp:revision>43</cp:revision>
  <cp:lastPrinted>2019-02-15T08:00:00Z</cp:lastPrinted>
  <dcterms:created xsi:type="dcterms:W3CDTF">2018-02-27T09:27:00Z</dcterms:created>
  <dcterms:modified xsi:type="dcterms:W3CDTF">2020-06-02T07:38:00Z</dcterms:modified>
</cp:coreProperties>
</file>