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5BF" w:rsidRPr="00D25CCE" w:rsidRDefault="00FB22D9">
      <w:pPr>
        <w:ind w:left="360" w:hanging="11"/>
        <w:rPr>
          <w:rFonts w:ascii="Times New Roman" w:hAnsi="Times New Roman" w:cs="Times New Roman"/>
          <w:b/>
          <w:sz w:val="28"/>
          <w:szCs w:val="28"/>
        </w:rPr>
      </w:pPr>
      <w:r w:rsidRPr="00D25CC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35712" behindDoc="0" locked="0" layoutInCell="0" allowOverlap="1">
            <wp:simplePos x="0" y="0"/>
            <wp:positionH relativeFrom="column">
              <wp:posOffset>2679065</wp:posOffset>
            </wp:positionH>
            <wp:positionV relativeFrom="paragraph">
              <wp:posOffset>5715</wp:posOffset>
            </wp:positionV>
            <wp:extent cx="314325" cy="520700"/>
            <wp:effectExtent l="0" t="0" r="0" b="0"/>
            <wp:wrapSquare wrapText="bothSides"/>
            <wp:docPr id="41" name="Картинк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Картинка1"/>
                    <pic:cNvPicPr>
                      <a:extLst>
                        <a:ext uri="smNativeData">
                          <sm:smNativeData xmlns:sm="smo" xmlns:w="http://schemas.openxmlformats.org/wordprocessingml/2006/main" xmlns:w10="urn:schemas-microsoft-com:office:word" xmlns:v="urn:schemas-microsoft-com:vml" xmlns:o="urn:schemas-microsoft-com:office:office" xmlns="" xmlns:ve="http://schemas.openxmlformats.org/markup-compatibility/2006" val="SMDATA_12_GFeKV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CfHwAAAAAAAAAAAABkAAAAZAAAAAAAAAAXAAAAFAAAAAAAAAAAAAAA/38AAP9/AAAAAgAACQAAAAQAAAAAAAAADAAAABAAAAAAAAAAAAAAAAAAAAAAAAAAHgAAAGgAAAAAAAAAAAAAAAAAAAAAAAAAAAAAABAnAAAQJwAAAAAAAAAAAAAAAAAAAAAAAAAAAAAAAAAAAAAAAAAAAAAUAAAAAAAAAMDA/wAAAAAAZAAAADIAAAAAAAAAZAAAAAAAAAB/f38ACgAAACEAAABAAAAAPAAAAAAAAAAAggAAIAAAAAAAAAAAAAAAAgAAAHsQAAAAAAAAAgAAAAkAAADvAQAANAMAAAAAAACTFgAAdwQAAA=="/>
                        </a:ext>
                      </a:extLst>
                    </pic:cNvPicPr>
                  </pic:nvPicPr>
                  <pic:blipFill>
                    <a:blip r:embed="rId7" cstate="print"/>
                    <a:srcRect r="8095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5207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 w:rsidRPr="00D25CC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36736" behindDoc="0" locked="0" layoutInCell="0" allowOverlap="1">
            <wp:simplePos x="0" y="0"/>
            <wp:positionH relativeFrom="column">
              <wp:posOffset>2660015</wp:posOffset>
            </wp:positionH>
            <wp:positionV relativeFrom="paragraph">
              <wp:posOffset>66040</wp:posOffset>
            </wp:positionV>
            <wp:extent cx="314325" cy="520700"/>
            <wp:effectExtent l="0" t="0" r="0" b="0"/>
            <wp:wrapSquare wrapText="bothSides"/>
            <wp:docPr id="42" name="Картинка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Картинка2"/>
                    <pic:cNvPicPr>
                      <a:extLst>
                        <a:ext uri="smNativeData">
                          <sm:smNativeData xmlns:sm="smo" xmlns:w="http://schemas.openxmlformats.org/wordprocessingml/2006/main" xmlns:w10="urn:schemas-microsoft-com:office:word" xmlns:v="urn:schemas-microsoft-com:vml" xmlns:o="urn:schemas-microsoft-com:office:office" xmlns="" xmlns:ve="http://schemas.openxmlformats.org/markup-compatibility/2006" val="SMDATA_12_GFeKV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CfHwAAAAAAAAAAAABkAAAAZAAAAAAAAAAXAAAAFAAAAAAAAAAAAAAA/38AAP9/AAAAAgAACQAAAAQAAAAAAAAADAAAABAAAAAAAAAAAAAAAAAAAAAAAAAAHgAAAGgAAAAAAAAAAAAAAAAAAAAAAAAAAAAAABAnAAAQJwAAAAAAAAAAAAAAAAAAAAAAAAAAAAAAAAAAAAAAAAAAAAAUAAAAAAAAAMDA/wAAAAAAZAAAADIAAAAAAAAAZAAAAAAAAAB/f38ACgAAACEAAABAAAAAPAAAAAAAAAAAggAAIAAAAAAAAAAAAAAAAgAAAF0QAAAAAAAAAgAAAGgAAADvAQAANAMAAAAAAAB1FgAA1gQAAA=="/>
                        </a:ext>
                      </a:extLst>
                    </pic:cNvPicPr>
                  </pic:nvPicPr>
                  <pic:blipFill>
                    <a:blip r:embed="rId7" cstate="print"/>
                    <a:srcRect r="8095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5207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:rsidR="006255BF" w:rsidRPr="00D25CCE" w:rsidRDefault="006255BF">
      <w:pPr>
        <w:suppressAutoHyphens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255BF" w:rsidRPr="00D25CCE" w:rsidRDefault="006255BF">
      <w:pPr>
        <w:suppressAutoHyphens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575C" w:rsidRPr="00B410CB" w:rsidRDefault="00FD575C" w:rsidP="00FD575C">
      <w:pPr>
        <w:shd w:val="clear" w:color="000000" w:fill="FFFFFF"/>
        <w:spacing w:after="0"/>
        <w:ind w:right="-284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410CB">
        <w:rPr>
          <w:rFonts w:ascii="Times New Roman" w:hAnsi="Times New Roman" w:cs="Times New Roman"/>
          <w:sz w:val="28"/>
          <w:szCs w:val="28"/>
        </w:rPr>
        <w:t xml:space="preserve">МИНИСТЕРСТВО НАУКИ И </w:t>
      </w:r>
      <w:r>
        <w:rPr>
          <w:rFonts w:ascii="Times New Roman" w:hAnsi="Times New Roman" w:cs="Times New Roman"/>
          <w:sz w:val="28"/>
          <w:szCs w:val="28"/>
        </w:rPr>
        <w:t xml:space="preserve">ВЫСШЕГО </w:t>
      </w:r>
      <w:r w:rsidRPr="00B410CB">
        <w:rPr>
          <w:rFonts w:ascii="Times New Roman" w:hAnsi="Times New Roman" w:cs="Times New Roman"/>
          <w:sz w:val="28"/>
          <w:szCs w:val="28"/>
        </w:rPr>
        <w:t>ОБРАЗОВАНИЯ РОССИЙСКОЙ ФЕДЕРАЦИИ</w:t>
      </w:r>
    </w:p>
    <w:p w:rsidR="006255BF" w:rsidRPr="00D25CCE" w:rsidRDefault="00FB22D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25CCE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6255BF" w:rsidRPr="00D25CCE" w:rsidRDefault="00FB22D9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25CCE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6255BF" w:rsidRPr="00D25CCE" w:rsidRDefault="00FB22D9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CCE">
        <w:rPr>
          <w:rFonts w:ascii="Times New Roman" w:hAnsi="Times New Roman" w:cs="Times New Roman"/>
          <w:b/>
          <w:sz w:val="28"/>
          <w:szCs w:val="28"/>
        </w:rPr>
        <w:t>«Дальневосточный федеральный университет»</w:t>
      </w:r>
    </w:p>
    <w:p w:rsidR="006255BF" w:rsidRPr="00D25CCE" w:rsidRDefault="00FB22D9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25CCE">
        <w:rPr>
          <w:rFonts w:ascii="Times New Roman" w:hAnsi="Times New Roman" w:cs="Times New Roman"/>
          <w:sz w:val="28"/>
          <w:szCs w:val="28"/>
        </w:rPr>
        <w:t>(ДВФУ)</w:t>
      </w:r>
    </w:p>
    <w:p w:rsidR="006255BF" w:rsidRPr="00D25CCE" w:rsidRDefault="00B0283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lang w:eastAsia="ru-RU"/>
        </w:rPr>
        <w:pict>
          <v:line id="Линия1" o:spid="_x0000_s1026" style="position:absolute;flip:y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" o:allowincell="f" filled="t" strokeweight="4.5pt">
            <v:stroke linestyle="thickThin"/>
            <o:lock v:ext="edit" shapetype="f"/>
          </v:line>
        </w:pict>
      </w:r>
    </w:p>
    <w:p w:rsidR="006255BF" w:rsidRDefault="00FB22D9">
      <w:pPr>
        <w:spacing w:after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D25CCE">
        <w:rPr>
          <w:rFonts w:ascii="Times New Roman" w:hAnsi="Times New Roman" w:cs="Times New Roman"/>
          <w:b/>
          <w:caps/>
          <w:sz w:val="20"/>
          <w:szCs w:val="20"/>
        </w:rPr>
        <w:t>ШКОЛА ЕСТЕСТВЕННЫХ НАУК</w:t>
      </w:r>
    </w:p>
    <w:p w:rsidR="00910A7C" w:rsidRPr="00D25CCE" w:rsidRDefault="00910A7C">
      <w:pPr>
        <w:spacing w:after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tbl>
      <w:tblPr>
        <w:tblW w:w="9571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10A7C" w:rsidRPr="00DE17C0" w:rsidTr="00B0283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10A7C" w:rsidRPr="00DE17C0" w:rsidRDefault="00910A7C" w:rsidP="00B0283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СОГЛАСОВАНО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10A7C" w:rsidRPr="00DE17C0" w:rsidRDefault="00910A7C" w:rsidP="00B0283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УТВЕРЖДАЮ</w:t>
            </w:r>
          </w:p>
        </w:tc>
      </w:tr>
      <w:tr w:rsidR="00910A7C" w:rsidRPr="00DE17C0" w:rsidTr="00B0283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10A7C" w:rsidRPr="00DE17C0" w:rsidRDefault="00910A7C" w:rsidP="00B0283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Руководитель ОП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10A7C" w:rsidRPr="00DE17C0" w:rsidRDefault="00910A7C" w:rsidP="00B0283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кафедрой </w:t>
            </w:r>
          </w:p>
        </w:tc>
      </w:tr>
      <w:tr w:rsidR="00910A7C" w:rsidRPr="00DE17C0" w:rsidTr="00B0283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10A7C" w:rsidRPr="00DE17C0" w:rsidRDefault="00910A7C" w:rsidP="00B0283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  <w:proofErr w:type="gramStart"/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_  _</w:t>
            </w:r>
            <w:proofErr w:type="gramEnd"/>
            <w:r w:rsidRPr="0041376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Степанова А.А.</w:t>
            </w: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910A7C" w:rsidRPr="00DE17C0" w:rsidRDefault="00910A7C" w:rsidP="00B0283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DE17C0">
              <w:rPr>
                <w:rFonts w:ascii="Times New Roman" w:hAnsi="Times New Roman" w:cs="Times New Roman"/>
                <w:sz w:val="18"/>
                <w:szCs w:val="18"/>
              </w:rPr>
              <w:t xml:space="preserve">подпись)   </w:t>
            </w:r>
            <w:proofErr w:type="gramEnd"/>
            <w:r w:rsidRPr="00DE17C0">
              <w:rPr>
                <w:rFonts w:ascii="Times New Roman" w:hAnsi="Times New Roman" w:cs="Times New Roman"/>
                <w:sz w:val="18"/>
                <w:szCs w:val="18"/>
              </w:rPr>
              <w:t xml:space="preserve">         (ФИО)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10A7C" w:rsidRPr="00DE17C0" w:rsidRDefault="00910A7C" w:rsidP="00B0283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  <w:proofErr w:type="gramStart"/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_  _</w:t>
            </w:r>
            <w:proofErr w:type="gramEnd"/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Шепелева Р.П.</w:t>
            </w: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910A7C" w:rsidRPr="00DE17C0" w:rsidRDefault="00910A7C" w:rsidP="00B0283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DE17C0">
              <w:rPr>
                <w:rFonts w:ascii="Times New Roman" w:hAnsi="Times New Roman" w:cs="Times New Roman"/>
                <w:sz w:val="18"/>
                <w:szCs w:val="18"/>
              </w:rPr>
              <w:t xml:space="preserve">подпись)   </w:t>
            </w:r>
            <w:proofErr w:type="gramEnd"/>
            <w:r w:rsidRPr="00DE17C0">
              <w:rPr>
                <w:rFonts w:ascii="Times New Roman" w:hAnsi="Times New Roman" w:cs="Times New Roman"/>
                <w:sz w:val="18"/>
                <w:szCs w:val="18"/>
              </w:rPr>
              <w:t xml:space="preserve">           (ФИО.)</w:t>
            </w:r>
          </w:p>
        </w:tc>
      </w:tr>
      <w:tr w:rsidR="00910A7C" w:rsidRPr="00DE17C0" w:rsidTr="00B0283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10A7C" w:rsidRPr="00DE17C0" w:rsidRDefault="00910A7C" w:rsidP="00B0283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10A7C" w:rsidRPr="00DE17C0" w:rsidRDefault="00910A7C" w:rsidP="00B0283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«_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_»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февраля 2020 г</w:t>
            </w:r>
          </w:p>
        </w:tc>
      </w:tr>
    </w:tbl>
    <w:p w:rsidR="00910A7C" w:rsidRDefault="00910A7C" w:rsidP="00161D07">
      <w:pPr>
        <w:spacing w:after="0"/>
        <w:jc w:val="center"/>
        <w:rPr>
          <w:rFonts w:ascii="Times New Roman" w:hAnsi="Times New Roman" w:cs="Times New Roman"/>
        </w:rPr>
      </w:pPr>
    </w:p>
    <w:p w:rsidR="00161D07" w:rsidRDefault="00161D07" w:rsidP="00161D07">
      <w:pPr>
        <w:spacing w:after="0"/>
        <w:jc w:val="center"/>
        <w:rPr>
          <w:rFonts w:ascii="Times New Roman" w:hAnsi="Times New Roman" w:cs="Times New Roman"/>
        </w:rPr>
      </w:pPr>
      <w:r w:rsidRPr="00D25CCE">
        <w:rPr>
          <w:rFonts w:ascii="Times New Roman" w:hAnsi="Times New Roman" w:cs="Times New Roman"/>
        </w:rPr>
        <w:t xml:space="preserve">РАБОЧАЯ ПРОГРАММА ДИСЦИПЛИНЫ </w:t>
      </w:r>
    </w:p>
    <w:p w:rsidR="00D773EE" w:rsidRPr="00D773EE" w:rsidRDefault="00D773EE" w:rsidP="00161D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73EE">
        <w:rPr>
          <w:rFonts w:ascii="Times New Roman" w:hAnsi="Times New Roman" w:cs="Times New Roman"/>
          <w:sz w:val="24"/>
          <w:szCs w:val="24"/>
        </w:rPr>
        <w:t>Введение в геометрическую теорию функций комплексного переменного</w:t>
      </w:r>
    </w:p>
    <w:p w:rsidR="00161D07" w:rsidRPr="00D25CCE" w:rsidRDefault="00161D07" w:rsidP="00161D07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</w:rPr>
      </w:pPr>
      <w:r w:rsidRPr="00D25CCE">
        <w:rPr>
          <w:rFonts w:ascii="Times New Roman" w:eastAsia="Times New Roman" w:hAnsi="Times New Roman" w:cs="Times New Roman"/>
        </w:rPr>
        <w:t>Направление подготовки: 01.04.01   Математика</w:t>
      </w:r>
    </w:p>
    <w:p w:rsidR="00161D07" w:rsidRPr="00D25CCE" w:rsidRDefault="00161D07" w:rsidP="00161D07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</w:rPr>
      </w:pPr>
      <w:r w:rsidRPr="00D25CCE">
        <w:rPr>
          <w:rFonts w:ascii="Times New Roman" w:eastAsia="Times New Roman" w:hAnsi="Times New Roman" w:cs="Times New Roman"/>
        </w:rPr>
        <w:t>Форма подготовки: очная</w:t>
      </w:r>
    </w:p>
    <w:p w:rsidR="00161D07" w:rsidRPr="00D25CCE" w:rsidRDefault="00161D07" w:rsidP="00161D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D575C" w:rsidRPr="00B016F6" w:rsidRDefault="00FD575C" w:rsidP="00FD575C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B016F6">
        <w:rPr>
          <w:rFonts w:ascii="Times New Roman" w:eastAsia="Times New Roman" w:hAnsi="Times New Roman" w:cs="Times New Roman"/>
        </w:rPr>
        <w:t>курс  1</w:t>
      </w:r>
      <w:proofErr w:type="gramEnd"/>
      <w:r w:rsidRPr="00B016F6">
        <w:rPr>
          <w:rFonts w:ascii="Times New Roman" w:eastAsia="Times New Roman" w:hAnsi="Times New Roman" w:cs="Times New Roman"/>
        </w:rPr>
        <w:t xml:space="preserve">   семестр  2</w:t>
      </w:r>
    </w:p>
    <w:p w:rsidR="00FD575C" w:rsidRPr="00B016F6" w:rsidRDefault="00FD575C" w:rsidP="00FD575C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B016F6">
        <w:rPr>
          <w:rFonts w:ascii="Times New Roman" w:eastAsia="Times New Roman" w:hAnsi="Times New Roman" w:cs="Times New Roman"/>
        </w:rPr>
        <w:t>лекции  18</w:t>
      </w:r>
      <w:proofErr w:type="gramEnd"/>
      <w:r w:rsidRPr="00B016F6">
        <w:rPr>
          <w:rFonts w:ascii="Times New Roman" w:eastAsia="Times New Roman" w:hAnsi="Times New Roman" w:cs="Times New Roman"/>
        </w:rPr>
        <w:t xml:space="preserve">  час.</w:t>
      </w:r>
    </w:p>
    <w:p w:rsidR="00FD575C" w:rsidRPr="00B016F6" w:rsidRDefault="00FD575C" w:rsidP="00FD575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16F6">
        <w:rPr>
          <w:rFonts w:ascii="Times New Roman" w:eastAsia="Times New Roman" w:hAnsi="Times New Roman" w:cs="Times New Roman"/>
        </w:rPr>
        <w:t xml:space="preserve">практические </w:t>
      </w:r>
      <w:proofErr w:type="gramStart"/>
      <w:r w:rsidRPr="00B016F6">
        <w:rPr>
          <w:rFonts w:ascii="Times New Roman" w:eastAsia="Times New Roman" w:hAnsi="Times New Roman" w:cs="Times New Roman"/>
        </w:rPr>
        <w:t>занятия  36</w:t>
      </w:r>
      <w:proofErr w:type="gramEnd"/>
      <w:r w:rsidRPr="00B016F6">
        <w:rPr>
          <w:rFonts w:ascii="Times New Roman" w:eastAsia="Times New Roman" w:hAnsi="Times New Roman" w:cs="Times New Roman"/>
        </w:rPr>
        <w:t xml:space="preserve">  час.</w:t>
      </w:r>
    </w:p>
    <w:p w:rsidR="00FD575C" w:rsidRPr="00B016F6" w:rsidRDefault="00FD575C" w:rsidP="00FD575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16F6">
        <w:rPr>
          <w:rFonts w:ascii="Times New Roman" w:eastAsia="Times New Roman" w:hAnsi="Times New Roman" w:cs="Times New Roman"/>
        </w:rPr>
        <w:t>самостоятельная работа студентов 54 час.</w:t>
      </w:r>
    </w:p>
    <w:p w:rsidR="00FD575C" w:rsidRPr="00B016F6" w:rsidRDefault="00FD575C" w:rsidP="00FD575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16F6">
        <w:rPr>
          <w:rFonts w:ascii="Times New Roman" w:eastAsia="Times New Roman" w:hAnsi="Times New Roman" w:cs="Times New Roman"/>
        </w:rPr>
        <w:t xml:space="preserve">всего часов аудиторной </w:t>
      </w:r>
      <w:proofErr w:type="gramStart"/>
      <w:r w:rsidRPr="00B016F6">
        <w:rPr>
          <w:rFonts w:ascii="Times New Roman" w:eastAsia="Times New Roman" w:hAnsi="Times New Roman" w:cs="Times New Roman"/>
        </w:rPr>
        <w:t>нагрузки  54</w:t>
      </w:r>
      <w:proofErr w:type="gramEnd"/>
      <w:r w:rsidRPr="00B016F6">
        <w:rPr>
          <w:rFonts w:ascii="Times New Roman" w:eastAsia="Times New Roman" w:hAnsi="Times New Roman" w:cs="Times New Roman"/>
        </w:rPr>
        <w:t xml:space="preserve">  час.</w:t>
      </w:r>
    </w:p>
    <w:p w:rsidR="00FD575C" w:rsidRPr="00B016F6" w:rsidRDefault="00FD575C" w:rsidP="00FD575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16F6">
        <w:rPr>
          <w:rFonts w:ascii="Times New Roman" w:eastAsia="Times New Roman" w:hAnsi="Times New Roman" w:cs="Times New Roman"/>
        </w:rPr>
        <w:t xml:space="preserve">в том числе МАО 9 час. </w:t>
      </w:r>
    </w:p>
    <w:p w:rsidR="00FD575C" w:rsidRPr="00B016F6" w:rsidRDefault="00FD575C" w:rsidP="00FD575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16F6">
        <w:rPr>
          <w:rFonts w:ascii="Times New Roman" w:eastAsia="Times New Roman" w:hAnsi="Times New Roman" w:cs="Times New Roman"/>
        </w:rPr>
        <w:t>экзамен 2 семестр</w:t>
      </w:r>
    </w:p>
    <w:p w:rsidR="00FD575C" w:rsidRPr="00B016F6" w:rsidRDefault="00FD575C" w:rsidP="00FD575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16F6">
        <w:rPr>
          <w:rFonts w:ascii="Times New Roman" w:eastAsia="Times New Roman" w:hAnsi="Times New Roman" w:cs="Times New Roman"/>
        </w:rPr>
        <w:t>зачет не предусмотрен</w:t>
      </w:r>
    </w:p>
    <w:p w:rsidR="00161D07" w:rsidRPr="00D25CCE" w:rsidRDefault="00161D07" w:rsidP="00161D0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61D07" w:rsidRPr="00D25CCE" w:rsidRDefault="00161D07" w:rsidP="00161D07">
      <w:pPr>
        <w:shd w:val="clear" w:color="000000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5"/>
          <w:tab w:val="left" w:pos="14656"/>
        </w:tabs>
        <w:jc w:val="center"/>
        <w:rPr>
          <w:rFonts w:ascii="Times New Roman" w:hAnsi="Times New Roman" w:cs="Times New Roman"/>
          <w:i/>
        </w:rPr>
      </w:pPr>
    </w:p>
    <w:p w:rsidR="00161D07" w:rsidRPr="00D25CCE" w:rsidRDefault="00161D07" w:rsidP="00161D07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D25CCE">
        <w:rPr>
          <w:rFonts w:ascii="Times New Roman" w:hAnsi="Times New Roman" w:cs="Times New Roman"/>
        </w:rPr>
        <w:t xml:space="preserve">Рабочая программа составлена в соответствии с требованиями федерального государственного образовательного стандарта высшего образования, утвержденного приказом Министерства образования и науки РФ от 10 января 2018 г. № 12 </w:t>
      </w:r>
    </w:p>
    <w:p w:rsidR="006553C2" w:rsidRPr="00D25CCE" w:rsidRDefault="00161D07" w:rsidP="006553C2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D25CCE">
        <w:rPr>
          <w:rFonts w:ascii="Times New Roman" w:hAnsi="Times New Roman" w:cs="Times New Roman"/>
        </w:rPr>
        <w:t>Рабочая программа обсуждена на заседании кафедры Алгебры, геометрии и анализа</w:t>
      </w:r>
      <w:r w:rsidR="006553C2" w:rsidRPr="00D25CCE">
        <w:rPr>
          <w:rFonts w:ascii="Times New Roman" w:hAnsi="Times New Roman" w:cs="Times New Roman"/>
        </w:rPr>
        <w:t xml:space="preserve"> «</w:t>
      </w:r>
      <w:r w:rsidR="00FD575C">
        <w:rPr>
          <w:rFonts w:ascii="Times New Roman" w:hAnsi="Times New Roman" w:cs="Times New Roman"/>
        </w:rPr>
        <w:t>6</w:t>
      </w:r>
      <w:r w:rsidR="006553C2" w:rsidRPr="00D25CCE">
        <w:rPr>
          <w:rFonts w:ascii="Times New Roman" w:hAnsi="Times New Roman" w:cs="Times New Roman"/>
        </w:rPr>
        <w:t>» февраля 2020 г.</w:t>
      </w:r>
    </w:p>
    <w:p w:rsidR="00161D07" w:rsidRPr="00D25CCE" w:rsidRDefault="00161D07" w:rsidP="006553C2">
      <w:pPr>
        <w:suppressAutoHyphens/>
        <w:spacing w:after="0"/>
        <w:jc w:val="both"/>
        <w:rPr>
          <w:rFonts w:ascii="Times New Roman" w:eastAsia="Times New Roman" w:hAnsi="Times New Roman" w:cs="Times New Roman"/>
        </w:rPr>
      </w:pPr>
    </w:p>
    <w:p w:rsidR="00161D07" w:rsidRPr="00D25CCE" w:rsidRDefault="00161D07" w:rsidP="00161D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25CCE">
        <w:rPr>
          <w:rFonts w:ascii="Times New Roman" w:eastAsia="Times New Roman" w:hAnsi="Times New Roman" w:cs="Times New Roman"/>
        </w:rPr>
        <w:t xml:space="preserve">Заведующий кафедрой к.ф.-м.н., профессор </w:t>
      </w:r>
      <w:proofErr w:type="spellStart"/>
      <w:r w:rsidRPr="00D25CCE">
        <w:rPr>
          <w:rFonts w:ascii="Times New Roman" w:eastAsia="Times New Roman" w:hAnsi="Times New Roman" w:cs="Times New Roman"/>
        </w:rPr>
        <w:t>Р.П.Шепелева</w:t>
      </w:r>
      <w:proofErr w:type="spellEnd"/>
    </w:p>
    <w:p w:rsidR="00161D07" w:rsidRPr="00D25CCE" w:rsidRDefault="00161D07" w:rsidP="00161D0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D25CCE">
        <w:rPr>
          <w:rFonts w:ascii="Times New Roman" w:eastAsia="Times New Roman" w:hAnsi="Times New Roman" w:cs="Times New Roman"/>
        </w:rPr>
        <w:t>Составитель:  д.ф.-м.н.</w:t>
      </w:r>
      <w:proofErr w:type="gramEnd"/>
      <w:r w:rsidRPr="00D25CCE">
        <w:rPr>
          <w:rFonts w:ascii="Times New Roman" w:eastAsia="Times New Roman" w:hAnsi="Times New Roman" w:cs="Times New Roman"/>
        </w:rPr>
        <w:t>, профессор Дубинин В.Н.</w:t>
      </w:r>
    </w:p>
    <w:p w:rsidR="00161D07" w:rsidRPr="00D25CCE" w:rsidRDefault="00161D07" w:rsidP="00161D0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161D07" w:rsidRPr="00D25CCE" w:rsidRDefault="00161D07" w:rsidP="00161D07">
      <w:pPr>
        <w:suppressAutoHyphens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161D07" w:rsidRPr="00D25CCE" w:rsidRDefault="00161D07" w:rsidP="00161D07">
      <w:pPr>
        <w:tabs>
          <w:tab w:val="left" w:pos="709"/>
        </w:tabs>
        <w:suppressAutoHyphens/>
        <w:jc w:val="center"/>
        <w:rPr>
          <w:rFonts w:ascii="Times New Roman" w:hAnsi="Times New Roman" w:cs="Times New Roman"/>
          <w:caps/>
        </w:rPr>
      </w:pPr>
      <w:r w:rsidRPr="00D25CCE">
        <w:rPr>
          <w:rFonts w:ascii="Times New Roman" w:hAnsi="Times New Roman" w:cs="Times New Roman"/>
        </w:rPr>
        <w:t>Владивосток</w:t>
      </w:r>
    </w:p>
    <w:p w:rsidR="00161D07" w:rsidRPr="00D25CCE" w:rsidRDefault="006553C2" w:rsidP="00161D07">
      <w:pPr>
        <w:pStyle w:val="ab"/>
        <w:ind w:firstLine="0"/>
        <w:jc w:val="center"/>
        <w:rPr>
          <w:caps/>
        </w:rPr>
      </w:pPr>
      <w:r w:rsidRPr="00D25CCE">
        <w:rPr>
          <w:caps/>
        </w:rPr>
        <w:t>2020</w:t>
      </w:r>
    </w:p>
    <w:p w:rsidR="006255BF" w:rsidRPr="00D25CCE" w:rsidRDefault="006255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55BF" w:rsidRPr="00D25CCE" w:rsidRDefault="00FB22D9" w:rsidP="00FD575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25CCE">
        <w:rPr>
          <w:rFonts w:ascii="Times New Roman" w:hAnsi="Times New Roman" w:cs="Times New Roman"/>
        </w:rPr>
        <w:br w:type="page"/>
      </w:r>
      <w:r w:rsidRPr="00D25CCE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Оборотная сторона титульного листа РПД</w:t>
      </w:r>
    </w:p>
    <w:p w:rsidR="006255BF" w:rsidRPr="00D25CCE" w:rsidRDefault="006255BF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255BF" w:rsidRPr="00D25CCE" w:rsidRDefault="00FB22D9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5CC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</w:t>
      </w:r>
      <w:r w:rsidRPr="00D25CCE">
        <w:rPr>
          <w:rFonts w:ascii="Times New Roman" w:eastAsia="Times New Roman" w:hAnsi="Times New Roman" w:cs="Times New Roman"/>
          <w:b/>
          <w:sz w:val="20"/>
          <w:szCs w:val="20"/>
        </w:rPr>
        <w:t>. Рабочая программа пересмотрена на заседании кафедры</w:t>
      </w:r>
      <w:r w:rsidRPr="00D25CCE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6255BF" w:rsidRPr="00D25CCE" w:rsidRDefault="00FB22D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5CCE">
        <w:rPr>
          <w:rFonts w:ascii="Times New Roman" w:eastAsia="Times New Roman" w:hAnsi="Times New Roman" w:cs="Times New Roman"/>
          <w:sz w:val="20"/>
          <w:szCs w:val="20"/>
        </w:rPr>
        <w:t xml:space="preserve">Протокол от «_____» _________________ </w:t>
      </w:r>
      <w:proofErr w:type="gramStart"/>
      <w:r w:rsidRPr="00D25CCE">
        <w:rPr>
          <w:rFonts w:ascii="Times New Roman" w:eastAsia="Times New Roman" w:hAnsi="Times New Roman" w:cs="Times New Roman"/>
          <w:sz w:val="20"/>
          <w:szCs w:val="20"/>
        </w:rPr>
        <w:t>200  г.</w:t>
      </w:r>
      <w:proofErr w:type="gramEnd"/>
      <w:r w:rsidRPr="00D25CCE">
        <w:rPr>
          <w:rFonts w:ascii="Times New Roman" w:eastAsia="Times New Roman" w:hAnsi="Times New Roman" w:cs="Times New Roman"/>
          <w:sz w:val="20"/>
          <w:szCs w:val="20"/>
        </w:rPr>
        <w:t xml:space="preserve">  № ______</w:t>
      </w:r>
    </w:p>
    <w:p w:rsidR="006255BF" w:rsidRPr="00D25CCE" w:rsidRDefault="00FB22D9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25CCE">
        <w:rPr>
          <w:rFonts w:ascii="Times New Roman" w:eastAsia="Times New Roman" w:hAnsi="Times New Roman" w:cs="Times New Roman"/>
          <w:bCs/>
          <w:sz w:val="20"/>
          <w:szCs w:val="20"/>
        </w:rPr>
        <w:t xml:space="preserve">Заведующий кафедрой </w:t>
      </w:r>
      <w:r w:rsidRPr="00D25CCE">
        <w:rPr>
          <w:rFonts w:ascii="Times New Roman" w:eastAsia="Times New Roman" w:hAnsi="Times New Roman" w:cs="Times New Roman"/>
          <w:sz w:val="20"/>
          <w:szCs w:val="20"/>
        </w:rPr>
        <w:t>_______________________   __________________</w:t>
      </w:r>
    </w:p>
    <w:p w:rsidR="006255BF" w:rsidRPr="00D25CCE" w:rsidRDefault="00FB22D9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25CC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(</w:t>
      </w:r>
      <w:proofErr w:type="gramStart"/>
      <w:r w:rsidRPr="00D25CCE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D25CC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(И.О. Фамилия)</w:t>
      </w:r>
    </w:p>
    <w:p w:rsidR="006255BF" w:rsidRPr="00D25CCE" w:rsidRDefault="006255B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55BF" w:rsidRPr="00D25CCE" w:rsidRDefault="006255B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55BF" w:rsidRPr="00D25CCE" w:rsidRDefault="006255B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55BF" w:rsidRPr="00D25CCE" w:rsidRDefault="006255B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55BF" w:rsidRPr="00D25CCE" w:rsidRDefault="006255B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55BF" w:rsidRPr="00D25CCE" w:rsidRDefault="006255B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55BF" w:rsidRPr="00D25CCE" w:rsidRDefault="006255B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55BF" w:rsidRPr="00D25CCE" w:rsidRDefault="00FB22D9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5CC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II</w:t>
      </w:r>
      <w:r w:rsidRPr="00D25CCE">
        <w:rPr>
          <w:rFonts w:ascii="Times New Roman" w:eastAsia="Times New Roman" w:hAnsi="Times New Roman" w:cs="Times New Roman"/>
          <w:b/>
          <w:sz w:val="20"/>
          <w:szCs w:val="20"/>
        </w:rPr>
        <w:t>. Рабочая программа пересмотрена на заседании кафедры</w:t>
      </w:r>
      <w:r w:rsidRPr="00D25CCE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6255BF" w:rsidRPr="00D25CCE" w:rsidRDefault="00FB22D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25CCE">
        <w:rPr>
          <w:rFonts w:ascii="Times New Roman" w:eastAsia="Times New Roman" w:hAnsi="Times New Roman" w:cs="Times New Roman"/>
          <w:sz w:val="20"/>
          <w:szCs w:val="20"/>
        </w:rPr>
        <w:t>Протокол от «____</w:t>
      </w:r>
      <w:proofErr w:type="gramStart"/>
      <w:r w:rsidRPr="00D25CCE">
        <w:rPr>
          <w:rFonts w:ascii="Times New Roman" w:eastAsia="Times New Roman" w:hAnsi="Times New Roman" w:cs="Times New Roman"/>
          <w:sz w:val="20"/>
          <w:szCs w:val="20"/>
        </w:rPr>
        <w:t>_»  _</w:t>
      </w:r>
      <w:proofErr w:type="gramEnd"/>
      <w:r w:rsidRPr="00D25CCE">
        <w:rPr>
          <w:rFonts w:ascii="Times New Roman" w:eastAsia="Times New Roman" w:hAnsi="Times New Roman" w:cs="Times New Roman"/>
          <w:sz w:val="20"/>
          <w:szCs w:val="20"/>
        </w:rPr>
        <w:t>________________ 200  г.  № ______</w:t>
      </w:r>
    </w:p>
    <w:p w:rsidR="006255BF" w:rsidRPr="00D25CCE" w:rsidRDefault="00FB22D9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25CCE">
        <w:rPr>
          <w:rFonts w:ascii="Times New Roman" w:eastAsia="Times New Roman" w:hAnsi="Times New Roman" w:cs="Times New Roman"/>
          <w:bCs/>
          <w:sz w:val="20"/>
          <w:szCs w:val="20"/>
        </w:rPr>
        <w:t xml:space="preserve">Заведующий кафедрой </w:t>
      </w:r>
      <w:r w:rsidRPr="00D25CCE">
        <w:rPr>
          <w:rFonts w:ascii="Times New Roman" w:eastAsia="Times New Roman" w:hAnsi="Times New Roman" w:cs="Times New Roman"/>
          <w:sz w:val="20"/>
          <w:szCs w:val="20"/>
        </w:rPr>
        <w:t>_______________________   __________________</w:t>
      </w:r>
    </w:p>
    <w:p w:rsidR="006255BF" w:rsidRPr="00D25CCE" w:rsidRDefault="00FB22D9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25CC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(</w:t>
      </w:r>
      <w:proofErr w:type="gramStart"/>
      <w:r w:rsidRPr="00D25CCE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D25CC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(И.О. Фамилия)</w:t>
      </w:r>
      <w:r w:rsidRPr="00D25CCE">
        <w:rPr>
          <w:rFonts w:ascii="Times New Roman" w:hAnsi="Times New Roman" w:cs="Times New Roman"/>
        </w:rPr>
        <w:br w:type="page"/>
      </w:r>
    </w:p>
    <w:p w:rsidR="00D25CCE" w:rsidRPr="00D25CCE" w:rsidRDefault="00D25CCE" w:rsidP="00D25CCE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CCE"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дисциплины</w:t>
      </w:r>
    </w:p>
    <w:p w:rsidR="00D25CCE" w:rsidRPr="00D25CCE" w:rsidRDefault="00D25CCE" w:rsidP="00D25CCE">
      <w:pPr>
        <w:suppressAutoHyphens/>
        <w:ind w:firstLine="709"/>
        <w:jc w:val="center"/>
        <w:rPr>
          <w:rStyle w:val="normaltextrunscx27908050"/>
          <w:rFonts w:ascii="Times New Roman" w:hAnsi="Times New Roman" w:cs="Times New Roman"/>
          <w:b/>
          <w:sz w:val="28"/>
          <w:szCs w:val="28"/>
        </w:rPr>
      </w:pPr>
      <w:r w:rsidRPr="00D25CCE">
        <w:rPr>
          <w:rStyle w:val="normaltextrunscx27908050"/>
          <w:rFonts w:ascii="Times New Roman" w:hAnsi="Times New Roman" w:cs="Times New Roman"/>
          <w:b/>
          <w:sz w:val="28"/>
          <w:szCs w:val="28"/>
        </w:rPr>
        <w:t>«</w:t>
      </w:r>
      <w:r w:rsidRPr="00D25CCE">
        <w:rPr>
          <w:rFonts w:ascii="Times New Roman" w:hAnsi="Times New Roman" w:cs="Times New Roman"/>
          <w:b/>
          <w:sz w:val="28"/>
          <w:szCs w:val="28"/>
        </w:rPr>
        <w:t>Введение в геометрическую теорию функций комплексного переменного</w:t>
      </w:r>
      <w:r w:rsidRPr="00D25CCE">
        <w:rPr>
          <w:rStyle w:val="normaltextrunscx27908050"/>
          <w:rFonts w:ascii="Times New Roman" w:hAnsi="Times New Roman" w:cs="Times New Roman"/>
          <w:b/>
          <w:sz w:val="28"/>
          <w:szCs w:val="28"/>
        </w:rPr>
        <w:t>»</w:t>
      </w:r>
    </w:p>
    <w:p w:rsidR="00D25CCE" w:rsidRPr="00D25CCE" w:rsidRDefault="00D25CCE" w:rsidP="00D25CCE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CCE">
        <w:rPr>
          <w:rFonts w:ascii="Times New Roman" w:hAnsi="Times New Roman" w:cs="Times New Roman"/>
          <w:sz w:val="28"/>
          <w:szCs w:val="28"/>
        </w:rPr>
        <w:t>Учебная дисциплина «Введение в геометрическую теорию функций комплексного переменного» разработана для студентов 1 курса направления магистратуры 01.04.01 «Математика», магистерской программы «Алгебра», в соответствии с требованиями федерального государственного стандарта высшего образования.</w:t>
      </w:r>
    </w:p>
    <w:p w:rsidR="00D25CCE" w:rsidRPr="00D25CCE" w:rsidRDefault="00D25CCE" w:rsidP="00D25CCE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CCE">
        <w:rPr>
          <w:rFonts w:ascii="Times New Roman" w:hAnsi="Times New Roman" w:cs="Times New Roman"/>
          <w:sz w:val="28"/>
          <w:szCs w:val="28"/>
        </w:rPr>
        <w:t xml:space="preserve">Общая трудоемкость освоения дисциплины составляет 4 З.Е. (144 час.). Учебным планом предусмотрены лекции (18 час.), практические занятия (28 час.), самостоятельная работа студента (98 час., в том числе на подготовку к экзамену 36 час.). Дисциплина «Введение в геометрическую теорию функций комплексного переменного» входит в часть, формируемую </w:t>
      </w:r>
      <w:proofErr w:type="gramStart"/>
      <w:r w:rsidRPr="00D25CCE">
        <w:rPr>
          <w:rFonts w:ascii="Times New Roman" w:hAnsi="Times New Roman" w:cs="Times New Roman"/>
          <w:sz w:val="28"/>
          <w:szCs w:val="28"/>
        </w:rPr>
        <w:t>участниками образовательных отношений</w:t>
      </w:r>
      <w:proofErr w:type="gramEnd"/>
      <w:r w:rsidRPr="00D25CCE">
        <w:rPr>
          <w:rFonts w:ascii="Times New Roman" w:hAnsi="Times New Roman" w:cs="Times New Roman"/>
          <w:sz w:val="28"/>
          <w:szCs w:val="28"/>
        </w:rPr>
        <w:t xml:space="preserve"> и является дисциплиной по выбору, реализуется на 1 курсе, в во 2-ом семестре.</w:t>
      </w:r>
    </w:p>
    <w:p w:rsidR="00D25CCE" w:rsidRPr="00D25CCE" w:rsidRDefault="00D25CCE" w:rsidP="00D25CCE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CCE">
        <w:rPr>
          <w:rFonts w:ascii="Times New Roman" w:hAnsi="Times New Roman" w:cs="Times New Roman"/>
          <w:sz w:val="28"/>
          <w:szCs w:val="28"/>
        </w:rPr>
        <w:t xml:space="preserve">Дисциплина «Введение в геометрическую теорию функций комплексного переменного» логически и содержательно связана с такими курсами, как «Метод </w:t>
      </w:r>
      <w:proofErr w:type="spellStart"/>
      <w:r w:rsidRPr="00D25CCE">
        <w:rPr>
          <w:rFonts w:ascii="Times New Roman" w:hAnsi="Times New Roman" w:cs="Times New Roman"/>
          <w:sz w:val="28"/>
          <w:szCs w:val="28"/>
        </w:rPr>
        <w:t>симметризации</w:t>
      </w:r>
      <w:proofErr w:type="spellEnd"/>
      <w:r w:rsidRPr="00D25CCE">
        <w:rPr>
          <w:rFonts w:ascii="Times New Roman" w:hAnsi="Times New Roman" w:cs="Times New Roman"/>
          <w:sz w:val="28"/>
          <w:szCs w:val="28"/>
        </w:rPr>
        <w:t xml:space="preserve"> в геометрической теории функций комплексного переменного», «Модули и емкости конденсаторов», «Соболевские пространства».</w:t>
      </w:r>
    </w:p>
    <w:p w:rsidR="00D25CCE" w:rsidRPr="00D25CCE" w:rsidRDefault="00D25CCE" w:rsidP="00D25CCE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CCE">
        <w:rPr>
          <w:rFonts w:ascii="Times New Roman" w:hAnsi="Times New Roman" w:cs="Times New Roman"/>
          <w:sz w:val="28"/>
          <w:szCs w:val="28"/>
        </w:rPr>
        <w:t>Содержание дисциплины охватывает круг вопросов, связанных с построением абстрактной теории колец и теории модулей, представлениями групп автоморфизмами алгебраических систем.</w:t>
      </w:r>
    </w:p>
    <w:p w:rsidR="00D25CCE" w:rsidRPr="00D25CCE" w:rsidRDefault="00D25CCE" w:rsidP="00D25CCE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CCE">
        <w:rPr>
          <w:rFonts w:ascii="Times New Roman" w:hAnsi="Times New Roman" w:cs="Times New Roman"/>
          <w:sz w:val="28"/>
          <w:szCs w:val="28"/>
        </w:rPr>
        <w:t>Курс построен на таких ранее изученных дисциплинах как «Теория функций комплексного переменного», «Теория функций действительного переменного».</w:t>
      </w:r>
    </w:p>
    <w:p w:rsidR="00D25CCE" w:rsidRPr="00D25CCE" w:rsidRDefault="00D25CCE" w:rsidP="00D25CC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CCE">
        <w:rPr>
          <w:rFonts w:ascii="Times New Roman" w:hAnsi="Times New Roman" w:cs="Times New Roman"/>
          <w:b/>
          <w:sz w:val="28"/>
          <w:szCs w:val="28"/>
        </w:rPr>
        <w:t>Целью</w:t>
      </w:r>
      <w:r w:rsidRPr="00D25CCE">
        <w:rPr>
          <w:rFonts w:ascii="Times New Roman" w:hAnsi="Times New Roman" w:cs="Times New Roman"/>
          <w:sz w:val="28"/>
          <w:szCs w:val="28"/>
        </w:rPr>
        <w:t xml:space="preserve"> изучения дисциплины «Введение в геометрическую теорию функций комплексного переменного» является развитие логического и алгоритмического мышления. </w:t>
      </w:r>
    </w:p>
    <w:p w:rsidR="00D25CCE" w:rsidRPr="00D25CCE" w:rsidRDefault="00D25CCE" w:rsidP="00D25CC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25CCE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D25CCE" w:rsidRPr="00D25CCE" w:rsidRDefault="00D25CCE" w:rsidP="00D25CCE">
      <w:pPr>
        <w:numPr>
          <w:ilvl w:val="0"/>
          <w:numId w:val="11"/>
        </w:numPr>
        <w:spacing w:after="0" w:line="36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 w:rsidRPr="00D25CCE">
        <w:rPr>
          <w:rFonts w:ascii="Times New Roman" w:hAnsi="Times New Roman" w:cs="Times New Roman"/>
          <w:sz w:val="28"/>
          <w:szCs w:val="28"/>
        </w:rPr>
        <w:t>Привить навыки математического исследования социальных, технических, экономических и других проблем науки и производства, умение мыслить научными категориями в области науки, техники, экономики и социальной сферы.</w:t>
      </w:r>
    </w:p>
    <w:p w:rsidR="00D25CCE" w:rsidRPr="00D25CCE" w:rsidRDefault="00D25CCE" w:rsidP="00D25CCE">
      <w:pPr>
        <w:numPr>
          <w:ilvl w:val="0"/>
          <w:numId w:val="11"/>
        </w:numPr>
        <w:spacing w:after="0" w:line="36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 w:rsidRPr="00D25CCE">
        <w:rPr>
          <w:rFonts w:ascii="Times New Roman" w:hAnsi="Times New Roman" w:cs="Times New Roman"/>
          <w:sz w:val="28"/>
          <w:szCs w:val="28"/>
        </w:rPr>
        <w:t>Студент должен ознакомиться с современным языком математики; изучить основные классы регулярных функций, методы геометрической теории функций.</w:t>
      </w:r>
    </w:p>
    <w:p w:rsidR="00D25CCE" w:rsidRPr="00D25CCE" w:rsidRDefault="00D25CCE" w:rsidP="00D25CCE">
      <w:pPr>
        <w:numPr>
          <w:ilvl w:val="0"/>
          <w:numId w:val="11"/>
        </w:numPr>
        <w:spacing w:after="0" w:line="36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 w:rsidRPr="00D25CCE">
        <w:rPr>
          <w:rFonts w:ascii="Times New Roman" w:hAnsi="Times New Roman" w:cs="Times New Roman"/>
          <w:sz w:val="28"/>
          <w:szCs w:val="28"/>
        </w:rPr>
        <w:t xml:space="preserve">Развитие способностей общаться со специалистами из других областей, работы в междисциплинарной команде, а также работы самостоятельно. </w:t>
      </w:r>
    </w:p>
    <w:p w:rsidR="00D25CCE" w:rsidRPr="00D25CCE" w:rsidRDefault="00D25CCE" w:rsidP="00D25CCE">
      <w:pPr>
        <w:numPr>
          <w:ilvl w:val="0"/>
          <w:numId w:val="11"/>
        </w:numPr>
        <w:spacing w:after="0" w:line="36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 w:rsidRPr="00D25CCE">
        <w:rPr>
          <w:rFonts w:ascii="Times New Roman" w:hAnsi="Times New Roman" w:cs="Times New Roman"/>
          <w:sz w:val="28"/>
          <w:szCs w:val="28"/>
        </w:rPr>
        <w:t>Развитие навыков научно-исследовательской работы.</w:t>
      </w:r>
    </w:p>
    <w:p w:rsidR="00D25CCE" w:rsidRPr="00D25CCE" w:rsidRDefault="00D25CCE" w:rsidP="00D25CC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CCE">
        <w:rPr>
          <w:rFonts w:ascii="Times New Roman" w:hAnsi="Times New Roman" w:cs="Times New Roman"/>
          <w:sz w:val="28"/>
          <w:szCs w:val="28"/>
        </w:rPr>
        <w:t>Для успешного изучения дисциплины «Введение в геометрическую теорию функций комплексного переменного» у обучающихся должны быть сформированы следующие предварительные компетенции:</w:t>
      </w:r>
    </w:p>
    <w:p w:rsidR="00D25CCE" w:rsidRPr="00D25CCE" w:rsidRDefault="00D25CCE" w:rsidP="00D25CC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CCE">
        <w:rPr>
          <w:rFonts w:ascii="Times New Roman" w:hAnsi="Times New Roman" w:cs="Times New Roman"/>
          <w:sz w:val="28"/>
          <w:szCs w:val="28"/>
        </w:rPr>
        <w:t>- способность понимать методологию построения математических теорий;</w:t>
      </w:r>
    </w:p>
    <w:p w:rsidR="00D25CCE" w:rsidRPr="00D25CCE" w:rsidRDefault="00D25CCE" w:rsidP="00D25CC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CCE">
        <w:rPr>
          <w:rFonts w:ascii="Times New Roman" w:hAnsi="Times New Roman" w:cs="Times New Roman"/>
          <w:sz w:val="28"/>
          <w:szCs w:val="28"/>
        </w:rPr>
        <w:t>- способность понимать концепции универсальной алгебры с учетом абстрактного характера основных теоретических построений;</w:t>
      </w:r>
    </w:p>
    <w:p w:rsidR="00D25CCE" w:rsidRPr="00D25CCE" w:rsidRDefault="00D25CCE" w:rsidP="00D25CC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CCE">
        <w:rPr>
          <w:rFonts w:ascii="Times New Roman" w:hAnsi="Times New Roman" w:cs="Times New Roman"/>
          <w:sz w:val="28"/>
          <w:szCs w:val="28"/>
        </w:rPr>
        <w:t>- умение выявлять связь алгебраических теорий с другими разделами математики;</w:t>
      </w:r>
    </w:p>
    <w:p w:rsidR="00D25CCE" w:rsidRPr="00D25CCE" w:rsidRDefault="00D25CCE" w:rsidP="00D25CC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CCE">
        <w:rPr>
          <w:rFonts w:ascii="Times New Roman" w:hAnsi="Times New Roman" w:cs="Times New Roman"/>
          <w:sz w:val="28"/>
          <w:szCs w:val="28"/>
        </w:rPr>
        <w:t>- умение переходить от конкретных задач к абстрактно логическим конструкциям.</w:t>
      </w:r>
    </w:p>
    <w:p w:rsidR="00D25CCE" w:rsidRPr="00D25CCE" w:rsidRDefault="00D25CCE" w:rsidP="00D25CCE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CCE">
        <w:rPr>
          <w:rFonts w:ascii="Times New Roman" w:hAnsi="Times New Roman" w:cs="Times New Roman"/>
          <w:sz w:val="28"/>
          <w:szCs w:val="28"/>
        </w:rPr>
        <w:tab/>
        <w:t>Планируемые результаты обучения по данной дисциплине (знания, умения, владения), соотнесенные с планируемыми результатами освоения образовательной программы, характеризуют этапы формирования следующих профессиональных компетенций (элементов компетенций)):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2268"/>
        <w:gridCol w:w="3402"/>
      </w:tblGrid>
      <w:tr w:rsidR="00D25CCE" w:rsidRPr="00D25CCE" w:rsidTr="00B028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CE" w:rsidRPr="00D25CCE" w:rsidRDefault="00D25CCE" w:rsidP="00FD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Pr="00D25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CE" w:rsidRPr="00D25CCE" w:rsidRDefault="00D25CCE" w:rsidP="00FD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 или </w:t>
            </w:r>
            <w:r w:rsidRPr="00D25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 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CE" w:rsidRPr="00D25CCE" w:rsidRDefault="00D25CCE" w:rsidP="00FD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Код и </w:t>
            </w:r>
            <w:r w:rsidRPr="00D25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профессиональной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CE" w:rsidRPr="00D25CCE" w:rsidRDefault="00D25CCE" w:rsidP="00FD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Код и наименование </w:t>
            </w:r>
            <w:r w:rsidRPr="00D25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индикатора достижения профессиональной компетенции</w:t>
            </w:r>
          </w:p>
        </w:tc>
      </w:tr>
      <w:tr w:rsidR="00D25CCE" w:rsidRPr="00D25CCE" w:rsidTr="00B02838">
        <w:trPr>
          <w:trHeight w:val="68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CE" w:rsidRPr="00D25CCE" w:rsidRDefault="00D25CCE" w:rsidP="00FD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 задач профессиональной деятельности: Научно-исследовательский </w:t>
            </w:r>
          </w:p>
        </w:tc>
      </w:tr>
      <w:tr w:rsidR="00D25CCE" w:rsidRPr="00D25CCE" w:rsidTr="00FD575C">
        <w:trPr>
          <w:trHeight w:val="31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CCE" w:rsidRPr="00D25CCE" w:rsidRDefault="00D25CCE" w:rsidP="00FD5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планирование и реализация научно-исследовательской деятельности в области математики и ее приложений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CCE" w:rsidRPr="00D25CCE" w:rsidRDefault="00D25CCE" w:rsidP="00FD5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Универсальная алгебра и алгебраические методы криптографии. Методы и концепции математической логики. Алгоритмы и конструкции алгебраической геометрии.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CCE" w:rsidRPr="00D25CCE" w:rsidRDefault="00D25CCE" w:rsidP="00FD575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ПК-2 </w:t>
            </w:r>
            <w:proofErr w:type="gramStart"/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способен  к</w:t>
            </w:r>
            <w:proofErr w:type="gramEnd"/>
            <w:r w:rsidRPr="00D25CCE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организации  научно-исследовательских   и   научно-производственных   работ,   к управлению научным коллективом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CCE" w:rsidRPr="00D25CCE" w:rsidRDefault="00D25CCE" w:rsidP="00FD575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 xml:space="preserve">ПК2.1. Умеет: </w:t>
            </w:r>
            <w:r w:rsidRPr="00D2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выдвигать научную гипотезу,</w:t>
            </w:r>
          </w:p>
          <w:p w:rsidR="00D25CCE" w:rsidRPr="00D25CCE" w:rsidRDefault="00D25CCE" w:rsidP="00FD575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участие в ее</w:t>
            </w:r>
          </w:p>
          <w:p w:rsidR="00D25CCE" w:rsidRPr="00D25CCE" w:rsidRDefault="00D25CCE" w:rsidP="00FD575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обсуждении; правильно ставить</w:t>
            </w:r>
          </w:p>
          <w:p w:rsidR="00D25CCE" w:rsidRPr="00D25CCE" w:rsidRDefault="00D25CCE" w:rsidP="00FD575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по выбранной тематике,</w:t>
            </w:r>
          </w:p>
          <w:p w:rsidR="00D25CCE" w:rsidRPr="00D25CCE" w:rsidRDefault="00D25CCE" w:rsidP="00FD575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для исследования необходимые методы;</w:t>
            </w:r>
          </w:p>
          <w:p w:rsidR="00D25CCE" w:rsidRPr="00D25CCE" w:rsidRDefault="00D25CCE" w:rsidP="00FD575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выбранные методы к</w:t>
            </w:r>
          </w:p>
          <w:p w:rsidR="00D25CCE" w:rsidRPr="00D25CCE" w:rsidRDefault="00D25CCE" w:rsidP="00FD575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решению научных задач,</w:t>
            </w:r>
          </w:p>
          <w:p w:rsidR="00D25CCE" w:rsidRPr="00D25CCE" w:rsidRDefault="00D25CCE" w:rsidP="00FD575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значимость</w:t>
            </w:r>
          </w:p>
          <w:p w:rsidR="00D25CCE" w:rsidRPr="00D25CCE" w:rsidRDefault="00D25CCE" w:rsidP="00FD575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получаемых результатов.</w:t>
            </w:r>
          </w:p>
          <w:p w:rsidR="00D25CCE" w:rsidRPr="00D25CCE" w:rsidRDefault="00D25CCE" w:rsidP="00FD575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ПК2.2. Знает: к</w:t>
            </w:r>
            <w:r w:rsidRPr="00D2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лассические и современные</w:t>
            </w:r>
          </w:p>
          <w:p w:rsidR="00D25CCE" w:rsidRPr="00D25CCE" w:rsidRDefault="00D25CCE" w:rsidP="00FD575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решения задач по</w:t>
            </w:r>
          </w:p>
          <w:p w:rsidR="00D25CCE" w:rsidRPr="00D25CCE" w:rsidRDefault="00D25CCE" w:rsidP="00FD575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выбранной тематике научных</w:t>
            </w:r>
          </w:p>
          <w:p w:rsidR="00D25CCE" w:rsidRPr="00D25CCE" w:rsidRDefault="00D25CCE" w:rsidP="00FD575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исследований; профессиональную</w:t>
            </w:r>
          </w:p>
          <w:p w:rsidR="00D25CCE" w:rsidRPr="00D25CCE" w:rsidRDefault="00D25CCE" w:rsidP="00FD575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терминологию, способы</w:t>
            </w:r>
          </w:p>
          <w:p w:rsidR="00D25CCE" w:rsidRPr="00D25CCE" w:rsidRDefault="00D25CCE" w:rsidP="00FD575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воздействия на аудиторию в</w:t>
            </w:r>
          </w:p>
          <w:p w:rsidR="00D25CCE" w:rsidRPr="00D25CCE" w:rsidRDefault="00D25CCE" w:rsidP="00FD575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 профессиональной</w:t>
            </w:r>
          </w:p>
          <w:p w:rsidR="00D25CCE" w:rsidRPr="00D25CCE" w:rsidRDefault="00D25CCE" w:rsidP="00FD575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коммуникации;</w:t>
            </w:r>
          </w:p>
          <w:p w:rsidR="00D25CCE" w:rsidRPr="00D25CCE" w:rsidRDefault="00D25CCE" w:rsidP="00FD575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</w:p>
          <w:p w:rsidR="00D25CCE" w:rsidRPr="00D25CCE" w:rsidRDefault="00D25CCE" w:rsidP="00FD575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исследовательской</w:t>
            </w:r>
          </w:p>
          <w:p w:rsidR="00D25CCE" w:rsidRPr="00D25CCE" w:rsidRDefault="00D25CCE" w:rsidP="00FD575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  <w:p w:rsidR="00D25CCE" w:rsidRPr="00D25CCE" w:rsidRDefault="00D25CCE" w:rsidP="00FD575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 xml:space="preserve"> ПК2.3. Владеет: </w:t>
            </w:r>
            <w:r w:rsidRPr="00D2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профессионального</w:t>
            </w:r>
          </w:p>
          <w:p w:rsidR="00D25CCE" w:rsidRPr="00D25CCE" w:rsidRDefault="00D25CCE" w:rsidP="00FD575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мышления, необходимыми для</w:t>
            </w:r>
          </w:p>
          <w:p w:rsidR="00D25CCE" w:rsidRPr="00D25CCE" w:rsidRDefault="00D25CCE" w:rsidP="00FD575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адекватного использования</w:t>
            </w:r>
          </w:p>
          <w:p w:rsidR="00D25CCE" w:rsidRPr="00D25CCE" w:rsidRDefault="00D25CCE" w:rsidP="00FD575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 современной</w:t>
            </w:r>
          </w:p>
          <w:p w:rsidR="00D25CCE" w:rsidRPr="00D25CCE" w:rsidRDefault="00D25CCE" w:rsidP="00FD575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 в теоретических и</w:t>
            </w:r>
          </w:p>
          <w:p w:rsidR="00D25CCE" w:rsidRPr="00D25CCE" w:rsidRDefault="00D25CCE" w:rsidP="00FD575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прикладных задачах;</w:t>
            </w:r>
          </w:p>
          <w:p w:rsidR="00D25CCE" w:rsidRPr="00D25CCE" w:rsidRDefault="00D25CCE" w:rsidP="00FD575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подготовки научных</w:t>
            </w:r>
          </w:p>
          <w:p w:rsidR="00D25CCE" w:rsidRPr="00D25CCE" w:rsidRDefault="00D25CCE" w:rsidP="00FD575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публикаций</w:t>
            </w:r>
          </w:p>
          <w:p w:rsidR="00D25CCE" w:rsidRPr="00D25CCE" w:rsidRDefault="00D25CCE" w:rsidP="00FD575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выступлений на научных</w:t>
            </w:r>
          </w:p>
          <w:p w:rsidR="00D25CCE" w:rsidRPr="00D25CCE" w:rsidRDefault="00D25CCE" w:rsidP="00FD575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семинарах</w:t>
            </w:r>
          </w:p>
          <w:p w:rsidR="00D25CCE" w:rsidRPr="00D25CCE" w:rsidRDefault="00D25CCE" w:rsidP="00FD5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CCE" w:rsidRPr="00D25CCE" w:rsidTr="00B02838">
        <w:trPr>
          <w:trHeight w:val="56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CE" w:rsidRPr="00D25CCE" w:rsidRDefault="00D25CCE" w:rsidP="00FD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задач профессиональной деятельности: Педагогический</w:t>
            </w:r>
          </w:p>
        </w:tc>
      </w:tr>
      <w:tr w:rsidR="00D25CCE" w:rsidRPr="00D25CCE" w:rsidTr="00B02838"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CCE" w:rsidRPr="00D25CCE" w:rsidRDefault="00D25CCE" w:rsidP="00FD5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проектирование, планирование и реализация образовательного процесса по математике в образовательном учреждении высшего и общего образования в соответствии с требованиями ФГОС основного общего образования и ФГОС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CCE" w:rsidRPr="00D25CCE" w:rsidRDefault="00D25CCE" w:rsidP="00FD5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Универсальная алгебра и алгебраические методы криптографии. Методы и концепции математической логики. Алгоритмы и конструкции алгебраической геометрии.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CCE" w:rsidRPr="00D25CCE" w:rsidRDefault="00D25CCE" w:rsidP="00FD575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 </w:t>
            </w: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проектировании предметной среды образовательной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CCE" w:rsidRPr="00D25CCE" w:rsidRDefault="00D25CCE" w:rsidP="00FD5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ПК-4.1. Умеет: обосновывать и включать научно-исследовательские и научно-образовательные объекты в образовательную среду и процесс обучения математике; использовать возможности социокультурной среды региона в целях достижения результатов обучения математике</w:t>
            </w:r>
          </w:p>
          <w:p w:rsidR="00D25CCE" w:rsidRPr="00D25CCE" w:rsidRDefault="00D25CCE" w:rsidP="00FD5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 xml:space="preserve">ПК-4.2. Знает: компоненты образовательной среды и их дидактические возможности; принципы и подходы к организации предметной среды математики; научно-исследовательский и научно-образовательный потенциал конкретного региона, где осуществляется образовательная деятельность </w:t>
            </w:r>
          </w:p>
          <w:p w:rsidR="00D25CCE" w:rsidRPr="00D25CCE" w:rsidRDefault="00D25CCE" w:rsidP="00FD5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ПК-4.3. Владеет умениями по проектированию элементов образовательной среды школьной математики на основе учета возможностей конкретного региона</w:t>
            </w:r>
          </w:p>
        </w:tc>
      </w:tr>
    </w:tbl>
    <w:p w:rsidR="00D25CCE" w:rsidRPr="00D25CCE" w:rsidRDefault="00D25CCE" w:rsidP="00D25C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5BF" w:rsidRDefault="00FB22D9" w:rsidP="00FD575C">
      <w:pPr>
        <w:numPr>
          <w:ilvl w:val="0"/>
          <w:numId w:val="4"/>
        </w:numPr>
        <w:tabs>
          <w:tab w:val="left" w:pos="284"/>
          <w:tab w:val="left" w:pos="720"/>
          <w:tab w:val="left" w:pos="851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D25CCE">
        <w:rPr>
          <w:rFonts w:ascii="Times New Roman" w:eastAsia="Times New Roman" w:hAnsi="Times New Roman" w:cs="Times New Roman"/>
          <w:b/>
          <w:caps/>
          <w:sz w:val="28"/>
          <w:szCs w:val="28"/>
        </w:rPr>
        <w:t>СТРУКТУРА И содержан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ие теоретической части курса</w:t>
      </w:r>
    </w:p>
    <w:p w:rsidR="006255BF" w:rsidRPr="00A01810" w:rsidRDefault="000778F9" w:rsidP="00FD5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81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B22D9" w:rsidRPr="00A01810">
        <w:rPr>
          <w:rFonts w:ascii="Times New Roman" w:eastAsia="Times New Roman" w:hAnsi="Times New Roman" w:cs="Times New Roman"/>
          <w:b/>
          <w:sz w:val="28"/>
          <w:szCs w:val="28"/>
        </w:rPr>
        <w:t xml:space="preserve"> семестр (18 час.)</w:t>
      </w:r>
    </w:p>
    <w:p w:rsidR="006255BF" w:rsidRDefault="006255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255BF" w:rsidRPr="000424A0" w:rsidRDefault="00FB22D9" w:rsidP="008030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24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1. </w:t>
      </w:r>
      <w:r w:rsidR="00782C6C" w:rsidRPr="00782C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классы регулярных функций в единичном круге; оценки</w:t>
      </w:r>
      <w:r w:rsidR="00803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82C6C" w:rsidRPr="00782C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коэффициентом, теоремы искажения и покрытия</w:t>
      </w:r>
      <w:r w:rsidRPr="000424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(4 ч.)</w:t>
      </w:r>
    </w:p>
    <w:p w:rsidR="00782C6C" w:rsidRPr="00782C6C" w:rsidRDefault="00782C6C" w:rsidP="000424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Вводятся основные классы функций: однолистные в единичном круге, звездообразные,</w:t>
      </w:r>
      <w:r w:rsidR="0004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выпуклые, типично вещественные, класс Каратеодори. Изучаются простейшие оценки в этих</w:t>
      </w:r>
      <w:r w:rsidRPr="0004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классах.</w:t>
      </w:r>
    </w:p>
    <w:p w:rsidR="006255BF" w:rsidRPr="000424A0" w:rsidRDefault="00FB22D9" w:rsidP="0080303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24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2. </w:t>
      </w:r>
      <w:r w:rsidR="00782C6C" w:rsidRPr="00782C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Граничные точки, их типы</w:t>
      </w:r>
      <w:r w:rsidRPr="000424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(4 ч.)</w:t>
      </w:r>
    </w:p>
    <w:p w:rsidR="00782C6C" w:rsidRDefault="00782C6C" w:rsidP="008030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Определяются достижимые граничные точки, простые концы, изучается поведение</w:t>
      </w:r>
      <w:r w:rsidR="0004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на границе области.</w:t>
      </w:r>
    </w:p>
    <w:p w:rsidR="00087F4A" w:rsidRPr="00087F4A" w:rsidRDefault="00087F4A" w:rsidP="00087F4A">
      <w:pPr>
        <w:pStyle w:val="ab"/>
        <w:spacing w:after="120" w:line="360" w:lineRule="auto"/>
        <w:ind w:firstLine="0"/>
        <w:rPr>
          <w:rFonts w:eastAsia="Calibri"/>
          <w:sz w:val="28"/>
          <w:lang w:eastAsia="x-none"/>
        </w:rPr>
      </w:pPr>
      <w:r w:rsidRPr="00AB0294">
        <w:rPr>
          <w:rFonts w:eastAsia="Calibri"/>
          <w:sz w:val="28"/>
          <w:lang w:eastAsia="x-none"/>
        </w:rPr>
        <w:t>Занятие проводится с использованием метода активного обучения «</w:t>
      </w:r>
      <w:r>
        <w:rPr>
          <w:rFonts w:eastAsia="Calibri"/>
          <w:sz w:val="28"/>
          <w:lang w:eastAsia="x-none"/>
        </w:rPr>
        <w:t>лекция-беседа</w:t>
      </w:r>
      <w:r w:rsidRPr="00AB0294">
        <w:rPr>
          <w:rFonts w:eastAsia="Calibri"/>
          <w:iCs/>
          <w:sz w:val="28"/>
          <w:lang w:eastAsia="x-none"/>
        </w:rPr>
        <w:t xml:space="preserve">». </w:t>
      </w:r>
    </w:p>
    <w:p w:rsidR="006255BF" w:rsidRPr="000424A0" w:rsidRDefault="00FB22D9" w:rsidP="000424A0">
      <w:pPr>
        <w:spacing w:after="24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24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3. </w:t>
      </w:r>
      <w:r w:rsidR="00782C6C" w:rsidRPr="00782C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 площадей</w:t>
      </w:r>
      <w:r w:rsidRPr="000424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(4 ч.) </w:t>
      </w:r>
    </w:p>
    <w:p w:rsidR="00782C6C" w:rsidRDefault="00782C6C" w:rsidP="000424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Обобщается теорема </w:t>
      </w:r>
      <w:proofErr w:type="spellStart"/>
      <w:r w:rsidRPr="0078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Гронуолла</w:t>
      </w:r>
      <w:proofErr w:type="spellEnd"/>
      <w:r w:rsidRPr="0078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Рассматриваются теоремы площадей в самой общей</w:t>
      </w:r>
      <w:r w:rsidR="0004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(интегральной) форме и их приложения в классе SM Бибербаха-</w:t>
      </w:r>
      <w:proofErr w:type="spellStart"/>
      <w:r w:rsidRPr="0078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Эйлейберга</w:t>
      </w:r>
      <w:proofErr w:type="spellEnd"/>
      <w:r w:rsidRPr="0078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087F4A" w:rsidRPr="00087F4A" w:rsidRDefault="00087F4A" w:rsidP="00087F4A">
      <w:pPr>
        <w:pStyle w:val="ab"/>
        <w:spacing w:after="120" w:line="360" w:lineRule="auto"/>
        <w:ind w:firstLine="0"/>
        <w:rPr>
          <w:rFonts w:eastAsia="Calibri"/>
          <w:sz w:val="28"/>
          <w:lang w:eastAsia="x-none"/>
        </w:rPr>
      </w:pPr>
      <w:r w:rsidRPr="00AB0294">
        <w:rPr>
          <w:rFonts w:eastAsia="Calibri"/>
          <w:sz w:val="28"/>
          <w:lang w:eastAsia="x-none"/>
        </w:rPr>
        <w:t>Занятие проводится с использованием метода активного обучения «</w:t>
      </w:r>
      <w:r>
        <w:rPr>
          <w:rFonts w:eastAsia="Calibri"/>
          <w:sz w:val="28"/>
          <w:lang w:eastAsia="x-none"/>
        </w:rPr>
        <w:t>лекция-беседа</w:t>
      </w:r>
      <w:r w:rsidRPr="00AB0294">
        <w:rPr>
          <w:rFonts w:eastAsia="Calibri"/>
          <w:iCs/>
          <w:sz w:val="28"/>
          <w:lang w:eastAsia="x-none"/>
        </w:rPr>
        <w:t xml:space="preserve">». </w:t>
      </w:r>
    </w:p>
    <w:p w:rsidR="006255BF" w:rsidRPr="000424A0" w:rsidRDefault="00FB22D9" w:rsidP="000424A0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24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4. </w:t>
      </w:r>
      <w:r w:rsidR="00782C6C" w:rsidRPr="00782C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Интегральные представления некоторых функций</w:t>
      </w:r>
      <w:r w:rsidRPr="000424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(2 ч.)</w:t>
      </w:r>
    </w:p>
    <w:p w:rsidR="00782C6C" w:rsidRDefault="00782C6C" w:rsidP="000424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Формула Рисса-Герглотца и интегральные представления классов функций (типично</w:t>
      </w:r>
      <w:r w:rsidR="0004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вещественных, класс Каратеодори и др.) Основные оценки функционалов.</w:t>
      </w:r>
    </w:p>
    <w:p w:rsidR="00087F4A" w:rsidRPr="00782C6C" w:rsidRDefault="00087F4A" w:rsidP="000424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5BF" w:rsidRPr="000424A0" w:rsidRDefault="00FB22D9" w:rsidP="000424A0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24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5. </w:t>
      </w:r>
      <w:r w:rsidR="00782C6C" w:rsidRPr="00782C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Интегральные средние</w:t>
      </w:r>
      <w:r w:rsidRPr="000424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(4 ч.)</w:t>
      </w:r>
    </w:p>
    <w:p w:rsidR="000424A0" w:rsidRDefault="000424A0" w:rsidP="000424A0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Оценки интегральных средних в классах S и </w:t>
      </w:r>
      <w:r w:rsidRPr="000424A0">
        <w:rPr>
          <w:rFonts w:ascii="Times New Roman" w:hAnsi="Times New Roman" w:cs="Times New Roman"/>
          <w:sz w:val="28"/>
          <w:szCs w:val="28"/>
          <w:lang w:eastAsia="ru-RU"/>
        </w:rPr>
        <w:sym w:font="Symbol" w:char="F053"/>
      </w:r>
      <w:r w:rsidRPr="0004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087F4A" w:rsidRPr="00087F4A" w:rsidRDefault="00087F4A" w:rsidP="00087F4A">
      <w:pPr>
        <w:pStyle w:val="ab"/>
        <w:spacing w:after="120" w:line="360" w:lineRule="auto"/>
        <w:ind w:firstLine="0"/>
        <w:rPr>
          <w:rFonts w:eastAsia="Calibri"/>
          <w:sz w:val="28"/>
          <w:lang w:eastAsia="x-none"/>
        </w:rPr>
      </w:pPr>
      <w:r w:rsidRPr="00AB0294">
        <w:rPr>
          <w:rFonts w:eastAsia="Calibri"/>
          <w:sz w:val="28"/>
          <w:lang w:eastAsia="x-none"/>
        </w:rPr>
        <w:t>Занятие проводится с использованием метода активного обучения «</w:t>
      </w:r>
      <w:r>
        <w:rPr>
          <w:rFonts w:eastAsia="Calibri"/>
          <w:sz w:val="28"/>
          <w:lang w:eastAsia="x-none"/>
        </w:rPr>
        <w:t>лекция-беседа</w:t>
      </w:r>
      <w:r w:rsidRPr="00AB0294">
        <w:rPr>
          <w:rFonts w:eastAsia="Calibri"/>
          <w:iCs/>
          <w:sz w:val="28"/>
          <w:lang w:eastAsia="x-none"/>
        </w:rPr>
        <w:t xml:space="preserve">». </w:t>
      </w:r>
    </w:p>
    <w:p w:rsidR="000424A0" w:rsidRPr="000424A0" w:rsidRDefault="000424A0" w:rsidP="000424A0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255BF" w:rsidRDefault="00FB22D9">
      <w:pPr>
        <w:keepNext/>
        <w:numPr>
          <w:ilvl w:val="0"/>
          <w:numId w:val="4"/>
        </w:numPr>
        <w:tabs>
          <w:tab w:val="left" w:pos="284"/>
          <w:tab w:val="left" w:pos="720"/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СТРУКТУРА И содержание прак</w:t>
      </w:r>
      <w:r w:rsidRPr="00A21A96">
        <w:rPr>
          <w:rFonts w:ascii="Times New Roman" w:eastAsia="Times New Roman" w:hAnsi="Times New Roman" w:cs="Times New Roman"/>
          <w:b/>
          <w:caps/>
          <w:sz w:val="28"/>
          <w:szCs w:val="28"/>
        </w:rPr>
        <w:t>тической части курса</w:t>
      </w:r>
      <w:r w:rsidR="00A21A96" w:rsidRPr="00A21A9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A21A96" w:rsidRPr="00A21A96">
        <w:rPr>
          <w:rFonts w:ascii="Times New Roman" w:hAnsi="Times New Roman" w:cs="Times New Roman"/>
          <w:b/>
          <w:caps/>
          <w:sz w:val="28"/>
          <w:szCs w:val="28"/>
        </w:rPr>
        <w:t>и самостоятельной работы</w:t>
      </w:r>
    </w:p>
    <w:p w:rsidR="006255BF" w:rsidRDefault="006255BF">
      <w:pPr>
        <w:keepNext/>
        <w:tabs>
          <w:tab w:val="left" w:pos="284"/>
          <w:tab w:val="left" w:pos="720"/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255BF" w:rsidRDefault="00FB22D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Практические занятия (</w:t>
      </w:r>
      <w:r w:rsidR="00FD575C"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час.)</w:t>
      </w:r>
    </w:p>
    <w:p w:rsidR="0005232B" w:rsidRDefault="0005232B" w:rsidP="008030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3031" w:rsidRPr="000424A0" w:rsidRDefault="00FB22D9" w:rsidP="008030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Занятие 1. </w:t>
      </w:r>
      <w:r w:rsidR="00803031" w:rsidRPr="00782C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классы регулярных функций в единичном круге; оценки</w:t>
      </w:r>
      <w:r w:rsidR="00803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03031" w:rsidRPr="00782C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коэффициентом, теоремы искажения и покрытия</w:t>
      </w:r>
      <w:r w:rsidR="00803031" w:rsidRPr="000424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FD575C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803031" w:rsidRPr="000424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ч.)</w:t>
      </w:r>
    </w:p>
    <w:p w:rsidR="006255BF" w:rsidRPr="00803031" w:rsidRDefault="00803031" w:rsidP="008030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Вводятся основные классы функций: однолистные в единичном круге, звездообразные,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выпуклые, типично вещественные, класс Каратеодори. Изучаются простейшие оценки в этих</w:t>
      </w:r>
      <w:r w:rsidRPr="0004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классах.</w:t>
      </w:r>
    </w:p>
    <w:p w:rsidR="00803031" w:rsidRPr="000424A0" w:rsidRDefault="00FB22D9" w:rsidP="0080303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Занятие 2. </w:t>
      </w:r>
      <w:r w:rsidR="00803031" w:rsidRPr="00782C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Граничные точки, их типы</w:t>
      </w:r>
      <w:r w:rsidR="00803031" w:rsidRPr="000424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FD575C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803031" w:rsidRPr="000424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ч.)</w:t>
      </w:r>
    </w:p>
    <w:p w:rsidR="00803031" w:rsidRDefault="00803031" w:rsidP="00803031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Определяются достижимые граничные точки, простые концы, изучается поведение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на границе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03031" w:rsidRPr="000424A0" w:rsidRDefault="00FB22D9" w:rsidP="00803031">
      <w:pPr>
        <w:spacing w:after="24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Занятие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031" w:rsidRPr="00782C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 площадей</w:t>
      </w:r>
      <w:r w:rsidR="00803031" w:rsidRPr="000424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FD575C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803031" w:rsidRPr="000424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ч.) </w:t>
      </w:r>
    </w:p>
    <w:p w:rsidR="00803031" w:rsidRPr="000424A0" w:rsidRDefault="00803031" w:rsidP="008030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Обобщается теорема </w:t>
      </w:r>
      <w:proofErr w:type="spellStart"/>
      <w:r w:rsidRPr="0078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Гронуолла</w:t>
      </w:r>
      <w:proofErr w:type="spellEnd"/>
      <w:r w:rsidRPr="0078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Рассматриваются теоремы площадей в самой общей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(интегральной) форме и их приложения в классе SM Бибербаха-</w:t>
      </w:r>
      <w:proofErr w:type="spellStart"/>
      <w:r w:rsidRPr="0078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Эйлейберга</w:t>
      </w:r>
      <w:proofErr w:type="spellEnd"/>
      <w:r w:rsidRPr="0078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803031" w:rsidRPr="000424A0" w:rsidRDefault="00FB22D9" w:rsidP="00803031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Занятие 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03031" w:rsidRPr="00782C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Интегральные представления некоторых функций</w:t>
      </w:r>
      <w:r w:rsidR="00803031" w:rsidRPr="000424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05232B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803031" w:rsidRPr="000424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ч.)</w:t>
      </w:r>
    </w:p>
    <w:p w:rsidR="00803031" w:rsidRPr="00782C6C" w:rsidRDefault="00803031" w:rsidP="008030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Формула Рисса-Герглотца и интегральные представления классов функций (типично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вещественных, класс Каратеодори и др.) Основные оценки функционалов.</w:t>
      </w:r>
    </w:p>
    <w:p w:rsidR="00803031" w:rsidRPr="000424A0" w:rsidRDefault="00FB22D9" w:rsidP="00803031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Занятие 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031" w:rsidRPr="00782C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Интегральные средние</w:t>
      </w:r>
      <w:r w:rsidR="00803031" w:rsidRPr="000424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FD575C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803031" w:rsidRPr="000424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ч.)</w:t>
      </w:r>
    </w:p>
    <w:p w:rsidR="00803031" w:rsidRPr="000424A0" w:rsidRDefault="00803031" w:rsidP="0080303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Оценки интегральных средних в классах S и </w:t>
      </w:r>
      <w:r w:rsidRPr="000424A0">
        <w:rPr>
          <w:rFonts w:ascii="Times New Roman" w:hAnsi="Times New Roman" w:cs="Times New Roman"/>
          <w:sz w:val="28"/>
          <w:szCs w:val="28"/>
          <w:lang w:eastAsia="ru-RU"/>
        </w:rPr>
        <w:sym w:font="Symbol" w:char="F053"/>
      </w:r>
      <w:r w:rsidRPr="0004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803031" w:rsidRDefault="00803031">
      <w:pPr>
        <w:tabs>
          <w:tab w:val="left" w:pos="709"/>
          <w:tab w:val="left" w:pos="108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255BF" w:rsidRDefault="00FB22D9">
      <w:pPr>
        <w:tabs>
          <w:tab w:val="left" w:pos="709"/>
          <w:tab w:val="left" w:pos="108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III. УЧЕБНО-МЕТОДИЧЕСКОЕ обеспечение самостоятельной работы ОБУЧАЮЩИХСЯ</w:t>
      </w:r>
    </w:p>
    <w:p w:rsidR="006255BF" w:rsidRDefault="006255BF">
      <w:pPr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255BF" w:rsidRDefault="00FB22D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Учебно-методическое обеспечение самостоятельной работы обучающихся по дисциплине «</w:t>
      </w:r>
      <w:r w:rsidR="00E03578">
        <w:rPr>
          <w:rFonts w:ascii="Times New Roman" w:eastAsia="Times New Roman" w:hAnsi="Times New Roman" w:cs="Times New Roman"/>
          <w:sz w:val="28"/>
          <w:szCs w:val="28"/>
        </w:rPr>
        <w:t>Введение в геометрическую теорию функций комплексного переменного</w:t>
      </w:r>
      <w:r>
        <w:rPr>
          <w:rFonts w:ascii="Times New Roman" w:eastAsia="Times New Roman" w:hAnsi="Times New Roman" w:cs="Times New Roman"/>
          <w:sz w:val="28"/>
          <w:szCs w:val="28"/>
        </w:rPr>
        <w:t>» включает в себя:</w:t>
      </w:r>
    </w:p>
    <w:p w:rsidR="006255BF" w:rsidRDefault="00FB22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:rsidR="006255BF" w:rsidRDefault="00FB22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характеристику заданий для самостоятельной работы обучающихся и методические рекомендации по их выполнению;</w:t>
      </w:r>
    </w:p>
    <w:p w:rsidR="006255BF" w:rsidRDefault="00FB22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требования к представлению и оформлению результатов самостоятельной работы;</w:t>
      </w:r>
    </w:p>
    <w:p w:rsidR="00247FD7" w:rsidRDefault="00FB22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критерии оценки выполнения самостоятельной работы.</w:t>
      </w:r>
    </w:p>
    <w:p w:rsidR="00247FD7" w:rsidRDefault="00247FD7" w:rsidP="00247FD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План-график выполнения самостоятельной работы по дисциплине</w:t>
      </w:r>
    </w:p>
    <w:tbl>
      <w:tblPr>
        <w:tblW w:w="9418" w:type="dxa"/>
        <w:tblInd w:w="-1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5"/>
        <w:gridCol w:w="2174"/>
        <w:gridCol w:w="2493"/>
        <w:gridCol w:w="2496"/>
      </w:tblGrid>
      <w:tr w:rsidR="00247FD7" w:rsidTr="00B02838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FD7" w:rsidRDefault="00247FD7" w:rsidP="00B028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47FD7" w:rsidRDefault="00247FD7" w:rsidP="00B028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FD7" w:rsidRDefault="00247FD7" w:rsidP="00B028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Дата/сроки выполнения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FD7" w:rsidRDefault="00247FD7" w:rsidP="00B028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FD7" w:rsidRDefault="00247FD7" w:rsidP="00B028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Примерные нормы времени на выполнение</w:t>
            </w:r>
          </w:p>
        </w:tc>
      </w:tr>
      <w:tr w:rsidR="00247FD7" w:rsidTr="00B02838"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FD7" w:rsidRPr="0042475D" w:rsidRDefault="00247FD7" w:rsidP="00B02838">
            <w:pPr>
              <w:rPr>
                <w:rFonts w:ascii="Times New Roman" w:eastAsia="Times New Roman" w:hAnsi="Times New Roman" w:cs="Times New Roman"/>
              </w:rPr>
            </w:pPr>
            <w:r w:rsidRPr="0078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классы регулярных функций в единичном круге; </w:t>
            </w:r>
            <w:r w:rsidRPr="0078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оценки</w:t>
            </w:r>
            <w:r w:rsidRPr="00424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8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коэффициентом, теоремы искажения и покрытия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FD7" w:rsidRDefault="00247FD7" w:rsidP="00B028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10.03 - 17.03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FD7" w:rsidRDefault="00247FD7" w:rsidP="00B028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индивидуальное домашнее задание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FD7" w:rsidRDefault="00247FD7" w:rsidP="00B028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</w:tr>
      <w:tr w:rsidR="00247FD7" w:rsidTr="00B02838"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FD7" w:rsidRPr="0042475D" w:rsidRDefault="00247FD7" w:rsidP="00B02838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Граничные точки, их типы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FD7" w:rsidRDefault="00247FD7" w:rsidP="00B028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20.03 - 27.04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FD7" w:rsidRDefault="00247FD7" w:rsidP="00B028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индивидуальное домашнее задание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FD7" w:rsidRDefault="00247FD7" w:rsidP="00B028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</w:tr>
      <w:tr w:rsidR="00247FD7" w:rsidTr="00B02838"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FD7" w:rsidRPr="0042475D" w:rsidRDefault="00247FD7" w:rsidP="00B02838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78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площадей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FD7" w:rsidRDefault="00247FD7" w:rsidP="00B028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20.04 - 27.04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FD7" w:rsidRDefault="00247FD7" w:rsidP="00B028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индивидуальное домашнее задание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FD7" w:rsidRDefault="00247FD7" w:rsidP="00B028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</w:tr>
      <w:tr w:rsidR="00247FD7" w:rsidTr="00B02838"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FD7" w:rsidRPr="0042475D" w:rsidRDefault="00247FD7" w:rsidP="00B02838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78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Интегральные представления некоторых функций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FD7" w:rsidRDefault="00247FD7" w:rsidP="00B028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5.05 - 12.05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FD7" w:rsidRDefault="00247FD7" w:rsidP="00B028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индивидуальное домашнее задание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FD7" w:rsidRDefault="00247FD7" w:rsidP="00B028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</w:tr>
    </w:tbl>
    <w:p w:rsidR="00247FD7" w:rsidRDefault="00247FD7" w:rsidP="00247FD7">
      <w:pPr>
        <w:tabs>
          <w:tab w:val="left" w:pos="851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7FD7" w:rsidRDefault="00247FD7" w:rsidP="00247FD7">
      <w:p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Материалы для самостоятельной работы студентов подготовлены в виде индивидуальных домашних заданий по каждой теме (образцы типовых ИДЗ представлены в разделе «Материалы для самостоятельной работы студентов»). Работа должна быть отправлена преподавателю на проверку. Оформление в формате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eastAsia="Times New Roman" w:hAnsi="Times New Roman" w:cs="Times New Roman"/>
          <w:sz w:val="28"/>
          <w:szCs w:val="28"/>
        </w:rPr>
        <w:t>. Критерии оценки: студент получает максимальный балл, если работа выполнена без ошибок и оформлена в соответствии с требованиями преподавателя.</w:t>
      </w:r>
    </w:p>
    <w:p w:rsidR="00247FD7" w:rsidRDefault="00247FD7" w:rsidP="00247FD7">
      <w:p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br w:type="page"/>
      </w:r>
    </w:p>
    <w:p w:rsidR="006255BF" w:rsidRDefault="00FB22D9">
      <w:pPr>
        <w:keepNext/>
        <w:tabs>
          <w:tab w:val="left" w:pos="426"/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IV. контроль достижения целей курса</w:t>
      </w:r>
    </w:p>
    <w:tbl>
      <w:tblPr>
        <w:tblW w:w="9327" w:type="dxa"/>
        <w:tblInd w:w="-1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2334"/>
        <w:gridCol w:w="2816"/>
        <w:gridCol w:w="1673"/>
        <w:gridCol w:w="51"/>
        <w:gridCol w:w="1747"/>
        <w:gridCol w:w="39"/>
      </w:tblGrid>
      <w:tr w:rsidR="006255BF" w:rsidTr="0042475D">
        <w:trPr>
          <w:trHeight w:val="315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5BF" w:rsidRDefault="00FB22D9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3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5BF" w:rsidRDefault="00FB22D9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Контролируемые разделы / темы дисциплины</w:t>
            </w:r>
          </w:p>
        </w:tc>
        <w:tc>
          <w:tcPr>
            <w:tcW w:w="281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5BF" w:rsidRDefault="00FB22D9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Коды и этапы формирования компетенций 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5BF" w:rsidRDefault="00FB22D9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Оценочные средства </w:t>
            </w:r>
          </w:p>
        </w:tc>
      </w:tr>
      <w:tr w:rsidR="006255BF" w:rsidTr="0042475D">
        <w:trPr>
          <w:trHeight w:val="791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5BF" w:rsidRDefault="006255BF"/>
        </w:tc>
        <w:tc>
          <w:tcPr>
            <w:tcW w:w="233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5BF" w:rsidRDefault="006255BF"/>
        </w:tc>
        <w:tc>
          <w:tcPr>
            <w:tcW w:w="281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5BF" w:rsidRDefault="006255BF"/>
        </w:tc>
        <w:tc>
          <w:tcPr>
            <w:tcW w:w="16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5BF" w:rsidRDefault="00FB22D9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контроль</w:t>
            </w: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5BF" w:rsidRDefault="00FB22D9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</w:tr>
      <w:tr w:rsidR="0005232B" w:rsidTr="0042475D">
        <w:trPr>
          <w:gridAfter w:val="1"/>
          <w:wAfter w:w="39" w:type="dxa"/>
          <w:trHeight w:val="945"/>
        </w:trPr>
        <w:tc>
          <w:tcPr>
            <w:tcW w:w="6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2B" w:rsidRDefault="0005232B" w:rsidP="0005232B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2B" w:rsidRPr="0042475D" w:rsidRDefault="0005232B" w:rsidP="0005232B">
            <w:pPr>
              <w:rPr>
                <w:rFonts w:ascii="Times New Roman" w:eastAsia="Times New Roman" w:hAnsi="Times New Roman" w:cs="Times New Roman"/>
              </w:rPr>
            </w:pPr>
            <w:r w:rsidRPr="0078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классы регулярных функций в единичном круге; оценки</w:t>
            </w:r>
            <w:r w:rsidRPr="00424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8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коэффициентом, теоремы искажения и покрытия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2B" w:rsidRPr="00066BB3" w:rsidRDefault="0005232B" w:rsidP="0005232B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66BB3">
              <w:rPr>
                <w:rFonts w:ascii="Times New Roman" w:eastAsia="Times New Roman" w:hAnsi="Times New Roman" w:cs="Times New Roman"/>
              </w:rPr>
              <w:t xml:space="preserve">способен </w:t>
            </w:r>
            <w:proofErr w:type="gramStart"/>
            <w:r w:rsidRPr="00066BB3">
              <w:rPr>
                <w:rFonts w:ascii="Times New Roman" w:eastAsia="Times New Roman" w:hAnsi="Times New Roman" w:cs="Times New Roman"/>
              </w:rPr>
              <w:t>к  организации</w:t>
            </w:r>
            <w:proofErr w:type="gramEnd"/>
            <w:r w:rsidRPr="00066BB3">
              <w:rPr>
                <w:rFonts w:ascii="Times New Roman" w:eastAsia="Times New Roman" w:hAnsi="Times New Roman" w:cs="Times New Roman"/>
              </w:rPr>
              <w:t xml:space="preserve">  научно-исследовательских   и   научно-производственных   работ,   к управлению научным коллективом (ПК-2);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2B" w:rsidRDefault="0005232B" w:rsidP="0005232B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УО-3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2B" w:rsidRDefault="0005232B" w:rsidP="0005232B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УО-2</w:t>
            </w:r>
          </w:p>
        </w:tc>
      </w:tr>
      <w:tr w:rsidR="0005232B" w:rsidTr="0042475D">
        <w:trPr>
          <w:gridAfter w:val="1"/>
          <w:wAfter w:w="39" w:type="dxa"/>
          <w:trHeight w:val="945"/>
        </w:trPr>
        <w:tc>
          <w:tcPr>
            <w:tcW w:w="6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2B" w:rsidRDefault="0005232B" w:rsidP="0005232B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2B" w:rsidRPr="0042475D" w:rsidRDefault="0005232B" w:rsidP="0005232B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Граничные точки, их типы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2B" w:rsidRDefault="0005232B" w:rsidP="0005232B">
            <w:r w:rsidRPr="00066BB3">
              <w:rPr>
                <w:rFonts w:ascii="Times New Roman" w:eastAsia="Times New Roman" w:hAnsi="Times New Roman" w:cs="Times New Roman"/>
              </w:rPr>
              <w:t>способен участвовать в проектировании предметной среды образовательной программы (ПК-4)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2B" w:rsidRDefault="0005232B" w:rsidP="0005232B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УО-3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2B" w:rsidRDefault="0005232B" w:rsidP="0005232B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</w:tr>
      <w:tr w:rsidR="0005232B" w:rsidTr="0042475D">
        <w:trPr>
          <w:gridAfter w:val="1"/>
          <w:wAfter w:w="39" w:type="dxa"/>
          <w:trHeight w:val="945"/>
        </w:trPr>
        <w:tc>
          <w:tcPr>
            <w:tcW w:w="6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2B" w:rsidRDefault="0005232B" w:rsidP="0005232B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2B" w:rsidRPr="0042475D" w:rsidRDefault="0005232B" w:rsidP="0005232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78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площадей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2B" w:rsidRPr="00066BB3" w:rsidRDefault="0005232B" w:rsidP="0005232B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66BB3">
              <w:rPr>
                <w:rFonts w:ascii="Times New Roman" w:eastAsia="Times New Roman" w:hAnsi="Times New Roman" w:cs="Times New Roman"/>
              </w:rPr>
              <w:t xml:space="preserve">способен </w:t>
            </w:r>
            <w:proofErr w:type="gramStart"/>
            <w:r w:rsidRPr="00066BB3">
              <w:rPr>
                <w:rFonts w:ascii="Times New Roman" w:eastAsia="Times New Roman" w:hAnsi="Times New Roman" w:cs="Times New Roman"/>
              </w:rPr>
              <w:t>к  организации</w:t>
            </w:r>
            <w:proofErr w:type="gramEnd"/>
            <w:r w:rsidRPr="00066BB3">
              <w:rPr>
                <w:rFonts w:ascii="Times New Roman" w:eastAsia="Times New Roman" w:hAnsi="Times New Roman" w:cs="Times New Roman"/>
              </w:rPr>
              <w:t xml:space="preserve">  научно-исследовательских   и   научно-производственных   работ,   к управлению научным коллективом (ПК-2);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2B" w:rsidRDefault="0005232B" w:rsidP="0005232B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ПР-11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2B" w:rsidRDefault="0005232B" w:rsidP="0005232B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УО-2</w:t>
            </w:r>
          </w:p>
        </w:tc>
      </w:tr>
      <w:tr w:rsidR="0005232B" w:rsidTr="0042475D">
        <w:trPr>
          <w:gridAfter w:val="1"/>
          <w:wAfter w:w="39" w:type="dxa"/>
          <w:trHeight w:val="945"/>
        </w:trPr>
        <w:tc>
          <w:tcPr>
            <w:tcW w:w="6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2B" w:rsidRDefault="0005232B" w:rsidP="0005232B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2B" w:rsidRPr="0042475D" w:rsidRDefault="0005232B" w:rsidP="0005232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78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Интегральные представления некоторых функций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2B" w:rsidRDefault="0005232B" w:rsidP="0005232B">
            <w:r w:rsidRPr="00066BB3">
              <w:rPr>
                <w:rFonts w:ascii="Times New Roman" w:eastAsia="Times New Roman" w:hAnsi="Times New Roman" w:cs="Times New Roman"/>
              </w:rPr>
              <w:t>способен участвовать в проектировании предметной среды образовательной программы (ПК-4)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2B" w:rsidRDefault="0005232B" w:rsidP="0005232B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УО-3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2B" w:rsidRDefault="0005232B" w:rsidP="0005232B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</w:tr>
      <w:tr w:rsidR="0005232B" w:rsidTr="0042475D">
        <w:trPr>
          <w:gridAfter w:val="1"/>
          <w:wAfter w:w="39" w:type="dxa"/>
          <w:trHeight w:val="945"/>
        </w:trPr>
        <w:tc>
          <w:tcPr>
            <w:tcW w:w="6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2B" w:rsidRDefault="0005232B" w:rsidP="0005232B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2B" w:rsidRPr="0042475D" w:rsidRDefault="0005232B" w:rsidP="0005232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78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Интегральные средние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2B" w:rsidRPr="00066BB3" w:rsidRDefault="0005232B" w:rsidP="0005232B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66BB3">
              <w:rPr>
                <w:rFonts w:ascii="Times New Roman" w:eastAsia="Times New Roman" w:hAnsi="Times New Roman" w:cs="Times New Roman"/>
              </w:rPr>
              <w:t xml:space="preserve">способен </w:t>
            </w:r>
            <w:proofErr w:type="gramStart"/>
            <w:r w:rsidRPr="00066BB3">
              <w:rPr>
                <w:rFonts w:ascii="Times New Roman" w:eastAsia="Times New Roman" w:hAnsi="Times New Roman" w:cs="Times New Roman"/>
              </w:rPr>
              <w:t>к  организации</w:t>
            </w:r>
            <w:proofErr w:type="gramEnd"/>
            <w:r w:rsidRPr="00066BB3">
              <w:rPr>
                <w:rFonts w:ascii="Times New Roman" w:eastAsia="Times New Roman" w:hAnsi="Times New Roman" w:cs="Times New Roman"/>
              </w:rPr>
              <w:t xml:space="preserve">  научно-исследовательских   и   научно-производственных   работ,   к управлению научным коллективом (ПК-2);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2B" w:rsidRDefault="0005232B" w:rsidP="0005232B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ПР-11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2B" w:rsidRDefault="0005232B" w:rsidP="0005232B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УО-2</w:t>
            </w:r>
          </w:p>
        </w:tc>
      </w:tr>
    </w:tbl>
    <w:p w:rsidR="006255BF" w:rsidRDefault="00FB22D9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Типовые контрольные задания и экзаменационные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вопросы  представлены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47FD7">
        <w:rPr>
          <w:rFonts w:ascii="Times New Roman" w:eastAsia="Times New Roman" w:hAnsi="Times New Roman" w:cs="Times New Roman"/>
          <w:bCs/>
          <w:sz w:val="28"/>
          <w:szCs w:val="28"/>
        </w:rPr>
        <w:t>Разделе ФОС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255BF" w:rsidRDefault="006255BF">
      <w:pPr>
        <w:tabs>
          <w:tab w:val="left" w:pos="141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5BF" w:rsidRDefault="00625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</w:p>
    <w:p w:rsidR="006255BF" w:rsidRPr="00825F3D" w:rsidRDefault="00FB22D9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Toc387652721"/>
      <w:bookmarkStart w:id="1" w:name="_Toc387654817"/>
      <w:bookmarkEnd w:id="0"/>
      <w:bookmarkEnd w:id="1"/>
      <w:r w:rsidRPr="00825F3D">
        <w:rPr>
          <w:rFonts w:ascii="Times New Roman" w:hAnsi="Times New Roman" w:cs="Times New Roman"/>
          <w:b/>
          <w:caps/>
          <w:sz w:val="28"/>
          <w:szCs w:val="28"/>
        </w:rPr>
        <w:t>V. Учебно-методическое обеспечение дисциплины</w:t>
      </w:r>
    </w:p>
    <w:p w:rsidR="00B02838" w:rsidRPr="00CB0F95" w:rsidRDefault="00B02838" w:rsidP="00B02838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2" w:name="_Hlk42011534"/>
      <w:bookmarkStart w:id="3" w:name="_Hlk42012611"/>
      <w:bookmarkStart w:id="4" w:name="_Hlk42015341"/>
      <w:r w:rsidRPr="00CB0F95">
        <w:rPr>
          <w:rFonts w:ascii="Times New Roman" w:hAnsi="Times New Roman" w:cs="Times New Roman"/>
          <w:b/>
          <w:i/>
          <w:sz w:val="28"/>
          <w:szCs w:val="28"/>
        </w:rPr>
        <w:t>а) основная литература:</w:t>
      </w:r>
    </w:p>
    <w:bookmarkEnd w:id="2"/>
    <w:p w:rsidR="00D773EE" w:rsidRPr="00CB0F95" w:rsidRDefault="00D773EE" w:rsidP="00124F0A">
      <w:pPr>
        <w:pStyle w:val="a3"/>
        <w:numPr>
          <w:ilvl w:val="0"/>
          <w:numId w:val="35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B0F95">
        <w:rPr>
          <w:rFonts w:ascii="Times New Roman" w:hAnsi="Times New Roman" w:cs="Times New Roman"/>
          <w:sz w:val="28"/>
          <w:szCs w:val="28"/>
        </w:rPr>
        <w:lastRenderedPageBreak/>
        <w:fldChar w:fldCharType="begin"/>
      </w:r>
      <w:r w:rsidRPr="00CB0F95">
        <w:rPr>
          <w:rFonts w:ascii="Times New Roman" w:hAnsi="Times New Roman" w:cs="Times New Roman"/>
          <w:sz w:val="28"/>
          <w:szCs w:val="28"/>
        </w:rPr>
        <w:instrText xml:space="preserve"> HYPERLINK "https://e.lanbook.com/reader/book/67463" \t "_blank" </w:instrText>
      </w:r>
      <w:r w:rsidRPr="00CB0F95">
        <w:rPr>
          <w:rFonts w:ascii="Times New Roman" w:hAnsi="Times New Roman" w:cs="Times New Roman"/>
          <w:sz w:val="28"/>
          <w:szCs w:val="28"/>
        </w:rPr>
        <w:fldChar w:fldCharType="separate"/>
      </w:r>
      <w:r w:rsidRPr="00CB0F95">
        <w:rPr>
          <w:rStyle w:val="ac"/>
          <w:rFonts w:eastAsia="Calibri"/>
          <w:color w:val="auto"/>
          <w:sz w:val="28"/>
          <w:szCs w:val="28"/>
          <w:u w:val="none"/>
        </w:rPr>
        <w:t>Пантелеев А.В., Якимова А.С.</w:t>
      </w:r>
      <w:r w:rsidRPr="00CB0F95">
        <w:rPr>
          <w:rFonts w:ascii="Times New Roman" w:hAnsi="Times New Roman" w:cs="Times New Roman"/>
          <w:sz w:val="28"/>
          <w:szCs w:val="28"/>
        </w:rPr>
        <w:fldChar w:fldCharType="end"/>
      </w:r>
      <w:r w:rsidRPr="00CB0F9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 w:rsidRPr="00CB0F95">
          <w:rPr>
            <w:rStyle w:val="ac"/>
            <w:rFonts w:eastAsia="Calibri"/>
            <w:color w:val="auto"/>
            <w:sz w:val="28"/>
            <w:szCs w:val="28"/>
            <w:u w:val="none"/>
          </w:rPr>
          <w:t>Теория функций комплексного переменного и опер</w:t>
        </w:r>
        <w:bookmarkStart w:id="5" w:name="_GoBack"/>
        <w:bookmarkEnd w:id="5"/>
        <w:r w:rsidRPr="00CB0F95">
          <w:rPr>
            <w:rStyle w:val="ac"/>
            <w:rFonts w:eastAsia="Calibri"/>
            <w:color w:val="auto"/>
            <w:sz w:val="28"/>
            <w:szCs w:val="28"/>
            <w:u w:val="none"/>
          </w:rPr>
          <w:t>ационное исчисление в примерах и задачах</w:t>
        </w:r>
      </w:hyperlink>
      <w:r w:rsidRPr="00CB0F95">
        <w:rPr>
          <w:rFonts w:ascii="Times New Roman" w:hAnsi="Times New Roman" w:cs="Times New Roman"/>
          <w:sz w:val="28"/>
          <w:szCs w:val="28"/>
        </w:rPr>
        <w:t>. Лань, 2015</w:t>
      </w:r>
    </w:p>
    <w:p w:rsidR="00D773EE" w:rsidRPr="00CB0F95" w:rsidRDefault="00124F0A" w:rsidP="00124F0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CB0F95">
          <w:rPr>
            <w:rStyle w:val="ac"/>
            <w:rFonts w:eastAsia="Calibri"/>
            <w:sz w:val="28"/>
            <w:szCs w:val="28"/>
            <w:u w:val="none"/>
          </w:rPr>
          <w:t>https://e.lanbook.com/reader/book/67463/#1</w:t>
        </w:r>
      </w:hyperlink>
    </w:p>
    <w:p w:rsidR="00E228BE" w:rsidRPr="00CB0F95" w:rsidRDefault="00E228BE" w:rsidP="00124F0A">
      <w:pPr>
        <w:pStyle w:val="a3"/>
        <w:numPr>
          <w:ilvl w:val="0"/>
          <w:numId w:val="35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Pr="00CB0F95">
          <w:rPr>
            <w:rStyle w:val="ac"/>
            <w:rFonts w:eastAsia="Calibri"/>
            <w:color w:val="auto"/>
            <w:sz w:val="28"/>
            <w:szCs w:val="28"/>
            <w:u w:val="none"/>
          </w:rPr>
          <w:t xml:space="preserve">Малышева Н.Б., </w:t>
        </w:r>
        <w:proofErr w:type="spellStart"/>
        <w:r w:rsidRPr="00CB0F95">
          <w:rPr>
            <w:rStyle w:val="ac"/>
            <w:rFonts w:eastAsia="Calibri"/>
            <w:color w:val="auto"/>
            <w:sz w:val="28"/>
            <w:szCs w:val="28"/>
            <w:u w:val="none"/>
          </w:rPr>
          <w:t>Розендорн</w:t>
        </w:r>
        <w:proofErr w:type="spellEnd"/>
        <w:r w:rsidRPr="00CB0F95">
          <w:rPr>
            <w:rStyle w:val="ac"/>
            <w:rFonts w:eastAsia="Calibri"/>
            <w:color w:val="auto"/>
            <w:sz w:val="28"/>
            <w:szCs w:val="28"/>
            <w:u w:val="none"/>
          </w:rPr>
          <w:t xml:space="preserve"> Э.Р.</w:t>
        </w:r>
      </w:hyperlink>
      <w:r w:rsidRPr="00CB0F9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gtFrame="_blank" w:history="1">
        <w:r w:rsidRPr="00CB0F95">
          <w:rPr>
            <w:rStyle w:val="ac"/>
            <w:rFonts w:eastAsia="Calibri"/>
            <w:color w:val="auto"/>
            <w:sz w:val="28"/>
            <w:szCs w:val="28"/>
            <w:u w:val="none"/>
          </w:rPr>
          <w:t>Функции комплексного переменного</w:t>
        </w:r>
      </w:hyperlink>
      <w:r w:rsidRPr="00CB0F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B0F95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CB0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0F95">
        <w:rPr>
          <w:rFonts w:ascii="Times New Roman" w:hAnsi="Times New Roman" w:cs="Times New Roman"/>
          <w:sz w:val="28"/>
          <w:szCs w:val="28"/>
          <w:shd w:val="clear" w:color="auto" w:fill="FFFFFF"/>
        </w:rPr>
        <w:t>Физматлит</w:t>
      </w:r>
      <w:proofErr w:type="spellEnd"/>
      <w:r w:rsidRPr="00CB0F95">
        <w:rPr>
          <w:rFonts w:ascii="Times New Roman" w:hAnsi="Times New Roman" w:cs="Times New Roman"/>
          <w:sz w:val="28"/>
          <w:szCs w:val="28"/>
          <w:shd w:val="clear" w:color="auto" w:fill="FFFFFF"/>
        </w:rPr>
        <w:t>, 2010</w:t>
      </w:r>
    </w:p>
    <w:p w:rsidR="00E228BE" w:rsidRPr="00CB0F95" w:rsidRDefault="00E228BE" w:rsidP="00124F0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B0F95">
        <w:rPr>
          <w:rFonts w:ascii="Times New Roman" w:hAnsi="Times New Roman" w:cs="Times New Roman"/>
          <w:sz w:val="28"/>
          <w:szCs w:val="28"/>
        </w:rPr>
        <w:t>https://e.lanbook.com/reader/book/2257/#1</w:t>
      </w:r>
    </w:p>
    <w:p w:rsidR="00B8793F" w:rsidRPr="00CB0F95" w:rsidRDefault="00B8793F" w:rsidP="00124F0A">
      <w:pPr>
        <w:pStyle w:val="a3"/>
        <w:numPr>
          <w:ilvl w:val="0"/>
          <w:numId w:val="35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CB0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М. </w:t>
      </w:r>
      <w:proofErr w:type="spellStart"/>
      <w:r w:rsidRPr="00CB0F95">
        <w:rPr>
          <w:rFonts w:ascii="Times New Roman" w:hAnsi="Times New Roman" w:cs="Times New Roman"/>
          <w:sz w:val="28"/>
          <w:szCs w:val="28"/>
          <w:shd w:val="clear" w:color="auto" w:fill="FFFFFF"/>
        </w:rPr>
        <w:t>Голузин</w:t>
      </w:r>
      <w:proofErr w:type="spellEnd"/>
      <w:r w:rsidRPr="00CB0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Геометрическая теория функций комплексного переменного. </w:t>
      </w:r>
      <w:proofErr w:type="gramStart"/>
      <w:r w:rsidRPr="00CB0F95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CB0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0F95">
        <w:rPr>
          <w:rFonts w:ascii="Times New Roman" w:hAnsi="Times New Roman" w:cs="Times New Roman"/>
          <w:sz w:val="28"/>
          <w:szCs w:val="28"/>
          <w:shd w:val="clear" w:color="auto" w:fill="FFFFFF"/>
        </w:rPr>
        <w:t>Гостехтеориздат</w:t>
      </w:r>
      <w:proofErr w:type="spellEnd"/>
      <w:r w:rsidRPr="00CB0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2010. http://lib.dvfu.ru:8080/lib/item?id=chamo:85219&amp;theme=FEFU</w:t>
      </w:r>
      <w:r w:rsidRPr="00CB0F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55BF" w:rsidRPr="00CB0F95" w:rsidRDefault="00B02838" w:rsidP="00B02838">
      <w:pPr>
        <w:pStyle w:val="a3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42011561"/>
      <w:bookmarkStart w:id="7" w:name="_Hlk42012452"/>
      <w:r w:rsidRPr="00CB0F95">
        <w:rPr>
          <w:rFonts w:ascii="Times New Roman" w:hAnsi="Times New Roman" w:cs="Times New Roman"/>
          <w:b/>
          <w:i/>
          <w:sz w:val="28"/>
          <w:szCs w:val="28"/>
        </w:rPr>
        <w:t xml:space="preserve">б) дополнительная литература: </w:t>
      </w:r>
      <w:bookmarkEnd w:id="6"/>
    </w:p>
    <w:p w:rsidR="00FB6FD4" w:rsidRPr="00CB0F95" w:rsidRDefault="00FB6FD4" w:rsidP="00124F0A">
      <w:pPr>
        <w:pStyle w:val="a3"/>
        <w:numPr>
          <w:ilvl w:val="0"/>
          <w:numId w:val="36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B0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 Н. Дубинин Емкости конденсаторов и </w:t>
      </w:r>
      <w:proofErr w:type="spellStart"/>
      <w:r w:rsidRPr="00CB0F95">
        <w:rPr>
          <w:rFonts w:ascii="Times New Roman" w:hAnsi="Times New Roman" w:cs="Times New Roman"/>
          <w:sz w:val="28"/>
          <w:szCs w:val="28"/>
          <w:shd w:val="clear" w:color="auto" w:fill="FFFFFF"/>
        </w:rPr>
        <w:t>симметризация</w:t>
      </w:r>
      <w:proofErr w:type="spellEnd"/>
      <w:r w:rsidRPr="00CB0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геометрической теории функций комплексного переменного; Российская академия </w:t>
      </w:r>
      <w:proofErr w:type="gramStart"/>
      <w:r w:rsidRPr="00CB0F95">
        <w:rPr>
          <w:rFonts w:ascii="Times New Roman" w:hAnsi="Times New Roman" w:cs="Times New Roman"/>
          <w:sz w:val="28"/>
          <w:szCs w:val="28"/>
          <w:shd w:val="clear" w:color="auto" w:fill="FFFFFF"/>
        </w:rPr>
        <w:t>наук, </w:t>
      </w:r>
      <w:r w:rsidRPr="00CB0F95">
        <w:rPr>
          <w:rFonts w:ascii="Times New Roman" w:hAnsi="Times New Roman" w:cs="Times New Roman"/>
          <w:sz w:val="28"/>
          <w:szCs w:val="28"/>
        </w:rPr>
        <w:t xml:space="preserve"> </w:t>
      </w:r>
      <w:r w:rsidRPr="00CB0F95"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Дальневосточное</w:t>
      </w:r>
      <w:proofErr w:type="gramEnd"/>
      <w:r w:rsidRPr="00CB0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отделение, Институт прикладной математики.</w:t>
      </w:r>
      <w:r w:rsidRPr="00CB0F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0F95">
        <w:rPr>
          <w:rFonts w:ascii="Times New Roman" w:hAnsi="Times New Roman" w:cs="Times New Roman"/>
          <w:sz w:val="28"/>
          <w:szCs w:val="28"/>
          <w:shd w:val="clear" w:color="auto" w:fill="FFFFFF"/>
        </w:rPr>
        <w:t>Владивосток :</w:t>
      </w:r>
      <w:proofErr w:type="gramEnd"/>
      <w:r w:rsidRPr="00CB0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0F95"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Дальнаука</w:t>
      </w:r>
      <w:proofErr w:type="spellEnd"/>
      <w:r w:rsidRPr="00CB0F95">
        <w:rPr>
          <w:rFonts w:ascii="Times New Roman" w:hAnsi="Times New Roman" w:cs="Times New Roman"/>
          <w:sz w:val="28"/>
          <w:szCs w:val="28"/>
          <w:shd w:val="clear" w:color="auto" w:fill="FFFFFF"/>
        </w:rPr>
        <w:t>, 2009 – 390 с.</w:t>
      </w:r>
    </w:p>
    <w:p w:rsidR="00FB6FD4" w:rsidRPr="00CB0F95" w:rsidRDefault="00FB6FD4" w:rsidP="00124F0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B0F95">
        <w:rPr>
          <w:rFonts w:ascii="Times New Roman" w:hAnsi="Times New Roman" w:cs="Times New Roman"/>
          <w:sz w:val="28"/>
          <w:szCs w:val="28"/>
        </w:rPr>
        <w:t>https://lib.dvfu.ru:8443/lib/item?id=chamo:295187&amp;theme=FEFU</w:t>
      </w:r>
    </w:p>
    <w:p w:rsidR="00A540B3" w:rsidRPr="00CB0F95" w:rsidRDefault="00A540B3" w:rsidP="00124F0A">
      <w:pPr>
        <w:pStyle w:val="a3"/>
        <w:numPr>
          <w:ilvl w:val="0"/>
          <w:numId w:val="3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CB0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И. П. Карасев Теория функций комплексного </w:t>
      </w:r>
      <w:proofErr w:type="gramStart"/>
      <w:r w:rsidRPr="00CB0F95">
        <w:rPr>
          <w:rFonts w:ascii="Times New Roman" w:hAnsi="Times New Roman" w:cs="Times New Roman"/>
          <w:sz w:val="28"/>
          <w:szCs w:val="28"/>
          <w:shd w:val="clear" w:color="auto" w:fill="FFFFFF"/>
        </w:rPr>
        <w:t>переменного :</w:t>
      </w:r>
      <w:proofErr w:type="gramEnd"/>
      <w:r w:rsidRPr="00CB0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вузов. </w:t>
      </w:r>
      <w:proofErr w:type="gramStart"/>
      <w:r w:rsidRPr="00CB0F95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CB0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0F95">
        <w:rPr>
          <w:rFonts w:ascii="Times New Roman" w:hAnsi="Times New Roman" w:cs="Times New Roman"/>
          <w:sz w:val="28"/>
          <w:szCs w:val="28"/>
          <w:shd w:val="clear" w:color="auto" w:fill="FFFFFF"/>
        </w:rPr>
        <w:t>Физматлит</w:t>
      </w:r>
      <w:proofErr w:type="spellEnd"/>
      <w:r w:rsidRPr="00CB0F95">
        <w:rPr>
          <w:rFonts w:ascii="Times New Roman" w:hAnsi="Times New Roman" w:cs="Times New Roman"/>
          <w:sz w:val="28"/>
          <w:szCs w:val="28"/>
          <w:shd w:val="clear" w:color="auto" w:fill="FFFFFF"/>
        </w:rPr>
        <w:t>, 2008 – 214 с.</w:t>
      </w:r>
    </w:p>
    <w:p w:rsidR="00A540B3" w:rsidRPr="00CB0F95" w:rsidRDefault="00A540B3" w:rsidP="00124F0A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B0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https://lib.dvfu.ru:8443/lib/item?id=chamo:674408&amp;theme=FEFU </w:t>
      </w:r>
    </w:p>
    <w:p w:rsidR="00124F0A" w:rsidRPr="00CB0F95" w:rsidRDefault="00124F0A" w:rsidP="00124F0A">
      <w:pPr>
        <w:pStyle w:val="a3"/>
        <w:tabs>
          <w:tab w:val="left" w:pos="426"/>
          <w:tab w:val="left" w:pos="6674"/>
        </w:tabs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F95">
        <w:rPr>
          <w:rFonts w:ascii="Times New Roman" w:hAnsi="Times New Roman" w:cs="Times New Roman"/>
          <w:b/>
          <w:bCs/>
          <w:sz w:val="28"/>
          <w:szCs w:val="28"/>
        </w:rPr>
        <w:t>Перечень ресурсов информационно-телекоммуникационной сети «Интернет»</w:t>
      </w:r>
    </w:p>
    <w:p w:rsidR="006255BF" w:rsidRPr="00CB0F95" w:rsidRDefault="00FB22D9" w:rsidP="00BE347D">
      <w:pPr>
        <w:pStyle w:val="a3"/>
        <w:numPr>
          <w:ilvl w:val="0"/>
          <w:numId w:val="37"/>
        </w:numPr>
        <w:spacing w:after="0" w:line="360" w:lineRule="auto"/>
        <w:ind w:left="0" w:firstLine="0"/>
        <w:rPr>
          <w:rFonts w:ascii="Times New Roman" w:hAnsi="Times New Roman" w:cs="Times New Roman"/>
          <w:iCs/>
          <w:kern w:val="1"/>
          <w:sz w:val="28"/>
          <w:szCs w:val="28"/>
        </w:rPr>
      </w:pPr>
      <w:r w:rsidRPr="00CB0F95">
        <w:rPr>
          <w:rFonts w:ascii="Times New Roman" w:hAnsi="Times New Roman" w:cs="Times New Roman"/>
          <w:kern w:val="1"/>
          <w:sz w:val="28"/>
          <w:szCs w:val="28"/>
        </w:rPr>
        <w:t xml:space="preserve">http://e.lanbook.com/books/element.php?pl1_id=44671 Туганбаев А.А. </w:t>
      </w:r>
      <w:r w:rsidR="00E03578" w:rsidRPr="00CB0F95">
        <w:rPr>
          <w:rFonts w:ascii="Times New Roman" w:hAnsi="Times New Roman" w:cs="Times New Roman"/>
          <w:kern w:val="1"/>
          <w:sz w:val="28"/>
          <w:szCs w:val="28"/>
        </w:rPr>
        <w:t>Введение в геометрическую теорию функций комплексного переменного</w:t>
      </w:r>
      <w:r w:rsidRPr="00CB0F95">
        <w:rPr>
          <w:rFonts w:ascii="Times New Roman" w:hAnsi="Times New Roman" w:cs="Times New Roman"/>
          <w:iCs/>
          <w:kern w:val="1"/>
          <w:sz w:val="28"/>
          <w:szCs w:val="28"/>
        </w:rPr>
        <w:t xml:space="preserve"> Издательство "ФЛИНТА" 201</w:t>
      </w:r>
      <w:r w:rsidR="00C903D0" w:rsidRPr="00CB0F95">
        <w:rPr>
          <w:rFonts w:ascii="Times New Roman" w:hAnsi="Times New Roman" w:cs="Times New Roman"/>
          <w:iCs/>
          <w:kern w:val="1"/>
          <w:sz w:val="28"/>
          <w:szCs w:val="28"/>
        </w:rPr>
        <w:t>2</w:t>
      </w:r>
    </w:p>
    <w:p w:rsidR="00124F0A" w:rsidRPr="00CB0F95" w:rsidRDefault="00124F0A" w:rsidP="00BE347D">
      <w:pPr>
        <w:pStyle w:val="a3"/>
        <w:numPr>
          <w:ilvl w:val="0"/>
          <w:numId w:val="37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CB0F95">
          <w:rPr>
            <w:rStyle w:val="ac"/>
            <w:rFonts w:eastAsia="Calibri"/>
            <w:sz w:val="28"/>
            <w:szCs w:val="28"/>
            <w:u w:val="none"/>
          </w:rPr>
          <w:t>https://e.lanbook.com/book/100107</w:t>
        </w:r>
      </w:hyperlink>
      <w:r w:rsidRPr="00CB0F95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CB0F95">
          <w:rPr>
            <w:rStyle w:val="ac"/>
            <w:rFonts w:eastAsia="Calibri"/>
            <w:color w:val="auto"/>
            <w:sz w:val="28"/>
            <w:szCs w:val="28"/>
            <w:u w:val="none"/>
          </w:rPr>
          <w:t>Туганбаев А.А.</w:t>
        </w:r>
      </w:hyperlink>
      <w:r w:rsidRPr="00CB0F95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CB0F95">
          <w:rPr>
            <w:rStyle w:val="ac"/>
            <w:rFonts w:eastAsia="Calibri"/>
            <w:color w:val="auto"/>
            <w:sz w:val="28"/>
            <w:szCs w:val="28"/>
            <w:u w:val="none"/>
          </w:rPr>
          <w:t xml:space="preserve">Функции комплексного переменного: </w:t>
        </w:r>
        <w:proofErr w:type="spellStart"/>
        <w:r w:rsidRPr="00CB0F95">
          <w:rPr>
            <w:rStyle w:val="ac"/>
            <w:rFonts w:eastAsia="Calibri"/>
            <w:color w:val="auto"/>
            <w:sz w:val="28"/>
            <w:szCs w:val="28"/>
            <w:u w:val="none"/>
          </w:rPr>
          <w:t>учеб.пособие</w:t>
        </w:r>
        <w:proofErr w:type="spellEnd"/>
      </w:hyperlink>
      <w:r w:rsidRPr="00CB0F95">
        <w:rPr>
          <w:rFonts w:ascii="Times New Roman" w:hAnsi="Times New Roman" w:cs="Times New Roman"/>
          <w:sz w:val="28"/>
          <w:szCs w:val="28"/>
        </w:rPr>
        <w:t xml:space="preserve"> </w:t>
      </w:r>
      <w:r w:rsidRPr="00CB0F95">
        <w:rPr>
          <w:rFonts w:ascii="Times New Roman" w:hAnsi="Times New Roman" w:cs="Times New Roman"/>
          <w:iCs/>
          <w:kern w:val="1"/>
          <w:sz w:val="28"/>
          <w:szCs w:val="28"/>
        </w:rPr>
        <w:t>Издательство "ФЛИНТА" 2017</w:t>
      </w:r>
    </w:p>
    <w:p w:rsidR="00124F0A" w:rsidRPr="00CB0F95" w:rsidRDefault="00124F0A" w:rsidP="00124F0A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CB0F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Профессиональные базы данных и информационные</w:t>
      </w:r>
      <w:r w:rsidRPr="00CB0F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0F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справочные системы </w:t>
      </w:r>
    </w:p>
    <w:p w:rsidR="00124F0A" w:rsidRPr="00CB0F95" w:rsidRDefault="00124F0A" w:rsidP="00124F0A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84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0F95">
        <w:rPr>
          <w:rFonts w:ascii="Times New Roman" w:hAnsi="Times New Roman" w:cs="Times New Roman"/>
          <w:color w:val="000000"/>
          <w:sz w:val="28"/>
          <w:szCs w:val="28"/>
        </w:rPr>
        <w:t xml:space="preserve">База данных </w:t>
      </w:r>
      <w:proofErr w:type="spellStart"/>
      <w:r w:rsidRPr="00CB0F95">
        <w:rPr>
          <w:rFonts w:ascii="Times New Roman" w:hAnsi="Times New Roman" w:cs="Times New Roman"/>
          <w:color w:val="000000"/>
          <w:sz w:val="28"/>
          <w:szCs w:val="28"/>
        </w:rPr>
        <w:t>Scopus</w:t>
      </w:r>
      <w:proofErr w:type="spellEnd"/>
      <w:r w:rsidRPr="00CB0F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5" w:history="1">
        <w:r w:rsidRPr="00CB0F95">
          <w:rPr>
            <w:rStyle w:val="ac"/>
            <w:rFonts w:eastAsia="Calibri"/>
            <w:sz w:val="28"/>
            <w:szCs w:val="28"/>
            <w:u w:val="none"/>
          </w:rPr>
          <w:t>http://www.scopus.com/home.url</w:t>
        </w:r>
      </w:hyperlink>
      <w:r w:rsidRPr="00CB0F9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124F0A" w:rsidRPr="00CB0F95" w:rsidRDefault="00124F0A" w:rsidP="00124F0A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84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B0F95">
        <w:rPr>
          <w:rFonts w:ascii="Times New Roman" w:hAnsi="Times New Roman" w:cs="Times New Roman"/>
          <w:color w:val="000000"/>
          <w:sz w:val="28"/>
          <w:szCs w:val="28"/>
        </w:rPr>
        <w:t>База</w:t>
      </w:r>
      <w:r w:rsidRPr="00CB0F9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B0F95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 w:rsidRPr="00CB0F9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Web of Science </w:t>
      </w:r>
      <w:hyperlink r:id="rId16" w:history="1">
        <w:r w:rsidRPr="00CB0F95">
          <w:rPr>
            <w:rStyle w:val="ac"/>
            <w:rFonts w:eastAsia="Calibri"/>
            <w:sz w:val="28"/>
            <w:szCs w:val="28"/>
            <w:u w:val="none"/>
            <w:lang w:val="en-US"/>
          </w:rPr>
          <w:t>http://apps.webofknowledge.com/</w:t>
        </w:r>
      </w:hyperlink>
      <w:r w:rsidRPr="00CB0F9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</w:p>
    <w:p w:rsidR="00124F0A" w:rsidRPr="00CB0F95" w:rsidRDefault="00124F0A" w:rsidP="00124F0A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84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0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Общероссийский математический портал </w:t>
      </w:r>
      <w:proofErr w:type="spellStart"/>
      <w:r w:rsidRPr="00CB0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Math-Net.Ru</w:t>
      </w:r>
      <w:proofErr w:type="spellEnd"/>
      <w:r w:rsidRPr="00CB0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7" w:history="1">
        <w:r w:rsidRPr="00CB0F95">
          <w:rPr>
            <w:rStyle w:val="ac"/>
            <w:rFonts w:eastAsia="Calibri"/>
            <w:sz w:val="28"/>
            <w:szCs w:val="28"/>
            <w:u w:val="none"/>
          </w:rPr>
          <w:t>http://www.mathnet.ru</w:t>
        </w:r>
      </w:hyperlink>
    </w:p>
    <w:p w:rsidR="00124F0A" w:rsidRPr="00CB0F95" w:rsidRDefault="00124F0A" w:rsidP="00124F0A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84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0F95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Электронная библиотека диссертаций Российской государственной библиотеки </w:t>
      </w:r>
      <w:hyperlink r:id="rId18" w:history="1">
        <w:r w:rsidRPr="00CB0F95">
          <w:rPr>
            <w:rStyle w:val="ac"/>
            <w:rFonts w:eastAsia="Calibri"/>
            <w:sz w:val="28"/>
            <w:szCs w:val="28"/>
            <w:u w:val="none"/>
          </w:rPr>
          <w:t>http://diss.rsl.ru/</w:t>
        </w:r>
      </w:hyperlink>
      <w:r w:rsidRPr="00CB0F9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124F0A" w:rsidRPr="00CB0F95" w:rsidRDefault="00124F0A" w:rsidP="00124F0A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84"/>
        <w:ind w:left="0" w:firstLine="0"/>
        <w:jc w:val="both"/>
        <w:rPr>
          <w:rStyle w:val="ac"/>
          <w:rFonts w:eastAsia="Calibri"/>
          <w:color w:val="000000"/>
          <w:sz w:val="28"/>
          <w:szCs w:val="28"/>
          <w:u w:val="none"/>
        </w:rPr>
      </w:pPr>
      <w:r w:rsidRPr="00CB0F95">
        <w:rPr>
          <w:rFonts w:ascii="Times New Roman" w:hAnsi="Times New Roman" w:cs="Times New Roman"/>
          <w:sz w:val="27"/>
          <w:szCs w:val="27"/>
        </w:rPr>
        <w:t xml:space="preserve">Электронная библиотека Европейского математического общества  </w:t>
      </w:r>
      <w:hyperlink r:id="rId19" w:history="1">
        <w:r w:rsidRPr="00CB0F95">
          <w:rPr>
            <w:rStyle w:val="ac"/>
            <w:rFonts w:eastAsia="Calibri"/>
            <w:sz w:val="28"/>
            <w:szCs w:val="28"/>
            <w:u w:val="none"/>
          </w:rPr>
          <w:t>https://www.emis.de/</w:t>
        </w:r>
      </w:hyperlink>
    </w:p>
    <w:p w:rsidR="00124F0A" w:rsidRDefault="00124F0A" w:rsidP="00124F0A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0F95">
        <w:rPr>
          <w:rFonts w:ascii="Times New Roman" w:hAnsi="Times New Roman" w:cs="Times New Roman"/>
          <w:color w:val="000000"/>
          <w:sz w:val="28"/>
          <w:szCs w:val="28"/>
        </w:rPr>
        <w:t>Электронные базы данных</w:t>
      </w:r>
      <w:r w:rsidRPr="00CB0F95">
        <w:rPr>
          <w:rFonts w:ascii="Times New Roman" w:hAnsi="Times New Roman" w:cs="Times New Roman"/>
          <w:sz w:val="28"/>
          <w:szCs w:val="28"/>
        </w:rPr>
        <w:t xml:space="preserve"> </w:t>
      </w:r>
      <w:r w:rsidRPr="00CB0F95">
        <w:rPr>
          <w:rFonts w:ascii="Times New Roman" w:hAnsi="Times New Roman" w:cs="Times New Roman"/>
          <w:sz w:val="28"/>
          <w:szCs w:val="28"/>
          <w:lang w:val="en-US"/>
        </w:rPr>
        <w:t>EBSCO</w:t>
      </w:r>
      <w:r w:rsidRPr="00CB0F95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CB0F95">
          <w:rPr>
            <w:rStyle w:val="ac"/>
            <w:rFonts w:eastAsia="Calibri"/>
            <w:sz w:val="28"/>
            <w:szCs w:val="28"/>
            <w:u w:val="none"/>
          </w:rPr>
          <w:t>http://search.ebscohost.com/</w:t>
        </w:r>
      </w:hyperlink>
      <w:bookmarkEnd w:id="3"/>
      <w:bookmarkEnd w:id="7"/>
    </w:p>
    <w:bookmarkEnd w:id="4"/>
    <w:p w:rsidR="00124F0A" w:rsidRPr="00C903D0" w:rsidRDefault="00124F0A" w:rsidP="00124F0A">
      <w:pPr>
        <w:spacing w:line="360" w:lineRule="auto"/>
        <w:ind w:left="720"/>
        <w:rPr>
          <w:rFonts w:ascii="Times New Roman" w:hAnsi="Times New Roman" w:cs="Times New Roman"/>
          <w:bCs/>
          <w:iCs/>
          <w:kern w:val="1"/>
          <w:sz w:val="28"/>
          <w:szCs w:val="28"/>
        </w:rPr>
      </w:pPr>
    </w:p>
    <w:p w:rsidR="006255BF" w:rsidRDefault="006255BF">
      <w:pPr>
        <w:tabs>
          <w:tab w:val="left" w:pos="360"/>
        </w:tabs>
        <w:spacing w:after="0" w:line="240" w:lineRule="auto"/>
        <w:ind w:left="-3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5BF" w:rsidRDefault="00FB22D9">
      <w:pPr>
        <w:tabs>
          <w:tab w:val="left" w:pos="360"/>
        </w:tabs>
        <w:spacing w:after="0" w:line="240" w:lineRule="auto"/>
        <w:ind w:left="-3" w:hanging="357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VI. методическое обеспечение дисциплины</w:t>
      </w:r>
    </w:p>
    <w:p w:rsidR="006255BF" w:rsidRDefault="006255BF">
      <w:pPr>
        <w:tabs>
          <w:tab w:val="left" w:pos="360"/>
        </w:tabs>
        <w:spacing w:after="0" w:line="240" w:lineRule="auto"/>
        <w:ind w:left="-3" w:hanging="357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255BF" w:rsidRDefault="00FB22D9">
      <w:pPr>
        <w:tabs>
          <w:tab w:val="left" w:pos="56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 изучение дисциплины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отводится  </w:t>
      </w:r>
      <w:r w:rsidR="0005232B">
        <w:rPr>
          <w:rFonts w:ascii="Times New Roman" w:eastAsia="Times New Roman" w:hAnsi="Times New Roman" w:cs="Times New Roman"/>
          <w:sz w:val="28"/>
          <w:szCs w:val="28"/>
        </w:rPr>
        <w:t>5</w:t>
      </w:r>
      <w:r w:rsidR="000778F9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часа аудиторных занятий. На лекциях преподаватель объясняет теоретический материал. Вводит основные понятия, определения, свойства. Формулирует и доказывает теоремы. Приводит примеры. Необходимо поддерживать непрерывный контакт с аудиторией, отвечать на возникающие у студентов вопросы.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практических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лабораторных занятиях преподаватель  разбирает примеры по пройденной теме. Во второй части занятия студентам предлагается работать самостоятельно, выполняя задания по теме. Преподаватель контролирует работу студентов, отвечает на возникающие вопросы, подсказывает ход и метод решения. Если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знаний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полученных в аудитории оказалось недостаточно, студент может самостоятельно повторно прочитать лекцию. После выполнения задания, студент отправляет его на проверку преподавателю. Работа должна быть отослана в формате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одним документом. По данному курсу разработаны методические указания. </w:t>
      </w:r>
    </w:p>
    <w:p w:rsidR="006255BF" w:rsidRDefault="00FB22D9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255BF" w:rsidRDefault="00FB22D9">
      <w:pPr>
        <w:tabs>
          <w:tab w:val="left" w:pos="426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мАТЕРИАЛЬНО-ТЕХНИЧЕСКОЕ ОБЕСПЕЧЕНИЕ ДИСЦИПЛИНЫ</w:t>
      </w:r>
    </w:p>
    <w:p w:rsidR="006255BF" w:rsidRDefault="006255BF">
      <w:pPr>
        <w:tabs>
          <w:tab w:val="left" w:pos="426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42815" w:rsidRPr="00D25CCE" w:rsidRDefault="00FB22D9" w:rsidP="00842815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42815" w:rsidRPr="00D25CCE">
        <w:rPr>
          <w:rFonts w:ascii="Times New Roman" w:eastAsia="Times New Roman" w:hAnsi="Times New Roman" w:cs="Times New Roman"/>
        </w:rPr>
        <w:t xml:space="preserve"> </w:t>
      </w:r>
    </w:p>
    <w:tbl>
      <w:tblPr>
        <w:tblW w:w="9950" w:type="dxa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2305"/>
        <w:gridCol w:w="5742"/>
      </w:tblGrid>
      <w:tr w:rsidR="00842815" w:rsidRPr="001B0A98" w:rsidTr="00B02838">
        <w:tc>
          <w:tcPr>
            <w:tcW w:w="1827" w:type="dxa"/>
            <w:shd w:val="clear" w:color="auto" w:fill="auto"/>
          </w:tcPr>
          <w:p w:rsidR="00842815" w:rsidRPr="001B0A98" w:rsidRDefault="00842815" w:rsidP="00B02838">
            <w:pPr>
              <w:rPr>
                <w:rFonts w:ascii="Times New Roman" w:hAnsi="Times New Roman" w:cs="Times New Roman"/>
                <w:b/>
              </w:rPr>
            </w:pPr>
            <w:r w:rsidRPr="001B0A98">
              <w:rPr>
                <w:rFonts w:ascii="Times New Roman" w:hAnsi="Times New Roman" w:cs="Times New Roman"/>
                <w:b/>
              </w:rPr>
              <w:t xml:space="preserve">Наименование дисциплины (модуля), практик в соответствии с </w:t>
            </w:r>
            <w:r w:rsidRPr="001B0A98">
              <w:rPr>
                <w:rFonts w:ascii="Times New Roman" w:hAnsi="Times New Roman" w:cs="Times New Roman"/>
                <w:b/>
              </w:rPr>
              <w:lastRenderedPageBreak/>
              <w:t xml:space="preserve">учебным планом </w:t>
            </w:r>
          </w:p>
        </w:tc>
        <w:tc>
          <w:tcPr>
            <w:tcW w:w="2312" w:type="dxa"/>
            <w:shd w:val="clear" w:color="auto" w:fill="auto"/>
          </w:tcPr>
          <w:p w:rsidR="00842815" w:rsidRPr="001B0A98" w:rsidRDefault="00842815" w:rsidP="00B028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A98">
              <w:rPr>
                <w:rFonts w:ascii="Times New Roman" w:hAnsi="Times New Roman" w:cs="Times New Roman"/>
                <w:b/>
              </w:rPr>
              <w:lastRenderedPageBreak/>
              <w:t xml:space="preserve">Наименование специальных* помещений и помещений для самостоятельной </w:t>
            </w:r>
            <w:r w:rsidRPr="001B0A98">
              <w:rPr>
                <w:rFonts w:ascii="Times New Roman" w:hAnsi="Times New Roman" w:cs="Times New Roman"/>
                <w:b/>
              </w:rPr>
              <w:lastRenderedPageBreak/>
              <w:t>работы</w:t>
            </w:r>
          </w:p>
        </w:tc>
        <w:tc>
          <w:tcPr>
            <w:tcW w:w="5811" w:type="dxa"/>
            <w:shd w:val="clear" w:color="auto" w:fill="auto"/>
          </w:tcPr>
          <w:p w:rsidR="00842815" w:rsidRPr="001B0A98" w:rsidRDefault="00842815" w:rsidP="00B028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A98">
              <w:rPr>
                <w:rFonts w:ascii="Times New Roman" w:hAnsi="Times New Roman" w:cs="Times New Roman"/>
                <w:b/>
              </w:rPr>
              <w:lastRenderedPageBreak/>
              <w:t>Оснащенность</w:t>
            </w:r>
            <w:r w:rsidRPr="001B0A98">
              <w:rPr>
                <w:rFonts w:ascii="Times New Roman" w:hAnsi="Times New Roman" w:cs="Times New Roman"/>
              </w:rPr>
              <w:t xml:space="preserve"> </w:t>
            </w:r>
            <w:r w:rsidRPr="001B0A98">
              <w:rPr>
                <w:rFonts w:ascii="Times New Roman" w:hAnsi="Times New Roman" w:cs="Times New Roman"/>
                <w:b/>
              </w:rPr>
              <w:t>специальных помещений и помещений для самостоятельной работы</w:t>
            </w:r>
          </w:p>
        </w:tc>
      </w:tr>
      <w:tr w:rsidR="00842815" w:rsidRPr="00BC76EE" w:rsidTr="00B02838">
        <w:trPr>
          <w:trHeight w:val="6086"/>
        </w:trPr>
        <w:tc>
          <w:tcPr>
            <w:tcW w:w="1827" w:type="dxa"/>
            <w:shd w:val="clear" w:color="auto" w:fill="auto"/>
          </w:tcPr>
          <w:p w:rsidR="00842815" w:rsidRPr="00C378C1" w:rsidRDefault="00842815" w:rsidP="00B02838">
            <w:pPr>
              <w:rPr>
                <w:rFonts w:ascii="Times New Roman" w:hAnsi="Times New Roman" w:cs="Times New Roman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Введение в геометрическую теорию функций комплексного переменного</w:t>
            </w:r>
          </w:p>
        </w:tc>
        <w:tc>
          <w:tcPr>
            <w:tcW w:w="2312" w:type="dxa"/>
            <w:shd w:val="clear" w:color="auto" w:fill="auto"/>
          </w:tcPr>
          <w:p w:rsidR="00842815" w:rsidRPr="00BC76EE" w:rsidRDefault="00842815" w:rsidP="00B02838">
            <w:pPr>
              <w:rPr>
                <w:rFonts w:ascii="Times New Roman" w:hAnsi="Times New Roman" w:cs="Times New Roman"/>
              </w:rPr>
            </w:pPr>
            <w:r w:rsidRPr="00BC76EE">
              <w:rPr>
                <w:rFonts w:ascii="Times New Roman" w:hAnsi="Times New Roman" w:cs="Times New Roman"/>
              </w:rPr>
              <w:t>D732 - 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аттестации;</w:t>
            </w:r>
          </w:p>
          <w:p w:rsidR="00842815" w:rsidRPr="00BC76EE" w:rsidRDefault="00842815" w:rsidP="00B02838">
            <w:pPr>
              <w:rPr>
                <w:rFonts w:ascii="Times New Roman" w:hAnsi="Times New Roman" w:cs="Times New Roman"/>
              </w:rPr>
            </w:pPr>
            <w:r w:rsidRPr="00BC76EE">
              <w:rPr>
                <w:rFonts w:ascii="Times New Roman" w:hAnsi="Times New Roman" w:cs="Times New Roman"/>
              </w:rPr>
              <w:t xml:space="preserve"> А1017- Аудитория для самостоятельной работы, Читальные залы Научной библиотеки ДВФУ с открытым доступом к фонду</w:t>
            </w:r>
          </w:p>
        </w:tc>
        <w:tc>
          <w:tcPr>
            <w:tcW w:w="5811" w:type="dxa"/>
            <w:shd w:val="clear" w:color="auto" w:fill="auto"/>
          </w:tcPr>
          <w:p w:rsidR="00842815" w:rsidRPr="00C378C1" w:rsidRDefault="00842815" w:rsidP="00B0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оборудование: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Экран проекционный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Projecta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Elpro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Large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Electron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, 300x173 см, размер рабочей области 290х163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Документ-камера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Avervision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CP 355 AF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Мультимедийный проектор,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Mitsubishi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FD630U, 4000 </w:t>
            </w:r>
            <w:proofErr w:type="gram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ANSI 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Lumen</w:t>
            </w:r>
            <w:proofErr w:type="spellEnd"/>
            <w:proofErr w:type="gram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, 1920х1080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Cетевая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видеокамера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Multipix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MP-HD718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ЖК-панель 47",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НD, LG М4716 ССBА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ЖК-панель 42",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НD, LG М4214 ССBА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ЖК-панель 42",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НD, LG М4214 ССBА;</w:t>
            </w:r>
          </w:p>
          <w:p w:rsidR="00842815" w:rsidRPr="00BC76EE" w:rsidRDefault="00842815" w:rsidP="00B02838">
            <w:pPr>
              <w:rPr>
                <w:rFonts w:ascii="Times New Roman" w:hAnsi="Times New Roman" w:cs="Times New Roman"/>
              </w:rPr>
            </w:pPr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Моноблок</w:t>
            </w:r>
            <w:r w:rsidRPr="00C3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Lenovo C360G-i34164G500UDK – 15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3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сенсорный дисплей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Polymedia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FlipBox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  <w:t>Копир-принтер-цветной сканер в e-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с 4 лотками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WorkCentre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5330 (WC5330C – 1 шт.  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оборудованы: портативными </w:t>
            </w:r>
            <w:proofErr w:type="gram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устройствами  для</w:t>
            </w:r>
            <w:proofErr w:type="gram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чтения плоскопечатных текстов, сканирующими и читающими машинами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видеоувеличителем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с возможностью регуляции цветовых спектров; увеличивающими электронными лупами и ультразвуковыми маркировщиками</w:t>
            </w:r>
          </w:p>
        </w:tc>
      </w:tr>
    </w:tbl>
    <w:p w:rsidR="006255BF" w:rsidRDefault="00FB22D9">
      <w:p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D46F66" w:rsidRDefault="00D46F66" w:rsidP="00D46F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uppressAutoHyphens/>
        <w:spacing w:after="0"/>
        <w:jc w:val="center"/>
      </w:pPr>
      <w:r w:rsidRPr="00D46F66">
        <w:rPr>
          <w:rFonts w:ascii="Times New Roman" w:hAnsi="Times New Roman" w:cs="Times New Roman"/>
          <w:b/>
          <w:caps/>
          <w:sz w:val="28"/>
          <w:szCs w:val="28"/>
          <w:lang w:val="en-US"/>
        </w:rPr>
        <w:lastRenderedPageBreak/>
        <w:t>VIII</w:t>
      </w:r>
      <w:r w:rsidRPr="00D46F66">
        <w:rPr>
          <w:rFonts w:ascii="Times New Roman" w:hAnsi="Times New Roman" w:cs="Times New Roman"/>
          <w:b/>
          <w:caps/>
          <w:sz w:val="28"/>
          <w:szCs w:val="28"/>
        </w:rPr>
        <w:t xml:space="preserve"> Фонды оценочных средств</w:t>
      </w:r>
    </w:p>
    <w:p w:rsidR="00DF3F37" w:rsidRPr="00E2756F" w:rsidRDefault="00DF3F37" w:rsidP="00D46F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фонда оценочных средств</w:t>
      </w:r>
    </w:p>
    <w:p w:rsidR="00DF3F37" w:rsidRDefault="00DF3F37" w:rsidP="00DF3F3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E27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дисциплине «</w:t>
      </w:r>
      <w:r w:rsidR="00E03578">
        <w:rPr>
          <w:rFonts w:ascii="Times New Roman" w:hAnsi="Times New Roman" w:cs="Times New Roman"/>
          <w:b/>
          <w:sz w:val="28"/>
          <w:szCs w:val="28"/>
        </w:rPr>
        <w:t>Введение в геометрическую теорию функций комплексного переменного</w:t>
      </w:r>
      <w:r w:rsidRPr="00E27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W w:w="9571" w:type="dxa"/>
        <w:tblInd w:w="-1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7"/>
        <w:gridCol w:w="6274"/>
      </w:tblGrid>
      <w:tr w:rsidR="00087F4A" w:rsidTr="00B02838"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4A" w:rsidRPr="00B73908" w:rsidRDefault="00087F4A" w:rsidP="00B028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Код и формулировка компетенция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4A" w:rsidRPr="00B73908" w:rsidRDefault="00087F4A" w:rsidP="00B028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Этапы формирования компетенций</w:t>
            </w:r>
          </w:p>
        </w:tc>
      </w:tr>
      <w:tr w:rsidR="00087F4A" w:rsidTr="00B02838">
        <w:trPr>
          <w:trHeight w:val="2760"/>
        </w:trPr>
        <w:tc>
          <w:tcPr>
            <w:tcW w:w="3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4A" w:rsidRPr="00B73908" w:rsidRDefault="00087F4A" w:rsidP="00B02838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ПК-2 </w:t>
            </w:r>
            <w:proofErr w:type="gramStart"/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способен  к</w:t>
            </w:r>
            <w:proofErr w:type="gramEnd"/>
            <w:r w:rsidRPr="00B73908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организации  научно-исследовательских   и   научно-производственных   работ,   к управлению научным коллективом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:  к</w:t>
            </w:r>
            <w:r w:rsidRPr="00B7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лассические</w:t>
            </w:r>
            <w:proofErr w:type="gramEnd"/>
            <w:r w:rsidRPr="00B7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современные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решения задач по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выбранной тематике научных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исследований; </w:t>
            </w: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профессиональную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терминологию, способы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воздействия на аудиторию в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рамках профессиональной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коммуникации;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исследовательской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7F4A" w:rsidTr="00B02838">
        <w:trPr>
          <w:trHeight w:val="2760"/>
        </w:trPr>
        <w:tc>
          <w:tcPr>
            <w:tcW w:w="32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4A" w:rsidRPr="00B73908" w:rsidRDefault="00087F4A" w:rsidP="00B02838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выдвигать научную гипотезу,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участие в ее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обсуждении; правильно ставить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по выбранной тематике,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для исследования необходимые методы;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выбранные методы к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решению научных задач,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значимость</w:t>
            </w:r>
          </w:p>
          <w:p w:rsidR="00087F4A" w:rsidRPr="00A75796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получаемых результатов</w:t>
            </w:r>
          </w:p>
        </w:tc>
      </w:tr>
      <w:tr w:rsidR="00087F4A" w:rsidTr="00B02838">
        <w:trPr>
          <w:trHeight w:val="2760"/>
        </w:trPr>
        <w:tc>
          <w:tcPr>
            <w:tcW w:w="3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4A" w:rsidRPr="00B73908" w:rsidRDefault="00087F4A" w:rsidP="00B02838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4A" w:rsidRPr="00B73908" w:rsidRDefault="00087F4A" w:rsidP="00B0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навыками профессионального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мышления, необходимыми для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адекватного использования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методов современной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 в теоретических и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прикладных задачах;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навыками подготовки научных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публикаций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выступлений на научных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семинарах</w:t>
            </w:r>
          </w:p>
        </w:tc>
      </w:tr>
      <w:tr w:rsidR="00087F4A" w:rsidTr="00B02838">
        <w:trPr>
          <w:trHeight w:val="1445"/>
        </w:trPr>
        <w:tc>
          <w:tcPr>
            <w:tcW w:w="3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4A" w:rsidRPr="00B73908" w:rsidRDefault="00087F4A" w:rsidP="00B02838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ПК-4 </w:t>
            </w: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проектировании предметной среды образовательной программы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4A" w:rsidRPr="00B73908" w:rsidRDefault="00087F4A" w:rsidP="00B02838">
            <w:pPr>
              <w:spacing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:  компоненты</w:t>
            </w:r>
            <w:proofErr w:type="gramEnd"/>
            <w:r w:rsidRPr="00B7390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среды и их дидактические возможности; принципы и подходы к организации предметной среды математики; научно-исследовательский и научно-образовательный потенциал конкретного региона, где осуществляется образовательная деятельность</w:t>
            </w:r>
          </w:p>
          <w:p w:rsidR="00087F4A" w:rsidRPr="00B73908" w:rsidRDefault="00087F4A" w:rsidP="00B02838">
            <w:pPr>
              <w:tabs>
                <w:tab w:val="left" w:pos="-142"/>
              </w:tabs>
              <w:spacing w:line="240" w:lineRule="auto"/>
              <w:ind w:right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F4A" w:rsidTr="00B02838">
        <w:trPr>
          <w:trHeight w:val="1445"/>
        </w:trPr>
        <w:tc>
          <w:tcPr>
            <w:tcW w:w="32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4A" w:rsidRPr="00B73908" w:rsidRDefault="00087F4A" w:rsidP="00B02838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4A" w:rsidRPr="00B73908" w:rsidRDefault="00087F4A" w:rsidP="00B02838">
            <w:pPr>
              <w:tabs>
                <w:tab w:val="left" w:pos="-142"/>
              </w:tabs>
              <w:spacing w:line="240" w:lineRule="auto"/>
              <w:ind w:right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: обосновывать и включать научно-исследовательские и научно-образовательные объекты в образовательную среду и процесс обучения математике; использовать возможности социокультурной среды региона в целях достижения результатов обучения математике</w:t>
            </w:r>
          </w:p>
        </w:tc>
      </w:tr>
      <w:tr w:rsidR="00087F4A" w:rsidTr="00B02838">
        <w:trPr>
          <w:trHeight w:val="1076"/>
        </w:trPr>
        <w:tc>
          <w:tcPr>
            <w:tcW w:w="3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4A" w:rsidRPr="00B73908" w:rsidRDefault="00087F4A" w:rsidP="00B02838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4A" w:rsidRPr="00B73908" w:rsidRDefault="00087F4A" w:rsidP="00B02838">
            <w:pPr>
              <w:spacing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: умениями по проектированию элементов образовательной среды школьной математики на основе учета возможностей конкретного региона</w:t>
            </w:r>
          </w:p>
        </w:tc>
      </w:tr>
    </w:tbl>
    <w:p w:rsidR="00087F4A" w:rsidRPr="00E2756F" w:rsidRDefault="00087F4A" w:rsidP="00087F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3F37" w:rsidRDefault="00DF3F37" w:rsidP="000D7F43">
      <w:pPr>
        <w:tabs>
          <w:tab w:val="num" w:pos="0"/>
          <w:tab w:val="left" w:pos="993"/>
        </w:tabs>
        <w:spacing w:line="360" w:lineRule="auto"/>
        <w:ind w:right="1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27" w:type="dxa"/>
        <w:tblInd w:w="-1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2273"/>
        <w:gridCol w:w="2835"/>
        <w:gridCol w:w="1701"/>
        <w:gridCol w:w="51"/>
        <w:gridCol w:w="1753"/>
        <w:gridCol w:w="39"/>
      </w:tblGrid>
      <w:tr w:rsidR="005B51C9" w:rsidTr="008D7796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1C9" w:rsidRDefault="005B51C9" w:rsidP="008D7796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1C9" w:rsidRDefault="005B51C9" w:rsidP="008D7796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Контролируемые разделы / темы дисциплины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1C9" w:rsidRDefault="005B51C9" w:rsidP="008D7796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Коды и этапы формирования компетенций 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1C9" w:rsidRDefault="005B51C9" w:rsidP="008D7796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Оценочные средства </w:t>
            </w:r>
          </w:p>
        </w:tc>
      </w:tr>
      <w:tr w:rsidR="005B51C9" w:rsidTr="008D7796">
        <w:trPr>
          <w:trHeight w:val="79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1C9" w:rsidRDefault="005B51C9" w:rsidP="008D7796"/>
        </w:tc>
        <w:tc>
          <w:tcPr>
            <w:tcW w:w="227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1C9" w:rsidRDefault="005B51C9" w:rsidP="008D7796"/>
        </w:tc>
        <w:tc>
          <w:tcPr>
            <w:tcW w:w="283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1C9" w:rsidRDefault="005B51C9" w:rsidP="008D7796"/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1C9" w:rsidRDefault="005B51C9" w:rsidP="008D7796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контроль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1C9" w:rsidRDefault="005B51C9" w:rsidP="008D7796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</w:tr>
      <w:tr w:rsidR="00087F4A" w:rsidTr="008D7796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4A" w:rsidRDefault="00087F4A" w:rsidP="00087F4A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4A" w:rsidRPr="0042475D" w:rsidRDefault="00087F4A" w:rsidP="00087F4A">
            <w:pPr>
              <w:rPr>
                <w:rFonts w:ascii="Times New Roman" w:eastAsia="Times New Roman" w:hAnsi="Times New Roman" w:cs="Times New Roman"/>
              </w:rPr>
            </w:pPr>
            <w:r w:rsidRPr="0078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классы регулярных функций в единичном круге; оценки</w:t>
            </w:r>
            <w:r w:rsidRPr="00424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8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коэффициентом, теоремы искажения и покрытия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4A" w:rsidRDefault="00087F4A" w:rsidP="00087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0717E">
              <w:rPr>
                <w:rFonts w:ascii="Times New Roman" w:eastAsia="Times New Roman" w:hAnsi="Times New Roman" w:cs="Times New Roman"/>
              </w:rPr>
              <w:t xml:space="preserve">способен </w:t>
            </w:r>
            <w:proofErr w:type="gramStart"/>
            <w:r w:rsidRPr="00E0717E">
              <w:rPr>
                <w:rFonts w:ascii="Times New Roman" w:eastAsia="Times New Roman" w:hAnsi="Times New Roman" w:cs="Times New Roman"/>
              </w:rPr>
              <w:t>к  организации</w:t>
            </w:r>
            <w:proofErr w:type="gramEnd"/>
            <w:r w:rsidRPr="00E0717E">
              <w:rPr>
                <w:rFonts w:ascii="Times New Roman" w:eastAsia="Times New Roman" w:hAnsi="Times New Roman" w:cs="Times New Roman"/>
              </w:rPr>
              <w:t xml:space="preserve">  научно-исследовательских   и   научно-производственных   работ,   к управлению научным коллективом </w:t>
            </w:r>
            <w:r>
              <w:rPr>
                <w:rFonts w:ascii="Times New Roman" w:eastAsia="Times New Roman" w:hAnsi="Times New Roman" w:cs="Times New Roman"/>
              </w:rPr>
              <w:t>(ПК-2);</w:t>
            </w:r>
          </w:p>
          <w:p w:rsidR="00087F4A" w:rsidRDefault="00087F4A" w:rsidP="00087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E0717E">
              <w:rPr>
                <w:rFonts w:ascii="Times New Roman" w:eastAsia="Times New Roman" w:hAnsi="Times New Roman" w:cs="Times New Roman"/>
              </w:rPr>
              <w:t xml:space="preserve">пособен участвовать в проектировании предметной среды образовательной программы </w:t>
            </w:r>
            <w:r>
              <w:rPr>
                <w:rFonts w:ascii="Times New Roman" w:eastAsia="Times New Roman" w:hAnsi="Times New Roman" w:cs="Times New Roman"/>
              </w:rPr>
              <w:t>(ПК-4)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4A" w:rsidRDefault="00087F4A" w:rsidP="00087F4A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УО-3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A" w:rsidRDefault="00087F4A" w:rsidP="00087F4A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УО-2</w:t>
            </w:r>
          </w:p>
        </w:tc>
      </w:tr>
      <w:tr w:rsidR="00087F4A" w:rsidTr="008D7796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4A" w:rsidRDefault="00087F4A" w:rsidP="00087F4A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4A" w:rsidRPr="0042475D" w:rsidRDefault="00087F4A" w:rsidP="00087F4A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Граничные точки, их типы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4A" w:rsidRPr="00F01568" w:rsidRDefault="00087F4A" w:rsidP="00087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01568">
              <w:rPr>
                <w:rFonts w:ascii="Times New Roman" w:eastAsia="Times New Roman" w:hAnsi="Times New Roman" w:cs="Times New Roman"/>
              </w:rPr>
              <w:t xml:space="preserve">способен </w:t>
            </w:r>
            <w:proofErr w:type="gramStart"/>
            <w:r w:rsidRPr="00F01568">
              <w:rPr>
                <w:rFonts w:ascii="Times New Roman" w:eastAsia="Times New Roman" w:hAnsi="Times New Roman" w:cs="Times New Roman"/>
              </w:rPr>
              <w:t>к  организации</w:t>
            </w:r>
            <w:proofErr w:type="gramEnd"/>
            <w:r w:rsidRPr="00F01568">
              <w:rPr>
                <w:rFonts w:ascii="Times New Roman" w:eastAsia="Times New Roman" w:hAnsi="Times New Roman" w:cs="Times New Roman"/>
              </w:rPr>
              <w:t xml:space="preserve">  научно-исследовательских   и   научно-производственных   работ,   к управлению научным коллективом (ПК-2);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4A" w:rsidRDefault="00087F4A" w:rsidP="00087F4A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УО-3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A" w:rsidRDefault="00087F4A" w:rsidP="00087F4A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</w:tr>
      <w:tr w:rsidR="00087F4A" w:rsidTr="008D7796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4A" w:rsidRDefault="00087F4A" w:rsidP="00087F4A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4A" w:rsidRPr="0042475D" w:rsidRDefault="00087F4A" w:rsidP="00087F4A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78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площадей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4A" w:rsidRDefault="00087F4A" w:rsidP="00087F4A">
            <w:r w:rsidRPr="00F01568">
              <w:rPr>
                <w:rFonts w:ascii="Times New Roman" w:eastAsia="Times New Roman" w:hAnsi="Times New Roman" w:cs="Times New Roman"/>
              </w:rPr>
              <w:t>способен участвовать в проектировании предметной среды образовательной программы (ПК-4)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4A" w:rsidRDefault="00087F4A" w:rsidP="00087F4A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ПР-11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A" w:rsidRDefault="00087F4A" w:rsidP="00087F4A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УО-2</w:t>
            </w:r>
          </w:p>
        </w:tc>
      </w:tr>
      <w:tr w:rsidR="00087F4A" w:rsidTr="008D7796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4A" w:rsidRDefault="00087F4A" w:rsidP="00087F4A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4A" w:rsidRPr="0042475D" w:rsidRDefault="00087F4A" w:rsidP="00087F4A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78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Интегральные представления некоторых функций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4A" w:rsidRPr="00F01568" w:rsidRDefault="00087F4A" w:rsidP="00087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01568">
              <w:rPr>
                <w:rFonts w:ascii="Times New Roman" w:eastAsia="Times New Roman" w:hAnsi="Times New Roman" w:cs="Times New Roman"/>
              </w:rPr>
              <w:t xml:space="preserve">способен </w:t>
            </w:r>
            <w:proofErr w:type="gramStart"/>
            <w:r w:rsidRPr="00F01568">
              <w:rPr>
                <w:rFonts w:ascii="Times New Roman" w:eastAsia="Times New Roman" w:hAnsi="Times New Roman" w:cs="Times New Roman"/>
              </w:rPr>
              <w:t>к  организации</w:t>
            </w:r>
            <w:proofErr w:type="gramEnd"/>
            <w:r w:rsidRPr="00F01568">
              <w:rPr>
                <w:rFonts w:ascii="Times New Roman" w:eastAsia="Times New Roman" w:hAnsi="Times New Roman" w:cs="Times New Roman"/>
              </w:rPr>
              <w:t xml:space="preserve">  научно-исследовательских   и   научно-производственных   работ,   к управлению научным коллективом (ПК-2);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4A" w:rsidRDefault="00087F4A" w:rsidP="00087F4A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УО-3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A" w:rsidRDefault="00087F4A" w:rsidP="00087F4A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</w:tr>
      <w:tr w:rsidR="00087F4A" w:rsidTr="008D7796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4A" w:rsidRDefault="00087F4A" w:rsidP="00087F4A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4A" w:rsidRPr="0042475D" w:rsidRDefault="00087F4A" w:rsidP="00087F4A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78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Интегральные средние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4A" w:rsidRDefault="00087F4A" w:rsidP="00087F4A">
            <w:r w:rsidRPr="00F01568">
              <w:rPr>
                <w:rFonts w:ascii="Times New Roman" w:eastAsia="Times New Roman" w:hAnsi="Times New Roman" w:cs="Times New Roman"/>
              </w:rPr>
              <w:t>способен участвовать в проектировании предметной среды образовательной программы (ПК-4)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4A" w:rsidRDefault="00087F4A" w:rsidP="00087F4A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ПР-11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A" w:rsidRDefault="00087F4A" w:rsidP="00087F4A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УО-2</w:t>
            </w:r>
          </w:p>
        </w:tc>
      </w:tr>
    </w:tbl>
    <w:p w:rsidR="005B51C9" w:rsidRDefault="005B51C9" w:rsidP="000D7F43">
      <w:pPr>
        <w:tabs>
          <w:tab w:val="num" w:pos="0"/>
          <w:tab w:val="left" w:pos="993"/>
        </w:tabs>
        <w:spacing w:line="360" w:lineRule="auto"/>
        <w:ind w:right="1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F4A" w:rsidRDefault="00087F4A" w:rsidP="00087F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87F4A" w:rsidRPr="005E4FDA" w:rsidRDefault="00087F4A" w:rsidP="00087F4A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Шкала оценивания уровня сформированности компетенций по дисциплине «Теория групп» </w:t>
      </w:r>
    </w:p>
    <w:p w:rsidR="00087F4A" w:rsidRPr="005E4FDA" w:rsidRDefault="00087F4A" w:rsidP="00087F4A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1842"/>
        <w:gridCol w:w="1951"/>
        <w:gridCol w:w="1985"/>
        <w:gridCol w:w="1984"/>
      </w:tblGrid>
      <w:tr w:rsidR="00087F4A" w:rsidRPr="005E4FDA" w:rsidTr="00B02838">
        <w:trPr>
          <w:trHeight w:val="920"/>
        </w:trPr>
        <w:tc>
          <w:tcPr>
            <w:tcW w:w="1310" w:type="dxa"/>
          </w:tcPr>
          <w:p w:rsidR="00087F4A" w:rsidRPr="005E4FDA" w:rsidRDefault="00087F4A" w:rsidP="00B028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4FDA">
              <w:rPr>
                <w:rFonts w:ascii="Times New Roman" w:hAnsi="Times New Roman" w:cs="Times New Roman"/>
                <w:b/>
                <w:lang w:eastAsia="ru-RU"/>
              </w:rPr>
              <w:t>Код и формулировка компетенции</w:t>
            </w:r>
          </w:p>
        </w:tc>
        <w:tc>
          <w:tcPr>
            <w:tcW w:w="3793" w:type="dxa"/>
            <w:gridSpan w:val="2"/>
          </w:tcPr>
          <w:p w:rsidR="00087F4A" w:rsidRPr="005E4FDA" w:rsidRDefault="00087F4A" w:rsidP="00B028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E4FDA">
              <w:rPr>
                <w:rFonts w:ascii="Times New Roman" w:hAnsi="Times New Roman" w:cs="Times New Roman"/>
                <w:b/>
                <w:lang w:eastAsia="ru-RU"/>
              </w:rPr>
              <w:t>Этапы формирования компетенции</w:t>
            </w:r>
          </w:p>
        </w:tc>
        <w:tc>
          <w:tcPr>
            <w:tcW w:w="1985" w:type="dxa"/>
          </w:tcPr>
          <w:p w:rsidR="00087F4A" w:rsidRPr="005E4FDA" w:rsidRDefault="00087F4A" w:rsidP="00B0283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E4FDA">
              <w:rPr>
                <w:rFonts w:ascii="Times New Roman" w:hAnsi="Times New Roman" w:cs="Times New Roman"/>
                <w:b/>
                <w:lang w:eastAsia="ru-RU"/>
              </w:rPr>
              <w:t xml:space="preserve">критерии </w:t>
            </w:r>
          </w:p>
        </w:tc>
        <w:tc>
          <w:tcPr>
            <w:tcW w:w="1984" w:type="dxa"/>
          </w:tcPr>
          <w:p w:rsidR="00087F4A" w:rsidRPr="005E4FDA" w:rsidRDefault="00087F4A" w:rsidP="00B0283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E4FDA">
              <w:rPr>
                <w:rFonts w:ascii="Times New Roman" w:hAnsi="Times New Roman" w:cs="Times New Roman"/>
                <w:b/>
                <w:lang w:eastAsia="ru-RU"/>
              </w:rPr>
              <w:t>показатели</w:t>
            </w:r>
          </w:p>
        </w:tc>
      </w:tr>
      <w:tr w:rsidR="00087F4A" w:rsidRPr="005E4FDA" w:rsidTr="00B02838">
        <w:tc>
          <w:tcPr>
            <w:tcW w:w="1310" w:type="dxa"/>
            <w:vMerge w:val="restart"/>
          </w:tcPr>
          <w:p w:rsidR="00087F4A" w:rsidRPr="00B73908" w:rsidRDefault="00087F4A" w:rsidP="00B02838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ПК-2 </w:t>
            </w:r>
            <w:proofErr w:type="gramStart"/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способен  к</w:t>
            </w:r>
            <w:proofErr w:type="gramEnd"/>
            <w:r w:rsidRPr="00B73908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организации  научно-исследовательских   и   научно-производственных   работ,   к управлению научным коллективом</w:t>
            </w:r>
          </w:p>
        </w:tc>
        <w:tc>
          <w:tcPr>
            <w:tcW w:w="1842" w:type="dxa"/>
            <w:vAlign w:val="center"/>
          </w:tcPr>
          <w:p w:rsidR="00087F4A" w:rsidRPr="005E4FDA" w:rsidRDefault="00087F4A" w:rsidP="00B028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4FDA">
              <w:rPr>
                <w:rFonts w:ascii="Times New Roman" w:hAnsi="Times New Roman" w:cs="Times New Roman"/>
                <w:lang w:eastAsia="ru-RU"/>
              </w:rPr>
              <w:t>знает (пороговый уровень)</w:t>
            </w:r>
          </w:p>
        </w:tc>
        <w:tc>
          <w:tcPr>
            <w:tcW w:w="1951" w:type="dxa"/>
          </w:tcPr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лассические и современные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решения задач по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выбранной тематике научных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исследований; </w:t>
            </w: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профессиональную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терминологию, способы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воздействия на аудиторию в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рамках профессиональной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коммуникации;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исследовательской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87F4A" w:rsidRPr="005E4FDA" w:rsidRDefault="00087F4A" w:rsidP="00B02838">
            <w:pPr>
              <w:spacing w:after="0"/>
              <w:ind w:right="113"/>
              <w:rPr>
                <w:rFonts w:ascii="Times New Roman" w:hAnsi="Times New Roman" w:cs="Times New Roman"/>
              </w:rPr>
            </w:pPr>
            <w:r w:rsidRPr="005E4FDA">
              <w:rPr>
                <w:rFonts w:ascii="Times New Roman" w:hAnsi="Times New Roman" w:cs="Times New Roman"/>
              </w:rPr>
              <w:t>знание основных понятий и методов научных исследований в выбранной области математики</w:t>
            </w:r>
          </w:p>
        </w:tc>
        <w:tc>
          <w:tcPr>
            <w:tcW w:w="1984" w:type="dxa"/>
          </w:tcPr>
          <w:p w:rsidR="00087F4A" w:rsidRPr="005E4FDA" w:rsidRDefault="00087F4A" w:rsidP="00B02838">
            <w:pPr>
              <w:spacing w:after="0"/>
              <w:ind w:right="113"/>
              <w:rPr>
                <w:rFonts w:ascii="Times New Roman" w:hAnsi="Times New Roman" w:cs="Times New Roman"/>
              </w:rPr>
            </w:pPr>
            <w:r w:rsidRPr="005E4FDA">
              <w:rPr>
                <w:rFonts w:ascii="Times New Roman" w:hAnsi="Times New Roman" w:cs="Times New Roman"/>
              </w:rPr>
              <w:t>-способность наличие знаний основных понятий и методов научных исследований в выбранной области математики</w:t>
            </w:r>
          </w:p>
        </w:tc>
      </w:tr>
      <w:tr w:rsidR="00087F4A" w:rsidRPr="005E4FDA" w:rsidTr="00B02838">
        <w:tc>
          <w:tcPr>
            <w:tcW w:w="1310" w:type="dxa"/>
            <w:vMerge/>
          </w:tcPr>
          <w:p w:rsidR="00087F4A" w:rsidRPr="005E4FDA" w:rsidRDefault="00087F4A" w:rsidP="00B028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87F4A" w:rsidRPr="005E4FDA" w:rsidRDefault="00087F4A" w:rsidP="00B028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4FDA">
              <w:rPr>
                <w:rFonts w:ascii="Times New Roman" w:hAnsi="Times New Roman" w:cs="Times New Roman"/>
                <w:lang w:eastAsia="ru-RU"/>
              </w:rPr>
              <w:t>умеет (продвинутый)</w:t>
            </w:r>
          </w:p>
        </w:tc>
        <w:tc>
          <w:tcPr>
            <w:tcW w:w="1951" w:type="dxa"/>
          </w:tcPr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выдвигать научную гипотезу,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участие в ее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обсуждении; правильно ставить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по выбранной тематике,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выбирать для исследования </w:t>
            </w: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необходимые методы;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выбранные методы к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решению научных задач,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значимость</w:t>
            </w:r>
          </w:p>
          <w:p w:rsidR="00087F4A" w:rsidRPr="00A75796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получаемых результатов</w:t>
            </w:r>
          </w:p>
        </w:tc>
        <w:tc>
          <w:tcPr>
            <w:tcW w:w="1985" w:type="dxa"/>
          </w:tcPr>
          <w:p w:rsidR="00087F4A" w:rsidRPr="005E4FDA" w:rsidRDefault="00087F4A" w:rsidP="00B02838">
            <w:pPr>
              <w:spacing w:after="0"/>
              <w:ind w:right="113"/>
              <w:rPr>
                <w:rFonts w:ascii="Times New Roman" w:hAnsi="Times New Roman" w:cs="Times New Roman"/>
              </w:rPr>
            </w:pPr>
            <w:r w:rsidRPr="005E4FDA">
              <w:rPr>
                <w:rFonts w:ascii="Times New Roman" w:hAnsi="Times New Roman" w:cs="Times New Roman"/>
              </w:rPr>
              <w:lastRenderedPageBreak/>
              <w:t>умение применять математические методы при исследовании в выбранной области математики</w:t>
            </w:r>
          </w:p>
        </w:tc>
        <w:tc>
          <w:tcPr>
            <w:tcW w:w="1984" w:type="dxa"/>
          </w:tcPr>
          <w:p w:rsidR="00087F4A" w:rsidRPr="005E4FDA" w:rsidRDefault="00087F4A" w:rsidP="00B02838">
            <w:pPr>
              <w:spacing w:after="0"/>
              <w:ind w:right="113"/>
              <w:rPr>
                <w:rFonts w:ascii="Times New Roman" w:hAnsi="Times New Roman" w:cs="Times New Roman"/>
              </w:rPr>
            </w:pPr>
            <w:r w:rsidRPr="005E4FDA">
              <w:rPr>
                <w:rFonts w:ascii="Times New Roman" w:hAnsi="Times New Roman" w:cs="Times New Roman"/>
              </w:rPr>
              <w:t>наличие в диссертации результатов эффективного применения методов системного анализа</w:t>
            </w:r>
          </w:p>
        </w:tc>
      </w:tr>
      <w:tr w:rsidR="00087F4A" w:rsidRPr="005E4FDA" w:rsidTr="00B02838">
        <w:tc>
          <w:tcPr>
            <w:tcW w:w="1310" w:type="dxa"/>
            <w:vMerge/>
          </w:tcPr>
          <w:p w:rsidR="00087F4A" w:rsidRPr="005E4FDA" w:rsidRDefault="00087F4A" w:rsidP="00B028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87F4A" w:rsidRPr="005E4FDA" w:rsidRDefault="00087F4A" w:rsidP="00B028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4FDA">
              <w:rPr>
                <w:rFonts w:ascii="Times New Roman" w:hAnsi="Times New Roman" w:cs="Times New Roman"/>
                <w:lang w:eastAsia="ru-RU"/>
              </w:rPr>
              <w:t>владеет (высокий)</w:t>
            </w:r>
          </w:p>
        </w:tc>
        <w:tc>
          <w:tcPr>
            <w:tcW w:w="1951" w:type="dxa"/>
          </w:tcPr>
          <w:p w:rsidR="00087F4A" w:rsidRPr="00B73908" w:rsidRDefault="00087F4A" w:rsidP="00B0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навыками профессионального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мышления, необходимыми для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адекватного использования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методов современной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 в теоретических и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прикладных задачах;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навыками подготовки научных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публикаций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выступлений на научных</w:t>
            </w:r>
          </w:p>
          <w:p w:rsidR="00087F4A" w:rsidRPr="00B73908" w:rsidRDefault="00087F4A" w:rsidP="00B02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семинарах</w:t>
            </w:r>
          </w:p>
        </w:tc>
        <w:tc>
          <w:tcPr>
            <w:tcW w:w="1985" w:type="dxa"/>
          </w:tcPr>
          <w:p w:rsidR="00087F4A" w:rsidRPr="005E4FDA" w:rsidRDefault="00087F4A" w:rsidP="00B02838">
            <w:pPr>
              <w:ind w:right="113"/>
              <w:rPr>
                <w:rFonts w:ascii="Times New Roman" w:hAnsi="Times New Roman" w:cs="Times New Roman"/>
              </w:rPr>
            </w:pPr>
            <w:r w:rsidRPr="005E4FDA">
              <w:rPr>
                <w:rFonts w:ascii="Times New Roman" w:hAnsi="Times New Roman" w:cs="Times New Roman"/>
              </w:rPr>
              <w:t>владение основными математическими методами научных исследований</w:t>
            </w:r>
          </w:p>
        </w:tc>
        <w:tc>
          <w:tcPr>
            <w:tcW w:w="1984" w:type="dxa"/>
          </w:tcPr>
          <w:p w:rsidR="00087F4A" w:rsidRPr="005E4FDA" w:rsidRDefault="00087F4A" w:rsidP="00B02838">
            <w:pPr>
              <w:ind w:right="113"/>
              <w:rPr>
                <w:rFonts w:ascii="Times New Roman" w:hAnsi="Times New Roman" w:cs="Times New Roman"/>
              </w:rPr>
            </w:pPr>
            <w:r w:rsidRPr="005E4FDA">
              <w:rPr>
                <w:rFonts w:ascii="Times New Roman" w:hAnsi="Times New Roman" w:cs="Times New Roman"/>
              </w:rPr>
              <w:t>демонстрация использования основных математических методов научных исследований</w:t>
            </w:r>
          </w:p>
        </w:tc>
      </w:tr>
      <w:tr w:rsidR="00087F4A" w:rsidRPr="005E4FDA" w:rsidTr="00B02838">
        <w:tc>
          <w:tcPr>
            <w:tcW w:w="1310" w:type="dxa"/>
            <w:vMerge w:val="restart"/>
          </w:tcPr>
          <w:p w:rsidR="00087F4A" w:rsidRPr="00B73908" w:rsidRDefault="00087F4A" w:rsidP="00B02838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ПК-4 </w:t>
            </w: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проектировании предметной среды образовательной программы</w:t>
            </w:r>
          </w:p>
        </w:tc>
        <w:tc>
          <w:tcPr>
            <w:tcW w:w="1842" w:type="dxa"/>
            <w:vAlign w:val="center"/>
          </w:tcPr>
          <w:p w:rsidR="00087F4A" w:rsidRPr="005E4FDA" w:rsidRDefault="00087F4A" w:rsidP="00B028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4FDA">
              <w:rPr>
                <w:rFonts w:ascii="Times New Roman" w:hAnsi="Times New Roman" w:cs="Times New Roman"/>
                <w:lang w:eastAsia="ru-RU"/>
              </w:rPr>
              <w:t>знает (пороговый уровень)</w:t>
            </w:r>
          </w:p>
        </w:tc>
        <w:tc>
          <w:tcPr>
            <w:tcW w:w="1951" w:type="dxa"/>
          </w:tcPr>
          <w:p w:rsidR="00087F4A" w:rsidRPr="00B73908" w:rsidRDefault="00087F4A" w:rsidP="00B02838">
            <w:pPr>
              <w:spacing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компоненты образовательной среды и их дидактические возможности; принципы и подходы к организации предметной среды математики; научно-исследовательский и научно-образовательный потенциал конкретного региона, где осуществляется образовательн</w:t>
            </w:r>
            <w:r w:rsidRPr="00B73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деятельность</w:t>
            </w:r>
          </w:p>
          <w:p w:rsidR="00087F4A" w:rsidRPr="00B73908" w:rsidRDefault="00087F4A" w:rsidP="00B02838">
            <w:pPr>
              <w:tabs>
                <w:tab w:val="left" w:pos="-142"/>
              </w:tabs>
              <w:spacing w:line="240" w:lineRule="auto"/>
              <w:ind w:right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7F4A" w:rsidRPr="005E4FDA" w:rsidRDefault="00087F4A" w:rsidP="00B02838">
            <w:pPr>
              <w:ind w:right="113"/>
              <w:rPr>
                <w:rFonts w:ascii="Times New Roman" w:hAnsi="Times New Roman" w:cs="Times New Roman"/>
              </w:rPr>
            </w:pPr>
            <w:r w:rsidRPr="005E4FDA">
              <w:rPr>
                <w:rFonts w:ascii="Times New Roman" w:hAnsi="Times New Roman" w:cs="Times New Roman"/>
              </w:rPr>
              <w:lastRenderedPageBreak/>
              <w:t>знание наиболее применяемых пакетов прикладных программ</w:t>
            </w:r>
          </w:p>
        </w:tc>
        <w:tc>
          <w:tcPr>
            <w:tcW w:w="1984" w:type="dxa"/>
          </w:tcPr>
          <w:p w:rsidR="00087F4A" w:rsidRPr="005E4FDA" w:rsidRDefault="00087F4A" w:rsidP="00B02838">
            <w:pPr>
              <w:ind w:right="113"/>
              <w:rPr>
                <w:rFonts w:ascii="Times New Roman" w:hAnsi="Times New Roman" w:cs="Times New Roman"/>
              </w:rPr>
            </w:pPr>
            <w:r w:rsidRPr="005E4FDA">
              <w:rPr>
                <w:rFonts w:ascii="Times New Roman" w:hAnsi="Times New Roman" w:cs="Times New Roman"/>
              </w:rPr>
              <w:t>наличие знаний наиболее применяемых пакетов прикладных программ</w:t>
            </w:r>
          </w:p>
        </w:tc>
      </w:tr>
      <w:tr w:rsidR="00087F4A" w:rsidRPr="005E4FDA" w:rsidTr="00B02838">
        <w:tc>
          <w:tcPr>
            <w:tcW w:w="1310" w:type="dxa"/>
            <w:vMerge/>
            <w:vAlign w:val="center"/>
          </w:tcPr>
          <w:p w:rsidR="00087F4A" w:rsidRPr="005E4FDA" w:rsidRDefault="00087F4A" w:rsidP="00B028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87F4A" w:rsidRPr="005E4FDA" w:rsidRDefault="00087F4A" w:rsidP="00B028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4FDA">
              <w:rPr>
                <w:rFonts w:ascii="Times New Roman" w:hAnsi="Times New Roman" w:cs="Times New Roman"/>
                <w:lang w:eastAsia="ru-RU"/>
              </w:rPr>
              <w:t>умеет (продвинутый)</w:t>
            </w:r>
          </w:p>
        </w:tc>
        <w:tc>
          <w:tcPr>
            <w:tcW w:w="1951" w:type="dxa"/>
          </w:tcPr>
          <w:p w:rsidR="00087F4A" w:rsidRPr="00B73908" w:rsidRDefault="00087F4A" w:rsidP="00B02838">
            <w:pPr>
              <w:tabs>
                <w:tab w:val="left" w:pos="-142"/>
              </w:tabs>
              <w:spacing w:line="240" w:lineRule="auto"/>
              <w:ind w:right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обосновывать и включать научно-исследовательские и научно-образовательные объекты в образовательную среду и процесс обучения математике; использовать возможности социокультурной среды региона в целях достижения результатов обучения математике</w:t>
            </w:r>
          </w:p>
        </w:tc>
        <w:tc>
          <w:tcPr>
            <w:tcW w:w="1985" w:type="dxa"/>
          </w:tcPr>
          <w:p w:rsidR="00087F4A" w:rsidRPr="005E4FDA" w:rsidRDefault="00087F4A" w:rsidP="00B02838">
            <w:pPr>
              <w:ind w:right="113"/>
              <w:rPr>
                <w:rFonts w:ascii="Times New Roman" w:hAnsi="Times New Roman" w:cs="Times New Roman"/>
              </w:rPr>
            </w:pPr>
            <w:proofErr w:type="gramStart"/>
            <w:r w:rsidRPr="005E4FDA">
              <w:rPr>
                <w:rFonts w:ascii="Times New Roman" w:hAnsi="Times New Roman" w:cs="Times New Roman"/>
              </w:rPr>
              <w:t>реализация  математически</w:t>
            </w:r>
            <w:proofErr w:type="gramEnd"/>
            <w:r w:rsidRPr="005E4FDA">
              <w:rPr>
                <w:rFonts w:ascii="Times New Roman" w:hAnsi="Times New Roman" w:cs="Times New Roman"/>
              </w:rPr>
              <w:t xml:space="preserve">   сложных алгоритмов в современных программных комплексах</w:t>
            </w:r>
          </w:p>
        </w:tc>
        <w:tc>
          <w:tcPr>
            <w:tcW w:w="1984" w:type="dxa"/>
          </w:tcPr>
          <w:p w:rsidR="00087F4A" w:rsidRPr="005E4FDA" w:rsidRDefault="00087F4A" w:rsidP="00B02838">
            <w:pPr>
              <w:spacing w:after="0"/>
              <w:ind w:right="113"/>
              <w:rPr>
                <w:rFonts w:ascii="Times New Roman" w:hAnsi="Times New Roman" w:cs="Times New Roman"/>
              </w:rPr>
            </w:pPr>
            <w:r w:rsidRPr="005E4FDA">
              <w:rPr>
                <w:rFonts w:ascii="Times New Roman" w:hAnsi="Times New Roman" w:cs="Times New Roman"/>
              </w:rPr>
              <w:t>демонстрация современных методов и технологий программирования с использованием сетей при реализации курсовых работ, ИДК и ВКР</w:t>
            </w:r>
          </w:p>
        </w:tc>
      </w:tr>
      <w:tr w:rsidR="00087F4A" w:rsidRPr="005E4FDA" w:rsidTr="00B02838">
        <w:tc>
          <w:tcPr>
            <w:tcW w:w="1310" w:type="dxa"/>
            <w:vMerge/>
            <w:vAlign w:val="center"/>
          </w:tcPr>
          <w:p w:rsidR="00087F4A" w:rsidRPr="005E4FDA" w:rsidRDefault="00087F4A" w:rsidP="00B028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87F4A" w:rsidRPr="005E4FDA" w:rsidRDefault="00087F4A" w:rsidP="00B028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4FDA">
              <w:rPr>
                <w:rFonts w:ascii="Times New Roman" w:hAnsi="Times New Roman" w:cs="Times New Roman"/>
                <w:lang w:eastAsia="ru-RU"/>
              </w:rPr>
              <w:t>владеет (высокий)</w:t>
            </w:r>
          </w:p>
        </w:tc>
        <w:tc>
          <w:tcPr>
            <w:tcW w:w="1951" w:type="dxa"/>
          </w:tcPr>
          <w:p w:rsidR="00087F4A" w:rsidRPr="00B73908" w:rsidRDefault="00087F4A" w:rsidP="00B02838">
            <w:pPr>
              <w:spacing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умениями по проектированию элементов образовательной среды школьной математики на основе учета возможностей конкретного региона</w:t>
            </w:r>
          </w:p>
        </w:tc>
        <w:tc>
          <w:tcPr>
            <w:tcW w:w="1985" w:type="dxa"/>
          </w:tcPr>
          <w:p w:rsidR="00087F4A" w:rsidRPr="005E4FDA" w:rsidRDefault="00087F4A" w:rsidP="00B02838">
            <w:pPr>
              <w:ind w:right="113"/>
              <w:rPr>
                <w:rFonts w:ascii="Times New Roman" w:hAnsi="Times New Roman" w:cs="Times New Roman"/>
              </w:rPr>
            </w:pPr>
            <w:r w:rsidRPr="005E4FDA">
              <w:rPr>
                <w:rFonts w:ascii="Times New Roman" w:hAnsi="Times New Roman" w:cs="Times New Roman"/>
              </w:rPr>
              <w:t>использование методов и технологий программирования методами компьютерного и математического моделирования</w:t>
            </w:r>
          </w:p>
        </w:tc>
        <w:tc>
          <w:tcPr>
            <w:tcW w:w="1984" w:type="dxa"/>
          </w:tcPr>
          <w:p w:rsidR="00087F4A" w:rsidRPr="005E4FDA" w:rsidRDefault="00087F4A" w:rsidP="00B02838">
            <w:pPr>
              <w:spacing w:after="0"/>
              <w:ind w:right="113"/>
              <w:rPr>
                <w:rFonts w:ascii="Times New Roman" w:hAnsi="Times New Roman" w:cs="Times New Roman"/>
              </w:rPr>
            </w:pPr>
            <w:r w:rsidRPr="005E4FDA">
              <w:rPr>
                <w:rFonts w:ascii="Times New Roman" w:hAnsi="Times New Roman" w:cs="Times New Roman"/>
              </w:rPr>
              <w:t>навыками построения непротиворечивых математических теорий</w:t>
            </w:r>
          </w:p>
        </w:tc>
      </w:tr>
    </w:tbl>
    <w:p w:rsidR="00087F4A" w:rsidRPr="00DF3F37" w:rsidRDefault="00087F4A" w:rsidP="000D7F43">
      <w:pPr>
        <w:tabs>
          <w:tab w:val="num" w:pos="0"/>
          <w:tab w:val="left" w:pos="993"/>
        </w:tabs>
        <w:spacing w:line="360" w:lineRule="auto"/>
        <w:ind w:right="1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5BF" w:rsidRDefault="00FB22D9">
      <w:pPr>
        <w:keepNext/>
        <w:tabs>
          <w:tab w:val="left" w:pos="4472"/>
        </w:tabs>
        <w:spacing w:before="240" w:after="60" w:line="360" w:lineRule="auto"/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kern w:val="1"/>
          <w:sz w:val="28"/>
          <w:szCs w:val="28"/>
        </w:rPr>
        <w:t>Вопросы к экзамену</w:t>
      </w:r>
    </w:p>
    <w:p w:rsidR="006255BF" w:rsidRDefault="00FB22D9" w:rsidP="00EB6F01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  <w:r w:rsidRPr="00EB6F01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семестр</w:t>
      </w:r>
    </w:p>
    <w:p w:rsidR="00970149" w:rsidRPr="00970149" w:rsidRDefault="00970149" w:rsidP="009701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Преобразования, сохраняющие однолистность отображений.</w:t>
      </w:r>
    </w:p>
    <w:p w:rsidR="00970149" w:rsidRPr="00970149" w:rsidRDefault="00970149" w:rsidP="009701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Теорема площадей, ее следствие.</w:t>
      </w:r>
    </w:p>
    <w:p w:rsidR="00970149" w:rsidRPr="00970149" w:rsidRDefault="00970149" w:rsidP="009701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Оценка второго </w:t>
      </w:r>
      <w:proofErr w:type="spellStart"/>
      <w:r w:rsidRPr="009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тейлоровского</w:t>
      </w:r>
      <w:proofErr w:type="spellEnd"/>
      <w:r w:rsidRPr="009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коэффициента однолистных функций.</w:t>
      </w:r>
    </w:p>
    <w:p w:rsidR="00970149" w:rsidRPr="00970149" w:rsidRDefault="00970149" w:rsidP="009701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Теорема искажения для однолистных функций.</w:t>
      </w:r>
    </w:p>
    <w:p w:rsidR="00970149" w:rsidRPr="00970149" w:rsidRDefault="00970149" w:rsidP="009701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Теорема роста однолистных функций.</w:t>
      </w:r>
    </w:p>
    <w:p w:rsidR="00970149" w:rsidRPr="00970149" w:rsidRDefault="00970149" w:rsidP="009701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Теорема покрытия.</w:t>
      </w:r>
    </w:p>
    <w:p w:rsidR="00970149" w:rsidRPr="00970149" w:rsidRDefault="00970149" w:rsidP="009701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 Оценка логарифмической производной для однолистных функций.</w:t>
      </w:r>
    </w:p>
    <w:p w:rsidR="00970149" w:rsidRPr="00970149" w:rsidRDefault="00970149" w:rsidP="009701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Оценка интегральных средних для однолистных функций.</w:t>
      </w:r>
    </w:p>
    <w:p w:rsidR="00970149" w:rsidRPr="00970149" w:rsidRDefault="00970149" w:rsidP="009701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Оценка длин линий уровня для однолистных функций.</w:t>
      </w:r>
    </w:p>
    <w:p w:rsidR="00970149" w:rsidRPr="00970149" w:rsidRDefault="00970149" w:rsidP="009701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Звездообразные функции. Критерий звездообразности.</w:t>
      </w:r>
    </w:p>
    <w:p w:rsidR="00970149" w:rsidRPr="00970149" w:rsidRDefault="00970149" w:rsidP="009701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Выпуклые функции. Критерий выпуклости.</w:t>
      </w:r>
    </w:p>
    <w:p w:rsidR="00970149" w:rsidRPr="00970149" w:rsidRDefault="00970149" w:rsidP="009701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Представление гармонических функций по формуле Пуассона.</w:t>
      </w:r>
    </w:p>
    <w:p w:rsidR="00970149" w:rsidRPr="00970149" w:rsidRDefault="00970149" w:rsidP="009701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Представление аналитических функций по формуле Шварца.</w:t>
      </w:r>
    </w:p>
    <w:p w:rsidR="00970149" w:rsidRPr="00970149" w:rsidRDefault="00970149" w:rsidP="009701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Представление аналитических функций с положительной вещественной частью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формуле Рисса-Герглотца.</w:t>
      </w:r>
    </w:p>
    <w:p w:rsidR="00970149" w:rsidRPr="00970149" w:rsidRDefault="00970149" w:rsidP="009701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Отображение полуплоскости на многоугольники по формуле Кристоффеля-Шварца.</w:t>
      </w:r>
    </w:p>
    <w:p w:rsidR="00970149" w:rsidRPr="00970149" w:rsidRDefault="00970149" w:rsidP="009701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Обратная задача Кристоффеля-Шварца</w:t>
      </w:r>
    </w:p>
    <w:p w:rsidR="006255BF" w:rsidRDefault="00FB22D9" w:rsidP="00E051CB">
      <w:pPr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6255BF" w:rsidRDefault="00FB2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Примеры контрольных работ</w:t>
      </w:r>
    </w:p>
    <w:p w:rsidR="006255BF" w:rsidRDefault="00625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5BF" w:rsidRDefault="00FB22D9">
      <w:pPr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="00970149" w:rsidRPr="00782C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Граничные точки, их типы</w:t>
      </w:r>
    </w:p>
    <w:p w:rsidR="006255BF" w:rsidRDefault="006255BF">
      <w:pPr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5BF" w:rsidRPr="00970149" w:rsidRDefault="00FB22D9" w:rsidP="00970149">
      <w:pPr>
        <w:spacing w:after="0" w:line="360" w:lineRule="auto"/>
        <w:ind w:left="39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0149">
        <w:rPr>
          <w:rFonts w:ascii="Times New Roman" w:eastAsia="Times New Roman" w:hAnsi="Times New Roman" w:cs="Times New Roman"/>
          <w:sz w:val="28"/>
          <w:szCs w:val="28"/>
        </w:rPr>
        <w:t>Вариант 1</w:t>
      </w:r>
    </w:p>
    <w:p w:rsidR="00970149" w:rsidRPr="00970149" w:rsidRDefault="00970149" w:rsidP="009701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Найти необходимые и достаточные условия однолистности квадратичного полинома в</w:t>
      </w:r>
      <w:r w:rsidR="00E6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единичном круге.</w:t>
      </w:r>
    </w:p>
    <w:p w:rsidR="00970149" w:rsidRPr="00970149" w:rsidRDefault="00970149" w:rsidP="009701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Найти необходимые условия однолистности полинома произвольной степени в круге.</w:t>
      </w:r>
    </w:p>
    <w:p w:rsidR="006255BF" w:rsidRPr="00970149" w:rsidRDefault="006255BF" w:rsidP="009701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5BF" w:rsidRPr="00970149" w:rsidRDefault="00FB22D9" w:rsidP="00970149">
      <w:pPr>
        <w:spacing w:after="0" w:line="36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0149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="00970149" w:rsidRPr="00782C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Интегральные представления некоторых функций</w:t>
      </w:r>
    </w:p>
    <w:p w:rsidR="006255BF" w:rsidRPr="00970149" w:rsidRDefault="00FB22D9" w:rsidP="00970149">
      <w:pPr>
        <w:tabs>
          <w:tab w:val="left" w:pos="720"/>
        </w:tabs>
        <w:spacing w:after="0" w:line="36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0149">
        <w:rPr>
          <w:rFonts w:ascii="Times New Roman" w:eastAsia="Times New Roman" w:hAnsi="Times New Roman" w:cs="Times New Roman"/>
          <w:sz w:val="28"/>
          <w:szCs w:val="28"/>
        </w:rPr>
        <w:t>Вариант 1.</w:t>
      </w:r>
    </w:p>
    <w:p w:rsidR="00970149" w:rsidRPr="00970149" w:rsidRDefault="00970149" w:rsidP="00B02838">
      <w:pPr>
        <w:pStyle w:val="a3"/>
        <w:numPr>
          <w:ilvl w:val="3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функция p(z), </w:t>
      </w:r>
      <w:proofErr w:type="gramStart"/>
      <w:r w:rsidRPr="009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p(</w:t>
      </w:r>
      <w:proofErr w:type="gramEnd"/>
      <w:r w:rsidRPr="009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0)=1, голоморфна в единичном круге и имеет в нем положительную вещественную часть. Найти оценки коэффициентов </w:t>
      </w:r>
      <w:proofErr w:type="spellStart"/>
      <w:r w:rsidRPr="009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тейлоровского</w:t>
      </w:r>
      <w:proofErr w:type="spellEnd"/>
      <w:r w:rsidRPr="009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разложения функции p(z).</w:t>
      </w:r>
    </w:p>
    <w:p w:rsidR="00970149" w:rsidRPr="00970149" w:rsidRDefault="00970149" w:rsidP="00B02838">
      <w:pPr>
        <w:pStyle w:val="a3"/>
        <w:numPr>
          <w:ilvl w:val="3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функция f(z), </w:t>
      </w:r>
      <w:proofErr w:type="gramStart"/>
      <w:r w:rsidRPr="009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f(</w:t>
      </w:r>
      <w:proofErr w:type="gramEnd"/>
      <w:r w:rsidRPr="009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0)=0, f'(0)=1, голоморфна и звездообразна в единичном круге. Найти оценки коэффициентов </w:t>
      </w:r>
      <w:proofErr w:type="spellStart"/>
      <w:r w:rsidRPr="009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тейлоровского</w:t>
      </w:r>
      <w:proofErr w:type="spellEnd"/>
      <w:r w:rsidRPr="009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разложения функции f(z).</w:t>
      </w:r>
    </w:p>
    <w:p w:rsidR="006255BF" w:rsidRDefault="006255BF" w:rsidP="00970149">
      <w:pPr>
        <w:spacing w:after="0" w:line="240" w:lineRule="auto"/>
      </w:pPr>
    </w:p>
    <w:p w:rsidR="00970149" w:rsidRDefault="00970149" w:rsidP="00970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970149" w:rsidSect="00E12827">
      <w:endnotePr>
        <w:numFmt w:val="decimal"/>
      </w:endnotePr>
      <w:pgSz w:w="11906" w:h="16838"/>
      <w:pgMar w:top="1134" w:right="850" w:bottom="851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015" w:rsidRDefault="00052015">
      <w:pPr>
        <w:spacing w:after="0" w:line="240" w:lineRule="auto"/>
      </w:pPr>
      <w:r>
        <w:separator/>
      </w:r>
    </w:p>
  </w:endnote>
  <w:endnote w:type="continuationSeparator" w:id="0">
    <w:p w:rsidR="00052015" w:rsidRDefault="0005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015" w:rsidRDefault="00052015">
      <w:pPr>
        <w:spacing w:after="0" w:line="240" w:lineRule="auto"/>
      </w:pPr>
      <w:r>
        <w:separator/>
      </w:r>
    </w:p>
  </w:footnote>
  <w:footnote w:type="continuationSeparator" w:id="0">
    <w:p w:rsidR="00052015" w:rsidRDefault="00052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3130"/>
    <w:multiLevelType w:val="multilevel"/>
    <w:tmpl w:val="6F4A03D8"/>
    <w:lvl w:ilvl="0">
      <w:start w:val="1"/>
      <w:numFmt w:val="decimal"/>
      <w:lvlText w:val="%1."/>
      <w:lvlJc w:val="left"/>
      <w:pPr>
        <w:ind w:left="709" w:firstLine="0"/>
      </w:pPr>
    </w:lvl>
    <w:lvl w:ilvl="1">
      <w:start w:val="1"/>
      <w:numFmt w:val="lowerLetter"/>
      <w:lvlText w:val="%2."/>
      <w:lvlJc w:val="left"/>
      <w:pPr>
        <w:ind w:left="1429" w:firstLine="0"/>
      </w:pPr>
    </w:lvl>
    <w:lvl w:ilvl="2">
      <w:start w:val="1"/>
      <w:numFmt w:val="lowerRoman"/>
      <w:lvlText w:val="%3."/>
      <w:lvlJc w:val="left"/>
      <w:pPr>
        <w:ind w:left="2329" w:firstLine="0"/>
      </w:pPr>
    </w:lvl>
    <w:lvl w:ilvl="3">
      <w:start w:val="1"/>
      <w:numFmt w:val="decimal"/>
      <w:lvlText w:val="%4."/>
      <w:lvlJc w:val="left"/>
      <w:pPr>
        <w:ind w:left="2869" w:firstLine="0"/>
      </w:pPr>
    </w:lvl>
    <w:lvl w:ilvl="4">
      <w:start w:val="1"/>
      <w:numFmt w:val="lowerLetter"/>
      <w:lvlText w:val="%5."/>
      <w:lvlJc w:val="left"/>
      <w:pPr>
        <w:ind w:left="3589" w:firstLine="0"/>
      </w:pPr>
    </w:lvl>
    <w:lvl w:ilvl="5">
      <w:start w:val="1"/>
      <w:numFmt w:val="lowerRoman"/>
      <w:lvlText w:val="%6."/>
      <w:lvlJc w:val="left"/>
      <w:pPr>
        <w:ind w:left="4489" w:firstLine="0"/>
      </w:pPr>
    </w:lvl>
    <w:lvl w:ilvl="6">
      <w:start w:val="1"/>
      <w:numFmt w:val="decimal"/>
      <w:lvlText w:val="%7."/>
      <w:lvlJc w:val="left"/>
      <w:pPr>
        <w:ind w:left="5029" w:firstLine="0"/>
      </w:pPr>
    </w:lvl>
    <w:lvl w:ilvl="7">
      <w:start w:val="1"/>
      <w:numFmt w:val="lowerLetter"/>
      <w:lvlText w:val="%8."/>
      <w:lvlJc w:val="left"/>
      <w:pPr>
        <w:ind w:left="5749" w:firstLine="0"/>
      </w:pPr>
    </w:lvl>
    <w:lvl w:ilvl="8">
      <w:start w:val="1"/>
      <w:numFmt w:val="lowerRoman"/>
      <w:lvlText w:val="%9."/>
      <w:lvlJc w:val="left"/>
      <w:pPr>
        <w:ind w:left="6649" w:firstLine="0"/>
      </w:pPr>
    </w:lvl>
  </w:abstractNum>
  <w:abstractNum w:abstractNumId="1" w15:restartNumberingAfterBreak="0">
    <w:nsid w:val="01E6760A"/>
    <w:multiLevelType w:val="singleLevel"/>
    <w:tmpl w:val="71C4EFCA"/>
    <w:name w:val="Bullet 2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2" w15:restartNumberingAfterBreak="0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094090"/>
    <w:multiLevelType w:val="hybridMultilevel"/>
    <w:tmpl w:val="315C0D92"/>
    <w:lvl w:ilvl="0" w:tplc="6D9A11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663B4"/>
    <w:multiLevelType w:val="multilevel"/>
    <w:tmpl w:val="9298779A"/>
    <w:name w:val="Нумерованный список 10"/>
    <w:lvl w:ilvl="0">
      <w:start w:val="1"/>
      <w:numFmt w:val="decimal"/>
      <w:lvlText w:val="%1."/>
      <w:lvlJc w:val="left"/>
      <w:pPr>
        <w:ind w:left="709" w:firstLine="0"/>
      </w:pPr>
    </w:lvl>
    <w:lvl w:ilvl="1">
      <w:start w:val="1"/>
      <w:numFmt w:val="lowerLetter"/>
      <w:lvlText w:val="%2."/>
      <w:lvlJc w:val="left"/>
      <w:pPr>
        <w:ind w:left="1429" w:firstLine="0"/>
      </w:pPr>
    </w:lvl>
    <w:lvl w:ilvl="2">
      <w:start w:val="1"/>
      <w:numFmt w:val="lowerRoman"/>
      <w:lvlText w:val="%3."/>
      <w:lvlJc w:val="left"/>
      <w:pPr>
        <w:ind w:left="2329" w:firstLine="0"/>
      </w:pPr>
    </w:lvl>
    <w:lvl w:ilvl="3">
      <w:start w:val="1"/>
      <w:numFmt w:val="decimal"/>
      <w:lvlText w:val="%4."/>
      <w:lvlJc w:val="left"/>
      <w:pPr>
        <w:ind w:left="2869" w:firstLine="0"/>
      </w:pPr>
    </w:lvl>
    <w:lvl w:ilvl="4">
      <w:start w:val="1"/>
      <w:numFmt w:val="lowerLetter"/>
      <w:lvlText w:val="%5."/>
      <w:lvlJc w:val="left"/>
      <w:pPr>
        <w:ind w:left="3589" w:firstLine="0"/>
      </w:pPr>
    </w:lvl>
    <w:lvl w:ilvl="5">
      <w:start w:val="1"/>
      <w:numFmt w:val="lowerRoman"/>
      <w:lvlText w:val="%6."/>
      <w:lvlJc w:val="left"/>
      <w:pPr>
        <w:ind w:left="4489" w:firstLine="0"/>
      </w:pPr>
    </w:lvl>
    <w:lvl w:ilvl="6">
      <w:start w:val="1"/>
      <w:numFmt w:val="decimal"/>
      <w:lvlText w:val="%7."/>
      <w:lvlJc w:val="left"/>
      <w:pPr>
        <w:ind w:left="5029" w:firstLine="0"/>
      </w:pPr>
    </w:lvl>
    <w:lvl w:ilvl="7">
      <w:start w:val="1"/>
      <w:numFmt w:val="lowerLetter"/>
      <w:lvlText w:val="%8."/>
      <w:lvlJc w:val="left"/>
      <w:pPr>
        <w:ind w:left="5749" w:firstLine="0"/>
      </w:pPr>
    </w:lvl>
    <w:lvl w:ilvl="8">
      <w:start w:val="1"/>
      <w:numFmt w:val="lowerRoman"/>
      <w:lvlText w:val="%9."/>
      <w:lvlJc w:val="left"/>
      <w:pPr>
        <w:ind w:left="6649" w:firstLine="0"/>
      </w:pPr>
    </w:lvl>
  </w:abstractNum>
  <w:abstractNum w:abstractNumId="5" w15:restartNumberingAfterBreak="0">
    <w:nsid w:val="1B5E15F9"/>
    <w:multiLevelType w:val="multilevel"/>
    <w:tmpl w:val="317484B4"/>
    <w:name w:val="Нумерованный список 1"/>
    <w:lvl w:ilvl="0">
      <w:start w:val="1"/>
      <w:numFmt w:val="decimal"/>
      <w:lvlText w:val="%1)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left"/>
      <w:pPr>
        <w:ind w:left="234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left"/>
      <w:pPr>
        <w:ind w:left="450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left"/>
      <w:pPr>
        <w:ind w:left="6660" w:firstLine="0"/>
      </w:pPr>
    </w:lvl>
  </w:abstractNum>
  <w:abstractNum w:abstractNumId="6" w15:restartNumberingAfterBreak="0">
    <w:nsid w:val="1BC1664A"/>
    <w:multiLevelType w:val="multilevel"/>
    <w:tmpl w:val="31F62934"/>
    <w:name w:val="Нумерованный список 3"/>
    <w:lvl w:ilvl="0">
      <w:start w:val="10"/>
      <w:numFmt w:val="decimal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7" w15:restartNumberingAfterBreak="0">
    <w:nsid w:val="230E0EA7"/>
    <w:multiLevelType w:val="multilevel"/>
    <w:tmpl w:val="7BD623AE"/>
    <w:name w:val="Нумерованный список 13"/>
    <w:lvl w:ilvl="0">
      <w:start w:val="6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262E623F"/>
    <w:multiLevelType w:val="hybridMultilevel"/>
    <w:tmpl w:val="8F9CC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00A19"/>
    <w:multiLevelType w:val="singleLevel"/>
    <w:tmpl w:val="20608048"/>
    <w:name w:val="Bullet 1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C073E06"/>
    <w:multiLevelType w:val="singleLevel"/>
    <w:tmpl w:val="5A76FC22"/>
    <w:name w:val="Bullet 16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D1F48C6"/>
    <w:multiLevelType w:val="singleLevel"/>
    <w:tmpl w:val="2AF8E82E"/>
    <w:name w:val="Bullet 25"/>
    <w:lvl w:ilvl="0">
      <w:start w:val="6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FD83966"/>
    <w:multiLevelType w:val="multilevel"/>
    <w:tmpl w:val="8E48F2CE"/>
    <w:name w:val="Нумерованный список 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13" w15:restartNumberingAfterBreak="0">
    <w:nsid w:val="35636186"/>
    <w:multiLevelType w:val="multilevel"/>
    <w:tmpl w:val="5A748628"/>
    <w:name w:val="Нумерованный список 2"/>
    <w:lvl w:ilvl="0">
      <w:start w:val="2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14" w15:restartNumberingAfterBreak="0">
    <w:nsid w:val="362B5FD8"/>
    <w:multiLevelType w:val="multilevel"/>
    <w:tmpl w:val="746E033C"/>
    <w:name w:val="Нумерованный список 5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5" w15:restartNumberingAfterBreak="0">
    <w:nsid w:val="39290965"/>
    <w:multiLevelType w:val="singleLevel"/>
    <w:tmpl w:val="4DF877A2"/>
    <w:name w:val="Bullet 17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3C7D552F"/>
    <w:multiLevelType w:val="hybridMultilevel"/>
    <w:tmpl w:val="428E90B8"/>
    <w:lvl w:ilvl="0" w:tplc="656C5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125016"/>
    <w:multiLevelType w:val="multilevel"/>
    <w:tmpl w:val="614E7F2A"/>
    <w:name w:val="Нумерованный список 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8" w15:restartNumberingAfterBreak="0">
    <w:nsid w:val="43832992"/>
    <w:multiLevelType w:val="multilevel"/>
    <w:tmpl w:val="F6E2D70A"/>
    <w:name w:val="Нумерованный список 12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9" w15:restartNumberingAfterBreak="0">
    <w:nsid w:val="461D0F2B"/>
    <w:multiLevelType w:val="multilevel"/>
    <w:tmpl w:val="0BF28B06"/>
    <w:name w:val="Нумерованный список 6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0" w15:restartNumberingAfterBreak="0">
    <w:nsid w:val="486A4320"/>
    <w:multiLevelType w:val="multilevel"/>
    <w:tmpl w:val="B94A0168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56B3C40"/>
    <w:multiLevelType w:val="singleLevel"/>
    <w:tmpl w:val="42562A16"/>
    <w:name w:val="Bullet 19"/>
    <w:lvl w:ilvl="0">
      <w:start w:val="2"/>
      <w:numFmt w:val="upp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5B213BF9"/>
    <w:multiLevelType w:val="hybridMultilevel"/>
    <w:tmpl w:val="135AAB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4D2F21"/>
    <w:multiLevelType w:val="hybridMultilevel"/>
    <w:tmpl w:val="80C21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53FDA"/>
    <w:multiLevelType w:val="singleLevel"/>
    <w:tmpl w:val="BCB86496"/>
    <w:name w:val="Bullet 15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67016978"/>
    <w:multiLevelType w:val="multilevel"/>
    <w:tmpl w:val="EDDC94CA"/>
    <w:name w:val="Нумерованный список 11"/>
    <w:lvl w:ilvl="0">
      <w:start w:val="1"/>
      <w:numFmt w:val="decimal"/>
      <w:lvlText w:val="%1."/>
      <w:lvlJc w:val="left"/>
      <w:pPr>
        <w:ind w:left="709" w:firstLine="0"/>
      </w:pPr>
    </w:lvl>
    <w:lvl w:ilvl="1">
      <w:start w:val="1"/>
      <w:numFmt w:val="lowerLetter"/>
      <w:lvlText w:val="%2."/>
      <w:lvlJc w:val="left"/>
      <w:pPr>
        <w:ind w:left="1429" w:firstLine="0"/>
      </w:pPr>
    </w:lvl>
    <w:lvl w:ilvl="2">
      <w:start w:val="1"/>
      <w:numFmt w:val="lowerRoman"/>
      <w:lvlText w:val="%3."/>
      <w:lvlJc w:val="left"/>
      <w:pPr>
        <w:ind w:left="2329" w:firstLine="0"/>
      </w:pPr>
    </w:lvl>
    <w:lvl w:ilvl="3">
      <w:start w:val="1"/>
      <w:numFmt w:val="decimal"/>
      <w:lvlText w:val="%4."/>
      <w:lvlJc w:val="left"/>
      <w:pPr>
        <w:ind w:left="2869" w:firstLine="0"/>
      </w:pPr>
    </w:lvl>
    <w:lvl w:ilvl="4">
      <w:start w:val="1"/>
      <w:numFmt w:val="lowerLetter"/>
      <w:lvlText w:val="%5."/>
      <w:lvlJc w:val="left"/>
      <w:pPr>
        <w:ind w:left="3589" w:firstLine="0"/>
      </w:pPr>
    </w:lvl>
    <w:lvl w:ilvl="5">
      <w:start w:val="1"/>
      <w:numFmt w:val="lowerRoman"/>
      <w:lvlText w:val="%6."/>
      <w:lvlJc w:val="left"/>
      <w:pPr>
        <w:ind w:left="4489" w:firstLine="0"/>
      </w:pPr>
    </w:lvl>
    <w:lvl w:ilvl="6">
      <w:start w:val="1"/>
      <w:numFmt w:val="decimal"/>
      <w:lvlText w:val="%7."/>
      <w:lvlJc w:val="left"/>
      <w:pPr>
        <w:ind w:left="5029" w:firstLine="0"/>
      </w:pPr>
    </w:lvl>
    <w:lvl w:ilvl="7">
      <w:start w:val="1"/>
      <w:numFmt w:val="lowerLetter"/>
      <w:lvlText w:val="%8."/>
      <w:lvlJc w:val="left"/>
      <w:pPr>
        <w:ind w:left="5749" w:firstLine="0"/>
      </w:pPr>
    </w:lvl>
    <w:lvl w:ilvl="8">
      <w:start w:val="1"/>
      <w:numFmt w:val="lowerRoman"/>
      <w:lvlText w:val="%9."/>
      <w:lvlJc w:val="left"/>
      <w:pPr>
        <w:ind w:left="6649" w:firstLine="0"/>
      </w:pPr>
    </w:lvl>
  </w:abstractNum>
  <w:abstractNum w:abstractNumId="26" w15:restartNumberingAfterBreak="0">
    <w:nsid w:val="670337EF"/>
    <w:multiLevelType w:val="singleLevel"/>
    <w:tmpl w:val="FE7EE564"/>
    <w:name w:val="Bullet 23"/>
    <w:lvl w:ilvl="0">
      <w:start w:val="1"/>
      <w:numFmt w:val="ordin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680F55FE"/>
    <w:multiLevelType w:val="multilevel"/>
    <w:tmpl w:val="51E897AC"/>
    <w:name w:val="Нумерованный список 9"/>
    <w:lvl w:ilvl="0">
      <w:start w:val="1"/>
      <w:numFmt w:val="decimal"/>
      <w:lvlText w:val="%1)"/>
      <w:lvlJc w:val="left"/>
      <w:pPr>
        <w:ind w:left="360" w:firstLine="0"/>
      </w:pPr>
      <w:rPr>
        <w:sz w:val="22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8" w15:restartNumberingAfterBreak="0">
    <w:nsid w:val="6E463E41"/>
    <w:multiLevelType w:val="singleLevel"/>
    <w:tmpl w:val="FDBCAAA4"/>
    <w:name w:val="Bullet 2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color w:val="000000"/>
      </w:rPr>
    </w:lvl>
  </w:abstractNum>
  <w:abstractNum w:abstractNumId="29" w15:restartNumberingAfterBreak="0">
    <w:nsid w:val="72E46273"/>
    <w:multiLevelType w:val="hybridMultilevel"/>
    <w:tmpl w:val="4C166410"/>
    <w:lvl w:ilvl="0" w:tplc="506E0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7D4325"/>
    <w:multiLevelType w:val="hybridMultilevel"/>
    <w:tmpl w:val="428E90B8"/>
    <w:name w:val="Нумерованный список 1522"/>
    <w:lvl w:ilvl="0" w:tplc="656C5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B77CF6"/>
    <w:multiLevelType w:val="hybridMultilevel"/>
    <w:tmpl w:val="6930ED9A"/>
    <w:name w:val="Нумерованный список 152"/>
    <w:lvl w:ilvl="0" w:tplc="656C5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31C56"/>
    <w:multiLevelType w:val="singleLevel"/>
    <w:tmpl w:val="711E0AE6"/>
    <w:name w:val="Bullet 2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33" w15:restartNumberingAfterBreak="0">
    <w:nsid w:val="79742DFC"/>
    <w:multiLevelType w:val="singleLevel"/>
    <w:tmpl w:val="B712E4F8"/>
    <w:name w:val="Bullet 1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</w:rPr>
    </w:lvl>
  </w:abstractNum>
  <w:abstractNum w:abstractNumId="34" w15:restartNumberingAfterBreak="0">
    <w:nsid w:val="7ACB1D59"/>
    <w:multiLevelType w:val="multilevel"/>
    <w:tmpl w:val="1B0868BC"/>
    <w:name w:val="Нумерованный список 7"/>
    <w:lvl w:ilvl="0">
      <w:start w:val="1"/>
      <w:numFmt w:val="decimal"/>
      <w:lvlText w:val="%1)"/>
      <w:lvlJc w:val="left"/>
      <w:pPr>
        <w:ind w:left="360" w:firstLine="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5" w15:restartNumberingAfterBreak="0">
    <w:nsid w:val="7E810119"/>
    <w:multiLevelType w:val="singleLevel"/>
    <w:tmpl w:val="B964D5FE"/>
    <w:name w:val="Bullet 20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12"/>
  </w:num>
  <w:num w:numId="5">
    <w:abstractNumId w:val="14"/>
  </w:num>
  <w:num w:numId="6">
    <w:abstractNumId w:val="19"/>
  </w:num>
  <w:num w:numId="7">
    <w:abstractNumId w:val="34"/>
  </w:num>
  <w:num w:numId="8">
    <w:abstractNumId w:val="17"/>
  </w:num>
  <w:num w:numId="9">
    <w:abstractNumId w:val="27"/>
  </w:num>
  <w:num w:numId="10">
    <w:abstractNumId w:val="4"/>
  </w:num>
  <w:num w:numId="11">
    <w:abstractNumId w:val="25"/>
  </w:num>
  <w:num w:numId="12">
    <w:abstractNumId w:val="18"/>
  </w:num>
  <w:num w:numId="13">
    <w:abstractNumId w:val="7"/>
  </w:num>
  <w:num w:numId="14">
    <w:abstractNumId w:val="9"/>
  </w:num>
  <w:num w:numId="15">
    <w:abstractNumId w:val="24"/>
  </w:num>
  <w:num w:numId="16">
    <w:abstractNumId w:val="10"/>
  </w:num>
  <w:num w:numId="17">
    <w:abstractNumId w:val="15"/>
  </w:num>
  <w:num w:numId="18">
    <w:abstractNumId w:val="33"/>
  </w:num>
  <w:num w:numId="19">
    <w:abstractNumId w:val="21"/>
  </w:num>
  <w:num w:numId="20">
    <w:abstractNumId w:val="35"/>
  </w:num>
  <w:num w:numId="21">
    <w:abstractNumId w:val="1"/>
  </w:num>
  <w:num w:numId="22">
    <w:abstractNumId w:val="28"/>
  </w:num>
  <w:num w:numId="23">
    <w:abstractNumId w:val="26"/>
  </w:num>
  <w:num w:numId="24">
    <w:abstractNumId w:val="32"/>
  </w:num>
  <w:num w:numId="25">
    <w:abstractNumId w:val="11"/>
  </w:num>
  <w:num w:numId="26">
    <w:abstractNumId w:val="20"/>
  </w:num>
  <w:num w:numId="27">
    <w:abstractNumId w:val="0"/>
  </w:num>
  <w:num w:numId="28">
    <w:abstractNumId w:val="31"/>
  </w:num>
  <w:num w:numId="29">
    <w:abstractNumId w:val="30"/>
  </w:num>
  <w:num w:numId="30">
    <w:abstractNumId w:val="3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29"/>
  </w:num>
  <w:num w:numId="34">
    <w:abstractNumId w:val="2"/>
  </w:num>
  <w:num w:numId="35">
    <w:abstractNumId w:val="23"/>
  </w:num>
  <w:num w:numId="36">
    <w:abstractNumId w:val="22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0"/>
  <w:drawingGridVerticalSpacing w:val="0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5BF"/>
    <w:rsid w:val="000424A0"/>
    <w:rsid w:val="00052015"/>
    <w:rsid w:val="0005232B"/>
    <w:rsid w:val="000612CB"/>
    <w:rsid w:val="000778F9"/>
    <w:rsid w:val="00087F4A"/>
    <w:rsid w:val="000D4539"/>
    <w:rsid w:val="000D58F7"/>
    <w:rsid w:val="000D7F43"/>
    <w:rsid w:val="00106CA5"/>
    <w:rsid w:val="0010723B"/>
    <w:rsid w:val="00124F0A"/>
    <w:rsid w:val="00143953"/>
    <w:rsid w:val="00161D07"/>
    <w:rsid w:val="0020570A"/>
    <w:rsid w:val="002358FD"/>
    <w:rsid w:val="00247FD7"/>
    <w:rsid w:val="00261C83"/>
    <w:rsid w:val="002672D3"/>
    <w:rsid w:val="00267690"/>
    <w:rsid w:val="00291984"/>
    <w:rsid w:val="002A6395"/>
    <w:rsid w:val="00304D92"/>
    <w:rsid w:val="00371DFD"/>
    <w:rsid w:val="003D6DA9"/>
    <w:rsid w:val="004155FD"/>
    <w:rsid w:val="0042475D"/>
    <w:rsid w:val="00453DDE"/>
    <w:rsid w:val="00482763"/>
    <w:rsid w:val="00497A97"/>
    <w:rsid w:val="004B277D"/>
    <w:rsid w:val="004B60EA"/>
    <w:rsid w:val="00596F4D"/>
    <w:rsid w:val="005B51C9"/>
    <w:rsid w:val="005D486E"/>
    <w:rsid w:val="005D799C"/>
    <w:rsid w:val="005E7D25"/>
    <w:rsid w:val="006020DA"/>
    <w:rsid w:val="006255BF"/>
    <w:rsid w:val="00631B7E"/>
    <w:rsid w:val="00647BAD"/>
    <w:rsid w:val="006553C2"/>
    <w:rsid w:val="006B73BE"/>
    <w:rsid w:val="006F5DF6"/>
    <w:rsid w:val="00730218"/>
    <w:rsid w:val="007671C5"/>
    <w:rsid w:val="00782C6C"/>
    <w:rsid w:val="007C04E1"/>
    <w:rsid w:val="007E5B67"/>
    <w:rsid w:val="00802BEF"/>
    <w:rsid w:val="00803031"/>
    <w:rsid w:val="00825F3D"/>
    <w:rsid w:val="0083540C"/>
    <w:rsid w:val="00842815"/>
    <w:rsid w:val="00867CAD"/>
    <w:rsid w:val="008A0073"/>
    <w:rsid w:val="008B5D08"/>
    <w:rsid w:val="008D7796"/>
    <w:rsid w:val="008F3328"/>
    <w:rsid w:val="00910A7C"/>
    <w:rsid w:val="009376D7"/>
    <w:rsid w:val="00946524"/>
    <w:rsid w:val="0095565E"/>
    <w:rsid w:val="00970149"/>
    <w:rsid w:val="00A01810"/>
    <w:rsid w:val="00A1437A"/>
    <w:rsid w:val="00A21A96"/>
    <w:rsid w:val="00A42B1E"/>
    <w:rsid w:val="00A47597"/>
    <w:rsid w:val="00A540B3"/>
    <w:rsid w:val="00A9260A"/>
    <w:rsid w:val="00B02838"/>
    <w:rsid w:val="00B056E7"/>
    <w:rsid w:val="00B35E45"/>
    <w:rsid w:val="00B37C1D"/>
    <w:rsid w:val="00B47A37"/>
    <w:rsid w:val="00B701F1"/>
    <w:rsid w:val="00B83769"/>
    <w:rsid w:val="00B8793F"/>
    <w:rsid w:val="00BB54F7"/>
    <w:rsid w:val="00BE347D"/>
    <w:rsid w:val="00BF5190"/>
    <w:rsid w:val="00C075FA"/>
    <w:rsid w:val="00C13AC3"/>
    <w:rsid w:val="00C21051"/>
    <w:rsid w:val="00C316D9"/>
    <w:rsid w:val="00C41137"/>
    <w:rsid w:val="00C52208"/>
    <w:rsid w:val="00C75D0C"/>
    <w:rsid w:val="00C903D0"/>
    <w:rsid w:val="00CA7989"/>
    <w:rsid w:val="00CB0F95"/>
    <w:rsid w:val="00CB20FD"/>
    <w:rsid w:val="00D25CCE"/>
    <w:rsid w:val="00D46F66"/>
    <w:rsid w:val="00D614D9"/>
    <w:rsid w:val="00D773EE"/>
    <w:rsid w:val="00DD0D24"/>
    <w:rsid w:val="00DE64C9"/>
    <w:rsid w:val="00DF3400"/>
    <w:rsid w:val="00DF3F37"/>
    <w:rsid w:val="00E03578"/>
    <w:rsid w:val="00E051CB"/>
    <w:rsid w:val="00E12827"/>
    <w:rsid w:val="00E228BE"/>
    <w:rsid w:val="00E648D6"/>
    <w:rsid w:val="00E827E9"/>
    <w:rsid w:val="00EB3C3A"/>
    <w:rsid w:val="00EB6F01"/>
    <w:rsid w:val="00F26ADF"/>
    <w:rsid w:val="00F96AA7"/>
    <w:rsid w:val="00FA4642"/>
    <w:rsid w:val="00FB22D9"/>
    <w:rsid w:val="00FB41FB"/>
    <w:rsid w:val="00FB6FD4"/>
    <w:rsid w:val="00FD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0D529B"/>
  <w15:docId w15:val="{81014EC8-33AC-4433-93D9-4E9D6169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12827"/>
  </w:style>
  <w:style w:type="paragraph" w:styleId="1">
    <w:name w:val="heading 1"/>
    <w:qFormat/>
    <w:rsid w:val="00E12827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225" w:after="225" w:line="240" w:lineRule="auto"/>
      <w:outlineLvl w:val="0"/>
    </w:pPr>
    <w:rPr>
      <w:rFonts w:eastAsia="Times New Roman"/>
      <w:b/>
      <w:sz w:val="48"/>
      <w:szCs w:val="48"/>
    </w:rPr>
  </w:style>
  <w:style w:type="paragraph" w:styleId="2">
    <w:name w:val="heading 2"/>
    <w:qFormat/>
    <w:rsid w:val="00E12827"/>
    <w:pPr>
      <w:keepNext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240" w:after="60"/>
      <w:outlineLvl w:val="1"/>
    </w:pPr>
    <w:rPr>
      <w:rFonts w:ascii="Cambria" w:eastAsia="Times New Roman" w:hAnsi="Cambria" w:cs="Cambria"/>
      <w:b/>
      <w:i/>
      <w:sz w:val="28"/>
      <w:szCs w:val="28"/>
    </w:rPr>
  </w:style>
  <w:style w:type="paragraph" w:styleId="3">
    <w:name w:val="heading 3"/>
    <w:qFormat/>
    <w:rsid w:val="00E12827"/>
    <w:pPr>
      <w:keepNext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240" w:after="60"/>
      <w:outlineLvl w:val="2"/>
    </w:pPr>
    <w:rPr>
      <w:rFonts w:ascii="Cambria" w:eastAsia="Times New Roman" w:hAnsi="Cambria" w:cs="Cambria"/>
      <w:b/>
      <w:sz w:val="26"/>
      <w:szCs w:val="26"/>
    </w:rPr>
  </w:style>
  <w:style w:type="paragraph" w:styleId="4">
    <w:name w:val="heading 4"/>
    <w:qFormat/>
    <w:rsid w:val="00E12827"/>
    <w:pPr>
      <w:keepNext/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hd w:val="clear" w:color="000000" w:fill="FFFFFF"/>
      <w:spacing w:after="0" w:line="269" w:lineRule="exact"/>
      <w:ind w:firstLine="709"/>
      <w:jc w:val="both"/>
      <w:outlineLvl w:val="3"/>
    </w:pPr>
    <w:rPr>
      <w:rFonts w:eastAsia="Times New Roman"/>
      <w:spacing w:val="21"/>
      <w:sz w:val="24"/>
      <w:szCs w:val="20"/>
    </w:rPr>
  </w:style>
  <w:style w:type="paragraph" w:styleId="5">
    <w:name w:val="heading 5"/>
    <w:qFormat/>
    <w:rsid w:val="00E12827"/>
    <w:pPr>
      <w:keepNext/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  <w:outlineLvl w:val="4"/>
    </w:pPr>
    <w:rPr>
      <w:rFonts w:eastAsia="Times New Roman"/>
      <w:b/>
      <w:w w:val="107"/>
      <w:sz w:val="24"/>
      <w:szCs w:val="20"/>
    </w:rPr>
  </w:style>
  <w:style w:type="paragraph" w:styleId="6">
    <w:name w:val="heading 6"/>
    <w:qFormat/>
    <w:rsid w:val="00E12827"/>
    <w:pPr>
      <w:keepNext/>
      <w:keepLines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200" w:after="0" w:line="240" w:lineRule="auto"/>
      <w:outlineLvl w:val="5"/>
    </w:pPr>
    <w:rPr>
      <w:rFonts w:ascii="Cambria" w:eastAsia="Times New Roman" w:hAnsi="Cambria" w:cs="Cambria"/>
      <w:i/>
      <w:color w:val="243F60"/>
      <w:sz w:val="24"/>
      <w:szCs w:val="24"/>
    </w:rPr>
  </w:style>
  <w:style w:type="paragraph" w:styleId="7">
    <w:name w:val="heading 7"/>
    <w:qFormat/>
    <w:rsid w:val="00E12827"/>
    <w:pPr>
      <w:keepNext/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hd w:val="clear" w:color="000000" w:fill="FFFFFF"/>
      <w:spacing w:after="0" w:line="240" w:lineRule="auto"/>
      <w:ind w:firstLine="709"/>
      <w:jc w:val="right"/>
      <w:outlineLvl w:val="6"/>
    </w:pPr>
    <w:rPr>
      <w:rFonts w:eastAsia="Times New Roman"/>
      <w:i/>
      <w:sz w:val="24"/>
      <w:szCs w:val="24"/>
    </w:rPr>
  </w:style>
  <w:style w:type="paragraph" w:styleId="8">
    <w:name w:val="heading 8"/>
    <w:qFormat/>
    <w:rsid w:val="00E12827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240" w:after="60"/>
      <w:outlineLvl w:val="7"/>
    </w:pPr>
    <w:rPr>
      <w:rFonts w:eastAsia="Times New Roman"/>
      <w:i/>
      <w:sz w:val="24"/>
      <w:szCs w:val="24"/>
    </w:rPr>
  </w:style>
  <w:style w:type="paragraph" w:styleId="9">
    <w:name w:val="heading 9"/>
    <w:qFormat/>
    <w:rsid w:val="00E12827"/>
    <w:pPr>
      <w:keepNext/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hd w:val="clear" w:color="000000" w:fill="FFFFFF"/>
      <w:spacing w:after="0" w:line="240" w:lineRule="auto"/>
      <w:jc w:val="center"/>
      <w:outlineLvl w:val="8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E12827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left="720"/>
      <w:contextualSpacing/>
    </w:pPr>
  </w:style>
  <w:style w:type="paragraph" w:styleId="a4">
    <w:name w:val="Normal (Web)"/>
    <w:qFormat/>
    <w:rsid w:val="00E12827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qFormat/>
    <w:rsid w:val="00E12827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qFormat/>
    <w:rsid w:val="00E12827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qFormat/>
    <w:rsid w:val="00E1282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0">
    <w:name w:val="Body Text Indent 3"/>
    <w:qFormat/>
    <w:rsid w:val="00E12827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20">
    <w:name w:val="Body Text 2"/>
    <w:qFormat/>
    <w:rsid w:val="00E12827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qFormat/>
    <w:rsid w:val="00E12827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9495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">
    <w:name w:val="p"/>
    <w:qFormat/>
    <w:rsid w:val="00E12827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Text1">
    <w:name w:val="Comment Text1"/>
    <w:qFormat/>
    <w:rsid w:val="00E12827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line="240" w:lineRule="auto"/>
      <w:jc w:val="both"/>
    </w:pPr>
    <w:rPr>
      <w:sz w:val="20"/>
      <w:szCs w:val="20"/>
    </w:rPr>
  </w:style>
  <w:style w:type="paragraph" w:styleId="a8">
    <w:name w:val="Balloon Text"/>
    <w:qFormat/>
    <w:rsid w:val="00E12827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Body Text Indent"/>
    <w:qFormat/>
    <w:rsid w:val="00E12827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120"/>
      <w:ind w:left="283"/>
    </w:pPr>
  </w:style>
  <w:style w:type="paragraph" w:customStyle="1" w:styleId="MTDisplayEquation">
    <w:name w:val="MTDisplayEquation"/>
    <w:qFormat/>
    <w:rsid w:val="00E12827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0">
    <w:name w:val="toc 1"/>
    <w:qFormat/>
    <w:rsid w:val="00E1282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toc 2"/>
    <w:qFormat/>
    <w:rsid w:val="00E1282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mmentSubject1">
    <w:name w:val="Comment Subject1"/>
    <w:basedOn w:val="CommentText1"/>
    <w:next w:val="CommentText1"/>
    <w:qFormat/>
    <w:rsid w:val="00E12827"/>
    <w:pPr>
      <w:spacing w:line="276" w:lineRule="auto"/>
      <w:jc w:val="left"/>
    </w:pPr>
    <w:rPr>
      <w:b/>
    </w:rPr>
  </w:style>
  <w:style w:type="paragraph" w:styleId="aa">
    <w:name w:val="Title"/>
    <w:qFormat/>
    <w:rsid w:val="00E12827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4"/>
    </w:rPr>
  </w:style>
  <w:style w:type="paragraph" w:styleId="ab">
    <w:name w:val="No Spacing"/>
    <w:qFormat/>
    <w:rsid w:val="00E12827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indent">
    <w:name w:val="indent"/>
    <w:qFormat/>
    <w:rsid w:val="00E12827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rsid w:val="00E12827"/>
    <w:rPr>
      <w:rFonts w:ascii="Times New Roman" w:eastAsia="Times New Roman" w:hAnsi="Times New Roman" w:cs="Times New Roman"/>
      <w:b/>
      <w:kern w:val="1"/>
      <w:sz w:val="48"/>
      <w:szCs w:val="48"/>
    </w:rPr>
  </w:style>
  <w:style w:type="character" w:customStyle="1" w:styleId="22">
    <w:name w:val="Заголовок 2 Знак"/>
    <w:rsid w:val="00E12827"/>
    <w:rPr>
      <w:rFonts w:ascii="Cambria" w:eastAsia="Times New Roman" w:hAnsi="Cambria" w:cs="Times New Roman"/>
      <w:b/>
      <w:i/>
      <w:sz w:val="28"/>
      <w:szCs w:val="28"/>
    </w:rPr>
  </w:style>
  <w:style w:type="character" w:customStyle="1" w:styleId="31">
    <w:name w:val="Заголовок 3 Знак"/>
    <w:rsid w:val="00E12827"/>
    <w:rPr>
      <w:rFonts w:ascii="Cambria" w:eastAsia="Times New Roman" w:hAnsi="Cambria" w:cs="Times New Roman"/>
      <w:b/>
      <w:sz w:val="26"/>
      <w:szCs w:val="26"/>
    </w:rPr>
  </w:style>
  <w:style w:type="character" w:customStyle="1" w:styleId="40">
    <w:name w:val="Заголовок 4 Знак"/>
    <w:rsid w:val="00E12827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character" w:customStyle="1" w:styleId="50">
    <w:name w:val="Заголовок 5 Знак"/>
    <w:rsid w:val="00E12827"/>
    <w:rPr>
      <w:rFonts w:ascii="Times New Roman" w:eastAsia="Times New Roman" w:hAnsi="Times New Roman" w:cs="Times New Roman"/>
      <w:b/>
      <w:w w:val="107"/>
      <w:sz w:val="24"/>
      <w:szCs w:val="20"/>
    </w:rPr>
  </w:style>
  <w:style w:type="character" w:customStyle="1" w:styleId="60">
    <w:name w:val="Заголовок 6 Знак"/>
    <w:rsid w:val="00E12827"/>
    <w:rPr>
      <w:rFonts w:ascii="Cambria" w:eastAsia="Times New Roman" w:hAnsi="Cambria" w:cs="Times New Roman"/>
      <w:i/>
      <w:color w:val="243F60"/>
      <w:sz w:val="24"/>
      <w:szCs w:val="24"/>
    </w:rPr>
  </w:style>
  <w:style w:type="character" w:customStyle="1" w:styleId="70">
    <w:name w:val="Заголовок 7 Знак"/>
    <w:rsid w:val="00E12827"/>
    <w:rPr>
      <w:rFonts w:ascii="Times New Roman" w:eastAsia="Times New Roman" w:hAnsi="Times New Roman" w:cs="Times New Roman"/>
      <w:i/>
      <w:sz w:val="24"/>
      <w:szCs w:val="24"/>
      <w:shd w:val="clear" w:color="auto" w:fill="FFFFFF"/>
    </w:rPr>
  </w:style>
  <w:style w:type="character" w:customStyle="1" w:styleId="80">
    <w:name w:val="Заголовок 8 Знак"/>
    <w:rsid w:val="00E12827"/>
    <w:rPr>
      <w:rFonts w:eastAsia="Times New Roman" w:cs="Times New Roman"/>
      <w:i/>
      <w:sz w:val="24"/>
      <w:szCs w:val="24"/>
    </w:rPr>
  </w:style>
  <w:style w:type="character" w:customStyle="1" w:styleId="90">
    <w:name w:val="Заголовок 9 Знак"/>
    <w:rsid w:val="00E1282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styleId="ac">
    <w:name w:val="Hyperlink"/>
    <w:rsid w:val="00E12827"/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character" w:customStyle="1" w:styleId="ad">
    <w:name w:val="Верхний колонтитул Знак"/>
    <w:rsid w:val="00E12827"/>
  </w:style>
  <w:style w:type="character" w:customStyle="1" w:styleId="ae">
    <w:name w:val="Нижний колонтитул Знак"/>
    <w:rsid w:val="00E12827"/>
  </w:style>
  <w:style w:type="character" w:customStyle="1" w:styleId="af">
    <w:name w:val="Основной текст Знак"/>
    <w:rsid w:val="00E1282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2">
    <w:name w:val="Основной текст с отступом 3 Знак"/>
    <w:rsid w:val="00E12827"/>
    <w:rPr>
      <w:rFonts w:ascii="Times New Roman" w:eastAsia="Times New Roman" w:hAnsi="Times New Roman" w:cs="Times New Roman"/>
      <w:sz w:val="16"/>
      <w:szCs w:val="16"/>
    </w:rPr>
  </w:style>
  <w:style w:type="character" w:customStyle="1" w:styleId="23">
    <w:name w:val="Основной текст 2 Знак"/>
    <w:rsid w:val="00E12827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rsid w:val="00E12827"/>
  </w:style>
  <w:style w:type="character" w:styleId="HTML0">
    <w:name w:val="HTML Typewriter"/>
    <w:rsid w:val="00E12827"/>
    <w:rPr>
      <w:rFonts w:ascii="Courier New" w:eastAsia="Courier New" w:hAnsi="Courier New" w:cs="Courier New"/>
      <w:sz w:val="20"/>
      <w:szCs w:val="20"/>
    </w:rPr>
  </w:style>
  <w:style w:type="character" w:customStyle="1" w:styleId="HTML1">
    <w:name w:val="Стандартный HTML Знак"/>
    <w:rsid w:val="00E12827"/>
    <w:rPr>
      <w:rFonts w:ascii="Courier New" w:eastAsia="Times New Roman" w:hAnsi="Courier New" w:cs="Courier New"/>
      <w:sz w:val="20"/>
      <w:szCs w:val="20"/>
    </w:rPr>
  </w:style>
  <w:style w:type="character" w:customStyle="1" w:styleId="CommentReference1">
    <w:name w:val="Comment Reference1"/>
    <w:rsid w:val="00E12827"/>
    <w:rPr>
      <w:rFonts w:ascii="Times New Roman" w:eastAsia="Times New Roman" w:hAnsi="Times New Roman" w:cs="Times New Roman"/>
      <w:sz w:val="16"/>
      <w:szCs w:val="16"/>
    </w:rPr>
  </w:style>
  <w:style w:type="character" w:customStyle="1" w:styleId="af1">
    <w:name w:val="Текст примечания Знак"/>
    <w:rsid w:val="00E12827"/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выноски Знак"/>
    <w:rsid w:val="00E12827"/>
    <w:rPr>
      <w:rFonts w:ascii="Segoe UI" w:eastAsia="Times New Roman" w:hAnsi="Segoe UI" w:cs="Segoe UI"/>
      <w:sz w:val="18"/>
      <w:szCs w:val="18"/>
    </w:rPr>
  </w:style>
  <w:style w:type="character" w:customStyle="1" w:styleId="st">
    <w:name w:val="st"/>
    <w:rsid w:val="00E12827"/>
  </w:style>
  <w:style w:type="character" w:styleId="af3">
    <w:name w:val="Emphasis"/>
    <w:rsid w:val="00E12827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f4">
    <w:name w:val="Основной текст с отступом Знак"/>
    <w:rsid w:val="00E12827"/>
    <w:rPr>
      <w:rFonts w:ascii="Times New Roman" w:eastAsia="Times New Roman" w:hAnsi="Times New Roman" w:cs="Times New Roman"/>
    </w:rPr>
  </w:style>
  <w:style w:type="character" w:styleId="af5">
    <w:name w:val="Placeholder Text"/>
    <w:rsid w:val="00E12827"/>
    <w:rPr>
      <w:rFonts w:ascii="Times New Roman" w:eastAsia="Times New Roman" w:hAnsi="Times New Roman" w:cs="Times New Roman"/>
      <w:color w:val="7F7F7F"/>
      <w:sz w:val="20"/>
      <w:szCs w:val="20"/>
    </w:rPr>
  </w:style>
  <w:style w:type="character" w:styleId="af6">
    <w:name w:val="FollowedHyperlink"/>
    <w:rsid w:val="00E12827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af7">
    <w:name w:val="Тема примечания Знак"/>
    <w:rsid w:val="00E1282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8">
    <w:name w:val="Название Знак"/>
    <w:rsid w:val="00E12827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ple-converted-space">
    <w:name w:val="apple-converted-space"/>
    <w:rsid w:val="00E12827"/>
  </w:style>
  <w:style w:type="character" w:customStyle="1" w:styleId="comment">
    <w:name w:val="comment"/>
    <w:rsid w:val="00E12827"/>
  </w:style>
  <w:style w:type="character" w:customStyle="1" w:styleId="texhtml">
    <w:name w:val="texhtml"/>
    <w:rsid w:val="00E12827"/>
  </w:style>
  <w:style w:type="character" w:customStyle="1" w:styleId="highlight21">
    <w:name w:val="highlight21"/>
    <w:rsid w:val="00E12827"/>
    <w:rPr>
      <w:rFonts w:ascii="Times New Roman" w:eastAsia="Times New Roman" w:hAnsi="Times New Roman" w:cs="Times New Roman"/>
      <w:sz w:val="20"/>
      <w:szCs w:val="20"/>
      <w:shd w:val="clear" w:color="auto" w:fill="99FF99"/>
    </w:rPr>
  </w:style>
  <w:style w:type="character" w:styleId="HTML2">
    <w:name w:val="HTML Keyboard"/>
    <w:rsid w:val="00E12827"/>
    <w:rPr>
      <w:rFonts w:ascii="Courier New" w:eastAsia="Times New Roman" w:hAnsi="Courier New" w:cs="Courier New"/>
      <w:sz w:val="20"/>
      <w:szCs w:val="20"/>
    </w:rPr>
  </w:style>
  <w:style w:type="character" w:customStyle="1" w:styleId="mw-headline">
    <w:name w:val="mw-headline"/>
    <w:rsid w:val="00E12827"/>
    <w:rPr>
      <w:rFonts w:ascii="Times New Roman" w:eastAsia="Times New Roman" w:hAnsi="Times New Roman" w:cs="Times New Roman"/>
      <w:sz w:val="20"/>
      <w:szCs w:val="20"/>
    </w:rPr>
  </w:style>
  <w:style w:type="character" w:customStyle="1" w:styleId="mi">
    <w:name w:val="mi"/>
    <w:rsid w:val="00E12827"/>
    <w:rPr>
      <w:rFonts w:ascii="Times New Roman" w:eastAsia="Times New Roman" w:hAnsi="Times New Roman" w:cs="Times New Roman"/>
      <w:sz w:val="20"/>
      <w:szCs w:val="20"/>
    </w:rPr>
  </w:style>
  <w:style w:type="character" w:customStyle="1" w:styleId="mo">
    <w:name w:val="mo"/>
    <w:rsid w:val="00E12827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rsid w:val="00E12827"/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rsid w:val="00E12827"/>
  </w:style>
  <w:style w:type="character" w:customStyle="1" w:styleId="hps">
    <w:name w:val="hps"/>
    <w:rsid w:val="00825F3D"/>
  </w:style>
  <w:style w:type="character" w:customStyle="1" w:styleId="normaltextrunscx27908050">
    <w:name w:val="normaltextrun scx27908050"/>
    <w:basedOn w:val="a0"/>
    <w:rsid w:val="00A1437A"/>
  </w:style>
  <w:style w:type="character" w:styleId="af9">
    <w:name w:val="Unresolved Mention"/>
    <w:basedOn w:val="a0"/>
    <w:uiPriority w:val="99"/>
    <w:semiHidden/>
    <w:unhideWhenUsed/>
    <w:rsid w:val="00E22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0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2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reader/book/67463" TargetMode="External"/><Relationship Id="rId13" Type="http://schemas.openxmlformats.org/officeDocument/2006/relationships/hyperlink" Target="https://e.lanbook.com/book/100107" TargetMode="External"/><Relationship Id="rId18" Type="http://schemas.openxmlformats.org/officeDocument/2006/relationships/hyperlink" Target="http://diss.rsl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e.lanbook.com/book/100107" TargetMode="External"/><Relationship Id="rId17" Type="http://schemas.openxmlformats.org/officeDocument/2006/relationships/hyperlink" Target="http://www.mathne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apps.webofknowledge.com/" TargetMode="External"/><Relationship Id="rId20" Type="http://schemas.openxmlformats.org/officeDocument/2006/relationships/hyperlink" Target="http://search.ebscohost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reader/book/225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opus.com/home.url" TargetMode="External"/><Relationship Id="rId10" Type="http://schemas.openxmlformats.org/officeDocument/2006/relationships/hyperlink" Target="https://e.lanbook.com/reader/book/2257" TargetMode="External"/><Relationship Id="rId19" Type="http://schemas.openxmlformats.org/officeDocument/2006/relationships/hyperlink" Target="https://www.emis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reader/book/67463/#1" TargetMode="External"/><Relationship Id="rId14" Type="http://schemas.openxmlformats.org/officeDocument/2006/relationships/hyperlink" Target="https://e.lanbook.com/book/10010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Times New Roman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20</Pages>
  <Words>3723</Words>
  <Characters>21227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</dc:creator>
  <cp:keywords/>
  <dc:description/>
  <cp:lastModifiedBy>Алена Степанова</cp:lastModifiedBy>
  <cp:revision>42</cp:revision>
  <cp:lastPrinted>2019-02-15T07:57:00Z</cp:lastPrinted>
  <dcterms:created xsi:type="dcterms:W3CDTF">2019-02-07T04:26:00Z</dcterms:created>
  <dcterms:modified xsi:type="dcterms:W3CDTF">2020-06-02T08:41:00Z</dcterms:modified>
</cp:coreProperties>
</file>