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4" w:rsidRPr="00204903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caps/>
        </w:rPr>
      </w:pPr>
      <w:r>
        <w:t xml:space="preserve">МИНИСТЕРСТВО </w:t>
      </w:r>
      <w:r w:rsidRPr="00B67552">
        <w:t>НАУКИ И ВЫСШЕГО ОБРАЗОВАНИЯ</w:t>
      </w:r>
      <w:r>
        <w:t xml:space="preserve"> РОССИЙСКОЙ ФЕДЕРАЦИИ</w:t>
      </w:r>
    </w:p>
    <w:p w:rsidR="006E0DB4" w:rsidRDefault="006E0DB4" w:rsidP="006E0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E0DB4" w:rsidRDefault="006E0DB4" w:rsidP="006E0DB4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6E0DB4" w:rsidRDefault="006E0DB4" w:rsidP="006E0DB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  <w:r w:rsidR="00784DB6">
        <w:rPr>
          <w:b/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(ДВФУ)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  <w:r w:rsidRPr="00B67552">
        <w:rPr>
          <w:b/>
          <w:bCs/>
          <w:caps/>
          <w:sz w:val="20"/>
          <w:szCs w:val="20"/>
        </w:rPr>
        <w:t>Школа</w:t>
      </w:r>
      <w:r w:rsidR="00B67552">
        <w:rPr>
          <w:b/>
          <w:bCs/>
          <w:caps/>
          <w:sz w:val="20"/>
          <w:szCs w:val="20"/>
        </w:rPr>
        <w:t xml:space="preserve"> ЕСТЕСТВЕННЫХ НАУК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«УТВЕРЖДАЮ»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Руководитель ОП</w:t>
            </w: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4A7117" w:rsidRPr="00F4633C" w:rsidRDefault="00B703E4" w:rsidP="004A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6E0DB4" w:rsidRPr="00F4633C">
              <w:rPr>
                <w:sz w:val="18"/>
                <w:szCs w:val="18"/>
              </w:rPr>
              <w:t xml:space="preserve"> кафедрой </w:t>
            </w: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_____________  </w:t>
            </w:r>
            <w:proofErr w:type="spellStart"/>
            <w:r w:rsidR="00B67552">
              <w:rPr>
                <w:sz w:val="18"/>
                <w:szCs w:val="18"/>
              </w:rPr>
              <w:t>Галышева</w:t>
            </w:r>
            <w:proofErr w:type="spellEnd"/>
            <w:r w:rsidR="00B67552">
              <w:rPr>
                <w:sz w:val="18"/>
                <w:szCs w:val="18"/>
              </w:rPr>
              <w:t xml:space="preserve"> Ю.А.</w:t>
            </w:r>
          </w:p>
          <w:p w:rsidR="006E0DB4" w:rsidRPr="00F4633C" w:rsidRDefault="006E0DB4" w:rsidP="006E0DB4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______________  </w:t>
            </w:r>
            <w:proofErr w:type="spellStart"/>
            <w:r w:rsidR="00B67552">
              <w:rPr>
                <w:sz w:val="18"/>
                <w:szCs w:val="18"/>
              </w:rPr>
              <w:t>Галышева</w:t>
            </w:r>
            <w:proofErr w:type="spellEnd"/>
            <w:r w:rsidR="00B67552">
              <w:rPr>
                <w:sz w:val="18"/>
                <w:szCs w:val="18"/>
              </w:rPr>
              <w:t xml:space="preserve"> Ю.А.</w:t>
            </w:r>
          </w:p>
          <w:p w:rsidR="006E0DB4" w:rsidRPr="00F4633C" w:rsidRDefault="006E0DB4" w:rsidP="004A7117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  (</w:t>
            </w:r>
            <w:r w:rsidR="004A7117">
              <w:rPr>
                <w:sz w:val="18"/>
                <w:szCs w:val="18"/>
              </w:rPr>
              <w:t>ФИО</w:t>
            </w:r>
            <w:r w:rsidRPr="00F4633C">
              <w:rPr>
                <w:sz w:val="18"/>
                <w:szCs w:val="18"/>
              </w:rPr>
              <w:t>.)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8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A7117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» </w:t>
            </w:r>
            <w:r w:rsidR="004A7117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 xml:space="preserve"> 20</w:t>
            </w:r>
            <w:r w:rsidR="00784DB6">
              <w:rPr>
                <w:sz w:val="18"/>
                <w:szCs w:val="18"/>
                <w:lang w:val="en-US"/>
              </w:rPr>
              <w:t xml:space="preserve">20 </w:t>
            </w:r>
            <w:r w:rsidRPr="00F4633C">
              <w:rPr>
                <w:sz w:val="18"/>
                <w:szCs w:val="18"/>
              </w:rPr>
              <w:t xml:space="preserve"> г.</w:t>
            </w:r>
          </w:p>
        </w:tc>
      </w:tr>
    </w:tbl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ДИСЦИПЛИНЫ</w:t>
      </w:r>
    </w:p>
    <w:p w:rsidR="006E0DB4" w:rsidRDefault="00B67552" w:rsidP="006E0DB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Экологический практикум по оценке качества среды</w:t>
      </w:r>
    </w:p>
    <w:p w:rsidR="006E0DB4" w:rsidRDefault="006E0DB4" w:rsidP="006E0DB4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  <w:lang w:val="en-US"/>
        </w:rPr>
      </w:pPr>
      <w:r>
        <w:rPr>
          <w:rFonts w:eastAsia="Times New Roman"/>
          <w:b/>
          <w:bCs/>
          <w:sz w:val="22"/>
          <w:szCs w:val="22"/>
        </w:rPr>
        <w:t xml:space="preserve">Направление подготовки </w:t>
      </w:r>
      <w:r w:rsidR="00B67552">
        <w:rPr>
          <w:rFonts w:eastAsia="Times New Roman"/>
          <w:b/>
          <w:bCs/>
          <w:sz w:val="22"/>
          <w:szCs w:val="22"/>
        </w:rPr>
        <w:t>05.03.06 Экология и природопользование</w:t>
      </w:r>
    </w:p>
    <w:p w:rsidR="00784DB6" w:rsidRPr="00784DB6" w:rsidRDefault="00784DB6" w:rsidP="006E0DB4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Профиль «Экология и природопользование</w:t>
      </w:r>
    </w:p>
    <w:p w:rsidR="006E0DB4" w:rsidRDefault="006E0DB4" w:rsidP="006E0DB4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Форма подготовки очная</w:t>
      </w:r>
    </w:p>
    <w:p w:rsidR="006E0DB4" w:rsidRDefault="006E0DB4" w:rsidP="006E0DB4"/>
    <w:p w:rsidR="006E0DB4" w:rsidRDefault="006E0DB4" w:rsidP="006E0DB4">
      <w:pPr>
        <w:suppressAutoHyphens/>
        <w:rPr>
          <w:sz w:val="22"/>
          <w:szCs w:val="22"/>
        </w:rPr>
      </w:pP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курс </w:t>
      </w:r>
      <w:r w:rsidR="00B67552">
        <w:rPr>
          <w:sz w:val="22"/>
          <w:szCs w:val="22"/>
          <w:u w:val="single"/>
        </w:rPr>
        <w:t>4</w:t>
      </w:r>
      <w:r w:rsidRPr="00B67552">
        <w:rPr>
          <w:sz w:val="22"/>
          <w:szCs w:val="22"/>
        </w:rPr>
        <w:t xml:space="preserve"> семестр </w:t>
      </w:r>
      <w:r w:rsidR="00B67552">
        <w:rPr>
          <w:sz w:val="22"/>
          <w:szCs w:val="22"/>
          <w:u w:val="single"/>
        </w:rPr>
        <w:t>7, 8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лекции </w:t>
      </w:r>
      <w:r w:rsidR="00784DB6">
        <w:rPr>
          <w:sz w:val="22"/>
          <w:szCs w:val="22"/>
          <w:u w:val="single"/>
        </w:rPr>
        <w:t>__</w:t>
      </w:r>
      <w:r w:rsidRPr="00B67552">
        <w:rPr>
          <w:sz w:val="22"/>
          <w:szCs w:val="22"/>
        </w:rPr>
        <w:t xml:space="preserve"> час.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практические занятия </w:t>
      </w:r>
      <w:r w:rsidR="00784DB6">
        <w:rPr>
          <w:sz w:val="22"/>
          <w:szCs w:val="22"/>
          <w:u w:val="single"/>
        </w:rPr>
        <w:t>__</w:t>
      </w:r>
      <w:r w:rsidRPr="00B67552">
        <w:rPr>
          <w:sz w:val="22"/>
          <w:szCs w:val="22"/>
        </w:rPr>
        <w:t xml:space="preserve"> час.  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лабораторные работы </w:t>
      </w:r>
      <w:r w:rsidR="00B67552">
        <w:rPr>
          <w:sz w:val="22"/>
          <w:szCs w:val="22"/>
          <w:u w:val="single"/>
        </w:rPr>
        <w:t>208</w:t>
      </w:r>
      <w:r w:rsidRPr="00B67552">
        <w:rPr>
          <w:sz w:val="22"/>
          <w:szCs w:val="22"/>
        </w:rPr>
        <w:t xml:space="preserve"> час.  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в том числе с использованием МАО </w:t>
      </w:r>
      <w:r w:rsidRPr="00B67552">
        <w:rPr>
          <w:sz w:val="22"/>
          <w:szCs w:val="22"/>
          <w:u w:val="single"/>
        </w:rPr>
        <w:t xml:space="preserve">лек. 0 </w:t>
      </w:r>
      <w:r w:rsidRPr="00B67552">
        <w:rPr>
          <w:sz w:val="22"/>
          <w:szCs w:val="22"/>
        </w:rPr>
        <w:t>/</w:t>
      </w:r>
      <w:r w:rsidRPr="00B67552">
        <w:rPr>
          <w:sz w:val="22"/>
          <w:szCs w:val="22"/>
          <w:u w:val="single"/>
        </w:rPr>
        <w:t xml:space="preserve">пр. </w:t>
      </w:r>
      <w:r w:rsidR="004A7117" w:rsidRPr="00B67552">
        <w:rPr>
          <w:sz w:val="22"/>
          <w:szCs w:val="22"/>
          <w:u w:val="single"/>
        </w:rPr>
        <w:t>0</w:t>
      </w:r>
      <w:r w:rsidRPr="00B67552">
        <w:rPr>
          <w:sz w:val="22"/>
          <w:szCs w:val="22"/>
        </w:rPr>
        <w:t>/</w:t>
      </w:r>
      <w:r w:rsidRPr="00B67552">
        <w:rPr>
          <w:sz w:val="22"/>
          <w:szCs w:val="22"/>
          <w:u w:val="single"/>
        </w:rPr>
        <w:t xml:space="preserve">лаб. </w:t>
      </w:r>
      <w:r w:rsidR="00B67552">
        <w:rPr>
          <w:sz w:val="22"/>
          <w:szCs w:val="22"/>
          <w:u w:val="single"/>
        </w:rPr>
        <w:t>111</w:t>
      </w:r>
      <w:r w:rsidRPr="00B67552">
        <w:rPr>
          <w:sz w:val="22"/>
          <w:szCs w:val="22"/>
        </w:rPr>
        <w:t xml:space="preserve"> час.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всего часов аудиторной нагрузки </w:t>
      </w:r>
      <w:r w:rsidR="00B67552">
        <w:rPr>
          <w:sz w:val="22"/>
          <w:szCs w:val="22"/>
          <w:u w:val="single"/>
        </w:rPr>
        <w:t>208</w:t>
      </w:r>
      <w:r w:rsidRPr="00B67552">
        <w:rPr>
          <w:sz w:val="22"/>
          <w:szCs w:val="22"/>
        </w:rPr>
        <w:t xml:space="preserve"> час.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в том числе с использованием МАО </w:t>
      </w:r>
      <w:r w:rsidR="00B67552">
        <w:rPr>
          <w:sz w:val="22"/>
          <w:szCs w:val="22"/>
          <w:u w:val="single"/>
        </w:rPr>
        <w:t>111</w:t>
      </w:r>
      <w:r w:rsidRPr="00B67552">
        <w:rPr>
          <w:sz w:val="22"/>
          <w:szCs w:val="22"/>
        </w:rPr>
        <w:t xml:space="preserve"> час.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самостоятельная работа </w:t>
      </w:r>
      <w:r w:rsidR="00B67552">
        <w:rPr>
          <w:sz w:val="22"/>
          <w:szCs w:val="22"/>
          <w:u w:val="single"/>
        </w:rPr>
        <w:t>332</w:t>
      </w:r>
      <w:r w:rsidRPr="00B67552">
        <w:rPr>
          <w:sz w:val="22"/>
          <w:szCs w:val="22"/>
        </w:rPr>
        <w:t xml:space="preserve"> час.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в том числе на подготовку к экзамену </w:t>
      </w:r>
      <w:r w:rsidR="00B67552">
        <w:rPr>
          <w:sz w:val="22"/>
          <w:szCs w:val="22"/>
          <w:u w:val="single"/>
        </w:rPr>
        <w:t>63</w:t>
      </w:r>
      <w:r w:rsidRPr="00B67552">
        <w:rPr>
          <w:sz w:val="22"/>
          <w:szCs w:val="22"/>
        </w:rPr>
        <w:t xml:space="preserve"> час.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контрольные работы (количество) </w:t>
      </w:r>
      <w:r w:rsidRPr="00B67552">
        <w:rPr>
          <w:sz w:val="22"/>
          <w:szCs w:val="22"/>
          <w:u w:val="single"/>
        </w:rPr>
        <w:t>не предусмотрены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курсовая работа / курсовой проект </w:t>
      </w:r>
      <w:r w:rsidRPr="00B67552">
        <w:rPr>
          <w:sz w:val="22"/>
          <w:szCs w:val="22"/>
          <w:u w:val="single"/>
        </w:rPr>
        <w:t xml:space="preserve">не </w:t>
      </w:r>
      <w:proofErr w:type="gramStart"/>
      <w:r w:rsidRPr="00B67552">
        <w:rPr>
          <w:sz w:val="22"/>
          <w:szCs w:val="22"/>
          <w:u w:val="single"/>
        </w:rPr>
        <w:t>предусмотрены</w:t>
      </w:r>
      <w:proofErr w:type="gramEnd"/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зачет </w:t>
      </w:r>
      <w:r w:rsidR="00B67552">
        <w:rPr>
          <w:sz w:val="22"/>
          <w:szCs w:val="22"/>
          <w:u w:val="single"/>
        </w:rPr>
        <w:t>8</w:t>
      </w:r>
      <w:r w:rsidRPr="00B67552">
        <w:rPr>
          <w:sz w:val="22"/>
          <w:szCs w:val="22"/>
        </w:rPr>
        <w:t xml:space="preserve"> семестр</w:t>
      </w:r>
    </w:p>
    <w:p w:rsidR="006E0DB4" w:rsidRPr="00B67552" w:rsidRDefault="006E0DB4" w:rsidP="006E0DB4">
      <w:pPr>
        <w:suppressAutoHyphens/>
        <w:rPr>
          <w:sz w:val="22"/>
          <w:szCs w:val="22"/>
        </w:rPr>
      </w:pPr>
      <w:r w:rsidRPr="00B67552">
        <w:rPr>
          <w:sz w:val="22"/>
          <w:szCs w:val="22"/>
        </w:rPr>
        <w:t xml:space="preserve">экзамен </w:t>
      </w:r>
      <w:r w:rsidR="00B67552">
        <w:rPr>
          <w:sz w:val="22"/>
          <w:szCs w:val="22"/>
          <w:u w:val="single"/>
        </w:rPr>
        <w:t xml:space="preserve">7 </w:t>
      </w:r>
      <w:r w:rsidR="00B67552">
        <w:rPr>
          <w:sz w:val="22"/>
          <w:szCs w:val="22"/>
        </w:rPr>
        <w:t>семестр</w:t>
      </w:r>
    </w:p>
    <w:p w:rsidR="006E0DB4" w:rsidRDefault="006E0DB4" w:rsidP="006E0DB4">
      <w:pPr>
        <w:suppressAutoHyphens/>
        <w:rPr>
          <w:sz w:val="22"/>
          <w:szCs w:val="22"/>
        </w:rPr>
      </w:pPr>
    </w:p>
    <w:p w:rsidR="006E0DB4" w:rsidRDefault="006E0DB4" w:rsidP="006E0DB4">
      <w:pPr>
        <w:suppressAutoHyphens/>
        <w:jc w:val="both"/>
        <w:rPr>
          <w:sz w:val="22"/>
          <w:szCs w:val="22"/>
        </w:rPr>
      </w:pPr>
    </w:p>
    <w:p w:rsidR="00784DB6" w:rsidRPr="00BD46E1" w:rsidRDefault="00784DB6" w:rsidP="00784DB6">
      <w:pPr>
        <w:widowControl w:val="0"/>
        <w:suppressAutoHyphens/>
        <w:jc w:val="both"/>
        <w:rPr>
          <w:rFonts w:eastAsia="SimSun" w:cs="Mangal"/>
          <w:lang w:val="ru" w:eastAsia="zh-CN" w:bidi="hi-IN"/>
        </w:rPr>
      </w:pPr>
      <w:r w:rsidRPr="00BD46E1">
        <w:rPr>
          <w:rFonts w:eastAsia="SimSun" w:cs="Mangal"/>
          <w:lang w:val="ru" w:eastAsia="zh-CN" w:bidi="hi-IN"/>
        </w:rPr>
        <w:t xml:space="preserve">Рабочая программа составлена в соответствии </w:t>
      </w:r>
      <w:r w:rsidRPr="00BD46E1">
        <w:t>с требованиями Образовательного стандарта, самостоятельно установленного ДВФУ, утвержденного приказом ректора ДВФУ № 235 от 18.02.2016 г.</w:t>
      </w:r>
    </w:p>
    <w:p w:rsidR="00B67552" w:rsidRPr="00784DB6" w:rsidRDefault="00B67552" w:rsidP="00B67552">
      <w:pPr>
        <w:suppressAutoHyphens/>
        <w:jc w:val="both"/>
        <w:rPr>
          <w:sz w:val="22"/>
          <w:szCs w:val="22"/>
          <w:lang w:val="ru"/>
        </w:rPr>
      </w:pPr>
    </w:p>
    <w:p w:rsidR="00B67552" w:rsidRPr="00536306" w:rsidRDefault="00B67552" w:rsidP="00B67552">
      <w:pPr>
        <w:suppressAutoHyphens/>
        <w:rPr>
          <w:sz w:val="22"/>
          <w:szCs w:val="22"/>
        </w:rPr>
      </w:pPr>
      <w:r w:rsidRPr="00565B7F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_____________________________________________</w:t>
      </w:r>
      <w:r w:rsidRPr="00565B7F"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>0</w:t>
      </w:r>
      <w:r w:rsidRPr="00565B7F">
        <w:rPr>
          <w:sz w:val="22"/>
          <w:szCs w:val="22"/>
        </w:rPr>
        <w:t xml:space="preserve"> от «</w:t>
      </w:r>
      <w:r>
        <w:rPr>
          <w:sz w:val="22"/>
          <w:szCs w:val="22"/>
        </w:rPr>
        <w:t>00</w:t>
      </w:r>
      <w:r w:rsidRPr="00565B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Pr="00565B7F">
        <w:rPr>
          <w:sz w:val="22"/>
          <w:szCs w:val="22"/>
        </w:rPr>
        <w:t xml:space="preserve"> 201</w:t>
      </w:r>
      <w:r>
        <w:rPr>
          <w:sz w:val="22"/>
          <w:szCs w:val="22"/>
        </w:rPr>
        <w:t>_</w:t>
      </w:r>
      <w:r w:rsidRPr="00565B7F">
        <w:rPr>
          <w:sz w:val="22"/>
          <w:szCs w:val="22"/>
        </w:rPr>
        <w:t xml:space="preserve"> г.</w:t>
      </w:r>
    </w:p>
    <w:p w:rsidR="00B67552" w:rsidRPr="00A962C2" w:rsidRDefault="00B67552" w:rsidP="00B67552">
      <w:pPr>
        <w:suppressAutoHyphens/>
        <w:rPr>
          <w:sz w:val="22"/>
          <w:szCs w:val="22"/>
        </w:rPr>
      </w:pPr>
    </w:p>
    <w:p w:rsidR="00B67552" w:rsidRPr="00536306" w:rsidRDefault="00B67552" w:rsidP="00B67552">
      <w:pPr>
        <w:suppressAutoHyphens/>
        <w:rPr>
          <w:sz w:val="22"/>
          <w:szCs w:val="22"/>
        </w:rPr>
      </w:pPr>
      <w:r w:rsidRPr="00B703E4">
        <w:rPr>
          <w:sz w:val="22"/>
          <w:szCs w:val="22"/>
        </w:rPr>
        <w:t>Заведующий</w:t>
      </w:r>
      <w:r w:rsidRPr="00536306">
        <w:rPr>
          <w:sz w:val="22"/>
          <w:szCs w:val="22"/>
        </w:rPr>
        <w:t xml:space="preserve"> кафедрой </w:t>
      </w:r>
      <w:proofErr w:type="spellStart"/>
      <w:r>
        <w:rPr>
          <w:sz w:val="22"/>
          <w:szCs w:val="22"/>
        </w:rPr>
        <w:t>Галышева</w:t>
      </w:r>
      <w:proofErr w:type="spellEnd"/>
      <w:r>
        <w:rPr>
          <w:sz w:val="22"/>
          <w:szCs w:val="22"/>
        </w:rPr>
        <w:t xml:space="preserve"> Ю.А.</w:t>
      </w:r>
    </w:p>
    <w:p w:rsidR="00B67552" w:rsidRPr="00932D8C" w:rsidRDefault="00B67552" w:rsidP="00B67552">
      <w:pPr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>Составители</w:t>
      </w:r>
      <w:r w:rsidRPr="00536306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gramStart"/>
      <w:r w:rsidR="003B5554">
        <w:rPr>
          <w:sz w:val="22"/>
          <w:szCs w:val="22"/>
        </w:rPr>
        <w:t xml:space="preserve">Фадеева Н.П., д.б.н., профессор, Мордухович В.В., к.б.н., доцент, </w:t>
      </w:r>
      <w:r>
        <w:rPr>
          <w:sz w:val="22"/>
          <w:szCs w:val="22"/>
        </w:rPr>
        <w:t>Журавель Е.В., к.б.н., доцент</w:t>
      </w:r>
      <w:proofErr w:type="gramEnd"/>
    </w:p>
    <w:p w:rsidR="00B67552" w:rsidRDefault="00B67552" w:rsidP="00B67552">
      <w:pPr>
        <w:suppressAutoHyphens/>
        <w:jc w:val="both"/>
        <w:rPr>
          <w:sz w:val="22"/>
          <w:szCs w:val="22"/>
          <w:u w:val="single"/>
        </w:rPr>
      </w:pPr>
    </w:p>
    <w:p w:rsidR="004A7117" w:rsidRDefault="004A7117" w:rsidP="006E0DB4">
      <w:pPr>
        <w:suppressAutoHyphens/>
        <w:jc w:val="both"/>
        <w:rPr>
          <w:sz w:val="22"/>
          <w:szCs w:val="22"/>
          <w:u w:val="single"/>
        </w:rPr>
      </w:pPr>
    </w:p>
    <w:p w:rsidR="007D007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7D007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</w:t>
      </w:r>
      <w:r w:rsidR="00784DB6">
        <w:rPr>
          <w:rFonts w:eastAsia="Times New Roman"/>
          <w:b/>
          <w:caps/>
          <w:sz w:val="28"/>
          <w:szCs w:val="28"/>
        </w:rPr>
        <w:t>20</w:t>
      </w:r>
    </w:p>
    <w:p w:rsidR="007D0074" w:rsidRDefault="007D0074" w:rsidP="006E0DB4">
      <w:pPr>
        <w:suppressAutoHyphens/>
        <w:jc w:val="both"/>
        <w:rPr>
          <w:sz w:val="22"/>
          <w:szCs w:val="22"/>
          <w:u w:val="single"/>
        </w:rPr>
      </w:pPr>
    </w:p>
    <w:p w:rsidR="006E0DB4" w:rsidRDefault="006E0DB4" w:rsidP="006E0DB4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Оборотная сторона титульного листа РПУД</w:t>
      </w: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6E0DB4" w:rsidRDefault="00B703E4" w:rsidP="006E0DB4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6E0DB4">
        <w:rPr>
          <w:bCs/>
          <w:sz w:val="20"/>
          <w:szCs w:val="20"/>
        </w:rPr>
        <w:t xml:space="preserve"> кафедрой </w:t>
      </w:r>
      <w:r w:rsidR="006E0DB4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6E0DB4" w:rsidRDefault="006E0DB4" w:rsidP="006E0DB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</w:p>
    <w:p w:rsidR="004A7117" w:rsidRDefault="006E0DB4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 w:rsidR="004A7117">
        <w:rPr>
          <w:b/>
          <w:sz w:val="20"/>
          <w:szCs w:val="20"/>
        </w:rPr>
        <w:t>Рабочая программа пересмотрена на заседании кафедры</w:t>
      </w:r>
      <w:r w:rsidR="004A7117"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D93DA6" w:rsidRDefault="00D93DA6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B67552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5B7D47" w:rsidRDefault="004A7117" w:rsidP="004A7117">
      <w:pPr>
        <w:pStyle w:val="a3"/>
        <w:numPr>
          <w:ilvl w:val="0"/>
          <w:numId w:val="1"/>
        </w:numPr>
        <w:tabs>
          <w:tab w:val="left" w:pos="708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7D47">
        <w:rPr>
          <w:b/>
          <w:sz w:val="28"/>
          <w:szCs w:val="28"/>
        </w:rPr>
        <w:lastRenderedPageBreak/>
        <w:t>Цели и задачи освоения дисциплины:</w:t>
      </w:r>
    </w:p>
    <w:p w:rsidR="005B7D47" w:rsidRPr="005B7D47" w:rsidRDefault="005B7D47" w:rsidP="005B7D47">
      <w:pPr>
        <w:widowControl w:val="0"/>
        <w:suppressAutoHyphens/>
        <w:spacing w:line="276" w:lineRule="auto"/>
        <w:ind w:left="360"/>
        <w:jc w:val="both"/>
      </w:pPr>
      <w:r w:rsidRPr="005B7D47">
        <w:rPr>
          <w:b/>
          <w:bCs/>
        </w:rPr>
        <w:t xml:space="preserve">Цель </w:t>
      </w:r>
      <w:r w:rsidRPr="005B7D47">
        <w:rPr>
          <w:bCs/>
        </w:rPr>
        <w:t xml:space="preserve">освоения дисциплины является </w:t>
      </w:r>
      <w:r w:rsidRPr="005B7D47">
        <w:t>изучение и освоение методик экспериментально-экологических исследований.</w:t>
      </w:r>
    </w:p>
    <w:p w:rsidR="005B7D47" w:rsidRPr="005B7D47" w:rsidRDefault="005B7D47" w:rsidP="005B7D47">
      <w:pPr>
        <w:widowControl w:val="0"/>
        <w:suppressAutoHyphens/>
        <w:spacing w:line="276" w:lineRule="auto"/>
        <w:ind w:left="360"/>
        <w:jc w:val="both"/>
        <w:rPr>
          <w:b/>
          <w:bCs/>
        </w:rPr>
      </w:pPr>
      <w:r w:rsidRPr="005B7D47">
        <w:rPr>
          <w:b/>
          <w:bCs/>
        </w:rPr>
        <w:t>Задачи освоения дисциплины:</w:t>
      </w:r>
    </w:p>
    <w:p w:rsidR="005B7D47" w:rsidRPr="005B7D47" w:rsidRDefault="005B7D47" w:rsidP="005B7D47">
      <w:pPr>
        <w:widowControl w:val="0"/>
        <w:suppressAutoHyphens/>
        <w:spacing w:line="276" w:lineRule="auto"/>
        <w:ind w:left="360"/>
        <w:jc w:val="both"/>
      </w:pPr>
      <w:r w:rsidRPr="005B7D47">
        <w:rPr>
          <w:bCs/>
        </w:rPr>
        <w:t xml:space="preserve">- получение знаний </w:t>
      </w:r>
      <w:proofErr w:type="spellStart"/>
      <w:r w:rsidRPr="005B7D47">
        <w:rPr>
          <w:bCs/>
        </w:rPr>
        <w:t>об</w:t>
      </w:r>
      <w:r w:rsidRPr="005B7D47">
        <w:t>основах</w:t>
      </w:r>
      <w:proofErr w:type="spellEnd"/>
      <w:r w:rsidRPr="005B7D47">
        <w:t xml:space="preserve"> индикации состояния водных систем; причинах и последствия </w:t>
      </w:r>
      <w:proofErr w:type="spellStart"/>
      <w:r w:rsidRPr="005B7D47">
        <w:t>эвтрофикации</w:t>
      </w:r>
      <w:proofErr w:type="spellEnd"/>
      <w:r w:rsidRPr="005B7D47">
        <w:t>; методах очистки сточных вод;</w:t>
      </w:r>
    </w:p>
    <w:p w:rsidR="005B7D47" w:rsidRPr="005B7D47" w:rsidRDefault="005B7D47" w:rsidP="005B7D47">
      <w:pPr>
        <w:widowControl w:val="0"/>
        <w:suppressAutoHyphens/>
        <w:spacing w:line="276" w:lineRule="auto"/>
        <w:ind w:left="360"/>
        <w:jc w:val="both"/>
      </w:pPr>
      <w:r w:rsidRPr="005B7D47">
        <w:t xml:space="preserve">- освоение </w:t>
      </w:r>
      <w:proofErr w:type="gramStart"/>
      <w:r w:rsidRPr="005B7D47">
        <w:t>ряда методов анализа состояния водных систем</w:t>
      </w:r>
      <w:proofErr w:type="gramEnd"/>
      <w:r w:rsidRPr="005B7D47">
        <w:t xml:space="preserve"> и работы очистных сооружений</w:t>
      </w:r>
    </w:p>
    <w:p w:rsidR="005B7D47" w:rsidRPr="005B7D47" w:rsidRDefault="005B7D47" w:rsidP="005B7D47">
      <w:pPr>
        <w:widowControl w:val="0"/>
        <w:suppressAutoHyphens/>
        <w:spacing w:line="276" w:lineRule="auto"/>
        <w:ind w:left="360"/>
        <w:jc w:val="both"/>
      </w:pPr>
      <w:r w:rsidRPr="005B7D47">
        <w:t xml:space="preserve">- закрепление навыков использования современных методов при оценке состояния окружающей среды и работы очистных сооружений. </w:t>
      </w:r>
    </w:p>
    <w:p w:rsidR="007D0074" w:rsidRDefault="007D0074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both"/>
      </w:pPr>
    </w:p>
    <w:p w:rsidR="007D0074" w:rsidRPr="005B7D47" w:rsidRDefault="007D0074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both"/>
        <w:rPr>
          <w:b/>
          <w:sz w:val="28"/>
          <w:szCs w:val="28"/>
        </w:rPr>
      </w:pPr>
      <w:r w:rsidRPr="005B7D47">
        <w:rPr>
          <w:b/>
          <w:sz w:val="28"/>
          <w:szCs w:val="28"/>
        </w:rPr>
        <w:t>Результаты освоения (формирование компетенций):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3"/>
        <w:gridCol w:w="1010"/>
        <w:gridCol w:w="5675"/>
      </w:tblGrid>
      <w:tr w:rsidR="005B7D47" w:rsidRPr="00D5372C" w:rsidTr="005B7D47">
        <w:tc>
          <w:tcPr>
            <w:tcW w:w="2953" w:type="dxa"/>
            <w:shd w:val="clear" w:color="auto" w:fill="auto"/>
            <w:vAlign w:val="center"/>
          </w:tcPr>
          <w:p w:rsidR="005B7D47" w:rsidRPr="00D5372C" w:rsidRDefault="005B7D47" w:rsidP="00886FDD">
            <w:pPr>
              <w:spacing w:line="276" w:lineRule="auto"/>
              <w:jc w:val="center"/>
              <w:rPr>
                <w:b/>
              </w:rPr>
            </w:pPr>
            <w:r w:rsidRPr="00D5372C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5B7D47" w:rsidRPr="00D5372C" w:rsidRDefault="005B7D47" w:rsidP="00886FDD">
            <w:pPr>
              <w:spacing w:line="276" w:lineRule="auto"/>
              <w:ind w:firstLine="284"/>
              <w:jc w:val="center"/>
            </w:pPr>
            <w:r w:rsidRPr="00D5372C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5B7D47" w:rsidRPr="00D5372C" w:rsidTr="005B7D47">
        <w:tc>
          <w:tcPr>
            <w:tcW w:w="2953" w:type="dxa"/>
            <w:vMerge w:val="restart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proofErr w:type="gramStart"/>
            <w:r w:rsidRPr="00D5372C">
              <w:rPr>
                <w:b/>
                <w:sz w:val="22"/>
                <w:szCs w:val="22"/>
              </w:rPr>
              <w:t>ПК-2–</w:t>
            </w:r>
            <w:r w:rsidRPr="00D5372C">
              <w:rPr>
                <w:sz w:val="22"/>
                <w:szCs w:val="22"/>
              </w:rPr>
              <w:t>Владение методами отбора проб и проведения химико-аналитического анализа вредных выбросов в окружающую среду, геохимических исследований, обработки, анализа и синтеза производственной, полевой и лабораторной экологической информации, методами составления 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</w:t>
            </w:r>
            <w:proofErr w:type="gramEnd"/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методы отбора проб и проведения химико-аналитического анализа вредных выбросов в окружающую среду; обработки, анализа и синтеза производственной, полевой и лабораторной экологической информации</w:t>
            </w:r>
          </w:p>
        </w:tc>
      </w:tr>
      <w:tr w:rsidR="005B7D47" w:rsidRPr="00D5372C" w:rsidTr="005B7D47">
        <w:tc>
          <w:tcPr>
            <w:tcW w:w="2953" w:type="dxa"/>
            <w:vMerge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использовать теоретические знания о методах отбора проб и проведения химико-аналитического анализа вредных выбросов в окружающую среду; обработки, анализа и синтеза производственной, полевой и лабораторной экологической информации</w:t>
            </w:r>
          </w:p>
        </w:tc>
      </w:tr>
      <w:tr w:rsidR="005B7D47" w:rsidRPr="00D5372C" w:rsidTr="005B7D47">
        <w:tc>
          <w:tcPr>
            <w:tcW w:w="2953" w:type="dxa"/>
            <w:vMerge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практическими навыками использования методов отбора проб и проведения химико-аналитического анализа вредных выбросов в окружающую среду; обработки, анализа и синтеза производственной, полевой и лабораторной экологической информации</w:t>
            </w:r>
          </w:p>
        </w:tc>
      </w:tr>
      <w:tr w:rsidR="005B7D47" w:rsidRPr="00D5372C" w:rsidTr="005B7D47">
        <w:tc>
          <w:tcPr>
            <w:tcW w:w="2953" w:type="dxa"/>
            <w:vMerge w:val="restart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b/>
                <w:sz w:val="22"/>
                <w:szCs w:val="22"/>
              </w:rPr>
              <w:t xml:space="preserve">ПК-3 </w:t>
            </w:r>
            <w:r w:rsidRPr="00D5372C">
              <w:rPr>
                <w:rFonts w:cs="Times New Roman"/>
                <w:sz w:val="22"/>
                <w:szCs w:val="22"/>
              </w:rPr>
              <w:t>– владение навыками эксплуатации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sz w:val="22"/>
                <w:szCs w:val="22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sz w:val="22"/>
                <w:szCs w:val="22"/>
              </w:rPr>
              <w:t>теоретические основания эксплуатации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</w:tr>
      <w:tr w:rsidR="005B7D47" w:rsidRPr="00D5372C" w:rsidTr="005B7D47">
        <w:tc>
          <w:tcPr>
            <w:tcW w:w="2953" w:type="dxa"/>
            <w:vMerge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sz w:val="22"/>
                <w:szCs w:val="22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sz w:val="22"/>
                <w:szCs w:val="22"/>
              </w:rPr>
              <w:t>оценивать качество работы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</w:tr>
      <w:tr w:rsidR="005B7D47" w:rsidRPr="00D5372C" w:rsidTr="005B7D47">
        <w:tc>
          <w:tcPr>
            <w:tcW w:w="2953" w:type="dxa"/>
            <w:vMerge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sz w:val="22"/>
                <w:szCs w:val="22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D5372C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D5372C">
              <w:rPr>
                <w:rFonts w:cs="Times New Roman"/>
                <w:sz w:val="22"/>
                <w:szCs w:val="22"/>
              </w:rPr>
              <w:t>Практическими навыками оценки качества работы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</w:tr>
      <w:tr w:rsidR="005B7D47" w:rsidRPr="00696750" w:rsidTr="005B7D47">
        <w:tc>
          <w:tcPr>
            <w:tcW w:w="2953" w:type="dxa"/>
            <w:vMerge w:val="restart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</w:pPr>
            <w:r w:rsidRPr="00696750">
              <w:rPr>
                <w:b/>
                <w:sz w:val="22"/>
                <w:szCs w:val="22"/>
              </w:rPr>
              <w:t>ПК-10</w:t>
            </w:r>
            <w:r w:rsidRPr="00696750">
              <w:rPr>
                <w:sz w:val="22"/>
                <w:szCs w:val="22"/>
              </w:rPr>
              <w:t xml:space="preserve"> – владение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ОВОС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696750">
              <w:rPr>
                <w:rFonts w:cs="Times New Roman"/>
                <w:sz w:val="22"/>
                <w:szCs w:val="22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</w:pPr>
            <w:r w:rsidRPr="00696750">
              <w:rPr>
                <w:sz w:val="22"/>
                <w:szCs w:val="22"/>
              </w:rPr>
              <w:t>о методах оценки воздействия хозяйственной деятельности на окружающую среду и здоровье населения, рисков для природной среды</w:t>
            </w:r>
          </w:p>
        </w:tc>
      </w:tr>
      <w:tr w:rsidR="005B7D47" w:rsidRPr="00696750" w:rsidTr="005B7D47">
        <w:tc>
          <w:tcPr>
            <w:tcW w:w="2953" w:type="dxa"/>
            <w:vMerge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696750">
              <w:rPr>
                <w:rFonts w:cs="Times New Roman"/>
                <w:sz w:val="22"/>
                <w:szCs w:val="22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</w:pPr>
            <w:r w:rsidRPr="00696750">
              <w:rPr>
                <w:sz w:val="22"/>
                <w:szCs w:val="22"/>
              </w:rPr>
              <w:t>использовать теоретические знания</w:t>
            </w:r>
          </w:p>
        </w:tc>
      </w:tr>
      <w:tr w:rsidR="005B7D47" w:rsidRPr="00696750" w:rsidTr="005B7D47">
        <w:tc>
          <w:tcPr>
            <w:tcW w:w="2953" w:type="dxa"/>
            <w:vMerge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  <w:spacing w:line="276" w:lineRule="auto"/>
              <w:rPr>
                <w:rFonts w:cs="Times New Roman"/>
              </w:rPr>
            </w:pPr>
            <w:r w:rsidRPr="00696750">
              <w:rPr>
                <w:rFonts w:cs="Times New Roman"/>
                <w:sz w:val="22"/>
                <w:szCs w:val="22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B7D47" w:rsidRPr="00696750" w:rsidRDefault="005B7D47" w:rsidP="00886FDD">
            <w:pPr>
              <w:pStyle w:val="af"/>
            </w:pPr>
            <w:r w:rsidRPr="00696750">
              <w:rPr>
                <w:sz w:val="22"/>
                <w:szCs w:val="22"/>
              </w:rPr>
              <w:t>навыками оценки воздействия хозяйственной деятельности на окружающую среду и здоровье населения</w:t>
            </w:r>
          </w:p>
        </w:tc>
      </w:tr>
    </w:tbl>
    <w:p w:rsidR="005B7D47" w:rsidRDefault="005B7D47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both"/>
      </w:pPr>
    </w:p>
    <w:p w:rsidR="007D0074" w:rsidRDefault="007D0074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both"/>
      </w:pPr>
    </w:p>
    <w:p w:rsidR="007D0074" w:rsidRDefault="007D0074" w:rsidP="007D0074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280421" w:rsidRPr="00280421" w:rsidRDefault="00280421" w:rsidP="00280421">
      <w:pPr>
        <w:spacing w:line="360" w:lineRule="auto"/>
        <w:ind w:left="360"/>
        <w:jc w:val="center"/>
        <w:rPr>
          <w:b/>
          <w:bCs/>
          <w:i/>
          <w:sz w:val="28"/>
          <w:szCs w:val="28"/>
        </w:rPr>
      </w:pPr>
      <w:r w:rsidRPr="00280421">
        <w:rPr>
          <w:b/>
          <w:i/>
          <w:iCs/>
          <w:sz w:val="28"/>
          <w:szCs w:val="28"/>
        </w:rPr>
        <w:t>Лекции не предусмотрены</w:t>
      </w:r>
    </w:p>
    <w:p w:rsidR="007D0074" w:rsidRDefault="007D0074" w:rsidP="007D0074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Default="007D0074" w:rsidP="007D0074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  <w:r w:rsidR="00166237">
        <w:rPr>
          <w:rFonts w:eastAsia="Times New Roman"/>
          <w:b/>
          <w:caps/>
          <w:sz w:val="28"/>
          <w:szCs w:val="28"/>
        </w:rPr>
        <w:t xml:space="preserve"> и самостоятельной работы</w:t>
      </w:r>
    </w:p>
    <w:p w:rsidR="007D0074" w:rsidRDefault="007D0074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p w:rsidR="00280421" w:rsidRPr="00EC357A" w:rsidRDefault="00280421" w:rsidP="0028042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занятия не предусмотрены</w:t>
      </w:r>
    </w:p>
    <w:p w:rsidR="00280421" w:rsidRDefault="00280421" w:rsidP="002804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Лабораторные работы (</w:t>
      </w:r>
      <w:r w:rsidR="00316F2F">
        <w:rPr>
          <w:b/>
          <w:i/>
          <w:sz w:val="28"/>
          <w:szCs w:val="28"/>
        </w:rPr>
        <w:t>208</w:t>
      </w:r>
      <w:r>
        <w:rPr>
          <w:b/>
          <w:i/>
          <w:sz w:val="28"/>
          <w:szCs w:val="28"/>
        </w:rPr>
        <w:t xml:space="preserve"> ч)</w:t>
      </w:r>
    </w:p>
    <w:p w:rsidR="00280421" w:rsidRPr="00316F2F" w:rsidRDefault="00280421" w:rsidP="00280421">
      <w:pPr>
        <w:spacing w:line="276" w:lineRule="auto"/>
        <w:ind w:firstLine="709"/>
        <w:jc w:val="both"/>
        <w:rPr>
          <w:b/>
        </w:rPr>
      </w:pPr>
      <w:r w:rsidRPr="00316F2F">
        <w:rPr>
          <w:b/>
          <w:iCs/>
        </w:rPr>
        <w:t>Раздел 1. Оценка состояния окружающей среды</w:t>
      </w:r>
      <w:r w:rsidRPr="00316F2F">
        <w:rPr>
          <w:b/>
        </w:rPr>
        <w:t xml:space="preserve"> (</w:t>
      </w:r>
      <w:r w:rsidR="0002798A">
        <w:rPr>
          <w:b/>
        </w:rPr>
        <w:t>136</w:t>
      </w:r>
      <w:r w:rsidRPr="00316F2F">
        <w:rPr>
          <w:b/>
        </w:rPr>
        <w:t xml:space="preserve"> час.)</w:t>
      </w:r>
    </w:p>
    <w:p w:rsidR="00280421" w:rsidRPr="00316F2F" w:rsidRDefault="00280421" w:rsidP="00280421">
      <w:pPr>
        <w:pStyle w:val="a6"/>
        <w:spacing w:line="276" w:lineRule="auto"/>
        <w:ind w:left="0" w:firstLine="709"/>
        <w:jc w:val="both"/>
        <w:rPr>
          <w:b/>
        </w:rPr>
      </w:pPr>
      <w:r w:rsidRPr="00316F2F">
        <w:rPr>
          <w:b/>
        </w:rPr>
        <w:t>Лабораторная работа № 1. Санитарно-биологическая характеристика пресноводных водоемов (</w:t>
      </w:r>
      <w:r w:rsidR="0002798A">
        <w:rPr>
          <w:b/>
        </w:rPr>
        <w:t>48</w:t>
      </w:r>
      <w:r w:rsidRPr="00316F2F">
        <w:rPr>
          <w:b/>
        </w:rPr>
        <w:t xml:space="preserve"> час)</w:t>
      </w:r>
    </w:p>
    <w:p w:rsidR="00280421" w:rsidRPr="00316F2F" w:rsidRDefault="00280421" w:rsidP="00280421">
      <w:pPr>
        <w:spacing w:line="276" w:lineRule="auto"/>
        <w:ind w:firstLine="709"/>
        <w:jc w:val="both"/>
      </w:pPr>
      <w:r w:rsidRPr="00316F2F">
        <w:t xml:space="preserve">Загрязнение водных экосистем. Изменения в составе, структуре, функционировании </w:t>
      </w:r>
      <w:proofErr w:type="spellStart"/>
      <w:r w:rsidRPr="00316F2F">
        <w:t>гидробиоценозов</w:t>
      </w:r>
      <w:proofErr w:type="spellEnd"/>
      <w:r w:rsidRPr="00316F2F">
        <w:t xml:space="preserve"> в результате антропогенного воздействия. Показательные организмы и сообщества, виды-индикаторы, система </w:t>
      </w:r>
      <w:proofErr w:type="spellStart"/>
      <w:r w:rsidRPr="00316F2F">
        <w:t>сапробности</w:t>
      </w:r>
      <w:proofErr w:type="spellEnd"/>
      <w:r w:rsidRPr="00316F2F">
        <w:t xml:space="preserve">. </w:t>
      </w:r>
      <w:proofErr w:type="spellStart"/>
      <w:r w:rsidRPr="00316F2F">
        <w:t>Биоиндикация</w:t>
      </w:r>
      <w:proofErr w:type="spellEnd"/>
      <w:r w:rsidRPr="00316F2F">
        <w:t xml:space="preserve"> – интегральный метод оценки качества объектов окружающей среды. Особенности использования животных в качестве биоиндикаторов. Биологические индексы и </w:t>
      </w:r>
      <w:proofErr w:type="gramStart"/>
      <w:r w:rsidRPr="00316F2F">
        <w:t>коэффициенты</w:t>
      </w:r>
      <w:proofErr w:type="gramEnd"/>
      <w:r w:rsidRPr="00316F2F">
        <w:t xml:space="preserve"> используемые при биоиндикационных исследованиях. </w:t>
      </w:r>
      <w:proofErr w:type="spellStart"/>
      <w:r w:rsidRPr="00316F2F">
        <w:t>Биоиндикация</w:t>
      </w:r>
      <w:proofErr w:type="spellEnd"/>
      <w:r w:rsidRPr="00316F2F">
        <w:t xml:space="preserve"> состояния отдельных водных объектов в Приморском крае. </w:t>
      </w:r>
    </w:p>
    <w:p w:rsidR="00280421" w:rsidRPr="00316F2F" w:rsidRDefault="00280421" w:rsidP="00280421">
      <w:pPr>
        <w:pStyle w:val="a6"/>
        <w:spacing w:line="276" w:lineRule="auto"/>
        <w:ind w:left="0" w:firstLine="709"/>
        <w:jc w:val="both"/>
        <w:rPr>
          <w:b/>
        </w:rPr>
      </w:pPr>
    </w:p>
    <w:p w:rsidR="00280421" w:rsidRPr="00316F2F" w:rsidRDefault="00280421" w:rsidP="00280421">
      <w:pPr>
        <w:spacing w:line="276" w:lineRule="auto"/>
        <w:ind w:firstLine="709"/>
        <w:jc w:val="both"/>
      </w:pPr>
      <w:r w:rsidRPr="00316F2F">
        <w:rPr>
          <w:b/>
          <w:bCs/>
        </w:rPr>
        <w:t xml:space="preserve">Лабораторная работа № 2. </w:t>
      </w:r>
      <w:r w:rsidRPr="00316F2F">
        <w:rPr>
          <w:b/>
        </w:rPr>
        <w:t>Изучение потенциально токсичных и токсичных видов  фитопланктона – возбудителей "красных приливов»</w:t>
      </w:r>
      <w:r w:rsidRPr="00316F2F">
        <w:rPr>
          <w:b/>
          <w:bCs/>
        </w:rPr>
        <w:t xml:space="preserve"> (</w:t>
      </w:r>
      <w:r w:rsidR="0002798A">
        <w:rPr>
          <w:b/>
          <w:bCs/>
        </w:rPr>
        <w:t>4</w:t>
      </w:r>
      <w:r w:rsidRPr="00316F2F">
        <w:rPr>
          <w:b/>
          <w:bCs/>
        </w:rPr>
        <w:t>0 час.)</w:t>
      </w:r>
    </w:p>
    <w:p w:rsidR="00280421" w:rsidRPr="00316F2F" w:rsidRDefault="00280421" w:rsidP="00280421">
      <w:pPr>
        <w:spacing w:line="276" w:lineRule="auto"/>
        <w:ind w:firstLine="709"/>
        <w:jc w:val="both"/>
      </w:pPr>
      <w:proofErr w:type="spellStart"/>
      <w:r w:rsidRPr="00316F2F">
        <w:t>Эвтрофикация</w:t>
      </w:r>
      <w:proofErr w:type="spellEnd"/>
      <w:r w:rsidRPr="00316F2F">
        <w:t xml:space="preserve"> водоемов. «Цветения» в водных экосистемах. Причины и возбудители «красных приливов». Последствия «цветений». </w:t>
      </w:r>
      <w:proofErr w:type="spellStart"/>
      <w:r w:rsidRPr="00316F2F">
        <w:t>Альготоксины</w:t>
      </w:r>
      <w:proofErr w:type="spellEnd"/>
      <w:r w:rsidRPr="00316F2F">
        <w:t xml:space="preserve">. Вспышки численности фитопланктона в дальневосточных морях. Определение видового состава фитопланктона, отобранного в местах «цветения», количественный учет организмов фитопланктона. </w:t>
      </w:r>
    </w:p>
    <w:p w:rsidR="00280421" w:rsidRPr="00316F2F" w:rsidRDefault="00280421" w:rsidP="00280421">
      <w:pPr>
        <w:pStyle w:val="a6"/>
        <w:spacing w:line="276" w:lineRule="auto"/>
        <w:ind w:left="0" w:firstLine="709"/>
      </w:pPr>
    </w:p>
    <w:p w:rsidR="00280421" w:rsidRPr="00316F2F" w:rsidRDefault="00280421" w:rsidP="00280421">
      <w:pPr>
        <w:spacing w:line="276" w:lineRule="auto"/>
        <w:ind w:firstLine="709"/>
        <w:jc w:val="both"/>
      </w:pPr>
      <w:r w:rsidRPr="00316F2F">
        <w:rPr>
          <w:b/>
          <w:bCs/>
        </w:rPr>
        <w:t>Лабораторная работа № 3. Химический анализ основных сред жизни (</w:t>
      </w:r>
      <w:r w:rsidR="0002798A">
        <w:rPr>
          <w:b/>
          <w:bCs/>
        </w:rPr>
        <w:t>48</w:t>
      </w:r>
      <w:r w:rsidRPr="00316F2F">
        <w:rPr>
          <w:b/>
          <w:bCs/>
        </w:rPr>
        <w:t xml:space="preserve"> час.)</w:t>
      </w:r>
    </w:p>
    <w:p w:rsidR="00280421" w:rsidRPr="00316F2F" w:rsidRDefault="00280421" w:rsidP="00280421">
      <w:pPr>
        <w:pStyle w:val="af0"/>
        <w:spacing w:line="276" w:lineRule="auto"/>
        <w:ind w:left="66" w:firstLine="643"/>
        <w:jc w:val="both"/>
        <w:textAlignment w:val="top"/>
      </w:pPr>
      <w:r w:rsidRPr="00316F2F">
        <w:t>Характеристика и методы оценки воздушной среды. Оценка состояния воздуха в г. Владивостоке по уровню загрязнения снежного покрова. Характеристика и методы оценки водной среды. Методы определения солености морской воды. Характеристика и методы оценки почвенной среды. Определение гигроскопической влажности, засоленности и кислотности почв.</w:t>
      </w:r>
      <w:r w:rsidR="0002798A">
        <w:t xml:space="preserve"> </w:t>
      </w:r>
      <w:r w:rsidRPr="00316F2F">
        <w:t>Анализ содержания гумуса, биогенных элементов и тяжелых металлов в почве.</w:t>
      </w:r>
    </w:p>
    <w:p w:rsidR="00280421" w:rsidRPr="00316F2F" w:rsidRDefault="00280421" w:rsidP="00280421">
      <w:pPr>
        <w:pStyle w:val="a6"/>
        <w:spacing w:line="276" w:lineRule="auto"/>
        <w:ind w:left="0" w:firstLine="709"/>
        <w:rPr>
          <w:b/>
        </w:rPr>
      </w:pPr>
      <w:r w:rsidRPr="00316F2F">
        <w:rPr>
          <w:b/>
        </w:rPr>
        <w:t>Раздел 2. Оценка качества работы очистных сооружений (</w:t>
      </w:r>
      <w:r w:rsidR="00347E79">
        <w:rPr>
          <w:b/>
        </w:rPr>
        <w:t>72</w:t>
      </w:r>
      <w:r w:rsidRPr="00316F2F">
        <w:rPr>
          <w:b/>
        </w:rPr>
        <w:t xml:space="preserve"> час</w:t>
      </w:r>
      <w:r w:rsidR="00347E79">
        <w:rPr>
          <w:b/>
        </w:rPr>
        <w:t>а</w:t>
      </w:r>
      <w:r w:rsidRPr="00316F2F">
        <w:rPr>
          <w:b/>
        </w:rPr>
        <w:t>)</w:t>
      </w:r>
    </w:p>
    <w:p w:rsidR="00280421" w:rsidRPr="00316F2F" w:rsidRDefault="00280421" w:rsidP="00280421">
      <w:pPr>
        <w:spacing w:line="276" w:lineRule="auto"/>
        <w:ind w:firstLine="709"/>
        <w:jc w:val="both"/>
      </w:pPr>
      <w:r w:rsidRPr="00316F2F">
        <w:rPr>
          <w:b/>
          <w:bCs/>
        </w:rPr>
        <w:t xml:space="preserve">Лабораторная работа № 4. </w:t>
      </w:r>
      <w:r w:rsidRPr="00316F2F">
        <w:rPr>
          <w:b/>
        </w:rPr>
        <w:t>Гидробиологический анализ качества очистки сточных вод и работы очистных сооружений</w:t>
      </w:r>
      <w:r w:rsidR="00347E79">
        <w:rPr>
          <w:b/>
        </w:rPr>
        <w:t xml:space="preserve"> </w:t>
      </w:r>
      <w:r w:rsidRPr="00316F2F">
        <w:rPr>
          <w:b/>
          <w:bCs/>
        </w:rPr>
        <w:t>(</w:t>
      </w:r>
      <w:r w:rsidR="00347E79">
        <w:rPr>
          <w:b/>
          <w:bCs/>
        </w:rPr>
        <w:t>36</w:t>
      </w:r>
      <w:r w:rsidRPr="00316F2F">
        <w:rPr>
          <w:b/>
          <w:bCs/>
        </w:rPr>
        <w:t xml:space="preserve"> час.)</w:t>
      </w:r>
    </w:p>
    <w:p w:rsidR="00280421" w:rsidRPr="00316F2F" w:rsidRDefault="00280421" w:rsidP="00280421">
      <w:pPr>
        <w:spacing w:line="276" w:lineRule="auto"/>
        <w:ind w:firstLine="709"/>
        <w:jc w:val="both"/>
      </w:pPr>
      <w:r w:rsidRPr="00316F2F">
        <w:t xml:space="preserve">Процессы самоочищения водоемов - процессы и механизмы. Роль отдельных групп гидробионтов в самоочищении. Биологическая очистка сточных вод. Аэробные методы биологической очистки – поля фильтрации и орошения, биологические пруды, биофильтры, </w:t>
      </w:r>
      <w:proofErr w:type="spellStart"/>
      <w:r w:rsidRPr="00316F2F">
        <w:t>аэротенки</w:t>
      </w:r>
      <w:proofErr w:type="spellEnd"/>
      <w:r w:rsidRPr="00316F2F">
        <w:t xml:space="preserve">. Анаэробные методы очистки – септики, осветлители, </w:t>
      </w:r>
      <w:proofErr w:type="spellStart"/>
      <w:r w:rsidRPr="00316F2F">
        <w:t>метантенки</w:t>
      </w:r>
      <w:proofErr w:type="spellEnd"/>
      <w:r w:rsidRPr="00316F2F">
        <w:t xml:space="preserve">, анаэробные реакторы. Биоценозы сооружений биологической очистки сточных вод. Активный ил. Изменения состава и структуры сообщества активного ила </w:t>
      </w:r>
      <w:proofErr w:type="spellStart"/>
      <w:r w:rsidRPr="00316F2F">
        <w:t>аэротенков</w:t>
      </w:r>
      <w:proofErr w:type="spellEnd"/>
      <w:r w:rsidRPr="00316F2F">
        <w:t xml:space="preserve"> при изменении технологического режима и физико-химических параметров. Определение состава и количественный учет организмов активного ила. Оценка состояния активного ила и качества работа </w:t>
      </w:r>
      <w:proofErr w:type="spellStart"/>
      <w:r w:rsidRPr="00316F2F">
        <w:t>аэротенков</w:t>
      </w:r>
      <w:proofErr w:type="spellEnd"/>
      <w:r w:rsidRPr="00316F2F">
        <w:t>.</w:t>
      </w:r>
    </w:p>
    <w:p w:rsidR="00280421" w:rsidRPr="00316F2F" w:rsidRDefault="00280421" w:rsidP="00280421">
      <w:pPr>
        <w:pStyle w:val="a6"/>
        <w:spacing w:line="276" w:lineRule="auto"/>
        <w:ind w:left="0" w:firstLine="709"/>
      </w:pPr>
    </w:p>
    <w:p w:rsidR="00280421" w:rsidRPr="00316F2F" w:rsidRDefault="00280421" w:rsidP="00280421">
      <w:pPr>
        <w:spacing w:line="276" w:lineRule="auto"/>
        <w:ind w:firstLine="709"/>
        <w:jc w:val="both"/>
      </w:pPr>
      <w:r w:rsidRPr="00316F2F">
        <w:rPr>
          <w:b/>
          <w:bCs/>
        </w:rPr>
        <w:t>Лабораторная работа № 5. Х</w:t>
      </w:r>
      <w:r w:rsidRPr="00316F2F">
        <w:rPr>
          <w:b/>
        </w:rPr>
        <w:t>имический анализ качества очистки сточных вод и работы очистных сооружений</w:t>
      </w:r>
      <w:r w:rsidR="00347E79">
        <w:rPr>
          <w:b/>
        </w:rPr>
        <w:t xml:space="preserve"> </w:t>
      </w:r>
      <w:r w:rsidRPr="00316F2F">
        <w:rPr>
          <w:b/>
          <w:bCs/>
        </w:rPr>
        <w:t>(</w:t>
      </w:r>
      <w:r w:rsidR="00347E79">
        <w:rPr>
          <w:b/>
          <w:bCs/>
        </w:rPr>
        <w:t>36</w:t>
      </w:r>
      <w:r w:rsidRPr="00316F2F">
        <w:rPr>
          <w:b/>
          <w:bCs/>
        </w:rPr>
        <w:t xml:space="preserve"> час.)</w:t>
      </w:r>
    </w:p>
    <w:p w:rsidR="00280421" w:rsidRPr="00316F2F" w:rsidRDefault="00280421" w:rsidP="00280421">
      <w:pPr>
        <w:pStyle w:val="a6"/>
        <w:spacing w:line="276" w:lineRule="auto"/>
        <w:ind w:left="0" w:firstLine="709"/>
        <w:jc w:val="both"/>
      </w:pPr>
      <w:r w:rsidRPr="00316F2F">
        <w:t>Виды сточных вод, особенности их физико-химических свойств. Воздействие сточных вод на водоемы. Структура очистных сооружений. Механические, физико-химические и химические методы очистки сточных вод. Методы обеззараживания воды. Основные контролируемые показатели сточных вод. Оценка качества очистки сточных вод на основе органолептических (цветность, запах, прозрачность) и химических (содержание органических и биогенных веществ) показателей.</w:t>
      </w:r>
    </w:p>
    <w:p w:rsidR="00280421" w:rsidRDefault="00280421" w:rsidP="00280421">
      <w:pPr>
        <w:spacing w:line="360" w:lineRule="auto"/>
        <w:rPr>
          <w:sz w:val="28"/>
          <w:szCs w:val="28"/>
        </w:rPr>
      </w:pPr>
    </w:p>
    <w:p w:rsidR="00784DB6" w:rsidRDefault="00784DB6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280421" w:rsidRPr="00130917" w:rsidRDefault="00784DB6" w:rsidP="0028042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0</w:t>
      </w:r>
      <w:r w:rsidR="00280421" w:rsidRPr="00130917">
        <w:rPr>
          <w:b/>
          <w:i/>
          <w:sz w:val="28"/>
          <w:szCs w:val="28"/>
        </w:rPr>
        <w:t>Самостоятельная работа (</w:t>
      </w:r>
      <w:r w:rsidR="00280421">
        <w:rPr>
          <w:b/>
          <w:i/>
          <w:sz w:val="28"/>
          <w:szCs w:val="28"/>
        </w:rPr>
        <w:t>68</w:t>
      </w:r>
      <w:r w:rsidR="00280421" w:rsidRPr="00130917">
        <w:rPr>
          <w:b/>
          <w:i/>
          <w:sz w:val="28"/>
          <w:szCs w:val="28"/>
        </w:rPr>
        <w:t xml:space="preserve"> час)</w:t>
      </w:r>
    </w:p>
    <w:p w:rsidR="00280421" w:rsidRDefault="00280421" w:rsidP="00280421">
      <w:pPr>
        <w:spacing w:line="360" w:lineRule="auto"/>
        <w:jc w:val="center"/>
        <w:rPr>
          <w:b/>
          <w:sz w:val="28"/>
          <w:szCs w:val="28"/>
        </w:rPr>
      </w:pPr>
      <w:r w:rsidRPr="00A758A8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204"/>
        <w:gridCol w:w="2234"/>
        <w:gridCol w:w="2161"/>
        <w:gridCol w:w="2191"/>
      </w:tblGrid>
      <w:tr w:rsidR="00280421" w:rsidRPr="00BA312F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BA312F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BA312F">
              <w:rPr>
                <w:b/>
                <w:szCs w:val="28"/>
              </w:rPr>
              <w:t>№</w:t>
            </w:r>
          </w:p>
          <w:p w:rsidR="00280421" w:rsidRPr="00BA312F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proofErr w:type="gramStart"/>
            <w:r w:rsidRPr="00BA312F">
              <w:rPr>
                <w:b/>
                <w:szCs w:val="28"/>
              </w:rPr>
              <w:t>п</w:t>
            </w:r>
            <w:proofErr w:type="gramEnd"/>
            <w:r w:rsidRPr="00BA312F">
              <w:rPr>
                <w:b/>
                <w:szCs w:val="28"/>
              </w:rPr>
              <w:t>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BA312F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BA312F">
              <w:rPr>
                <w:b/>
                <w:szCs w:val="28"/>
              </w:rPr>
              <w:t>Дата/сроки выполнения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BA312F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BA312F">
              <w:rPr>
                <w:b/>
                <w:szCs w:val="28"/>
              </w:rPr>
              <w:t>Вид самостоятельной работы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BA312F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BA312F">
              <w:rPr>
                <w:b/>
                <w:szCs w:val="28"/>
              </w:rPr>
              <w:t>Примерные нормы времени на выполнение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BA312F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BA312F">
              <w:rPr>
                <w:b/>
                <w:szCs w:val="28"/>
              </w:rPr>
              <w:t>Форма контроля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9B0579">
              <w:rPr>
                <w:b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7 семестр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Работа с литературой по дисциплине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Самоконтроль и самооценка студента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 w:rsidRPr="009B0579">
              <w:rPr>
                <w:b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Четвертая неделя 7 семестра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 xml:space="preserve">Подготовка отчета по лабораторной работе № 1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Собеседование</w:t>
            </w:r>
            <w:r>
              <w:rPr>
                <w:szCs w:val="28"/>
              </w:rPr>
              <w:t xml:space="preserve"> (УО-1)</w:t>
            </w:r>
            <w:r w:rsidRPr="009B0579">
              <w:rPr>
                <w:szCs w:val="28"/>
              </w:rPr>
              <w:t>, проверка отчета</w:t>
            </w:r>
            <w:r>
              <w:rPr>
                <w:szCs w:val="28"/>
              </w:rPr>
              <w:t xml:space="preserve"> (ПР-6)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Восьмая неделя 7 семестра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Подготовка отчета по лабораторной работе №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Собеседование</w:t>
            </w:r>
            <w:r>
              <w:rPr>
                <w:szCs w:val="28"/>
              </w:rPr>
              <w:t xml:space="preserve"> (УО-1)</w:t>
            </w:r>
            <w:r w:rsidRPr="009B0579">
              <w:rPr>
                <w:szCs w:val="28"/>
              </w:rPr>
              <w:t>, проверка отчета</w:t>
            </w:r>
            <w:r>
              <w:rPr>
                <w:szCs w:val="28"/>
              </w:rPr>
              <w:t xml:space="preserve"> (ПР-6)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Пятнадцатая неделя 7 семестра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Подготовка отчета по лабораторной работе №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Собеседование</w:t>
            </w:r>
            <w:r>
              <w:rPr>
                <w:szCs w:val="28"/>
              </w:rPr>
              <w:t xml:space="preserve"> (УО-1)</w:t>
            </w:r>
            <w:r w:rsidRPr="009B0579">
              <w:rPr>
                <w:szCs w:val="28"/>
              </w:rPr>
              <w:t>, проверка отчета</w:t>
            </w:r>
            <w:r>
              <w:rPr>
                <w:szCs w:val="28"/>
              </w:rPr>
              <w:t xml:space="preserve"> (ПР-6)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к экзамену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8 семестр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Работа с литературой по дисциплине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Самоконтроль и самооценка студента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Восьмая неделя 8 семестра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Подготовка отчета по лабораторной работе №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Собеседование</w:t>
            </w:r>
            <w:r>
              <w:rPr>
                <w:szCs w:val="28"/>
              </w:rPr>
              <w:t xml:space="preserve"> (УО-1)</w:t>
            </w:r>
            <w:r w:rsidRPr="009B0579">
              <w:rPr>
                <w:szCs w:val="28"/>
              </w:rPr>
              <w:t>, проверка отчета</w:t>
            </w:r>
            <w:r>
              <w:rPr>
                <w:szCs w:val="28"/>
              </w:rPr>
              <w:t xml:space="preserve"> (ПР-6)</w:t>
            </w:r>
          </w:p>
        </w:tc>
      </w:tr>
      <w:tr w:rsidR="00280421" w:rsidRPr="009B0579" w:rsidTr="00886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Двенадцатая неделя 8 семестра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Подготовка отчета по лабораторной работе № 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21" w:rsidRPr="009B0579" w:rsidRDefault="00280421" w:rsidP="00886FDD">
            <w:pPr>
              <w:spacing w:line="276" w:lineRule="auto"/>
              <w:jc w:val="center"/>
              <w:rPr>
                <w:szCs w:val="28"/>
              </w:rPr>
            </w:pPr>
            <w:r w:rsidRPr="009B0579">
              <w:rPr>
                <w:szCs w:val="28"/>
              </w:rPr>
              <w:t>Собеседование</w:t>
            </w:r>
            <w:r>
              <w:rPr>
                <w:szCs w:val="28"/>
              </w:rPr>
              <w:t xml:space="preserve"> (УО-1)</w:t>
            </w:r>
            <w:r w:rsidRPr="009B0579">
              <w:rPr>
                <w:szCs w:val="28"/>
              </w:rPr>
              <w:t>, проверка отчета</w:t>
            </w:r>
            <w:r>
              <w:rPr>
                <w:szCs w:val="28"/>
              </w:rPr>
              <w:t xml:space="preserve"> (ПР-6)</w:t>
            </w:r>
          </w:p>
        </w:tc>
      </w:tr>
    </w:tbl>
    <w:p w:rsidR="00280421" w:rsidRPr="00F73580" w:rsidRDefault="00280421" w:rsidP="00280421">
      <w:pPr>
        <w:widowControl w:val="0"/>
        <w:numPr>
          <w:ilvl w:val="0"/>
          <w:numId w:val="6"/>
        </w:numPr>
        <w:suppressAutoHyphens/>
        <w:ind w:left="0" w:firstLine="0"/>
        <w:jc w:val="center"/>
        <w:rPr>
          <w:sz w:val="28"/>
          <w:szCs w:val="28"/>
        </w:rPr>
      </w:pPr>
    </w:p>
    <w:p w:rsidR="00280421" w:rsidRPr="0002187D" w:rsidRDefault="00280421" w:rsidP="00280421">
      <w:pPr>
        <w:widowControl w:val="0"/>
        <w:numPr>
          <w:ilvl w:val="0"/>
          <w:numId w:val="6"/>
        </w:numPr>
        <w:suppressAutoHyphens/>
        <w:ind w:left="0" w:firstLine="0"/>
        <w:jc w:val="center"/>
        <w:rPr>
          <w:sz w:val="28"/>
          <w:szCs w:val="28"/>
        </w:rPr>
      </w:pPr>
      <w:r w:rsidRPr="0002187D">
        <w:rPr>
          <w:b/>
          <w:bCs/>
          <w:sz w:val="28"/>
          <w:szCs w:val="28"/>
          <w:lang w:val="en-US"/>
        </w:rPr>
        <w:t>III</w:t>
      </w:r>
      <w:r w:rsidRPr="0002187D">
        <w:rPr>
          <w:b/>
          <w:bCs/>
          <w:sz w:val="28"/>
          <w:szCs w:val="28"/>
        </w:rPr>
        <w:t>. УЧЕБНО-МЕТОДИЧЕСКОЕ ОБЕСПЕЧЕНИЕ САМОСТОЯТЕЛЬНОЙ РАБОТЫ ОБУЧАЮЩИХСЯ</w:t>
      </w:r>
    </w:p>
    <w:p w:rsidR="00280421" w:rsidRPr="00280421" w:rsidRDefault="00280421" w:rsidP="00280421">
      <w:pPr>
        <w:ind w:firstLine="709"/>
      </w:pPr>
    </w:p>
    <w:p w:rsidR="00280421" w:rsidRPr="00280421" w:rsidRDefault="00280421" w:rsidP="00280421">
      <w:pPr>
        <w:spacing w:line="276" w:lineRule="auto"/>
        <w:ind w:firstLine="709"/>
        <w:jc w:val="both"/>
      </w:pPr>
      <w:proofErr w:type="gramStart"/>
      <w:r w:rsidRPr="00280421">
        <w:t>Учебно-методическое обеспечение самостоятельной работы обучающихся по дисциплине «Экологический практикум по оценке качества среды» включает в себя:</w:t>
      </w:r>
      <w:proofErr w:type="gramEnd"/>
    </w:p>
    <w:p w:rsidR="00280421" w:rsidRPr="00280421" w:rsidRDefault="00280421" w:rsidP="00280421">
      <w:pPr>
        <w:spacing w:line="276" w:lineRule="auto"/>
        <w:ind w:firstLine="709"/>
        <w:jc w:val="both"/>
      </w:pPr>
      <w:r w:rsidRPr="00280421"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280421" w:rsidRPr="00280421" w:rsidRDefault="00280421" w:rsidP="00280421">
      <w:pPr>
        <w:spacing w:line="276" w:lineRule="auto"/>
        <w:ind w:firstLine="709"/>
        <w:jc w:val="both"/>
      </w:pPr>
      <w:r w:rsidRPr="00280421">
        <w:t>характеристика заданий для самостоятельной работы обучающихся и методические рекомендации по их выполнению;</w:t>
      </w:r>
    </w:p>
    <w:p w:rsidR="00280421" w:rsidRPr="00280421" w:rsidRDefault="00280421" w:rsidP="00280421">
      <w:pPr>
        <w:spacing w:line="276" w:lineRule="auto"/>
        <w:ind w:firstLine="709"/>
        <w:jc w:val="both"/>
      </w:pPr>
      <w:r w:rsidRPr="00280421">
        <w:t>требования к представлению и оформлению результатов самостоятельной работы;</w:t>
      </w:r>
    </w:p>
    <w:p w:rsidR="00280421" w:rsidRPr="00280421" w:rsidRDefault="00280421" w:rsidP="00280421">
      <w:pPr>
        <w:spacing w:before="120" w:after="120" w:line="276" w:lineRule="auto"/>
        <w:ind w:firstLine="709"/>
        <w:jc w:val="both"/>
      </w:pPr>
      <w:r w:rsidRPr="00280421">
        <w:t>критерии оценки выполнения самостоятельной работы.</w:t>
      </w:r>
    </w:p>
    <w:p w:rsidR="00280421" w:rsidRPr="00280421" w:rsidRDefault="00280421" w:rsidP="00280421">
      <w:pPr>
        <w:spacing w:before="120" w:after="120" w:line="276" w:lineRule="auto"/>
        <w:ind w:firstLine="709"/>
        <w:jc w:val="both"/>
        <w:rPr>
          <w:b/>
        </w:rPr>
      </w:pPr>
      <w:r w:rsidRPr="00280421">
        <w:rPr>
          <w:b/>
        </w:rPr>
        <w:t>Требования к представлению и оформлению результатов самостоятельной работы</w:t>
      </w:r>
    </w:p>
    <w:p w:rsidR="00280421" w:rsidRPr="00280421" w:rsidRDefault="00280421" w:rsidP="00280421">
      <w:pPr>
        <w:pStyle w:val="af0"/>
        <w:spacing w:before="120" w:beforeAutospacing="0" w:after="120" w:afterAutospacing="0" w:line="276" w:lineRule="auto"/>
        <w:ind w:firstLine="567"/>
        <w:jc w:val="both"/>
      </w:pPr>
      <w:r w:rsidRPr="00280421">
        <w:lastRenderedPageBreak/>
        <w:t>В ходе лабораторной работы, выполняемой во время аудиторного занятия, все наблюдения по ходу выполнения эксперимента, результаты записываются в тетрадь. Для более полного же осмысления результатов работы и закрепления методики ее выполнения студенты самостоятельно оформляют отчет по лабораторной работе.</w:t>
      </w:r>
    </w:p>
    <w:p w:rsidR="00280421" w:rsidRPr="00280421" w:rsidRDefault="00280421" w:rsidP="00280421">
      <w:pPr>
        <w:pStyle w:val="af0"/>
        <w:spacing w:before="120" w:beforeAutospacing="0" w:after="120" w:afterAutospacing="0" w:line="276" w:lineRule="auto"/>
        <w:ind w:firstLine="567"/>
        <w:jc w:val="both"/>
      </w:pPr>
      <w:r w:rsidRPr="00280421">
        <w:t>Отчет состоит из четырех обязательных частей.</w:t>
      </w:r>
    </w:p>
    <w:p w:rsidR="00280421" w:rsidRPr="00280421" w:rsidRDefault="00280421" w:rsidP="00280421">
      <w:pPr>
        <w:pStyle w:val="af0"/>
        <w:widowControl w:val="0"/>
        <w:numPr>
          <w:ilvl w:val="1"/>
          <w:numId w:val="7"/>
        </w:numPr>
        <w:tabs>
          <w:tab w:val="clear" w:pos="1080"/>
          <w:tab w:val="num" w:pos="0"/>
        </w:tabs>
        <w:suppressAutoHyphens/>
        <w:spacing w:before="120" w:beforeAutospacing="0" w:after="120" w:afterAutospacing="0" w:line="276" w:lineRule="auto"/>
        <w:ind w:left="426"/>
        <w:jc w:val="both"/>
      </w:pPr>
      <w:r w:rsidRPr="00280421">
        <w:t>Наименование и цель выполнения работы, перечень и описание приборов и оборудования, теоретическое обоснование работы, закономерности, лежащие в основе ее выполнения.</w:t>
      </w:r>
    </w:p>
    <w:p w:rsidR="00280421" w:rsidRPr="00280421" w:rsidRDefault="00280421" w:rsidP="00280421">
      <w:pPr>
        <w:pStyle w:val="af0"/>
        <w:widowControl w:val="0"/>
        <w:numPr>
          <w:ilvl w:val="1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276" w:lineRule="auto"/>
        <w:ind w:left="426"/>
        <w:jc w:val="both"/>
      </w:pPr>
      <w:r w:rsidRPr="00280421">
        <w:t>Ход работы (план ее выполнения).</w:t>
      </w:r>
    </w:p>
    <w:p w:rsidR="00280421" w:rsidRPr="00280421" w:rsidRDefault="00280421" w:rsidP="00280421">
      <w:pPr>
        <w:pStyle w:val="af0"/>
        <w:widowControl w:val="0"/>
        <w:numPr>
          <w:ilvl w:val="1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276" w:lineRule="auto"/>
        <w:ind w:left="426"/>
        <w:jc w:val="both"/>
      </w:pPr>
      <w:r w:rsidRPr="00280421">
        <w:t>Результаты работы, включающие результаты измерений, их обработку, рисунки в альбоме (изображения обитателей активного ила, возбудителей «красных приливов»), систематическую принадлежность определяемых видов. По каждой отдельной работе форма фиксации фактического материала (в виде таблиц, рисунков) указана в методических пособиях.</w:t>
      </w:r>
    </w:p>
    <w:p w:rsidR="00280421" w:rsidRPr="00280421" w:rsidRDefault="00280421" w:rsidP="00280421">
      <w:pPr>
        <w:pStyle w:val="af0"/>
        <w:widowControl w:val="0"/>
        <w:numPr>
          <w:ilvl w:val="1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276" w:lineRule="auto"/>
        <w:ind w:left="426"/>
        <w:jc w:val="both"/>
      </w:pPr>
      <w:r w:rsidRPr="00280421">
        <w:t>Выводы по работе.</w:t>
      </w:r>
    </w:p>
    <w:p w:rsidR="00280421" w:rsidRPr="00280421" w:rsidRDefault="00280421" w:rsidP="00280421">
      <w:pPr>
        <w:spacing w:line="276" w:lineRule="auto"/>
        <w:ind w:firstLine="709"/>
        <w:jc w:val="both"/>
        <w:rPr>
          <w:b/>
        </w:rPr>
      </w:pPr>
    </w:p>
    <w:p w:rsidR="00280421" w:rsidRPr="00280421" w:rsidRDefault="00280421" w:rsidP="00280421">
      <w:pPr>
        <w:spacing w:line="276" w:lineRule="auto"/>
        <w:ind w:firstLine="709"/>
        <w:jc w:val="both"/>
        <w:rPr>
          <w:b/>
        </w:rPr>
      </w:pPr>
      <w:r w:rsidRPr="00280421">
        <w:rPr>
          <w:b/>
        </w:rPr>
        <w:t>Критерии оценки выполнения самостоятельной работы</w:t>
      </w:r>
    </w:p>
    <w:p w:rsidR="00280421" w:rsidRPr="00280421" w:rsidRDefault="00280421" w:rsidP="00280421">
      <w:pPr>
        <w:spacing w:line="276" w:lineRule="auto"/>
        <w:ind w:firstLine="709"/>
        <w:jc w:val="both"/>
        <w:rPr>
          <w:lang w:eastAsia="en-US"/>
        </w:rPr>
      </w:pPr>
      <w:r w:rsidRPr="00280421">
        <w:rPr>
          <w:b/>
          <w:lang w:eastAsia="en-US"/>
        </w:rPr>
        <w:t>10,0-8,0 баллов</w:t>
      </w:r>
      <w:r w:rsidRPr="00280421">
        <w:rPr>
          <w:lang w:eastAsia="en-US"/>
        </w:rPr>
        <w:t xml:space="preserve"> выставляется, если студент представил полный отчет по лабораторной работе, содержащий все необходимые разделы и результаты самостоятельной работы, статистические сведения, продемонстрировал знание и владение навыком самостоятельной исследовательской работы по теме исследования; методами и приемами анализа. При устном ответе на собеседовании фактических ошибок, связанных с пониманием проблемы, нет.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логичность и последовательность ответа; умение приводить примеры.</w:t>
      </w:r>
    </w:p>
    <w:p w:rsidR="00280421" w:rsidRPr="00280421" w:rsidRDefault="00280421" w:rsidP="00280421">
      <w:pPr>
        <w:spacing w:line="276" w:lineRule="auto"/>
        <w:ind w:firstLine="709"/>
        <w:jc w:val="both"/>
        <w:rPr>
          <w:lang w:eastAsia="en-US"/>
        </w:rPr>
      </w:pPr>
      <w:r w:rsidRPr="00280421">
        <w:rPr>
          <w:b/>
          <w:lang w:eastAsia="en-US"/>
        </w:rPr>
        <w:t>7,9-6,0 баллов</w:t>
      </w:r>
      <w:r w:rsidRPr="00280421">
        <w:rPr>
          <w:lang w:eastAsia="en-US"/>
        </w:rPr>
        <w:t xml:space="preserve"> выставляется, если студент представил полный отчет по лабораторной работе, содержащий все необходимые разделы и результаты самостоятельной работы, статистические сведения, продемонстрировал знание и владение навыком самостоятельной исследовательской работы по теме исследования; методами и приемами анализа. При собеседовании обнаружил прочные знания основных процессов изучаемой предметной области, владение терминологическим аппаратом; умение объяснять сущность, явлений, процессов, событий, делать выводы и обобщения, однако допустил одну-две неточности в ответе.</w:t>
      </w:r>
    </w:p>
    <w:p w:rsidR="00280421" w:rsidRPr="00280421" w:rsidRDefault="00280421" w:rsidP="00280421">
      <w:pPr>
        <w:spacing w:line="276" w:lineRule="auto"/>
        <w:ind w:firstLine="709"/>
        <w:jc w:val="both"/>
        <w:rPr>
          <w:lang w:eastAsia="en-US"/>
        </w:rPr>
      </w:pPr>
      <w:r w:rsidRPr="00280421">
        <w:rPr>
          <w:b/>
          <w:lang w:eastAsia="en-US"/>
        </w:rPr>
        <w:t>5,9-3,0 балла</w:t>
      </w:r>
      <w:r w:rsidRPr="00280421">
        <w:rPr>
          <w:lang w:eastAsia="en-US"/>
        </w:rPr>
        <w:t xml:space="preserve"> выставляется, если студент представил отчет по лабораторной работе с недочетами. При собеседовании обнаружил недостаточную глубину и полноту раскрытия темы; знание основных вопросов теории; слабо сформированные навыки анализа явлений, процессов, недостаточным умением </w:t>
      </w:r>
      <w:proofErr w:type="spellStart"/>
      <w:r w:rsidRPr="00280421">
        <w:rPr>
          <w:lang w:eastAsia="en-US"/>
        </w:rPr>
        <w:t>даватьаргументированные</w:t>
      </w:r>
      <w:proofErr w:type="spellEnd"/>
      <w:r w:rsidRPr="00280421">
        <w:rPr>
          <w:lang w:eastAsia="en-US"/>
        </w:rPr>
        <w:t xml:space="preserve"> ответы и приводить примеры; недостаточно свободное владение монологической речью, логичность и последовательность ответа.</w:t>
      </w:r>
    </w:p>
    <w:p w:rsidR="00280421" w:rsidRPr="00280421" w:rsidRDefault="00280421" w:rsidP="00280421">
      <w:pPr>
        <w:spacing w:line="276" w:lineRule="auto"/>
        <w:ind w:firstLine="709"/>
        <w:jc w:val="both"/>
        <w:rPr>
          <w:lang w:eastAsia="en-US"/>
        </w:rPr>
      </w:pPr>
      <w:r w:rsidRPr="00280421">
        <w:rPr>
          <w:b/>
          <w:lang w:eastAsia="en-US"/>
        </w:rPr>
        <w:t>2,9-0,0 балла</w:t>
      </w:r>
      <w:r w:rsidRPr="00280421">
        <w:rPr>
          <w:lang w:eastAsia="en-US"/>
        </w:rPr>
        <w:t xml:space="preserve"> выставляется, если студент представил отчет по лабораторной работе со значительными недочетами и ошибками. При собеседовании обнаружил незнание </w:t>
      </w:r>
      <w:r w:rsidRPr="00280421">
        <w:rPr>
          <w:lang w:eastAsia="en-US"/>
        </w:rPr>
        <w:lastRenderedPageBreak/>
        <w:t>процессов изучаемой предметной области, неглубокое раскрытие темы; незнание основных вопросов теории, несформированные навыки анализа явлений, процессов; неумение давать аргументированные ответы, слабое владением монологической речью, отсутствие логичности и последовательности. Допустил серьезные ошибки в содержании ответа; обнаружил незнание современной проблематики изучаемой области.</w:t>
      </w:r>
    </w:p>
    <w:p w:rsidR="007D0074" w:rsidRDefault="007D0074" w:rsidP="007D0074">
      <w:pPr>
        <w:tabs>
          <w:tab w:val="left" w:pos="284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7D0074" w:rsidRDefault="007D0074" w:rsidP="007D0074">
      <w:pPr>
        <w:pStyle w:val="a6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7D0074" w:rsidRDefault="007D0074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1227"/>
        <w:gridCol w:w="1134"/>
        <w:gridCol w:w="1418"/>
        <w:gridCol w:w="4110"/>
        <w:gridCol w:w="1133"/>
      </w:tblGrid>
      <w:tr w:rsidR="00B06AA3" w:rsidRPr="00D5372C" w:rsidTr="00886FDD">
        <w:tc>
          <w:tcPr>
            <w:tcW w:w="616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 xml:space="preserve">№ </w:t>
            </w:r>
            <w:proofErr w:type="gramStart"/>
            <w:r w:rsidRPr="00D5372C">
              <w:rPr>
                <w:sz w:val="22"/>
                <w:szCs w:val="22"/>
              </w:rPr>
              <w:t>п</w:t>
            </w:r>
            <w:proofErr w:type="gramEnd"/>
            <w:r w:rsidRPr="00D5372C">
              <w:rPr>
                <w:sz w:val="22"/>
                <w:szCs w:val="22"/>
              </w:rPr>
              <w:t>/п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>Контролируемые разделы / темы дисциплины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 xml:space="preserve">Коды и этапы формирования компетенций 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>Оценочные средства - наименование</w:t>
            </w:r>
          </w:p>
        </w:tc>
      </w:tr>
      <w:tr w:rsidR="00B06AA3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D5372C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7"/>
              <w:spacing w:line="276" w:lineRule="auto"/>
              <w:jc w:val="center"/>
            </w:pPr>
            <w:r w:rsidRPr="00D5372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B06AA3" w:rsidRPr="00D5372C" w:rsidTr="00886FDD">
        <w:tc>
          <w:tcPr>
            <w:tcW w:w="616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Раздел 1. </w:t>
            </w:r>
            <w:r w:rsidRPr="00D5372C">
              <w:rPr>
                <w:iCs/>
                <w:sz w:val="22"/>
                <w:szCs w:val="22"/>
              </w:rPr>
              <w:t>Оценка состояния окружающей среды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ПК-2, </w:t>
            </w: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Собеседование (УО-1), отчеты по лабораторным работам 1-3 (ПР-6)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Экзамен (УО-1)</w:t>
            </w:r>
          </w:p>
        </w:tc>
      </w:tr>
      <w:tr w:rsidR="00B06AA3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rFonts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</w:tr>
      <w:tr w:rsidR="00B06AA3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</w:tr>
      <w:tr w:rsidR="00B06AA3" w:rsidRPr="00D5372C" w:rsidTr="00886FDD">
        <w:tc>
          <w:tcPr>
            <w:tcW w:w="616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Раздел 2. Оценка качества работы очистных сооружений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ПК-2,ПК-3</w:t>
            </w:r>
            <w:r>
              <w:rPr>
                <w:sz w:val="22"/>
                <w:szCs w:val="22"/>
              </w:rPr>
              <w:t>, ПК-10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Собеседование (УО-1), отчеты по лабораторным работам 4-5 (ПР-6)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Зачет (УО-1)</w:t>
            </w:r>
          </w:p>
        </w:tc>
      </w:tr>
      <w:tr w:rsidR="00B06AA3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rFonts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</w:tr>
      <w:tr w:rsidR="00B06AA3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6AA3" w:rsidRPr="00D5372C" w:rsidRDefault="00B06AA3" w:rsidP="00886FDD">
            <w:pPr>
              <w:pStyle w:val="af"/>
              <w:spacing w:line="276" w:lineRule="auto"/>
            </w:pPr>
          </w:p>
        </w:tc>
      </w:tr>
    </w:tbl>
    <w:p w:rsidR="00B06AA3" w:rsidRDefault="00B06AA3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p w:rsidR="00B06AA3" w:rsidRPr="00B06AA3" w:rsidRDefault="00B06AA3" w:rsidP="00B06AA3">
      <w:pPr>
        <w:spacing w:line="276" w:lineRule="auto"/>
        <w:ind w:firstLine="709"/>
        <w:jc w:val="both"/>
      </w:pPr>
      <w:r w:rsidRPr="00B06AA3"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разделе </w:t>
      </w:r>
      <w:r w:rsidRPr="00B06AA3">
        <w:rPr>
          <w:lang w:val="en-US"/>
        </w:rPr>
        <w:t>VIII</w:t>
      </w:r>
      <w:r w:rsidRPr="00B06AA3">
        <w:t>.</w:t>
      </w:r>
    </w:p>
    <w:p w:rsidR="00B06AA3" w:rsidRDefault="00B06AA3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p w:rsidR="007D0074" w:rsidRDefault="007D0074" w:rsidP="007D0074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B06AA3" w:rsidRPr="00B06AA3" w:rsidRDefault="00B06AA3" w:rsidP="00B06AA3">
      <w:pPr>
        <w:spacing w:line="276" w:lineRule="auto"/>
        <w:jc w:val="center"/>
        <w:rPr>
          <w:b/>
          <w:bCs/>
        </w:rPr>
      </w:pPr>
      <w:r w:rsidRPr="00B06AA3">
        <w:rPr>
          <w:b/>
          <w:bCs/>
        </w:rPr>
        <w:t>Основная литература</w:t>
      </w:r>
    </w:p>
    <w:p w:rsidR="00B06AA3" w:rsidRPr="00B06AA3" w:rsidRDefault="00B06AA3" w:rsidP="00B06AA3">
      <w:pPr>
        <w:spacing w:line="276" w:lineRule="auto"/>
        <w:jc w:val="center"/>
      </w:pPr>
      <w:r w:rsidRPr="00B06AA3">
        <w:rPr>
          <w:b/>
          <w:bCs/>
        </w:rPr>
        <w:t>(электронные и печатные издания)</w:t>
      </w:r>
    </w:p>
    <w:p w:rsidR="00B06AA3" w:rsidRPr="00B06AA3" w:rsidRDefault="00B06AA3" w:rsidP="00B06AA3">
      <w:pPr>
        <w:pStyle w:val="Default"/>
        <w:numPr>
          <w:ilvl w:val="0"/>
          <w:numId w:val="1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B06AA3">
        <w:rPr>
          <w:rFonts w:ascii="Times New Roman" w:hAnsi="Times New Roman" w:cs="Times New Roman"/>
          <w:color w:val="auto"/>
        </w:rPr>
        <w:t xml:space="preserve">Амбросова Г.Т., </w:t>
      </w:r>
      <w:proofErr w:type="spellStart"/>
      <w:r w:rsidRPr="00B06AA3">
        <w:rPr>
          <w:rFonts w:ascii="Times New Roman" w:hAnsi="Times New Roman" w:cs="Times New Roman"/>
          <w:color w:val="auto"/>
        </w:rPr>
        <w:t>Функ</w:t>
      </w:r>
      <w:proofErr w:type="spellEnd"/>
      <w:r w:rsidRPr="00B06AA3">
        <w:rPr>
          <w:rFonts w:ascii="Times New Roman" w:hAnsi="Times New Roman" w:cs="Times New Roman"/>
          <w:color w:val="auto"/>
        </w:rPr>
        <w:t xml:space="preserve"> А.А., Ксенофонтова О.В. Очистные сооружения канализации — Новосибирск: Новосибирский государственный архитектурно-строительный университет (</w:t>
      </w:r>
      <w:proofErr w:type="spellStart"/>
      <w:r w:rsidRPr="00B06AA3">
        <w:rPr>
          <w:rFonts w:ascii="Times New Roman" w:hAnsi="Times New Roman" w:cs="Times New Roman"/>
          <w:color w:val="auto"/>
        </w:rPr>
        <w:t>Сибстрин</w:t>
      </w:r>
      <w:proofErr w:type="spellEnd"/>
      <w:r w:rsidRPr="00B06AA3">
        <w:rPr>
          <w:rFonts w:ascii="Times New Roman" w:hAnsi="Times New Roman" w:cs="Times New Roman"/>
          <w:color w:val="auto"/>
        </w:rPr>
        <w:t xml:space="preserve">), 2014.— 153 c.— Режим доступа: </w:t>
      </w:r>
      <w:hyperlink r:id="rId7" w:history="1">
        <w:r w:rsidRPr="00B06AA3">
          <w:rPr>
            <w:rStyle w:val="af2"/>
            <w:rFonts w:ascii="Times New Roman" w:hAnsi="Times New Roman" w:cs="Times New Roman"/>
            <w:color w:val="auto"/>
          </w:rPr>
          <w:t>http://www.iprbookshop.ru/68895.html</w:t>
        </w:r>
      </w:hyperlink>
    </w:p>
    <w:p w:rsidR="00B06AA3" w:rsidRPr="00B06AA3" w:rsidRDefault="00B06AA3" w:rsidP="00B06AA3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ind w:left="0" w:firstLine="426"/>
        <w:jc w:val="both"/>
        <w:rPr>
          <w:bCs/>
        </w:rPr>
      </w:pPr>
      <w:proofErr w:type="spellStart"/>
      <w:r w:rsidRPr="00B06AA3">
        <w:rPr>
          <w:rFonts w:eastAsiaTheme="minorHAnsi"/>
          <w:lang w:eastAsia="en-US"/>
        </w:rPr>
        <w:t>Вартанов</w:t>
      </w:r>
      <w:proofErr w:type="spellEnd"/>
      <w:r w:rsidRPr="00B06AA3">
        <w:rPr>
          <w:rFonts w:eastAsiaTheme="minorHAnsi"/>
          <w:lang w:eastAsia="en-US"/>
        </w:rPr>
        <w:t xml:space="preserve"> А.З., Рубан А.Д., </w:t>
      </w:r>
      <w:proofErr w:type="spellStart"/>
      <w:r w:rsidRPr="00B06AA3">
        <w:rPr>
          <w:rFonts w:eastAsiaTheme="minorHAnsi"/>
          <w:lang w:eastAsia="en-US"/>
        </w:rPr>
        <w:t>Шкуратник</w:t>
      </w:r>
      <w:proofErr w:type="spellEnd"/>
      <w:r w:rsidRPr="00B06AA3">
        <w:rPr>
          <w:rFonts w:eastAsiaTheme="minorHAnsi"/>
          <w:lang w:eastAsia="en-US"/>
        </w:rPr>
        <w:t xml:space="preserve"> В.Л. Методы и приборы контроля окружающей </w:t>
      </w:r>
      <w:proofErr w:type="gramStart"/>
      <w:r w:rsidRPr="00B06AA3">
        <w:rPr>
          <w:rFonts w:eastAsiaTheme="minorHAnsi"/>
          <w:lang w:eastAsia="en-US"/>
        </w:rPr>
        <w:t>среды</w:t>
      </w:r>
      <w:proofErr w:type="gramEnd"/>
      <w:r w:rsidRPr="00B06AA3">
        <w:rPr>
          <w:rFonts w:eastAsiaTheme="minorHAnsi"/>
          <w:lang w:eastAsia="en-US"/>
        </w:rPr>
        <w:t xml:space="preserve"> и экологический мониторинг. — М.: Горная книга, 2009. — 640 с. — Режим доступа: </w:t>
      </w:r>
      <w:r w:rsidRPr="00B06AA3">
        <w:rPr>
          <w:rFonts w:eastAsiaTheme="minorHAnsi"/>
          <w:lang w:val="en-US" w:eastAsia="en-US"/>
        </w:rPr>
        <w:t>https</w:t>
      </w:r>
      <w:r w:rsidRPr="00B06AA3">
        <w:rPr>
          <w:rFonts w:eastAsiaTheme="minorHAnsi"/>
          <w:lang w:eastAsia="en-US"/>
        </w:rPr>
        <w:t>://</w:t>
      </w:r>
      <w:r w:rsidRPr="00B06AA3">
        <w:rPr>
          <w:rFonts w:eastAsiaTheme="minorHAnsi"/>
          <w:lang w:val="en-US" w:eastAsia="en-US"/>
        </w:rPr>
        <w:t>e</w:t>
      </w:r>
      <w:r w:rsidRPr="00B06AA3">
        <w:rPr>
          <w:rFonts w:eastAsiaTheme="minorHAnsi"/>
          <w:lang w:eastAsia="en-US"/>
        </w:rPr>
        <w:t>.</w:t>
      </w:r>
      <w:proofErr w:type="spellStart"/>
      <w:r w:rsidRPr="00B06AA3">
        <w:rPr>
          <w:rFonts w:eastAsiaTheme="minorHAnsi"/>
          <w:lang w:val="en-US" w:eastAsia="en-US"/>
        </w:rPr>
        <w:t>lanbook</w:t>
      </w:r>
      <w:proofErr w:type="spellEnd"/>
      <w:r w:rsidRPr="00B06AA3">
        <w:rPr>
          <w:rFonts w:eastAsiaTheme="minorHAnsi"/>
          <w:lang w:eastAsia="en-US"/>
        </w:rPr>
        <w:t>.</w:t>
      </w:r>
      <w:r w:rsidRPr="00B06AA3">
        <w:rPr>
          <w:rFonts w:eastAsiaTheme="minorHAnsi"/>
          <w:lang w:val="en-US" w:eastAsia="en-US"/>
        </w:rPr>
        <w:t>com</w:t>
      </w:r>
      <w:r w:rsidRPr="00B06AA3">
        <w:rPr>
          <w:rFonts w:eastAsiaTheme="minorHAnsi"/>
          <w:lang w:eastAsia="en-US"/>
        </w:rPr>
        <w:t>/</w:t>
      </w:r>
      <w:r w:rsidRPr="00B06AA3">
        <w:rPr>
          <w:rFonts w:eastAsiaTheme="minorHAnsi"/>
          <w:lang w:val="en-US" w:eastAsia="en-US"/>
        </w:rPr>
        <w:t>book</w:t>
      </w:r>
      <w:r w:rsidRPr="00B06AA3">
        <w:rPr>
          <w:rFonts w:eastAsiaTheme="minorHAnsi"/>
          <w:lang w:eastAsia="en-US"/>
        </w:rPr>
        <w:t>/1494.</w:t>
      </w:r>
    </w:p>
    <w:p w:rsidR="00B06AA3" w:rsidRPr="00B06AA3" w:rsidRDefault="00B06AA3" w:rsidP="00B06AA3">
      <w:pPr>
        <w:pStyle w:val="Default"/>
        <w:numPr>
          <w:ilvl w:val="0"/>
          <w:numId w:val="1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B06AA3">
        <w:rPr>
          <w:rFonts w:ascii="Times New Roman" w:hAnsi="Times New Roman" w:cs="Times New Roman"/>
          <w:color w:val="auto"/>
        </w:rPr>
        <w:lastRenderedPageBreak/>
        <w:t>Воронов Ю.В. Водоотведение и очистка сточных вод. - М.</w:t>
      </w:r>
      <w:proofErr w:type="gramStart"/>
      <w:r w:rsidRPr="00B06AA3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6AA3">
        <w:rPr>
          <w:rFonts w:ascii="Times New Roman" w:hAnsi="Times New Roman" w:cs="Times New Roman"/>
          <w:color w:val="auto"/>
        </w:rPr>
        <w:t xml:space="preserve"> Издательство Ассоциации строительных вузов, 2009 - 760 с. Режим доступа: </w:t>
      </w:r>
      <w:hyperlink r:id="rId8" w:history="1">
        <w:r w:rsidRPr="00B06AA3">
          <w:rPr>
            <w:rStyle w:val="af2"/>
            <w:rFonts w:ascii="Times New Roman" w:hAnsi="Times New Roman" w:cs="Times New Roman"/>
            <w:color w:val="auto"/>
          </w:rPr>
          <w:t>http://www.studmedlib.ru/book/ISBN9785930931194.html</w:t>
        </w:r>
      </w:hyperlink>
    </w:p>
    <w:p w:rsidR="00B06AA3" w:rsidRPr="00B06AA3" w:rsidRDefault="00B06AA3" w:rsidP="00B06AA3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ind w:left="0" w:firstLine="426"/>
        <w:jc w:val="both"/>
        <w:rPr>
          <w:bCs/>
        </w:rPr>
      </w:pPr>
      <w:r w:rsidRPr="00B06AA3">
        <w:rPr>
          <w:rFonts w:eastAsiaTheme="minorHAnsi"/>
          <w:lang w:eastAsia="en-US"/>
        </w:rPr>
        <w:t xml:space="preserve">Калинин В.М., Рязанова Н.Е. </w:t>
      </w:r>
      <w:r w:rsidRPr="00B06AA3">
        <w:rPr>
          <w:rFonts w:eastAsiaTheme="minorHAnsi"/>
          <w:bCs/>
          <w:lang w:eastAsia="en-US"/>
        </w:rPr>
        <w:t>Экологический мониторинг природных сред</w:t>
      </w:r>
      <w:r w:rsidRPr="00B06AA3">
        <w:rPr>
          <w:rFonts w:eastAsiaTheme="minorHAnsi"/>
          <w:lang w:eastAsia="en-US"/>
        </w:rPr>
        <w:t xml:space="preserve">. - М.: НИЦ ИНФРА-М, 2015. - 203 с. Режим доступа: </w:t>
      </w:r>
      <w:hyperlink r:id="rId9" w:history="1">
        <w:r w:rsidRPr="00B06AA3">
          <w:rPr>
            <w:rStyle w:val="af2"/>
            <w:rFonts w:eastAsiaTheme="minorHAnsi"/>
            <w:lang w:val="en-US" w:eastAsia="en-US"/>
          </w:rPr>
          <w:t>http</w:t>
        </w:r>
        <w:r w:rsidRPr="00B06AA3">
          <w:rPr>
            <w:rStyle w:val="af2"/>
            <w:rFonts w:eastAsiaTheme="minorHAnsi"/>
            <w:lang w:eastAsia="en-US"/>
          </w:rPr>
          <w:t>://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znanium</w:t>
        </w:r>
        <w:proofErr w:type="spellEnd"/>
        <w:r w:rsidRPr="00B06AA3">
          <w:rPr>
            <w:rStyle w:val="af2"/>
            <w:rFonts w:eastAsiaTheme="minorHAnsi"/>
            <w:lang w:eastAsia="en-US"/>
          </w:rPr>
          <w:t>.</w:t>
        </w:r>
        <w:r w:rsidRPr="00B06AA3">
          <w:rPr>
            <w:rStyle w:val="af2"/>
            <w:rFonts w:eastAsiaTheme="minorHAnsi"/>
            <w:lang w:val="en-US" w:eastAsia="en-US"/>
          </w:rPr>
          <w:t>com</w:t>
        </w:r>
        <w:r w:rsidRPr="00B06AA3">
          <w:rPr>
            <w:rStyle w:val="af2"/>
            <w:rFonts w:eastAsiaTheme="minorHAnsi"/>
            <w:lang w:eastAsia="en-US"/>
          </w:rPr>
          <w:t>/</w:t>
        </w:r>
        <w:r w:rsidRPr="00B06AA3">
          <w:rPr>
            <w:rStyle w:val="af2"/>
            <w:rFonts w:eastAsiaTheme="minorHAnsi"/>
            <w:lang w:val="en-US" w:eastAsia="en-US"/>
          </w:rPr>
          <w:t>go</w:t>
        </w:r>
        <w:r w:rsidRPr="00B06AA3">
          <w:rPr>
            <w:rStyle w:val="af2"/>
            <w:rFonts w:eastAsiaTheme="minorHAnsi"/>
            <w:lang w:eastAsia="en-US"/>
          </w:rPr>
          <w:t>.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php</w:t>
        </w:r>
        <w:proofErr w:type="spellEnd"/>
        <w:r w:rsidRPr="00B06AA3">
          <w:rPr>
            <w:rStyle w:val="af2"/>
            <w:rFonts w:eastAsiaTheme="minorHAnsi"/>
            <w:lang w:eastAsia="en-US"/>
          </w:rPr>
          <w:t>?</w:t>
        </w:r>
        <w:r w:rsidRPr="00B06AA3">
          <w:rPr>
            <w:rStyle w:val="af2"/>
            <w:rFonts w:eastAsiaTheme="minorHAnsi"/>
            <w:lang w:val="en-US" w:eastAsia="en-US"/>
          </w:rPr>
          <w:t>id</w:t>
        </w:r>
        <w:r w:rsidRPr="00B06AA3">
          <w:rPr>
            <w:rStyle w:val="af2"/>
            <w:rFonts w:eastAsiaTheme="minorHAnsi"/>
            <w:lang w:eastAsia="en-US"/>
          </w:rPr>
          <w:t>=496984</w:t>
        </w:r>
      </w:hyperlink>
    </w:p>
    <w:p w:rsidR="00B06AA3" w:rsidRPr="00B06AA3" w:rsidRDefault="00B06AA3" w:rsidP="00B06AA3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ind w:left="0" w:firstLine="426"/>
        <w:jc w:val="both"/>
        <w:rPr>
          <w:bCs/>
        </w:rPr>
      </w:pPr>
      <w:r w:rsidRPr="00B06AA3">
        <w:rPr>
          <w:rFonts w:ascii="Times" w:eastAsiaTheme="minorHAnsi" w:hAnsi="Times" w:cs="Times"/>
          <w:lang w:eastAsia="en-US"/>
        </w:rPr>
        <w:t xml:space="preserve">Тихонова </w:t>
      </w:r>
      <w:proofErr w:type="spellStart"/>
      <w:r w:rsidRPr="00B06AA3">
        <w:rPr>
          <w:rFonts w:ascii="Times" w:eastAsiaTheme="minorHAnsi" w:hAnsi="Times" w:cs="Times"/>
          <w:lang w:eastAsia="en-US"/>
        </w:rPr>
        <w:t>И.О.,Кручинина</w:t>
      </w:r>
      <w:proofErr w:type="spellEnd"/>
      <w:r w:rsidRPr="00B06AA3">
        <w:rPr>
          <w:rFonts w:ascii="Times" w:eastAsiaTheme="minorHAnsi" w:hAnsi="Times" w:cs="Times"/>
          <w:lang w:eastAsia="en-US"/>
        </w:rPr>
        <w:t xml:space="preserve"> Н.Е. </w:t>
      </w:r>
      <w:proofErr w:type="spellStart"/>
      <w:r w:rsidRPr="00B06AA3">
        <w:rPr>
          <w:rFonts w:ascii="Times" w:eastAsiaTheme="minorHAnsi" w:hAnsi="Times" w:cs="Times"/>
          <w:lang w:eastAsia="en-US"/>
        </w:rPr>
        <w:t>Основыэкологическогомониторинга</w:t>
      </w:r>
      <w:proofErr w:type="spellEnd"/>
      <w:r w:rsidRPr="00B06AA3">
        <w:rPr>
          <w:rFonts w:ascii="Times" w:eastAsiaTheme="minorHAnsi" w:hAnsi="Times" w:cs="Times"/>
          <w:lang w:eastAsia="en-US"/>
        </w:rPr>
        <w:t xml:space="preserve">. - Москва: ФОРУМ, ИНФРА-М, 2015. – 240 с. </w:t>
      </w:r>
      <w:proofErr w:type="spellStart"/>
      <w:r w:rsidRPr="00B06AA3">
        <w:rPr>
          <w:rFonts w:ascii="Times" w:eastAsiaTheme="minorHAnsi" w:hAnsi="Times" w:cs="Times"/>
          <w:lang w:eastAsia="en-US"/>
        </w:rPr>
        <w:t>Режимдоступа</w:t>
      </w:r>
      <w:proofErr w:type="spellEnd"/>
      <w:r w:rsidRPr="00B06AA3">
        <w:rPr>
          <w:rFonts w:ascii="Times" w:eastAsiaTheme="minorHAnsi" w:hAnsi="Times" w:cs="Times"/>
          <w:lang w:eastAsia="en-US"/>
        </w:rPr>
        <w:t xml:space="preserve">: </w:t>
      </w:r>
      <w:r w:rsidRPr="00B06AA3">
        <w:rPr>
          <w:rFonts w:ascii="Times" w:eastAsiaTheme="minorHAnsi" w:hAnsi="Times" w:cs="Times"/>
          <w:lang w:val="en-US" w:eastAsia="en-US"/>
        </w:rPr>
        <w:t>http</w:t>
      </w:r>
      <w:r w:rsidRPr="00B06AA3">
        <w:rPr>
          <w:rFonts w:ascii="Times" w:eastAsiaTheme="minorHAnsi" w:hAnsi="Times" w:cs="Times"/>
          <w:lang w:eastAsia="en-US"/>
        </w:rPr>
        <w:t>://</w:t>
      </w:r>
      <w:proofErr w:type="spellStart"/>
      <w:r w:rsidRPr="00B06AA3">
        <w:rPr>
          <w:rFonts w:ascii="Times" w:eastAsiaTheme="minorHAnsi" w:hAnsi="Times" w:cs="Times"/>
          <w:lang w:val="en-US" w:eastAsia="en-US"/>
        </w:rPr>
        <w:t>znanium</w:t>
      </w:r>
      <w:proofErr w:type="spellEnd"/>
      <w:r w:rsidRPr="00B06AA3">
        <w:rPr>
          <w:rFonts w:ascii="Times" w:eastAsiaTheme="minorHAnsi" w:hAnsi="Times" w:cs="Times"/>
          <w:lang w:eastAsia="en-US"/>
        </w:rPr>
        <w:t>.</w:t>
      </w:r>
      <w:r w:rsidRPr="00B06AA3">
        <w:rPr>
          <w:rFonts w:ascii="Times" w:eastAsiaTheme="minorHAnsi" w:hAnsi="Times" w:cs="Times"/>
          <w:lang w:val="en-US" w:eastAsia="en-US"/>
        </w:rPr>
        <w:t>com</w:t>
      </w:r>
      <w:r w:rsidRPr="00B06AA3">
        <w:rPr>
          <w:rFonts w:ascii="Times" w:eastAsiaTheme="minorHAnsi" w:hAnsi="Times" w:cs="Times"/>
          <w:lang w:eastAsia="en-US"/>
        </w:rPr>
        <w:t>/</w:t>
      </w:r>
      <w:proofErr w:type="spellStart"/>
      <w:r w:rsidRPr="00B06AA3">
        <w:rPr>
          <w:rFonts w:ascii="Times" w:eastAsiaTheme="minorHAnsi" w:hAnsi="Times" w:cs="Times"/>
          <w:lang w:val="en-US" w:eastAsia="en-US"/>
        </w:rPr>
        <w:t>bookread</w:t>
      </w:r>
      <w:proofErr w:type="spellEnd"/>
      <w:r w:rsidRPr="00B06AA3">
        <w:rPr>
          <w:rFonts w:ascii="Times" w:eastAsiaTheme="minorHAnsi" w:hAnsi="Times" w:cs="Times"/>
          <w:lang w:eastAsia="en-US"/>
        </w:rPr>
        <w:t>2.</w:t>
      </w:r>
      <w:proofErr w:type="spellStart"/>
      <w:r w:rsidRPr="00B06AA3">
        <w:rPr>
          <w:rFonts w:ascii="Times" w:eastAsiaTheme="minorHAnsi" w:hAnsi="Times" w:cs="Times"/>
          <w:lang w:val="en-US" w:eastAsia="en-US"/>
        </w:rPr>
        <w:t>php</w:t>
      </w:r>
      <w:proofErr w:type="spellEnd"/>
      <w:r w:rsidRPr="00B06AA3">
        <w:rPr>
          <w:rFonts w:ascii="Times" w:eastAsiaTheme="minorHAnsi" w:hAnsi="Times" w:cs="Times"/>
          <w:lang w:eastAsia="en-US"/>
        </w:rPr>
        <w:t>?</w:t>
      </w:r>
      <w:r w:rsidRPr="00B06AA3">
        <w:rPr>
          <w:rFonts w:ascii="Times" w:eastAsiaTheme="minorHAnsi" w:hAnsi="Times" w:cs="Times"/>
          <w:lang w:val="en-US" w:eastAsia="en-US"/>
        </w:rPr>
        <w:t>book</w:t>
      </w:r>
      <w:r w:rsidRPr="00B06AA3">
        <w:rPr>
          <w:rFonts w:ascii="Times" w:eastAsiaTheme="minorHAnsi" w:hAnsi="Times" w:cs="Times"/>
          <w:lang w:eastAsia="en-US"/>
        </w:rPr>
        <w:t>=501429</w:t>
      </w:r>
    </w:p>
    <w:p w:rsidR="00B06AA3" w:rsidRPr="00B06AA3" w:rsidRDefault="00B06AA3" w:rsidP="00B06AA3">
      <w:pPr>
        <w:spacing w:line="276" w:lineRule="auto"/>
        <w:ind w:firstLine="426"/>
      </w:pPr>
    </w:p>
    <w:p w:rsidR="00B06AA3" w:rsidRPr="00B06AA3" w:rsidRDefault="00B06AA3" w:rsidP="00B06AA3">
      <w:pPr>
        <w:spacing w:line="276" w:lineRule="auto"/>
        <w:jc w:val="center"/>
        <w:rPr>
          <w:b/>
          <w:bCs/>
        </w:rPr>
      </w:pPr>
      <w:r w:rsidRPr="00B06AA3">
        <w:rPr>
          <w:b/>
          <w:bCs/>
        </w:rPr>
        <w:t>Дополнительная литература</w:t>
      </w:r>
    </w:p>
    <w:p w:rsidR="00B06AA3" w:rsidRPr="00B06AA3" w:rsidRDefault="00B06AA3" w:rsidP="00B06AA3">
      <w:pPr>
        <w:spacing w:line="276" w:lineRule="auto"/>
        <w:jc w:val="center"/>
        <w:rPr>
          <w:b/>
          <w:bCs/>
        </w:rPr>
      </w:pPr>
      <w:r w:rsidRPr="00B06AA3">
        <w:rPr>
          <w:b/>
          <w:bCs/>
        </w:rPr>
        <w:t>(печатные и электронные издания)</w:t>
      </w:r>
    </w:p>
    <w:p w:rsidR="00B06AA3" w:rsidRPr="00B06AA3" w:rsidRDefault="00B06AA3" w:rsidP="00B06AA3">
      <w:pPr>
        <w:pStyle w:val="Defaul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06AA3">
        <w:rPr>
          <w:rFonts w:ascii="Times New Roman" w:hAnsi="Times New Roman" w:cs="Times New Roman"/>
          <w:color w:val="auto"/>
        </w:rPr>
        <w:t xml:space="preserve">Исаева А.М., Николаева С.Н., Малютина Т.В. и др. Биологическая очистка сточных вод. </w:t>
      </w:r>
      <w:proofErr w:type="spellStart"/>
      <w:r w:rsidRPr="00B06AA3">
        <w:rPr>
          <w:rFonts w:ascii="Times New Roman" w:hAnsi="Times New Roman" w:cs="Times New Roman"/>
          <w:color w:val="auto"/>
        </w:rPr>
        <w:t>Аэротенки</w:t>
      </w:r>
      <w:proofErr w:type="spellEnd"/>
      <w:r w:rsidRPr="00B06AA3">
        <w:rPr>
          <w:rFonts w:ascii="Times New Roman" w:hAnsi="Times New Roman" w:cs="Times New Roman"/>
          <w:color w:val="auto"/>
        </w:rPr>
        <w:t>. – Пенза: Пензенский государственный университет архитектуры и строительства, 2007. – 133 с. http://lib.dvfu.ru:8080/lib/item?id=chamo:414424&amp;theme=FEFU</w:t>
      </w:r>
    </w:p>
    <w:p w:rsidR="00B06AA3" w:rsidRPr="00B06AA3" w:rsidRDefault="00B06AA3" w:rsidP="00B06AA3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proofErr w:type="spellStart"/>
      <w:r w:rsidRPr="00B06AA3">
        <w:t>Ковековдова</w:t>
      </w:r>
      <w:proofErr w:type="spellEnd"/>
      <w:r w:rsidRPr="00B06AA3">
        <w:t xml:space="preserve"> Л.Т., Журавель Е.В. Экологический мониторинг основных сред жизни. </w:t>
      </w:r>
      <w:proofErr w:type="spellStart"/>
      <w:r w:rsidRPr="00B06AA3">
        <w:t>Метод</w:t>
      </w:r>
      <w:proofErr w:type="gramStart"/>
      <w:r w:rsidRPr="00B06AA3">
        <w:t>.п</w:t>
      </w:r>
      <w:proofErr w:type="gramEnd"/>
      <w:r w:rsidRPr="00B06AA3">
        <w:t>особие</w:t>
      </w:r>
      <w:proofErr w:type="spellEnd"/>
      <w:r w:rsidRPr="00B06AA3">
        <w:t xml:space="preserve"> к занятиям по большому практикуму. Владивосток: Изд-во ДВГУ, 2004. 36 с.</w:t>
      </w:r>
    </w:p>
    <w:p w:rsidR="00B06AA3" w:rsidRPr="00B06AA3" w:rsidRDefault="00B06AA3" w:rsidP="00B06AA3">
      <w:pPr>
        <w:pStyle w:val="21"/>
        <w:widowControl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val="ru-RU"/>
        </w:rPr>
      </w:pPr>
      <w:r w:rsidRPr="00B06AA3">
        <w:rPr>
          <w:sz w:val="24"/>
          <w:szCs w:val="24"/>
          <w:lang w:val="ru-RU"/>
        </w:rPr>
        <w:t>Коновалова Г.В.,  Орлова Т.Ю., Паутова Л.А. Атлас фитопланктона Японского моря. Л.: Наука, 1989. 160 с. http://lib.dvfu.ru:8080/lib/item?id=chamo:25671&amp;theme=FEFU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 xml:space="preserve">Кузнецов А.Е., </w:t>
      </w:r>
      <w:proofErr w:type="spellStart"/>
      <w:r w:rsidRPr="00B06AA3">
        <w:t>Градова</w:t>
      </w:r>
      <w:proofErr w:type="spellEnd"/>
      <w:r w:rsidRPr="00B06AA3">
        <w:t xml:space="preserve"> Н.Б., Лушников С.В., </w:t>
      </w:r>
      <w:proofErr w:type="spellStart"/>
      <w:r w:rsidRPr="00B06AA3">
        <w:t>Энгельхарт</w:t>
      </w:r>
      <w:proofErr w:type="spellEnd"/>
      <w:r w:rsidRPr="00B06AA3">
        <w:t xml:space="preserve"> М., </w:t>
      </w:r>
      <w:proofErr w:type="spellStart"/>
      <w:r w:rsidRPr="00B06AA3">
        <w:t>Вайссер</w:t>
      </w:r>
      <w:proofErr w:type="spellEnd"/>
      <w:r w:rsidRPr="00B06AA3">
        <w:t xml:space="preserve"> Т., </w:t>
      </w:r>
      <w:proofErr w:type="spellStart"/>
      <w:r w:rsidRPr="00B06AA3">
        <w:t>Чеботаев</w:t>
      </w:r>
      <w:proofErr w:type="spellEnd"/>
      <w:r w:rsidRPr="00B06AA3">
        <w:t xml:space="preserve"> М.В. </w:t>
      </w:r>
      <w:proofErr w:type="spellStart"/>
      <w:r w:rsidRPr="00B06AA3">
        <w:t>Прикладнаяэкобиотехнология</w:t>
      </w:r>
      <w:proofErr w:type="spellEnd"/>
      <w:r w:rsidRPr="00B06AA3">
        <w:t xml:space="preserve">. Т. 1. – М.: БИНОМ. Лаборатория знаний, 2010. – 629 с. </w:t>
      </w:r>
      <w:hyperlink r:id="rId10" w:history="1">
        <w:r w:rsidRPr="00B06AA3">
          <w:rPr>
            <w:rStyle w:val="af2"/>
          </w:rPr>
          <w:t>http://lib.dvfu.ru:8080/lib/item?id=chamo:668197&amp;theme=FEFU</w:t>
        </w:r>
      </w:hyperlink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 xml:space="preserve">Кузнецов А.Е., </w:t>
      </w:r>
      <w:proofErr w:type="spellStart"/>
      <w:r w:rsidRPr="00B06AA3">
        <w:t>Градова</w:t>
      </w:r>
      <w:proofErr w:type="spellEnd"/>
      <w:r w:rsidRPr="00B06AA3">
        <w:t xml:space="preserve"> Н.Б., Лушников С.В., </w:t>
      </w:r>
      <w:proofErr w:type="spellStart"/>
      <w:r w:rsidRPr="00B06AA3">
        <w:t>Энгельхарт</w:t>
      </w:r>
      <w:proofErr w:type="spellEnd"/>
      <w:r w:rsidRPr="00B06AA3">
        <w:t xml:space="preserve"> М., </w:t>
      </w:r>
      <w:proofErr w:type="spellStart"/>
      <w:r w:rsidRPr="00B06AA3">
        <w:t>Вайссер</w:t>
      </w:r>
      <w:proofErr w:type="spellEnd"/>
      <w:r w:rsidRPr="00B06AA3">
        <w:t xml:space="preserve"> Т., </w:t>
      </w:r>
      <w:proofErr w:type="spellStart"/>
      <w:r w:rsidRPr="00B06AA3">
        <w:t>Чеботаев</w:t>
      </w:r>
      <w:proofErr w:type="spellEnd"/>
      <w:r w:rsidRPr="00B06AA3">
        <w:t xml:space="preserve"> М.В. </w:t>
      </w:r>
      <w:proofErr w:type="spellStart"/>
      <w:r w:rsidRPr="00B06AA3">
        <w:t>Прикладнаяэкобиотехнология</w:t>
      </w:r>
      <w:proofErr w:type="spellEnd"/>
      <w:r w:rsidRPr="00B06AA3">
        <w:t xml:space="preserve">. Т. 1. – М.: БИНОМ. Лаборатория знаний, 2010. – 485 с. </w:t>
      </w:r>
      <w:hyperlink r:id="rId11" w:history="1">
        <w:r w:rsidRPr="00B06AA3">
          <w:rPr>
            <w:rStyle w:val="af2"/>
          </w:rPr>
          <w:t>http://lib.dvfu.ru:8080/lib/item?id=chamo:668229&amp;theme=FEFU</w:t>
        </w:r>
      </w:hyperlink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pacing w:line="276" w:lineRule="auto"/>
        <w:ind w:left="0" w:firstLine="709"/>
        <w:jc w:val="both"/>
      </w:pPr>
      <w:r w:rsidRPr="00B06AA3">
        <w:t xml:space="preserve">Мордухович В.В., Журавель Е.В., Фадеева Н.П. Анализ качества работы очистных сооружений с </w:t>
      </w:r>
      <w:proofErr w:type="spellStart"/>
      <w:r w:rsidRPr="00B06AA3">
        <w:t>аэротенками</w:t>
      </w:r>
      <w:proofErr w:type="spellEnd"/>
      <w:r w:rsidRPr="00B06AA3">
        <w:t xml:space="preserve">: учебно-методическое пособие к занятиям по Большому практикуму для студентов, обучающихся по направлениям 020801.65 – Экология и 022000.62 – Экология и природопользование. Владивосток: Изд-во </w:t>
      </w:r>
      <w:proofErr w:type="spellStart"/>
      <w:r w:rsidRPr="00B06AA3">
        <w:t>Дальневост</w:t>
      </w:r>
      <w:proofErr w:type="spellEnd"/>
      <w:r w:rsidRPr="00B06AA3">
        <w:t>. ун-та, 2013. 74 с.</w:t>
      </w:r>
    </w:p>
    <w:p w:rsidR="00B06AA3" w:rsidRPr="00B06AA3" w:rsidRDefault="00B06AA3" w:rsidP="00B06AA3">
      <w:pPr>
        <w:pStyle w:val="af3"/>
        <w:widowControl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cs="Times New Roman"/>
        </w:rPr>
      </w:pPr>
      <w:r w:rsidRPr="00B06AA3">
        <w:rPr>
          <w:rFonts w:cs="Times New Roman"/>
        </w:rPr>
        <w:t>Нормативное обеспечение контроля качества воды / Справочник. М.: Госстандарт России, 1995. 186 с.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 xml:space="preserve">Определитель пресноводных беспозвоночных России и сопредельных территорий. Т. 1. Низшие беспозвоночные / Отв. ред. </w:t>
      </w:r>
      <w:proofErr w:type="spellStart"/>
      <w:r w:rsidRPr="00B06AA3">
        <w:t>Цалолихин</w:t>
      </w:r>
      <w:proofErr w:type="spellEnd"/>
      <w:r w:rsidRPr="00B06AA3">
        <w:t xml:space="preserve"> С.Я. – СПб</w:t>
      </w:r>
      <w:proofErr w:type="gramStart"/>
      <w:r w:rsidRPr="00B06AA3">
        <w:t xml:space="preserve">.: </w:t>
      </w:r>
      <w:proofErr w:type="gramEnd"/>
      <w:r w:rsidRPr="00B06AA3">
        <w:t>Зоол. ин-т РАН, 1994. – 395 с.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>Орлова Т.Ю. Красные приливы и токсические микроводоросли в дальневосточных морях России // Вестник Дальневосточного отделения РАН, 2005. №1. – С. 27-31. http://lib.dvfu.ru:8080/lib/item?id=chamo:206937&amp;theme=FEFU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>Протисты: Руководство по зоологии. Ч. 1 / Главный ред. Алимов А.Ф. – СПб</w:t>
      </w:r>
      <w:proofErr w:type="gramStart"/>
      <w:r w:rsidRPr="00B06AA3">
        <w:t xml:space="preserve">.: </w:t>
      </w:r>
      <w:proofErr w:type="gramEnd"/>
      <w:r w:rsidRPr="00B06AA3">
        <w:t>Наука, 2000. – 679 с. http://lib.dvfu.ru:8080/lib/item?id=chamo:129096&amp;theme=FEFU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>Протисты: Руководство по зоологии. Ч. 2 / Главный ред. Алимов А.Ф. – СПб</w:t>
      </w:r>
      <w:proofErr w:type="gramStart"/>
      <w:r w:rsidRPr="00B06AA3">
        <w:t xml:space="preserve">.: </w:t>
      </w:r>
      <w:proofErr w:type="gramEnd"/>
      <w:r w:rsidRPr="00B06AA3">
        <w:t>Наука, 2007. – 1144 с. http://lib.dvfu.ru:8080/lib/item?id=chamo:259618&amp;theme=FEFU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>Протисты: Руководство по зоологии. Ч. 3 / Главный ред. Пугачев О.Н. – СПб</w:t>
      </w:r>
      <w:proofErr w:type="gramStart"/>
      <w:r w:rsidRPr="00B06AA3">
        <w:t xml:space="preserve">., </w:t>
      </w:r>
      <w:proofErr w:type="gramEnd"/>
      <w:r w:rsidRPr="00B06AA3">
        <w:t xml:space="preserve">М.:  Товарищество научных изданий КМК, 2012. – 474 с. </w:t>
      </w:r>
      <w:r w:rsidRPr="00B06AA3">
        <w:lastRenderedPageBreak/>
        <w:t>http://lib.dvfu.ru:8080/lib/item?id=chamo:706231&amp;theme=FEFU</w:t>
      </w:r>
    </w:p>
    <w:p w:rsidR="00B06AA3" w:rsidRPr="00B06AA3" w:rsidRDefault="00B06AA3" w:rsidP="00B06AA3">
      <w:pPr>
        <w:pStyle w:val="a6"/>
        <w:numPr>
          <w:ilvl w:val="0"/>
          <w:numId w:val="9"/>
        </w:numPr>
        <w:autoSpaceDE w:val="0"/>
        <w:autoSpaceDN w:val="0"/>
        <w:spacing w:line="276" w:lineRule="auto"/>
        <w:ind w:left="0" w:firstLine="709"/>
        <w:jc w:val="both"/>
      </w:pPr>
      <w:r w:rsidRPr="00B06AA3">
        <w:t xml:space="preserve">Фадеева Н.П. Методическое пособие к лабораторным занятиям по Большому  практикуму. Владивосток: Изд-во ДВГУ, 1998. 1,86 </w:t>
      </w:r>
      <w:proofErr w:type="spellStart"/>
      <w:r w:rsidRPr="00B06AA3">
        <w:t>усл</w:t>
      </w:r>
      <w:proofErr w:type="spellEnd"/>
      <w:r w:rsidRPr="00B06AA3">
        <w:t>. п.</w:t>
      </w:r>
      <w:proofErr w:type="gramStart"/>
      <w:r w:rsidRPr="00B06AA3">
        <w:t>л</w:t>
      </w:r>
      <w:proofErr w:type="gramEnd"/>
      <w:r w:rsidRPr="00B06AA3">
        <w:t>.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 w:rsidRPr="00B06AA3">
        <w:t xml:space="preserve">Фауна </w:t>
      </w:r>
      <w:proofErr w:type="spellStart"/>
      <w:r w:rsidRPr="00B06AA3">
        <w:t>аэротенков</w:t>
      </w:r>
      <w:proofErr w:type="spellEnd"/>
      <w:r w:rsidRPr="00B06AA3">
        <w:t xml:space="preserve"> (Атлас) / Отв. ред. Кутикова Л.А. – Л.: Наука, 1984. – 264 с.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06AA3">
        <w:rPr>
          <w:rFonts w:eastAsiaTheme="minorHAnsi"/>
          <w:bCs/>
          <w:lang w:eastAsia="en-US"/>
        </w:rPr>
        <w:t xml:space="preserve">Шитиков </w:t>
      </w:r>
      <w:proofErr w:type="spellStart"/>
      <w:r w:rsidRPr="00B06AA3">
        <w:rPr>
          <w:rFonts w:eastAsiaTheme="minorHAnsi"/>
          <w:bCs/>
          <w:lang w:eastAsia="en-US"/>
        </w:rPr>
        <w:t>В.К.,Розенберг</w:t>
      </w:r>
      <w:proofErr w:type="spellEnd"/>
      <w:r w:rsidRPr="00B06AA3">
        <w:rPr>
          <w:rFonts w:eastAsiaTheme="minorHAnsi"/>
          <w:bCs/>
          <w:lang w:eastAsia="en-US"/>
        </w:rPr>
        <w:t xml:space="preserve"> Г.С., Зинченко </w:t>
      </w:r>
      <w:proofErr w:type="spellStart"/>
      <w:r w:rsidRPr="00B06AA3">
        <w:rPr>
          <w:rFonts w:eastAsiaTheme="minorHAnsi"/>
          <w:bCs/>
          <w:lang w:eastAsia="en-US"/>
        </w:rPr>
        <w:t>Т.Д.</w:t>
      </w:r>
      <w:r w:rsidRPr="00B06AA3">
        <w:rPr>
          <w:rFonts w:eastAsiaTheme="minorHAnsi"/>
          <w:lang w:eastAsia="en-US"/>
        </w:rPr>
        <w:t>Количественнаягидроэкология</w:t>
      </w:r>
      <w:proofErr w:type="spellEnd"/>
      <w:r w:rsidRPr="00B06AA3">
        <w:rPr>
          <w:rFonts w:eastAsiaTheme="minorHAnsi"/>
          <w:lang w:eastAsia="en-US"/>
        </w:rPr>
        <w:t xml:space="preserve">: </w:t>
      </w:r>
      <w:proofErr w:type="spellStart"/>
      <w:r w:rsidRPr="00B06AA3">
        <w:rPr>
          <w:rFonts w:eastAsiaTheme="minorHAnsi"/>
          <w:lang w:eastAsia="en-US"/>
        </w:rPr>
        <w:t>методысистемнойидентификации</w:t>
      </w:r>
      <w:proofErr w:type="spellEnd"/>
      <w:r w:rsidRPr="00B06AA3">
        <w:rPr>
          <w:rFonts w:eastAsiaTheme="minorHAnsi"/>
          <w:lang w:eastAsia="en-US"/>
        </w:rPr>
        <w:t xml:space="preserve">. – Тольятти: ИЭВБ РАН, 2003. – 463 с. </w:t>
      </w:r>
      <w:proofErr w:type="spellStart"/>
      <w:r w:rsidRPr="00B06AA3">
        <w:rPr>
          <w:rFonts w:eastAsiaTheme="minorHAnsi"/>
          <w:lang w:eastAsia="en-US"/>
        </w:rPr>
        <w:t>Режимдоступа</w:t>
      </w:r>
      <w:proofErr w:type="spellEnd"/>
      <w:r w:rsidRPr="00B06AA3">
        <w:rPr>
          <w:rFonts w:eastAsiaTheme="minorHAnsi"/>
          <w:lang w:eastAsia="en-US"/>
        </w:rPr>
        <w:t xml:space="preserve">: </w:t>
      </w:r>
      <w:hyperlink r:id="rId12" w:anchor="Ref" w:history="1">
        <w:r w:rsidRPr="00B06AA3">
          <w:rPr>
            <w:rStyle w:val="af2"/>
            <w:rFonts w:eastAsiaTheme="minorHAnsi"/>
            <w:lang w:val="en-US" w:eastAsia="en-US"/>
          </w:rPr>
          <w:t>http</w:t>
        </w:r>
        <w:r w:rsidRPr="00B06AA3">
          <w:rPr>
            <w:rStyle w:val="af2"/>
            <w:rFonts w:eastAsiaTheme="minorHAnsi"/>
            <w:lang w:eastAsia="en-US"/>
          </w:rPr>
          <w:t>://</w:t>
        </w:r>
        <w:r w:rsidRPr="00B06AA3">
          <w:rPr>
            <w:rStyle w:val="af2"/>
            <w:rFonts w:eastAsiaTheme="minorHAnsi"/>
            <w:lang w:val="en-US" w:eastAsia="en-US"/>
          </w:rPr>
          <w:t>www</w:t>
        </w:r>
        <w:r w:rsidRPr="00B06AA3">
          <w:rPr>
            <w:rStyle w:val="af2"/>
            <w:rFonts w:eastAsiaTheme="minorHAnsi"/>
            <w:lang w:eastAsia="en-US"/>
          </w:rPr>
          <w:t>.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ievbras</w:t>
        </w:r>
        <w:proofErr w:type="spellEnd"/>
        <w:r w:rsidRPr="00B06AA3">
          <w:rPr>
            <w:rStyle w:val="af2"/>
            <w:rFonts w:eastAsiaTheme="minorHAnsi"/>
            <w:lang w:eastAsia="en-US"/>
          </w:rPr>
          <w:t>.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ru</w:t>
        </w:r>
        <w:proofErr w:type="spellEnd"/>
        <w:r w:rsidRPr="00B06AA3">
          <w:rPr>
            <w:rStyle w:val="af2"/>
            <w:rFonts w:eastAsiaTheme="minorHAnsi"/>
            <w:lang w:eastAsia="en-US"/>
          </w:rPr>
          <w:t>/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ecostat</w:t>
        </w:r>
        <w:proofErr w:type="spellEnd"/>
        <w:r w:rsidRPr="00B06AA3">
          <w:rPr>
            <w:rStyle w:val="af2"/>
            <w:rFonts w:eastAsiaTheme="minorHAnsi"/>
            <w:lang w:eastAsia="en-US"/>
          </w:rPr>
          <w:t>/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Kiril</w:t>
        </w:r>
        <w:proofErr w:type="spellEnd"/>
        <w:r w:rsidRPr="00B06AA3">
          <w:rPr>
            <w:rStyle w:val="af2"/>
            <w:rFonts w:eastAsiaTheme="minorHAnsi"/>
            <w:lang w:eastAsia="en-US"/>
          </w:rPr>
          <w:t>/</w:t>
        </w:r>
        <w:r w:rsidRPr="00B06AA3">
          <w:rPr>
            <w:rStyle w:val="af2"/>
            <w:rFonts w:eastAsiaTheme="minorHAnsi"/>
            <w:lang w:val="en-US" w:eastAsia="en-US"/>
          </w:rPr>
          <w:t>Library</w:t>
        </w:r>
        <w:r w:rsidRPr="00B06AA3">
          <w:rPr>
            <w:rStyle w:val="af2"/>
            <w:rFonts w:eastAsiaTheme="minorHAnsi"/>
            <w:lang w:eastAsia="en-US"/>
          </w:rPr>
          <w:t>/</w:t>
        </w:r>
        <w:r w:rsidRPr="00B06AA3">
          <w:rPr>
            <w:rStyle w:val="af2"/>
            <w:rFonts w:eastAsiaTheme="minorHAnsi"/>
            <w:lang w:val="en-US" w:eastAsia="en-US"/>
          </w:rPr>
          <w:t>Book</w:t>
        </w:r>
        <w:r w:rsidRPr="00B06AA3">
          <w:rPr>
            <w:rStyle w:val="af2"/>
            <w:rFonts w:eastAsiaTheme="minorHAnsi"/>
            <w:lang w:eastAsia="en-US"/>
          </w:rPr>
          <w:t>1/</w:t>
        </w:r>
        <w:r w:rsidRPr="00B06AA3">
          <w:rPr>
            <w:rStyle w:val="af2"/>
            <w:rFonts w:eastAsiaTheme="minorHAnsi"/>
            <w:lang w:val="en-US" w:eastAsia="en-US"/>
          </w:rPr>
          <w:t>Content</w:t>
        </w:r>
        <w:r w:rsidRPr="00B06AA3">
          <w:rPr>
            <w:rStyle w:val="af2"/>
            <w:rFonts w:eastAsiaTheme="minorHAnsi"/>
            <w:lang w:eastAsia="en-US"/>
          </w:rPr>
          <w:t>0/</w:t>
        </w:r>
        <w:r w:rsidRPr="00B06AA3">
          <w:rPr>
            <w:rStyle w:val="af2"/>
            <w:rFonts w:eastAsiaTheme="minorHAnsi"/>
            <w:lang w:val="en-US" w:eastAsia="en-US"/>
          </w:rPr>
          <w:t>Content</w:t>
        </w:r>
        <w:r w:rsidRPr="00B06AA3">
          <w:rPr>
            <w:rStyle w:val="af2"/>
            <w:rFonts w:eastAsiaTheme="minorHAnsi"/>
            <w:lang w:eastAsia="en-US"/>
          </w:rPr>
          <w:t>0.</w:t>
        </w:r>
        <w:proofErr w:type="spellStart"/>
        <w:r w:rsidRPr="00B06AA3">
          <w:rPr>
            <w:rStyle w:val="af2"/>
            <w:rFonts w:eastAsiaTheme="minorHAnsi"/>
            <w:lang w:val="en-US" w:eastAsia="en-US"/>
          </w:rPr>
          <w:t>htm</w:t>
        </w:r>
        <w:proofErr w:type="spellEnd"/>
        <w:r w:rsidRPr="00B06AA3">
          <w:rPr>
            <w:rStyle w:val="af2"/>
            <w:rFonts w:eastAsiaTheme="minorHAnsi"/>
            <w:lang w:eastAsia="en-US"/>
          </w:rPr>
          <w:t>#</w:t>
        </w:r>
        <w:r w:rsidRPr="00B06AA3">
          <w:rPr>
            <w:rStyle w:val="af2"/>
            <w:rFonts w:eastAsiaTheme="minorHAnsi"/>
            <w:lang w:val="en-US" w:eastAsia="en-US"/>
          </w:rPr>
          <w:t>Ref</w:t>
        </w:r>
      </w:hyperlink>
    </w:p>
    <w:p w:rsidR="00B06AA3" w:rsidRPr="00B06AA3" w:rsidRDefault="00B06AA3" w:rsidP="00B06AA3">
      <w:pPr>
        <w:spacing w:line="276" w:lineRule="auto"/>
        <w:ind w:firstLine="709"/>
        <w:jc w:val="both"/>
      </w:pPr>
    </w:p>
    <w:p w:rsidR="00B06AA3" w:rsidRPr="00B06AA3" w:rsidRDefault="00B06AA3" w:rsidP="00B06AA3">
      <w:pPr>
        <w:spacing w:line="276" w:lineRule="auto"/>
        <w:jc w:val="center"/>
      </w:pPr>
      <w:r w:rsidRPr="00B06AA3">
        <w:rPr>
          <w:b/>
          <w:bCs/>
        </w:rPr>
        <w:t>Нормативно-правовые материалы</w:t>
      </w:r>
    </w:p>
    <w:p w:rsidR="00B06AA3" w:rsidRPr="00B06AA3" w:rsidRDefault="00B06AA3" w:rsidP="00B06AA3">
      <w:pPr>
        <w:pStyle w:val="a6"/>
        <w:numPr>
          <w:ilvl w:val="1"/>
          <w:numId w:val="10"/>
        </w:numPr>
        <w:tabs>
          <w:tab w:val="clear" w:pos="1080"/>
          <w:tab w:val="num" w:pos="0"/>
        </w:tabs>
        <w:spacing w:line="276" w:lineRule="auto"/>
        <w:ind w:left="0" w:firstLine="709"/>
        <w:jc w:val="both"/>
      </w:pPr>
      <w:r w:rsidRPr="00B06AA3">
        <w:t xml:space="preserve">ГОСТ 24902-81-81. Вода хозяйственно-питьевого назначения. Общие требования к полевым методам анализа. Режим доступа: </w:t>
      </w:r>
      <w:hyperlink r:id="rId13" w:history="1">
        <w:r w:rsidRPr="00B06AA3">
          <w:rPr>
            <w:rStyle w:val="af2"/>
          </w:rPr>
          <w:t>http://docs.cntd.ru/document/1200012505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ГОСТ 3351-74 Вода питьевая. Методы определения вкуса, запаха, цветности и мутности. </w:t>
      </w:r>
      <w:r w:rsidRPr="00B06AA3">
        <w:t xml:space="preserve">Режим доступа: </w:t>
      </w:r>
      <w:r w:rsidRPr="00B06AA3">
        <w:rPr>
          <w:bCs/>
          <w:color w:val="000000"/>
        </w:rPr>
        <w:t>http://docs.cntd.ru/document/1200008322</w:t>
      </w:r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ГОСТ </w:t>
      </w:r>
      <w:proofErr w:type="gramStart"/>
      <w:r w:rsidRPr="00B06AA3">
        <w:rPr>
          <w:bCs/>
          <w:color w:val="000000"/>
        </w:rPr>
        <w:t>Р</w:t>
      </w:r>
      <w:proofErr w:type="gramEnd"/>
      <w:r w:rsidRPr="00B06AA3">
        <w:rPr>
          <w:bCs/>
          <w:color w:val="000000"/>
        </w:rPr>
        <w:t xml:space="preserve"> 31868-2012 Вода. Методы определения цветности. </w:t>
      </w:r>
      <w:r w:rsidRPr="00B06AA3">
        <w:t xml:space="preserve">Режим доступа: </w:t>
      </w:r>
      <w:hyperlink r:id="rId14" w:history="1">
        <w:r w:rsidRPr="00B06AA3">
          <w:rPr>
            <w:rStyle w:val="af2"/>
            <w:bCs/>
          </w:rPr>
          <w:t>http://docs.cntd.ru/document/1200097407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ПНД Ф 14.1:2.110-97. Количественный химический анализ вод. Методика выполнения измерений содержаний взвешенных веществ и общего содержания примесей в пробах природных и очищенных сточных вод гравиметрическим </w:t>
      </w:r>
      <w:proofErr w:type="spellStart"/>
      <w:r w:rsidRPr="00B06AA3">
        <w:rPr>
          <w:bCs/>
          <w:color w:val="000000"/>
        </w:rPr>
        <w:t>методом</w:t>
      </w:r>
      <w:proofErr w:type="gramStart"/>
      <w:r w:rsidRPr="00B06AA3">
        <w:rPr>
          <w:bCs/>
          <w:color w:val="000000"/>
        </w:rPr>
        <w:t>.</w:t>
      </w:r>
      <w:r w:rsidRPr="00B06AA3">
        <w:t>Р</w:t>
      </w:r>
      <w:proofErr w:type="gramEnd"/>
      <w:r w:rsidRPr="00B06AA3">
        <w:t>ежим</w:t>
      </w:r>
      <w:proofErr w:type="spellEnd"/>
      <w:r w:rsidRPr="00B06AA3">
        <w:t xml:space="preserve"> доступа: </w:t>
      </w:r>
      <w:hyperlink r:id="rId15" w:history="1">
        <w:r w:rsidRPr="00B06AA3">
          <w:rPr>
            <w:rStyle w:val="af2"/>
            <w:bCs/>
          </w:rPr>
          <w:t>http://docs.cntd.ru/document/1200056716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ПНД Ф 14.1:2.1-95. Количественный химический анализ вод. Методика </w:t>
      </w:r>
      <w:proofErr w:type="gramStart"/>
      <w:r w:rsidRPr="00B06AA3">
        <w:rPr>
          <w:bCs/>
          <w:color w:val="000000"/>
        </w:rPr>
        <w:t>выполнения измерений массовой концентрации ионов аммония</w:t>
      </w:r>
      <w:proofErr w:type="gramEnd"/>
      <w:r w:rsidRPr="00B06AA3">
        <w:rPr>
          <w:bCs/>
          <w:color w:val="000000"/>
        </w:rPr>
        <w:t xml:space="preserve"> в природных и сточных водах фотометрическим методом с реактивом </w:t>
      </w:r>
      <w:proofErr w:type="spellStart"/>
      <w:r w:rsidRPr="00B06AA3">
        <w:rPr>
          <w:bCs/>
          <w:color w:val="000000"/>
        </w:rPr>
        <w:t>Несслера</w:t>
      </w:r>
      <w:proofErr w:type="spellEnd"/>
      <w:r w:rsidRPr="00B06AA3">
        <w:rPr>
          <w:bCs/>
          <w:color w:val="000000"/>
        </w:rPr>
        <w:t xml:space="preserve">. </w:t>
      </w:r>
      <w:r w:rsidRPr="00B06AA3">
        <w:t xml:space="preserve">Режим доступа: </w:t>
      </w:r>
      <w:hyperlink r:id="rId16" w:history="1">
        <w:r w:rsidRPr="00B06AA3">
          <w:rPr>
            <w:rStyle w:val="af2"/>
            <w:bCs/>
          </w:rPr>
          <w:t>http://docs.cntd.ru/document/1200056713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ПНД Ф 14.1:2.3-95. Количественный химический анализ вод. Методика выполнения измерений массовой концентрации </w:t>
      </w:r>
      <w:proofErr w:type="gramStart"/>
      <w:r w:rsidRPr="00B06AA3">
        <w:rPr>
          <w:bCs/>
          <w:color w:val="000000"/>
        </w:rPr>
        <w:t>нитрит-ионов</w:t>
      </w:r>
      <w:proofErr w:type="gramEnd"/>
      <w:r w:rsidRPr="00B06AA3">
        <w:rPr>
          <w:bCs/>
          <w:color w:val="000000"/>
        </w:rPr>
        <w:t xml:space="preserve"> в природных и сточных водах фотометрическим методом с реактивом </w:t>
      </w:r>
      <w:proofErr w:type="spellStart"/>
      <w:r w:rsidRPr="00B06AA3">
        <w:rPr>
          <w:bCs/>
          <w:color w:val="000000"/>
        </w:rPr>
        <w:t>Грисса</w:t>
      </w:r>
      <w:proofErr w:type="spellEnd"/>
      <w:r w:rsidRPr="00B06AA3">
        <w:rPr>
          <w:bCs/>
          <w:color w:val="000000"/>
        </w:rPr>
        <w:t xml:space="preserve">. </w:t>
      </w:r>
      <w:r w:rsidRPr="00B06AA3">
        <w:t xml:space="preserve">Режим доступа: </w:t>
      </w:r>
      <w:hyperlink r:id="rId17" w:history="1">
        <w:r w:rsidRPr="00B06AA3">
          <w:rPr>
            <w:rStyle w:val="af2"/>
            <w:bCs/>
          </w:rPr>
          <w:t>http://docs.cntd.ru/document/1200056724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ПНД Ф 14.1:2.4-95. Количественный химический анализ вод. Методика выполнения измерений массовой концентрации </w:t>
      </w:r>
      <w:proofErr w:type="gramStart"/>
      <w:r w:rsidRPr="00B06AA3">
        <w:rPr>
          <w:bCs/>
          <w:color w:val="000000"/>
        </w:rPr>
        <w:t>нитрат-ионов</w:t>
      </w:r>
      <w:proofErr w:type="gramEnd"/>
      <w:r w:rsidRPr="00B06AA3">
        <w:rPr>
          <w:bCs/>
          <w:color w:val="000000"/>
        </w:rPr>
        <w:t xml:space="preserve"> в природных и сточных водах фотометрическим методом с салициловой кислотой. </w:t>
      </w:r>
      <w:r w:rsidRPr="00B06AA3">
        <w:t xml:space="preserve">Режим доступа: </w:t>
      </w:r>
      <w:hyperlink r:id="rId18" w:history="1">
        <w:r w:rsidRPr="00B06AA3">
          <w:rPr>
            <w:rStyle w:val="af2"/>
            <w:bCs/>
          </w:rPr>
          <w:t>http://docs.cntd.ru/document/1200056725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bCs/>
          <w:color w:val="000000"/>
        </w:rPr>
        <w:t xml:space="preserve">ПНД Ф 14.1:2:4.154-99. Количественный химический анализ вод. Методика выполнения измерений </w:t>
      </w:r>
      <w:proofErr w:type="spellStart"/>
      <w:r w:rsidRPr="00B06AA3">
        <w:rPr>
          <w:bCs/>
          <w:color w:val="000000"/>
        </w:rPr>
        <w:t>перманганатной</w:t>
      </w:r>
      <w:proofErr w:type="spellEnd"/>
      <w:r w:rsidRPr="00B06AA3">
        <w:rPr>
          <w:bCs/>
          <w:color w:val="000000"/>
        </w:rPr>
        <w:t xml:space="preserve"> окисляемости в пробах питьевых, природных и сточных вод титриметрическим методом. </w:t>
      </w:r>
      <w:r w:rsidRPr="00B06AA3">
        <w:t xml:space="preserve">Режим доступа: </w:t>
      </w:r>
      <w:hyperlink r:id="rId19" w:history="1">
        <w:r w:rsidRPr="00B06AA3">
          <w:rPr>
            <w:rStyle w:val="af2"/>
            <w:bCs/>
          </w:rPr>
          <w:t>http://docs.cntd.ru/document/1200056567</w:t>
        </w:r>
      </w:hyperlink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</w:rPr>
      </w:pPr>
      <w:r w:rsidRPr="00B06AA3">
        <w:rPr>
          <w:color w:val="000000"/>
        </w:rPr>
        <w:t xml:space="preserve">ПНД Ф </w:t>
      </w:r>
      <w:proofErr w:type="gramStart"/>
      <w:r w:rsidRPr="00B06AA3">
        <w:rPr>
          <w:color w:val="000000"/>
        </w:rPr>
        <w:t>СБ</w:t>
      </w:r>
      <w:proofErr w:type="gramEnd"/>
      <w:r w:rsidRPr="00B06AA3">
        <w:rPr>
          <w:color w:val="000000"/>
        </w:rPr>
        <w:t xml:space="preserve"> 14.1.77.96 Методическое руководство по гидробиологическому и бактериологическому контролю процесса биологической очистки на сооружениях с </w:t>
      </w:r>
      <w:proofErr w:type="spellStart"/>
      <w:r w:rsidRPr="00B06AA3">
        <w:rPr>
          <w:color w:val="000000"/>
        </w:rPr>
        <w:t>аэротенками</w:t>
      </w:r>
      <w:proofErr w:type="spellEnd"/>
      <w:r w:rsidRPr="00B06AA3">
        <w:rPr>
          <w:color w:val="000000"/>
        </w:rPr>
        <w:t>.</w:t>
      </w:r>
    </w:p>
    <w:p w:rsidR="00B06AA3" w:rsidRPr="00B06AA3" w:rsidRDefault="00B06AA3" w:rsidP="00B06AA3">
      <w:pPr>
        <w:pStyle w:val="a6"/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06AA3">
        <w:rPr>
          <w:color w:val="000000"/>
        </w:rPr>
        <w:t xml:space="preserve">ПНД Ф </w:t>
      </w:r>
      <w:proofErr w:type="gramStart"/>
      <w:r w:rsidRPr="00B06AA3">
        <w:rPr>
          <w:color w:val="000000"/>
        </w:rPr>
        <w:t>СБ</w:t>
      </w:r>
      <w:proofErr w:type="gramEnd"/>
      <w:r w:rsidRPr="00B06AA3">
        <w:rPr>
          <w:color w:val="000000"/>
        </w:rPr>
        <w:t xml:space="preserve"> 14.1.92-96 Методы санитарно-биологического контроля. Методическое руководство по гидробиологическому контролю нитчатых микроорганизмов активного ила.</w:t>
      </w:r>
    </w:p>
    <w:p w:rsidR="00B06AA3" w:rsidRPr="00B06AA3" w:rsidRDefault="00B06AA3" w:rsidP="00B06AA3">
      <w:pPr>
        <w:pStyle w:val="a6"/>
        <w:numPr>
          <w:ilvl w:val="1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0" w:firstLine="709"/>
        <w:jc w:val="both"/>
      </w:pPr>
      <w:r w:rsidRPr="00B06AA3">
        <w:t xml:space="preserve">Руководство по контролю загрязнения атмосферы РД 52.04.186-89. М.: </w:t>
      </w:r>
      <w:proofErr w:type="spellStart"/>
      <w:r w:rsidRPr="00B06AA3">
        <w:t>Госкомгидромет</w:t>
      </w:r>
      <w:proofErr w:type="spellEnd"/>
      <w:r w:rsidRPr="00B06AA3">
        <w:t>, 1991. 693 с. Режим доступа: http://docs.cntd.ru/document/1200036406</w:t>
      </w:r>
    </w:p>
    <w:p w:rsidR="00B06AA3" w:rsidRPr="00B06AA3" w:rsidRDefault="00B06AA3" w:rsidP="00B06AA3">
      <w:pPr>
        <w:pStyle w:val="a6"/>
        <w:numPr>
          <w:ilvl w:val="1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0" w:firstLine="709"/>
        <w:jc w:val="both"/>
      </w:pPr>
      <w:r w:rsidRPr="00B06AA3">
        <w:lastRenderedPageBreak/>
        <w:t xml:space="preserve">Руководство по химическому анализу поверхностных вод суши. Л.: </w:t>
      </w:r>
      <w:proofErr w:type="spellStart"/>
      <w:r w:rsidRPr="00B06AA3">
        <w:t>Гидрометеоиздат</w:t>
      </w:r>
      <w:proofErr w:type="spellEnd"/>
      <w:r w:rsidRPr="00B06AA3">
        <w:t>, 1977. 541 с.</w:t>
      </w:r>
    </w:p>
    <w:p w:rsidR="00B06AA3" w:rsidRPr="00B06AA3" w:rsidRDefault="00B06AA3" w:rsidP="00B06AA3">
      <w:pPr>
        <w:pStyle w:val="a6"/>
        <w:numPr>
          <w:ilvl w:val="1"/>
          <w:numId w:val="10"/>
        </w:numPr>
        <w:tabs>
          <w:tab w:val="clear" w:pos="1080"/>
          <w:tab w:val="num" w:pos="0"/>
        </w:tabs>
        <w:spacing w:line="276" w:lineRule="auto"/>
        <w:ind w:left="0" w:firstLine="709"/>
        <w:jc w:val="both"/>
      </w:pPr>
      <w:r w:rsidRPr="00B06AA3">
        <w:t>СанПиН</w:t>
      </w:r>
      <w:proofErr w:type="gramStart"/>
      <w:r w:rsidRPr="00B06AA3">
        <w:t>2</w:t>
      </w:r>
      <w:proofErr w:type="gramEnd"/>
      <w:r w:rsidRPr="00B06AA3">
        <w:t>.1.4.559-96 Питьевая вода. Гигиенические требования к качеству воды централизованных систем питьевого водоснабжения.</w:t>
      </w:r>
    </w:p>
    <w:p w:rsidR="00B06AA3" w:rsidRPr="00B06AA3" w:rsidRDefault="00B06AA3" w:rsidP="00B06AA3">
      <w:pPr>
        <w:tabs>
          <w:tab w:val="num" w:pos="0"/>
        </w:tabs>
        <w:spacing w:line="276" w:lineRule="auto"/>
        <w:ind w:firstLine="709"/>
        <w:jc w:val="both"/>
      </w:pPr>
    </w:p>
    <w:p w:rsidR="00B06AA3" w:rsidRPr="00B06AA3" w:rsidRDefault="00B06AA3" w:rsidP="00B06AA3">
      <w:pPr>
        <w:spacing w:line="276" w:lineRule="auto"/>
        <w:jc w:val="center"/>
        <w:rPr>
          <w:i/>
          <w:iCs/>
        </w:rPr>
      </w:pPr>
      <w:r w:rsidRPr="00B06AA3">
        <w:rPr>
          <w:b/>
          <w:bCs/>
        </w:rPr>
        <w:t>Перечень ресурсов информационно-телекоммуникационной сети «Интернет»</w:t>
      </w:r>
    </w:p>
    <w:p w:rsidR="00B06AA3" w:rsidRPr="00B06AA3" w:rsidRDefault="00B06AA3" w:rsidP="00B06AA3">
      <w:pPr>
        <w:pStyle w:val="a6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proofErr w:type="spellStart"/>
      <w:r w:rsidRPr="00B06AA3">
        <w:rPr>
          <w:rFonts w:eastAsiaTheme="minorHAnsi"/>
          <w:lang w:eastAsia="en-US"/>
        </w:rPr>
        <w:t>Биоиндикация</w:t>
      </w:r>
      <w:proofErr w:type="spellEnd"/>
      <w:r w:rsidRPr="00B06AA3">
        <w:rPr>
          <w:rFonts w:eastAsiaTheme="minorHAnsi"/>
          <w:lang w:eastAsia="en-US"/>
        </w:rPr>
        <w:t xml:space="preserve"> водной фауны </w:t>
      </w:r>
      <w:r w:rsidRPr="00B06AA3">
        <w:rPr>
          <w:color w:val="000000"/>
        </w:rPr>
        <w:t xml:space="preserve">[Электронный ресурс]. Режим доступа: </w:t>
      </w:r>
      <w:hyperlink r:id="rId20" w:history="1">
        <w:r w:rsidRPr="00B06AA3">
          <w:rPr>
            <w:rStyle w:val="af2"/>
            <w:rFonts w:eastAsiaTheme="minorHAnsi"/>
            <w:lang w:eastAsia="en-US"/>
          </w:rPr>
          <w:t>http://www.ecosystema.ru/07referats/mon_biota/mon_biota.html</w:t>
        </w:r>
      </w:hyperlink>
    </w:p>
    <w:p w:rsidR="00B06AA3" w:rsidRPr="00B06AA3" w:rsidRDefault="00B06AA3" w:rsidP="00B06AA3">
      <w:pPr>
        <w:pStyle w:val="a6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af2"/>
          <w:rFonts w:eastAsiaTheme="minorHAnsi"/>
          <w:lang w:eastAsia="en-US"/>
        </w:rPr>
      </w:pPr>
      <w:r w:rsidRPr="00B06AA3">
        <w:t xml:space="preserve">Экология производств </w:t>
      </w:r>
      <w:r w:rsidRPr="00B06AA3">
        <w:rPr>
          <w:color w:val="000000"/>
        </w:rPr>
        <w:t xml:space="preserve">[Электронный ресурс]. Режим доступа: </w:t>
      </w:r>
      <w:hyperlink r:id="rId21" w:history="1">
        <w:r w:rsidRPr="00B06AA3">
          <w:rPr>
            <w:rStyle w:val="af2"/>
          </w:rPr>
          <w:t>http://www.ecoindustry.ru/tutorial.html</w:t>
        </w:r>
      </w:hyperlink>
    </w:p>
    <w:p w:rsidR="00B06AA3" w:rsidRPr="00B06AA3" w:rsidRDefault="00B06AA3" w:rsidP="00B06AA3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proofErr w:type="spellStart"/>
      <w:r w:rsidRPr="00B06AA3">
        <w:rPr>
          <w:color w:val="000000"/>
        </w:rPr>
        <w:t>Eikelboom</w:t>
      </w:r>
      <w:proofErr w:type="spellEnd"/>
      <w:r w:rsidRPr="00B06AA3">
        <w:rPr>
          <w:color w:val="000000"/>
        </w:rPr>
        <w:t xml:space="preserve"> D.H. ASIS. [Электронный ресурс]. Режим доступа: http://www.asissludge.com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06AA3">
        <w:rPr>
          <w:rFonts w:eastAsia="Times-BoldItalic"/>
          <w:bCs/>
          <w:iCs/>
          <w:color w:val="000000"/>
          <w:lang w:val="en-US"/>
        </w:rPr>
        <w:t xml:space="preserve">Ferry </w:t>
      </w:r>
      <w:proofErr w:type="spellStart"/>
      <w:r w:rsidRPr="00B06AA3">
        <w:rPr>
          <w:rFonts w:eastAsia="Times-BoldItalic"/>
          <w:bCs/>
          <w:iCs/>
          <w:color w:val="000000"/>
          <w:lang w:val="en-US"/>
        </w:rPr>
        <w:t>Siemensma</w:t>
      </w:r>
      <w:proofErr w:type="spellEnd"/>
      <w:r w:rsidRPr="00B06AA3">
        <w:rPr>
          <w:rFonts w:eastAsia="Times-BoldItalic"/>
          <w:bCs/>
          <w:iCs/>
          <w:color w:val="000000"/>
          <w:lang w:val="en-US"/>
        </w:rPr>
        <w:t xml:space="preserve">. </w:t>
      </w:r>
      <w:proofErr w:type="spellStart"/>
      <w:r w:rsidRPr="00B06AA3">
        <w:rPr>
          <w:rFonts w:eastAsia="Times-BoldItalic"/>
          <w:bCs/>
          <w:iCs/>
          <w:color w:val="000000"/>
          <w:lang w:val="en-US"/>
        </w:rPr>
        <w:t>Microworld</w:t>
      </w:r>
      <w:proofErr w:type="spellEnd"/>
      <w:r w:rsidRPr="00B06AA3">
        <w:rPr>
          <w:rFonts w:eastAsia="Times-BoldItalic"/>
          <w:bCs/>
          <w:iCs/>
          <w:color w:val="000000"/>
          <w:lang w:val="en-US"/>
        </w:rPr>
        <w:t xml:space="preserve">. World of </w:t>
      </w:r>
      <w:proofErr w:type="spellStart"/>
      <w:r w:rsidRPr="00B06AA3">
        <w:rPr>
          <w:rFonts w:eastAsia="Times-BoldItalic"/>
          <w:bCs/>
          <w:iCs/>
          <w:color w:val="000000"/>
          <w:lang w:val="en-US"/>
        </w:rPr>
        <w:t>amoboid</w:t>
      </w:r>
      <w:proofErr w:type="spellEnd"/>
      <w:r w:rsidRPr="00B06AA3">
        <w:rPr>
          <w:rFonts w:eastAsia="Times-BoldItalic"/>
          <w:bCs/>
          <w:iCs/>
          <w:color w:val="000000"/>
          <w:lang w:val="en-US"/>
        </w:rPr>
        <w:t xml:space="preserve"> organisms. </w:t>
      </w:r>
      <w:r w:rsidRPr="00B06AA3">
        <w:rPr>
          <w:color w:val="000000"/>
        </w:rPr>
        <w:t xml:space="preserve">[Электронный ресурс]. Режим доступа: </w:t>
      </w:r>
      <w:r w:rsidRPr="00B06AA3">
        <w:rPr>
          <w:rFonts w:eastAsia="Times-BoldItalic"/>
          <w:bCs/>
          <w:iCs/>
          <w:color w:val="000000"/>
        </w:rPr>
        <w:t>http://www.arcella.nl</w:t>
      </w:r>
    </w:p>
    <w:p w:rsidR="00B06AA3" w:rsidRPr="00B06AA3" w:rsidRDefault="00B06AA3" w:rsidP="00B06AA3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06AA3">
        <w:rPr>
          <w:color w:val="000000"/>
          <w:lang w:val="en-GB"/>
        </w:rPr>
        <w:t>Micro</w:t>
      </w:r>
      <w:r w:rsidRPr="00B06AA3">
        <w:rPr>
          <w:color w:val="000000"/>
        </w:rPr>
        <w:t>*</w:t>
      </w:r>
      <w:r w:rsidRPr="00B06AA3">
        <w:rPr>
          <w:color w:val="000000"/>
          <w:lang w:val="en-GB"/>
        </w:rPr>
        <w:t>scope</w:t>
      </w:r>
      <w:r w:rsidRPr="00B06AA3">
        <w:rPr>
          <w:color w:val="000000"/>
        </w:rPr>
        <w:t xml:space="preserve">. [Электронный ресурс]. Режим доступа: </w:t>
      </w:r>
      <w:r w:rsidRPr="00B06AA3">
        <w:rPr>
          <w:color w:val="000000"/>
          <w:lang w:val="en-GB"/>
        </w:rPr>
        <w:t>http</w:t>
      </w:r>
      <w:r w:rsidRPr="00B06AA3">
        <w:rPr>
          <w:color w:val="000000"/>
        </w:rPr>
        <w:t>://</w:t>
      </w:r>
      <w:proofErr w:type="spellStart"/>
      <w:r w:rsidRPr="00B06AA3">
        <w:rPr>
          <w:color w:val="000000"/>
          <w:lang w:val="en-GB"/>
        </w:rPr>
        <w:t>starcentral</w:t>
      </w:r>
      <w:proofErr w:type="spellEnd"/>
      <w:r w:rsidRPr="00B06AA3">
        <w:rPr>
          <w:color w:val="000000"/>
        </w:rPr>
        <w:t>.</w:t>
      </w:r>
      <w:proofErr w:type="spellStart"/>
      <w:r w:rsidRPr="00B06AA3">
        <w:rPr>
          <w:color w:val="000000"/>
          <w:lang w:val="en-GB"/>
        </w:rPr>
        <w:t>mbl</w:t>
      </w:r>
      <w:proofErr w:type="spellEnd"/>
      <w:r w:rsidRPr="00B06AA3">
        <w:rPr>
          <w:color w:val="000000"/>
        </w:rPr>
        <w:t>.</w:t>
      </w:r>
      <w:proofErr w:type="spellStart"/>
      <w:r w:rsidRPr="00B06AA3">
        <w:rPr>
          <w:color w:val="000000"/>
          <w:lang w:val="en-GB"/>
        </w:rPr>
        <w:t>edu</w:t>
      </w:r>
      <w:proofErr w:type="spellEnd"/>
      <w:r w:rsidRPr="00B06AA3">
        <w:rPr>
          <w:color w:val="000000"/>
        </w:rPr>
        <w:t>/</w:t>
      </w:r>
      <w:r w:rsidRPr="00B06AA3">
        <w:rPr>
          <w:color w:val="000000"/>
          <w:lang w:val="en-GB"/>
        </w:rPr>
        <w:t>microscope</w:t>
      </w:r>
      <w:r w:rsidRPr="00B06AA3">
        <w:rPr>
          <w:color w:val="000000"/>
        </w:rPr>
        <w:t>/</w:t>
      </w:r>
      <w:r w:rsidRPr="00B06AA3">
        <w:rPr>
          <w:color w:val="000000"/>
          <w:lang w:val="en-GB"/>
        </w:rPr>
        <w:t>portal</w:t>
      </w:r>
      <w:r w:rsidRPr="00B06AA3">
        <w:rPr>
          <w:color w:val="000000"/>
        </w:rPr>
        <w:t>.</w:t>
      </w:r>
      <w:proofErr w:type="spellStart"/>
      <w:r w:rsidRPr="00B06AA3">
        <w:rPr>
          <w:color w:val="000000"/>
          <w:lang w:val="en-GB"/>
        </w:rPr>
        <w:t>php</w:t>
      </w:r>
      <w:proofErr w:type="spellEnd"/>
      <w:r w:rsidRPr="00B06AA3">
        <w:rPr>
          <w:color w:val="000000"/>
        </w:rPr>
        <w:t>?</w:t>
      </w:r>
      <w:proofErr w:type="spellStart"/>
      <w:r w:rsidRPr="00B06AA3">
        <w:rPr>
          <w:color w:val="000000"/>
          <w:lang w:val="en-GB"/>
        </w:rPr>
        <w:t>pagetitle</w:t>
      </w:r>
      <w:proofErr w:type="spellEnd"/>
      <w:r w:rsidRPr="00B06AA3">
        <w:rPr>
          <w:color w:val="000000"/>
        </w:rPr>
        <w:t>=</w:t>
      </w:r>
      <w:r w:rsidRPr="00B06AA3">
        <w:rPr>
          <w:color w:val="000000"/>
          <w:lang w:val="en-GB"/>
        </w:rPr>
        <w:t>index</w:t>
      </w:r>
    </w:p>
    <w:p w:rsidR="00B06AA3" w:rsidRDefault="00B06AA3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center"/>
      </w:pPr>
    </w:p>
    <w:p w:rsidR="007D0074" w:rsidRDefault="007D0074" w:rsidP="007D0074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  <w:b/>
        </w:rPr>
      </w:pPr>
      <w:r w:rsidRPr="00B06AA3">
        <w:rPr>
          <w:rFonts w:eastAsia="MS Mincho"/>
          <w:b/>
        </w:rPr>
        <w:t>Описание последовательности действий обучающихся</w:t>
      </w:r>
    </w:p>
    <w:p w:rsidR="00B06AA3" w:rsidRPr="00B06AA3" w:rsidRDefault="00B06AA3" w:rsidP="001B30F1">
      <w:pPr>
        <w:shd w:val="clear" w:color="auto" w:fill="FFFFFF"/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Приступая к изучению дисциплины, необходимо в первую очередь ознакомиться содержанием РПУД. </w:t>
      </w:r>
    </w:p>
    <w:p w:rsidR="00B06AA3" w:rsidRPr="00B06AA3" w:rsidRDefault="00B06AA3" w:rsidP="001B30F1">
      <w:pPr>
        <w:shd w:val="clear" w:color="auto" w:fill="FFFFFF"/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При изучении и проработке теоретического материала студентам необходимо: </w:t>
      </w:r>
    </w:p>
    <w:p w:rsidR="00B06AA3" w:rsidRPr="00B06AA3" w:rsidRDefault="00B06AA3" w:rsidP="001B30F1">
      <w:pPr>
        <w:shd w:val="clear" w:color="auto" w:fill="FFFFFF"/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- повторить законспектированный на занятии материал и дополнить его с учетом рекомендованной по данной теме литературы; </w:t>
      </w:r>
    </w:p>
    <w:p w:rsidR="00B06AA3" w:rsidRPr="00B06AA3" w:rsidRDefault="00B06AA3" w:rsidP="001B30F1">
      <w:pPr>
        <w:shd w:val="clear" w:color="auto" w:fill="FFFFFF"/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>- при самостоятельном изучении теоретической темы сделать конспект, используя рекомендованные в РПУД литературные источники;</w:t>
      </w:r>
    </w:p>
    <w:p w:rsidR="00B06AA3" w:rsidRPr="00B06AA3" w:rsidRDefault="00B06AA3" w:rsidP="001B30F1">
      <w:pPr>
        <w:shd w:val="clear" w:color="auto" w:fill="FFFFFF"/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- ответить на контрольные вопросы по теме;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-при подготовке к текущему контролю использовать материалы РПУД (Фонд оценочных средств).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- при подготовке к промежуточной аттестации, использовать материалы РПУД (Фонд оценочных средств (Вопросы к зачету)).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Практические занятия проводятся с целью углубления и </w:t>
      </w:r>
      <w:proofErr w:type="gramStart"/>
      <w:r w:rsidRPr="00B06AA3">
        <w:rPr>
          <w:rFonts w:eastAsia="MS Mincho"/>
        </w:rPr>
        <w:t>закрепления</w:t>
      </w:r>
      <w:proofErr w:type="gramEnd"/>
      <w:r w:rsidRPr="00B06AA3">
        <w:rPr>
          <w:rFonts w:eastAsia="MS Mincho"/>
        </w:rPr>
        <w:t xml:space="preserve"> теоретических знаний. При подготовке к практическому занятию студентам необходимо: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- изучить, повторить теоретический материал по заданной теме;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- изучить материалы Практикума по заданной теме, уделяя особое внимание расчетным формулам;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>- при выполнении домашних расчетных заданий, изучить, повторить типовые задания, выполняемые в аудитории.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  <w:b/>
        </w:rPr>
      </w:pPr>
      <w:r w:rsidRPr="00B06AA3">
        <w:rPr>
          <w:rFonts w:eastAsia="MS Mincho"/>
          <w:b/>
        </w:rPr>
        <w:t>Рекомендации по работе с научной и учебной литературой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Работа с учебной и научной литературой является важной формой самостоятельной работы и необходима при подготовке к устному опросу на занятиях, к контрольным работам, зачету. Она включает проработку теоретического материала и освоение базовых алгоритмов применения полученных знаний, освоенных методов на практике. Конспекты литературы при самостоятельной подготовке к занятиям должны быть выполнены аккуратно, содержать ответы на каждый поставленный в теме вопрос, иметь ссылку на </w:t>
      </w:r>
      <w:r w:rsidRPr="00B06AA3">
        <w:rPr>
          <w:rFonts w:eastAsia="MS Mincho"/>
        </w:rPr>
        <w:lastRenderedPageBreak/>
        <w:t xml:space="preserve">источник информации с обязательным указанием автора, названия и года издания используемой литературы. Конспект может быть опорным (содержать лишь основные ключевые позиции), но при этом позволяющим дать полный ответ по вопросу, может быть подробным. Объем конспекта определяется самим студентом.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В процессе работы с литературой студент может: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>- делать записи по ходу чтения в виде простого или развернутого плана (создавать перечень основных вопросов, рассмотренных в источнике);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>- составлять тезисы (цитирование наиболее важных мест, короткое изложение основных мыслей автора);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>- готовить аннотации (краткое обобщение основных вопросов работы);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 - создавать конспекты (развернутые тезисы).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Работу с литературой следует начинать с анализа РПУД, в которой перечислены основная и дополнительная литература, учебно-методические издания необходимые для изучения дисциплины и работы на практических занятиях. 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rFonts w:eastAsia="MS Mincho"/>
        </w:rPr>
      </w:pPr>
      <w:r w:rsidRPr="00B06AA3">
        <w:rPr>
          <w:rFonts w:eastAsia="MS Mincho"/>
        </w:rPr>
        <w:t xml:space="preserve">Выбрав нужный источник, следует найти интересующий раздел по оглавлению или алфавитному указателю. В случае </w:t>
      </w:r>
      <w:proofErr w:type="gramStart"/>
      <w:r w:rsidRPr="00B06AA3">
        <w:rPr>
          <w:rFonts w:eastAsia="MS Mincho"/>
        </w:rPr>
        <w:t>возникших</w:t>
      </w:r>
      <w:proofErr w:type="gramEnd"/>
      <w:r w:rsidRPr="00B06AA3">
        <w:rPr>
          <w:rFonts w:eastAsia="MS Mincho"/>
        </w:rPr>
        <w:t xml:space="preserve"> затруднений в понимании учебного материала следует обратиться к другим источникам, где изложение может оказаться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неотъемлемой̆ частью профессиональной деятельности будущего выпускника.</w:t>
      </w:r>
    </w:p>
    <w:p w:rsidR="00B06AA3" w:rsidRPr="00B06AA3" w:rsidRDefault="00B06AA3" w:rsidP="001B30F1">
      <w:pPr>
        <w:spacing w:line="276" w:lineRule="auto"/>
        <w:ind w:firstLine="709"/>
        <w:jc w:val="both"/>
        <w:rPr>
          <w:iCs/>
        </w:rPr>
      </w:pPr>
      <w:r w:rsidRPr="00B06AA3">
        <w:rPr>
          <w:iCs/>
        </w:rPr>
        <w:t>Методические указания по работе в лаборатории содержатся в следующих изданиях:</w:t>
      </w:r>
    </w:p>
    <w:p w:rsidR="00B06AA3" w:rsidRPr="00B06AA3" w:rsidRDefault="00B06AA3" w:rsidP="001B30F1">
      <w:pPr>
        <w:numPr>
          <w:ilvl w:val="0"/>
          <w:numId w:val="7"/>
        </w:numPr>
        <w:spacing w:line="276" w:lineRule="auto"/>
        <w:jc w:val="both"/>
      </w:pPr>
      <w:proofErr w:type="spellStart"/>
      <w:r w:rsidRPr="00B06AA3">
        <w:t>Ковековдова</w:t>
      </w:r>
      <w:proofErr w:type="spellEnd"/>
      <w:r w:rsidRPr="00B06AA3">
        <w:t xml:space="preserve"> Л.Т., Журавель Е.В. Экологический мониторинг основных сред жизни. </w:t>
      </w:r>
      <w:proofErr w:type="spellStart"/>
      <w:r w:rsidRPr="00B06AA3">
        <w:t>Метод</w:t>
      </w:r>
      <w:proofErr w:type="gramStart"/>
      <w:r w:rsidRPr="00B06AA3">
        <w:t>.п</w:t>
      </w:r>
      <w:proofErr w:type="gramEnd"/>
      <w:r w:rsidRPr="00B06AA3">
        <w:t>особие</w:t>
      </w:r>
      <w:proofErr w:type="spellEnd"/>
      <w:r w:rsidRPr="00B06AA3">
        <w:t xml:space="preserve"> к занятиям по большому практикуму. Владивосток: Изд-во ДВГУ, 2004. 36 с.</w:t>
      </w:r>
    </w:p>
    <w:p w:rsidR="00B06AA3" w:rsidRPr="00B06AA3" w:rsidRDefault="00B06AA3" w:rsidP="001B30F1">
      <w:pPr>
        <w:widowControl w:val="0"/>
        <w:numPr>
          <w:ilvl w:val="0"/>
          <w:numId w:val="7"/>
        </w:numPr>
        <w:spacing w:line="276" w:lineRule="auto"/>
        <w:jc w:val="both"/>
        <w:rPr>
          <w:lang w:val="en-US"/>
        </w:rPr>
      </w:pPr>
      <w:r w:rsidRPr="00B06AA3">
        <w:t xml:space="preserve">Мордухович В.В., Журавель Е.В., Фадеева Н.П. Анализ качества работы очистных сооружений с </w:t>
      </w:r>
      <w:proofErr w:type="spellStart"/>
      <w:r w:rsidRPr="00B06AA3">
        <w:t>аэротенками</w:t>
      </w:r>
      <w:proofErr w:type="spellEnd"/>
      <w:r w:rsidRPr="00B06AA3">
        <w:t>: учебно-методическое пособие к занятиям по Большому практикуму для студентов, обучающихся по направлениям 020801.65 – Экология и 022000.62 – Экология и природопользование. Владивосток</w:t>
      </w:r>
      <w:r w:rsidRPr="00B06AA3">
        <w:rPr>
          <w:lang w:val="en-US"/>
        </w:rPr>
        <w:t xml:space="preserve">: </w:t>
      </w:r>
      <w:proofErr w:type="spellStart"/>
      <w:r w:rsidRPr="00B06AA3">
        <w:t>Изд</w:t>
      </w:r>
      <w:proofErr w:type="spellEnd"/>
      <w:r w:rsidRPr="00B06AA3">
        <w:rPr>
          <w:lang w:val="en-US"/>
        </w:rPr>
        <w:t>-</w:t>
      </w:r>
      <w:proofErr w:type="spellStart"/>
      <w:r w:rsidRPr="00B06AA3">
        <w:t>воДальневост</w:t>
      </w:r>
      <w:proofErr w:type="spellEnd"/>
      <w:r w:rsidRPr="00B06AA3">
        <w:rPr>
          <w:lang w:val="en-US"/>
        </w:rPr>
        <w:t xml:space="preserve">. </w:t>
      </w:r>
      <w:proofErr w:type="spellStart"/>
      <w:r w:rsidRPr="00B06AA3">
        <w:t>ун</w:t>
      </w:r>
      <w:proofErr w:type="spellEnd"/>
      <w:r w:rsidRPr="00B06AA3">
        <w:rPr>
          <w:lang w:val="en-US"/>
        </w:rPr>
        <w:t>-</w:t>
      </w:r>
      <w:r w:rsidRPr="00B06AA3">
        <w:t>та</w:t>
      </w:r>
      <w:r w:rsidRPr="00B06AA3">
        <w:rPr>
          <w:lang w:val="en-US"/>
        </w:rPr>
        <w:t xml:space="preserve">, 2013. 74 </w:t>
      </w:r>
      <w:r w:rsidRPr="00B06AA3">
        <w:t>с</w:t>
      </w:r>
      <w:r w:rsidRPr="00B06AA3">
        <w:rPr>
          <w:lang w:val="en-US"/>
        </w:rPr>
        <w:t>.</w:t>
      </w:r>
    </w:p>
    <w:p w:rsidR="00B06AA3" w:rsidRPr="00B06AA3" w:rsidRDefault="00B06AA3" w:rsidP="001B30F1">
      <w:pPr>
        <w:pStyle w:val="a6"/>
        <w:numPr>
          <w:ilvl w:val="0"/>
          <w:numId w:val="7"/>
        </w:numPr>
        <w:autoSpaceDE w:val="0"/>
        <w:autoSpaceDN w:val="0"/>
        <w:spacing w:line="276" w:lineRule="auto"/>
        <w:jc w:val="both"/>
      </w:pPr>
      <w:r w:rsidRPr="00B06AA3">
        <w:t>Фадеева Н.П. Методическое пособие к лабораторным занятиям по Большому  практикуму. Владивосток: Изд-во ДВГУ, 1998. 18 с.</w:t>
      </w:r>
    </w:p>
    <w:p w:rsidR="00B06AA3" w:rsidRDefault="00B06AA3" w:rsidP="00B06AA3">
      <w:pPr>
        <w:jc w:val="center"/>
        <w:rPr>
          <w:b/>
          <w:sz w:val="28"/>
          <w:szCs w:val="28"/>
          <w:lang w:val="en-US"/>
        </w:rPr>
      </w:pPr>
    </w:p>
    <w:p w:rsidR="00B06AA3" w:rsidRPr="0002187D" w:rsidRDefault="00B06AA3" w:rsidP="00B06AA3">
      <w:pPr>
        <w:spacing w:line="276" w:lineRule="auto"/>
        <w:jc w:val="center"/>
        <w:rPr>
          <w:sz w:val="28"/>
          <w:szCs w:val="28"/>
        </w:rPr>
      </w:pPr>
      <w:r w:rsidRPr="0002187D">
        <w:rPr>
          <w:b/>
          <w:bCs/>
          <w:sz w:val="28"/>
          <w:szCs w:val="28"/>
        </w:rPr>
        <w:t>VII. МАТЕРИАЛЬНО-ТЕХНИЧЕСКОЕ ОБЕСПЕЧЕНИЕ ДИСЦИПЛИНЫ</w:t>
      </w:r>
    </w:p>
    <w:p w:rsidR="00B06AA3" w:rsidRPr="00B06AA3" w:rsidRDefault="00B06AA3" w:rsidP="00B06AA3">
      <w:pPr>
        <w:spacing w:line="276" w:lineRule="auto"/>
        <w:ind w:firstLine="709"/>
        <w:jc w:val="both"/>
      </w:pPr>
      <w:r w:rsidRPr="00B06AA3">
        <w:t>Занятия по дисциплине проводятся в специализированных лабораториях – Лаборатории биологического практикума в экологии и Лаборатории химического практикума в экологии.</w:t>
      </w:r>
    </w:p>
    <w:p w:rsidR="00B06AA3" w:rsidRPr="00B06AA3" w:rsidRDefault="00B06AA3" w:rsidP="00B06AA3">
      <w:pPr>
        <w:spacing w:line="276" w:lineRule="auto"/>
        <w:ind w:firstLine="709"/>
        <w:jc w:val="both"/>
      </w:pPr>
      <w:r w:rsidRPr="00B06AA3">
        <w:rPr>
          <w:b/>
        </w:rPr>
        <w:t>Лаборатории биологического практикума в экологии</w:t>
      </w:r>
      <w:r w:rsidR="007545E3">
        <w:rPr>
          <w:b/>
        </w:rPr>
        <w:t xml:space="preserve"> </w:t>
      </w:r>
      <w:r w:rsidRPr="00B06AA3">
        <w:t>оборудована</w:t>
      </w:r>
      <w:r w:rsidR="007545E3">
        <w:t xml:space="preserve"> </w:t>
      </w:r>
      <w:proofErr w:type="spellStart"/>
      <w:r w:rsidRPr="00B06AA3">
        <w:t>климатостатом</w:t>
      </w:r>
      <w:proofErr w:type="spellEnd"/>
      <w:r w:rsidRPr="00B06AA3">
        <w:t xml:space="preserve">, микроскопами МБС и </w:t>
      </w:r>
      <w:proofErr w:type="spellStart"/>
      <w:r w:rsidRPr="00B06AA3">
        <w:t>KarlZeiss</w:t>
      </w:r>
      <w:proofErr w:type="spellEnd"/>
      <w:r w:rsidRPr="00B06AA3">
        <w:t>, мерной посудой, камерами Горяева.</w:t>
      </w:r>
    </w:p>
    <w:p w:rsidR="00B06AA3" w:rsidRDefault="00B06AA3" w:rsidP="00B06AA3">
      <w:pPr>
        <w:spacing w:line="276" w:lineRule="auto"/>
        <w:ind w:firstLine="709"/>
        <w:jc w:val="both"/>
        <w:rPr>
          <w:iCs/>
        </w:rPr>
      </w:pPr>
      <w:r w:rsidRPr="00B06AA3">
        <w:rPr>
          <w:b/>
        </w:rPr>
        <w:t xml:space="preserve">Лаборатории химического практикума в экологии </w:t>
      </w:r>
      <w:proofErr w:type="gramStart"/>
      <w:r w:rsidRPr="00B06AA3">
        <w:t>оборудована</w:t>
      </w:r>
      <w:proofErr w:type="gramEnd"/>
      <w:r w:rsidRPr="00B06AA3">
        <w:t xml:space="preserve"> системой вентиляции и вытяжным шкафом. Основное оборудование: </w:t>
      </w:r>
      <w:r w:rsidRPr="00B06AA3">
        <w:rPr>
          <w:iCs/>
        </w:rPr>
        <w:t xml:space="preserve">весы технические и аналитические, сушильный шкаф, водяные бани, рН-метры, центрифуги, гомогенизаторы, </w:t>
      </w:r>
      <w:proofErr w:type="spellStart"/>
      <w:r w:rsidRPr="00B06AA3">
        <w:rPr>
          <w:iCs/>
        </w:rPr>
        <w:t>фотоэлектроколориметры</w:t>
      </w:r>
      <w:proofErr w:type="spellEnd"/>
      <w:r w:rsidRPr="00B06AA3">
        <w:rPr>
          <w:iCs/>
        </w:rPr>
        <w:t>, химическая посуда и реактивы.</w:t>
      </w:r>
    </w:p>
    <w:p w:rsidR="00B06AA3" w:rsidRPr="00B06AA3" w:rsidRDefault="00B06AA3" w:rsidP="00B06AA3">
      <w:pPr>
        <w:spacing w:line="276" w:lineRule="auto"/>
        <w:ind w:firstLine="709"/>
        <w:jc w:val="both"/>
      </w:pPr>
    </w:p>
    <w:p w:rsidR="00166237" w:rsidRDefault="00166237" w:rsidP="00784DB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>Фонды оценочных средств</w:t>
      </w:r>
    </w:p>
    <w:p w:rsidR="001B30F1" w:rsidRDefault="001B30F1" w:rsidP="001B30F1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1B30F1" w:rsidRPr="001B30F1" w:rsidRDefault="001B30F1" w:rsidP="001B30F1">
      <w:pPr>
        <w:jc w:val="center"/>
        <w:rPr>
          <w:b/>
          <w:sz w:val="28"/>
          <w:szCs w:val="28"/>
        </w:rPr>
      </w:pPr>
      <w:r w:rsidRPr="00E61325">
        <w:rPr>
          <w:b/>
          <w:sz w:val="28"/>
          <w:szCs w:val="28"/>
        </w:rPr>
        <w:t>Перечень форм оценивания, применяемых на различных этапах формирования компетенций в ходе освоения дисциплины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1227"/>
        <w:gridCol w:w="1134"/>
        <w:gridCol w:w="1418"/>
        <w:gridCol w:w="4110"/>
        <w:gridCol w:w="1133"/>
      </w:tblGrid>
      <w:tr w:rsidR="001B30F1" w:rsidRPr="00D5372C" w:rsidTr="00886FDD">
        <w:tc>
          <w:tcPr>
            <w:tcW w:w="616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 xml:space="preserve">№ </w:t>
            </w:r>
            <w:proofErr w:type="gramStart"/>
            <w:r w:rsidRPr="00D5372C">
              <w:rPr>
                <w:sz w:val="22"/>
                <w:szCs w:val="22"/>
              </w:rPr>
              <w:t>п</w:t>
            </w:r>
            <w:proofErr w:type="gramEnd"/>
            <w:r w:rsidRPr="00D5372C">
              <w:rPr>
                <w:sz w:val="22"/>
                <w:szCs w:val="22"/>
              </w:rPr>
              <w:t>/п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>Контролируемые разделы / темы дисциплины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 xml:space="preserve">Коды и этапы формирования компетенций 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  <w:jc w:val="center"/>
            </w:pPr>
            <w:r w:rsidRPr="00D5372C">
              <w:rPr>
                <w:sz w:val="22"/>
                <w:szCs w:val="22"/>
              </w:rPr>
              <w:t>Оценочные средства - наименование</w:t>
            </w:r>
          </w:p>
        </w:tc>
      </w:tr>
      <w:tr w:rsidR="001B30F1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D5372C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7"/>
              <w:spacing w:line="276" w:lineRule="auto"/>
              <w:jc w:val="center"/>
            </w:pPr>
            <w:r w:rsidRPr="00D5372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1B30F1" w:rsidRPr="00D5372C" w:rsidTr="00886FDD">
        <w:tc>
          <w:tcPr>
            <w:tcW w:w="616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Раздел 1. </w:t>
            </w:r>
            <w:r w:rsidRPr="00D5372C">
              <w:rPr>
                <w:iCs/>
                <w:sz w:val="22"/>
                <w:szCs w:val="22"/>
              </w:rPr>
              <w:t>Оценка состояния окружающей среды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ПК-2, </w:t>
            </w: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Собеседование (УО-1), отчеты по лабораторным работам 1-3 (ПР-6)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Экзамен (УО-1)</w:t>
            </w:r>
          </w:p>
        </w:tc>
      </w:tr>
      <w:tr w:rsidR="001B30F1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rFonts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</w:tr>
      <w:tr w:rsidR="001B30F1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</w:tr>
      <w:tr w:rsidR="001B30F1" w:rsidRPr="00D5372C" w:rsidTr="00886FDD">
        <w:tc>
          <w:tcPr>
            <w:tcW w:w="616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Раздел 2. Оценка качества работы очистных сооружений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ПК-2,ПК-3</w:t>
            </w:r>
            <w:r>
              <w:rPr>
                <w:sz w:val="22"/>
                <w:szCs w:val="22"/>
              </w:rPr>
              <w:t>, ПК-10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Собеседование (УО-1), отчеты по лабораторным работам 4-5 (ПР-6)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>Зачет (УО-1)</w:t>
            </w:r>
          </w:p>
        </w:tc>
      </w:tr>
      <w:tr w:rsidR="001B30F1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rFonts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</w:tr>
      <w:tr w:rsidR="001B30F1" w:rsidRPr="00D5372C" w:rsidTr="00886FDD">
        <w:tc>
          <w:tcPr>
            <w:tcW w:w="616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  <w:r w:rsidRPr="00D5372C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B30F1" w:rsidRPr="00D5372C" w:rsidRDefault="001B30F1" w:rsidP="00886FDD">
            <w:pPr>
              <w:pStyle w:val="af"/>
              <w:spacing w:line="276" w:lineRule="auto"/>
            </w:pPr>
          </w:p>
        </w:tc>
      </w:tr>
    </w:tbl>
    <w:p w:rsidR="001B30F1" w:rsidRPr="0072050A" w:rsidRDefault="001B30F1" w:rsidP="001B30F1">
      <w:pPr>
        <w:ind w:firstLine="709"/>
        <w:jc w:val="both"/>
        <w:rPr>
          <w:sz w:val="12"/>
          <w:szCs w:val="12"/>
        </w:rPr>
      </w:pPr>
    </w:p>
    <w:p w:rsidR="001B30F1" w:rsidRPr="00A3062E" w:rsidRDefault="001B30F1" w:rsidP="001B30F1">
      <w:pPr>
        <w:ind w:firstLine="709"/>
        <w:jc w:val="both"/>
        <w:rPr>
          <w:sz w:val="12"/>
          <w:szCs w:val="12"/>
        </w:rPr>
      </w:pPr>
    </w:p>
    <w:p w:rsidR="001B30F1" w:rsidRPr="00E161A8" w:rsidRDefault="001B30F1" w:rsidP="001B30F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Шкала оценивания уровня </w:t>
      </w:r>
      <w:proofErr w:type="spellStart"/>
      <w:r>
        <w:rPr>
          <w:rFonts w:eastAsia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компетенций</w:t>
      </w:r>
    </w:p>
    <w:p w:rsidR="001B30F1" w:rsidRPr="00771A43" w:rsidRDefault="001B30F1" w:rsidP="001B30F1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09"/>
        <w:gridCol w:w="1951"/>
        <w:gridCol w:w="1985"/>
        <w:gridCol w:w="1984"/>
      </w:tblGrid>
      <w:tr w:rsidR="001B30F1" w:rsidRPr="00771A43" w:rsidTr="00886FDD">
        <w:trPr>
          <w:trHeight w:val="920"/>
        </w:trPr>
        <w:tc>
          <w:tcPr>
            <w:tcW w:w="1843" w:type="dxa"/>
          </w:tcPr>
          <w:p w:rsidR="001B30F1" w:rsidRPr="00D376A2" w:rsidRDefault="001B30F1" w:rsidP="00886FDD">
            <w:r w:rsidRPr="00D376A2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3260" w:type="dxa"/>
            <w:gridSpan w:val="2"/>
          </w:tcPr>
          <w:p w:rsidR="001B30F1" w:rsidRPr="00D376A2" w:rsidRDefault="001B30F1" w:rsidP="00886FDD">
            <w:pPr>
              <w:rPr>
                <w:b/>
              </w:rPr>
            </w:pPr>
            <w:r w:rsidRPr="00D376A2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1B30F1" w:rsidRPr="00D376A2" w:rsidRDefault="001B30F1" w:rsidP="00886FDD">
            <w:pPr>
              <w:rPr>
                <w:b/>
              </w:rPr>
            </w:pPr>
            <w:r w:rsidRPr="00D376A2">
              <w:rPr>
                <w:b/>
                <w:sz w:val="22"/>
                <w:szCs w:val="22"/>
              </w:rPr>
              <w:t xml:space="preserve">критерии </w:t>
            </w:r>
          </w:p>
        </w:tc>
        <w:tc>
          <w:tcPr>
            <w:tcW w:w="1984" w:type="dxa"/>
          </w:tcPr>
          <w:p w:rsidR="001B30F1" w:rsidRPr="00D376A2" w:rsidRDefault="001B30F1" w:rsidP="00886FDD">
            <w:pPr>
              <w:rPr>
                <w:b/>
              </w:rPr>
            </w:pPr>
            <w:r w:rsidRPr="00D376A2">
              <w:rPr>
                <w:b/>
                <w:sz w:val="22"/>
                <w:szCs w:val="22"/>
              </w:rPr>
              <w:t>показатели</w:t>
            </w:r>
          </w:p>
        </w:tc>
      </w:tr>
      <w:tr w:rsidR="001B30F1" w:rsidRPr="00A713D9" w:rsidTr="00886FDD">
        <w:tc>
          <w:tcPr>
            <w:tcW w:w="1843" w:type="dxa"/>
            <w:vMerge w:val="restart"/>
            <w:vAlign w:val="center"/>
          </w:tcPr>
          <w:p w:rsidR="001B30F1" w:rsidRPr="00D376A2" w:rsidRDefault="001B30F1" w:rsidP="00886FDD">
            <w:pPr>
              <w:pStyle w:val="af"/>
            </w:pPr>
            <w:proofErr w:type="gramStart"/>
            <w:r w:rsidRPr="00D376A2">
              <w:rPr>
                <w:b/>
                <w:sz w:val="22"/>
                <w:szCs w:val="22"/>
              </w:rPr>
              <w:t xml:space="preserve">ПК-2 – </w:t>
            </w:r>
            <w:r w:rsidRPr="00D376A2">
              <w:rPr>
                <w:sz w:val="22"/>
                <w:szCs w:val="22"/>
              </w:rPr>
              <w:t xml:space="preserve">владение методами отбора проб и проведения химико-аналитического анализа вредных выбросов в окружающую среду, геохимических исследований, обработки, анализа и синтеза производственной, полевой и лабораторной экологической информации, методами составления </w:t>
            </w:r>
            <w:r w:rsidRPr="00D376A2">
              <w:rPr>
                <w:sz w:val="22"/>
                <w:szCs w:val="22"/>
              </w:rPr>
              <w:lastRenderedPageBreak/>
              <w:t>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</w:t>
            </w:r>
            <w:proofErr w:type="gramEnd"/>
          </w:p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1B30F1" w:rsidRPr="00D376A2" w:rsidRDefault="001B30F1" w:rsidP="00886FDD">
            <w:pPr>
              <w:pStyle w:val="af"/>
            </w:pPr>
            <w:r w:rsidRPr="00D376A2">
              <w:rPr>
                <w:sz w:val="22"/>
                <w:szCs w:val="22"/>
              </w:rPr>
              <w:t>методы отбора проб и проведения химико-аналитического анализа вредных выбросов в окружающую среду; обработки, анализа и синтеза производственной, полевой и лабораторной экологической информации</w:t>
            </w:r>
          </w:p>
        </w:tc>
        <w:tc>
          <w:tcPr>
            <w:tcW w:w="1985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 xml:space="preserve">отбор и </w:t>
            </w:r>
            <w:proofErr w:type="spellStart"/>
            <w:r>
              <w:rPr>
                <w:sz w:val="22"/>
                <w:szCs w:val="22"/>
              </w:rPr>
              <w:t>пробоподготовка</w:t>
            </w:r>
            <w:proofErr w:type="spellEnd"/>
            <w:r>
              <w:rPr>
                <w:sz w:val="22"/>
                <w:szCs w:val="22"/>
              </w:rPr>
              <w:t xml:space="preserve"> к анализу</w:t>
            </w:r>
          </w:p>
        </w:tc>
        <w:tc>
          <w:tcPr>
            <w:tcW w:w="1984" w:type="dxa"/>
          </w:tcPr>
          <w:p w:rsidR="001B30F1" w:rsidRDefault="001B30F1" w:rsidP="00886FDD">
            <w:r>
              <w:rPr>
                <w:sz w:val="22"/>
                <w:szCs w:val="22"/>
              </w:rPr>
              <w:t>методы отбора и хранения проб гидробионтов, снега, почвы, воды</w:t>
            </w:r>
          </w:p>
          <w:p w:rsidR="001B30F1" w:rsidRPr="00D376A2" w:rsidRDefault="001B30F1" w:rsidP="00886FDD">
            <w:r>
              <w:rPr>
                <w:sz w:val="22"/>
                <w:szCs w:val="22"/>
              </w:rPr>
              <w:t>методы химического анализа снега, почвы, воды</w:t>
            </w:r>
          </w:p>
        </w:tc>
      </w:tr>
      <w:tr w:rsidR="001B30F1" w:rsidRPr="00771A43" w:rsidTr="00886FDD">
        <w:tc>
          <w:tcPr>
            <w:tcW w:w="1843" w:type="dxa"/>
            <w:vMerge/>
            <w:vAlign w:val="center"/>
          </w:tcPr>
          <w:p w:rsidR="001B30F1" w:rsidRPr="00D376A2" w:rsidRDefault="001B30F1" w:rsidP="00886FDD"/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1B30F1" w:rsidRPr="00D376A2" w:rsidRDefault="001B30F1" w:rsidP="00886FDD">
            <w:pPr>
              <w:pStyle w:val="af"/>
            </w:pPr>
            <w:r w:rsidRPr="00D376A2">
              <w:rPr>
                <w:sz w:val="22"/>
                <w:szCs w:val="22"/>
              </w:rPr>
              <w:t xml:space="preserve">использовать теоретические знания о методах отбора проб и проведения химико-аналитического </w:t>
            </w:r>
            <w:r w:rsidRPr="00D376A2">
              <w:rPr>
                <w:sz w:val="22"/>
                <w:szCs w:val="22"/>
              </w:rPr>
              <w:lastRenderedPageBreak/>
              <w:t>анализа вредных выбросов в окружающую среду; обработки, анализа и синтеза производственной, полевой и лабораторной экологической информации</w:t>
            </w:r>
          </w:p>
        </w:tc>
        <w:tc>
          <w:tcPr>
            <w:tcW w:w="1985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lastRenderedPageBreak/>
              <w:t>на высоком научно-методическом уровне проводить анализ проб</w:t>
            </w:r>
          </w:p>
        </w:tc>
        <w:tc>
          <w:tcPr>
            <w:tcW w:w="1984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гидробиологические и аналитические методы</w:t>
            </w:r>
          </w:p>
        </w:tc>
      </w:tr>
      <w:tr w:rsidR="001B30F1" w:rsidRPr="00771A43" w:rsidTr="00886FDD">
        <w:tc>
          <w:tcPr>
            <w:tcW w:w="1843" w:type="dxa"/>
            <w:vMerge/>
            <w:vAlign w:val="center"/>
          </w:tcPr>
          <w:p w:rsidR="001B30F1" w:rsidRPr="00D376A2" w:rsidRDefault="001B30F1" w:rsidP="00886FDD"/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1B30F1" w:rsidRPr="00D376A2" w:rsidRDefault="001B30F1" w:rsidP="00886FDD">
            <w:pPr>
              <w:pStyle w:val="af"/>
            </w:pPr>
            <w:r w:rsidRPr="00D376A2">
              <w:rPr>
                <w:sz w:val="22"/>
                <w:szCs w:val="22"/>
              </w:rPr>
              <w:t>практическими навыками использования методов отбора проб и проведения химико-аналитического анализа вредных выбросов в окружающую среду; обработки, анализа и синтеза производственной, полевой и лабораторной экологической информации</w:t>
            </w:r>
          </w:p>
        </w:tc>
        <w:tc>
          <w:tcPr>
            <w:tcW w:w="1985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анализ информации, полученной в ходе лабораторной работы</w:t>
            </w:r>
          </w:p>
        </w:tc>
        <w:tc>
          <w:tcPr>
            <w:tcW w:w="1984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оценка результатов аналитических работ</w:t>
            </w:r>
          </w:p>
        </w:tc>
      </w:tr>
      <w:tr w:rsidR="001B30F1" w:rsidRPr="00771A43" w:rsidTr="00886FDD">
        <w:tc>
          <w:tcPr>
            <w:tcW w:w="1843" w:type="dxa"/>
            <w:vMerge w:val="restart"/>
            <w:vAlign w:val="center"/>
          </w:tcPr>
          <w:p w:rsidR="001B30F1" w:rsidRPr="00D376A2" w:rsidRDefault="001B30F1" w:rsidP="00886FDD">
            <w:pPr>
              <w:pStyle w:val="af"/>
              <w:rPr>
                <w:rFonts w:cs="Times New Roman"/>
              </w:rPr>
            </w:pPr>
            <w:r w:rsidRPr="00D376A2">
              <w:rPr>
                <w:rFonts w:cs="Times New Roman"/>
                <w:b/>
                <w:sz w:val="22"/>
                <w:szCs w:val="22"/>
              </w:rPr>
              <w:t xml:space="preserve">ПК-3 </w:t>
            </w:r>
            <w:r w:rsidRPr="00D376A2">
              <w:rPr>
                <w:rFonts w:cs="Times New Roman"/>
                <w:sz w:val="22"/>
                <w:szCs w:val="22"/>
              </w:rPr>
              <w:t>– владение навыками эксплуатации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1B30F1" w:rsidRPr="00D376A2" w:rsidRDefault="001B30F1" w:rsidP="00886FDD">
            <w:pPr>
              <w:pStyle w:val="af"/>
              <w:rPr>
                <w:rFonts w:cs="Times New Roman"/>
              </w:rPr>
            </w:pPr>
            <w:r w:rsidRPr="00D376A2">
              <w:rPr>
                <w:rFonts w:cs="Times New Roman"/>
                <w:sz w:val="22"/>
                <w:szCs w:val="22"/>
              </w:rPr>
              <w:t>теоретические основания эксплуатации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  <w:tc>
          <w:tcPr>
            <w:tcW w:w="1985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теоретические физико-химические основы методов водоочистки и водоподготовки</w:t>
            </w:r>
          </w:p>
        </w:tc>
        <w:tc>
          <w:tcPr>
            <w:tcW w:w="1984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методы очистки сточных вод</w:t>
            </w:r>
          </w:p>
        </w:tc>
      </w:tr>
      <w:tr w:rsidR="001B30F1" w:rsidRPr="00771A43" w:rsidTr="00886FDD">
        <w:tc>
          <w:tcPr>
            <w:tcW w:w="1843" w:type="dxa"/>
            <w:vMerge/>
            <w:vAlign w:val="center"/>
          </w:tcPr>
          <w:p w:rsidR="001B30F1" w:rsidRPr="00D376A2" w:rsidRDefault="001B30F1" w:rsidP="00886FDD"/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1B30F1" w:rsidRPr="00D376A2" w:rsidRDefault="001B30F1" w:rsidP="00886FDD">
            <w:pPr>
              <w:pStyle w:val="af"/>
              <w:rPr>
                <w:rFonts w:cs="Times New Roman"/>
              </w:rPr>
            </w:pPr>
            <w:r w:rsidRPr="00D376A2">
              <w:rPr>
                <w:rFonts w:cs="Times New Roman"/>
                <w:sz w:val="22"/>
                <w:szCs w:val="22"/>
              </w:rPr>
              <w:t xml:space="preserve">оценивать качество работы очистных установок, очистных сооружений и полигонов и других производственных комплексов в </w:t>
            </w:r>
            <w:r w:rsidRPr="00D376A2">
              <w:rPr>
                <w:rFonts w:cs="Times New Roman"/>
                <w:sz w:val="22"/>
                <w:szCs w:val="22"/>
              </w:rPr>
              <w:lastRenderedPageBreak/>
              <w:t>области охраны окружающей среды и снижения уровня негативного воздействия хозяйственной деятельности</w:t>
            </w:r>
          </w:p>
        </w:tc>
        <w:tc>
          <w:tcPr>
            <w:tcW w:w="1985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lastRenderedPageBreak/>
              <w:t>выявлять несоответствие очистки сточных вод и состояния активного ила нормативным показателям</w:t>
            </w:r>
          </w:p>
        </w:tc>
        <w:tc>
          <w:tcPr>
            <w:tcW w:w="1984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оценивать негативное воздействие сточных вод на принимающие водоемы</w:t>
            </w:r>
          </w:p>
        </w:tc>
      </w:tr>
      <w:tr w:rsidR="001B30F1" w:rsidRPr="00771A43" w:rsidTr="00886FDD">
        <w:tc>
          <w:tcPr>
            <w:tcW w:w="1843" w:type="dxa"/>
            <w:vMerge/>
            <w:vAlign w:val="center"/>
          </w:tcPr>
          <w:p w:rsidR="001B30F1" w:rsidRPr="00D376A2" w:rsidRDefault="001B30F1" w:rsidP="00886FDD"/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1B30F1" w:rsidRPr="00D376A2" w:rsidRDefault="001B30F1" w:rsidP="00886FDD">
            <w:pPr>
              <w:pStyle w:val="af"/>
              <w:rPr>
                <w:rFonts w:cs="Times New Roman"/>
              </w:rPr>
            </w:pPr>
            <w:r w:rsidRPr="00D376A2">
              <w:rPr>
                <w:rFonts w:cs="Times New Roman"/>
                <w:sz w:val="22"/>
                <w:szCs w:val="22"/>
              </w:rPr>
              <w:t>Практическими навыками оценки качества работы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</w:tc>
        <w:tc>
          <w:tcPr>
            <w:tcW w:w="1985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навыками оценки качества работы очистных сооружений</w:t>
            </w:r>
          </w:p>
        </w:tc>
        <w:tc>
          <w:tcPr>
            <w:tcW w:w="1984" w:type="dxa"/>
          </w:tcPr>
          <w:p w:rsidR="001B30F1" w:rsidRPr="00D376A2" w:rsidRDefault="001B30F1" w:rsidP="00886FDD">
            <w:r>
              <w:rPr>
                <w:sz w:val="22"/>
                <w:szCs w:val="22"/>
              </w:rPr>
              <w:t>качество биологической очистки, физико-химической очистки</w:t>
            </w:r>
          </w:p>
        </w:tc>
      </w:tr>
      <w:tr w:rsidR="001B30F1" w:rsidRPr="00771A43" w:rsidTr="00886FDD">
        <w:tc>
          <w:tcPr>
            <w:tcW w:w="1843" w:type="dxa"/>
            <w:vMerge w:val="restart"/>
            <w:vAlign w:val="center"/>
          </w:tcPr>
          <w:p w:rsidR="001B30F1" w:rsidRPr="00696750" w:rsidRDefault="001B30F1" w:rsidP="00886FDD">
            <w:pPr>
              <w:pStyle w:val="af"/>
            </w:pPr>
            <w:r w:rsidRPr="00696750">
              <w:rPr>
                <w:b/>
                <w:sz w:val="22"/>
                <w:szCs w:val="22"/>
              </w:rPr>
              <w:t>ПК-10</w:t>
            </w:r>
            <w:r w:rsidRPr="00696750">
              <w:rPr>
                <w:sz w:val="22"/>
                <w:szCs w:val="22"/>
              </w:rPr>
              <w:t xml:space="preserve"> – владение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ОВОС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</w:t>
            </w:r>
            <w:r w:rsidRPr="00696750">
              <w:rPr>
                <w:sz w:val="22"/>
                <w:szCs w:val="22"/>
              </w:rPr>
              <w:lastRenderedPageBreak/>
              <w:t>для природной среды, экономической эффективности природоохранных мероприятий, платы за пользование природными ресурсами</w:t>
            </w:r>
          </w:p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1B30F1" w:rsidRPr="00696750" w:rsidRDefault="001B30F1" w:rsidP="00886FDD">
            <w:pPr>
              <w:pStyle w:val="af"/>
            </w:pPr>
            <w:r w:rsidRPr="00696750">
              <w:rPr>
                <w:sz w:val="22"/>
                <w:szCs w:val="22"/>
              </w:rPr>
              <w:t>о методах оценки воздействия хозяйственной деятельности на окружающую среду и здоровье населения, рисков для природной среды</w:t>
            </w:r>
          </w:p>
        </w:tc>
        <w:tc>
          <w:tcPr>
            <w:tcW w:w="1985" w:type="dxa"/>
          </w:tcPr>
          <w:p w:rsidR="001B30F1" w:rsidRDefault="001B30F1" w:rsidP="00886FDD">
            <w:r>
              <w:rPr>
                <w:sz w:val="22"/>
                <w:szCs w:val="22"/>
              </w:rPr>
              <w:t>методы оценки хозяйственной деятельности на окружающую среду</w:t>
            </w:r>
          </w:p>
        </w:tc>
        <w:tc>
          <w:tcPr>
            <w:tcW w:w="1984" w:type="dxa"/>
          </w:tcPr>
          <w:p w:rsidR="001B30F1" w:rsidRDefault="001B30F1" w:rsidP="00886FDD">
            <w:r>
              <w:rPr>
                <w:sz w:val="22"/>
                <w:szCs w:val="22"/>
              </w:rPr>
              <w:t>выбор методов</w:t>
            </w:r>
          </w:p>
        </w:tc>
      </w:tr>
      <w:tr w:rsidR="001B30F1" w:rsidRPr="00771A43" w:rsidTr="00886FDD">
        <w:tc>
          <w:tcPr>
            <w:tcW w:w="1843" w:type="dxa"/>
            <w:vMerge/>
            <w:vAlign w:val="center"/>
          </w:tcPr>
          <w:p w:rsidR="001B30F1" w:rsidRPr="00D376A2" w:rsidRDefault="001B30F1" w:rsidP="00886FDD"/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1B30F1" w:rsidRPr="00696750" w:rsidRDefault="001B30F1" w:rsidP="00886FDD">
            <w:pPr>
              <w:pStyle w:val="af"/>
            </w:pPr>
            <w:r w:rsidRPr="00696750">
              <w:rPr>
                <w:sz w:val="22"/>
                <w:szCs w:val="22"/>
              </w:rPr>
              <w:t>использовать теоретические знания</w:t>
            </w:r>
          </w:p>
        </w:tc>
        <w:tc>
          <w:tcPr>
            <w:tcW w:w="1985" w:type="dxa"/>
          </w:tcPr>
          <w:p w:rsidR="001B30F1" w:rsidRDefault="001B30F1" w:rsidP="00886FDD">
            <w:r>
              <w:rPr>
                <w:sz w:val="22"/>
                <w:szCs w:val="22"/>
              </w:rPr>
              <w:t>выявлять риски для здоровья населения и природной среды</w:t>
            </w:r>
          </w:p>
        </w:tc>
        <w:tc>
          <w:tcPr>
            <w:tcW w:w="1984" w:type="dxa"/>
          </w:tcPr>
          <w:p w:rsidR="001B30F1" w:rsidRDefault="001B30F1" w:rsidP="00886FDD">
            <w:r>
              <w:rPr>
                <w:sz w:val="22"/>
                <w:szCs w:val="22"/>
              </w:rPr>
              <w:t>оценка рисков на основе вычисления интегральных показателей загрязнения природных сред</w:t>
            </w:r>
          </w:p>
        </w:tc>
      </w:tr>
      <w:tr w:rsidR="001B30F1" w:rsidRPr="00771A43" w:rsidTr="00886FDD">
        <w:tc>
          <w:tcPr>
            <w:tcW w:w="1843" w:type="dxa"/>
            <w:vMerge/>
            <w:vAlign w:val="center"/>
          </w:tcPr>
          <w:p w:rsidR="001B30F1" w:rsidRPr="00D376A2" w:rsidRDefault="001B30F1" w:rsidP="00886FDD"/>
        </w:tc>
        <w:tc>
          <w:tcPr>
            <w:tcW w:w="1309" w:type="dxa"/>
            <w:vAlign w:val="center"/>
          </w:tcPr>
          <w:p w:rsidR="001B30F1" w:rsidRPr="00D376A2" w:rsidRDefault="001B30F1" w:rsidP="00886FDD">
            <w:r w:rsidRPr="00D376A2">
              <w:rPr>
                <w:sz w:val="22"/>
                <w:szCs w:val="22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1B30F1" w:rsidRPr="00696750" w:rsidRDefault="001B30F1" w:rsidP="00886FDD">
            <w:pPr>
              <w:pStyle w:val="af"/>
            </w:pPr>
            <w:r w:rsidRPr="00696750">
              <w:rPr>
                <w:sz w:val="22"/>
                <w:szCs w:val="22"/>
              </w:rPr>
              <w:t>навыками оценки воздействия хозяйственной деятельности на окружающую среду и здоровье населения</w:t>
            </w:r>
          </w:p>
        </w:tc>
        <w:tc>
          <w:tcPr>
            <w:tcW w:w="1985" w:type="dxa"/>
          </w:tcPr>
          <w:p w:rsidR="001B30F1" w:rsidRDefault="001B30F1" w:rsidP="00886FDD">
            <w:r>
              <w:rPr>
                <w:sz w:val="22"/>
                <w:szCs w:val="22"/>
              </w:rPr>
              <w:t>проведение прогностического мониторинга: прогноз влияния химического и биологического загрязнения на состояние природных экосистем</w:t>
            </w:r>
          </w:p>
        </w:tc>
        <w:tc>
          <w:tcPr>
            <w:tcW w:w="1984" w:type="dxa"/>
          </w:tcPr>
          <w:p w:rsidR="001B30F1" w:rsidRDefault="001B30F1" w:rsidP="00886FDD">
            <w:r>
              <w:rPr>
                <w:sz w:val="22"/>
                <w:szCs w:val="22"/>
              </w:rPr>
              <w:t>сравнение полученных физико-химических показателей с нормами ПДК</w:t>
            </w:r>
          </w:p>
        </w:tc>
      </w:tr>
    </w:tbl>
    <w:p w:rsidR="001B30F1" w:rsidRPr="00ED5115" w:rsidRDefault="001B30F1" w:rsidP="001B30F1">
      <w:pPr>
        <w:spacing w:line="360" w:lineRule="auto"/>
        <w:ind w:firstLine="420"/>
        <w:jc w:val="both"/>
        <w:rPr>
          <w:sz w:val="18"/>
          <w:szCs w:val="18"/>
        </w:rPr>
      </w:pPr>
    </w:p>
    <w:p w:rsidR="001B30F1" w:rsidRPr="001B30F1" w:rsidRDefault="001B30F1" w:rsidP="001B30F1">
      <w:pPr>
        <w:spacing w:line="360" w:lineRule="auto"/>
        <w:ind w:firstLine="420"/>
        <w:jc w:val="center"/>
        <w:rPr>
          <w:b/>
          <w:sz w:val="28"/>
          <w:szCs w:val="28"/>
        </w:rPr>
      </w:pPr>
      <w:r w:rsidRPr="00B272CA">
        <w:rPr>
          <w:b/>
          <w:sz w:val="28"/>
          <w:szCs w:val="28"/>
        </w:rPr>
        <w:t>Методические рекомендации, определяющие процедуру оценивания результатов освоения дисциплины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  <w:b/>
        </w:rPr>
        <w:t>1. Текущая аттестация студентов</w:t>
      </w:r>
      <w:r w:rsidRPr="001B30F1">
        <w:rPr>
          <w:rFonts w:eastAsia="Times New Roman"/>
        </w:rPr>
        <w:t xml:space="preserve">. 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Текущая аттестация студентов по дисциплине «Экологический практикум по оценке качества среды» проводится в соответствии с локальными нормативными актами ДВФУ и является обязательной.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Текущая аттестация по дисциплине «Экологический практикум по оценке качества среды» проводится в форме контрольных мероприятий (контрольные работы</w:t>
      </w:r>
      <w:r w:rsidRPr="001B30F1">
        <w:rPr>
          <w:rFonts w:eastAsia="Times New Roman"/>
          <w:bCs/>
        </w:rPr>
        <w:t xml:space="preserve">, собеседования) </w:t>
      </w:r>
      <w:r w:rsidRPr="001B30F1">
        <w:rPr>
          <w:rFonts w:eastAsia="Times New Roman"/>
        </w:rPr>
        <w:t>по оцениванию фактических результатов обучения студентов и осуществляется ведущим преподавателем.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Объектами оценивания выступают: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-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- степень усвоения теоретических знаний (собеседования, расчетно-графические работы);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- уровень овладения практическими умениями и навыками по всем видам учебной работы (собеседования);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- результаты самостоятельной работы (собеседования, рефераты, эссе).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</w:rPr>
      </w:pP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</w:rPr>
      </w:pPr>
      <w:r w:rsidRPr="001B30F1">
        <w:rPr>
          <w:rFonts w:eastAsia="Times New Roman"/>
          <w:b/>
        </w:rPr>
        <w:t>1.1. Критерии оценивания для разных оценочных средств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</w:rPr>
      </w:pPr>
      <w:r w:rsidRPr="001B30F1">
        <w:rPr>
          <w:rFonts w:eastAsia="Times New Roman"/>
          <w:b/>
        </w:rPr>
        <w:t>1.1.1. Устный ответ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10,0-8,0 баллов - если ответ показывает прочные знания основных вопросов,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допускается одна - две неточности в ответе.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7,9-6,0 - баллов - оценивается ответ, свидетельствующий в основном о знании основных вопросов,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B30F1">
        <w:rPr>
          <w:rFonts w:eastAsia="Times New Roman"/>
        </w:rPr>
        <w:lastRenderedPageBreak/>
        <w:t xml:space="preserve">5,9-4,0 баллов - ответ, обнаруживающий слабое знание вопросов, отличающийся неглубоким раскрытием темы; удовлетворительное знание основных вопросов теории, слабо сформированные навыками анализа явлений, процессов; </w:t>
      </w:r>
      <w:proofErr w:type="spellStart"/>
      <w:r w:rsidRPr="001B30F1">
        <w:rPr>
          <w:rFonts w:eastAsia="Times New Roman"/>
        </w:rPr>
        <w:t>удовлитворительная</w:t>
      </w:r>
      <w:proofErr w:type="spellEnd"/>
      <w:r w:rsidRPr="001B30F1">
        <w:rPr>
          <w:rFonts w:eastAsia="Times New Roman"/>
        </w:rPr>
        <w:t xml:space="preserve"> аргументированность ответов, слабое владение монологической речью. Допускаются серьезные ошибки в содержании ответа; удовлетворительное знание современной проблематики изучаемой области.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t xml:space="preserve">3,9-0,0 баллов - </w:t>
      </w:r>
      <w:r w:rsidRPr="001B30F1">
        <w:rPr>
          <w:rFonts w:eastAsia="Times New Roman"/>
        </w:rPr>
        <w:t>ответ, обнаруживающий незнание основных вопросов,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</w:rPr>
      </w:pPr>
      <w:r w:rsidRPr="001B30F1">
        <w:rPr>
          <w:rFonts w:eastAsia="Times New Roman"/>
          <w:b/>
        </w:rPr>
        <w:t>1.1.2. Письменная работа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10,0-8,0 баллов – Получены верные ответы, расчеты и графики выполнены корректно, работа демонстрирует глубокое и систематическое знание всего программного материала и структуры конкретного вопроса, а также основного содержания. Студент демонстрирует отчетливое и свободное владение методами, концептуально-понятийным аппаратом, научным языком, терминологией и практическими навыками их использования.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7,9-6,0 - баллов - Получены верные ответы, расчеты и графики выполнены корректно, работа демонстрирует знание узловых методик, проблем программы и основного содержания курса; умение пользоваться концептуально понятийным аппаратом в процессе анализа основных проблем в рамках данной темы; знание важнейших работ из списка рекомендованной литературы. В целом корректное, но не всегда точное выполнение работы и аргументированное изложение ответа.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1B30F1">
        <w:rPr>
          <w:rFonts w:eastAsia="Times New Roman"/>
        </w:rPr>
        <w:t>5,9-3,0 - баллов - Расчеты и графики выполнены в целом корректно, выполненная работа демонстрирует фрагментарные, поверхностные знания важнейших разделов программы;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1B30F1" w:rsidRPr="001B30F1" w:rsidRDefault="001B30F1" w:rsidP="001B30F1">
      <w:pPr>
        <w:spacing w:line="276" w:lineRule="auto"/>
        <w:ind w:firstLine="709"/>
        <w:jc w:val="both"/>
        <w:outlineLvl w:val="1"/>
        <w:rPr>
          <w:b/>
          <w:bCs/>
        </w:rPr>
      </w:pPr>
      <w:r w:rsidRPr="001B30F1">
        <w:rPr>
          <w:rFonts w:eastAsia="Times New Roman"/>
        </w:rPr>
        <w:t>3,0-0,0 баллов - Расчеты и графики содержат значительные ошибки, выполненная работа демонстрирует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1B30F1" w:rsidRPr="001B30F1" w:rsidRDefault="001B30F1" w:rsidP="001B30F1">
      <w:pPr>
        <w:spacing w:line="276" w:lineRule="auto"/>
        <w:jc w:val="center"/>
        <w:outlineLvl w:val="1"/>
        <w:rPr>
          <w:b/>
          <w:bCs/>
        </w:rPr>
      </w:pPr>
      <w:r w:rsidRPr="001B30F1">
        <w:rPr>
          <w:b/>
          <w:bCs/>
        </w:rPr>
        <w:t>1.2. КОМПЛЕКСЫ ОЦЕНОЧНЫХ СРЕДСТВ</w:t>
      </w:r>
    </w:p>
    <w:p w:rsidR="001B30F1" w:rsidRPr="001B30F1" w:rsidRDefault="001B30F1" w:rsidP="001B30F1">
      <w:pPr>
        <w:spacing w:line="276" w:lineRule="auto"/>
        <w:jc w:val="center"/>
        <w:outlineLvl w:val="1"/>
        <w:rPr>
          <w:b/>
          <w:bCs/>
        </w:rPr>
      </w:pPr>
      <w:r w:rsidRPr="001B30F1">
        <w:rPr>
          <w:b/>
          <w:bCs/>
        </w:rPr>
        <w:t>ДЛЯ ТЕКУЩЕЙ АТТЕСТАЦИИ</w:t>
      </w:r>
    </w:p>
    <w:p w:rsidR="001B30F1" w:rsidRPr="001B30F1" w:rsidRDefault="001B30F1" w:rsidP="001B30F1">
      <w:pPr>
        <w:tabs>
          <w:tab w:val="left" w:pos="2295"/>
        </w:tabs>
        <w:spacing w:line="276" w:lineRule="auto"/>
        <w:jc w:val="center"/>
        <w:rPr>
          <w:b/>
        </w:rPr>
      </w:pPr>
      <w:r w:rsidRPr="001B30F1">
        <w:rPr>
          <w:b/>
        </w:rPr>
        <w:t>1.2.1. Вопросы для собеседования</w:t>
      </w: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both"/>
        <w:rPr>
          <w:b/>
        </w:rPr>
      </w:pPr>
      <w:r w:rsidRPr="001B30F1">
        <w:t>по дисциплине</w:t>
      </w:r>
      <w:proofErr w:type="gramStart"/>
      <w:r w:rsidRPr="001B30F1">
        <w:t>«</w:t>
      </w:r>
      <w:r w:rsidRPr="001B30F1">
        <w:rPr>
          <w:rFonts w:eastAsia="NSimSun" w:cs="Liberation Mono"/>
          <w:b/>
          <w:lang w:eastAsia="en-US"/>
        </w:rPr>
        <w:t>Э</w:t>
      </w:r>
      <w:proofErr w:type="gramEnd"/>
      <w:r w:rsidRPr="001B30F1">
        <w:rPr>
          <w:rFonts w:eastAsia="NSimSun" w:cs="Liberation Mono"/>
          <w:b/>
          <w:lang w:eastAsia="en-US"/>
        </w:rPr>
        <w:t>кологический практикум по оценке качества среды</w:t>
      </w:r>
      <w:r w:rsidRPr="001B30F1">
        <w:t xml:space="preserve">» </w:t>
      </w: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center"/>
        <w:rPr>
          <w:b/>
        </w:rPr>
      </w:pPr>
      <w:r w:rsidRPr="001B30F1">
        <w:rPr>
          <w:b/>
        </w:rPr>
        <w:t>Лабораторная работа № 1. ПК</w:t>
      </w:r>
      <w:proofErr w:type="gramStart"/>
      <w:r w:rsidRPr="001B30F1">
        <w:rPr>
          <w:b/>
        </w:rPr>
        <w:t>2</w:t>
      </w:r>
      <w:proofErr w:type="gramEnd"/>
    </w:p>
    <w:p w:rsidR="001B30F1" w:rsidRPr="001B30F1" w:rsidRDefault="001B30F1" w:rsidP="001B30F1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 xml:space="preserve">Система </w:t>
      </w:r>
      <w:proofErr w:type="spellStart"/>
      <w:r w:rsidRPr="001B30F1">
        <w:t>сапробности</w:t>
      </w:r>
      <w:proofErr w:type="spellEnd"/>
      <w:r w:rsidRPr="001B30F1">
        <w:t>.</w:t>
      </w:r>
    </w:p>
    <w:p w:rsidR="001B30F1" w:rsidRPr="001B30F1" w:rsidRDefault="001B30F1" w:rsidP="001B30F1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Использования животных в качестве биоиндикаторов</w:t>
      </w:r>
    </w:p>
    <w:p w:rsidR="001B30F1" w:rsidRPr="001B30F1" w:rsidRDefault="001B30F1" w:rsidP="001B30F1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Индикаторные группы и виды гидробионтов, характерные для пресноводных водоемов Приморского края.</w:t>
      </w:r>
    </w:p>
    <w:p w:rsidR="001B30F1" w:rsidRPr="001B30F1" w:rsidRDefault="001B30F1" w:rsidP="001B30F1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Биотические индексы.</w:t>
      </w:r>
    </w:p>
    <w:p w:rsidR="001B30F1" w:rsidRPr="001B30F1" w:rsidRDefault="001B30F1" w:rsidP="001B30F1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 xml:space="preserve">Биологический </w:t>
      </w:r>
      <w:proofErr w:type="gramStart"/>
      <w:r w:rsidRPr="001B30F1">
        <w:t>контроль за</w:t>
      </w:r>
      <w:proofErr w:type="gramEnd"/>
      <w:r w:rsidRPr="001B30F1">
        <w:t xml:space="preserve"> качеством вод.</w:t>
      </w:r>
    </w:p>
    <w:p w:rsidR="001B30F1" w:rsidRPr="001B30F1" w:rsidRDefault="001B30F1" w:rsidP="001B30F1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lastRenderedPageBreak/>
        <w:t>Недостатки и преимущества оценки степени загрязнения по индикаторным организмам.</w:t>
      </w:r>
    </w:p>
    <w:p w:rsidR="001B30F1" w:rsidRPr="001B30F1" w:rsidRDefault="001B30F1" w:rsidP="001B30F1">
      <w:pPr>
        <w:tabs>
          <w:tab w:val="left" w:pos="284"/>
          <w:tab w:val="left" w:pos="426"/>
        </w:tabs>
        <w:spacing w:line="276" w:lineRule="auto"/>
        <w:ind w:left="284" w:hanging="284"/>
        <w:jc w:val="both"/>
      </w:pPr>
    </w:p>
    <w:p w:rsidR="001B30F1" w:rsidRPr="001B30F1" w:rsidRDefault="001B30F1" w:rsidP="001B30F1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</w:rPr>
      </w:pPr>
      <w:r w:rsidRPr="001B30F1">
        <w:rPr>
          <w:b/>
        </w:rPr>
        <w:t>Лабораторная работа № 2. ПК-2</w:t>
      </w:r>
    </w:p>
    <w:p w:rsidR="001B30F1" w:rsidRPr="001B30F1" w:rsidRDefault="001B30F1" w:rsidP="001B30F1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Причины «цветения» водоемов.</w:t>
      </w:r>
    </w:p>
    <w:p w:rsidR="001B30F1" w:rsidRPr="001B30F1" w:rsidRDefault="001B30F1" w:rsidP="001B30F1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Возбудители «красных приливов».</w:t>
      </w:r>
    </w:p>
    <w:p w:rsidR="001B30F1" w:rsidRPr="001B30F1" w:rsidRDefault="001B30F1" w:rsidP="001B30F1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Последствия «красных приливов».</w:t>
      </w:r>
    </w:p>
    <w:p w:rsidR="001B30F1" w:rsidRPr="001B30F1" w:rsidRDefault="001B30F1" w:rsidP="001B30F1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proofErr w:type="spellStart"/>
      <w:r w:rsidRPr="001B30F1">
        <w:t>Альготоксины</w:t>
      </w:r>
      <w:proofErr w:type="spellEnd"/>
      <w:r w:rsidRPr="001B30F1">
        <w:t xml:space="preserve"> – виды, механизмы действия, симптомы отравления, способы </w:t>
      </w:r>
      <w:proofErr w:type="spellStart"/>
      <w:r w:rsidRPr="001B30F1">
        <w:t>детоксикации</w:t>
      </w:r>
      <w:proofErr w:type="spellEnd"/>
      <w:r w:rsidRPr="001B30F1">
        <w:t>.</w:t>
      </w:r>
    </w:p>
    <w:p w:rsidR="001B30F1" w:rsidRPr="001B30F1" w:rsidRDefault="001B30F1" w:rsidP="001B30F1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Токсичные и потенциально токсичные виды фитопланктона в дальневосточных морях.</w:t>
      </w:r>
    </w:p>
    <w:p w:rsidR="001B30F1" w:rsidRPr="001B30F1" w:rsidRDefault="001B30F1" w:rsidP="001B30F1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1B30F1">
        <w:t>Методы борьбы с «красными приливами».</w:t>
      </w: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both"/>
      </w:pP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center"/>
        <w:rPr>
          <w:b/>
        </w:rPr>
      </w:pPr>
      <w:r w:rsidRPr="001B30F1">
        <w:rPr>
          <w:b/>
        </w:rPr>
        <w:t>Лабораторная работа № 3. ПК-2, ПК-10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Какие факторы природного или антропогенного характера могут влиять на состав воздуха?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Как влияют основные загрязняющие атмосферу вещества (диоксиды серы и углерода, </w:t>
      </w:r>
      <w:proofErr w:type="spellStart"/>
      <w:r w:rsidRPr="001B30F1">
        <w:t>монооксид</w:t>
      </w:r>
      <w:proofErr w:type="spellEnd"/>
      <w:r w:rsidRPr="001B30F1">
        <w:t xml:space="preserve"> углерода, оксиды азота, озон, формальдегид, фенолы, свинец, пыль и сажа) на здоровье человека и состояние окружающей среды?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Что называют тяжелыми металлами?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Приведите примеры источников поступления тяжелых металлов в снежный покров.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Что называют кислотными осадками? Каковы причины и последствия их выпадения?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Характерно ли выпадение кислотных осадков для г. Владивостока и других населенных пунктов Приморского края?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Могут ли атмосферные осадки иметь нейтральную, кислую или щелочную среду? Подтвердите уравнениями реакций.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Какова методика </w:t>
      </w:r>
      <w:proofErr w:type="spellStart"/>
      <w:r w:rsidRPr="001B30F1">
        <w:t>пробоподготовки</w:t>
      </w:r>
      <w:proofErr w:type="spellEnd"/>
      <w:r w:rsidRPr="001B30F1">
        <w:t xml:space="preserve"> снега для анализа на содержание металлов методом атомно-</w:t>
      </w:r>
      <w:proofErr w:type="spellStart"/>
      <w:r w:rsidRPr="001B30F1">
        <w:t>абсорбционнойспектрофотометрии</w:t>
      </w:r>
      <w:proofErr w:type="spellEnd"/>
      <w:r w:rsidRPr="001B30F1">
        <w:t>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На каких физико-химических явлениях основан метод атомной абсорбции?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Приведите схему действия атомно-абсорбционного </w:t>
      </w:r>
      <w:proofErr w:type="spellStart"/>
      <w:r w:rsidRPr="001B30F1">
        <w:t>спекторфотометра</w:t>
      </w:r>
      <w:proofErr w:type="spellEnd"/>
      <w:r w:rsidRPr="001B30F1">
        <w:t>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Что такое соленость </w:t>
      </w:r>
      <w:proofErr w:type="gramStart"/>
      <w:r w:rsidRPr="001B30F1">
        <w:t>воды</w:t>
      </w:r>
      <w:proofErr w:type="gramEnd"/>
      <w:r w:rsidRPr="001B30F1">
        <w:t xml:space="preserve"> и в </w:t>
      </w:r>
      <w:proofErr w:type="gramStart"/>
      <w:r w:rsidRPr="001B30F1">
        <w:t>каких</w:t>
      </w:r>
      <w:proofErr w:type="gramEnd"/>
      <w:r w:rsidRPr="001B30F1">
        <w:t xml:space="preserve"> единицах она измеряется?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Привести Венецианскую классификацию вод по солености.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Какие ионы преобладают в составе вод Мирового океана?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 классифицируют гидробионтов по отношению к солености?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Каковы способы адаптации гидробионтов к солености воды?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В чем сущность физического, химического и электрометрического определения солености воды?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Сущность </w:t>
      </w:r>
      <w:proofErr w:type="spellStart"/>
      <w:r w:rsidRPr="001B30F1">
        <w:t>аргентометрического</w:t>
      </w:r>
      <w:proofErr w:type="spellEnd"/>
      <w:r w:rsidRPr="001B30F1">
        <w:t xml:space="preserve"> определения </w:t>
      </w:r>
      <w:proofErr w:type="gramStart"/>
      <w:r w:rsidRPr="001B30F1">
        <w:t>хлорид-ионов</w:t>
      </w:r>
      <w:proofErr w:type="gramEnd"/>
      <w:r w:rsidRPr="001B30F1">
        <w:t>. Уравнения реакций.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Какую роль в </w:t>
      </w:r>
      <w:proofErr w:type="spellStart"/>
      <w:r w:rsidRPr="001B30F1">
        <w:t>аргентометрии</w:t>
      </w:r>
      <w:proofErr w:type="spellEnd"/>
      <w:r w:rsidRPr="001B30F1">
        <w:t xml:space="preserve"> играет хромат калия? 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Какова последовательность ареометрического определения солености?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В чем разница между плотностью и условной плотностью воды?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Какова последовательность электрометрического определения солености?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В каких единицах измеряется электропроводность и удельная электропроводность воды? В чем физический смысл этих величин?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Что такое жесткость воды? В каких единицах она измеряется?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lastRenderedPageBreak/>
        <w:t>Каковы последствия использования жесткой воды для хозяйственной деятельности и здоровья человека? Какими методами можно снизить жесткость питьевых и промышленных вод?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Какие виды жесткости различают в природных водах? Чем они обусловлены?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На чем основан </w:t>
      </w:r>
      <w:proofErr w:type="spellStart"/>
      <w:r w:rsidRPr="001B30F1">
        <w:t>комплексонометрический</w:t>
      </w:r>
      <w:proofErr w:type="spellEnd"/>
      <w:r w:rsidRPr="001B30F1">
        <w:t xml:space="preserve"> метод определения жесткости воды?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Каковы основные контролируемые параметры почв?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Какие виды влаги находятся в почве?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Какие из видов почвенной влаги наиболее </w:t>
      </w:r>
      <w:proofErr w:type="gramStart"/>
      <w:r w:rsidRPr="001B30F1">
        <w:t>легко доступны</w:t>
      </w:r>
      <w:proofErr w:type="gramEnd"/>
      <w:r w:rsidRPr="001B30F1">
        <w:t xml:space="preserve"> для растений?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 классифицируют обитателей почв по отношению к влажности? Приведите примеры представителей каждой группы.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От каких факторов зависит водоудерживающая способность почвы?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Перечислите типы кислотности почв? В чем состоит химическая основа их определения?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По какому показателю можно судить о необходимости известкования почв?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Перечислите основные вещества, применяемые для подщелачивания почв.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 классифицируются обитатели почв по требовательности к кислотности почвы? Приведите примеры представителей каждой экологической группы.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Каковы основные причины засоления почв?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Какие экологические группы растений предпочитают засоленные почвы? Каковы их адаптации к повышенному содержанию минеральных солей в почвенном растворе?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На каких химических реакциях основано определение содержания органического вещества в почве? Расставьте степени окисления, определите окислители и восстановители.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>Как и почему происходит переход окраски индикатора при титровании солью Мора избытка бихромата калия?</w:t>
      </w:r>
    </w:p>
    <w:p w:rsidR="001B30F1" w:rsidRPr="001B30F1" w:rsidRDefault="001B30F1" w:rsidP="001B30F1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</w:pPr>
      <w:r w:rsidRPr="001B30F1">
        <w:t xml:space="preserve">Как классифицируют растения по требовательности к плодородию почв? Приведите примеры каждой экологической </w:t>
      </w:r>
      <w:proofErr w:type="spellStart"/>
      <w:r w:rsidRPr="001B30F1">
        <w:t>группы</w:t>
      </w:r>
      <w:proofErr w:type="gramStart"/>
      <w:r w:rsidRPr="001B30F1">
        <w:t>.К</w:t>
      </w:r>
      <w:proofErr w:type="gramEnd"/>
      <w:r w:rsidRPr="001B30F1">
        <w:t>аковы</w:t>
      </w:r>
      <w:proofErr w:type="spellEnd"/>
      <w:r w:rsidRPr="001B30F1">
        <w:t xml:space="preserve"> причины повышенного содержания нитратов в пищевых продуктах?</w:t>
      </w:r>
    </w:p>
    <w:p w:rsidR="001B30F1" w:rsidRPr="001B30F1" w:rsidRDefault="001B30F1" w:rsidP="001B30F1">
      <w:pPr>
        <w:pStyle w:val="a6"/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</w:pPr>
      <w:r w:rsidRPr="001B30F1">
        <w:t>Виды и примеры азотных удобрений.</w:t>
      </w:r>
    </w:p>
    <w:p w:rsidR="001B30F1" w:rsidRPr="001B30F1" w:rsidRDefault="001B30F1" w:rsidP="001B30F1">
      <w:pPr>
        <w:pStyle w:val="a6"/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</w:pPr>
      <w:r w:rsidRPr="001B30F1">
        <w:t>3.На чем основано влияние нитратов на организм человека?</w:t>
      </w:r>
    </w:p>
    <w:p w:rsidR="001B30F1" w:rsidRPr="001B30F1" w:rsidRDefault="001B30F1" w:rsidP="001B30F1">
      <w:pPr>
        <w:pStyle w:val="a6"/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</w:pPr>
      <w:r w:rsidRPr="001B30F1">
        <w:t>Какие разновидности пищевых продуктов могут содержать повышенные количества нитратов? Почему?</w:t>
      </w:r>
    </w:p>
    <w:p w:rsidR="001B30F1" w:rsidRPr="001B30F1" w:rsidRDefault="001B30F1" w:rsidP="001B30F1">
      <w:pPr>
        <w:pStyle w:val="a6"/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</w:pPr>
      <w:r w:rsidRPr="001B30F1">
        <w:t>Последовательность подготовки и анализа пробы на содержание нитратов.</w:t>
      </w:r>
    </w:p>
    <w:p w:rsidR="001B30F1" w:rsidRPr="001B30F1" w:rsidRDefault="001B30F1" w:rsidP="001B30F1">
      <w:pPr>
        <w:pStyle w:val="a6"/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</w:pPr>
      <w:r w:rsidRPr="001B30F1">
        <w:t>На чем метод определения нитратов?</w:t>
      </w:r>
    </w:p>
    <w:p w:rsidR="001B30F1" w:rsidRPr="001B30F1" w:rsidRDefault="001B30F1" w:rsidP="001B30F1">
      <w:pPr>
        <w:pStyle w:val="a6"/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</w:pPr>
      <w:r w:rsidRPr="001B30F1">
        <w:t>В чем состоит роль кадмиевой колонки при определении нитратов?</w:t>
      </w: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both"/>
      </w:pP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center"/>
        <w:rPr>
          <w:b/>
        </w:rPr>
      </w:pPr>
      <w:r w:rsidRPr="001B30F1">
        <w:rPr>
          <w:b/>
        </w:rPr>
        <w:t>Лабораторная работа № 4. ПК-2, ПК-3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 xml:space="preserve">По каким параметрам определяют качество работы </w:t>
      </w:r>
      <w:proofErr w:type="spellStart"/>
      <w:r w:rsidRPr="001B30F1">
        <w:rPr>
          <w:color w:val="000000"/>
        </w:rPr>
        <w:t>аэротенков</w:t>
      </w:r>
      <w:proofErr w:type="spellEnd"/>
      <w:r w:rsidRPr="001B30F1">
        <w:rPr>
          <w:color w:val="000000"/>
        </w:rPr>
        <w:t xml:space="preserve">? 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Какие различают модификации активного ила?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Что такое «вспухание» ила? Что является причиной вспухания?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Что такое «доза ила»? Как она определяется?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 xml:space="preserve">Какие организмы активного ила являются индикаторами нормальной работы? </w:t>
      </w:r>
      <w:proofErr w:type="gramStart"/>
      <w:r w:rsidRPr="001B30F1">
        <w:rPr>
          <w:color w:val="000000"/>
        </w:rPr>
        <w:t>Наличие</w:t>
      </w:r>
      <w:proofErr w:type="gramEnd"/>
      <w:r w:rsidRPr="001B30F1">
        <w:rPr>
          <w:color w:val="000000"/>
        </w:rPr>
        <w:t xml:space="preserve"> каких организмов свидетельствует об ухудшении работы очистных сооружений?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Что такое «иловый индекс»? Как он определяется?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 рассчитать возраст активного ила?</w:t>
      </w:r>
    </w:p>
    <w:p w:rsidR="001B30F1" w:rsidRPr="001B30F1" w:rsidRDefault="001B30F1" w:rsidP="001B30F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Что происходит с биоценозом ила при увеличении нагрузки? При уменьшении?</w:t>
      </w: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both"/>
      </w:pPr>
    </w:p>
    <w:p w:rsidR="001B30F1" w:rsidRPr="001B30F1" w:rsidRDefault="001B30F1" w:rsidP="001B30F1">
      <w:pPr>
        <w:tabs>
          <w:tab w:val="left" w:pos="284"/>
        </w:tabs>
        <w:spacing w:line="276" w:lineRule="auto"/>
        <w:ind w:left="284" w:hanging="284"/>
        <w:jc w:val="center"/>
        <w:rPr>
          <w:b/>
        </w:rPr>
      </w:pPr>
      <w:r w:rsidRPr="001B30F1">
        <w:rPr>
          <w:b/>
        </w:rPr>
        <w:t>Лабораторная работа № 5. ПК-2, ПК-3, ПК-10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Какими факторами может быть обусловлено появление цвета и запаха, снижение прозрачности воды?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В каких единицах измеряется интенсивность запаха?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Почему запах определяют не только при комнатной температуре, но и при нагревании?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Каковы требования к организации определения запаха воды в лабораторных условиях?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Каково значение прозрачности воды для гидробионтов?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 классифицируют гидробионтов по требовательности к световому режиму?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Какое экологическое значение имеет изменение цвета воды в водоеме?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В каких единицах выражают цветность воды?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Из каких компонентов готовят растворы для шкалы цветности?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 отбирается и фиксируется проба для определения БПК</w:t>
      </w:r>
      <w:r w:rsidRPr="001B30F1">
        <w:rPr>
          <w:color w:val="000000"/>
          <w:vertAlign w:val="subscript"/>
        </w:rPr>
        <w:t>5</w:t>
      </w:r>
      <w:r w:rsidRPr="001B30F1">
        <w:rPr>
          <w:color w:val="000000"/>
        </w:rPr>
        <w:t>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Что означает величина БПК</w:t>
      </w:r>
      <w:r w:rsidRPr="001B30F1">
        <w:rPr>
          <w:color w:val="000000"/>
          <w:vertAlign w:val="subscript"/>
        </w:rPr>
        <w:t>5</w:t>
      </w:r>
      <w:r w:rsidRPr="001B30F1">
        <w:rPr>
          <w:color w:val="000000"/>
        </w:rPr>
        <w:t xml:space="preserve"> 20 мг/л?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Каковы условия инкубации пробы на БПК</w:t>
      </w:r>
      <w:r w:rsidRPr="001B30F1">
        <w:rPr>
          <w:color w:val="000000"/>
          <w:vertAlign w:val="subscript"/>
        </w:rPr>
        <w:t>5</w:t>
      </w:r>
      <w:r w:rsidRPr="001B30F1">
        <w:rPr>
          <w:color w:val="000000"/>
        </w:rPr>
        <w:t>? Чем они объясняются?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Для чего проводят искусственную аэрацию и разбавление проб на БПК</w:t>
      </w:r>
      <w:r w:rsidRPr="001B30F1">
        <w:rPr>
          <w:color w:val="000000"/>
          <w:vertAlign w:val="subscript"/>
        </w:rPr>
        <w:t>5</w:t>
      </w:r>
      <w:r w:rsidRPr="001B30F1">
        <w:rPr>
          <w:color w:val="000000"/>
        </w:rPr>
        <w:t>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 xml:space="preserve">Что такое </w:t>
      </w:r>
      <w:proofErr w:type="spellStart"/>
      <w:r w:rsidRPr="001B30F1">
        <w:rPr>
          <w:color w:val="000000"/>
        </w:rPr>
        <w:t>перманганатная</w:t>
      </w:r>
      <w:proofErr w:type="spellEnd"/>
      <w:r w:rsidRPr="001B30F1">
        <w:rPr>
          <w:color w:val="000000"/>
        </w:rPr>
        <w:t xml:space="preserve"> окисляемость? Каков экологический смысл этого показателя?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 xml:space="preserve">Приведите уравнения реакций, лежащих в основе определения </w:t>
      </w:r>
      <w:proofErr w:type="spellStart"/>
      <w:r w:rsidRPr="001B30F1">
        <w:rPr>
          <w:color w:val="000000"/>
        </w:rPr>
        <w:t>перманганатной</w:t>
      </w:r>
      <w:proofErr w:type="spellEnd"/>
      <w:r w:rsidRPr="001B30F1">
        <w:rPr>
          <w:color w:val="000000"/>
        </w:rPr>
        <w:t xml:space="preserve"> окисляемости.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Что такое нитрификация? Приведите схемы реакций и объясните их сущность.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На каких качественных реакциях основано определение ионов аммония, нитратов и нитритов? Приведите уравнения реакций.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Каково соотношение различных форм азота в неочищенных и очищенных сточных водах при их нормативной очистке? При дефиците кислорода?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>Какова роль сегнетовой соли в определен</w:t>
      </w:r>
      <w:proofErr w:type="gramStart"/>
      <w:r w:rsidRPr="001B30F1">
        <w:rPr>
          <w:color w:val="000000"/>
        </w:rPr>
        <w:t>ии ио</w:t>
      </w:r>
      <w:proofErr w:type="gramEnd"/>
      <w:r w:rsidRPr="001B30F1">
        <w:rPr>
          <w:color w:val="000000"/>
        </w:rPr>
        <w:t>нов аммония?</w:t>
      </w:r>
    </w:p>
    <w:p w:rsidR="001B30F1" w:rsidRPr="001B30F1" w:rsidRDefault="001B30F1" w:rsidP="001B30F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1B30F1">
        <w:rPr>
          <w:color w:val="000000"/>
        </w:rPr>
        <w:t xml:space="preserve"> Почему не допускается длительное хранение проб на </w:t>
      </w:r>
      <w:proofErr w:type="spellStart"/>
      <w:r w:rsidRPr="001B30F1">
        <w:rPr>
          <w:color w:val="000000"/>
        </w:rPr>
        <w:t>перманганатную</w:t>
      </w:r>
      <w:proofErr w:type="spellEnd"/>
      <w:r w:rsidRPr="001B30F1">
        <w:rPr>
          <w:color w:val="000000"/>
        </w:rPr>
        <w:t xml:space="preserve"> окисляемость, ионы аммония, нитри</w:t>
      </w:r>
      <w:proofErr w:type="gramStart"/>
      <w:r w:rsidRPr="001B30F1">
        <w:rPr>
          <w:color w:val="000000"/>
        </w:rPr>
        <w:t>т-</w:t>
      </w:r>
      <w:proofErr w:type="gramEnd"/>
      <w:r w:rsidRPr="001B30F1">
        <w:rPr>
          <w:color w:val="000000"/>
        </w:rPr>
        <w:t xml:space="preserve"> и нитрат-ионы?</w:t>
      </w:r>
    </w:p>
    <w:p w:rsidR="001B30F1" w:rsidRPr="001B30F1" w:rsidRDefault="001B30F1" w:rsidP="001B30F1">
      <w:pPr>
        <w:spacing w:line="276" w:lineRule="auto"/>
        <w:ind w:firstLine="709"/>
        <w:jc w:val="both"/>
      </w:pP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Cs/>
          <w:lang w:eastAsia="en-US"/>
        </w:rPr>
      </w:pPr>
      <w:r w:rsidRPr="001B30F1">
        <w:rPr>
          <w:rFonts w:eastAsiaTheme="minorHAnsi"/>
          <w:b/>
          <w:bCs/>
          <w:lang w:eastAsia="en-US"/>
        </w:rPr>
        <w:t>2. Промежуточная аттестация студентов.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B30F1">
        <w:rPr>
          <w:rFonts w:eastAsiaTheme="minorHAnsi"/>
          <w:lang w:eastAsia="en-US"/>
        </w:rPr>
        <w:t>Промежуточная аттестация студентов по дисциплине «</w:t>
      </w:r>
      <w:r w:rsidRPr="001B30F1">
        <w:rPr>
          <w:rFonts w:eastAsia="NSimSun" w:cs="Liberation Mono"/>
          <w:lang w:eastAsia="en-US"/>
        </w:rPr>
        <w:t>Экологический практикум по оценке качества среды</w:t>
      </w:r>
      <w:r w:rsidRPr="001B30F1">
        <w:rPr>
          <w:rFonts w:eastAsiaTheme="minorHAnsi"/>
          <w:lang w:eastAsia="en-US"/>
        </w:rPr>
        <w:t>» проводится в соответствии с локальными нормативными актами ДВФУ и является обязательной.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B30F1">
        <w:rPr>
          <w:rFonts w:eastAsiaTheme="minorHAnsi"/>
          <w:lang w:eastAsia="en-US"/>
        </w:rPr>
        <w:t>По первому разделу «</w:t>
      </w:r>
      <w:r w:rsidRPr="001B30F1">
        <w:rPr>
          <w:rFonts w:eastAsia="NSimSun" w:cs="Liberation Mono"/>
          <w:lang w:eastAsia="en-US"/>
        </w:rPr>
        <w:t>Экологический практикум по оценке качества среды</w:t>
      </w:r>
      <w:r w:rsidRPr="001B30F1">
        <w:rPr>
          <w:rFonts w:eastAsiaTheme="minorHAnsi"/>
          <w:lang w:eastAsia="en-US"/>
        </w:rPr>
        <w:t>» предусмотрен экзамен, оценка по которому выставляется на основе собеседования по каждой теме лабораторных работ и защиты отчетов по лабораторным работам.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B30F1">
        <w:rPr>
          <w:rFonts w:eastAsiaTheme="minorHAnsi"/>
          <w:lang w:eastAsia="en-US"/>
        </w:rPr>
        <w:t>По второму разделу предусмотрен зачет, проводимый в виде устного опроса в форме собеседования по теоретическим и практическим аспектам лабораторных работ.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1B30F1">
        <w:rPr>
          <w:rFonts w:eastAsiaTheme="minorHAnsi"/>
          <w:b/>
          <w:bCs/>
          <w:lang w:eastAsia="en-US"/>
        </w:rPr>
        <w:t>2.1 Критерии выставления оценки студенту на экзамене и зачете по дисциплине «</w:t>
      </w:r>
      <w:r w:rsidRPr="001B30F1">
        <w:rPr>
          <w:rFonts w:eastAsia="NSimSun" w:cs="Liberation Mono"/>
          <w:b/>
          <w:lang w:eastAsia="en-US"/>
        </w:rPr>
        <w:t>Экологический практикум по оценке качества среды</w:t>
      </w:r>
      <w:r w:rsidRPr="001B30F1">
        <w:rPr>
          <w:rFonts w:eastAsiaTheme="minorHAnsi"/>
          <w:b/>
          <w:bCs/>
          <w:lang w:eastAsia="en-US"/>
        </w:rPr>
        <w:t>»: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B30F1">
        <w:rPr>
          <w:rFonts w:eastAsiaTheme="minorHAnsi"/>
          <w:bCs/>
          <w:lang w:eastAsia="en-US"/>
        </w:rPr>
        <w:t xml:space="preserve">2.1.1 Оценка «отлично» выставляется студенту, если </w:t>
      </w:r>
      <w:proofErr w:type="spellStart"/>
      <w:r w:rsidRPr="001B30F1">
        <w:rPr>
          <w:rFonts w:eastAsiaTheme="minorHAnsi"/>
          <w:bCs/>
          <w:lang w:eastAsia="en-US"/>
        </w:rPr>
        <w:t>онглубоко</w:t>
      </w:r>
      <w:proofErr w:type="spellEnd"/>
      <w:r w:rsidRPr="001B30F1">
        <w:rPr>
          <w:rFonts w:eastAsiaTheme="minorHAnsi"/>
          <w:bCs/>
          <w:lang w:eastAsia="en-US"/>
        </w:rPr>
        <w:t xml:space="preserve"> и прочно усвоил программный </w:t>
      </w:r>
      <w:proofErr w:type="spellStart"/>
      <w:r w:rsidRPr="001B30F1">
        <w:rPr>
          <w:rFonts w:eastAsiaTheme="minorHAnsi"/>
          <w:bCs/>
          <w:lang w:eastAsia="en-US"/>
        </w:rPr>
        <w:t>материал</w:t>
      </w:r>
      <w:proofErr w:type="gramStart"/>
      <w:r w:rsidRPr="001B30F1">
        <w:rPr>
          <w:rFonts w:eastAsiaTheme="minorHAnsi"/>
          <w:bCs/>
          <w:lang w:eastAsia="en-US"/>
        </w:rPr>
        <w:t>,и</w:t>
      </w:r>
      <w:proofErr w:type="gramEnd"/>
      <w:r w:rsidRPr="001B30F1">
        <w:rPr>
          <w:rFonts w:eastAsiaTheme="minorHAnsi"/>
          <w:bCs/>
          <w:lang w:eastAsia="en-US"/>
        </w:rPr>
        <w:t>счерпывающе</w:t>
      </w:r>
      <w:proofErr w:type="spellEnd"/>
      <w:r w:rsidRPr="001B30F1">
        <w:rPr>
          <w:rFonts w:eastAsiaTheme="minorHAnsi"/>
          <w:bCs/>
          <w:lang w:eastAsia="en-US"/>
        </w:rPr>
        <w:t xml:space="preserve">, последовательно, четко и </w:t>
      </w:r>
      <w:proofErr w:type="spellStart"/>
      <w:r w:rsidRPr="001B30F1">
        <w:rPr>
          <w:rFonts w:eastAsiaTheme="minorHAnsi"/>
          <w:bCs/>
          <w:lang w:eastAsia="en-US"/>
        </w:rPr>
        <w:t>логическистройно</w:t>
      </w:r>
      <w:proofErr w:type="spellEnd"/>
      <w:r w:rsidRPr="001B30F1">
        <w:rPr>
          <w:rFonts w:eastAsiaTheme="minorHAnsi"/>
          <w:bCs/>
          <w:lang w:eastAsia="en-US"/>
        </w:rPr>
        <w:t xml:space="preserve"> его излагает, умеет тесно увязывать теорию </w:t>
      </w:r>
      <w:proofErr w:type="spellStart"/>
      <w:r w:rsidRPr="001B30F1">
        <w:rPr>
          <w:rFonts w:eastAsiaTheme="minorHAnsi"/>
          <w:bCs/>
          <w:lang w:eastAsia="en-US"/>
        </w:rPr>
        <w:t>спрактикой</w:t>
      </w:r>
      <w:proofErr w:type="spellEnd"/>
      <w:r w:rsidRPr="001B30F1">
        <w:rPr>
          <w:rFonts w:eastAsiaTheme="minorHAnsi"/>
          <w:bCs/>
          <w:lang w:eastAsia="en-US"/>
        </w:rPr>
        <w:t xml:space="preserve">, свободно справляется с задачами, </w:t>
      </w:r>
      <w:proofErr w:type="spellStart"/>
      <w:r w:rsidRPr="001B30F1">
        <w:rPr>
          <w:rFonts w:eastAsiaTheme="minorHAnsi"/>
          <w:bCs/>
          <w:lang w:eastAsia="en-US"/>
        </w:rPr>
        <w:t>вопросамии</w:t>
      </w:r>
      <w:proofErr w:type="spellEnd"/>
      <w:r w:rsidRPr="001B30F1">
        <w:rPr>
          <w:rFonts w:eastAsiaTheme="minorHAnsi"/>
          <w:bCs/>
          <w:lang w:eastAsia="en-US"/>
        </w:rPr>
        <w:t xml:space="preserve"> другими видами применения знаний, причем </w:t>
      </w:r>
      <w:proofErr w:type="spellStart"/>
      <w:r w:rsidRPr="001B30F1">
        <w:rPr>
          <w:rFonts w:eastAsiaTheme="minorHAnsi"/>
          <w:bCs/>
          <w:lang w:eastAsia="en-US"/>
        </w:rPr>
        <w:t>незатрудняется</w:t>
      </w:r>
      <w:proofErr w:type="spellEnd"/>
      <w:r w:rsidRPr="001B30F1">
        <w:rPr>
          <w:rFonts w:eastAsiaTheme="minorHAnsi"/>
          <w:bCs/>
          <w:lang w:eastAsia="en-US"/>
        </w:rPr>
        <w:t xml:space="preserve"> с ответом при видоизменении </w:t>
      </w:r>
      <w:proofErr w:type="spellStart"/>
      <w:r w:rsidRPr="001B30F1">
        <w:rPr>
          <w:rFonts w:eastAsiaTheme="minorHAnsi"/>
          <w:bCs/>
          <w:lang w:eastAsia="en-US"/>
        </w:rPr>
        <w:t>заданий,использует</w:t>
      </w:r>
      <w:proofErr w:type="spellEnd"/>
      <w:r w:rsidRPr="001B30F1">
        <w:rPr>
          <w:rFonts w:eastAsiaTheme="minorHAnsi"/>
          <w:bCs/>
          <w:lang w:eastAsia="en-US"/>
        </w:rPr>
        <w:t xml:space="preserve"> в ответе материал </w:t>
      </w:r>
      <w:proofErr w:type="spellStart"/>
      <w:r w:rsidRPr="001B30F1">
        <w:rPr>
          <w:rFonts w:eastAsiaTheme="minorHAnsi"/>
          <w:bCs/>
          <w:lang w:eastAsia="en-US"/>
        </w:rPr>
        <w:t>монографическойлитературы</w:t>
      </w:r>
      <w:proofErr w:type="spellEnd"/>
      <w:r w:rsidRPr="001B30F1">
        <w:rPr>
          <w:rFonts w:eastAsiaTheme="minorHAnsi"/>
          <w:bCs/>
          <w:lang w:eastAsia="en-US"/>
        </w:rPr>
        <w:t xml:space="preserve">, </w:t>
      </w:r>
      <w:r w:rsidRPr="001B30F1">
        <w:rPr>
          <w:rFonts w:eastAsiaTheme="minorHAnsi"/>
          <w:bCs/>
          <w:lang w:eastAsia="en-US"/>
        </w:rPr>
        <w:lastRenderedPageBreak/>
        <w:t xml:space="preserve">правильно обосновывает принятое </w:t>
      </w:r>
      <w:proofErr w:type="spellStart"/>
      <w:r w:rsidRPr="001B30F1">
        <w:rPr>
          <w:rFonts w:eastAsiaTheme="minorHAnsi"/>
          <w:bCs/>
          <w:lang w:eastAsia="en-US"/>
        </w:rPr>
        <w:t>решение,владеет</w:t>
      </w:r>
      <w:proofErr w:type="spellEnd"/>
      <w:r w:rsidRPr="001B30F1">
        <w:rPr>
          <w:rFonts w:eastAsiaTheme="minorHAnsi"/>
          <w:bCs/>
          <w:lang w:eastAsia="en-US"/>
        </w:rPr>
        <w:t xml:space="preserve"> разносторонними навыками и </w:t>
      </w:r>
      <w:proofErr w:type="spellStart"/>
      <w:r w:rsidRPr="001B30F1">
        <w:rPr>
          <w:rFonts w:eastAsiaTheme="minorHAnsi"/>
          <w:bCs/>
          <w:lang w:eastAsia="en-US"/>
        </w:rPr>
        <w:t>приемамивыполнения</w:t>
      </w:r>
      <w:proofErr w:type="spellEnd"/>
      <w:r w:rsidRPr="001B30F1">
        <w:rPr>
          <w:rFonts w:eastAsiaTheme="minorHAnsi"/>
          <w:bCs/>
          <w:lang w:eastAsia="en-US"/>
        </w:rPr>
        <w:t xml:space="preserve"> практических задач, </w:t>
      </w:r>
      <w:r w:rsidRPr="001B30F1">
        <w:rPr>
          <w:rFonts w:eastAsiaTheme="minorHAnsi"/>
          <w:lang w:eastAsia="en-US"/>
        </w:rPr>
        <w:t xml:space="preserve">владеет понятийным аппаратом и специальной </w:t>
      </w:r>
      <w:proofErr w:type="spellStart"/>
      <w:r w:rsidRPr="001B30F1">
        <w:rPr>
          <w:rFonts w:eastAsiaTheme="minorHAnsi"/>
          <w:lang w:eastAsia="en-US"/>
        </w:rPr>
        <w:t>терминологией</w:t>
      </w:r>
      <w:proofErr w:type="gramStart"/>
      <w:r w:rsidRPr="001B30F1">
        <w:rPr>
          <w:rFonts w:eastAsiaTheme="minorHAnsi"/>
          <w:lang w:eastAsia="en-US"/>
        </w:rPr>
        <w:t>.</w:t>
      </w:r>
      <w:r w:rsidRPr="001B30F1">
        <w:rPr>
          <w:lang w:eastAsia="en-US"/>
        </w:rPr>
        <w:t>С</w:t>
      </w:r>
      <w:proofErr w:type="gramEnd"/>
      <w:r w:rsidRPr="001B30F1">
        <w:rPr>
          <w:lang w:eastAsia="en-US"/>
        </w:rPr>
        <w:t>тудент</w:t>
      </w:r>
      <w:proofErr w:type="spellEnd"/>
      <w:r w:rsidRPr="001B30F1">
        <w:rPr>
          <w:lang w:eastAsia="en-US"/>
        </w:rPr>
        <w:t xml:space="preserve"> активно принимал участие в выполнении экспериментальной работы и обсуждении ее результатов, представил полные отчеты по лабораторным работам, содержащие все необходимые разделы и результаты самостоятельной работы, статистические сведения, продемонстрировал знание и владение навыком самостоятельной исследовательской работы по теме исследования; методами и приемами анализа.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B30F1">
        <w:rPr>
          <w:rFonts w:eastAsiaTheme="minorHAnsi"/>
          <w:bCs/>
          <w:lang w:eastAsia="en-US"/>
        </w:rPr>
        <w:t xml:space="preserve">Оценка «хорошо» выставляется студенту, если он </w:t>
      </w:r>
      <w:proofErr w:type="spellStart"/>
      <w:r w:rsidRPr="001B30F1">
        <w:rPr>
          <w:rFonts w:eastAsiaTheme="minorHAnsi"/>
          <w:bCs/>
          <w:lang w:eastAsia="en-US"/>
        </w:rPr>
        <w:t>твердознает</w:t>
      </w:r>
      <w:proofErr w:type="spellEnd"/>
      <w:r w:rsidRPr="001B30F1">
        <w:rPr>
          <w:rFonts w:eastAsiaTheme="minorHAnsi"/>
          <w:bCs/>
          <w:lang w:eastAsia="en-US"/>
        </w:rPr>
        <w:t xml:space="preserve"> материал, грамотно и по существу излагает его, </w:t>
      </w:r>
      <w:proofErr w:type="spellStart"/>
      <w:r w:rsidRPr="001B30F1">
        <w:rPr>
          <w:rFonts w:eastAsiaTheme="minorHAnsi"/>
          <w:bCs/>
          <w:lang w:eastAsia="en-US"/>
        </w:rPr>
        <w:t>недопуская</w:t>
      </w:r>
      <w:proofErr w:type="spellEnd"/>
      <w:r w:rsidRPr="001B30F1">
        <w:rPr>
          <w:rFonts w:eastAsiaTheme="minorHAnsi"/>
          <w:bCs/>
          <w:lang w:eastAsia="en-US"/>
        </w:rPr>
        <w:t xml:space="preserve"> существенных неточностей в ответе на </w:t>
      </w:r>
      <w:proofErr w:type="spellStart"/>
      <w:r w:rsidRPr="001B30F1">
        <w:rPr>
          <w:rFonts w:eastAsiaTheme="minorHAnsi"/>
          <w:bCs/>
          <w:lang w:eastAsia="en-US"/>
        </w:rPr>
        <w:t>вопрос,правильно</w:t>
      </w:r>
      <w:proofErr w:type="spellEnd"/>
      <w:r w:rsidRPr="001B30F1">
        <w:rPr>
          <w:rFonts w:eastAsiaTheme="minorHAnsi"/>
          <w:bCs/>
          <w:lang w:eastAsia="en-US"/>
        </w:rPr>
        <w:t xml:space="preserve"> применяет теоретические положения </w:t>
      </w:r>
      <w:proofErr w:type="spellStart"/>
      <w:r w:rsidRPr="001B30F1">
        <w:rPr>
          <w:rFonts w:eastAsiaTheme="minorHAnsi"/>
          <w:bCs/>
          <w:lang w:eastAsia="en-US"/>
        </w:rPr>
        <w:t>прирешении</w:t>
      </w:r>
      <w:proofErr w:type="spellEnd"/>
      <w:r w:rsidRPr="001B30F1">
        <w:rPr>
          <w:rFonts w:eastAsiaTheme="minorHAnsi"/>
          <w:bCs/>
          <w:lang w:eastAsia="en-US"/>
        </w:rPr>
        <w:t xml:space="preserve"> практических вопросов и задач, </w:t>
      </w:r>
      <w:proofErr w:type="spellStart"/>
      <w:r w:rsidRPr="001B30F1">
        <w:rPr>
          <w:rFonts w:eastAsiaTheme="minorHAnsi"/>
          <w:bCs/>
          <w:lang w:eastAsia="en-US"/>
        </w:rPr>
        <w:t>владеетнеобходимыми</w:t>
      </w:r>
      <w:proofErr w:type="spellEnd"/>
      <w:r w:rsidRPr="001B30F1">
        <w:rPr>
          <w:rFonts w:eastAsiaTheme="minorHAnsi"/>
          <w:bCs/>
          <w:lang w:eastAsia="en-US"/>
        </w:rPr>
        <w:t xml:space="preserve"> навыками и приемами их выполнения, </w:t>
      </w:r>
      <w:r w:rsidRPr="001B30F1">
        <w:rPr>
          <w:rFonts w:eastAsiaTheme="minorHAnsi"/>
          <w:lang w:eastAsia="en-US"/>
        </w:rPr>
        <w:t xml:space="preserve">владеет понятийным аппаратом и специальной терминологией, но допускает незначительные ошибки и </w:t>
      </w:r>
      <w:proofErr w:type="spellStart"/>
      <w:r w:rsidRPr="001B30F1">
        <w:rPr>
          <w:rFonts w:eastAsiaTheme="minorHAnsi"/>
          <w:lang w:eastAsia="en-US"/>
        </w:rPr>
        <w:t>недочеты</w:t>
      </w:r>
      <w:proofErr w:type="gramStart"/>
      <w:r w:rsidRPr="001B30F1">
        <w:rPr>
          <w:rFonts w:eastAsiaTheme="minorHAnsi"/>
          <w:lang w:eastAsia="en-US"/>
        </w:rPr>
        <w:t>.</w:t>
      </w:r>
      <w:r w:rsidRPr="001B30F1">
        <w:rPr>
          <w:lang w:eastAsia="en-US"/>
        </w:rPr>
        <w:t>С</w:t>
      </w:r>
      <w:proofErr w:type="gramEnd"/>
      <w:r w:rsidRPr="001B30F1">
        <w:rPr>
          <w:lang w:eastAsia="en-US"/>
        </w:rPr>
        <w:t>тудент</w:t>
      </w:r>
      <w:proofErr w:type="spellEnd"/>
      <w:r w:rsidRPr="001B30F1">
        <w:rPr>
          <w:lang w:eastAsia="en-US"/>
        </w:rPr>
        <w:t xml:space="preserve"> активно принимал участие в выполнении экспериментальной работы и обсуждении ее результатов, представил полные отчеты по лабораторным работам, содержащие все необходимые разделы и результаты самостоятельной работы, статистические сведения, продемонстрировал знание и владение навыком самостоятельной исследовательской работы по теме исследования; методами и приемами анализа.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B30F1">
        <w:rPr>
          <w:rFonts w:eastAsiaTheme="minorHAnsi"/>
          <w:bCs/>
          <w:lang w:eastAsia="en-US"/>
        </w:rPr>
        <w:t xml:space="preserve">Оценка «удовлетворительно» выставляется </w:t>
      </w:r>
      <w:proofErr w:type="spellStart"/>
      <w:r w:rsidRPr="001B30F1">
        <w:rPr>
          <w:rFonts w:eastAsiaTheme="minorHAnsi"/>
          <w:bCs/>
          <w:lang w:eastAsia="en-US"/>
        </w:rPr>
        <w:t>студенту,если</w:t>
      </w:r>
      <w:proofErr w:type="spellEnd"/>
      <w:r w:rsidRPr="001B30F1">
        <w:rPr>
          <w:rFonts w:eastAsiaTheme="minorHAnsi"/>
          <w:bCs/>
          <w:lang w:eastAsia="en-US"/>
        </w:rPr>
        <w:t xml:space="preserve"> он имеет знания только основного материала, но </w:t>
      </w:r>
      <w:proofErr w:type="spellStart"/>
      <w:r w:rsidRPr="001B30F1">
        <w:rPr>
          <w:rFonts w:eastAsiaTheme="minorHAnsi"/>
          <w:bCs/>
          <w:lang w:eastAsia="en-US"/>
        </w:rPr>
        <w:t>неусвоил</w:t>
      </w:r>
      <w:proofErr w:type="spellEnd"/>
      <w:r w:rsidRPr="001B30F1">
        <w:rPr>
          <w:rFonts w:eastAsiaTheme="minorHAnsi"/>
          <w:bCs/>
          <w:lang w:eastAsia="en-US"/>
        </w:rPr>
        <w:t xml:space="preserve"> его деталей, допускает неточности, </w:t>
      </w:r>
      <w:proofErr w:type="spellStart"/>
      <w:r w:rsidRPr="001B30F1">
        <w:rPr>
          <w:rFonts w:eastAsiaTheme="minorHAnsi"/>
          <w:bCs/>
          <w:lang w:eastAsia="en-US"/>
        </w:rPr>
        <w:t>недостаточноправильные</w:t>
      </w:r>
      <w:proofErr w:type="spellEnd"/>
      <w:r w:rsidRPr="001B30F1">
        <w:rPr>
          <w:rFonts w:eastAsiaTheme="minorHAnsi"/>
          <w:bCs/>
          <w:lang w:eastAsia="en-US"/>
        </w:rPr>
        <w:t xml:space="preserve"> формулировки, нарушения </w:t>
      </w:r>
      <w:proofErr w:type="spellStart"/>
      <w:r w:rsidRPr="001B30F1">
        <w:rPr>
          <w:rFonts w:eastAsiaTheme="minorHAnsi"/>
          <w:bCs/>
          <w:lang w:eastAsia="en-US"/>
        </w:rPr>
        <w:t>логическойпоследовательности</w:t>
      </w:r>
      <w:proofErr w:type="spellEnd"/>
      <w:r w:rsidRPr="001B30F1">
        <w:rPr>
          <w:rFonts w:eastAsiaTheme="minorHAnsi"/>
          <w:bCs/>
          <w:lang w:eastAsia="en-US"/>
        </w:rPr>
        <w:t xml:space="preserve"> в изложении </w:t>
      </w:r>
      <w:proofErr w:type="spellStart"/>
      <w:r w:rsidRPr="001B30F1">
        <w:rPr>
          <w:rFonts w:eastAsiaTheme="minorHAnsi"/>
          <w:bCs/>
          <w:lang w:eastAsia="en-US"/>
        </w:rPr>
        <w:t>программногоматериала</w:t>
      </w:r>
      <w:proofErr w:type="spellEnd"/>
      <w:r w:rsidRPr="001B30F1">
        <w:rPr>
          <w:rFonts w:eastAsiaTheme="minorHAnsi"/>
          <w:bCs/>
          <w:lang w:eastAsia="en-US"/>
        </w:rPr>
        <w:t xml:space="preserve">, испытывает затруднения при </w:t>
      </w:r>
      <w:proofErr w:type="spellStart"/>
      <w:r w:rsidRPr="001B30F1">
        <w:rPr>
          <w:rFonts w:eastAsiaTheme="minorHAnsi"/>
          <w:bCs/>
          <w:lang w:eastAsia="en-US"/>
        </w:rPr>
        <w:t>выполнениипрактических</w:t>
      </w:r>
      <w:proofErr w:type="spellEnd"/>
      <w:r w:rsidRPr="001B30F1">
        <w:rPr>
          <w:rFonts w:eastAsiaTheme="minorHAnsi"/>
          <w:bCs/>
          <w:lang w:eastAsia="en-US"/>
        </w:rPr>
        <w:t xml:space="preserve"> работ, слабо </w:t>
      </w:r>
      <w:r w:rsidRPr="001B30F1">
        <w:rPr>
          <w:rFonts w:eastAsiaTheme="minorHAnsi"/>
          <w:lang w:eastAsia="en-US"/>
        </w:rPr>
        <w:t xml:space="preserve">владеет понятийным аппаратом и специальной </w:t>
      </w:r>
      <w:proofErr w:type="spellStart"/>
      <w:r w:rsidRPr="001B30F1">
        <w:rPr>
          <w:rFonts w:eastAsiaTheme="minorHAnsi"/>
          <w:lang w:eastAsia="en-US"/>
        </w:rPr>
        <w:t>терминологией</w:t>
      </w:r>
      <w:proofErr w:type="gramStart"/>
      <w:r w:rsidRPr="001B30F1">
        <w:rPr>
          <w:rFonts w:eastAsiaTheme="minorHAnsi"/>
          <w:lang w:eastAsia="en-US"/>
        </w:rPr>
        <w:t>.</w:t>
      </w:r>
      <w:r w:rsidRPr="001B30F1">
        <w:rPr>
          <w:lang w:eastAsia="en-US"/>
        </w:rPr>
        <w:t>С</w:t>
      </w:r>
      <w:proofErr w:type="gramEnd"/>
      <w:r w:rsidRPr="001B30F1">
        <w:rPr>
          <w:lang w:eastAsia="en-US"/>
        </w:rPr>
        <w:t>тудент</w:t>
      </w:r>
      <w:proofErr w:type="spellEnd"/>
      <w:r w:rsidRPr="001B30F1">
        <w:rPr>
          <w:lang w:eastAsia="en-US"/>
        </w:rPr>
        <w:t xml:space="preserve"> участвовал в выполнении экспериментальной работы и обсуждении ее результатов, представил отчеты по лабораторным работам и конспекты с недочетами.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B30F1">
        <w:rPr>
          <w:rFonts w:eastAsiaTheme="minorHAnsi"/>
          <w:lang w:eastAsia="en-US"/>
        </w:rPr>
        <w:t xml:space="preserve">Оценка «неудовлетворительно» выставляется </w:t>
      </w:r>
      <w:proofErr w:type="spellStart"/>
      <w:r w:rsidRPr="001B30F1">
        <w:rPr>
          <w:rFonts w:eastAsiaTheme="minorHAnsi"/>
          <w:lang w:eastAsia="en-US"/>
        </w:rPr>
        <w:t>студенту,который</w:t>
      </w:r>
      <w:proofErr w:type="spellEnd"/>
      <w:r w:rsidRPr="001B30F1">
        <w:rPr>
          <w:rFonts w:eastAsiaTheme="minorHAnsi"/>
          <w:lang w:eastAsia="en-US"/>
        </w:rPr>
        <w:t xml:space="preserve"> не знает значительной части </w:t>
      </w:r>
      <w:proofErr w:type="spellStart"/>
      <w:r w:rsidRPr="001B30F1">
        <w:rPr>
          <w:rFonts w:eastAsiaTheme="minorHAnsi"/>
          <w:lang w:eastAsia="en-US"/>
        </w:rPr>
        <w:t>программногоматериала</w:t>
      </w:r>
      <w:proofErr w:type="spellEnd"/>
      <w:r w:rsidRPr="001B30F1">
        <w:rPr>
          <w:rFonts w:eastAsiaTheme="minorHAnsi"/>
          <w:lang w:eastAsia="en-US"/>
        </w:rPr>
        <w:t xml:space="preserve">, допускает существенные </w:t>
      </w:r>
      <w:proofErr w:type="spellStart"/>
      <w:r w:rsidRPr="001B30F1">
        <w:rPr>
          <w:rFonts w:eastAsiaTheme="minorHAnsi"/>
          <w:lang w:eastAsia="en-US"/>
        </w:rPr>
        <w:t>ошибки,неуверенно</w:t>
      </w:r>
      <w:proofErr w:type="spellEnd"/>
      <w:r w:rsidRPr="001B30F1">
        <w:rPr>
          <w:rFonts w:eastAsiaTheme="minorHAnsi"/>
          <w:lang w:eastAsia="en-US"/>
        </w:rPr>
        <w:t xml:space="preserve">, с большими затруднениями отвечает на поставленные вопросы, не владеет понятийным аппаратом и специальной </w:t>
      </w:r>
      <w:proofErr w:type="spellStart"/>
      <w:r w:rsidRPr="001B30F1">
        <w:rPr>
          <w:rFonts w:eastAsiaTheme="minorHAnsi"/>
          <w:lang w:eastAsia="en-US"/>
        </w:rPr>
        <w:t>терминологией</w:t>
      </w:r>
      <w:proofErr w:type="gramStart"/>
      <w:r w:rsidRPr="001B30F1">
        <w:rPr>
          <w:rFonts w:eastAsiaTheme="minorHAnsi"/>
          <w:lang w:eastAsia="en-US"/>
        </w:rPr>
        <w:t>.</w:t>
      </w:r>
      <w:r w:rsidRPr="001B30F1">
        <w:rPr>
          <w:lang w:eastAsia="en-US"/>
        </w:rPr>
        <w:t>С</w:t>
      </w:r>
      <w:proofErr w:type="gramEnd"/>
      <w:r w:rsidRPr="001B30F1">
        <w:rPr>
          <w:lang w:eastAsia="en-US"/>
        </w:rPr>
        <w:t>тудент</w:t>
      </w:r>
      <w:proofErr w:type="spellEnd"/>
      <w:r w:rsidRPr="001B30F1">
        <w:rPr>
          <w:lang w:eastAsia="en-US"/>
        </w:rPr>
        <w:t xml:space="preserve"> слабо участвовал в выполнении экспериментальной работы и обсуждении ее результатов, пропускал занятия, представил отчеты по лабораторным работам со значительными недочетами.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B30F1">
        <w:t xml:space="preserve">2.1.2 </w:t>
      </w:r>
      <w:r w:rsidRPr="001B30F1">
        <w:rPr>
          <w:rFonts w:eastAsiaTheme="minorHAnsi"/>
          <w:lang w:eastAsia="en-US"/>
        </w:rPr>
        <w:t xml:space="preserve">Оценка «зачтено»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обсуждении проблемных вопросов, владеет понятийным аппаратом и специальной </w:t>
      </w:r>
      <w:proofErr w:type="spellStart"/>
      <w:r w:rsidRPr="001B30F1">
        <w:rPr>
          <w:rFonts w:eastAsiaTheme="minorHAnsi"/>
          <w:lang w:eastAsia="en-US"/>
        </w:rPr>
        <w:t>терминологией</w:t>
      </w:r>
      <w:proofErr w:type="gramStart"/>
      <w:r w:rsidRPr="001B30F1">
        <w:rPr>
          <w:rFonts w:eastAsiaTheme="minorHAnsi"/>
          <w:lang w:eastAsia="en-US"/>
        </w:rPr>
        <w:t>.</w:t>
      </w:r>
      <w:r w:rsidRPr="001B30F1">
        <w:rPr>
          <w:lang w:eastAsia="en-US"/>
        </w:rPr>
        <w:t>С</w:t>
      </w:r>
      <w:proofErr w:type="gramEnd"/>
      <w:r w:rsidRPr="001B30F1">
        <w:rPr>
          <w:lang w:eastAsia="en-US"/>
        </w:rPr>
        <w:t>тудент</w:t>
      </w:r>
      <w:proofErr w:type="spellEnd"/>
      <w:r w:rsidRPr="001B30F1">
        <w:rPr>
          <w:lang w:eastAsia="en-US"/>
        </w:rPr>
        <w:t xml:space="preserve"> активно принимал участие в выполнении экспериментальной работы и обсуждении ее результатов, представил полные отчеты по лабораторным работам, содержащие все необходимые разделы, продемонстрировал знание и владение навыком самостоятельной исследовательской работы по теме исследования; методами и приемами анализа.</w:t>
      </w:r>
    </w:p>
    <w:p w:rsidR="001B30F1" w:rsidRPr="001B30F1" w:rsidRDefault="001B30F1" w:rsidP="001B30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B30F1">
        <w:rPr>
          <w:rFonts w:eastAsiaTheme="minorHAnsi"/>
          <w:lang w:eastAsia="en-US"/>
        </w:rPr>
        <w:t xml:space="preserve">Оценка «не 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</w:t>
      </w:r>
      <w:proofErr w:type="spellStart"/>
      <w:r w:rsidRPr="001B30F1">
        <w:rPr>
          <w:rFonts w:eastAsiaTheme="minorHAnsi"/>
          <w:lang w:eastAsia="en-US"/>
        </w:rPr>
        <w:t>терминологией</w:t>
      </w:r>
      <w:proofErr w:type="gramStart"/>
      <w:r w:rsidRPr="001B30F1">
        <w:rPr>
          <w:rFonts w:eastAsiaTheme="minorHAnsi"/>
          <w:lang w:eastAsia="en-US"/>
        </w:rPr>
        <w:t>.</w:t>
      </w:r>
      <w:r w:rsidRPr="001B30F1">
        <w:rPr>
          <w:lang w:eastAsia="en-US"/>
        </w:rPr>
        <w:t>С</w:t>
      </w:r>
      <w:proofErr w:type="gramEnd"/>
      <w:r w:rsidRPr="001B30F1">
        <w:rPr>
          <w:lang w:eastAsia="en-US"/>
        </w:rPr>
        <w:t>тудент</w:t>
      </w:r>
      <w:proofErr w:type="spellEnd"/>
      <w:r w:rsidRPr="001B30F1">
        <w:rPr>
          <w:lang w:eastAsia="en-US"/>
        </w:rPr>
        <w:t xml:space="preserve"> слабо участвовал в выполнении экспериментальной </w:t>
      </w:r>
      <w:r w:rsidRPr="001B30F1">
        <w:rPr>
          <w:lang w:eastAsia="en-US"/>
        </w:rPr>
        <w:lastRenderedPageBreak/>
        <w:t>работы и обсуждении ее результатов, пропускал занятия, представил отчеты по лабораторным работам со значительными недочетами.</w:t>
      </w:r>
    </w:p>
    <w:p w:rsidR="001B30F1" w:rsidRPr="001B30F1" w:rsidRDefault="001B30F1" w:rsidP="001B30F1">
      <w:pPr>
        <w:spacing w:line="276" w:lineRule="auto"/>
        <w:ind w:firstLine="709"/>
        <w:jc w:val="both"/>
      </w:pPr>
    </w:p>
    <w:p w:rsidR="001B30F1" w:rsidRPr="001B30F1" w:rsidRDefault="001B30F1" w:rsidP="001B30F1">
      <w:pPr>
        <w:spacing w:line="276" w:lineRule="auto"/>
        <w:ind w:firstLine="709"/>
        <w:jc w:val="center"/>
        <w:rPr>
          <w:b/>
        </w:rPr>
      </w:pPr>
      <w:r w:rsidRPr="001B30F1">
        <w:rPr>
          <w:b/>
        </w:rPr>
        <w:t>2.2 Вопросы к зачету (УО-1) ПК-2, ПК-3, ПК-10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Методы очистки сточных вод, биологические методы очистки – общие подходы и закономерности.</w:t>
      </w:r>
    </w:p>
    <w:p w:rsidR="001B30F1" w:rsidRPr="001B30F1" w:rsidRDefault="001B30F1" w:rsidP="001B30F1">
      <w:pPr>
        <w:pStyle w:val="2"/>
        <w:widowControl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/>
        <w:jc w:val="both"/>
        <w:rPr>
          <w:color w:val="000000"/>
          <w:szCs w:val="24"/>
        </w:rPr>
      </w:pPr>
      <w:r w:rsidRPr="001B30F1">
        <w:rPr>
          <w:color w:val="000000"/>
          <w:szCs w:val="24"/>
        </w:rPr>
        <w:t>Поля орошения, поля фильтрации.</w:t>
      </w:r>
    </w:p>
    <w:p w:rsidR="001B30F1" w:rsidRPr="001B30F1" w:rsidRDefault="001B30F1" w:rsidP="001B30F1">
      <w:pPr>
        <w:pStyle w:val="2"/>
        <w:widowControl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/>
        <w:jc w:val="both"/>
        <w:rPr>
          <w:color w:val="000000"/>
          <w:szCs w:val="24"/>
        </w:rPr>
      </w:pPr>
      <w:r w:rsidRPr="001B30F1">
        <w:rPr>
          <w:color w:val="000000"/>
          <w:szCs w:val="24"/>
        </w:rPr>
        <w:t>Биологические пруды.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Биофильтры, население биофильтра.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proofErr w:type="spellStart"/>
      <w:r w:rsidRPr="001B30F1">
        <w:rPr>
          <w:color w:val="000000"/>
        </w:rPr>
        <w:t>Аэротенки</w:t>
      </w:r>
      <w:proofErr w:type="spellEnd"/>
      <w:r w:rsidRPr="001B30F1">
        <w:rPr>
          <w:color w:val="000000"/>
        </w:rPr>
        <w:t xml:space="preserve">, экосистема </w:t>
      </w:r>
      <w:proofErr w:type="spellStart"/>
      <w:r w:rsidRPr="001B30F1">
        <w:rPr>
          <w:color w:val="000000"/>
        </w:rPr>
        <w:t>аэротенка</w:t>
      </w:r>
      <w:proofErr w:type="spellEnd"/>
      <w:r w:rsidRPr="001B30F1">
        <w:rPr>
          <w:color w:val="000000"/>
        </w:rPr>
        <w:t>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Прирост и возраст активного ила.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Вспухание активного ила – виды, причины, предотвращение.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Методы контроля биологической очистки сточных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Модификации активного ила.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Химический состав природных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Виды загрязнений водной среды.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Характеристика основных процессов самоочищения водной среды.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Виды сточных вод, особенности их состава.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Последствия воздействия сточных вод на водоемы.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Распространение инфекций водным путем.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proofErr w:type="spellStart"/>
      <w:r w:rsidRPr="001B30F1">
        <w:rPr>
          <w:color w:val="000000"/>
        </w:rPr>
        <w:t>Экохимические</w:t>
      </w:r>
      <w:proofErr w:type="spellEnd"/>
      <w:r w:rsidRPr="001B30F1">
        <w:rPr>
          <w:color w:val="000000"/>
        </w:rPr>
        <w:t xml:space="preserve"> требования к очистке сточных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Механические способы обработки сточных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Физико-химические методы очистки сточных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Химические методы очистки сточных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color w:val="000000"/>
        </w:rPr>
      </w:pPr>
      <w:r w:rsidRPr="001B30F1">
        <w:rPr>
          <w:color w:val="000000"/>
        </w:rPr>
        <w:t>Деструктивные методы очистки сточных вод.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</w:pPr>
      <w:r w:rsidRPr="001B30F1">
        <w:rPr>
          <w:color w:val="000000"/>
        </w:rPr>
        <w:t xml:space="preserve">Особенности очистки питьевой воды. </w:t>
      </w:r>
    </w:p>
    <w:p w:rsidR="001B30F1" w:rsidRPr="001B30F1" w:rsidRDefault="001B30F1" w:rsidP="001B30F1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</w:pPr>
      <w:r w:rsidRPr="001B30F1">
        <w:rPr>
          <w:color w:val="000000"/>
        </w:rPr>
        <w:t>Методы обеззараживания питьевой воды: озонирование, хлорирование, обработка пероксидом водорода, фотохимическая и радиационно-химическая очистка.</w:t>
      </w:r>
      <w:bookmarkStart w:id="0" w:name="_GoBack"/>
      <w:bookmarkEnd w:id="0"/>
    </w:p>
    <w:sectPr w:rsidR="001B30F1" w:rsidRPr="001B30F1" w:rsidSect="002A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54774"/>
    <w:multiLevelType w:val="multilevel"/>
    <w:tmpl w:val="DDA0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C8F1F46"/>
    <w:multiLevelType w:val="multilevel"/>
    <w:tmpl w:val="DDA0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7655C6E"/>
    <w:multiLevelType w:val="hybridMultilevel"/>
    <w:tmpl w:val="3E1C471A"/>
    <w:lvl w:ilvl="0" w:tplc="2B442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2205"/>
    <w:multiLevelType w:val="hybridMultilevel"/>
    <w:tmpl w:val="D8361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97688"/>
    <w:multiLevelType w:val="hybridMultilevel"/>
    <w:tmpl w:val="51F0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94EB3"/>
    <w:multiLevelType w:val="multilevel"/>
    <w:tmpl w:val="DDA0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46D5E28"/>
    <w:multiLevelType w:val="hybridMultilevel"/>
    <w:tmpl w:val="C55E3B94"/>
    <w:lvl w:ilvl="0" w:tplc="40B82B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31F09"/>
    <w:multiLevelType w:val="hybridMultilevel"/>
    <w:tmpl w:val="B6C67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271BD"/>
    <w:multiLevelType w:val="hybridMultilevel"/>
    <w:tmpl w:val="179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460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C77E86"/>
    <w:multiLevelType w:val="hybridMultilevel"/>
    <w:tmpl w:val="F384A6C6"/>
    <w:lvl w:ilvl="0" w:tplc="3A4247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4A77C7F"/>
    <w:multiLevelType w:val="hybridMultilevel"/>
    <w:tmpl w:val="51F0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14"/>
  </w:num>
  <w:num w:numId="15">
    <w:abstractNumId w:val="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1AF"/>
    <w:rsid w:val="00024DCE"/>
    <w:rsid w:val="0002798A"/>
    <w:rsid w:val="00166237"/>
    <w:rsid w:val="001B30F1"/>
    <w:rsid w:val="00203CD6"/>
    <w:rsid w:val="00280421"/>
    <w:rsid w:val="002A76FA"/>
    <w:rsid w:val="00316F2F"/>
    <w:rsid w:val="003418C9"/>
    <w:rsid w:val="00347517"/>
    <w:rsid w:val="00347E79"/>
    <w:rsid w:val="0037026F"/>
    <w:rsid w:val="003B5554"/>
    <w:rsid w:val="00462F08"/>
    <w:rsid w:val="00467E71"/>
    <w:rsid w:val="004A7117"/>
    <w:rsid w:val="00555A98"/>
    <w:rsid w:val="005B7D47"/>
    <w:rsid w:val="00635828"/>
    <w:rsid w:val="006A2D37"/>
    <w:rsid w:val="006D7C81"/>
    <w:rsid w:val="006E0DB4"/>
    <w:rsid w:val="006E1847"/>
    <w:rsid w:val="00735F5F"/>
    <w:rsid w:val="007545E3"/>
    <w:rsid w:val="00784DB6"/>
    <w:rsid w:val="007D0074"/>
    <w:rsid w:val="007D768D"/>
    <w:rsid w:val="008150A4"/>
    <w:rsid w:val="008825BE"/>
    <w:rsid w:val="008845C9"/>
    <w:rsid w:val="008A61AF"/>
    <w:rsid w:val="008B20B3"/>
    <w:rsid w:val="00916DE7"/>
    <w:rsid w:val="009521D4"/>
    <w:rsid w:val="0098595F"/>
    <w:rsid w:val="009B12E4"/>
    <w:rsid w:val="009B790F"/>
    <w:rsid w:val="009C2338"/>
    <w:rsid w:val="00A669D9"/>
    <w:rsid w:val="00A870C1"/>
    <w:rsid w:val="00AC11E5"/>
    <w:rsid w:val="00AD4553"/>
    <w:rsid w:val="00B06AA3"/>
    <w:rsid w:val="00B34C68"/>
    <w:rsid w:val="00B67552"/>
    <w:rsid w:val="00B703E4"/>
    <w:rsid w:val="00BA1E56"/>
    <w:rsid w:val="00C82532"/>
    <w:rsid w:val="00C85C70"/>
    <w:rsid w:val="00D11CFC"/>
    <w:rsid w:val="00D6542B"/>
    <w:rsid w:val="00D93DA6"/>
    <w:rsid w:val="00ED5E93"/>
    <w:rsid w:val="00F8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0074"/>
    <w:pPr>
      <w:ind w:left="720"/>
      <w:contextualSpacing/>
    </w:pPr>
  </w:style>
  <w:style w:type="paragraph" w:styleId="a7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5B7D47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paragraph" w:styleId="af0">
    <w:name w:val="Normal (Web)"/>
    <w:basedOn w:val="a"/>
    <w:link w:val="af1"/>
    <w:rsid w:val="00280421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af1">
    <w:name w:val="Обычный (веб) Знак"/>
    <w:link w:val="af0"/>
    <w:rsid w:val="002804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06AA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styleId="af2">
    <w:name w:val="Hyperlink"/>
    <w:unhideWhenUsed/>
    <w:rsid w:val="00B06AA3"/>
    <w:rPr>
      <w:color w:val="0000FF"/>
      <w:u w:val="single"/>
    </w:rPr>
  </w:style>
  <w:style w:type="paragraph" w:styleId="af3">
    <w:name w:val="Body Text Indent"/>
    <w:basedOn w:val="a"/>
    <w:link w:val="af4"/>
    <w:rsid w:val="00B06AA3"/>
    <w:pPr>
      <w:widowControl w:val="0"/>
      <w:suppressAutoHyphens/>
      <w:spacing w:after="120"/>
      <w:ind w:left="283"/>
    </w:pPr>
    <w:rPr>
      <w:rFonts w:eastAsia="SimSun" w:cs="Mangal"/>
      <w:lang w:eastAsia="zh-CN" w:bidi="hi-IN"/>
    </w:rPr>
  </w:style>
  <w:style w:type="character" w:customStyle="1" w:styleId="af4">
    <w:name w:val="Основной текст с отступом Знак"/>
    <w:basedOn w:val="a0"/>
    <w:link w:val="af3"/>
    <w:rsid w:val="00B06AA3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B06AA3"/>
    <w:pPr>
      <w:widowControl w:val="0"/>
      <w:jc w:val="both"/>
    </w:pPr>
    <w:rPr>
      <w:rFonts w:eastAsia="Times New Roman"/>
      <w:sz w:val="28"/>
      <w:szCs w:val="28"/>
      <w:lang w:val="en-US"/>
    </w:rPr>
  </w:style>
  <w:style w:type="paragraph" w:styleId="2">
    <w:name w:val="Body Text Indent 2"/>
    <w:basedOn w:val="a"/>
    <w:link w:val="20"/>
    <w:rsid w:val="001B30F1"/>
    <w:pPr>
      <w:widowControl w:val="0"/>
      <w:suppressAutoHyphens/>
      <w:spacing w:after="120" w:line="480" w:lineRule="auto"/>
      <w:ind w:left="283"/>
    </w:pPr>
    <w:rPr>
      <w:rFonts w:eastAsia="SimSun" w:cs="Mangal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1B30F1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0074"/>
    <w:pPr>
      <w:ind w:left="720"/>
      <w:contextualSpacing/>
    </w:pPr>
  </w:style>
  <w:style w:type="paragraph" w:styleId="a7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30931194.html" TargetMode="External"/><Relationship Id="rId13" Type="http://schemas.openxmlformats.org/officeDocument/2006/relationships/hyperlink" Target="http://docs.cntd.ru/document/1200012505" TargetMode="External"/><Relationship Id="rId18" Type="http://schemas.openxmlformats.org/officeDocument/2006/relationships/hyperlink" Target="http://docs.cntd.ru/document/12000567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oindustry.ru/tutorial.html" TargetMode="External"/><Relationship Id="rId7" Type="http://schemas.openxmlformats.org/officeDocument/2006/relationships/hyperlink" Target="http://www.iprbookshop.ru/68895.html" TargetMode="External"/><Relationship Id="rId12" Type="http://schemas.openxmlformats.org/officeDocument/2006/relationships/hyperlink" Target="http://www.ievbras.ru/ecostat/Kiril/Library/Book1/Content0/Content0.htm" TargetMode="External"/><Relationship Id="rId17" Type="http://schemas.openxmlformats.org/officeDocument/2006/relationships/hyperlink" Target="http://docs.cntd.ru/document/120005672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56713" TargetMode="External"/><Relationship Id="rId20" Type="http://schemas.openxmlformats.org/officeDocument/2006/relationships/hyperlink" Target="http://www.ecosystema.ru/07referats/mon_biota/mon_biota.h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b.dvfu.ru:8080/lib/item?id=chamo:668229&amp;theme=FEF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0567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dvfu.ru:8080/lib/item?id=chamo:668197&amp;theme=FEFU" TargetMode="External"/><Relationship Id="rId19" Type="http://schemas.openxmlformats.org/officeDocument/2006/relationships/hyperlink" Target="http://docs.cntd.ru/document/1200056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496984" TargetMode="External"/><Relationship Id="rId14" Type="http://schemas.openxmlformats.org/officeDocument/2006/relationships/hyperlink" Target="http://docs.cntd.ru/document/12000974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7387</Words>
  <Characters>42111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49400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Викторович</dc:creator>
  <cp:lastModifiedBy>Галышева Юлия Александровна</cp:lastModifiedBy>
  <cp:revision>13</cp:revision>
  <dcterms:created xsi:type="dcterms:W3CDTF">2019-11-25T07:51:00Z</dcterms:created>
  <dcterms:modified xsi:type="dcterms:W3CDTF">2019-12-25T01:08:00Z</dcterms:modified>
</cp:coreProperties>
</file>