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>
        <w:rPr>
          <w:rFonts w:ascii="Times New Roman" w:hAnsi="Times New Roman" w:cs="Times New Roman"/>
          <w:sz w:val="32"/>
          <w:szCs w:val="32"/>
        </w:rPr>
        <w:t>одним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>
        <w:rPr>
          <w:rFonts w:ascii="Times New Roman" w:hAnsi="Times New Roman" w:cs="Times New Roman"/>
          <w:sz w:val="32"/>
          <w:szCs w:val="32"/>
        </w:rPr>
        <w:t xml:space="preserve"> в формате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 w:rsidRPr="00673135">
        <w:rPr>
          <w:rFonts w:ascii="Times New Roman" w:hAnsi="Times New Roman" w:cs="Times New Roman"/>
          <w:sz w:val="32"/>
          <w:szCs w:val="32"/>
        </w:rPr>
        <w:t>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 w:rsidR="00673135"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="00DD5632" w:rsidRPr="00DD5632">
        <w:rPr>
          <w:rFonts w:ascii="Times New Roman" w:hAnsi="Times New Roman" w:cs="Times New Roman"/>
          <w:sz w:val="32"/>
          <w:szCs w:val="32"/>
        </w:rPr>
        <w:t>)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FC039B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 w:rsidR="00AB37CA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«Биология почв» 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для студентов </w:t>
      </w:r>
      <w:r w:rsidR="00AB37CA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по направлению подготовки </w:t>
      </w:r>
      <w:r w:rsidR="00AB37CA" w:rsidRPr="00FC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06.03.02 Почвоведение профиль «Земельный кадастр и сертификация почв» </w:t>
      </w:r>
      <w:r w:rsidR="00AB37CA" w:rsidRPr="00FC039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группа </w:t>
      </w:r>
      <w:r w:rsidR="00AB37CA" w:rsidRPr="00FC03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Б8118-06.03.02поч</w:t>
      </w:r>
      <w:r w:rsidRPr="00FC039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A00CC" w:rsidRPr="00FC039B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предусмотрены: лекционные занятия </w:t>
      </w:r>
      <w:r w:rsidR="0077286B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286B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</w:t>
      </w:r>
      <w:r w:rsidR="0077286B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286B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реализуется на </w:t>
      </w:r>
      <w:r w:rsidR="00AB37CA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курсе в </w:t>
      </w:r>
      <w:r w:rsidR="00AB37CA"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C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семестре. </w:t>
      </w:r>
    </w:p>
    <w:p w:rsidR="0077286B" w:rsidRPr="00FC039B" w:rsidRDefault="00EA00CC" w:rsidP="0077286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Pr="00FC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изучения дисциплины </w:t>
      </w:r>
      <w:r w:rsidR="0077286B" w:rsidRPr="00FC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«Биология почв» </w:t>
      </w:r>
      <w:r w:rsidRPr="00FC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="0077286B" w:rsidRPr="00FC039B">
        <w:rPr>
          <w:rFonts w:ascii="Times New Roman" w:hAnsi="Times New Roman"/>
          <w:sz w:val="24"/>
          <w:szCs w:val="24"/>
        </w:rPr>
        <w:t xml:space="preserve">формирование у студентов знаний о жизни и роли </w:t>
      </w:r>
      <w:proofErr w:type="spellStart"/>
      <w:r w:rsidR="0077286B" w:rsidRPr="00FC039B">
        <w:rPr>
          <w:rFonts w:ascii="Times New Roman" w:hAnsi="Times New Roman"/>
          <w:sz w:val="24"/>
          <w:szCs w:val="24"/>
        </w:rPr>
        <w:t>почвообитающих</w:t>
      </w:r>
      <w:proofErr w:type="spellEnd"/>
      <w:r w:rsidR="0077286B" w:rsidRPr="00FC039B">
        <w:rPr>
          <w:rFonts w:ascii="Times New Roman" w:hAnsi="Times New Roman"/>
          <w:sz w:val="24"/>
          <w:szCs w:val="24"/>
        </w:rPr>
        <w:t xml:space="preserve"> микроорганизмов в биосфере: состав почвенной микробиологической </w:t>
      </w:r>
      <w:proofErr w:type="spellStart"/>
      <w:r w:rsidR="0077286B" w:rsidRPr="00FC039B">
        <w:rPr>
          <w:rFonts w:ascii="Times New Roman" w:hAnsi="Times New Roman"/>
          <w:sz w:val="24"/>
          <w:szCs w:val="24"/>
        </w:rPr>
        <w:t>биоты</w:t>
      </w:r>
      <w:proofErr w:type="spellEnd"/>
      <w:r w:rsidR="0077286B" w:rsidRPr="00FC039B">
        <w:rPr>
          <w:rFonts w:ascii="Times New Roman" w:hAnsi="Times New Roman"/>
          <w:sz w:val="24"/>
          <w:szCs w:val="24"/>
        </w:rPr>
        <w:t>, роль почвенных  микроорганизмов в превращении веществ и энергии в биосфере, в почвообразовательном процессе, экологические и прикладные аспекты биологии почв.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курса: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- ознакомить студентов с миром населяющих почву живых организмов (почвенные животные, грибы, водоросли, микроорганизмы), законами их существования, типами биологических связей, вопросами экологии и географии;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- формирование комплексной системы знаний о роли живых организмов в формировании почв и почвенного плодородия, об их участии в почвенных процессах; 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- получение представления об основных принципах биологической индикации и диагностики почв.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- обеспечить непрерывность и преемственность    образования на стадиях общеобразовательной и профессиональной подготовки;</w:t>
      </w:r>
    </w:p>
    <w:p w:rsidR="0077286B" w:rsidRPr="00FC039B" w:rsidRDefault="0077286B" w:rsidP="007728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- повысить уровень профессиональной компетентности студентов посредством установления системы </w:t>
      </w:r>
      <w:proofErr w:type="spellStart"/>
      <w:r w:rsidRPr="00FC039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связей содержания курса с содержанием профилирующих дисциплин.</w:t>
      </w:r>
    </w:p>
    <w:p w:rsidR="00EA00CC" w:rsidRPr="008C7796" w:rsidRDefault="00EA00CC" w:rsidP="0026631F">
      <w:pPr>
        <w:rPr>
          <w:b/>
          <w:sz w:val="24"/>
          <w:szCs w:val="24"/>
        </w:rPr>
      </w:pPr>
    </w:p>
    <w:p w:rsidR="00FC039B" w:rsidRPr="008C7796" w:rsidRDefault="00FC039B" w:rsidP="0026631F">
      <w:pPr>
        <w:rPr>
          <w:b/>
          <w:sz w:val="24"/>
          <w:szCs w:val="24"/>
        </w:rPr>
      </w:pPr>
    </w:p>
    <w:p w:rsidR="00EA00CC" w:rsidRPr="0074636D" w:rsidRDefault="00EA00CC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636D">
        <w:rPr>
          <w:rFonts w:ascii="Times New Roman" w:hAnsi="Times New Roman" w:cs="Times New Roman"/>
          <w:b/>
          <w:sz w:val="36"/>
          <w:szCs w:val="36"/>
        </w:rPr>
        <w:lastRenderedPageBreak/>
        <w:t>Рабочая программа</w:t>
      </w:r>
    </w:p>
    <w:p w:rsidR="00EA00CC" w:rsidRPr="0074636D" w:rsidRDefault="0077286B" w:rsidP="00EA00CC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36D">
        <w:rPr>
          <w:rFonts w:ascii="Times New Roman" w:eastAsia="Calibri" w:hAnsi="Times New Roman" w:cs="Times New Roman"/>
          <w:b/>
          <w:sz w:val="28"/>
          <w:szCs w:val="28"/>
        </w:rPr>
        <w:t>среда, 25.03.2020 10.10-11.40 (2 час.)</w:t>
      </w:r>
    </w:p>
    <w:p w:rsidR="0074636D" w:rsidRPr="0074636D" w:rsidRDefault="0074636D" w:rsidP="0074636D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4636D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почвенных микроорганизмов в </w:t>
      </w:r>
      <w:proofErr w:type="gramStart"/>
      <w:r w:rsidRPr="0074636D">
        <w:rPr>
          <w:rFonts w:ascii="Times New Roman" w:eastAsia="Calibri" w:hAnsi="Times New Roman" w:cs="Times New Roman"/>
          <w:b/>
          <w:sz w:val="28"/>
          <w:szCs w:val="28"/>
        </w:rPr>
        <w:t>превращении</w:t>
      </w:r>
      <w:proofErr w:type="gramEnd"/>
      <w:r w:rsidRPr="0074636D">
        <w:rPr>
          <w:rFonts w:ascii="Times New Roman" w:eastAsia="Calibri" w:hAnsi="Times New Roman" w:cs="Times New Roman"/>
          <w:b/>
          <w:sz w:val="28"/>
          <w:szCs w:val="28"/>
        </w:rPr>
        <w:t xml:space="preserve"> веществ и энергии в биосфере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Цикл углерода в почве.  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>П</w:t>
      </w:r>
      <w:r w:rsidRPr="00FC039B">
        <w:rPr>
          <w:rFonts w:ascii="Times New Roman" w:eastAsia="Calibri" w:hAnsi="Times New Roman" w:cs="Times New Roman"/>
          <w:sz w:val="24"/>
          <w:szCs w:val="24"/>
        </w:rPr>
        <w:t>ревращени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>е</w:t>
      </w: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одноуглеродных соединений. Разложение сложных органических </w:t>
      </w:r>
      <w:proofErr w:type="spellStart"/>
      <w:r w:rsidRPr="00FC039B">
        <w:rPr>
          <w:rFonts w:ascii="Times New Roman" w:eastAsia="Calibri" w:hAnsi="Times New Roman" w:cs="Times New Roman"/>
          <w:sz w:val="24"/>
          <w:szCs w:val="24"/>
        </w:rPr>
        <w:t>безазотных</w:t>
      </w:r>
      <w:proofErr w:type="spellEnd"/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веществ. 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Превращения кислорода.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Образование и окисление молекулярного водорода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Круговорот азота.  Аммонификация. Нитрификация.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Денитрификация.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Круговорот  серы. Восстановление сульфатов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Превращения фосфора. Минерализация  фосфорорганических  соединений.  Мобилизация  неорганических  соединений  фосфора.</w:t>
      </w:r>
    </w:p>
    <w:p w:rsidR="0074636D" w:rsidRPr="00FC039B" w:rsidRDefault="00BE50B9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>Превращения калия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 xml:space="preserve">,  железа, марганца, </w:t>
      </w:r>
      <w:r w:rsidRPr="00FC039B">
        <w:rPr>
          <w:rFonts w:ascii="Times New Roman" w:eastAsia="Calibri" w:hAnsi="Times New Roman" w:cs="Times New Roman"/>
          <w:sz w:val="24"/>
          <w:szCs w:val="24"/>
        </w:rPr>
        <w:t>алюминия</w:t>
      </w:r>
      <w:r w:rsidR="0074636D" w:rsidRPr="00FC039B">
        <w:rPr>
          <w:rFonts w:ascii="Times New Roman" w:eastAsia="Calibri" w:hAnsi="Times New Roman" w:cs="Times New Roman"/>
          <w:sz w:val="24"/>
          <w:szCs w:val="24"/>
        </w:rPr>
        <w:t xml:space="preserve"> и других  элементов.</w:t>
      </w:r>
    </w:p>
    <w:p w:rsidR="0074636D" w:rsidRPr="00FC039B" w:rsidRDefault="0074636D" w:rsidP="0074636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Биологические процессы в </w:t>
      </w:r>
      <w:proofErr w:type="gramStart"/>
      <w:r w:rsidRPr="00FC039B">
        <w:rPr>
          <w:rFonts w:ascii="Times New Roman" w:eastAsia="Calibri" w:hAnsi="Times New Roman" w:cs="Times New Roman"/>
          <w:sz w:val="24"/>
          <w:szCs w:val="24"/>
        </w:rPr>
        <w:t>почвообразовании</w:t>
      </w:r>
      <w:proofErr w:type="gramEnd"/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. Разложение  растительных  остатков и формирование подстилки. Образование  и разложение  гумуса. Участие  почвенных  микроорганизмов  в  </w:t>
      </w:r>
      <w:proofErr w:type="gramStart"/>
      <w:r w:rsidRPr="00FC039B">
        <w:rPr>
          <w:rFonts w:ascii="Times New Roman" w:eastAsia="Calibri" w:hAnsi="Times New Roman" w:cs="Times New Roman"/>
          <w:sz w:val="24"/>
          <w:szCs w:val="24"/>
        </w:rPr>
        <w:t>разрушении</w:t>
      </w:r>
      <w:proofErr w:type="gramEnd"/>
      <w:r w:rsidRPr="00FC039B">
        <w:rPr>
          <w:rFonts w:ascii="Times New Roman" w:eastAsia="Calibri" w:hAnsi="Times New Roman" w:cs="Times New Roman"/>
          <w:sz w:val="24"/>
          <w:szCs w:val="24"/>
        </w:rPr>
        <w:t xml:space="preserve"> и  новообразовании  минералов</w:t>
      </w:r>
    </w:p>
    <w:p w:rsidR="00FC039B" w:rsidRPr="008C7796" w:rsidRDefault="00FC039B" w:rsidP="00EA00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7A" w:rsidRPr="00FC039B" w:rsidRDefault="001B6B7A" w:rsidP="00EA00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9B">
        <w:rPr>
          <w:rFonts w:ascii="Times New Roman" w:hAnsi="Times New Roman" w:cs="Times New Roman"/>
          <w:b/>
          <w:sz w:val="28"/>
          <w:szCs w:val="28"/>
        </w:rPr>
        <w:t>Преподаватели курса</w:t>
      </w:r>
    </w:p>
    <w:p w:rsidR="001B6B7A" w:rsidRPr="00FC039B" w:rsidRDefault="0074636D" w:rsidP="001B6B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9B">
        <w:rPr>
          <w:rFonts w:ascii="Times New Roman" w:hAnsi="Times New Roman" w:cs="Times New Roman"/>
          <w:sz w:val="24"/>
          <w:szCs w:val="24"/>
        </w:rPr>
        <w:t xml:space="preserve">Сидоренко Марина Леонидовна, </w:t>
      </w:r>
      <w:proofErr w:type="gramStart"/>
      <w:r w:rsidRPr="00FC039B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FC039B">
        <w:rPr>
          <w:rFonts w:ascii="Times New Roman" w:hAnsi="Times New Roman" w:cs="Times New Roman"/>
          <w:sz w:val="24"/>
          <w:szCs w:val="24"/>
        </w:rPr>
        <w:t>.н</w:t>
      </w:r>
      <w:r w:rsidR="001B6B7A" w:rsidRPr="00FC039B">
        <w:rPr>
          <w:rFonts w:ascii="Times New Roman" w:hAnsi="Times New Roman" w:cs="Times New Roman"/>
          <w:sz w:val="24"/>
          <w:szCs w:val="24"/>
        </w:rPr>
        <w:t>.</w:t>
      </w:r>
      <w:r w:rsidRPr="00FC039B">
        <w:rPr>
          <w:rFonts w:ascii="Times New Roman" w:hAnsi="Times New Roman" w:cs="Times New Roman"/>
          <w:sz w:val="24"/>
          <w:szCs w:val="24"/>
        </w:rPr>
        <w:t xml:space="preserve">, доцент </w:t>
      </w:r>
      <w:hyperlink r:id="rId5" w:history="1">
        <w:r w:rsidRPr="00FC039B">
          <w:rPr>
            <w:rStyle w:val="a9"/>
            <w:rFonts w:ascii="Times New Roman" w:hAnsi="Times New Roman" w:cs="Times New Roman"/>
            <w:sz w:val="24"/>
            <w:szCs w:val="24"/>
          </w:rPr>
          <w:t>sidorenko.</w:t>
        </w:r>
        <w:r w:rsidRPr="00FC039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ml</w:t>
        </w:r>
        <w:r w:rsidRPr="00FC039B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FC039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dvfu</w:t>
        </w:r>
        <w:r w:rsidRPr="00FC039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C039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0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9B" w:rsidRPr="008C7796" w:rsidRDefault="00FC039B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C039B" w:rsidRPr="008C7796" w:rsidRDefault="00FC039B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A00CC" w:rsidRPr="00FC039B" w:rsidRDefault="00EA00CC" w:rsidP="00EA00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9B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учебной литературы</w:t>
      </w:r>
    </w:p>
    <w:p w:rsidR="00A4334B" w:rsidRPr="00137935" w:rsidRDefault="00A4334B" w:rsidP="00F70403">
      <w:pPr>
        <w:pStyle w:val="a6"/>
        <w:numPr>
          <w:ilvl w:val="0"/>
          <w:numId w:val="5"/>
        </w:numPr>
        <w:contextualSpacing/>
        <w:rPr>
          <w:rFonts w:eastAsia="Calibri"/>
        </w:rPr>
      </w:pPr>
      <w:r w:rsidRPr="00137935">
        <w:rPr>
          <w:rFonts w:eastAsia="Calibri"/>
        </w:rPr>
        <w:t xml:space="preserve">Звягинцев Д.Г. Биология почв [Электронный ресурс]: учебник/ Звягинцев Д.Г., </w:t>
      </w:r>
      <w:proofErr w:type="spellStart"/>
      <w:r w:rsidRPr="00137935">
        <w:rPr>
          <w:rFonts w:eastAsia="Calibri"/>
        </w:rPr>
        <w:t>Бабьева</w:t>
      </w:r>
      <w:proofErr w:type="spellEnd"/>
      <w:r w:rsidRPr="00137935">
        <w:rPr>
          <w:rFonts w:eastAsia="Calibri"/>
        </w:rPr>
        <w:t xml:space="preserve"> И.П., </w:t>
      </w:r>
      <w:proofErr w:type="spellStart"/>
      <w:r w:rsidRPr="00137935">
        <w:rPr>
          <w:rFonts w:eastAsia="Calibri"/>
        </w:rPr>
        <w:t>Зенова</w:t>
      </w:r>
      <w:proofErr w:type="spellEnd"/>
      <w:r w:rsidRPr="00137935">
        <w:rPr>
          <w:rFonts w:eastAsia="Calibri"/>
        </w:rPr>
        <w:t xml:space="preserve"> Г.М.— Электрон</w:t>
      </w:r>
      <w:proofErr w:type="gramStart"/>
      <w:r w:rsidRPr="00137935">
        <w:rPr>
          <w:rFonts w:eastAsia="Calibri"/>
        </w:rPr>
        <w:t>.</w:t>
      </w:r>
      <w:proofErr w:type="gramEnd"/>
      <w:r w:rsidRPr="00137935">
        <w:rPr>
          <w:rFonts w:eastAsia="Calibri"/>
        </w:rPr>
        <w:t xml:space="preserve"> </w:t>
      </w:r>
      <w:proofErr w:type="gramStart"/>
      <w:r w:rsidRPr="00137935">
        <w:rPr>
          <w:rFonts w:eastAsia="Calibri"/>
        </w:rPr>
        <w:t>т</w:t>
      </w:r>
      <w:proofErr w:type="gramEnd"/>
      <w:r w:rsidRPr="00137935">
        <w:rPr>
          <w:rFonts w:eastAsia="Calibri"/>
        </w:rPr>
        <w:t xml:space="preserve">екстовые данные.— Москва: Московский государственный университет имени М.В. Ломоносова, 2005.— 445 </w:t>
      </w:r>
      <w:proofErr w:type="spellStart"/>
      <w:r w:rsidRPr="00137935">
        <w:rPr>
          <w:rFonts w:eastAsia="Calibri"/>
        </w:rPr>
        <w:t>c</w:t>
      </w:r>
      <w:proofErr w:type="spellEnd"/>
      <w:r w:rsidRPr="00137935">
        <w:rPr>
          <w:rFonts w:eastAsia="Calibri"/>
        </w:rPr>
        <w:t>.— Режим доступа: http://www.iprbookshop.ru/13055.html.— ЭБС «</w:t>
      </w:r>
      <w:proofErr w:type="spellStart"/>
      <w:r w:rsidRPr="00137935">
        <w:rPr>
          <w:rFonts w:eastAsia="Calibri"/>
        </w:rPr>
        <w:t>IPRbooks</w:t>
      </w:r>
      <w:proofErr w:type="spellEnd"/>
      <w:r w:rsidRPr="00137935">
        <w:rPr>
          <w:rFonts w:eastAsia="Calibri"/>
        </w:rPr>
        <w:t>»</w:t>
      </w:r>
    </w:p>
    <w:p w:rsidR="00A4334B" w:rsidRPr="00137935" w:rsidRDefault="00A4334B" w:rsidP="00F70403">
      <w:pPr>
        <w:pStyle w:val="a6"/>
        <w:numPr>
          <w:ilvl w:val="0"/>
          <w:numId w:val="5"/>
        </w:numPr>
        <w:contextualSpacing/>
        <w:rPr>
          <w:rFonts w:eastAsia="Calibri"/>
        </w:rPr>
      </w:pPr>
      <w:r w:rsidRPr="00137935">
        <w:rPr>
          <w:rFonts w:eastAsia="Calibri"/>
        </w:rPr>
        <w:t>Красникова Л.В. Микробиология [Электронный ресурс]: учебное пособие/ Красникова Л.В.— Электрон</w:t>
      </w:r>
      <w:proofErr w:type="gramStart"/>
      <w:r w:rsidRPr="00137935">
        <w:rPr>
          <w:rFonts w:eastAsia="Calibri"/>
        </w:rPr>
        <w:t>.</w:t>
      </w:r>
      <w:proofErr w:type="gramEnd"/>
      <w:r w:rsidRPr="00137935">
        <w:rPr>
          <w:rFonts w:eastAsia="Calibri"/>
        </w:rPr>
        <w:t xml:space="preserve"> </w:t>
      </w:r>
      <w:proofErr w:type="gramStart"/>
      <w:r w:rsidRPr="00137935">
        <w:rPr>
          <w:rFonts w:eastAsia="Calibri"/>
        </w:rPr>
        <w:t>т</w:t>
      </w:r>
      <w:proofErr w:type="gramEnd"/>
      <w:r w:rsidRPr="00137935">
        <w:rPr>
          <w:rFonts w:eastAsia="Calibri"/>
        </w:rPr>
        <w:t xml:space="preserve">екстовые данные.— Санкт-Петербург: Троицкий мост, 2015.— 294 </w:t>
      </w:r>
      <w:proofErr w:type="spellStart"/>
      <w:r w:rsidRPr="00137935">
        <w:rPr>
          <w:rFonts w:eastAsia="Calibri"/>
        </w:rPr>
        <w:t>c</w:t>
      </w:r>
      <w:proofErr w:type="spellEnd"/>
      <w:r w:rsidRPr="00137935">
        <w:rPr>
          <w:rFonts w:eastAsia="Calibri"/>
        </w:rPr>
        <w:t>.— Режим доступа: http://www.iprbookshop.ru/40872.html.— ЭБС «</w:t>
      </w:r>
      <w:proofErr w:type="spellStart"/>
      <w:r w:rsidRPr="00137935">
        <w:rPr>
          <w:rFonts w:eastAsia="Calibri"/>
        </w:rPr>
        <w:t>IPRbooks</w:t>
      </w:r>
      <w:proofErr w:type="spellEnd"/>
      <w:r w:rsidRPr="00137935">
        <w:rPr>
          <w:rFonts w:eastAsia="Calibri"/>
        </w:rPr>
        <w:t>»</w:t>
      </w:r>
    </w:p>
    <w:p w:rsidR="00A4334B" w:rsidRPr="00137935" w:rsidRDefault="00F70403" w:rsidP="00F70403">
      <w:pPr>
        <w:pStyle w:val="a6"/>
        <w:numPr>
          <w:ilvl w:val="0"/>
          <w:numId w:val="5"/>
        </w:numPr>
        <w:contextualSpacing/>
        <w:rPr>
          <w:rFonts w:eastAsia="Calibri"/>
        </w:rPr>
      </w:pPr>
      <w:r w:rsidRPr="00137935">
        <w:rPr>
          <w:rFonts w:eastAsia="Calibri"/>
        </w:rPr>
        <w:t>Общая биология и микробиология [Электронный ресурс]: учебное пособие/ А.Ю. Просеков [и др.].— Электрон</w:t>
      </w:r>
      <w:proofErr w:type="gramStart"/>
      <w:r w:rsidRPr="00137935">
        <w:rPr>
          <w:rFonts w:eastAsia="Calibri"/>
        </w:rPr>
        <w:t>.</w:t>
      </w:r>
      <w:proofErr w:type="gramEnd"/>
      <w:r w:rsidRPr="00137935">
        <w:rPr>
          <w:rFonts w:eastAsia="Calibri"/>
        </w:rPr>
        <w:t xml:space="preserve"> </w:t>
      </w:r>
      <w:proofErr w:type="gramStart"/>
      <w:r w:rsidRPr="00137935">
        <w:rPr>
          <w:rFonts w:eastAsia="Calibri"/>
        </w:rPr>
        <w:t>т</w:t>
      </w:r>
      <w:proofErr w:type="gramEnd"/>
      <w:r w:rsidRPr="00137935">
        <w:rPr>
          <w:rFonts w:eastAsia="Calibri"/>
        </w:rPr>
        <w:t xml:space="preserve">екстовые данные.— Санкт-Петербург: Проспект Науки, 2017.— 320 </w:t>
      </w:r>
      <w:proofErr w:type="spellStart"/>
      <w:r w:rsidRPr="00137935">
        <w:rPr>
          <w:rFonts w:eastAsia="Calibri"/>
        </w:rPr>
        <w:t>c</w:t>
      </w:r>
      <w:proofErr w:type="spellEnd"/>
      <w:r w:rsidRPr="00137935">
        <w:rPr>
          <w:rFonts w:eastAsia="Calibri"/>
        </w:rPr>
        <w:t>.— Режим доступа: http://www.iprbookshop.ru/35796.html.— ЭБС «</w:t>
      </w:r>
      <w:proofErr w:type="spellStart"/>
      <w:r w:rsidRPr="00137935">
        <w:rPr>
          <w:rFonts w:eastAsia="Calibri"/>
        </w:rPr>
        <w:t>IPRbooks</w:t>
      </w:r>
      <w:proofErr w:type="spellEnd"/>
      <w:r w:rsidRPr="00137935">
        <w:rPr>
          <w:rFonts w:eastAsia="Calibri"/>
        </w:rPr>
        <w:t>»</w:t>
      </w:r>
    </w:p>
    <w:p w:rsidR="00F70403" w:rsidRPr="00137935" w:rsidRDefault="00F70403" w:rsidP="00F70403">
      <w:pPr>
        <w:pStyle w:val="a6"/>
        <w:numPr>
          <w:ilvl w:val="0"/>
          <w:numId w:val="5"/>
        </w:numPr>
        <w:contextualSpacing/>
        <w:rPr>
          <w:rFonts w:eastAsia="Calibri"/>
        </w:rPr>
      </w:pPr>
      <w:r w:rsidRPr="00137935">
        <w:rPr>
          <w:rFonts w:eastAsia="Calibri"/>
        </w:rPr>
        <w:t>Тюменцева Е.Ю. Основы микробиологии [Электронный ресурс]: учебное пособие/ Тюменцева Е.Ю.— Электрон</w:t>
      </w:r>
      <w:proofErr w:type="gramStart"/>
      <w:r w:rsidRPr="00137935">
        <w:rPr>
          <w:rFonts w:eastAsia="Calibri"/>
        </w:rPr>
        <w:t>.</w:t>
      </w:r>
      <w:proofErr w:type="gramEnd"/>
      <w:r w:rsidRPr="00137935">
        <w:rPr>
          <w:rFonts w:eastAsia="Calibri"/>
        </w:rPr>
        <w:t xml:space="preserve"> </w:t>
      </w:r>
      <w:proofErr w:type="gramStart"/>
      <w:r w:rsidRPr="00137935">
        <w:rPr>
          <w:rFonts w:eastAsia="Calibri"/>
        </w:rPr>
        <w:t>т</w:t>
      </w:r>
      <w:proofErr w:type="gramEnd"/>
      <w:r w:rsidRPr="00137935">
        <w:rPr>
          <w:rFonts w:eastAsia="Calibri"/>
        </w:rPr>
        <w:t xml:space="preserve">екстовые данные.— Омск: Омский государственный институт сервиса, Омский государственный технический университет, 2015.— 123 </w:t>
      </w:r>
      <w:proofErr w:type="spellStart"/>
      <w:r w:rsidRPr="00137935">
        <w:rPr>
          <w:rFonts w:eastAsia="Calibri"/>
        </w:rPr>
        <w:t>c</w:t>
      </w:r>
      <w:proofErr w:type="spellEnd"/>
      <w:r w:rsidRPr="00137935">
        <w:rPr>
          <w:rFonts w:eastAsia="Calibri"/>
        </w:rPr>
        <w:t>.— Режим доступа: http://www.iprbookshop.ru/32788.html.— ЭБС «</w:t>
      </w:r>
      <w:proofErr w:type="spellStart"/>
      <w:r w:rsidRPr="00137935">
        <w:rPr>
          <w:rFonts w:eastAsia="Calibri"/>
        </w:rPr>
        <w:t>IPRbooks</w:t>
      </w:r>
      <w:proofErr w:type="spellEnd"/>
      <w:r w:rsidRPr="00137935">
        <w:rPr>
          <w:rFonts w:eastAsia="Calibri"/>
        </w:rPr>
        <w:t>»</w:t>
      </w:r>
    </w:p>
    <w:p w:rsidR="00F70403" w:rsidRPr="00137935" w:rsidRDefault="00F70403" w:rsidP="00F70403">
      <w:pPr>
        <w:pStyle w:val="a6"/>
        <w:numPr>
          <w:ilvl w:val="0"/>
          <w:numId w:val="5"/>
        </w:numPr>
        <w:contextualSpacing/>
        <w:rPr>
          <w:rFonts w:eastAsia="Calibri"/>
        </w:rPr>
      </w:pPr>
      <w:r w:rsidRPr="00137935">
        <w:rPr>
          <w:rFonts w:eastAsia="Calibri"/>
        </w:rPr>
        <w:t>Лебедев В.Н. Тестовые задания по микробиологии [Электронный ресурс]: методическое пособие для студентов биологических специальностей/ Лебедев В.Н.— Электрон</w:t>
      </w:r>
      <w:proofErr w:type="gramStart"/>
      <w:r w:rsidRPr="00137935">
        <w:rPr>
          <w:rFonts w:eastAsia="Calibri"/>
        </w:rPr>
        <w:t>.</w:t>
      </w:r>
      <w:proofErr w:type="gramEnd"/>
      <w:r w:rsidRPr="00137935">
        <w:rPr>
          <w:rFonts w:eastAsia="Calibri"/>
        </w:rPr>
        <w:t xml:space="preserve"> </w:t>
      </w:r>
      <w:proofErr w:type="gramStart"/>
      <w:r w:rsidRPr="00137935">
        <w:rPr>
          <w:rFonts w:eastAsia="Calibri"/>
        </w:rPr>
        <w:t>т</w:t>
      </w:r>
      <w:proofErr w:type="gramEnd"/>
      <w:r w:rsidRPr="00137935">
        <w:rPr>
          <w:rFonts w:eastAsia="Calibri"/>
        </w:rPr>
        <w:t xml:space="preserve">екстовые данные.— Санкт-Петербург: Российский государственный педагогический университет им. А.И. Герцена, 2014.— 60 </w:t>
      </w:r>
      <w:proofErr w:type="spellStart"/>
      <w:r w:rsidRPr="00137935">
        <w:rPr>
          <w:rFonts w:eastAsia="Calibri"/>
        </w:rPr>
        <w:t>c</w:t>
      </w:r>
      <w:proofErr w:type="spellEnd"/>
      <w:r w:rsidRPr="00137935">
        <w:rPr>
          <w:rFonts w:eastAsia="Calibri"/>
        </w:rPr>
        <w:t>.— Режим доступа: http://www.iprbookshop.ru/22562.html.— ЭБС «</w:t>
      </w:r>
      <w:proofErr w:type="spellStart"/>
      <w:r w:rsidRPr="00137935">
        <w:rPr>
          <w:rFonts w:eastAsia="Calibri"/>
        </w:rPr>
        <w:t>IPRbooks</w:t>
      </w:r>
      <w:proofErr w:type="spellEnd"/>
      <w:r w:rsidRPr="00137935">
        <w:rPr>
          <w:rFonts w:eastAsia="Calibri"/>
        </w:rPr>
        <w:t>»</w:t>
      </w:r>
    </w:p>
    <w:p w:rsidR="00137935" w:rsidRPr="008C7796" w:rsidRDefault="00137935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C039B" w:rsidRPr="00137935" w:rsidRDefault="00FC039B" w:rsidP="00FC03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35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организации самостоятельной работы студентов</w:t>
      </w:r>
    </w:p>
    <w:p w:rsidR="00FC039B" w:rsidRPr="00137935" w:rsidRDefault="00FC039B" w:rsidP="00FC03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 xml:space="preserve">1)Учебно-методическое обеспечение самостоятельной работы </w:t>
      </w:r>
      <w:proofErr w:type="gramStart"/>
      <w:r w:rsidRPr="001379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935">
        <w:rPr>
          <w:rFonts w:ascii="Times New Roman" w:hAnsi="Times New Roman" w:cs="Times New Roman"/>
          <w:sz w:val="24"/>
          <w:szCs w:val="24"/>
        </w:rPr>
        <w:t xml:space="preserve"> – доступ студента к </w:t>
      </w:r>
      <w:proofErr w:type="spellStart"/>
      <w:r w:rsidRPr="00137935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137935">
        <w:rPr>
          <w:rFonts w:ascii="Times New Roman" w:hAnsi="Times New Roman" w:cs="Times New Roman"/>
          <w:sz w:val="24"/>
          <w:szCs w:val="24"/>
        </w:rPr>
        <w:t xml:space="preserve"> по теме, электронным ресурсам библиотеки ДВФУ, доступ к </w:t>
      </w:r>
      <w:proofErr w:type="spellStart"/>
      <w:r w:rsidRPr="0013793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37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3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37935">
        <w:rPr>
          <w:rFonts w:ascii="Times New Roman" w:hAnsi="Times New Roman" w:cs="Times New Roman"/>
          <w:sz w:val="24"/>
          <w:szCs w:val="24"/>
        </w:rPr>
        <w:t>;</w:t>
      </w:r>
    </w:p>
    <w:p w:rsidR="00FC039B" w:rsidRPr="00137935" w:rsidRDefault="00FC039B" w:rsidP="00FC03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>2) Контроль достижений целей курса – письменные ответы на контрольные вопросы по теме занятий;</w:t>
      </w:r>
    </w:p>
    <w:p w:rsidR="00FC039B" w:rsidRPr="00137935" w:rsidRDefault="00FC039B" w:rsidP="00FC03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>3) Рекомендации по самостоятельной работе студентов (</w:t>
      </w:r>
      <w:proofErr w:type="gramStart"/>
      <w:r w:rsidRPr="0013793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37935">
        <w:rPr>
          <w:rFonts w:ascii="Times New Roman" w:hAnsi="Times New Roman" w:cs="Times New Roman"/>
          <w:sz w:val="24"/>
          <w:szCs w:val="24"/>
        </w:rPr>
        <w:t>. ниже – КИМ);</w:t>
      </w:r>
    </w:p>
    <w:p w:rsidR="00FC039B" w:rsidRPr="00137935" w:rsidRDefault="00FC039B" w:rsidP="00FC03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 xml:space="preserve">4)Требования к представлению и оформлению результатов самостоятельной работы – результаты могут быть представлены как в </w:t>
      </w:r>
      <w:proofErr w:type="gramStart"/>
      <w:r w:rsidRPr="00137935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137935">
        <w:rPr>
          <w:rFonts w:ascii="Times New Roman" w:hAnsi="Times New Roman" w:cs="Times New Roman"/>
          <w:sz w:val="24"/>
          <w:szCs w:val="24"/>
        </w:rPr>
        <w:t xml:space="preserve"> текстовых файлов, так и в виде </w:t>
      </w:r>
      <w:proofErr w:type="spellStart"/>
      <w:r w:rsidRPr="00137935">
        <w:rPr>
          <w:rFonts w:ascii="Times New Roman" w:hAnsi="Times New Roman" w:cs="Times New Roman"/>
          <w:sz w:val="24"/>
          <w:szCs w:val="24"/>
        </w:rPr>
        <w:t>скриншотов</w:t>
      </w:r>
      <w:proofErr w:type="spellEnd"/>
      <w:r w:rsidRPr="00137935">
        <w:rPr>
          <w:rFonts w:ascii="Times New Roman" w:hAnsi="Times New Roman" w:cs="Times New Roman"/>
          <w:sz w:val="24"/>
          <w:szCs w:val="24"/>
        </w:rPr>
        <w:t>;</w:t>
      </w:r>
    </w:p>
    <w:p w:rsidR="00FC039B" w:rsidRPr="00137935" w:rsidRDefault="00FC039B" w:rsidP="00FC03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>5) Критерии оценки выполнения самостоятельной работы</w:t>
      </w:r>
    </w:p>
    <w:p w:rsidR="00137935" w:rsidRPr="008C7796" w:rsidRDefault="00137935" w:rsidP="00FC039B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FC039B" w:rsidRPr="00137935" w:rsidRDefault="00FC039B" w:rsidP="00FC039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37935">
        <w:rPr>
          <w:rFonts w:ascii="Times New Roman" w:eastAsia="Times New Roman" w:hAnsi="Times New Roman"/>
          <w:b/>
          <w:sz w:val="24"/>
          <w:szCs w:val="24"/>
        </w:rPr>
        <w:t xml:space="preserve">Контрольный </w:t>
      </w:r>
      <w:proofErr w:type="spellStart"/>
      <w:r w:rsidRPr="00137935">
        <w:rPr>
          <w:rFonts w:ascii="Times New Roman" w:eastAsia="Times New Roman" w:hAnsi="Times New Roman"/>
          <w:b/>
          <w:sz w:val="24"/>
          <w:szCs w:val="24"/>
        </w:rPr>
        <w:t>вопос</w:t>
      </w:r>
      <w:proofErr w:type="spellEnd"/>
      <w:r w:rsidRPr="00137935">
        <w:rPr>
          <w:rFonts w:ascii="Times New Roman" w:eastAsia="Times New Roman" w:hAnsi="Times New Roman"/>
          <w:sz w:val="24"/>
          <w:szCs w:val="24"/>
        </w:rPr>
        <w:t xml:space="preserve"> - наиболее распространенный метод контроля знаний студентов. При таком опросе устанавливается непосредственный контакт между преподавателем и студентами, в процессе которого преподаватель получает широкие возможности для изучения индивидуальных возможностей усвоения </w:t>
      </w:r>
      <w:r w:rsidRPr="00137935">
        <w:rPr>
          <w:rFonts w:ascii="Times New Roman" w:eastAsia="Times New Roman" w:hAnsi="Times New Roman" w:cs="Times New Roman"/>
          <w:sz w:val="24"/>
          <w:szCs w:val="24"/>
        </w:rPr>
        <w:t xml:space="preserve">студентами учебного материала. Он является наиболее распространенной и адекватной формой контроля знаний учащихся. </w:t>
      </w:r>
    </w:p>
    <w:p w:rsidR="00FC039B" w:rsidRPr="00137935" w:rsidRDefault="00FC039B" w:rsidP="00FC039B">
      <w:pPr>
        <w:pStyle w:val="a6"/>
        <w:tabs>
          <w:tab w:val="left" w:pos="1080"/>
        </w:tabs>
        <w:spacing w:after="0"/>
        <w:ind w:firstLine="567"/>
        <w:rPr>
          <w:bCs/>
          <w:u w:val="single"/>
        </w:rPr>
      </w:pPr>
      <w:r w:rsidRPr="00137935">
        <w:rPr>
          <w:bCs/>
          <w:u w:val="single"/>
        </w:rPr>
        <w:t>Критерии оценки ответа на контрольные вопросы:</w:t>
      </w:r>
    </w:p>
    <w:p w:rsidR="00FC039B" w:rsidRPr="00137935" w:rsidRDefault="00FC039B" w:rsidP="00FC039B">
      <w:pPr>
        <w:pStyle w:val="a6"/>
        <w:tabs>
          <w:tab w:val="left" w:pos="1080"/>
        </w:tabs>
        <w:spacing w:after="0"/>
        <w:ind w:firstLine="567"/>
      </w:pPr>
      <w:r w:rsidRPr="00137935">
        <w:t xml:space="preserve">«5 баллов» выставляется студенту, если он на обсуждаемые вопросы дает правильные ответы, которые отличается глубиной и полнотой раскрытия темы, умеет делать выводы и обобщения, давать аргументированные ответы, которые логичны и последовательны. </w:t>
      </w:r>
    </w:p>
    <w:p w:rsidR="00FC039B" w:rsidRPr="00137935" w:rsidRDefault="00FC039B" w:rsidP="00FC039B">
      <w:pPr>
        <w:pStyle w:val="a6"/>
        <w:tabs>
          <w:tab w:val="left" w:pos="1080"/>
        </w:tabs>
        <w:spacing w:after="0"/>
        <w:ind w:firstLine="567"/>
      </w:pPr>
      <w:r w:rsidRPr="00137935">
        <w:lastRenderedPageBreak/>
        <w:t xml:space="preserve">«4 балла» выставляется студенту, если он на обсуждаемые вопросы дает правильные ответы, которые отличается глубиной и полнотой раскрытия темы, умеет делать выводы и обобщения, однако допускается одну-две ошибки в </w:t>
      </w:r>
      <w:proofErr w:type="gramStart"/>
      <w:r w:rsidRPr="00137935">
        <w:t>ответах</w:t>
      </w:r>
      <w:proofErr w:type="gramEnd"/>
      <w:r w:rsidRPr="00137935">
        <w:t>.</w:t>
      </w:r>
    </w:p>
    <w:p w:rsidR="00FC039B" w:rsidRPr="00137935" w:rsidRDefault="00FC039B" w:rsidP="00FC039B">
      <w:pPr>
        <w:pStyle w:val="a6"/>
        <w:tabs>
          <w:tab w:val="left" w:pos="1080"/>
        </w:tabs>
        <w:spacing w:after="0"/>
        <w:ind w:firstLine="567"/>
      </w:pPr>
      <w:r w:rsidRPr="00137935">
        <w:t xml:space="preserve">«3 балла» выставляется студенту, если он на обсуждаемые вопросы дает ответы, которые недостаточно полно его раскрывают, отсутствует логическое построение ответа, допускает несколько ошибок. </w:t>
      </w:r>
    </w:p>
    <w:p w:rsidR="00FC039B" w:rsidRPr="00137935" w:rsidRDefault="00FC039B" w:rsidP="00FC039B">
      <w:pPr>
        <w:pStyle w:val="a6"/>
        <w:tabs>
          <w:tab w:val="left" w:pos="1080"/>
        </w:tabs>
        <w:spacing w:after="0"/>
        <w:ind w:firstLine="567"/>
        <w:rPr>
          <w:rFonts w:eastAsia="MS Mincho"/>
          <w:lang w:eastAsia="ja-JP"/>
        </w:rPr>
      </w:pPr>
      <w:r w:rsidRPr="00137935">
        <w:t xml:space="preserve">«2 балла» выставляется студенту, если он на обсуждаемые вопросы дает ответы, которые показывают, что не владеет материалом темы, не может дать давать аргументированные ответы, допускаются серьезные ошибки в </w:t>
      </w:r>
      <w:proofErr w:type="gramStart"/>
      <w:r w:rsidRPr="00137935">
        <w:t>содержании</w:t>
      </w:r>
      <w:proofErr w:type="gramEnd"/>
      <w:r w:rsidRPr="00137935">
        <w:t xml:space="preserve"> ответа.</w:t>
      </w:r>
    </w:p>
    <w:p w:rsidR="00EA00CC" w:rsidRPr="00FC039B" w:rsidRDefault="00895C91" w:rsidP="00895C9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9B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(КИМ)</w:t>
      </w:r>
    </w:p>
    <w:p w:rsidR="00FC039B" w:rsidRPr="00137935" w:rsidRDefault="00FC039B" w:rsidP="00FC0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 xml:space="preserve">Для аттестации по дисциплине студент письменно отвечает на контрольные вопросы по теме занятия, которые будут ему предоставлены в конце </w:t>
      </w:r>
      <w:proofErr w:type="spellStart"/>
      <w:r w:rsidRPr="00137935">
        <w:rPr>
          <w:rFonts w:ascii="Times New Roman" w:hAnsi="Times New Roman" w:cs="Times New Roman"/>
          <w:sz w:val="24"/>
          <w:szCs w:val="24"/>
        </w:rPr>
        <w:t>онлайн-занятия</w:t>
      </w:r>
      <w:proofErr w:type="spellEnd"/>
      <w:r w:rsidRPr="00137935">
        <w:rPr>
          <w:rFonts w:ascii="Times New Roman" w:hAnsi="Times New Roman" w:cs="Times New Roman"/>
          <w:sz w:val="24"/>
          <w:szCs w:val="24"/>
        </w:rPr>
        <w:t>.</w:t>
      </w:r>
    </w:p>
    <w:p w:rsidR="00FC039B" w:rsidRPr="00137935" w:rsidRDefault="00FC039B" w:rsidP="00FC0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 xml:space="preserve">Ответы на вопросы высылаем по адресу </w:t>
      </w:r>
      <w:hyperlink r:id="rId6" w:history="1"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sidorenko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ml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dvfu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37935" w:rsidRPr="00BF775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C039B" w:rsidRPr="00FC039B" w:rsidRDefault="00FC039B" w:rsidP="00FC039B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039B">
        <w:rPr>
          <w:rFonts w:ascii="Times New Roman" w:hAnsi="Times New Roman"/>
          <w:b/>
          <w:sz w:val="28"/>
          <w:szCs w:val="28"/>
        </w:rPr>
        <w:t>Методические рекомендации при работе над конспектом лекций во время проведения лекции</w:t>
      </w:r>
    </w:p>
    <w:p w:rsidR="00FC039B" w:rsidRPr="00137935" w:rsidRDefault="00FC039B" w:rsidP="00FC039B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137935">
        <w:rPr>
          <w:rFonts w:ascii="Times New Roman" w:hAnsi="Times New Roman"/>
          <w:sz w:val="24"/>
          <w:szCs w:val="24"/>
        </w:rPr>
        <w:t>В ходе лекционных занятий следует обязательно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</w:t>
      </w:r>
      <w:r w:rsidR="00137935">
        <w:rPr>
          <w:rFonts w:ascii="Times New Roman" w:hAnsi="Times New Roman"/>
          <w:sz w:val="24"/>
          <w:szCs w:val="24"/>
        </w:rPr>
        <w:t>ды и практические рекомендации</w:t>
      </w:r>
      <w:r w:rsidRPr="00137935">
        <w:rPr>
          <w:rFonts w:ascii="Times New Roman" w:hAnsi="Times New Roman"/>
          <w:sz w:val="24"/>
          <w:szCs w:val="24"/>
        </w:rPr>
        <w:t xml:space="preserve">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В ходе подготовки к </w:t>
      </w:r>
      <w:r w:rsidR="00137935" w:rsidRPr="00137935">
        <w:rPr>
          <w:rFonts w:ascii="Times New Roman" w:hAnsi="Times New Roman"/>
          <w:sz w:val="24"/>
          <w:szCs w:val="24"/>
        </w:rPr>
        <w:lastRenderedPageBreak/>
        <w:t>лекционным</w:t>
      </w:r>
      <w:r w:rsidR="00137935">
        <w:rPr>
          <w:rFonts w:ascii="Times New Roman" w:hAnsi="Times New Roman"/>
          <w:sz w:val="24"/>
          <w:szCs w:val="24"/>
        </w:rPr>
        <w:t xml:space="preserve"> занятиям </w:t>
      </w:r>
      <w:r w:rsidRPr="00137935">
        <w:rPr>
          <w:rFonts w:ascii="Times New Roman" w:hAnsi="Times New Roman"/>
          <w:sz w:val="24"/>
          <w:szCs w:val="24"/>
        </w:rPr>
        <w:t xml:space="preserve">необходимо изучить рекомендованную литературу.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</w:t>
      </w:r>
      <w:proofErr w:type="gramStart"/>
      <w:r w:rsidRPr="00137935">
        <w:rPr>
          <w:rFonts w:ascii="Times New Roman" w:hAnsi="Times New Roman"/>
          <w:sz w:val="24"/>
          <w:szCs w:val="24"/>
        </w:rPr>
        <w:t>списке</w:t>
      </w:r>
      <w:proofErr w:type="gramEnd"/>
      <w:r w:rsidRPr="00137935">
        <w:rPr>
          <w:rFonts w:ascii="Times New Roman" w:hAnsi="Times New Roman"/>
          <w:sz w:val="24"/>
          <w:szCs w:val="24"/>
        </w:rPr>
        <w:t xml:space="preserve"> рекомендованной литературы, и в дальнейшем использовать собственные подготовленные учебные материалы</w:t>
      </w:r>
      <w:r w:rsidR="00137935">
        <w:rPr>
          <w:rFonts w:ascii="Times New Roman" w:hAnsi="Times New Roman"/>
          <w:sz w:val="24"/>
          <w:szCs w:val="24"/>
        </w:rPr>
        <w:t>.</w:t>
      </w:r>
      <w:r w:rsidRPr="00137935">
        <w:rPr>
          <w:rFonts w:ascii="Times New Roman" w:hAnsi="Times New Roman"/>
          <w:sz w:val="24"/>
          <w:szCs w:val="24"/>
        </w:rPr>
        <w:t xml:space="preserve"> </w:t>
      </w:r>
    </w:p>
    <w:p w:rsidR="00FC039B" w:rsidRPr="00137935" w:rsidRDefault="00FC039B" w:rsidP="00FC039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39B" w:rsidRPr="00137935" w:rsidRDefault="00FC039B" w:rsidP="00FC039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b/>
          <w:sz w:val="24"/>
          <w:szCs w:val="24"/>
        </w:rPr>
        <w:t>Методические указания по работе с литературой</w:t>
      </w:r>
    </w:p>
    <w:p w:rsidR="00FC039B" w:rsidRPr="00137935" w:rsidRDefault="00FC039B" w:rsidP="00FC03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color w:val="000000"/>
          <w:sz w:val="24"/>
          <w:szCs w:val="24"/>
        </w:rPr>
        <w:t xml:space="preserve">Надо составить первоначальный список источников. Основой могут стать список литературы, рекомендованный в рабочей программе курса. </w:t>
      </w:r>
      <w:r w:rsidRPr="00137935">
        <w:rPr>
          <w:rFonts w:ascii="Times New Roman" w:hAnsi="Times New Roman" w:cs="Times New Roman"/>
          <w:sz w:val="24"/>
          <w:szCs w:val="24"/>
        </w:rPr>
        <w:t xml:space="preserve">Для удобства работы можно составить собственную картотеку отобранных источников </w:t>
      </w:r>
      <w:r w:rsidRPr="00137935">
        <w:rPr>
          <w:rFonts w:ascii="Times New Roman" w:hAnsi="Times New Roman" w:cs="Times New Roman"/>
          <w:color w:val="000000"/>
          <w:sz w:val="24"/>
          <w:szCs w:val="24"/>
        </w:rPr>
        <w:t xml:space="preserve">(фамилия авторов, заглавие, характеристики издания) в </w:t>
      </w:r>
      <w:proofErr w:type="gramStart"/>
      <w:r w:rsidRPr="00137935">
        <w:rPr>
          <w:rFonts w:ascii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137935">
        <w:rPr>
          <w:rFonts w:ascii="Times New Roman" w:hAnsi="Times New Roman" w:cs="Times New Roman"/>
          <w:color w:val="000000"/>
          <w:sz w:val="24"/>
          <w:szCs w:val="24"/>
        </w:rPr>
        <w:t xml:space="preserve"> рабочего файла в компьютере. </w:t>
      </w:r>
      <w:r w:rsidRPr="00137935">
        <w:rPr>
          <w:rFonts w:ascii="Times New Roman" w:hAnsi="Times New Roman" w:cs="Times New Roman"/>
          <w:sz w:val="24"/>
          <w:szCs w:val="24"/>
        </w:rPr>
        <w:t>Такая</w:t>
      </w:r>
      <w:r w:rsidRPr="00137935">
        <w:rPr>
          <w:rFonts w:ascii="Times New Roman" w:hAnsi="Times New Roman" w:cs="Times New Roman"/>
          <w:color w:val="000000"/>
          <w:sz w:val="24"/>
          <w:szCs w:val="24"/>
        </w:rPr>
        <w:t xml:space="preserve"> картотека имеет преимущество, т.к. она позволяет добавлять источники, заменять по необходимости одни на другие, убирать те, которые оказались не соответствующие тематике. Первоначальный список литературы можно дополнить, используя </w:t>
      </w:r>
      <w:r w:rsidRPr="00137935">
        <w:rPr>
          <w:rFonts w:ascii="Times New Roman" w:hAnsi="Times New Roman" w:cs="Times New Roman"/>
          <w:sz w:val="24"/>
          <w:szCs w:val="24"/>
        </w:rPr>
        <w:t>электронный каталог библиотеки ДВФУ, при этом не стесняйтесь обращаться за помощью к сотрудникам библиотеки.</w:t>
      </w:r>
    </w:p>
    <w:p w:rsidR="00FC039B" w:rsidRPr="00137935" w:rsidRDefault="00FC039B" w:rsidP="00FC03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7935">
        <w:rPr>
          <w:rFonts w:ascii="Times New Roman" w:hAnsi="Times New Roman" w:cs="Times New Roman"/>
          <w:sz w:val="24"/>
          <w:szCs w:val="24"/>
        </w:rPr>
        <w:t>Работая с литературой надо не только прочитать, но и усвоить метод ее изучения: сделать краткий конспект, алгоритм, схему прочитанного материла, что позволяет быстрее его понять, запомнить. Не рекомендуется дословно переписывать текст.</w:t>
      </w:r>
    </w:p>
    <w:p w:rsidR="00FC039B" w:rsidRPr="00137935" w:rsidRDefault="00FC039B" w:rsidP="00FC039B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0CC" w:rsidRPr="00FC039B" w:rsidRDefault="00EA00CC" w:rsidP="00FC03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FC039B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C75AE7"/>
    <w:multiLevelType w:val="hybridMultilevel"/>
    <w:tmpl w:val="8E3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1BC5"/>
    <w:multiLevelType w:val="hybridMultilevel"/>
    <w:tmpl w:val="093C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24122"/>
    <w:rsid w:val="00034AC1"/>
    <w:rsid w:val="00051E73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37935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42075"/>
    <w:rsid w:val="002544D2"/>
    <w:rsid w:val="00261141"/>
    <w:rsid w:val="0026631F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752E"/>
    <w:rsid w:val="00625F3B"/>
    <w:rsid w:val="006261EA"/>
    <w:rsid w:val="00666AF8"/>
    <w:rsid w:val="00671C6F"/>
    <w:rsid w:val="00673135"/>
    <w:rsid w:val="00695377"/>
    <w:rsid w:val="006C3E3F"/>
    <w:rsid w:val="006D590A"/>
    <w:rsid w:val="00726D5D"/>
    <w:rsid w:val="0074636D"/>
    <w:rsid w:val="0075387C"/>
    <w:rsid w:val="00766F73"/>
    <w:rsid w:val="0077286B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C7796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4334B"/>
    <w:rsid w:val="00A64B8D"/>
    <w:rsid w:val="00A64B93"/>
    <w:rsid w:val="00A728B8"/>
    <w:rsid w:val="00A73F36"/>
    <w:rsid w:val="00A91CD8"/>
    <w:rsid w:val="00AB37CA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50B9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CF68D9"/>
    <w:rsid w:val="00D012CE"/>
    <w:rsid w:val="00D01620"/>
    <w:rsid w:val="00D04DF9"/>
    <w:rsid w:val="00D0531B"/>
    <w:rsid w:val="00D11DCB"/>
    <w:rsid w:val="00D2237E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A163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0403"/>
    <w:rsid w:val="00F70458"/>
    <w:rsid w:val="00F73F4B"/>
    <w:rsid w:val="00F75672"/>
    <w:rsid w:val="00F75BF1"/>
    <w:rsid w:val="00F90F70"/>
    <w:rsid w:val="00FC039B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5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a7">
    <w:name w:val="Body Text"/>
    <w:basedOn w:val="a"/>
    <w:link w:val="a8"/>
    <w:uiPriority w:val="99"/>
    <w:unhideWhenUsed/>
    <w:rsid w:val="0077286B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77286B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46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orenko.ml@dvfu.ru" TargetMode="External"/><Relationship Id="rId5" Type="http://schemas.openxmlformats.org/officeDocument/2006/relationships/hyperlink" Target="mailto:sidorenko.ml@dvf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Ирина Яковлевна</dc:creator>
  <cp:lastModifiedBy>sidorenko</cp:lastModifiedBy>
  <cp:revision>18</cp:revision>
  <dcterms:created xsi:type="dcterms:W3CDTF">2020-02-03T01:52:00Z</dcterms:created>
  <dcterms:modified xsi:type="dcterms:W3CDTF">2020-03-20T05:46:00Z</dcterms:modified>
</cp:coreProperties>
</file>