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0B" w:rsidRDefault="009D4A0B" w:rsidP="009D4A0B">
      <w:bookmarkStart w:id="0" w:name="_GoBack"/>
      <w:bookmarkEnd w:id="0"/>
    </w:p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Pr="00DD5632" w:rsidRDefault="009D4A0B" w:rsidP="009D4A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СТРУКТУРА ЭЛЕКТРОННОГО УЧЕБНОГО КУРСА ДЛЯ СТУДЕНТОВ, ОБУЧАЮЩИХСЯ С ПРИМЕНЕНИЕМ ДОТ </w:t>
      </w:r>
      <w:r w:rsidRPr="00DD5632">
        <w:rPr>
          <w:rFonts w:ascii="Times New Roman" w:hAnsi="Times New Roman" w:cs="Times New Roman"/>
          <w:sz w:val="32"/>
          <w:szCs w:val="32"/>
        </w:rPr>
        <w:t xml:space="preserve">(формируется </w:t>
      </w:r>
      <w:r>
        <w:rPr>
          <w:rFonts w:ascii="Times New Roman" w:hAnsi="Times New Roman" w:cs="Times New Roman"/>
          <w:sz w:val="32"/>
          <w:szCs w:val="32"/>
        </w:rPr>
        <w:t>одним</w:t>
      </w:r>
      <w:r w:rsidRPr="00DD5632">
        <w:rPr>
          <w:rFonts w:ascii="Times New Roman" w:hAnsi="Times New Roman" w:cs="Times New Roman"/>
          <w:sz w:val="32"/>
          <w:szCs w:val="32"/>
        </w:rPr>
        <w:t xml:space="preserve"> файлом</w:t>
      </w:r>
      <w:r>
        <w:rPr>
          <w:rFonts w:ascii="Times New Roman" w:hAnsi="Times New Roman" w:cs="Times New Roman"/>
          <w:sz w:val="32"/>
          <w:szCs w:val="32"/>
        </w:rPr>
        <w:t xml:space="preserve"> по каждой дисциплине в формате</w:t>
      </w:r>
      <w:r w:rsidRPr="006731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313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Pr="00673135">
        <w:rPr>
          <w:rFonts w:ascii="Times New Roman" w:hAnsi="Times New Roman" w:cs="Times New Roman"/>
          <w:sz w:val="32"/>
          <w:szCs w:val="32"/>
        </w:rPr>
        <w:t xml:space="preserve"> / 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docx</w:t>
      </w:r>
      <w:proofErr w:type="spellEnd"/>
      <w:r w:rsidRPr="00DD5632">
        <w:rPr>
          <w:rFonts w:ascii="Times New Roman" w:hAnsi="Times New Roman" w:cs="Times New Roman"/>
          <w:sz w:val="32"/>
          <w:szCs w:val="32"/>
        </w:rPr>
        <w:t>)</w:t>
      </w:r>
    </w:p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A0B" w:rsidRPr="004D5AD6" w:rsidRDefault="009D4A0B" w:rsidP="009D4A0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программа учебной дисциплины «Безопасность жизнедеятельности»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для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4D5AD6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Б45.03.01., </w:t>
      </w:r>
      <w:r w:rsidR="00D60102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Б45.03.02., </w:t>
      </w:r>
      <w:r w:rsidR="004D5AD6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Б45.05.01, </w:t>
      </w:r>
      <w:r w:rsidR="00D60102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Б58.03.01, Б41.03.04.,</w:t>
      </w:r>
      <w:r w:rsidR="00E8693C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102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Б41.03.05,</w:t>
      </w:r>
      <w:r w:rsidR="00E8693C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102"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Б41.03.01</w:t>
      </w:r>
      <w:r w:rsidRPr="004D5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A0B" w:rsidRPr="00EA00CC" w:rsidRDefault="009D4A0B" w:rsidP="009D4A0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18ч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 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54ч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9D4A0B" w:rsidRPr="00694CB9" w:rsidRDefault="009D4A0B" w:rsidP="00694CB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дисциплины </w:t>
      </w:r>
      <w:r w:rsidRPr="009D4A0B">
        <w:rPr>
          <w:rFonts w:ascii="Times New Roman" w:hAnsi="Times New Roman" w:cs="Times New Roman"/>
          <w:sz w:val="28"/>
          <w:szCs w:val="28"/>
        </w:rPr>
        <w:t>вооружение будущих специалистов теоретическими знаниями о безопасности человека в современном мире, о формировании комфортной для жизни и деятельности человека  среды, минимизации техногенного воздействия на окружающую среду, о сохранении жизни и здоровья человека,</w:t>
      </w:r>
      <w:r w:rsidRPr="009D4A0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</w:t>
      </w:r>
      <w:r w:rsidRPr="009D4A0B">
        <w:rPr>
          <w:rFonts w:ascii="Times New Roman" w:hAnsi="Times New Roman" w:cs="Times New Roman"/>
        </w:rPr>
        <w:t xml:space="preserve"> </w:t>
      </w:r>
      <w:r w:rsidRPr="009D4A0B">
        <w:rPr>
          <w:rFonts w:ascii="Times New Roman" w:hAnsi="Times New Roman" w:cs="Times New Roman"/>
          <w:sz w:val="28"/>
          <w:szCs w:val="28"/>
        </w:rPr>
        <w:t xml:space="preserve">условиях чрезвычайных ситуаций с помощью средств и методов защиты и приемов первой помощи. </w:t>
      </w:r>
    </w:p>
    <w:p w:rsidR="009D4A0B" w:rsidRPr="00EA00CC" w:rsidRDefault="009D4A0B" w:rsidP="009D4A0B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480D" w:rsidRDefault="00B4480D" w:rsidP="00B4480D">
      <w:pPr>
        <w:pStyle w:val="2"/>
        <w:tabs>
          <w:tab w:val="clear" w:pos="708"/>
          <w:tab w:val="left" w:pos="1134"/>
        </w:tabs>
        <w:autoSpaceDE w:val="0"/>
        <w:autoSpaceDN w:val="0"/>
        <w:spacing w:after="0" w:line="276" w:lineRule="auto"/>
        <w:jc w:val="both"/>
        <w:rPr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</w:t>
      </w:r>
      <w:r>
        <w:rPr>
          <w:rFonts w:ascii="Symbol" w:hAnsi="Symbol"/>
          <w:color w:val="000000"/>
          <w:sz w:val="28"/>
          <w:szCs w:val="28"/>
        </w:rPr>
        <w:t></w:t>
      </w:r>
      <w:r w:rsidRPr="00B4480D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идентификация источников опасностей окружающей среды;</w:t>
      </w:r>
    </w:p>
    <w:p w:rsidR="009D4A0B" w:rsidRDefault="009D4A0B" w:rsidP="009D4A0B">
      <w:pPr>
        <w:spacing w:after="0" w:line="360" w:lineRule="atLeast"/>
        <w:ind w:firstLine="567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</w:p>
    <w:p w:rsidR="00B4480D" w:rsidRPr="00B4480D" w:rsidRDefault="00B4480D" w:rsidP="00B4480D">
      <w:pPr>
        <w:spacing w:after="120" w:line="360" w:lineRule="auto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выбор  и разработка</w:t>
      </w:r>
      <w:r w:rsidRPr="00B4480D">
        <w:rPr>
          <w:rFonts w:ascii="Times New Roman" w:hAnsi="Times New Roman" w:cs="Times New Roman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spacing w:val="9"/>
          <w:sz w:val="28"/>
          <w:szCs w:val="28"/>
        </w:rPr>
        <w:t>научно-</w:t>
      </w:r>
      <w:r w:rsidRPr="00B4480D">
        <w:rPr>
          <w:rFonts w:ascii="Times New Roman" w:hAnsi="Times New Roman" w:cs="Times New Roman"/>
          <w:spacing w:val="-6"/>
          <w:sz w:val="28"/>
          <w:szCs w:val="28"/>
        </w:rPr>
        <w:t xml:space="preserve">обоснованных </w:t>
      </w:r>
      <w:r w:rsidRPr="00B4480D">
        <w:rPr>
          <w:rFonts w:ascii="Times New Roman" w:hAnsi="Times New Roman" w:cs="Times New Roman"/>
          <w:sz w:val="28"/>
          <w:szCs w:val="28"/>
        </w:rPr>
        <w:t>организационно-технических</w:t>
      </w:r>
      <w:r w:rsidRPr="00B4480D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мероприятий, направленных на охрану здоровья и безопасности, а так же использование приемов первой помощи;  </w:t>
      </w:r>
    </w:p>
    <w:p w:rsidR="009D4A0B" w:rsidRDefault="009D4A0B" w:rsidP="009D4A0B">
      <w:pPr>
        <w:spacing w:after="0" w:line="360" w:lineRule="atLeast"/>
        <w:ind w:firstLine="567"/>
        <w:jc w:val="both"/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</w:pPr>
    </w:p>
    <w:p w:rsidR="009D4A0B" w:rsidRPr="00EA00CC" w:rsidRDefault="009D4A0B" w:rsidP="009D4A0B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9D4A0B" w:rsidRDefault="009D4A0B" w:rsidP="009D4A0B"/>
    <w:p w:rsidR="009D4A0B" w:rsidRDefault="009D4A0B" w:rsidP="009D4A0B"/>
    <w:p w:rsidR="009D4A0B" w:rsidRDefault="009D4A0B" w:rsidP="009D4A0B"/>
    <w:p w:rsidR="009D4A0B" w:rsidRDefault="009D4A0B" w:rsidP="009D4A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B4480D" w:rsidRPr="00B4480D" w:rsidRDefault="00B4480D" w:rsidP="00B4480D">
      <w:pPr>
        <w:numPr>
          <w:ilvl w:val="0"/>
          <w:numId w:val="4"/>
        </w:numPr>
        <w:tabs>
          <w:tab w:val="left" w:pos="284"/>
          <w:tab w:val="num" w:pos="851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4480D">
        <w:rPr>
          <w:rFonts w:ascii="Times New Roman" w:hAnsi="Times New Roman" w:cs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:rsidR="00B4480D" w:rsidRPr="00B4480D" w:rsidRDefault="00B4480D" w:rsidP="00B4480D">
      <w:pPr>
        <w:suppressAutoHyphens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80D" w:rsidRPr="00B4480D" w:rsidRDefault="00B4480D" w:rsidP="00B4480D">
      <w:pPr>
        <w:widowControl w:val="0"/>
        <w:shd w:val="clear" w:color="auto" w:fill="FFFFFF"/>
        <w:tabs>
          <w:tab w:val="left" w:pos="-142"/>
          <w:tab w:val="left" w:leader="dot" w:pos="6662"/>
        </w:tabs>
        <w:autoSpaceDE w:val="0"/>
        <w:autoSpaceDN w:val="0"/>
        <w:adjustRightInd w:val="0"/>
        <w:spacing w:before="10"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-142"/>
          <w:tab w:val="left" w:leader="dot" w:pos="6662"/>
        </w:tabs>
        <w:autoSpaceDE w:val="0"/>
        <w:autoSpaceDN w:val="0"/>
        <w:adjustRightInd w:val="0"/>
        <w:spacing w:before="10"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Раздел 1. Введение в БЖД. (1 час)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-142"/>
          <w:tab w:val="left" w:leader="dot" w:pos="6662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1. Введение.(0,5час.)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Основные понятия, термины и определения безопасности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жизнедеятельности.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Понятия жизнедеятельность и безопасность жизнедеятельности. Факторы,  влияющие на жизнедеятельность, классификация факторов среды обитания. Техническая безопасность. Экологическая безопасность. Производственный травматизм. Охрана труда. Средства защиты. Методы защиты. Аксиомы безопасности.</w:t>
      </w:r>
    </w:p>
    <w:p w:rsidR="00B4480D" w:rsidRPr="00B4480D" w:rsidRDefault="00B4480D" w:rsidP="00B448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Тема 2.</w:t>
      </w:r>
      <w:r w:rsidRPr="00B4480D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sz w:val="28"/>
          <w:szCs w:val="28"/>
        </w:rPr>
        <w:t>Правовые и законодательные аспекты БЖД. (0,5час)</w:t>
      </w:r>
    </w:p>
    <w:p w:rsidR="00B4480D" w:rsidRPr="00B4480D" w:rsidRDefault="00B4480D" w:rsidP="00B4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0D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области БЖД. Трудовой кодекс, основные законы об охране труда, подзаконные акты, основная нормативно-техническая документация. Права, гарантии и обязанности работников  в области охраны труда. Обязанности работодателей по обеспечению требований охраны труда. Допустимые, вредные и опасные условия труда. Государственный надзор и общественный </w:t>
      </w:r>
      <w:proofErr w:type="gramStart"/>
      <w:r w:rsidRPr="00B448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80D">
        <w:rPr>
          <w:rFonts w:ascii="Times New Roman" w:hAnsi="Times New Roman" w:cs="Times New Roman"/>
          <w:sz w:val="28"/>
          <w:szCs w:val="28"/>
        </w:rPr>
        <w:t xml:space="preserve"> охраной труда. Медицина катастроф.</w:t>
      </w:r>
    </w:p>
    <w:p w:rsidR="00B4480D" w:rsidRPr="00B4480D" w:rsidRDefault="00B4480D" w:rsidP="00B4480D">
      <w:pPr>
        <w:tabs>
          <w:tab w:val="left" w:pos="-142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4480D" w:rsidRPr="00B4480D" w:rsidRDefault="00B4480D" w:rsidP="00B4480D">
      <w:pPr>
        <w:shd w:val="clear" w:color="auto" w:fill="FFFFFF"/>
        <w:tabs>
          <w:tab w:val="left" w:pos="-142"/>
          <w:tab w:val="left" w:pos="1104"/>
        </w:tabs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Раздел 2. Основы физиологии и психологии безопасного взаимодействия человека и среды, в том числе в условиях чрезвычайных ситуаций.(3 час.)</w:t>
      </w:r>
    </w:p>
    <w:p w:rsidR="00B4480D" w:rsidRPr="00B4480D" w:rsidRDefault="00B4480D" w:rsidP="00B4480D">
      <w:pPr>
        <w:shd w:val="clear" w:color="auto" w:fill="FFFFFF"/>
        <w:tabs>
          <w:tab w:val="left" w:pos="-142"/>
          <w:tab w:val="left" w:leader="dot" w:pos="6576"/>
        </w:tabs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Психология обеспечения безопасного труда.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(1час.).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-142"/>
          <w:tab w:val="left" w:pos="0"/>
          <w:tab w:val="left" w:leader="dot" w:pos="658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Психологические процессы, как основа психологической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деятельности. Психологические свойства (качества личности).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Производственные психические состояния: напряжение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(интеллектуальное, сенсорное, физическое, эмоциональное,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напряжение ожидания, </w:t>
      </w:r>
      <w:proofErr w:type="spellStart"/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монотония</w:t>
      </w:r>
      <w:proofErr w:type="spellEnd"/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политония</w:t>
      </w:r>
      <w:proofErr w:type="spellEnd"/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>), утомлени</w:t>
      </w:r>
      <w:proofErr w:type="gramStart"/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 компоненты, стадии), защита , профилактика. 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-142"/>
          <w:tab w:val="left" w:pos="0"/>
          <w:tab w:val="left" w:leader="dot" w:pos="658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2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Стресс и запредельные формы психического состояния.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(0,5час.).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-142"/>
          <w:tab w:val="left" w:pos="0"/>
          <w:tab w:val="left" w:leader="dot" w:pos="658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3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Особенности групповой психологии и БЖД.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(1час.).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Групповое принятие решения (ГПР). Сдвиг к риску. Массовая паника. Влияние алкоголя на психику человека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Влияние алкоголя на безопасность. Психологические причины создания опасных ситуаций и производственных травм.</w:t>
      </w:r>
      <w:r w:rsidRPr="00B4480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Классификация причин возникновения опасных ситуаций и несчастных случаев. Травматизм. «Пики травматизма». Первая помощь при несчастных случаях.</w:t>
      </w:r>
    </w:p>
    <w:p w:rsidR="00B4480D" w:rsidRPr="00B4480D" w:rsidRDefault="00B4480D" w:rsidP="00B4480D">
      <w:pPr>
        <w:tabs>
          <w:tab w:val="left" w:pos="-142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6.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Инженерная психология.</w:t>
      </w:r>
      <w:r w:rsidRPr="00B4480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(0,5час.).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Оптимизация системы человек – машина. Требования необходимые для обеспечения рационального распределения функций в системе человек – машина.</w:t>
      </w:r>
    </w:p>
    <w:p w:rsidR="00B4480D" w:rsidRPr="00B4480D" w:rsidRDefault="00B4480D" w:rsidP="00B4480D">
      <w:pPr>
        <w:tabs>
          <w:tab w:val="left" w:pos="-142"/>
        </w:tabs>
        <w:spacing w:line="360" w:lineRule="auto"/>
        <w:ind w:lef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4480D" w:rsidRPr="00B4480D" w:rsidRDefault="00B4480D" w:rsidP="00B4480D">
      <w:pPr>
        <w:shd w:val="clear" w:color="auto" w:fill="FFFFFF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Раздел 3.</w:t>
      </w:r>
      <w:r w:rsidRPr="00B4480D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Опасные и вредные физические факторы среды. (6 часов.)</w:t>
      </w:r>
    </w:p>
    <w:p w:rsidR="00B4480D" w:rsidRPr="00B4480D" w:rsidRDefault="00B4480D" w:rsidP="00B4480D">
      <w:pPr>
        <w:shd w:val="clear" w:color="auto" w:fill="FFFFFF"/>
        <w:tabs>
          <w:tab w:val="left" w:leader="dot" w:pos="6538"/>
        </w:tabs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>Климатические факторы среды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(1час.).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Основные параметры микроклимата</w:t>
      </w:r>
      <w:r w:rsidRPr="00B4480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Микроклимат и теплообмен человека.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Механизм и характер действия климатических факторов на человека: влияние нагревающего и охлаждающего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микроклимата на физиологические функции организма.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Адаптация и акклиматизация при работе в условиях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нагревающего и охлаждающего климата. Физиологические основы нормирования микроклимата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(тепловое состояние человека, классификация,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критерии оценки).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микроклимату и нормирование</w:t>
      </w:r>
      <w:r w:rsidRPr="00B4480D">
        <w:rPr>
          <w:rFonts w:ascii="Times New Roman" w:hAnsi="Times New Roman" w:cs="Times New Roman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его параметров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Способы и средства нормализации производственного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микроклимата. Приемы первой помощи при воздействии экстремальных факторов климата.</w:t>
      </w:r>
    </w:p>
    <w:p w:rsidR="00B4480D" w:rsidRPr="00B4480D" w:rsidRDefault="00B4480D" w:rsidP="00B4480D">
      <w:pPr>
        <w:shd w:val="clear" w:color="auto" w:fill="FFFFFF"/>
        <w:tabs>
          <w:tab w:val="left" w:pos="538"/>
          <w:tab w:val="left" w:leader="dot" w:pos="6413"/>
        </w:tabs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2.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Производственный шум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(1часа)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Источники шума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биофизика слухового восприятия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Действие шума на организм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Профилактика вредного воздействия шума.</w:t>
      </w:r>
      <w:r w:rsidRPr="00B4480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Ультразвук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Области использования ультразвука. Источники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Биологическое действие ультразвука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Профилактические</w:t>
      </w:r>
      <w:r w:rsidRPr="00B4480D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мероприятия при работе с ультразвуком. Инфразвук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Источники инфразвука.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Биологическое действие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Защита от инфразвука.</w:t>
      </w:r>
    </w:p>
    <w:p w:rsidR="00B4480D" w:rsidRPr="00B4480D" w:rsidRDefault="00B4480D" w:rsidP="00B4480D">
      <w:pPr>
        <w:shd w:val="clear" w:color="auto" w:fill="FFFFFF"/>
        <w:tabs>
          <w:tab w:val="left" w:pos="830"/>
          <w:tab w:val="left" w:leader="dot" w:pos="6451"/>
        </w:tabs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3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Электрический ток. 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Биологическое действие и нормирование. 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Методы и средства обеспечения </w:t>
      </w:r>
      <w:proofErr w:type="spellStart"/>
      <w:r w:rsidRPr="00B4480D">
        <w:rPr>
          <w:rFonts w:ascii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. Оказание первой помощи при </w:t>
      </w:r>
      <w:proofErr w:type="spellStart"/>
      <w:r w:rsidRPr="00B4480D">
        <w:rPr>
          <w:rFonts w:ascii="Times New Roman" w:hAnsi="Times New Roman" w:cs="Times New Roman"/>
          <w:color w:val="000000"/>
          <w:sz w:val="28"/>
          <w:szCs w:val="28"/>
        </w:rPr>
        <w:t>электротравме</w:t>
      </w:r>
      <w:proofErr w:type="spellEnd"/>
      <w:r w:rsidRPr="00B448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80D" w:rsidRPr="00B4480D" w:rsidRDefault="00B4480D" w:rsidP="00B4480D">
      <w:pPr>
        <w:shd w:val="clear" w:color="auto" w:fill="FFFFFF"/>
        <w:tabs>
          <w:tab w:val="left" w:pos="4747"/>
          <w:tab w:val="left" w:leader="dot" w:pos="6542"/>
        </w:tabs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4.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Ультрафиолетовое излучение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Источники ультрафиолетового излучения.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Биологическое действие.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Фотосенсибилизация</w:t>
      </w:r>
      <w:proofErr w:type="spell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ее профилактика.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Изменения воздушной среды под влиянием </w:t>
      </w:r>
      <w:proofErr w:type="spellStart"/>
      <w:proofErr w:type="gram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УФ-излучения</w:t>
      </w:r>
      <w:proofErr w:type="spellEnd"/>
      <w:proofErr w:type="gramEnd"/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Меры защиты от </w:t>
      </w:r>
      <w:proofErr w:type="spell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УФ-излучения</w:t>
      </w:r>
      <w:proofErr w:type="spell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. Оказание первой помощи при повреждающем ультрафиолетовом воздействии.</w:t>
      </w:r>
    </w:p>
    <w:p w:rsidR="00B4480D" w:rsidRPr="00B4480D" w:rsidRDefault="00B4480D" w:rsidP="00B4480D">
      <w:pPr>
        <w:shd w:val="clear" w:color="auto" w:fill="FFFFFF"/>
        <w:tabs>
          <w:tab w:val="left" w:leader="dot" w:pos="6542"/>
        </w:tabs>
        <w:spacing w:before="10"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5.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Инфракрасное излучение (1час).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>Источники инфракрасного излучения. Действие на организм человека.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Профилактические мероприятия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Оказание первой помощи при повреждающем воздействии инфракрасного излучения.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830"/>
          <w:tab w:val="left" w:leader="dot" w:pos="6547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Тема 6.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Ионизирующие излучения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Характеристики источников и полей ионизирующих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излучений, степени воздействия излучений на объекты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Механизм воздействия ионизирующего излучения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организм человека</w:t>
      </w:r>
      <w:r w:rsidRPr="00B4480D">
        <w:rPr>
          <w:rFonts w:ascii="Times New Roman" w:hAnsi="Times New Roman" w:cs="Times New Roman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Нормирование характеристик ионизирующего излучения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>. Защита и профилактика вредного и опасного воздействия ионизирующего излучения на здоровье и безопасность человека, оказание первой помощи при ионизирующих воздействиях.</w:t>
      </w:r>
    </w:p>
    <w:p w:rsidR="00B4480D" w:rsidRPr="00B4480D" w:rsidRDefault="00B4480D" w:rsidP="00B448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Раздел 4.</w:t>
      </w:r>
      <w:r w:rsidRPr="00B4480D">
        <w:rPr>
          <w:rFonts w:ascii="Times New Roman" w:hAnsi="Times New Roman" w:cs="Times New Roman"/>
          <w:b/>
          <w:sz w:val="28"/>
          <w:szCs w:val="28"/>
        </w:rPr>
        <w:t xml:space="preserve"> Защита от чрезвычайных ситуаций (4 часов.)</w:t>
      </w:r>
    </w:p>
    <w:p w:rsidR="00B4480D" w:rsidRPr="00B4480D" w:rsidRDefault="00B4480D" w:rsidP="00B4480D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480D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B4480D">
        <w:rPr>
          <w:rFonts w:ascii="Times New Roman" w:hAnsi="Times New Roman" w:cs="Times New Roman"/>
          <w:b/>
          <w:bCs/>
          <w:sz w:val="28"/>
          <w:szCs w:val="28"/>
        </w:rPr>
        <w:t>Классификация чрезвычайных ситуаций</w:t>
      </w:r>
      <w:r w:rsidRPr="00B4480D">
        <w:rPr>
          <w:rFonts w:ascii="Times New Roman" w:hAnsi="Times New Roman" w:cs="Times New Roman"/>
          <w:b/>
          <w:sz w:val="28"/>
          <w:szCs w:val="28"/>
        </w:rPr>
        <w:t xml:space="preserve">  (1 час.)</w:t>
      </w:r>
    </w:p>
    <w:p w:rsidR="00B4480D" w:rsidRPr="00B4480D" w:rsidRDefault="00B4480D" w:rsidP="00B4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0D">
        <w:rPr>
          <w:rFonts w:ascii="Times New Roman" w:hAnsi="Times New Roman" w:cs="Times New Roman"/>
          <w:sz w:val="28"/>
          <w:szCs w:val="28"/>
        </w:rPr>
        <w:t xml:space="preserve">Чрезвычайные ситуации. Основные понятия и определения.  Классификация чрезвычайных ситуаций. Причины и особенности аварий, катастроф и стихийных бедствий. Стадии (фазы) развития ЧС. </w:t>
      </w:r>
    </w:p>
    <w:p w:rsidR="00B4480D" w:rsidRPr="00B4480D" w:rsidRDefault="00B4480D" w:rsidP="00B4480D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80D">
        <w:rPr>
          <w:rFonts w:ascii="Times New Roman" w:hAnsi="Times New Roman" w:cs="Times New Roman"/>
          <w:b/>
          <w:sz w:val="28"/>
          <w:szCs w:val="28"/>
        </w:rPr>
        <w:t xml:space="preserve"> Тема 2 Принципы и способы защиты населения в условиях ЧС    (1 час).</w:t>
      </w:r>
    </w:p>
    <w:p w:rsidR="00B4480D" w:rsidRPr="00B4480D" w:rsidRDefault="00B4480D" w:rsidP="00B4480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0D">
        <w:rPr>
          <w:rFonts w:ascii="Times New Roman" w:hAnsi="Times New Roman" w:cs="Times New Roman"/>
          <w:sz w:val="28"/>
          <w:szCs w:val="28"/>
        </w:rPr>
        <w:lastRenderedPageBreak/>
        <w:t>Принципы защиты населения и производственного персонала в условиях ЧС. Способы  и методами защиты производственного персонала и населения от возможных последствий аварий, катастроф, стихийных бедствий. Специальная обработка местности, сооружений, технических средств и санитарная обработка людей. Устойчивость объектов экономики. Оружие массового поражения.</w:t>
      </w:r>
    </w:p>
    <w:p w:rsidR="00B4480D" w:rsidRPr="00B4480D" w:rsidRDefault="00B4480D" w:rsidP="00B448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80D">
        <w:rPr>
          <w:rFonts w:ascii="Times New Roman" w:hAnsi="Times New Roman" w:cs="Times New Roman"/>
          <w:b/>
          <w:sz w:val="28"/>
          <w:szCs w:val="28"/>
        </w:rPr>
        <w:t>Тема 3  Ликвидация последствий ЧС (1 часа).</w:t>
      </w:r>
    </w:p>
    <w:p w:rsidR="00B4480D" w:rsidRPr="00B4480D" w:rsidRDefault="00B4480D" w:rsidP="00B4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0D">
        <w:rPr>
          <w:rFonts w:ascii="Times New Roman" w:hAnsi="Times New Roman" w:cs="Times New Roman"/>
          <w:sz w:val="28"/>
          <w:szCs w:val="28"/>
        </w:rPr>
        <w:t>Основные этапы в ликвидации последствий ЧС. Задачи экстренной защиты населения.  Задачи этапа  обеспечения жизнедеятельности населения в районах, пострадавших в результате аварии, катастрофы или стихийного.</w:t>
      </w:r>
    </w:p>
    <w:p w:rsidR="00B4480D" w:rsidRPr="00B4480D" w:rsidRDefault="00B4480D" w:rsidP="00B4480D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480D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B4480D">
        <w:rPr>
          <w:rFonts w:ascii="Times New Roman" w:hAnsi="Times New Roman" w:cs="Times New Roman"/>
          <w:b/>
          <w:bCs/>
          <w:sz w:val="28"/>
          <w:szCs w:val="28"/>
        </w:rPr>
        <w:t>Управление в чрезвычайных ситуациях</w:t>
      </w:r>
      <w:r w:rsidRPr="00B4480D">
        <w:rPr>
          <w:rFonts w:ascii="Times New Roman" w:hAnsi="Times New Roman" w:cs="Times New Roman"/>
          <w:b/>
          <w:sz w:val="28"/>
          <w:szCs w:val="28"/>
        </w:rPr>
        <w:t xml:space="preserve"> (1 час.)</w:t>
      </w:r>
    </w:p>
    <w:p w:rsidR="00B4480D" w:rsidRPr="00B4480D" w:rsidRDefault="00B4480D" w:rsidP="00B4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0D">
        <w:rPr>
          <w:rFonts w:ascii="Times New Roman" w:hAnsi="Times New Roman" w:cs="Times New Roman"/>
          <w:sz w:val="28"/>
          <w:szCs w:val="28"/>
        </w:rPr>
        <w:t xml:space="preserve">Правовые основы обеспечения безопасности населения и производственного персонала при авариях, катастрофах и стихийных </w:t>
      </w:r>
      <w:r w:rsidRPr="00B4480D">
        <w:rPr>
          <w:rFonts w:ascii="Times New Roman" w:hAnsi="Times New Roman" w:cs="Times New Roman"/>
          <w:bCs/>
          <w:sz w:val="28"/>
          <w:szCs w:val="28"/>
        </w:rPr>
        <w:t>бедствиях.</w:t>
      </w:r>
      <w:r w:rsidRPr="00B4480D">
        <w:rPr>
          <w:rFonts w:ascii="Times New Roman" w:hAnsi="Times New Roman" w:cs="Times New Roman"/>
          <w:sz w:val="28"/>
          <w:szCs w:val="28"/>
        </w:rPr>
        <w:t xml:space="preserve"> Федеральные законы, правовые акты исполнения. Организационные основы обеспечения безопасности населения и производственного персонала </w:t>
      </w:r>
      <w:r w:rsidRPr="00B4480D">
        <w:rPr>
          <w:rFonts w:ascii="Times New Roman" w:hAnsi="Times New Roman" w:cs="Times New Roman"/>
          <w:sz w:val="28"/>
          <w:szCs w:val="28"/>
        </w:rPr>
        <w:lastRenderedPageBreak/>
        <w:t xml:space="preserve">при авариях, катастрофах и стихийных </w:t>
      </w:r>
      <w:r w:rsidRPr="00B4480D">
        <w:rPr>
          <w:rFonts w:ascii="Times New Roman" w:hAnsi="Times New Roman" w:cs="Times New Roman"/>
          <w:bCs/>
          <w:sz w:val="28"/>
          <w:szCs w:val="28"/>
        </w:rPr>
        <w:t>бедствиях.</w:t>
      </w:r>
      <w:r w:rsidRPr="00B4480D">
        <w:rPr>
          <w:rFonts w:ascii="Times New Roman" w:hAnsi="Times New Roman" w:cs="Times New Roman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Cs/>
          <w:sz w:val="28"/>
          <w:szCs w:val="28"/>
        </w:rPr>
        <w:t xml:space="preserve"> Управление в ЧС.</w:t>
      </w:r>
      <w:r w:rsidRPr="00B4480D">
        <w:rPr>
          <w:rFonts w:ascii="Times New Roman" w:hAnsi="Times New Roman" w:cs="Times New Roman"/>
          <w:sz w:val="28"/>
          <w:szCs w:val="28"/>
        </w:rPr>
        <w:t xml:space="preserve"> Единая государственная система предупреждения и ликвидации ЧС. Медицина катастроф</w:t>
      </w:r>
      <w:proofErr w:type="gramStart"/>
      <w:r w:rsidRPr="00B44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480D">
        <w:rPr>
          <w:rFonts w:ascii="Times New Roman" w:hAnsi="Times New Roman" w:cs="Times New Roman"/>
          <w:sz w:val="28"/>
          <w:szCs w:val="28"/>
        </w:rPr>
        <w:t xml:space="preserve">цели, задачи, структуры. 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739"/>
          <w:tab w:val="left" w:leader="dot" w:pos="6451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Раздел 5.  Токсикология. Влияние токсичных веществ на здоровье и безопасность человека. Защита и профилактика. (4часов).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739"/>
          <w:tab w:val="left" w:leader="dot" w:pos="6451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1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Введение в токсикологию Структура токсикологии ее цель и задачи. Промышленная токсикология.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(0,5часа).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Направления токсикологии</w:t>
      </w:r>
      <w:r w:rsidRPr="00B4480D">
        <w:rPr>
          <w:rFonts w:ascii="Times New Roman" w:hAnsi="Times New Roman" w:cs="Times New Roman"/>
          <w:sz w:val="28"/>
          <w:szCs w:val="28"/>
        </w:rPr>
        <w:t>. Цель, задачи токсикологии.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2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Интоксикация и другие формы токсического процесса. 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(1часа.).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Интоксикация (отравление). Классификации отравлений.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Другие формы токсического процесса: транзиторные токсические реакции, </w:t>
      </w:r>
      <w:proofErr w:type="spell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аллобиоз</w:t>
      </w:r>
      <w:proofErr w:type="spell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специальные токсические процессы.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Токсикант</w:t>
      </w:r>
      <w:proofErr w:type="spell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(яд).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Понятия </w:t>
      </w:r>
      <w:proofErr w:type="spellStart"/>
      <w:r w:rsidRPr="00B4480D">
        <w:rPr>
          <w:rFonts w:ascii="Times New Roman" w:hAnsi="Times New Roman" w:cs="Times New Roman"/>
          <w:color w:val="000000"/>
          <w:sz w:val="28"/>
          <w:szCs w:val="28"/>
        </w:rPr>
        <w:t>токсикант</w:t>
      </w:r>
      <w:proofErr w:type="spellEnd"/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 и ксенобиотик. Классификации токсических веществ.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Токсикокинетика</w:t>
      </w:r>
      <w:proofErr w:type="spell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Аппликация, резорбция, связывание, </w:t>
      </w:r>
      <w:proofErr w:type="spell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биотрансформация</w:t>
      </w:r>
      <w:proofErr w:type="spell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, экскреция.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Тема 3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Действие вредных химических веществ на организм.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Действие промышленных ядов на нервную систему, систему крови, сердечнососудистую систему, систему органов дыхания, мочевыделительную систему и т.д.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Химический канцерогенез.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Канцерогены, канцерогенез, как специальный вид токсического процесса, канцерогенная активность канцерогенная опасность.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4.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Условия, влияющие на характер и силу токсического действия 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(0,5часа).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Влияние химической структуры яда на характер и силу токсического действия. Влияние биологических особенностей</w:t>
      </w:r>
      <w:proofErr w:type="gram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пола, возраста и индивидуальной чувствительности организма в формировании токсического эффекта. Влияние факторов окружающей среды на характер и силу токсического действия </w:t>
      </w:r>
      <w:proofErr w:type="spellStart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интерминирующее</w:t>
      </w:r>
      <w:proofErr w:type="spellEnd"/>
      <w:r w:rsidRPr="00B4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воздействие вредных веществ. Комбинированное действие промышленных ядов. </w:t>
      </w:r>
    </w:p>
    <w:p w:rsidR="00B4480D" w:rsidRPr="00B4480D" w:rsidRDefault="00B4480D" w:rsidP="00B4480D">
      <w:pPr>
        <w:widowControl w:val="0"/>
        <w:shd w:val="clear" w:color="auto" w:fill="FFFFFF"/>
        <w:tabs>
          <w:tab w:val="left" w:pos="739"/>
          <w:tab w:val="left" w:leader="dot" w:pos="6456"/>
        </w:tabs>
        <w:autoSpaceDE w:val="0"/>
        <w:autoSpaceDN w:val="0"/>
        <w:adjustRightInd w:val="0"/>
        <w:spacing w:line="360" w:lineRule="auto"/>
        <w:ind w:left="-108" w:righ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Тема 5.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Выделение ядов из организма (экскреция) </w:t>
      </w:r>
      <w:r w:rsidRPr="00B44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(1часа).</w:t>
      </w:r>
      <w:r w:rsidRPr="00B448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Элиминация и ее пути (экскреция, </w:t>
      </w:r>
      <w:proofErr w:type="spellStart"/>
      <w:r w:rsidRPr="00B4480D">
        <w:rPr>
          <w:rFonts w:ascii="Times New Roman" w:hAnsi="Times New Roman" w:cs="Times New Roman"/>
          <w:color w:val="000000"/>
          <w:sz w:val="28"/>
          <w:szCs w:val="28"/>
        </w:rPr>
        <w:t>биотрансформация</w:t>
      </w:r>
      <w:proofErr w:type="spellEnd"/>
      <w:r w:rsidRPr="00B4480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B448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Выделение ядов через почки, легкие, желудочно-кишечный тракт и прочими путями. Защита, профилактика. Первая помощь при интоксикациях (отравлениях).</w:t>
      </w:r>
    </w:p>
    <w:p w:rsidR="00B4480D" w:rsidRDefault="00B4480D" w:rsidP="009D4A0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4A0B" w:rsidRDefault="009D4A0B" w:rsidP="009D4A0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9D4A0B" w:rsidRPr="001B6B7A" w:rsidRDefault="00B4480D" w:rsidP="009D4A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Трегубенко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9D4A0B" w:rsidRDefault="009D4A0B" w:rsidP="009D4A0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696B62" w:rsidRPr="00696B62" w:rsidRDefault="00B4480D" w:rsidP="00696B62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1134" w:hanging="709"/>
        <w:contextualSpacing/>
        <w:jc w:val="both"/>
        <w:rPr>
          <w:sz w:val="28"/>
          <w:szCs w:val="28"/>
        </w:rPr>
      </w:pPr>
      <w:r w:rsidRPr="00696B62">
        <w:rPr>
          <w:sz w:val="28"/>
          <w:szCs w:val="16"/>
          <w:shd w:val="clear" w:color="auto" w:fill="FFFFFF"/>
        </w:rPr>
        <w:t xml:space="preserve">Безопасность жизнедеятельности: Учебник / И.С. Масленникова, О.Н. </w:t>
      </w:r>
      <w:proofErr w:type="spellStart"/>
      <w:r w:rsidRPr="00696B62">
        <w:rPr>
          <w:sz w:val="28"/>
          <w:szCs w:val="16"/>
          <w:shd w:val="clear" w:color="auto" w:fill="FFFFFF"/>
        </w:rPr>
        <w:t>Еронько</w:t>
      </w:r>
      <w:proofErr w:type="spellEnd"/>
      <w:r w:rsidRPr="00696B62">
        <w:rPr>
          <w:sz w:val="28"/>
          <w:szCs w:val="16"/>
          <w:shd w:val="clear" w:color="auto" w:fill="FFFFFF"/>
        </w:rPr>
        <w:t>. - М.: НИЦ ИНФРА-М, 2014. - 304 с.</w:t>
      </w:r>
    </w:p>
    <w:p w:rsidR="00B4480D" w:rsidRPr="00696B62" w:rsidRDefault="00694036" w:rsidP="00696B62">
      <w:pPr>
        <w:tabs>
          <w:tab w:val="left" w:pos="0"/>
        </w:tabs>
        <w:spacing w:after="0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4480D" w:rsidRPr="00696B62">
          <w:rPr>
            <w:rFonts w:ascii="Times New Roman" w:hAnsi="Times New Roman" w:cs="Times New Roman"/>
            <w:color w:val="0000FF"/>
            <w:sz w:val="28"/>
            <w:szCs w:val="16"/>
            <w:u w:val="single"/>
            <w:shd w:val="clear" w:color="auto" w:fill="FFFFFF"/>
          </w:rPr>
          <w:t>http://znanium.com/catalog.php?bookinfo=398349</w:t>
        </w:r>
      </w:hyperlink>
      <w:r w:rsidR="00B4480D" w:rsidRPr="00696B62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</w:t>
      </w:r>
    </w:p>
    <w:p w:rsidR="00696B62" w:rsidRPr="00696B62" w:rsidRDefault="00B4480D" w:rsidP="00696B62">
      <w:pPr>
        <w:pStyle w:val="a3"/>
        <w:numPr>
          <w:ilvl w:val="0"/>
          <w:numId w:val="10"/>
        </w:numPr>
        <w:spacing w:after="0"/>
        <w:ind w:left="1134" w:hanging="709"/>
        <w:contextualSpacing/>
        <w:jc w:val="both"/>
        <w:rPr>
          <w:bCs/>
          <w:sz w:val="28"/>
          <w:szCs w:val="28"/>
        </w:rPr>
      </w:pPr>
      <w:r w:rsidRPr="00696B62">
        <w:rPr>
          <w:bCs/>
          <w:sz w:val="28"/>
          <w:szCs w:val="28"/>
        </w:rPr>
        <w:t xml:space="preserve">Безопасность жизнедеятельности: Учебное пособие / В.М. Маслова, И.В. </w:t>
      </w:r>
      <w:proofErr w:type="spellStart"/>
      <w:r w:rsidRPr="00696B62">
        <w:rPr>
          <w:bCs/>
          <w:sz w:val="28"/>
          <w:szCs w:val="28"/>
        </w:rPr>
        <w:t>Кохова</w:t>
      </w:r>
      <w:proofErr w:type="spellEnd"/>
      <w:r w:rsidRPr="00696B62">
        <w:rPr>
          <w:bCs/>
          <w:sz w:val="28"/>
          <w:szCs w:val="28"/>
        </w:rPr>
        <w:t xml:space="preserve">, В.Г. </w:t>
      </w:r>
      <w:proofErr w:type="spellStart"/>
      <w:r w:rsidRPr="00696B62">
        <w:rPr>
          <w:bCs/>
          <w:sz w:val="28"/>
          <w:szCs w:val="28"/>
        </w:rPr>
        <w:t>Ляшко</w:t>
      </w:r>
      <w:proofErr w:type="spellEnd"/>
      <w:r w:rsidRPr="00696B62">
        <w:rPr>
          <w:bCs/>
          <w:sz w:val="28"/>
          <w:szCs w:val="28"/>
        </w:rPr>
        <w:t xml:space="preserve">; Под ред. В.М. Масловой. - 3 изд., </w:t>
      </w:r>
      <w:proofErr w:type="spellStart"/>
      <w:r w:rsidRPr="00696B62">
        <w:rPr>
          <w:bCs/>
          <w:sz w:val="28"/>
          <w:szCs w:val="28"/>
        </w:rPr>
        <w:t>перераб</w:t>
      </w:r>
      <w:proofErr w:type="spellEnd"/>
      <w:r w:rsidRPr="00696B62">
        <w:rPr>
          <w:bCs/>
          <w:sz w:val="28"/>
          <w:szCs w:val="28"/>
        </w:rPr>
        <w:t>. и доп. - М.: Вузовский учебник: НИЦ ИНФРА-М, 2014. - 240 с.</w:t>
      </w:r>
    </w:p>
    <w:p w:rsidR="00B4480D" w:rsidRPr="00696B62" w:rsidRDefault="00694036" w:rsidP="00696B62">
      <w:pPr>
        <w:spacing w:after="0"/>
        <w:ind w:left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B4480D" w:rsidRPr="00696B62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http://www.znanium.com/bookread.php?book=367408</w:t>
        </w:r>
      </w:hyperlink>
      <w:r w:rsidR="00B4480D" w:rsidRPr="00696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6B62" w:rsidRPr="00696B62" w:rsidRDefault="00B4480D" w:rsidP="00696B62">
      <w:pPr>
        <w:pStyle w:val="a3"/>
        <w:numPr>
          <w:ilvl w:val="0"/>
          <w:numId w:val="10"/>
        </w:numPr>
        <w:shd w:val="clear" w:color="auto" w:fill="FDFEFF"/>
        <w:tabs>
          <w:tab w:val="left" w:pos="993"/>
          <w:tab w:val="left" w:pos="1134"/>
        </w:tabs>
        <w:spacing w:after="0"/>
        <w:ind w:left="1134" w:hanging="709"/>
        <w:contextualSpacing/>
        <w:jc w:val="both"/>
        <w:rPr>
          <w:sz w:val="28"/>
          <w:szCs w:val="28"/>
        </w:rPr>
      </w:pPr>
      <w:r w:rsidRPr="00696B62">
        <w:rPr>
          <w:sz w:val="28"/>
          <w:szCs w:val="28"/>
        </w:rPr>
        <w:t>Резчиков, Е.А. Безопасность жизнедеятельности [Электронный ресурс]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учебное пособие / Е.А. Резчиков, Ю.Л. Ткаченко, А.В. Рязанцева. — </w:t>
      </w:r>
      <w:r w:rsidRPr="00696B62">
        <w:rPr>
          <w:sz w:val="28"/>
          <w:szCs w:val="28"/>
        </w:rPr>
        <w:lastRenderedPageBreak/>
        <w:t>Электрон</w:t>
      </w:r>
      <w:proofErr w:type="gramStart"/>
      <w:r w:rsidRPr="00696B62">
        <w:rPr>
          <w:sz w:val="28"/>
          <w:szCs w:val="28"/>
        </w:rPr>
        <w:t>.</w:t>
      </w:r>
      <w:proofErr w:type="gramEnd"/>
      <w:r w:rsidRPr="00696B62">
        <w:rPr>
          <w:sz w:val="28"/>
          <w:szCs w:val="28"/>
        </w:rPr>
        <w:t xml:space="preserve"> </w:t>
      </w:r>
      <w:proofErr w:type="gramStart"/>
      <w:r w:rsidRPr="00696B62">
        <w:rPr>
          <w:sz w:val="28"/>
          <w:szCs w:val="28"/>
        </w:rPr>
        <w:t>д</w:t>
      </w:r>
      <w:proofErr w:type="gramEnd"/>
      <w:r w:rsidRPr="00696B62">
        <w:rPr>
          <w:sz w:val="28"/>
          <w:szCs w:val="28"/>
        </w:rPr>
        <w:t>ан. — М.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МГИУ (Московский государственный индустриальный университет), 2012. — 405 с.</w:t>
      </w:r>
    </w:p>
    <w:p w:rsidR="00B4480D" w:rsidRPr="00696B62" w:rsidRDefault="00694036" w:rsidP="00696B62">
      <w:pPr>
        <w:shd w:val="clear" w:color="auto" w:fill="FDFEFF"/>
        <w:tabs>
          <w:tab w:val="left" w:pos="993"/>
          <w:tab w:val="left" w:pos="1134"/>
        </w:tabs>
        <w:spacing w:after="0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480D" w:rsidRPr="00696B62">
          <w:rPr>
            <w:rStyle w:val="a5"/>
            <w:rFonts w:ascii="Times New Roman" w:hAnsi="Times New Roman"/>
            <w:sz w:val="28"/>
            <w:szCs w:val="28"/>
          </w:rPr>
          <w:t>http://e.lanbook.com/books/element.php?pl1_id=51733</w:t>
        </w:r>
      </w:hyperlink>
    </w:p>
    <w:p w:rsidR="00696B62" w:rsidRPr="00696B62" w:rsidRDefault="00696B62" w:rsidP="00696B62">
      <w:pPr>
        <w:pStyle w:val="a3"/>
        <w:numPr>
          <w:ilvl w:val="0"/>
          <w:numId w:val="10"/>
        </w:numPr>
        <w:shd w:val="clear" w:color="auto" w:fill="FDFEFF"/>
        <w:tabs>
          <w:tab w:val="left" w:pos="993"/>
          <w:tab w:val="left" w:pos="1134"/>
        </w:tabs>
        <w:spacing w:after="0"/>
        <w:ind w:left="1134" w:hanging="709"/>
        <w:contextualSpacing/>
        <w:jc w:val="both"/>
        <w:rPr>
          <w:sz w:val="28"/>
          <w:szCs w:val="28"/>
        </w:rPr>
      </w:pPr>
      <w:r w:rsidRPr="00696B62">
        <w:rPr>
          <w:sz w:val="28"/>
          <w:szCs w:val="28"/>
        </w:rPr>
        <w:t>Сычев, Ю.Н. Безопасность жизнедеятельности в чрезвычайных ситуациях [Электронный ресурс]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учебное пособие. — Электрон</w:t>
      </w:r>
      <w:proofErr w:type="gramStart"/>
      <w:r w:rsidRPr="00696B62">
        <w:rPr>
          <w:sz w:val="28"/>
          <w:szCs w:val="28"/>
        </w:rPr>
        <w:t>.</w:t>
      </w:r>
      <w:proofErr w:type="gramEnd"/>
      <w:r w:rsidRPr="00696B62">
        <w:rPr>
          <w:sz w:val="28"/>
          <w:szCs w:val="28"/>
        </w:rPr>
        <w:t xml:space="preserve"> </w:t>
      </w:r>
      <w:proofErr w:type="gramStart"/>
      <w:r w:rsidRPr="00696B62">
        <w:rPr>
          <w:sz w:val="28"/>
          <w:szCs w:val="28"/>
        </w:rPr>
        <w:t>д</w:t>
      </w:r>
      <w:proofErr w:type="gramEnd"/>
      <w:r w:rsidRPr="00696B62">
        <w:rPr>
          <w:sz w:val="28"/>
          <w:szCs w:val="28"/>
        </w:rPr>
        <w:t>ан. — М.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Финансы и статистика, 2014. — 224 с. </w:t>
      </w:r>
    </w:p>
    <w:p w:rsidR="00696B62" w:rsidRPr="00696B62" w:rsidRDefault="00694036" w:rsidP="00696B62">
      <w:pPr>
        <w:shd w:val="clear" w:color="auto" w:fill="FDFEFF"/>
        <w:tabs>
          <w:tab w:val="left" w:pos="993"/>
          <w:tab w:val="left" w:pos="1134"/>
        </w:tabs>
        <w:ind w:left="425"/>
        <w:jc w:val="both"/>
        <w:rPr>
          <w:rFonts w:ascii="Times New Roman" w:hAnsi="Times New Roman" w:cs="Times New Roman"/>
        </w:rPr>
      </w:pPr>
      <w:hyperlink r:id="rId8" w:history="1">
        <w:r w:rsidR="00696B62" w:rsidRPr="00696B62">
          <w:rPr>
            <w:rStyle w:val="a5"/>
            <w:rFonts w:ascii="Times New Roman" w:hAnsi="Times New Roman"/>
            <w:sz w:val="28"/>
            <w:szCs w:val="28"/>
          </w:rPr>
          <w:t>http://e.lanbook.com/books/element.php?pl1_id=65897</w:t>
        </w:r>
      </w:hyperlink>
    </w:p>
    <w:p w:rsidR="00696B62" w:rsidRPr="00696B62" w:rsidRDefault="00696B62" w:rsidP="00696B62">
      <w:pPr>
        <w:pStyle w:val="a3"/>
        <w:numPr>
          <w:ilvl w:val="0"/>
          <w:numId w:val="10"/>
        </w:numPr>
        <w:shd w:val="clear" w:color="auto" w:fill="FDFEFF"/>
        <w:tabs>
          <w:tab w:val="left" w:pos="993"/>
        </w:tabs>
        <w:spacing w:after="0"/>
        <w:ind w:left="1134" w:hanging="709"/>
        <w:contextualSpacing/>
        <w:jc w:val="both"/>
        <w:rPr>
          <w:sz w:val="28"/>
          <w:szCs w:val="28"/>
        </w:rPr>
      </w:pPr>
      <w:r w:rsidRPr="00696B62">
        <w:rPr>
          <w:sz w:val="28"/>
          <w:szCs w:val="28"/>
        </w:rPr>
        <w:t>Пантелеева, Е.В. Безопасность жизнедеятельности [Электронный ресурс]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учебное пособие / Е.В. Пантелеева, Д.В. </w:t>
      </w:r>
      <w:proofErr w:type="spellStart"/>
      <w:r w:rsidRPr="00696B62">
        <w:rPr>
          <w:sz w:val="28"/>
          <w:szCs w:val="28"/>
        </w:rPr>
        <w:t>Альжев</w:t>
      </w:r>
      <w:proofErr w:type="spellEnd"/>
      <w:r w:rsidRPr="00696B62">
        <w:rPr>
          <w:sz w:val="28"/>
          <w:szCs w:val="28"/>
        </w:rPr>
        <w:t>. — Электрон</w:t>
      </w:r>
      <w:proofErr w:type="gramStart"/>
      <w:r w:rsidRPr="00696B62">
        <w:rPr>
          <w:sz w:val="28"/>
          <w:szCs w:val="28"/>
        </w:rPr>
        <w:t>.</w:t>
      </w:r>
      <w:proofErr w:type="gramEnd"/>
      <w:r w:rsidRPr="00696B62">
        <w:rPr>
          <w:sz w:val="28"/>
          <w:szCs w:val="28"/>
        </w:rPr>
        <w:t xml:space="preserve"> </w:t>
      </w:r>
      <w:proofErr w:type="gramStart"/>
      <w:r w:rsidRPr="00696B62">
        <w:rPr>
          <w:sz w:val="28"/>
          <w:szCs w:val="28"/>
        </w:rPr>
        <w:t>д</w:t>
      </w:r>
      <w:proofErr w:type="gramEnd"/>
      <w:r w:rsidRPr="00696B62">
        <w:rPr>
          <w:sz w:val="28"/>
          <w:szCs w:val="28"/>
        </w:rPr>
        <w:t>ан. — М.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ФЛИНТА, 2013. — 287 с.</w:t>
      </w:r>
    </w:p>
    <w:p w:rsidR="00696B62" w:rsidRPr="00696B62" w:rsidRDefault="00696B62" w:rsidP="00696B62">
      <w:pPr>
        <w:shd w:val="clear" w:color="auto" w:fill="FDFEFF"/>
        <w:tabs>
          <w:tab w:val="left" w:pos="993"/>
        </w:tabs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696B6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96B62">
          <w:rPr>
            <w:rStyle w:val="a5"/>
            <w:rFonts w:ascii="Times New Roman" w:hAnsi="Times New Roman"/>
            <w:sz w:val="28"/>
            <w:szCs w:val="28"/>
          </w:rPr>
          <w:t>http://e.lanbook.com/books/element.php?pl1_id=71965</w:t>
        </w:r>
      </w:hyperlink>
      <w:r w:rsidRPr="0069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62" w:rsidRPr="00696B62" w:rsidRDefault="00696B62" w:rsidP="00696B62">
      <w:pPr>
        <w:pStyle w:val="a3"/>
        <w:numPr>
          <w:ilvl w:val="0"/>
          <w:numId w:val="10"/>
        </w:numPr>
        <w:shd w:val="clear" w:color="auto" w:fill="FDFEFF"/>
        <w:tabs>
          <w:tab w:val="left" w:pos="1134"/>
        </w:tabs>
        <w:spacing w:after="0"/>
        <w:ind w:left="1134" w:hanging="709"/>
        <w:contextualSpacing/>
        <w:jc w:val="both"/>
      </w:pPr>
      <w:proofErr w:type="spellStart"/>
      <w:r w:rsidRPr="00696B62">
        <w:rPr>
          <w:sz w:val="28"/>
          <w:szCs w:val="28"/>
        </w:rPr>
        <w:t>Агошков</w:t>
      </w:r>
      <w:proofErr w:type="spellEnd"/>
      <w:r w:rsidRPr="00696B62">
        <w:rPr>
          <w:sz w:val="28"/>
          <w:szCs w:val="28"/>
        </w:rPr>
        <w:t xml:space="preserve"> А.И. Медико-биологические основы безопасности жизнедеятельности: учебное пособие/ А.И. </w:t>
      </w:r>
      <w:proofErr w:type="spellStart"/>
      <w:r w:rsidRPr="00696B62">
        <w:rPr>
          <w:sz w:val="28"/>
          <w:szCs w:val="28"/>
        </w:rPr>
        <w:t>Агошков</w:t>
      </w:r>
      <w:proofErr w:type="spellEnd"/>
      <w:r w:rsidRPr="00696B62">
        <w:rPr>
          <w:sz w:val="28"/>
          <w:szCs w:val="28"/>
        </w:rPr>
        <w:t xml:space="preserve">, А.Ю. </w:t>
      </w:r>
      <w:proofErr w:type="spellStart"/>
      <w:r w:rsidRPr="00696B62">
        <w:rPr>
          <w:sz w:val="28"/>
          <w:szCs w:val="28"/>
        </w:rPr>
        <w:t>Трегубенко</w:t>
      </w:r>
      <w:proofErr w:type="spellEnd"/>
      <w:r w:rsidRPr="00696B62">
        <w:rPr>
          <w:sz w:val="28"/>
          <w:szCs w:val="28"/>
        </w:rPr>
        <w:t>, Т. И. Вершкова; ДВГТУ. – Владивосток: Изд-во ДВГТУ, 2008. – 158с.</w:t>
      </w:r>
    </w:p>
    <w:p w:rsidR="00696B62" w:rsidRPr="00696B62" w:rsidRDefault="00694036" w:rsidP="00696B62">
      <w:pPr>
        <w:shd w:val="clear" w:color="auto" w:fill="FDFEFF"/>
        <w:tabs>
          <w:tab w:val="left" w:pos="1134"/>
        </w:tabs>
        <w:spacing w:after="0"/>
        <w:ind w:left="425"/>
        <w:contextualSpacing/>
        <w:jc w:val="both"/>
        <w:rPr>
          <w:rFonts w:ascii="Times New Roman" w:hAnsi="Times New Roman" w:cs="Times New Roman"/>
        </w:rPr>
      </w:pPr>
      <w:hyperlink r:id="rId10" w:history="1">
        <w:r w:rsidR="00696B62" w:rsidRPr="00696B62">
          <w:rPr>
            <w:rStyle w:val="a5"/>
            <w:rFonts w:ascii="Times New Roman" w:hAnsi="Times New Roman"/>
            <w:sz w:val="28"/>
            <w:szCs w:val="28"/>
          </w:rPr>
          <w:t>http://lib.dvfu.ru:8080/lib/item?id=chamo:385017&amp;theme=FEFU</w:t>
        </w:r>
      </w:hyperlink>
    </w:p>
    <w:p w:rsidR="00696B62" w:rsidRPr="00696B62" w:rsidRDefault="00696B62" w:rsidP="00696B62">
      <w:pPr>
        <w:pStyle w:val="a3"/>
        <w:numPr>
          <w:ilvl w:val="0"/>
          <w:numId w:val="10"/>
        </w:numPr>
        <w:shd w:val="clear" w:color="auto" w:fill="FDFEFF"/>
        <w:tabs>
          <w:tab w:val="left" w:pos="993"/>
          <w:tab w:val="left" w:pos="1134"/>
        </w:tabs>
        <w:spacing w:after="0"/>
        <w:ind w:left="1134" w:hanging="709"/>
        <w:contextualSpacing/>
        <w:jc w:val="both"/>
        <w:rPr>
          <w:sz w:val="28"/>
          <w:szCs w:val="28"/>
        </w:rPr>
      </w:pPr>
      <w:r w:rsidRPr="00696B62">
        <w:rPr>
          <w:sz w:val="28"/>
          <w:szCs w:val="28"/>
        </w:rPr>
        <w:t>Психология безопасности труда [Электронный ресурс]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учебное пособие. — Электрон</w:t>
      </w:r>
      <w:proofErr w:type="gramStart"/>
      <w:r w:rsidRPr="00696B62">
        <w:rPr>
          <w:sz w:val="28"/>
          <w:szCs w:val="28"/>
        </w:rPr>
        <w:t>.</w:t>
      </w:r>
      <w:proofErr w:type="gramEnd"/>
      <w:r w:rsidRPr="00696B62">
        <w:rPr>
          <w:sz w:val="28"/>
          <w:szCs w:val="28"/>
        </w:rPr>
        <w:t xml:space="preserve"> </w:t>
      </w:r>
      <w:proofErr w:type="gramStart"/>
      <w:r w:rsidRPr="00696B62">
        <w:rPr>
          <w:sz w:val="28"/>
          <w:szCs w:val="28"/>
        </w:rPr>
        <w:t>д</w:t>
      </w:r>
      <w:proofErr w:type="gramEnd"/>
      <w:r w:rsidRPr="00696B62">
        <w:rPr>
          <w:sz w:val="28"/>
          <w:szCs w:val="28"/>
        </w:rPr>
        <w:t xml:space="preserve">ан. — </w:t>
      </w:r>
      <w:r w:rsidRPr="00696B62">
        <w:rPr>
          <w:sz w:val="28"/>
          <w:szCs w:val="28"/>
        </w:rPr>
        <w:lastRenderedPageBreak/>
        <w:t>Кемерово</w:t>
      </w:r>
      <w:proofErr w:type="gramStart"/>
      <w:r w:rsidRPr="00696B62">
        <w:rPr>
          <w:sz w:val="28"/>
          <w:szCs w:val="28"/>
        </w:rPr>
        <w:t xml:space="preserve"> :</w:t>
      </w:r>
      <w:proofErr w:type="gramEnd"/>
      <w:r w:rsidRPr="00696B62">
        <w:rPr>
          <w:sz w:val="28"/>
          <w:szCs w:val="28"/>
        </w:rPr>
        <w:t xml:space="preserve"> </w:t>
      </w:r>
      <w:proofErr w:type="spellStart"/>
      <w:r w:rsidRPr="00696B62">
        <w:rPr>
          <w:sz w:val="28"/>
          <w:szCs w:val="28"/>
        </w:rPr>
        <w:t>КузГТУ</w:t>
      </w:r>
      <w:proofErr w:type="spellEnd"/>
      <w:r w:rsidRPr="00696B62">
        <w:rPr>
          <w:sz w:val="28"/>
          <w:szCs w:val="28"/>
        </w:rPr>
        <w:t xml:space="preserve"> имени Т.Ф. Горбачева, 2013. — 92 </w:t>
      </w:r>
      <w:proofErr w:type="gramStart"/>
      <w:r w:rsidRPr="00696B62">
        <w:rPr>
          <w:sz w:val="28"/>
          <w:szCs w:val="28"/>
        </w:rPr>
        <w:t>с</w:t>
      </w:r>
      <w:proofErr w:type="gramEnd"/>
      <w:r w:rsidRPr="00696B62">
        <w:rPr>
          <w:sz w:val="28"/>
          <w:szCs w:val="28"/>
        </w:rPr>
        <w:t xml:space="preserve">.  </w:t>
      </w:r>
    </w:p>
    <w:p w:rsidR="00696B62" w:rsidRPr="00696B62" w:rsidRDefault="00694036" w:rsidP="00696B62">
      <w:pPr>
        <w:shd w:val="clear" w:color="auto" w:fill="FDFEFF"/>
        <w:tabs>
          <w:tab w:val="left" w:pos="993"/>
          <w:tab w:val="left" w:pos="1134"/>
        </w:tabs>
        <w:spacing w:after="0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96B62" w:rsidRPr="00696B62">
          <w:rPr>
            <w:rStyle w:val="a5"/>
            <w:rFonts w:ascii="Times New Roman" w:hAnsi="Times New Roman"/>
            <w:sz w:val="28"/>
            <w:szCs w:val="28"/>
          </w:rPr>
          <w:t>http://e.lanbook.com/books/element.php?pl1_id=69514</w:t>
        </w:r>
      </w:hyperlink>
    </w:p>
    <w:p w:rsidR="00B4480D" w:rsidRDefault="00B4480D" w:rsidP="009D4A0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9D4A0B" w:rsidRDefault="009D4A0B" w:rsidP="009D4A0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9D4A0B" w:rsidRPr="00115FA6" w:rsidRDefault="009D4A0B" w:rsidP="009D4A0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5FA6">
        <w:rPr>
          <w:rFonts w:ascii="Times New Roman" w:hAnsi="Times New Roman" w:cs="Times New Roman"/>
          <w:b/>
          <w:sz w:val="28"/>
          <w:szCs w:val="28"/>
        </w:rPr>
        <w:t xml:space="preserve">1)Учебно-методическое обеспечение самостоятельной работы </w:t>
      </w:r>
      <w:proofErr w:type="gramStart"/>
      <w:r w:rsidRPr="00115FA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5FA6">
        <w:rPr>
          <w:rFonts w:ascii="Times New Roman" w:hAnsi="Times New Roman" w:cs="Times New Roman"/>
          <w:b/>
          <w:sz w:val="28"/>
          <w:szCs w:val="28"/>
        </w:rPr>
        <w:t>;</w:t>
      </w:r>
    </w:p>
    <w:p w:rsidR="00F63337" w:rsidRPr="00F63337" w:rsidRDefault="00F63337" w:rsidP="00F633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337">
        <w:rPr>
          <w:rFonts w:ascii="Times New Roman" w:eastAsia="Times New Roman" w:hAnsi="Times New Roman" w:cs="Times New Roman"/>
          <w:sz w:val="28"/>
          <w:szCs w:val="28"/>
        </w:rPr>
        <w:t xml:space="preserve">Задания для самостоятельной работы выдаются </w:t>
      </w:r>
      <w:proofErr w:type="gramStart"/>
      <w:r w:rsidRPr="00F6333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63337">
        <w:rPr>
          <w:rFonts w:ascii="Times New Roman" w:eastAsia="Times New Roman" w:hAnsi="Times New Roman" w:cs="Times New Roman"/>
          <w:sz w:val="28"/>
          <w:szCs w:val="28"/>
        </w:rPr>
        <w:t xml:space="preserve"> в виде вопросов для самостоятельного изучения. План изучения вопросов, необходимая литература и электронные ресурсы выдаются в начале семестра. Ответы на вопросы предлагается конспектировать в тетради для конспектов. Один раз в две недели конспект проверяется преподавателем.</w:t>
      </w:r>
    </w:p>
    <w:p w:rsidR="00F63337" w:rsidRPr="00F63337" w:rsidRDefault="00F63337" w:rsidP="00F633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337">
        <w:rPr>
          <w:sz w:val="28"/>
          <w:szCs w:val="28"/>
        </w:rPr>
        <w:t xml:space="preserve">Самостоятельная работа студентов (СРС) является неотъемлемой частью подготовки студентов, способствует развитию необходимых компетенций, выработке навыков и умений. </w:t>
      </w:r>
    </w:p>
    <w:p w:rsidR="00F63337" w:rsidRPr="00F63337" w:rsidRDefault="00F63337" w:rsidP="00F633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337">
        <w:rPr>
          <w:sz w:val="28"/>
          <w:szCs w:val="28"/>
        </w:rPr>
        <w:lastRenderedPageBreak/>
        <w:t xml:space="preserve">Для организации самостоятельной работы по дисциплине в качестве обязательного элемента студентам предлагается изучение ряда вопросов. </w:t>
      </w:r>
    </w:p>
    <w:p w:rsidR="00F63337" w:rsidRPr="00F63337" w:rsidRDefault="00F63337" w:rsidP="00F63337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337">
        <w:rPr>
          <w:sz w:val="28"/>
          <w:szCs w:val="28"/>
        </w:rPr>
        <w:t>Перечень вопросов, необходимых для самостоятельного изучения  и конспектирования определяется преподавателем после каждого лекционного занятия.  Конспекты проверяются в конце семестра.</w:t>
      </w:r>
    </w:p>
    <w:p w:rsidR="00F63337" w:rsidRPr="00F63337" w:rsidRDefault="00F63337" w:rsidP="00F63337">
      <w:pPr>
        <w:pStyle w:val="a9"/>
        <w:spacing w:before="0" w:beforeAutospacing="0" w:after="0" w:afterAutospacing="0" w:line="360" w:lineRule="auto"/>
        <w:ind w:firstLine="709"/>
        <w:jc w:val="both"/>
      </w:pPr>
      <w:r w:rsidRPr="00F63337">
        <w:rPr>
          <w:sz w:val="28"/>
          <w:szCs w:val="28"/>
        </w:rPr>
        <w:t>Таким образом, в общей совокупности при выполнении самостоятельной работы студент дополнительно подготовится к зачету.</w:t>
      </w:r>
      <w:r w:rsidRPr="00F63337">
        <w:t xml:space="preserve"> </w:t>
      </w:r>
    </w:p>
    <w:p w:rsidR="00F63337" w:rsidRPr="00115FA6" w:rsidRDefault="00F63337" w:rsidP="00F63337">
      <w:pPr>
        <w:shd w:val="clear" w:color="auto" w:fill="FFFFFF"/>
        <w:spacing w:line="360" w:lineRule="auto"/>
        <w:ind w:right="-284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115FA6">
        <w:rPr>
          <w:rFonts w:ascii="Times New Roman" w:hAnsi="Times New Roman" w:cs="Times New Roman"/>
          <w:spacing w:val="-10"/>
          <w:sz w:val="28"/>
          <w:szCs w:val="28"/>
        </w:rPr>
        <w:t>Вопросы для самостоятельного изучения: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 w:rsidRPr="00F63337">
        <w:rPr>
          <w:rFonts w:ascii="Times New Roman" w:hAnsi="Times New Roman" w:cs="Times New Roman"/>
          <w:spacing w:val="-5"/>
          <w:sz w:val="28"/>
          <w:szCs w:val="28"/>
        </w:rPr>
        <w:t>Безопасность жизнедеятельности, опреде</w:t>
      </w:r>
      <w:r w:rsidRPr="00F63337">
        <w:rPr>
          <w:rFonts w:ascii="Times New Roman" w:hAnsi="Times New Roman" w:cs="Times New Roman"/>
          <w:spacing w:val="-3"/>
          <w:sz w:val="28"/>
          <w:szCs w:val="28"/>
        </w:rPr>
        <w:t>ление, предмет, содержание.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F63337">
        <w:rPr>
          <w:rFonts w:ascii="Times New Roman" w:hAnsi="Times New Roman" w:cs="Times New Roman"/>
          <w:spacing w:val="-3"/>
          <w:sz w:val="28"/>
          <w:szCs w:val="28"/>
        </w:rPr>
        <w:t>, задачи, методы.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области БЖД. Трудовой кодекс, основные законы об охране труда, подзаконные акты, основная нормативно-техническая документация. 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 xml:space="preserve">Права, гарантии и обязанности работников  в области охраны труда. Обязанности работодателей по </w:t>
      </w:r>
      <w:r w:rsidRPr="00F6333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требований охраны труда. Допустимые, вредные и опасные условия труда. Государственный надзор и общественный </w:t>
      </w:r>
      <w:proofErr w:type="gramStart"/>
      <w:r w:rsidRPr="00F63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337">
        <w:rPr>
          <w:rFonts w:ascii="Times New Roman" w:hAnsi="Times New Roman" w:cs="Times New Roman"/>
          <w:sz w:val="28"/>
          <w:szCs w:val="28"/>
        </w:rPr>
        <w:t xml:space="preserve"> охраной труда.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30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Понятие первой помощи, объем, средства.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2"/>
          <w:sz w:val="28"/>
          <w:szCs w:val="28"/>
        </w:rPr>
        <w:t>Стресс. Стадии стресса. Адаптация.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4"/>
          <w:sz w:val="28"/>
          <w:szCs w:val="28"/>
        </w:rPr>
        <w:t>Режимы труда и отдыха. Реабилитационные воздействия.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>Психология обеспечения безопасного труда.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 xml:space="preserve"> Психологические процессы, свойства и состояния.</w:t>
      </w:r>
      <w:r w:rsidRPr="00F63337">
        <w:rPr>
          <w:rFonts w:ascii="Times New Roman" w:hAnsi="Times New Roman" w:cs="Times New Roman"/>
          <w:caps/>
          <w:spacing w:val="-7"/>
          <w:sz w:val="28"/>
          <w:szCs w:val="28"/>
        </w:rPr>
        <w:t xml:space="preserve"> п</w:t>
      </w:r>
      <w:r w:rsidRPr="00F63337">
        <w:rPr>
          <w:rFonts w:ascii="Times New Roman" w:hAnsi="Times New Roman" w:cs="Times New Roman"/>
          <w:spacing w:val="-7"/>
          <w:sz w:val="28"/>
          <w:szCs w:val="28"/>
        </w:rPr>
        <w:t>роизводственные психические состояния</w:t>
      </w:r>
      <w:r w:rsidRPr="00F63337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caps/>
          <w:spacing w:val="-7"/>
          <w:sz w:val="28"/>
          <w:szCs w:val="28"/>
        </w:rPr>
        <w:t>п</w:t>
      </w:r>
      <w:r w:rsidRPr="00F63337">
        <w:rPr>
          <w:rFonts w:ascii="Times New Roman" w:hAnsi="Times New Roman" w:cs="Times New Roman"/>
          <w:spacing w:val="-7"/>
          <w:sz w:val="28"/>
          <w:szCs w:val="28"/>
        </w:rPr>
        <w:t xml:space="preserve">роизводственные психические состояния: напряжение (эмоциональное,  напряжение ожидания интеллектуальное, сенсорное, </w:t>
      </w:r>
      <w:proofErr w:type="spellStart"/>
      <w:r w:rsidRPr="00F63337">
        <w:rPr>
          <w:rFonts w:ascii="Times New Roman" w:hAnsi="Times New Roman" w:cs="Times New Roman"/>
          <w:spacing w:val="-7"/>
          <w:sz w:val="28"/>
          <w:szCs w:val="28"/>
        </w:rPr>
        <w:t>монотония</w:t>
      </w:r>
      <w:proofErr w:type="spellEnd"/>
      <w:r w:rsidRPr="00F63337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proofErr w:type="spellStart"/>
      <w:r w:rsidRPr="00F63337">
        <w:rPr>
          <w:rFonts w:ascii="Times New Roman" w:hAnsi="Times New Roman" w:cs="Times New Roman"/>
          <w:spacing w:val="-7"/>
          <w:sz w:val="28"/>
          <w:szCs w:val="28"/>
        </w:rPr>
        <w:t>политония</w:t>
      </w:r>
      <w:proofErr w:type="spellEnd"/>
      <w:r w:rsidRPr="00F63337">
        <w:rPr>
          <w:rFonts w:ascii="Times New Roman" w:hAnsi="Times New Roman" w:cs="Times New Roman"/>
          <w:spacing w:val="-7"/>
          <w:sz w:val="28"/>
          <w:szCs w:val="28"/>
        </w:rPr>
        <w:t>).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63337">
        <w:rPr>
          <w:rFonts w:ascii="Times New Roman" w:hAnsi="Times New Roman" w:cs="Times New Roman"/>
          <w:spacing w:val="-1"/>
          <w:sz w:val="28"/>
          <w:szCs w:val="28"/>
        </w:rPr>
        <w:t>Современное понимание процессов утомления и переутомления.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 xml:space="preserve"> Утомление (его компоненты, стадии). Профилактика утомления.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>Запредельные формы психического состояния.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>Особенности групповой психологии.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lastRenderedPageBreak/>
        <w:t>Свойства личности, определяющие склонность к риску на производстве.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>Особенности групповой психологии. Паника,  способы предотвращения паники, правила поведения.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>Профотбор, его цель.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5"/>
          <w:sz w:val="28"/>
          <w:szCs w:val="28"/>
        </w:rPr>
      </w:pPr>
      <w:r w:rsidRPr="00F63337">
        <w:rPr>
          <w:rFonts w:ascii="Times New Roman" w:hAnsi="Times New Roman" w:cs="Times New Roman"/>
          <w:spacing w:val="-7"/>
          <w:sz w:val="28"/>
          <w:szCs w:val="28"/>
        </w:rPr>
        <w:t>Инженерная психология.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F63337">
        <w:rPr>
          <w:rFonts w:ascii="Times New Roman" w:hAnsi="Times New Roman" w:cs="Times New Roman"/>
          <w:spacing w:val="-6"/>
          <w:sz w:val="28"/>
          <w:szCs w:val="28"/>
        </w:rPr>
        <w:t>Динамический производственный стереотип.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rPr>
          <w:rFonts w:ascii="Times New Roman" w:hAnsi="Times New Roman" w:cs="Times New Roman"/>
          <w:spacing w:val="-18"/>
          <w:sz w:val="28"/>
          <w:szCs w:val="28"/>
        </w:rPr>
      </w:pPr>
      <w:r w:rsidRPr="00F63337">
        <w:rPr>
          <w:rFonts w:ascii="Times New Roman" w:hAnsi="Times New Roman" w:cs="Times New Roman"/>
          <w:spacing w:val="-1"/>
          <w:sz w:val="28"/>
          <w:szCs w:val="28"/>
        </w:rPr>
        <w:t>Основ</w:t>
      </w:r>
      <w:r w:rsidRPr="00F63337">
        <w:rPr>
          <w:rFonts w:ascii="Times New Roman" w:hAnsi="Times New Roman" w:cs="Times New Roman"/>
          <w:spacing w:val="-3"/>
          <w:sz w:val="28"/>
          <w:szCs w:val="28"/>
        </w:rPr>
        <w:t xml:space="preserve">ные мероприятия по повышению работоспособности и предупреждению </w:t>
      </w:r>
      <w:r w:rsidRPr="00F63337">
        <w:rPr>
          <w:rFonts w:ascii="Times New Roman" w:hAnsi="Times New Roman" w:cs="Times New Roman"/>
          <w:spacing w:val="-7"/>
          <w:sz w:val="28"/>
          <w:szCs w:val="28"/>
        </w:rPr>
        <w:t>переутомления.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5"/>
          <w:sz w:val="28"/>
          <w:szCs w:val="28"/>
        </w:rPr>
        <w:t>Активный отдых и его физиологическое обоснование (феномен И.М. Сеченова).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5"/>
          <w:sz w:val="28"/>
          <w:szCs w:val="28"/>
        </w:rPr>
        <w:t>Психология труда. Значение для тру</w:t>
      </w:r>
      <w:r w:rsidRPr="00F63337">
        <w:rPr>
          <w:rFonts w:ascii="Times New Roman" w:hAnsi="Times New Roman" w:cs="Times New Roman"/>
          <w:spacing w:val="-6"/>
          <w:sz w:val="28"/>
          <w:szCs w:val="28"/>
        </w:rPr>
        <w:t>довой деятельности.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2"/>
          <w:sz w:val="28"/>
          <w:szCs w:val="28"/>
        </w:rPr>
        <w:t>Изменения в организме при нервно-</w:t>
      </w:r>
      <w:r w:rsidRPr="00F63337">
        <w:rPr>
          <w:rFonts w:ascii="Times New Roman" w:hAnsi="Times New Roman" w:cs="Times New Roman"/>
          <w:spacing w:val="-4"/>
          <w:sz w:val="28"/>
          <w:szCs w:val="28"/>
        </w:rPr>
        <w:t xml:space="preserve">напряженных видах деятельности. Меры профилактики умственного </w:t>
      </w:r>
      <w:r w:rsidRPr="00F63337">
        <w:rPr>
          <w:rFonts w:ascii="Times New Roman" w:hAnsi="Times New Roman" w:cs="Times New Roman"/>
          <w:spacing w:val="-5"/>
          <w:sz w:val="28"/>
          <w:szCs w:val="28"/>
        </w:rPr>
        <w:t>утомления и переутомления.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3"/>
          <w:sz w:val="28"/>
          <w:szCs w:val="28"/>
        </w:rPr>
        <w:t>Климатические факторы среды обитания.</w:t>
      </w:r>
      <w:r w:rsidRPr="00F63337">
        <w:rPr>
          <w:rFonts w:ascii="Times New Roman" w:hAnsi="Times New Roman" w:cs="Times New Roman"/>
          <w:sz w:val="28"/>
          <w:szCs w:val="28"/>
        </w:rPr>
        <w:t xml:space="preserve"> Основные параметры микроклимата. Микроклимат и теплообмен человека.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63337">
        <w:rPr>
          <w:rFonts w:ascii="Times New Roman" w:hAnsi="Times New Roman" w:cs="Times New Roman"/>
          <w:spacing w:val="-6"/>
          <w:sz w:val="28"/>
          <w:szCs w:val="28"/>
        </w:rPr>
        <w:lastRenderedPageBreak/>
        <w:t>Климат и особенности воздействия на здоровье безопасность</w:t>
      </w:r>
      <w:r w:rsidRPr="00F63337">
        <w:rPr>
          <w:rFonts w:ascii="Times New Roman" w:hAnsi="Times New Roman" w:cs="Times New Roman"/>
          <w:spacing w:val="-7"/>
          <w:sz w:val="28"/>
          <w:szCs w:val="28"/>
        </w:rPr>
        <w:t xml:space="preserve"> человека. Первая помощь.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5"/>
          <w:sz w:val="28"/>
          <w:szCs w:val="28"/>
        </w:rPr>
        <w:t>Производственный микроклимат. Классификация. Мероприятия по профилактике неблагоприятного воздействия производственного микроклимата на организм человека. Первая помощь.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Механизм и характер действия климатических факторов на человека.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Влияние нагревающего и охлаждающего микроклимата на физиологические функции организма. Первая помощь.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Защита человека от воздействия экстремальных температур. Первая помощь.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Электрический ток.</w:t>
      </w:r>
      <w:r w:rsidRPr="00F633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6333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F633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Биологическое действие и нормирование. </w:t>
      </w:r>
      <w:r w:rsidRPr="00F63337">
        <w:rPr>
          <w:rFonts w:ascii="Times New Roman" w:hAnsi="Times New Roman" w:cs="Times New Roman"/>
          <w:color w:val="000000"/>
          <w:sz w:val="28"/>
          <w:szCs w:val="28"/>
        </w:rPr>
        <w:t xml:space="preserve">Методы и средства обеспечения </w:t>
      </w:r>
      <w:proofErr w:type="spellStart"/>
      <w:r w:rsidRPr="00F63337">
        <w:rPr>
          <w:rFonts w:ascii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F63337">
        <w:rPr>
          <w:rFonts w:ascii="Times New Roman" w:hAnsi="Times New Roman" w:cs="Times New Roman"/>
          <w:color w:val="000000"/>
          <w:sz w:val="28"/>
          <w:szCs w:val="28"/>
        </w:rPr>
        <w:t xml:space="preserve">. Оказание первой помощи при </w:t>
      </w:r>
      <w:proofErr w:type="spellStart"/>
      <w:r w:rsidRPr="00F63337">
        <w:rPr>
          <w:rFonts w:ascii="Times New Roman" w:hAnsi="Times New Roman" w:cs="Times New Roman"/>
          <w:color w:val="000000"/>
          <w:sz w:val="28"/>
          <w:szCs w:val="28"/>
        </w:rPr>
        <w:t>электротравме</w:t>
      </w:r>
      <w:proofErr w:type="spellEnd"/>
      <w:r w:rsidRPr="00F633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337">
        <w:rPr>
          <w:rFonts w:ascii="Times New Roman" w:hAnsi="Times New Roman" w:cs="Times New Roman"/>
          <w:color w:val="000000"/>
          <w:sz w:val="28"/>
          <w:szCs w:val="28"/>
        </w:rPr>
        <w:t>Электротравма</w:t>
      </w:r>
      <w:proofErr w:type="spellEnd"/>
      <w:r w:rsidRPr="00F633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33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Биологическое действие электрического тока на организм человека. Первая помощь при </w:t>
      </w:r>
      <w:proofErr w:type="spellStart"/>
      <w:r w:rsidRPr="00F63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электротравме</w:t>
      </w:r>
      <w:proofErr w:type="spellEnd"/>
      <w:r w:rsidRPr="00F6333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lastRenderedPageBreak/>
        <w:t>Электромагнитные поля радиочастот. Биологическое действие электромагнитных полей радиочастот. Защита от вредного влияния ЭМП РЧ.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 xml:space="preserve">Ультрафиолетовое излучение. Биологическое действие. Изменения воздушной среды под влиянием </w:t>
      </w:r>
      <w:proofErr w:type="spellStart"/>
      <w:proofErr w:type="gramStart"/>
      <w:r w:rsidRPr="00F63337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 w:rsidRPr="00F63337">
        <w:rPr>
          <w:rFonts w:ascii="Times New Roman" w:hAnsi="Times New Roman" w:cs="Times New Roman"/>
          <w:sz w:val="28"/>
          <w:szCs w:val="28"/>
        </w:rPr>
        <w:t xml:space="preserve">. Оказание первой помощи при повреждающих воздействиях </w:t>
      </w:r>
      <w:proofErr w:type="spellStart"/>
      <w:proofErr w:type="gramStart"/>
      <w:r w:rsidRPr="00F63337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 w:rsidRPr="00F63337">
        <w:rPr>
          <w:rFonts w:ascii="Times New Roman" w:hAnsi="Times New Roman" w:cs="Times New Roman"/>
          <w:sz w:val="28"/>
          <w:szCs w:val="28"/>
        </w:rPr>
        <w:t>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4"/>
          <w:sz w:val="28"/>
          <w:szCs w:val="28"/>
        </w:rPr>
        <w:t xml:space="preserve">Инфракрасное излучение, источники на производстве, характер действия </w:t>
      </w:r>
      <w:r w:rsidRPr="00F63337">
        <w:rPr>
          <w:rFonts w:ascii="Times New Roman" w:hAnsi="Times New Roman" w:cs="Times New Roman"/>
          <w:spacing w:val="-6"/>
          <w:sz w:val="28"/>
          <w:szCs w:val="28"/>
        </w:rPr>
        <w:t>на организм. Профилактические мероприятия.</w:t>
      </w:r>
      <w:r w:rsidRPr="00F63337">
        <w:rPr>
          <w:rFonts w:ascii="Times New Roman" w:hAnsi="Times New Roman" w:cs="Times New Roman"/>
          <w:sz w:val="28"/>
          <w:szCs w:val="28"/>
        </w:rPr>
        <w:t xml:space="preserve"> Оказание первой помощи при повреждающих воздействиях инфракрасного излучения.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5"/>
          <w:sz w:val="28"/>
          <w:szCs w:val="28"/>
        </w:rPr>
        <w:t xml:space="preserve">  Источники шума</w:t>
      </w:r>
      <w:r w:rsidRPr="00F63337">
        <w:rPr>
          <w:rFonts w:ascii="Times New Roman" w:hAnsi="Times New Roman" w:cs="Times New Roman"/>
          <w:spacing w:val="-4"/>
          <w:sz w:val="28"/>
          <w:szCs w:val="28"/>
        </w:rPr>
        <w:t>, его основные физико-гигиенические характеристики.</w:t>
      </w:r>
      <w:r w:rsidRPr="00F63337">
        <w:rPr>
          <w:rFonts w:ascii="Times New Roman" w:hAnsi="Times New Roman" w:cs="Times New Roman"/>
          <w:spacing w:val="-5"/>
          <w:sz w:val="28"/>
          <w:szCs w:val="28"/>
        </w:rPr>
        <w:t xml:space="preserve"> Шум как гигиеническая и социальная проблема.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Производственный шум. Гигиеническое нормирование шума. Профилактические мероприятия.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Шум. Биофизика слухового восприятия.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lastRenderedPageBreak/>
        <w:t>Ультразвук. Области использования ультразвука. Действие ультразвука на организм. Оздоровление условий труда.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Инфразвук. Биологическое действие. Гигиеническое нормирование и меры защиты.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Допустимое воздействие вредных факторов на человека и среду его обитания.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before="5"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Принципы определения допустимых воздействий вредных факторов</w:t>
      </w:r>
      <w:r w:rsidRPr="00F6333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Производственный травматизм, причины и меры борьбы с ним. Первая помощь.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Государственная концепция обеспечения безопасности в чрезвычайных ситуациях, разработка технических и организационных мероприятий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 xml:space="preserve">Чрезвычайные ситуации. Основные понятия и определения.  Классификация чрезвычайных ситуаций. Первая помощь. 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 xml:space="preserve">Причины и особенности аварий, катастроф и стихийных бедствий. Стадии (фазы) развития ЧС. 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lastRenderedPageBreak/>
        <w:t>Принципы защиты населения и производственного персонала в условиях ЧС. Основы первой помощи, объем, средства.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pacing w:before="0" w:beforeAutospacing="0" w:after="120" w:afterAutospacing="0" w:line="360" w:lineRule="auto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>Способы  и методами защиты производственного персонала и населения от возможных последствий аварий, катастроф, стихийных бедствий. Специальная обработка местности, сооружений, технических средств и санитарная обработка людей. Устойчивость объектов экономики. Оружие массового поражения.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 xml:space="preserve">Основные этапы в ликвидации последствий ЧС. 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>Задачи экстренной защиты населения. Задачи  спасательных и комплекса  неотложных работ.  Задачи этапа  обеспечения жизнедеятельности населения в районах, пострадавших в результате аварии, катастрофы или стихийного.  Медицина катастроф. Первая помощь.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>Медицина катастроф. Организация, цель, задачи, методы и средства.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hd w:val="clear" w:color="auto" w:fill="FFFFFF"/>
        <w:tabs>
          <w:tab w:val="left" w:pos="708"/>
        </w:tabs>
        <w:spacing w:before="0" w:beforeAutospacing="0" w:after="0" w:afterAutospacing="0" w:line="360" w:lineRule="auto"/>
        <w:ind w:right="19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lastRenderedPageBreak/>
        <w:t xml:space="preserve">Правовые основы обеспечения безопасности населения и производственного персонала при авариях, катастрофах и стихийных </w:t>
      </w:r>
      <w:r w:rsidRPr="00F63337">
        <w:rPr>
          <w:bCs/>
          <w:sz w:val="28"/>
          <w:szCs w:val="28"/>
        </w:rPr>
        <w:t>бедствиях.</w:t>
      </w:r>
      <w:r w:rsidRPr="00F63337">
        <w:rPr>
          <w:sz w:val="28"/>
          <w:szCs w:val="28"/>
        </w:rPr>
        <w:t xml:space="preserve"> 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hd w:val="clear" w:color="auto" w:fill="FFFFFF"/>
        <w:tabs>
          <w:tab w:val="left" w:pos="708"/>
        </w:tabs>
        <w:spacing w:before="0" w:beforeAutospacing="0" w:after="0" w:afterAutospacing="0" w:line="360" w:lineRule="auto"/>
        <w:ind w:right="19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 xml:space="preserve">Федеральные законы, правовые акты исполнения. Организационные основы обеспечения безопасности населения и производственного персонала при авариях, катастрофах и стихийных </w:t>
      </w:r>
      <w:r w:rsidRPr="00F63337">
        <w:rPr>
          <w:bCs/>
          <w:sz w:val="28"/>
          <w:szCs w:val="28"/>
        </w:rPr>
        <w:t>бедствиях.</w:t>
      </w:r>
      <w:r w:rsidRPr="00F63337">
        <w:rPr>
          <w:sz w:val="28"/>
          <w:szCs w:val="28"/>
        </w:rPr>
        <w:t xml:space="preserve"> </w:t>
      </w:r>
      <w:r w:rsidRPr="00F63337">
        <w:rPr>
          <w:bCs/>
          <w:sz w:val="28"/>
          <w:szCs w:val="28"/>
        </w:rPr>
        <w:t xml:space="preserve"> Управление в ЧС.</w:t>
      </w:r>
    </w:p>
    <w:p w:rsidR="00F63337" w:rsidRPr="00F63337" w:rsidRDefault="00F63337" w:rsidP="00F63337">
      <w:pPr>
        <w:pStyle w:val="a3"/>
        <w:numPr>
          <w:ilvl w:val="0"/>
          <w:numId w:val="11"/>
        </w:numPr>
        <w:shd w:val="clear" w:color="auto" w:fill="FFFFFF"/>
        <w:tabs>
          <w:tab w:val="left" w:pos="708"/>
        </w:tabs>
        <w:spacing w:before="0" w:beforeAutospacing="0" w:after="0" w:afterAutospacing="0" w:line="360" w:lineRule="auto"/>
        <w:ind w:right="19"/>
        <w:contextualSpacing/>
        <w:jc w:val="both"/>
        <w:rPr>
          <w:sz w:val="28"/>
          <w:szCs w:val="28"/>
        </w:rPr>
      </w:pPr>
      <w:r w:rsidRPr="00F63337">
        <w:rPr>
          <w:sz w:val="28"/>
          <w:szCs w:val="28"/>
        </w:rPr>
        <w:t>Единая государственная система предупреждения и ликвидации ЧС. Цели, задачи, структуры. ГО на объекте экономики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 xml:space="preserve">Хронические отравления на производстве и их проявления. Причины возникновения. </w:t>
      </w:r>
    </w:p>
    <w:p w:rsidR="00F63337" w:rsidRPr="00F63337" w:rsidRDefault="00F63337" w:rsidP="00F63337">
      <w:pPr>
        <w:numPr>
          <w:ilvl w:val="0"/>
          <w:numId w:val="11"/>
        </w:num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 xml:space="preserve">Профессиональные заболевания при действии токсинов. 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1"/>
          <w:sz w:val="28"/>
          <w:szCs w:val="28"/>
        </w:rPr>
        <w:t>Классификация ядов. Особенности действия производственных ядов.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1"/>
          <w:sz w:val="28"/>
          <w:szCs w:val="28"/>
        </w:rPr>
        <w:t>Особенности действия производственных ядов в отдаленные сроки. Принципы профилактики.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lastRenderedPageBreak/>
        <w:t>Пути поступления производственных ядов в организм. Защита и профилактические мероприятия.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 xml:space="preserve">Распределение, </w:t>
      </w:r>
      <w:r w:rsidRPr="00F63337">
        <w:rPr>
          <w:rFonts w:ascii="Times New Roman" w:hAnsi="Times New Roman" w:cs="Times New Roman"/>
          <w:spacing w:val="-1"/>
          <w:sz w:val="28"/>
          <w:szCs w:val="28"/>
        </w:rPr>
        <w:t>превращение и выделение</w:t>
      </w:r>
      <w:r w:rsidRPr="00F63337">
        <w:rPr>
          <w:rFonts w:ascii="Times New Roman" w:hAnsi="Times New Roman" w:cs="Times New Roman"/>
          <w:sz w:val="28"/>
          <w:szCs w:val="28"/>
        </w:rPr>
        <w:t xml:space="preserve"> производственных ядов в организме.</w:t>
      </w:r>
      <w:r w:rsidRPr="00F63337">
        <w:rPr>
          <w:rFonts w:ascii="Times New Roman" w:hAnsi="Times New Roman" w:cs="Times New Roman"/>
          <w:spacing w:val="-1"/>
          <w:sz w:val="28"/>
          <w:szCs w:val="28"/>
        </w:rPr>
        <w:t xml:space="preserve"> Понятие и виды кумуляции.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 xml:space="preserve">Опасные и вредные факторы производственной среды. 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z w:val="28"/>
          <w:szCs w:val="28"/>
        </w:rPr>
        <w:t>Гигиенические критерии оценки и классификация условий труда факторов производст</w:t>
      </w:r>
      <w:r w:rsidRPr="00F63337">
        <w:rPr>
          <w:rFonts w:ascii="Times New Roman" w:hAnsi="Times New Roman" w:cs="Times New Roman"/>
          <w:spacing w:val="-2"/>
          <w:sz w:val="28"/>
          <w:szCs w:val="28"/>
        </w:rPr>
        <w:t>венной среды.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3"/>
          <w:sz w:val="28"/>
          <w:szCs w:val="28"/>
        </w:rPr>
        <w:t xml:space="preserve">Профессиональные отравления: острые и </w:t>
      </w:r>
      <w:proofErr w:type="spellStart"/>
      <w:r w:rsidRPr="00F63337">
        <w:rPr>
          <w:rFonts w:ascii="Times New Roman" w:hAnsi="Times New Roman" w:cs="Times New Roman"/>
          <w:spacing w:val="-3"/>
          <w:sz w:val="28"/>
          <w:szCs w:val="28"/>
        </w:rPr>
        <w:t>хронические</w:t>
      </w:r>
      <w:proofErr w:type="gramStart"/>
      <w:r w:rsidRPr="00F63337">
        <w:rPr>
          <w:rFonts w:ascii="Times New Roman" w:hAnsi="Times New Roman" w:cs="Times New Roman"/>
          <w:spacing w:val="-3"/>
          <w:sz w:val="28"/>
          <w:szCs w:val="28"/>
        </w:rPr>
        <w:t>.П</w:t>
      </w:r>
      <w:proofErr w:type="gramEnd"/>
      <w:r w:rsidRPr="00F63337">
        <w:rPr>
          <w:rFonts w:ascii="Times New Roman" w:hAnsi="Times New Roman" w:cs="Times New Roman"/>
          <w:spacing w:val="-3"/>
          <w:sz w:val="28"/>
          <w:szCs w:val="28"/>
        </w:rPr>
        <w:t>.ервая</w:t>
      </w:r>
      <w:proofErr w:type="spellEnd"/>
      <w:r w:rsidRPr="00F63337">
        <w:rPr>
          <w:rFonts w:ascii="Times New Roman" w:hAnsi="Times New Roman" w:cs="Times New Roman"/>
          <w:spacing w:val="-3"/>
          <w:sz w:val="28"/>
          <w:szCs w:val="28"/>
        </w:rPr>
        <w:t xml:space="preserve"> помощь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3"/>
          <w:sz w:val="28"/>
          <w:szCs w:val="28"/>
        </w:rPr>
        <w:t xml:space="preserve">Острые профессиональные отравления. </w:t>
      </w:r>
      <w:proofErr w:type="spellStart"/>
      <w:r w:rsidRPr="00F63337">
        <w:rPr>
          <w:rFonts w:ascii="Times New Roman" w:hAnsi="Times New Roman" w:cs="Times New Roman"/>
          <w:spacing w:val="-3"/>
          <w:sz w:val="28"/>
          <w:szCs w:val="28"/>
        </w:rPr>
        <w:t>Особенности</w:t>
      </w:r>
      <w:proofErr w:type="gramStart"/>
      <w:r w:rsidRPr="00F63337">
        <w:rPr>
          <w:rFonts w:ascii="Times New Roman" w:hAnsi="Times New Roman" w:cs="Times New Roman"/>
          <w:spacing w:val="-3"/>
          <w:sz w:val="28"/>
          <w:szCs w:val="28"/>
        </w:rPr>
        <w:t>.П</w:t>
      </w:r>
      <w:proofErr w:type="gramEnd"/>
      <w:r w:rsidRPr="00F63337">
        <w:rPr>
          <w:rFonts w:ascii="Times New Roman" w:hAnsi="Times New Roman" w:cs="Times New Roman"/>
          <w:spacing w:val="-3"/>
          <w:sz w:val="28"/>
          <w:szCs w:val="28"/>
        </w:rPr>
        <w:t>ервая</w:t>
      </w:r>
      <w:proofErr w:type="spellEnd"/>
      <w:r w:rsidRPr="00F63337">
        <w:rPr>
          <w:rFonts w:ascii="Times New Roman" w:hAnsi="Times New Roman" w:cs="Times New Roman"/>
          <w:spacing w:val="-3"/>
          <w:sz w:val="28"/>
          <w:szCs w:val="28"/>
        </w:rPr>
        <w:t xml:space="preserve"> помощь. 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3"/>
          <w:sz w:val="28"/>
          <w:szCs w:val="28"/>
        </w:rPr>
        <w:t xml:space="preserve">Хронические профессиональные отравления. Особенности. 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4"/>
          <w:sz w:val="28"/>
          <w:szCs w:val="28"/>
        </w:rPr>
        <w:t>Предельно допустимые концентрации вредных веществ (ПДК).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4"/>
          <w:sz w:val="28"/>
          <w:szCs w:val="28"/>
        </w:rPr>
        <w:t>Типы комбинированного действия химических веществ. Суммация, синергизм, антагонизм.</w:t>
      </w:r>
    </w:p>
    <w:p w:rsidR="00F63337" w:rsidRPr="00F63337" w:rsidRDefault="00F63337" w:rsidP="00F63337">
      <w:pPr>
        <w:numPr>
          <w:ilvl w:val="0"/>
          <w:numId w:val="11"/>
        </w:numPr>
        <w:shd w:val="clear" w:color="auto" w:fill="FFFFFF"/>
        <w:tabs>
          <w:tab w:val="left" w:pos="708"/>
        </w:tabs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F63337">
        <w:rPr>
          <w:rFonts w:ascii="Times New Roman" w:hAnsi="Times New Roman" w:cs="Times New Roman"/>
          <w:spacing w:val="-4"/>
          <w:sz w:val="28"/>
          <w:szCs w:val="28"/>
        </w:rPr>
        <w:lastRenderedPageBreak/>
        <w:t>Острые и хронические отравления тяжелыми металлами, меры профилактики и защиты от их воздействия.</w:t>
      </w:r>
    </w:p>
    <w:p w:rsidR="00F63337" w:rsidRPr="00F63337" w:rsidRDefault="00F63337" w:rsidP="00F63337">
      <w:pPr>
        <w:pStyle w:val="aa"/>
        <w:numPr>
          <w:ilvl w:val="0"/>
          <w:numId w:val="11"/>
        </w:numPr>
        <w:tabs>
          <w:tab w:val="left" w:pos="708"/>
        </w:tabs>
        <w:spacing w:line="360" w:lineRule="auto"/>
        <w:rPr>
          <w:spacing w:val="-4"/>
          <w:sz w:val="28"/>
          <w:szCs w:val="28"/>
        </w:rPr>
      </w:pPr>
      <w:r w:rsidRPr="00F63337">
        <w:rPr>
          <w:spacing w:val="-4"/>
          <w:sz w:val="28"/>
          <w:szCs w:val="28"/>
        </w:rPr>
        <w:t>Раздражающие газы. Общие сведения; действие на организм человека, меры профилактики и защиты от действия данных веществ первая помощь.</w:t>
      </w:r>
    </w:p>
    <w:p w:rsidR="00F63337" w:rsidRPr="00D9486B" w:rsidRDefault="00F63337" w:rsidP="00D9486B">
      <w:pPr>
        <w:pStyle w:val="aa"/>
        <w:numPr>
          <w:ilvl w:val="0"/>
          <w:numId w:val="11"/>
        </w:numPr>
        <w:tabs>
          <w:tab w:val="left" w:pos="708"/>
        </w:tabs>
        <w:spacing w:line="360" w:lineRule="auto"/>
        <w:rPr>
          <w:spacing w:val="-4"/>
          <w:sz w:val="28"/>
          <w:szCs w:val="28"/>
        </w:rPr>
      </w:pPr>
      <w:r w:rsidRPr="00F63337">
        <w:rPr>
          <w:spacing w:val="-4"/>
          <w:sz w:val="28"/>
          <w:szCs w:val="28"/>
        </w:rPr>
        <w:t>Органические растворители. Общие сведения; действие на организм человека, меры профилактики и защиты от действия данных веществ, первая помощь.</w:t>
      </w:r>
    </w:p>
    <w:p w:rsidR="009D4A0B" w:rsidRPr="00D14F61" w:rsidRDefault="009D4A0B" w:rsidP="009D4A0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4F61">
        <w:rPr>
          <w:rFonts w:ascii="Times New Roman" w:hAnsi="Times New Roman" w:cs="Times New Roman"/>
          <w:b/>
          <w:sz w:val="28"/>
          <w:szCs w:val="28"/>
        </w:rPr>
        <w:t>2) Контроль достижений целей курса;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1667"/>
        <w:gridCol w:w="2077"/>
        <w:gridCol w:w="1544"/>
        <w:gridCol w:w="1523"/>
      </w:tblGrid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</w:rPr>
            </w:pPr>
            <w:r w:rsidRPr="00F6333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6333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63337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6333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</w:rPr>
            </w:pPr>
            <w:r w:rsidRPr="00F63337">
              <w:rPr>
                <w:rFonts w:ascii="Times New Roman" w:eastAsia="Times New Roman" w:hAnsi="Times New Roman" w:cs="Times New Roman"/>
                <w:b/>
              </w:rPr>
              <w:t>Дата/сроки выполнения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</w:rPr>
            </w:pPr>
            <w:r w:rsidRPr="00F63337">
              <w:rPr>
                <w:rFonts w:ascii="Times New Roman" w:eastAsia="Times New Roman" w:hAnsi="Times New Roman" w:cs="Times New Roman"/>
                <w:b/>
              </w:rPr>
              <w:t>Вид самостоятельной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</w:rPr>
            </w:pPr>
            <w:r w:rsidRPr="00F63337">
              <w:rPr>
                <w:rFonts w:ascii="Times New Roman" w:eastAsia="Times New Roman" w:hAnsi="Times New Roman" w:cs="Times New Roman"/>
                <w:b/>
              </w:rPr>
              <w:t>Примерные нормы времени на выполнение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</w:rPr>
            </w:pPr>
            <w:r w:rsidRPr="00F63337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3-4 неделя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5-6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7-8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9-10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Style w:val="a7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11-12 </w:t>
            </w: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Style w:val="a7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13-14-неделя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Style w:val="a7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15-16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Style w:val="a7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17-18 неделя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Style w:val="a7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час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ПР-7</w:t>
            </w:r>
          </w:p>
        </w:tc>
      </w:tr>
      <w:tr w:rsidR="00696B62" w:rsidRPr="00F63337" w:rsidTr="0072044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3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62" w:rsidRPr="00F63337" w:rsidRDefault="00696B62" w:rsidP="0072044F">
            <w:pPr>
              <w:rPr>
                <w:rFonts w:ascii="Times New Roman" w:hAnsi="Times New Roman" w:cs="Times New Roman"/>
              </w:rPr>
            </w:pPr>
          </w:p>
        </w:tc>
      </w:tr>
    </w:tbl>
    <w:p w:rsidR="00696B62" w:rsidRPr="00F63337" w:rsidRDefault="00696B62" w:rsidP="009D4A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4A0B" w:rsidRPr="00D14F61" w:rsidRDefault="009D4A0B" w:rsidP="009D4A0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4F61">
        <w:rPr>
          <w:rFonts w:ascii="Times New Roman" w:hAnsi="Times New Roman" w:cs="Times New Roman"/>
          <w:b/>
          <w:sz w:val="28"/>
          <w:szCs w:val="28"/>
        </w:rPr>
        <w:t>3) Рекомендации по самостоятельной работе студентов;</w:t>
      </w:r>
    </w:p>
    <w:p w:rsidR="00F63337" w:rsidRPr="00186DD8" w:rsidRDefault="00F63337" w:rsidP="00186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CF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студентов (СРС) является неотъемлемой частью подготовки обучающихся, способствует развитию необходимых компетенций, выработке навыков и умений. В ходе работы студенты отбирают необходимый материал по изучаемому вопросу и анализируют его, самостоятельно работают с литературой, конспектируют информацию.</w:t>
      </w:r>
    </w:p>
    <w:p w:rsidR="009D4A0B" w:rsidRDefault="009D4A0B" w:rsidP="009D4A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4)Требования к представлению и оформлению результатов самостоятельной работы;</w:t>
      </w:r>
    </w:p>
    <w:p w:rsidR="00186DD8" w:rsidRPr="00186DD8" w:rsidRDefault="00186DD8" w:rsidP="00186D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B2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предлагается конспектировать. Один раз в две недели конс</w:t>
      </w:r>
      <w:r>
        <w:rPr>
          <w:rFonts w:ascii="Times New Roman" w:eastAsia="Times New Roman" w:hAnsi="Times New Roman" w:cs="Times New Roman"/>
          <w:sz w:val="28"/>
          <w:szCs w:val="28"/>
        </w:rPr>
        <w:t>пект проверяется преподавателем.</w:t>
      </w:r>
    </w:p>
    <w:p w:rsidR="009D4A0B" w:rsidRPr="00D14F61" w:rsidRDefault="009D4A0B" w:rsidP="009D4A0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4F61">
        <w:rPr>
          <w:rFonts w:ascii="Times New Roman" w:hAnsi="Times New Roman" w:cs="Times New Roman"/>
          <w:b/>
          <w:sz w:val="28"/>
          <w:szCs w:val="28"/>
        </w:rPr>
        <w:t>5) Критерии оценки выполнения самостоятельной работы</w:t>
      </w:r>
    </w:p>
    <w:p w:rsidR="00186DD8" w:rsidRPr="008A59CF" w:rsidRDefault="00186DD8" w:rsidP="00186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CF">
        <w:rPr>
          <w:rFonts w:ascii="Times New Roman" w:eastAsia="Times New Roman" w:hAnsi="Times New Roman" w:cs="Times New Roman"/>
          <w:sz w:val="28"/>
          <w:szCs w:val="28"/>
        </w:rPr>
        <w:t>Критериями оценок выполнения внеаудиторной самостоятельной работы студента являются:</w:t>
      </w:r>
    </w:p>
    <w:p w:rsidR="00186DD8" w:rsidRPr="008A59CF" w:rsidRDefault="00186DD8" w:rsidP="00186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CF">
        <w:rPr>
          <w:rFonts w:ascii="Times New Roman" w:eastAsia="Times New Roman" w:hAnsi="Times New Roman" w:cs="Times New Roman"/>
          <w:sz w:val="28"/>
          <w:szCs w:val="28"/>
        </w:rPr>
        <w:t>- уровень освоения студентами учебного материала,</w:t>
      </w:r>
    </w:p>
    <w:p w:rsidR="00186DD8" w:rsidRPr="008A59CF" w:rsidRDefault="00186DD8" w:rsidP="00186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CF">
        <w:rPr>
          <w:rFonts w:ascii="Times New Roman" w:eastAsia="Times New Roman" w:hAnsi="Times New Roman" w:cs="Times New Roman"/>
          <w:sz w:val="28"/>
          <w:szCs w:val="28"/>
        </w:rPr>
        <w:t>- умение активно использовать электронные образовательные ресурсы,</w:t>
      </w:r>
    </w:p>
    <w:p w:rsidR="00186DD8" w:rsidRPr="008A59CF" w:rsidRDefault="00186DD8" w:rsidP="00186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CF">
        <w:rPr>
          <w:rFonts w:ascii="Times New Roman" w:eastAsia="Times New Roman" w:hAnsi="Times New Roman" w:cs="Times New Roman"/>
          <w:sz w:val="28"/>
          <w:szCs w:val="28"/>
        </w:rPr>
        <w:t>-умение находить нужную информацию и применять ее на практике,</w:t>
      </w:r>
    </w:p>
    <w:p w:rsidR="00186DD8" w:rsidRPr="008A59CF" w:rsidRDefault="00186DD8" w:rsidP="00186D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CF">
        <w:rPr>
          <w:rFonts w:ascii="Times New Roman" w:eastAsia="Times New Roman" w:hAnsi="Times New Roman" w:cs="Times New Roman"/>
          <w:sz w:val="28"/>
          <w:szCs w:val="28"/>
        </w:rPr>
        <w:t>-умение сформулировать проблему, предложив ее решение,</w:t>
      </w:r>
    </w:p>
    <w:p w:rsidR="00186DD8" w:rsidRPr="00165279" w:rsidRDefault="00186DD8" w:rsidP="00186DD8">
      <w:pPr>
        <w:pStyle w:val="a3"/>
        <w:tabs>
          <w:tab w:val="left" w:pos="1080"/>
        </w:tabs>
        <w:rPr>
          <w:b/>
          <w:sz w:val="28"/>
          <w:szCs w:val="28"/>
        </w:rPr>
      </w:pPr>
      <w:r w:rsidRPr="008A59CF">
        <w:rPr>
          <w:sz w:val="28"/>
          <w:szCs w:val="28"/>
        </w:rPr>
        <w:t>-умение сформировать свою позицию по конкретному вопросу</w:t>
      </w:r>
    </w:p>
    <w:p w:rsidR="00186DD8" w:rsidRDefault="00186DD8" w:rsidP="00186DD8">
      <w:pPr>
        <w:pStyle w:val="a3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100-86 баллов - если ответ показывает </w:t>
      </w:r>
      <w:r>
        <w:rPr>
          <w:sz w:val="28"/>
          <w:szCs w:val="28"/>
          <w:lang w:eastAsia="ja-JP"/>
        </w:rPr>
        <w:t xml:space="preserve">глубокое и систематическое знание всего программного материала и структуры конкретного вопроса, а также основного содержания и новаций лекционного курса по сравнению с учебной литературой. Студент демонстрирует </w:t>
      </w:r>
      <w:r>
        <w:rPr>
          <w:rFonts w:eastAsia="MS Mincho"/>
          <w:sz w:val="28"/>
          <w:szCs w:val="28"/>
          <w:lang w:eastAsia="ja-JP"/>
        </w:rPr>
        <w:t xml:space="preserve">отчетливое и свободное владение концептуально-понятийным </w:t>
      </w:r>
      <w:r>
        <w:rPr>
          <w:rFonts w:eastAsia="MS Mincho"/>
          <w:sz w:val="28"/>
          <w:szCs w:val="28"/>
          <w:lang w:eastAsia="ja-JP"/>
        </w:rPr>
        <w:lastRenderedPageBreak/>
        <w:t>аппаратом, научным языком и терминологией соответствующей научной области. Знание основной литературы и знакомство с дополнительно рекомендованной литературой. Логически корректное и убедительное изложение ответа.</w:t>
      </w:r>
    </w:p>
    <w:p w:rsidR="00186DD8" w:rsidRDefault="00186DD8" w:rsidP="00186DD8">
      <w:pPr>
        <w:pStyle w:val="a3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85-76 - баллов - знание узловых проблем программы и основного содержания лекционного курса; умение пользоваться концептуально-понятийным аппаратом в процессе анализа основных проблем в рамках данной темы; знание важнейших работ из списка рекомендованной литературы. В целом логически корректное, но не всегда точное и аргументированное изложение ответа. </w:t>
      </w:r>
    </w:p>
    <w:p w:rsidR="00186DD8" w:rsidRDefault="00186DD8" w:rsidP="00186DD8">
      <w:pPr>
        <w:pStyle w:val="a3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75-61 - балл –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186DD8" w:rsidRDefault="00186DD8" w:rsidP="00186DD8">
      <w:pPr>
        <w:pStyle w:val="a3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276" w:lineRule="auto"/>
        <w:ind w:left="0" w:firstLine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60-50 баллов – </w:t>
      </w:r>
      <w:r>
        <w:rPr>
          <w:sz w:val="28"/>
          <w:szCs w:val="28"/>
          <w:lang w:eastAsia="ja-JP"/>
        </w:rPr>
        <w:t>незнание, либо отрывочное представление о данной проблеме в рамках учебно-программного материала; неумение использовать понятийный аппарат; отсутствие логической связи в ответе.</w:t>
      </w:r>
    </w:p>
    <w:p w:rsidR="00186DD8" w:rsidRPr="00795C93" w:rsidRDefault="00186DD8" w:rsidP="009D4A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4A0B" w:rsidRDefault="009D4A0B" w:rsidP="009D4A0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Контрольно-измерительные материалы (КИМ)</w:t>
      </w:r>
    </w:p>
    <w:p w:rsidR="00D12150" w:rsidRPr="00D12150" w:rsidRDefault="00D12150" w:rsidP="00D12150">
      <w:pPr>
        <w:widowControl w:val="0"/>
        <w:tabs>
          <w:tab w:val="num" w:pos="72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150">
        <w:rPr>
          <w:rFonts w:ascii="Times New Roman" w:hAnsi="Times New Roman" w:cs="Times New Roman"/>
          <w:sz w:val="28"/>
          <w:szCs w:val="28"/>
        </w:rPr>
        <w:t>Текущая аттестация по дисциплине «Безопасность жизнедеятельности» проводится в форме контрольных мероприятий - устного опроса (собеседования  УО-1), самостоятельная работа (конспект ПР-7).</w:t>
      </w:r>
    </w:p>
    <w:p w:rsidR="00D12150" w:rsidRPr="00D12150" w:rsidRDefault="00D12150" w:rsidP="00D12150">
      <w:pPr>
        <w:widowControl w:val="0"/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2150">
        <w:rPr>
          <w:rFonts w:ascii="Times New Roman" w:hAnsi="Times New Roman" w:cs="Times New Roman"/>
          <w:sz w:val="28"/>
        </w:rPr>
        <w:t>Объектами оценивания выступают:</w:t>
      </w:r>
    </w:p>
    <w:p w:rsidR="00D12150" w:rsidRPr="00D12150" w:rsidRDefault="00D12150" w:rsidP="00D12150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sz w:val="28"/>
        </w:rPr>
      </w:pPr>
      <w:r w:rsidRPr="00D12150">
        <w:rPr>
          <w:sz w:val="28"/>
        </w:rPr>
        <w:t>учебная дисциплина (активность на занятиях, своевременность выполнения различных видов заданий, посещаемость занятий по аттестуемой дисциплине);</w:t>
      </w:r>
    </w:p>
    <w:p w:rsidR="00D12150" w:rsidRPr="00D12150" w:rsidRDefault="00D12150" w:rsidP="00D12150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sz w:val="28"/>
        </w:rPr>
      </w:pPr>
      <w:r w:rsidRPr="00D12150">
        <w:rPr>
          <w:sz w:val="28"/>
        </w:rPr>
        <w:t>степень усвоения теоретических знаний;</w:t>
      </w:r>
    </w:p>
    <w:p w:rsidR="00D12150" w:rsidRDefault="00D12150" w:rsidP="00D12150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sz w:val="28"/>
        </w:rPr>
      </w:pPr>
      <w:r w:rsidRPr="00D12150">
        <w:rPr>
          <w:sz w:val="28"/>
        </w:rPr>
        <w:t>результаты самостоятельной работы.</w:t>
      </w:r>
    </w:p>
    <w:p w:rsidR="00D12150" w:rsidRPr="00D12150" w:rsidRDefault="00D12150" w:rsidP="00D1215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50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>ежуточная аттестация студентов:</w:t>
      </w:r>
    </w:p>
    <w:p w:rsidR="00D12150" w:rsidRPr="00D12150" w:rsidRDefault="00D12150" w:rsidP="00D1215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50">
        <w:rPr>
          <w:rFonts w:ascii="Times New Roman" w:hAnsi="Times New Roman" w:cs="Times New Roman"/>
          <w:sz w:val="28"/>
          <w:szCs w:val="28"/>
        </w:rPr>
        <w:t>Зачёт проводится в виде устного опроса в форме собеседования.</w:t>
      </w:r>
    </w:p>
    <w:p w:rsidR="00D14F61" w:rsidRDefault="00D14F61" w:rsidP="009D4A0B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sectPr w:rsidR="00D14F61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797A44"/>
    <w:multiLevelType w:val="hybridMultilevel"/>
    <w:tmpl w:val="AA5CFAF6"/>
    <w:lvl w:ilvl="0" w:tplc="50ECEB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84510"/>
    <w:multiLevelType w:val="hybridMultilevel"/>
    <w:tmpl w:val="934A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E55315"/>
    <w:multiLevelType w:val="hybridMultilevel"/>
    <w:tmpl w:val="77C6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A7158"/>
    <w:multiLevelType w:val="hybridMultilevel"/>
    <w:tmpl w:val="8B42D89C"/>
    <w:lvl w:ilvl="0" w:tplc="770C91B6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197D7AAA"/>
    <w:multiLevelType w:val="hybridMultilevel"/>
    <w:tmpl w:val="058066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E61251"/>
    <w:multiLevelType w:val="hybridMultilevel"/>
    <w:tmpl w:val="DD06E4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C07385B"/>
    <w:multiLevelType w:val="hybridMultilevel"/>
    <w:tmpl w:val="91B67E9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F3993"/>
    <w:multiLevelType w:val="hybridMultilevel"/>
    <w:tmpl w:val="EA70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0B"/>
    <w:rsid w:val="00025D81"/>
    <w:rsid w:val="00105835"/>
    <w:rsid w:val="00115FA6"/>
    <w:rsid w:val="00186DD8"/>
    <w:rsid w:val="00457749"/>
    <w:rsid w:val="004878B0"/>
    <w:rsid w:val="004D5AD6"/>
    <w:rsid w:val="005E4AAC"/>
    <w:rsid w:val="00694036"/>
    <w:rsid w:val="00694CB9"/>
    <w:rsid w:val="00696B62"/>
    <w:rsid w:val="009D4A0B"/>
    <w:rsid w:val="00B4480D"/>
    <w:rsid w:val="00D12150"/>
    <w:rsid w:val="00D14F61"/>
    <w:rsid w:val="00D60102"/>
    <w:rsid w:val="00D869C4"/>
    <w:rsid w:val="00D9486B"/>
    <w:rsid w:val="00E8693C"/>
    <w:rsid w:val="00F62A3E"/>
    <w:rsid w:val="00F6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B"/>
  </w:style>
  <w:style w:type="paragraph" w:styleId="3">
    <w:name w:val="heading 3"/>
    <w:basedOn w:val="a"/>
    <w:link w:val="30"/>
    <w:uiPriority w:val="99"/>
    <w:semiHidden/>
    <w:unhideWhenUsed/>
    <w:qFormat/>
    <w:rsid w:val="00696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D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4480D"/>
    <w:pPr>
      <w:tabs>
        <w:tab w:val="left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44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B44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4480D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696B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qFormat/>
    <w:rsid w:val="00696B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annotation reference"/>
    <w:uiPriority w:val="99"/>
    <w:semiHidden/>
    <w:unhideWhenUsed/>
    <w:rsid w:val="00696B62"/>
    <w:rPr>
      <w:sz w:val="16"/>
      <w:szCs w:val="16"/>
    </w:rPr>
  </w:style>
  <w:style w:type="character" w:customStyle="1" w:styleId="a8">
    <w:name w:val="Обычный (веб) Знак"/>
    <w:link w:val="a9"/>
    <w:semiHidden/>
    <w:locked/>
    <w:rsid w:val="00F6333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semiHidden/>
    <w:unhideWhenUsed/>
    <w:rsid w:val="00F6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3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6333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58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517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bookread.php?book=367408" TargetMode="External"/><Relationship Id="rId11" Type="http://schemas.openxmlformats.org/officeDocument/2006/relationships/hyperlink" Target="http://e.lanbook.com/books/element.php?pl1_id=69514" TargetMode="External"/><Relationship Id="rId5" Type="http://schemas.openxmlformats.org/officeDocument/2006/relationships/hyperlink" Target="http://znanium.com/catalog.php?bookinfo=398349" TargetMode="External"/><Relationship Id="rId10" Type="http://schemas.openxmlformats.org/officeDocument/2006/relationships/hyperlink" Target="http://lib.dvfu.ru:8080/lib/item?id=chamo:385017&amp;theme=FE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71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21974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2020-03-19T03:21:00Z</dcterms:created>
  <dcterms:modified xsi:type="dcterms:W3CDTF">2020-03-20T00:01:00Z</dcterms:modified>
</cp:coreProperties>
</file>