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16" w:rsidRPr="00C21E16" w:rsidRDefault="00C21E16" w:rsidP="00C21E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A6326" w:rsidRPr="00771A43" w:rsidRDefault="005A6326" w:rsidP="005A6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386A389" wp14:editId="7F3C71A4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326" w:rsidRPr="00771A43" w:rsidRDefault="005A6326" w:rsidP="005A632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6326" w:rsidRPr="00A75ECA" w:rsidRDefault="005A6326" w:rsidP="005A632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pacing w:val="-6"/>
          <w:sz w:val="24"/>
          <w:szCs w:val="24"/>
          <w:lang w:eastAsia="ru-RU"/>
        </w:rPr>
      </w:pPr>
      <w:r w:rsidRPr="00A75EC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A6326" w:rsidRPr="00771A43" w:rsidRDefault="005A6326" w:rsidP="005A632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5A6326" w:rsidRPr="00771A43" w:rsidRDefault="005A6326" w:rsidP="005A632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5A6326" w:rsidRPr="00771A43" w:rsidRDefault="005A6326" w:rsidP="005A632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5A6326" w:rsidRPr="00771A43" w:rsidRDefault="005A6326" w:rsidP="005A63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C8aJq/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5A6326" w:rsidRPr="00771A43" w:rsidRDefault="005A6326" w:rsidP="005A63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 w:rsidRPr="00CB16BA">
        <w:rPr>
          <w:rFonts w:ascii="Times New Roman" w:eastAsia="Calibri" w:hAnsi="Times New Roman" w:cs="Times New Roman"/>
          <w:b/>
          <w:bCs/>
          <w:caps/>
          <w:lang w:eastAsia="ru-RU"/>
        </w:rPr>
        <w:t>ШКОЛА ЕСТЕСТВЕННЫХ НАУК</w:t>
      </w:r>
    </w:p>
    <w:p w:rsidR="005A6326" w:rsidRPr="00771A43" w:rsidRDefault="005A6326" w:rsidP="005A63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5A6326" w:rsidRPr="004E1B1E" w:rsidTr="00923B7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1B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«СОГЛАСОВАНО»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1B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«УТВЕРЖДАЮ»</w:t>
            </w:r>
          </w:p>
        </w:tc>
      </w:tr>
      <w:tr w:rsidR="005A6326" w:rsidRPr="004E1B1E" w:rsidTr="00923B7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1B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Руководитель ОП</w:t>
            </w:r>
          </w:p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1B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Заведующая кафедрой  прикладной математики, механики, управления и программного обеспечения</w:t>
            </w:r>
          </w:p>
        </w:tc>
      </w:tr>
      <w:tr w:rsidR="005A6326" w:rsidRPr="004E1B1E" w:rsidTr="00923B7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326" w:rsidRPr="004E1B1E" w:rsidTr="00923B7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1B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  И.Л. Артемьева</w:t>
            </w:r>
          </w:p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1B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  И.Л. Артемьева</w:t>
            </w:r>
          </w:p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326" w:rsidRPr="004E1B1E" w:rsidTr="00923B7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1B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«_____»___________________20___г.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326" w:rsidRPr="004E1B1E" w:rsidRDefault="005A6326" w:rsidP="00923B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E1B1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«______»_________________20____г.</w:t>
            </w:r>
          </w:p>
        </w:tc>
      </w:tr>
    </w:tbl>
    <w:p w:rsidR="00C21E16" w:rsidRPr="00C21E16" w:rsidRDefault="00C21E16" w:rsidP="00C21E1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21E16" w:rsidRPr="00C21E16" w:rsidRDefault="00C21E16" w:rsidP="00C21E1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1E16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РАБОЧАЯ ПРОГРАММА ДИСЦИПЛИНЫ</w:t>
      </w:r>
      <w:r w:rsidRPr="00C21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C21E16" w:rsidRPr="00C21E16" w:rsidRDefault="00C21E16" w:rsidP="00C2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Алгоритмы и теория игр</w:t>
      </w:r>
    </w:p>
    <w:p w:rsidR="00C21E16" w:rsidRPr="00C21E16" w:rsidRDefault="00C21E16" w:rsidP="00C21E1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подготовки 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C21E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C21E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C21E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программная инженерия</w:t>
      </w:r>
    </w:p>
    <w:p w:rsidR="00C21E16" w:rsidRPr="00C21E16" w:rsidRDefault="00C21E16" w:rsidP="00C21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программная инженерия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21E16" w:rsidRPr="00C21E16" w:rsidRDefault="00C21E16" w:rsidP="00C21E1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подготовки очная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 </w:t>
      </w:r>
      <w:r w:rsidR="002B32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семестр </w:t>
      </w:r>
      <w:r w:rsidR="002B32AA">
        <w:rPr>
          <w:rFonts w:ascii="Times New Roman" w:eastAsia="Times New Roman" w:hAnsi="Times New Roman" w:cs="Times New Roman"/>
          <w:sz w:val="20"/>
          <w:szCs w:val="20"/>
          <w:lang w:eastAsia="ru-RU"/>
        </w:rPr>
        <w:t>3,4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лекции </w:t>
      </w:r>
      <w:r w:rsidR="002B32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36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практические занятия </w:t>
      </w:r>
      <w:r w:rsidR="002B32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36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  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лабораторные работы 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00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  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с использованием МАО 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лек. 0 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пр. 0 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лаб. 0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часов аудиторной нагрузки 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00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с использованием МАО 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00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самостоятельная работа </w:t>
      </w:r>
      <w:r w:rsidR="002B32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на подготовку к экзамену 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00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контрольные работы (количество) 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 предусмотрены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курсовая работа / курсовой проект 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не </w:t>
      </w:r>
      <w:proofErr w:type="gramStart"/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предусмотрены</w:t>
      </w:r>
      <w:proofErr w:type="gramEnd"/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зачет </w:t>
      </w:r>
      <w:r w:rsidR="002B32AA">
        <w:rPr>
          <w:rFonts w:ascii="Times New Roman" w:eastAsia="Times New Roman" w:hAnsi="Times New Roman" w:cs="Times New Roman"/>
          <w:sz w:val="20"/>
          <w:szCs w:val="20"/>
          <w:lang w:eastAsia="ru-RU"/>
        </w:rPr>
        <w:t>3,4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семестр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экзамен </w:t>
      </w:r>
      <w:r w:rsidRPr="00C21E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 предусмотрен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7F2" w:rsidRDefault="008C47F2" w:rsidP="008C47F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025AB">
        <w:rPr>
          <w:rFonts w:ascii="Times New Roman" w:hAnsi="Times New Roman" w:cs="Times New Roman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09.03.04 Программная инженерия, утвержденный приказом Министерства образования и науки Российской Федерации от  19 сентября 2017 г. № 920. </w:t>
      </w:r>
    </w:p>
    <w:p w:rsidR="008C47F2" w:rsidRPr="002025AB" w:rsidRDefault="008C47F2" w:rsidP="008C47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C47F2" w:rsidRPr="002025AB" w:rsidRDefault="008C47F2" w:rsidP="008C47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B">
        <w:rPr>
          <w:rFonts w:ascii="Times New Roman" w:eastAsia="Calibri" w:hAnsi="Times New Roman" w:cs="Times New Roman"/>
          <w:lang w:eastAsia="ru-RU"/>
        </w:rPr>
        <w:t xml:space="preserve">Рабочая программа обсуждена на заседании кафедры прикладной математики, механики, управления и </w:t>
      </w:r>
      <w:r w:rsidRPr="002025AB">
        <w:rPr>
          <w:rFonts w:ascii="Times New Roman" w:hAnsi="Times New Roman" w:cs="Times New Roman"/>
          <w:lang w:eastAsia="ru-RU"/>
        </w:rPr>
        <w:t>программного</w:t>
      </w:r>
      <w:r w:rsidRPr="002025AB">
        <w:rPr>
          <w:rFonts w:ascii="Times New Roman" w:eastAsia="Calibri" w:hAnsi="Times New Roman" w:cs="Times New Roman"/>
          <w:lang w:eastAsia="ru-RU"/>
        </w:rPr>
        <w:t xml:space="preserve"> обеспечения, протокол №  7.1от « 4 »  июля 2019 г.</w:t>
      </w:r>
    </w:p>
    <w:p w:rsidR="008C47F2" w:rsidRPr="002025AB" w:rsidRDefault="008C47F2" w:rsidP="008C47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7F2" w:rsidRPr="007475A2" w:rsidRDefault="008C47F2" w:rsidP="008C47F2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025AB">
        <w:rPr>
          <w:rFonts w:ascii="Times New Roman" w:eastAsia="Calibri" w:hAnsi="Times New Roman" w:cs="Times New Roman"/>
          <w:lang w:eastAsia="ru-RU"/>
        </w:rPr>
        <w:t xml:space="preserve">Заведующий кафедрой </w:t>
      </w:r>
      <w:r w:rsidRPr="002025AB">
        <w:rPr>
          <w:rFonts w:ascii="Times New Roman" w:hAnsi="Times New Roman" w:cs="Times New Roman"/>
          <w:lang w:eastAsia="ru-RU"/>
        </w:rPr>
        <w:t>прикладной математики, механики, управления и программного обеспечения д.т.н., профессор Артемьева И.Л.</w:t>
      </w:r>
    </w:p>
    <w:p w:rsidR="008C47F2" w:rsidRPr="007475A2" w:rsidRDefault="008C47F2" w:rsidP="008C47F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 w:rsidRPr="007475A2">
        <w:rPr>
          <w:rFonts w:ascii="Times New Roman" w:eastAsia="Calibri" w:hAnsi="Times New Roman" w:cs="Times New Roman"/>
          <w:lang w:eastAsia="ru-RU"/>
        </w:rPr>
        <w:t xml:space="preserve">Составители: </w:t>
      </w:r>
      <w:r>
        <w:rPr>
          <w:rFonts w:ascii="Times New Roman" w:eastAsia="Calibri" w:hAnsi="Times New Roman" w:cs="Times New Roman"/>
          <w:lang w:eastAsia="ru-RU"/>
        </w:rPr>
        <w:t xml:space="preserve">ст. преподаватель </w:t>
      </w:r>
      <w:proofErr w:type="spellStart"/>
      <w:r>
        <w:rPr>
          <w:rFonts w:ascii="Times New Roman" w:eastAsia="Calibri" w:hAnsi="Times New Roman" w:cs="Times New Roman"/>
          <w:lang w:eastAsia="ru-RU"/>
        </w:rPr>
        <w:t>Ганжа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К.А.</w:t>
      </w:r>
      <w:r w:rsidRPr="007475A2">
        <w:rPr>
          <w:rFonts w:ascii="Times New Roman" w:eastAsia="Calibri" w:hAnsi="Times New Roman" w:cs="Times New Roman"/>
          <w:lang w:eastAsia="ru-RU"/>
        </w:rPr>
        <w:t xml:space="preserve"> 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4856A1" w:rsidRDefault="004856A1" w:rsidP="00485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</w:t>
      </w:r>
    </w:p>
    <w:p w:rsidR="004856A1" w:rsidRPr="004856A1" w:rsidRDefault="004856A1" w:rsidP="00485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A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C21E16" w:rsidRDefault="00C21E16" w:rsidP="00C21E1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A4C95" w:rsidRPr="00C21E16" w:rsidRDefault="001A4C95" w:rsidP="00C21E1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Оборотная сторона титульного листа РПУД</w:t>
      </w: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C21E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C21E16" w:rsidRPr="00C21E16" w:rsidRDefault="00C21E16" w:rsidP="00C21E1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(И.О. Фамилия)</w:t>
      </w:r>
    </w:p>
    <w:p w:rsidR="00C21E16" w:rsidRPr="00C21E16" w:rsidRDefault="00C21E16" w:rsidP="00C21E1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C21E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C21E16" w:rsidRPr="00C21E16" w:rsidRDefault="00C21E16" w:rsidP="00C21E1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(И.О. Фамилия)</w:t>
      </w: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C21E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C21E16" w:rsidRPr="00C21E16" w:rsidRDefault="00C21E16" w:rsidP="00C21E1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(И.О. Фамилия)</w:t>
      </w: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C21E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C21E16" w:rsidRPr="00C21E16" w:rsidRDefault="00C21E16" w:rsidP="00C21E1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_____________</w:t>
      </w:r>
    </w:p>
    <w:p w:rsidR="00C21E16" w:rsidRPr="00C21E16" w:rsidRDefault="00C21E16" w:rsidP="00C21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(И.О. Фамилия)</w:t>
      </w: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C95" w:rsidRPr="002025AB" w:rsidRDefault="00C21E16" w:rsidP="001A4C9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1E1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1A4C95" w:rsidRPr="002025A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Цели и задачи </w:t>
      </w:r>
      <w:r w:rsidR="001A4C9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освоения дисциплины</w:t>
      </w:r>
    </w:p>
    <w:p w:rsidR="00C21E16" w:rsidRPr="00C21E16" w:rsidRDefault="001A4C95" w:rsidP="001A4C95">
      <w:pPr>
        <w:tabs>
          <w:tab w:val="left" w:pos="708"/>
          <w:tab w:val="center" w:pos="4677"/>
          <w:tab w:val="right" w:pos="9355"/>
        </w:tabs>
        <w:suppressAutoHyphens/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дисциплины - </w:t>
      </w:r>
      <w:r w:rsidR="00774741" w:rsidRPr="00774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студентов с основными понятиями теории, с различными классами игр и дать представление об оптимальном поведении игроков в конфликтных ситуациях</w:t>
      </w:r>
      <w:r w:rsidR="00774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741" w:rsidRPr="001A4C95" w:rsidRDefault="00C21E16" w:rsidP="001A4C95">
      <w:pPr>
        <w:tabs>
          <w:tab w:val="left" w:pos="708"/>
          <w:tab w:val="center" w:pos="4677"/>
          <w:tab w:val="right" w:pos="9355"/>
        </w:tabs>
        <w:suppressAutoHyphens/>
        <w:spacing w:after="0"/>
        <w:ind w:left="3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774741" w:rsidRPr="001A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4741" w:rsidRPr="00774741" w:rsidRDefault="00774741" w:rsidP="001A4C95">
      <w:pPr>
        <w:numPr>
          <w:ilvl w:val="0"/>
          <w:numId w:val="17"/>
        </w:num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навыков формулировки содержательных задач в игровых терминах;</w:t>
      </w:r>
    </w:p>
    <w:p w:rsidR="00774741" w:rsidRPr="00774741" w:rsidRDefault="00774741" w:rsidP="001A4C95">
      <w:pPr>
        <w:numPr>
          <w:ilvl w:val="0"/>
          <w:numId w:val="17"/>
        </w:num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основными понятиями теории игр;</w:t>
      </w:r>
    </w:p>
    <w:p w:rsidR="00774741" w:rsidRPr="00774741" w:rsidRDefault="00774741" w:rsidP="001A4C95">
      <w:pPr>
        <w:numPr>
          <w:ilvl w:val="0"/>
          <w:numId w:val="17"/>
        </w:num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утверждений, вошедших в курс, и схем их обоснования.</w:t>
      </w:r>
    </w:p>
    <w:p w:rsidR="00DE7F29" w:rsidRDefault="00DE7F29" w:rsidP="00DE7F29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успешного изучения дисциплины у обучающихся должны быть сформированы знания по теории игр и исследованию операций. </w:t>
      </w:r>
    </w:p>
    <w:p w:rsidR="001A4C95" w:rsidRPr="002025AB" w:rsidRDefault="001A4C95" w:rsidP="001A4C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2025A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202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данной дисциплине (знания, умения, владения), соотнесенные с планируемыми результатами освоения образовательной программы.</w:t>
      </w:r>
    </w:p>
    <w:p w:rsidR="00374890" w:rsidRDefault="00374890" w:rsidP="001A4C9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Универсальные</w:t>
      </w:r>
      <w:r w:rsidRPr="00F54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компетенции выпускников и индикаторы их достижения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189"/>
        <w:gridCol w:w="2995"/>
        <w:gridCol w:w="3176"/>
      </w:tblGrid>
      <w:tr w:rsidR="00374890" w:rsidRPr="00374890" w:rsidTr="00923B7C">
        <w:trPr>
          <w:trHeight w:hRule="exact" w:val="12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универсальной компетенции выпускника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100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374890" w:rsidRPr="00374890" w:rsidTr="00374890">
        <w:trPr>
          <w:trHeight w:hRule="exact" w:val="565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и критическое мышление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142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10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УК-1.1 - Знает принципы сбора, отбора и обобщения информации.</w:t>
            </w:r>
          </w:p>
          <w:p w:rsidR="00374890" w:rsidRPr="00374890" w:rsidRDefault="00374890" w:rsidP="00374890">
            <w:pPr>
              <w:spacing w:after="0" w:line="240" w:lineRule="auto"/>
              <w:ind w:right="10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УК-1.2. - Умеет соотносить разнородные явления и систематизировать их в рамках избранных видов профессиональной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741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890" w:rsidRPr="00374890" w:rsidRDefault="00374890" w:rsidP="00374890">
            <w:pPr>
              <w:spacing w:after="0" w:line="240" w:lineRule="auto"/>
              <w:ind w:right="10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УК-1.3. - Имеет практический опыт работы с информационными источниками, опыт научного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поиска, создания научных текстов</w:t>
            </w:r>
            <w:proofErr w:type="gramStart"/>
            <w:r w:rsidRPr="006B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оиска, создания научных текстов.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741">
              <w:rPr>
                <w:rFonts w:ascii="Times New Roman" w:hAnsi="Times New Roman" w:cs="Times New Roman"/>
                <w:sz w:val="24"/>
                <w:szCs w:val="24"/>
              </w:rPr>
              <w:t>Методами описания игры с помощью понятий теории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4890" w:rsidRDefault="00374890" w:rsidP="001A4C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4890" w:rsidRPr="002025AB" w:rsidRDefault="00374890" w:rsidP="001A4C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74741" w:rsidRDefault="00774741" w:rsidP="00774741">
      <w:pPr>
        <w:tabs>
          <w:tab w:val="left" w:pos="1263"/>
          <w:tab w:val="right" w:pos="9355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21E16" w:rsidRDefault="00C21E16" w:rsidP="00C21E1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Общепрофессиональные компетенции выпускни</w:t>
      </w:r>
      <w:r w:rsidR="00374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 и индикаторы их достижения</w:t>
      </w:r>
      <w:r w:rsidRPr="00C2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701"/>
        <w:gridCol w:w="3828"/>
        <w:gridCol w:w="3831"/>
      </w:tblGrid>
      <w:tr w:rsidR="00374890" w:rsidRPr="00374890" w:rsidTr="00923B7C">
        <w:trPr>
          <w:trHeight w:hRule="exact" w:val="14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90" w:rsidRPr="00374890" w:rsidRDefault="00374890" w:rsidP="00374890">
            <w:pPr>
              <w:spacing w:after="0" w:line="240" w:lineRule="auto"/>
              <w:ind w:right="329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90" w:rsidRPr="00374890" w:rsidRDefault="00374890" w:rsidP="00374890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890" w:rsidRPr="00374890" w:rsidRDefault="00374890" w:rsidP="00374890">
            <w:pPr>
              <w:spacing w:after="0" w:line="240" w:lineRule="auto"/>
              <w:ind w:right="142" w:firstLine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374890" w:rsidRPr="00374890" w:rsidTr="00234EFB">
        <w:trPr>
          <w:trHeight w:hRule="exact" w:val="84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329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ОПК-1. </w:t>
            </w:r>
            <w:proofErr w:type="gramStart"/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ОПК-1.1.</w:t>
            </w:r>
          </w:p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основы математики, физики, вычислительной техники и программирования.</w:t>
            </w:r>
            <w:r w:rsidR="00234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4EFB" w:rsidRPr="00774741">
              <w:rPr>
                <w:rFonts w:ascii="Times New Roman" w:hAnsi="Times New Roman" w:cs="Times New Roman"/>
                <w:sz w:val="24"/>
                <w:szCs w:val="24"/>
              </w:rPr>
              <w:t>Знает основные понятия исследования операций и теории игр, формулировки теорем и  их доказательств</w:t>
            </w:r>
            <w:r w:rsidR="0023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ОПК-1.2.</w:t>
            </w:r>
          </w:p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решать стандартные профессиональные задачи с примен</w:t>
            </w:r>
            <w:r w:rsidR="00234EFB" w:rsidRPr="00D80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ением естественнонаучных и обще</w:t>
            </w:r>
            <w:r w:rsidRPr="00D80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инженерных знаний, методов математического анализа и моделирования.</w:t>
            </w:r>
            <w:r w:rsidR="00234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4EFB" w:rsidRPr="0077474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Умеет решать стандартные профессиональные задачи с применением </w:t>
            </w:r>
            <w:r w:rsidR="00234EFB" w:rsidRPr="00774741">
              <w:rPr>
                <w:rFonts w:ascii="Times New Roman" w:hAnsi="Times New Roman" w:cs="Times New Roman"/>
                <w:sz w:val="24"/>
                <w:szCs w:val="24"/>
              </w:rPr>
              <w:t>математического аппарата теории игр</w:t>
            </w:r>
            <w:r w:rsidR="0023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ОПК-1.3.</w:t>
            </w:r>
          </w:p>
          <w:p w:rsidR="00374890" w:rsidRPr="00374890" w:rsidRDefault="00374890" w:rsidP="00234EFB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 навыки теоретического и экспериментального исследования объектов</w:t>
            </w:r>
            <w:r w:rsidR="00234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профессиональной деятельности </w:t>
            </w:r>
            <w:r w:rsidR="00234EFB" w:rsidRPr="00774741"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="00234EFB" w:rsidRPr="00774741">
              <w:rPr>
                <w:rFonts w:ascii="Times New Roman" w:hAnsi="Times New Roman" w:cs="Times New Roman"/>
                <w:sz w:val="24"/>
                <w:szCs w:val="24"/>
              </w:rPr>
              <w:t>атематическими методами описания игр</w:t>
            </w:r>
            <w:r w:rsidR="0023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890" w:rsidRPr="00374890" w:rsidTr="00923B7C">
        <w:trPr>
          <w:trHeight w:hRule="exact" w:val="6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329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ОПК-7. </w:t>
            </w:r>
            <w:proofErr w:type="gramStart"/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в практической деятельности основные концепции, принципы, теории и факты, связанные с информатикой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ОПК-7.1.</w:t>
            </w:r>
          </w:p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ОПК-7.2.</w:t>
            </w:r>
          </w:p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ОПК-7.3.</w:t>
            </w:r>
          </w:p>
          <w:p w:rsidR="00374890" w:rsidRPr="00374890" w:rsidRDefault="00374890" w:rsidP="00374890">
            <w:pPr>
              <w:spacing w:after="0" w:line="240" w:lineRule="auto"/>
              <w:ind w:right="142" w:firstLine="1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 навыки программирования, отладки и тестирования прототипов программно-технических комплексов задач</w:t>
            </w:r>
          </w:p>
        </w:tc>
      </w:tr>
    </w:tbl>
    <w:p w:rsidR="00374890" w:rsidRDefault="00374890" w:rsidP="00C21E1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E16" w:rsidRDefault="00C21E16" w:rsidP="00C21E1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Профессиональные компетенции выпускников и индикаторы их достижения:</w:t>
      </w:r>
    </w:p>
    <w:tbl>
      <w:tblPr>
        <w:tblStyle w:val="11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268"/>
        <w:gridCol w:w="2268"/>
        <w:gridCol w:w="1985"/>
      </w:tblGrid>
      <w:tr w:rsidR="00943BF8" w:rsidRPr="00943BF8" w:rsidTr="00923B7C">
        <w:tc>
          <w:tcPr>
            <w:tcW w:w="1668" w:type="dxa"/>
            <w:vAlign w:val="center"/>
          </w:tcPr>
          <w:p w:rsidR="00943BF8" w:rsidRPr="00943BF8" w:rsidRDefault="00943BF8" w:rsidP="0094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275" w:type="dxa"/>
            <w:vAlign w:val="center"/>
          </w:tcPr>
          <w:p w:rsidR="00943BF8" w:rsidRPr="00943BF8" w:rsidRDefault="00943BF8" w:rsidP="0094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2268" w:type="dxa"/>
            <w:vAlign w:val="center"/>
          </w:tcPr>
          <w:p w:rsidR="00943BF8" w:rsidRPr="00943BF8" w:rsidRDefault="00943BF8" w:rsidP="0094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68" w:type="dxa"/>
            <w:vAlign w:val="center"/>
          </w:tcPr>
          <w:p w:rsidR="00943BF8" w:rsidRPr="00943BF8" w:rsidRDefault="00943BF8" w:rsidP="0094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85" w:type="dxa"/>
          </w:tcPr>
          <w:p w:rsidR="00943BF8" w:rsidRPr="00943BF8" w:rsidRDefault="00943BF8" w:rsidP="0094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3BF8">
              <w:rPr>
                <w:rFonts w:ascii="Times New Roman" w:hAnsi="Times New Roman"/>
                <w:sz w:val="24"/>
                <w:szCs w:val="24"/>
              </w:rPr>
              <w:t xml:space="preserve">Основание (ПС, анализ иных требований, предъявляемых </w:t>
            </w:r>
            <w:proofErr w:type="gramEnd"/>
          </w:p>
          <w:p w:rsidR="00943BF8" w:rsidRPr="00943BF8" w:rsidRDefault="00943BF8" w:rsidP="0094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к выпускникам</w:t>
            </w:r>
          </w:p>
        </w:tc>
      </w:tr>
      <w:tr w:rsidR="00943BF8" w:rsidRPr="00943BF8" w:rsidTr="00923B7C">
        <w:trPr>
          <w:trHeight w:val="567"/>
        </w:trPr>
        <w:tc>
          <w:tcPr>
            <w:tcW w:w="9464" w:type="dxa"/>
            <w:gridSpan w:val="5"/>
            <w:vAlign w:val="center"/>
          </w:tcPr>
          <w:p w:rsidR="00943BF8" w:rsidRPr="00943BF8" w:rsidRDefault="00943BF8" w:rsidP="00943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Тип задач профессиональной деятельности: научно-исследовательский</w:t>
            </w:r>
          </w:p>
        </w:tc>
      </w:tr>
      <w:tr w:rsidR="00943BF8" w:rsidRPr="00943BF8" w:rsidTr="00923B7C">
        <w:trPr>
          <w:trHeight w:val="4830"/>
        </w:trPr>
        <w:tc>
          <w:tcPr>
            <w:tcW w:w="1668" w:type="dxa"/>
            <w:vMerge w:val="restart"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lastRenderedPageBreak/>
              <w:t>Участие в научно-исследовательских и опытно-конструкторских работах в области программной инженерии. Анализ и выбор программно-технологических платформ, сервисов и информационных ресурсов программной инженерии; подготовка обзоров, аннотаций, составление рефератов и докладов, публикаций и библиографии по научно-исследовательской работе в области программной инженерии</w:t>
            </w:r>
          </w:p>
        </w:tc>
        <w:tc>
          <w:tcPr>
            <w:tcW w:w="1275" w:type="dxa"/>
            <w:vMerge w:val="restart"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Прикладные и информационные процессы. Информационные технологии. Программное обеспечение</w:t>
            </w:r>
          </w:p>
        </w:tc>
        <w:tc>
          <w:tcPr>
            <w:tcW w:w="2268" w:type="dxa"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ПК-4. 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  <w:tc>
          <w:tcPr>
            <w:tcW w:w="2268" w:type="dxa"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ПК-4.1. Знает современные инструментальные средства программного обеспечения ПК-4.2. Умеет анализировать и выбирать инструментальные средства программного обеспечения</w:t>
            </w:r>
          </w:p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ПК-4.3. Владеет навыками использования методов и инструментальных средств исследования программного обеспечения</w:t>
            </w:r>
          </w:p>
        </w:tc>
        <w:tc>
          <w:tcPr>
            <w:tcW w:w="1985" w:type="dxa"/>
            <w:vMerge w:val="restart"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  <w:r w:rsidRPr="00943BF8">
              <w:rPr>
                <w:rFonts w:ascii="Times New Roman" w:hAnsi="Times New Roman"/>
                <w:sz w:val="24"/>
                <w:szCs w:val="24"/>
              </w:rPr>
              <w:t>06.028 Системный программист 06.022 Системный аналитик</w:t>
            </w:r>
          </w:p>
        </w:tc>
      </w:tr>
      <w:tr w:rsidR="00943BF8" w:rsidRPr="00943BF8" w:rsidTr="00923B7C">
        <w:trPr>
          <w:trHeight w:val="4830"/>
        </w:trPr>
        <w:tc>
          <w:tcPr>
            <w:tcW w:w="1668" w:type="dxa"/>
            <w:vMerge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3BF8" w:rsidRPr="00943BF8" w:rsidRDefault="00943BF8" w:rsidP="00943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BF8" w:rsidRDefault="00943BF8" w:rsidP="00C21E1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72F1" w:rsidRPr="00774741" w:rsidRDefault="003A72F1" w:rsidP="003A72F1">
      <w:pPr>
        <w:tabs>
          <w:tab w:val="left" w:pos="1263"/>
          <w:tab w:val="right" w:pos="935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вышеуказанных компетенций в рамках дисциплины «Алгоритмы и теория игр» применяются следующие методы активного/ интерактивного обучения: метод круглого стола и метод проектов, дискуссия, дебаты, анализ конкретных ситуаций, ситуационный анализ.</w:t>
      </w:r>
    </w:p>
    <w:p w:rsidR="00C21E16" w:rsidRPr="00C21E16" w:rsidRDefault="00C21E16" w:rsidP="00C21E1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E16" w:rsidRPr="00C21E16" w:rsidRDefault="00C21E16" w:rsidP="00C21E16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СТРУКТУРА И содержание теоретической части курса</w:t>
      </w:r>
      <w:r w:rsidR="004C3A0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(36 часов)</w:t>
      </w:r>
    </w:p>
    <w:p w:rsidR="0064291A" w:rsidRPr="00597642" w:rsidRDefault="0064291A" w:rsidP="0064291A">
      <w:pPr>
        <w:spacing w:after="0"/>
        <w:ind w:firstLine="709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597642">
        <w:rPr>
          <w:rFonts w:ascii="Times New Roman" w:hAnsi="Times New Roman" w:cs="Times New Roman"/>
          <w:b/>
          <w:caps/>
          <w:sz w:val="28"/>
          <w:szCs w:val="28"/>
        </w:rPr>
        <w:t>Раздел</w:t>
      </w:r>
      <w:r w:rsidRPr="0059764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I. Исследование операций (9 час.) </w:t>
      </w:r>
    </w:p>
    <w:p w:rsidR="0064291A" w:rsidRPr="000D518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Методологические вопросы исследования операций.</w:t>
      </w:r>
      <w:r w:rsidRPr="000D518A">
        <w:rPr>
          <w:rFonts w:ascii="Times New Roman" w:hAnsi="Times New Roman"/>
          <w:sz w:val="28"/>
          <w:szCs w:val="28"/>
        </w:rPr>
        <w:t xml:space="preserve"> </w:t>
      </w:r>
      <w:r w:rsidRPr="000334E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9</w:t>
      </w:r>
      <w:r w:rsidRPr="000334E4">
        <w:rPr>
          <w:rFonts w:ascii="Times New Roman" w:hAnsi="Times New Roman"/>
          <w:b/>
          <w:sz w:val="28"/>
          <w:szCs w:val="28"/>
        </w:rPr>
        <w:t xml:space="preserve"> час)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518A">
        <w:rPr>
          <w:rFonts w:ascii="Times New Roman" w:hAnsi="Times New Roman"/>
          <w:sz w:val="28"/>
          <w:szCs w:val="28"/>
        </w:rPr>
        <w:lastRenderedPageBreak/>
        <w:t>Предмет, история и перспективы развития исследований операций. Основные этапы и принципы операционного исследования. Методы измерения полезности. Критерии эффективности стратегии. Многокритериальные задачи принятия решения.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91A" w:rsidRPr="00597642" w:rsidRDefault="0064291A" w:rsidP="0064291A">
      <w:pPr>
        <w:spacing w:after="0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597642">
        <w:rPr>
          <w:rFonts w:ascii="Times New Roman" w:hAnsi="Times New Roman" w:cs="Times New Roman"/>
          <w:b/>
          <w:caps/>
          <w:sz w:val="28"/>
          <w:szCs w:val="28"/>
        </w:rPr>
        <w:t>Раздел</w:t>
      </w:r>
      <w:r w:rsidRPr="0059764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</w:t>
      </w:r>
      <w:r w:rsidRPr="00597642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597642">
        <w:rPr>
          <w:rFonts w:ascii="Times New Roman" w:hAnsi="Times New Roman" w:cs="Times New Roman"/>
          <w:b/>
          <w:bCs/>
          <w:caps/>
          <w:sz w:val="28"/>
          <w:szCs w:val="28"/>
        </w:rPr>
        <w:t>. Теория игр (2</w:t>
      </w:r>
      <w:r w:rsidRPr="00597642">
        <w:rPr>
          <w:rFonts w:ascii="Times New Roman" w:hAnsi="Times New Roman"/>
          <w:b/>
          <w:caps/>
          <w:sz w:val="28"/>
          <w:szCs w:val="28"/>
        </w:rPr>
        <w:t>7 час</w:t>
      </w:r>
      <w:r w:rsidRPr="00597642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0D518A">
        <w:rPr>
          <w:rFonts w:ascii="Times New Roman" w:hAnsi="Times New Roman"/>
          <w:b/>
          <w:sz w:val="28"/>
          <w:szCs w:val="28"/>
        </w:rPr>
        <w:t>Бескоалиционная игра.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 час.)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518A">
        <w:rPr>
          <w:rFonts w:ascii="Times New Roman" w:hAnsi="Times New Roman"/>
          <w:sz w:val="28"/>
          <w:szCs w:val="28"/>
        </w:rPr>
        <w:t>Основные понятия теории игр. Ситуации равновесия.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Pr="000D518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55F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Антагонистическая игра.</w:t>
      </w:r>
      <w:r w:rsidRPr="000D518A">
        <w:rPr>
          <w:rFonts w:ascii="Times New Roman" w:hAnsi="Times New Roman"/>
          <w:sz w:val="28"/>
          <w:szCs w:val="28"/>
        </w:rPr>
        <w:t xml:space="preserve"> </w:t>
      </w:r>
      <w:r w:rsidRPr="00DC1AB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</w:t>
      </w:r>
      <w:r w:rsidRPr="00DC1ABE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64291A" w:rsidRPr="000D518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518A">
        <w:rPr>
          <w:rFonts w:ascii="Times New Roman" w:hAnsi="Times New Roman"/>
          <w:sz w:val="28"/>
          <w:szCs w:val="28"/>
        </w:rPr>
        <w:t xml:space="preserve">Понятие антагонистической игры. Цели игроков. </w:t>
      </w:r>
      <w:proofErr w:type="spellStart"/>
      <w:r w:rsidRPr="000D518A">
        <w:rPr>
          <w:rFonts w:ascii="Times New Roman" w:hAnsi="Times New Roman"/>
          <w:sz w:val="28"/>
          <w:szCs w:val="28"/>
        </w:rPr>
        <w:t>Седловые</w:t>
      </w:r>
      <w:proofErr w:type="spellEnd"/>
      <w:r w:rsidRPr="000D518A">
        <w:rPr>
          <w:rFonts w:ascii="Times New Roman" w:hAnsi="Times New Roman"/>
          <w:sz w:val="28"/>
          <w:szCs w:val="28"/>
        </w:rPr>
        <w:t xml:space="preserve"> точки.  Примеры. Смешанные стратегии. Расширение игры. Основная теорема игр. Доминирование стратегий.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Pr="000D518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55F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Матричная игра</w:t>
      </w:r>
      <w:r w:rsidRPr="000D518A">
        <w:rPr>
          <w:rFonts w:ascii="Times New Roman" w:hAnsi="Times New Roman"/>
          <w:sz w:val="28"/>
          <w:szCs w:val="28"/>
        </w:rPr>
        <w:t xml:space="preserve"> </w:t>
      </w:r>
      <w:r w:rsidRPr="00DC1ABE">
        <w:rPr>
          <w:rFonts w:ascii="Times New Roman" w:hAnsi="Times New Roman"/>
          <w:b/>
          <w:sz w:val="28"/>
          <w:szCs w:val="28"/>
        </w:rPr>
        <w:t>(4 часа)</w:t>
      </w:r>
    </w:p>
    <w:p w:rsidR="0064291A" w:rsidRPr="00F3055F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55F">
        <w:rPr>
          <w:rFonts w:ascii="Times New Roman" w:hAnsi="Times New Roman"/>
          <w:sz w:val="28"/>
          <w:szCs w:val="28"/>
        </w:rPr>
        <w:t xml:space="preserve">Определение матричной игры. Смешанные стратегии. Расширение игры. Основная теорема матричной игры. Итерационный метод </w:t>
      </w:r>
      <w:proofErr w:type="gramStart"/>
      <w:r w:rsidRPr="00F3055F">
        <w:rPr>
          <w:rFonts w:ascii="Times New Roman" w:hAnsi="Times New Roman"/>
          <w:sz w:val="28"/>
          <w:szCs w:val="28"/>
        </w:rPr>
        <w:t>Брауна-Робинсон</w:t>
      </w:r>
      <w:proofErr w:type="gramEnd"/>
      <w:r w:rsidRPr="00F3055F">
        <w:rPr>
          <w:rFonts w:ascii="Times New Roman" w:hAnsi="Times New Roman"/>
          <w:sz w:val="28"/>
          <w:szCs w:val="28"/>
        </w:rPr>
        <w:t>. Свойства оптимальных стратегий. Игра 2х2; 2х</w:t>
      </w:r>
      <w:r w:rsidRPr="00F3055F">
        <w:rPr>
          <w:rFonts w:ascii="Times New Roman" w:hAnsi="Times New Roman"/>
          <w:sz w:val="28"/>
          <w:szCs w:val="28"/>
          <w:lang w:val="en-US"/>
        </w:rPr>
        <w:t>m</w:t>
      </w:r>
      <w:r w:rsidRPr="00F3055F">
        <w:rPr>
          <w:rFonts w:ascii="Times New Roman" w:hAnsi="Times New Roman"/>
          <w:sz w:val="28"/>
          <w:szCs w:val="28"/>
        </w:rPr>
        <w:t xml:space="preserve">; </w:t>
      </w:r>
      <w:r w:rsidRPr="00F3055F">
        <w:rPr>
          <w:rFonts w:ascii="Times New Roman" w:hAnsi="Times New Roman"/>
          <w:sz w:val="28"/>
          <w:szCs w:val="28"/>
          <w:lang w:val="en-US"/>
        </w:rPr>
        <w:t>n</w:t>
      </w:r>
      <w:r w:rsidRPr="00F3055F">
        <w:rPr>
          <w:rFonts w:ascii="Times New Roman" w:hAnsi="Times New Roman"/>
          <w:sz w:val="28"/>
          <w:szCs w:val="28"/>
        </w:rPr>
        <w:t>х2. модели матричной игры. Связь матричной игры с задачей линейного программирования.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Pr="000D518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55F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Бесконечные антагонистические игры.</w:t>
      </w:r>
      <w:r w:rsidRPr="000D518A">
        <w:rPr>
          <w:rFonts w:ascii="Times New Roman" w:hAnsi="Times New Roman"/>
          <w:sz w:val="28"/>
          <w:szCs w:val="28"/>
        </w:rPr>
        <w:t xml:space="preserve"> </w:t>
      </w:r>
      <w:r w:rsidRPr="00DC1ABE">
        <w:rPr>
          <w:rFonts w:ascii="Times New Roman" w:hAnsi="Times New Roman"/>
          <w:b/>
          <w:sz w:val="28"/>
          <w:szCs w:val="28"/>
        </w:rPr>
        <w:t>(4 часа)</w:t>
      </w:r>
    </w:p>
    <w:p w:rsidR="0064291A" w:rsidRPr="00F3055F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55F">
        <w:rPr>
          <w:rFonts w:ascii="Times New Roman" w:hAnsi="Times New Roman"/>
          <w:sz w:val="28"/>
          <w:szCs w:val="28"/>
        </w:rPr>
        <w:t xml:space="preserve">Основные понятия бесконечной игры. Непрерывные игры на единичном квадрате. Основная теорема. Выпуклые игры. Оптимальные стратегии игроков. Примеры борьбы за рынки сбыта. 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Pr="000D518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55F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Бескоалиционные неантагонистические игры</w:t>
      </w:r>
      <w:r>
        <w:rPr>
          <w:rFonts w:ascii="Times New Roman" w:hAnsi="Times New Roman"/>
          <w:b/>
          <w:sz w:val="28"/>
          <w:szCs w:val="28"/>
        </w:rPr>
        <w:t>.</w:t>
      </w:r>
      <w:r w:rsidRPr="000D518A">
        <w:rPr>
          <w:rFonts w:ascii="Times New Roman" w:hAnsi="Times New Roman"/>
          <w:sz w:val="28"/>
          <w:szCs w:val="28"/>
        </w:rPr>
        <w:t xml:space="preserve"> </w:t>
      </w:r>
      <w:r w:rsidRPr="00DC1ABE">
        <w:rPr>
          <w:rFonts w:ascii="Times New Roman" w:hAnsi="Times New Roman"/>
          <w:b/>
          <w:sz w:val="28"/>
          <w:szCs w:val="28"/>
        </w:rPr>
        <w:t>(2 часа)</w:t>
      </w:r>
    </w:p>
    <w:p w:rsidR="0064291A" w:rsidRPr="00F3055F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55F">
        <w:rPr>
          <w:rFonts w:ascii="Times New Roman" w:hAnsi="Times New Roman"/>
          <w:sz w:val="28"/>
          <w:szCs w:val="28"/>
        </w:rPr>
        <w:t xml:space="preserve">Равновесие по </w:t>
      </w:r>
      <w:proofErr w:type="spellStart"/>
      <w:r w:rsidRPr="00F3055F">
        <w:rPr>
          <w:rFonts w:ascii="Times New Roman" w:hAnsi="Times New Roman"/>
          <w:sz w:val="28"/>
          <w:szCs w:val="28"/>
        </w:rPr>
        <w:t>Нэшу</w:t>
      </w:r>
      <w:proofErr w:type="spellEnd"/>
      <w:r w:rsidRPr="00F3055F">
        <w:rPr>
          <w:rFonts w:ascii="Times New Roman" w:hAnsi="Times New Roman"/>
          <w:sz w:val="28"/>
          <w:szCs w:val="28"/>
        </w:rPr>
        <w:t xml:space="preserve">. Соотношение между точками </w:t>
      </w:r>
      <w:proofErr w:type="spellStart"/>
      <w:r w:rsidRPr="00F3055F">
        <w:rPr>
          <w:rFonts w:ascii="Times New Roman" w:hAnsi="Times New Roman"/>
          <w:sz w:val="28"/>
          <w:szCs w:val="28"/>
        </w:rPr>
        <w:t>Нэша</w:t>
      </w:r>
      <w:proofErr w:type="spellEnd"/>
      <w:r w:rsidRPr="00F305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55F">
        <w:rPr>
          <w:rFonts w:ascii="Times New Roman" w:hAnsi="Times New Roman"/>
          <w:sz w:val="28"/>
          <w:szCs w:val="28"/>
        </w:rPr>
        <w:t>седловыми</w:t>
      </w:r>
      <w:proofErr w:type="spellEnd"/>
      <w:r w:rsidRPr="00F3055F">
        <w:rPr>
          <w:rFonts w:ascii="Times New Roman" w:hAnsi="Times New Roman"/>
          <w:sz w:val="28"/>
          <w:szCs w:val="28"/>
        </w:rPr>
        <w:t xml:space="preserve"> точками, </w:t>
      </w:r>
      <w:proofErr w:type="gramStart"/>
      <w:r w:rsidRPr="00F3055F">
        <w:rPr>
          <w:rFonts w:ascii="Times New Roman" w:hAnsi="Times New Roman"/>
          <w:sz w:val="28"/>
          <w:szCs w:val="28"/>
        </w:rPr>
        <w:t>Парето-оптимальными</w:t>
      </w:r>
      <w:proofErr w:type="gramEnd"/>
      <w:r w:rsidRPr="00F3055F">
        <w:rPr>
          <w:rFonts w:ascii="Times New Roman" w:hAnsi="Times New Roman"/>
          <w:sz w:val="28"/>
          <w:szCs w:val="28"/>
        </w:rPr>
        <w:t xml:space="preserve"> точками.</w:t>
      </w:r>
    </w:p>
    <w:p w:rsidR="0064291A" w:rsidRPr="00F3055F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55F">
        <w:rPr>
          <w:rFonts w:ascii="Times New Roman" w:hAnsi="Times New Roman"/>
          <w:sz w:val="28"/>
          <w:szCs w:val="28"/>
        </w:rPr>
        <w:t>Биматричные игры. Ситуации равновесия в биматричной игре с 2 и 3 чистыми стратегиями у игроков. Примеры моделей. Смысловое содержание решений.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Pr="000D518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55F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Кооперативные игры.</w:t>
      </w:r>
      <w:r w:rsidRPr="000D518A">
        <w:rPr>
          <w:rFonts w:ascii="Times New Roman" w:hAnsi="Times New Roman"/>
          <w:sz w:val="28"/>
          <w:szCs w:val="28"/>
        </w:rPr>
        <w:t xml:space="preserve"> </w:t>
      </w:r>
      <w:r w:rsidRPr="00DC1AB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 часов</w:t>
      </w:r>
      <w:r w:rsidRPr="00DC1ABE">
        <w:rPr>
          <w:rFonts w:ascii="Times New Roman" w:hAnsi="Times New Roman"/>
          <w:b/>
          <w:sz w:val="28"/>
          <w:szCs w:val="28"/>
        </w:rPr>
        <w:t>)</w:t>
      </w:r>
    </w:p>
    <w:p w:rsidR="0064291A" w:rsidRPr="00F3055F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55F">
        <w:rPr>
          <w:rFonts w:ascii="Times New Roman" w:hAnsi="Times New Roman"/>
          <w:sz w:val="28"/>
          <w:szCs w:val="28"/>
        </w:rPr>
        <w:t xml:space="preserve">Характеристические функции. Понятие кооперативной игры. Кооперативное и некооперативное равновесие. Дележи. Доминирование дележей. С-ядро. </w:t>
      </w:r>
      <w:proofErr w:type="gramStart"/>
      <w:r w:rsidRPr="00F3055F">
        <w:rPr>
          <w:rFonts w:ascii="Times New Roman" w:hAnsi="Times New Roman"/>
          <w:sz w:val="28"/>
          <w:szCs w:val="28"/>
        </w:rPr>
        <w:t>Н-М</w:t>
      </w:r>
      <w:proofErr w:type="gramEnd"/>
      <w:r w:rsidRPr="00F3055F">
        <w:rPr>
          <w:rFonts w:ascii="Times New Roman" w:hAnsi="Times New Roman"/>
          <w:sz w:val="28"/>
          <w:szCs w:val="28"/>
        </w:rPr>
        <w:t xml:space="preserve"> решение. Примеры. Функция Шепли.</w:t>
      </w:r>
    </w:p>
    <w:p w:rsidR="0064291A" w:rsidRDefault="0064291A" w:rsidP="00642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Pr="000D518A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55F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Позиционные игры.</w:t>
      </w:r>
      <w:r w:rsidRPr="000D518A">
        <w:rPr>
          <w:rFonts w:ascii="Times New Roman" w:hAnsi="Times New Roman"/>
          <w:sz w:val="28"/>
          <w:szCs w:val="28"/>
        </w:rPr>
        <w:t xml:space="preserve"> </w:t>
      </w:r>
      <w:r w:rsidRPr="00DC1AB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DC1ABE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64291A" w:rsidRPr="00F3055F" w:rsidRDefault="0064291A" w:rsidP="0064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55F">
        <w:rPr>
          <w:rFonts w:ascii="Times New Roman" w:hAnsi="Times New Roman"/>
          <w:sz w:val="28"/>
          <w:szCs w:val="28"/>
        </w:rPr>
        <w:lastRenderedPageBreak/>
        <w:t>Игры в развернутой форме, дерево игры, информационные множества. Приведение позиционной игры к игре в нормальной форме.</w:t>
      </w:r>
    </w:p>
    <w:p w:rsidR="00C21E16" w:rsidRPr="00C21E16" w:rsidRDefault="00C21E16" w:rsidP="00C21E16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21E16" w:rsidRPr="00C21E16" w:rsidRDefault="00C21E16" w:rsidP="00C21E16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практической части курса </w:t>
      </w:r>
      <w:r w:rsidR="004C3A0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(36 часов)</w:t>
      </w: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Занятие 1. </w:t>
      </w:r>
      <w:r>
        <w:rPr>
          <w:rFonts w:ascii="Times New Roman" w:hAnsi="Times New Roman" w:cs="Times New Roman"/>
          <w:b/>
          <w:bCs/>
          <w:sz w:val="28"/>
          <w:szCs w:val="28"/>
        </w:rPr>
        <w:t>Исследование операций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(6 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час.)</w:t>
      </w:r>
    </w:p>
    <w:p w:rsidR="0064291A" w:rsidRPr="00074570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Алгоритм нахождения</w:t>
      </w:r>
      <w:r w:rsidRPr="00074570">
        <w:rPr>
          <w:rFonts w:ascii="Times New Roman" w:hAnsi="Times New Roman" w:cs="Times New Roman"/>
          <w:bCs/>
          <w:sz w:val="28"/>
          <w:szCs w:val="28"/>
        </w:rPr>
        <w:t xml:space="preserve"> оптимальных стратегий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случае неопределенных неконтролируемых факторов)</w:t>
      </w:r>
      <w:r w:rsidRPr="00074570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критериев оптимальности Гурвица, </w:t>
      </w:r>
      <w:proofErr w:type="spellStart"/>
      <w:r w:rsidRPr="00074570">
        <w:rPr>
          <w:rFonts w:ascii="Times New Roman" w:hAnsi="Times New Roman" w:cs="Times New Roman"/>
          <w:bCs/>
          <w:sz w:val="28"/>
          <w:szCs w:val="28"/>
        </w:rPr>
        <w:t>Севиджа</w:t>
      </w:r>
      <w:proofErr w:type="spellEnd"/>
      <w:r w:rsidRPr="00074570">
        <w:rPr>
          <w:rFonts w:ascii="Times New Roman" w:hAnsi="Times New Roman" w:cs="Times New Roman"/>
          <w:bCs/>
          <w:sz w:val="28"/>
          <w:szCs w:val="28"/>
        </w:rPr>
        <w:t xml:space="preserve">, Байеса, Лапласа, </w:t>
      </w:r>
      <w:proofErr w:type="spellStart"/>
      <w:r w:rsidRPr="00074570">
        <w:rPr>
          <w:rFonts w:ascii="Times New Roman" w:hAnsi="Times New Roman" w:cs="Times New Roman"/>
          <w:bCs/>
          <w:sz w:val="28"/>
          <w:szCs w:val="28"/>
        </w:rPr>
        <w:t>максиминного</w:t>
      </w:r>
      <w:proofErr w:type="spellEnd"/>
      <w:r w:rsidRPr="00074570">
        <w:rPr>
          <w:rFonts w:ascii="Times New Roman" w:hAnsi="Times New Roman" w:cs="Times New Roman"/>
          <w:bCs/>
          <w:sz w:val="28"/>
          <w:szCs w:val="28"/>
        </w:rPr>
        <w:t xml:space="preserve"> критерия.</w:t>
      </w: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D518A">
        <w:rPr>
          <w:rFonts w:ascii="Times New Roman" w:hAnsi="Times New Roman"/>
          <w:b/>
          <w:sz w:val="28"/>
          <w:szCs w:val="28"/>
        </w:rPr>
        <w:t>Бескоалиционная игра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(4 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час.)</w:t>
      </w:r>
    </w:p>
    <w:p w:rsidR="0064291A" w:rsidRPr="00074570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4570">
        <w:rPr>
          <w:rFonts w:ascii="Times New Roman" w:hAnsi="Times New Roman" w:cs="Times New Roman"/>
          <w:bCs/>
          <w:sz w:val="28"/>
          <w:szCs w:val="28"/>
        </w:rPr>
        <w:t xml:space="preserve">Алгоритм нахождения </w:t>
      </w:r>
      <w:proofErr w:type="spellStart"/>
      <w:r w:rsidRPr="00074570">
        <w:rPr>
          <w:rFonts w:ascii="Times New Roman" w:hAnsi="Times New Roman" w:cs="Times New Roman"/>
          <w:bCs/>
          <w:sz w:val="28"/>
          <w:szCs w:val="28"/>
        </w:rPr>
        <w:t>седловой</w:t>
      </w:r>
      <w:proofErr w:type="spellEnd"/>
      <w:r w:rsidRPr="00074570">
        <w:rPr>
          <w:rFonts w:ascii="Times New Roman" w:hAnsi="Times New Roman" w:cs="Times New Roman"/>
          <w:bCs/>
          <w:sz w:val="28"/>
          <w:szCs w:val="28"/>
        </w:rPr>
        <w:t xml:space="preserve"> точки, цены игры, решения игры в чистых и смешанных стратегиях</w:t>
      </w:r>
      <w:r>
        <w:rPr>
          <w:rFonts w:ascii="Times New Roman" w:hAnsi="Times New Roman" w:cs="Times New Roman"/>
          <w:bCs/>
          <w:sz w:val="28"/>
          <w:szCs w:val="28"/>
        </w:rPr>
        <w:t>. Геометрический метод решения игры.</w:t>
      </w: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1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Антагонистическая 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(4 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час.)</w:t>
      </w:r>
    </w:p>
    <w:p w:rsidR="0064291A" w:rsidRPr="00BE2541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2541">
        <w:rPr>
          <w:rFonts w:ascii="Times New Roman" w:hAnsi="Times New Roman" w:cs="Times New Roman"/>
          <w:bCs/>
          <w:sz w:val="28"/>
          <w:szCs w:val="28"/>
        </w:rPr>
        <w:t>Алгоритм метода Брауна-Робинсона</w:t>
      </w: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Default="0064291A" w:rsidP="0064291A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1094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Матричная 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(6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 час.)</w:t>
      </w:r>
    </w:p>
    <w:p w:rsidR="0064291A" w:rsidRPr="00BE2541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2541">
        <w:rPr>
          <w:rFonts w:ascii="Times New Roman" w:hAnsi="Times New Roman" w:cs="Times New Roman"/>
          <w:bCs/>
          <w:sz w:val="28"/>
          <w:szCs w:val="28"/>
        </w:rPr>
        <w:t>Алгоритм метода двойного описания</w:t>
      </w: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1094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Бесконечные антагонистические игры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 час.)</w:t>
      </w:r>
    </w:p>
    <w:p w:rsidR="0064291A" w:rsidRPr="00BE2541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2541">
        <w:rPr>
          <w:rFonts w:ascii="Times New Roman" w:hAnsi="Times New Roman" w:cs="Times New Roman"/>
          <w:bCs/>
          <w:sz w:val="28"/>
          <w:szCs w:val="28"/>
        </w:rPr>
        <w:t>Алгоритм нахождения множества оптимальных стратегий</w:t>
      </w: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1094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Бескоалиционные неантагонистические игры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 час.)</w:t>
      </w: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1094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Кооперативные игры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 час.)</w:t>
      </w: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1A" w:rsidRDefault="0064291A" w:rsidP="006429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1094">
        <w:rPr>
          <w:rFonts w:ascii="Times New Roman" w:hAnsi="Times New Roman"/>
          <w:b/>
          <w:sz w:val="28"/>
          <w:szCs w:val="28"/>
        </w:rPr>
        <w:t xml:space="preserve"> </w:t>
      </w:r>
      <w:r w:rsidRPr="000D518A">
        <w:rPr>
          <w:rFonts w:ascii="Times New Roman" w:hAnsi="Times New Roman"/>
          <w:b/>
          <w:sz w:val="28"/>
          <w:szCs w:val="28"/>
        </w:rPr>
        <w:t>Позиционные игры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D60064">
        <w:rPr>
          <w:rFonts w:ascii="Times New Roman" w:hAnsi="Times New Roman" w:cs="Times New Roman"/>
          <w:b/>
          <w:bCs/>
          <w:sz w:val="28"/>
          <w:szCs w:val="28"/>
        </w:rPr>
        <w:t xml:space="preserve"> час.)</w:t>
      </w:r>
    </w:p>
    <w:p w:rsidR="00C21E16" w:rsidRPr="00C21E16" w:rsidRDefault="00C21E16" w:rsidP="00C21E16">
      <w:pPr>
        <w:tabs>
          <w:tab w:val="left" w:pos="284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C21E16" w:rsidRPr="00C21E16" w:rsidRDefault="00C21E16" w:rsidP="00C21E16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C21E1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УЧЕБНО-МЕТОДИЧЕСКОЕ ОБЕСПЕЧЕНИЕ САМОСТОЯТЕЛЬНОЙ РАБОТЫ </w:t>
      </w:r>
      <w:proofErr w:type="gramStart"/>
      <w:r w:rsidRPr="00C21E1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ОБУЧАЮЩИХСЯ</w:t>
      </w:r>
      <w:proofErr w:type="gramEnd"/>
    </w:p>
    <w:p w:rsidR="0022667B" w:rsidRDefault="008608E3" w:rsidP="008608E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</w:t>
      </w:r>
      <w:r w:rsidRPr="00597642">
        <w:rPr>
          <w:rFonts w:ascii="Times New Roman" w:hAnsi="Times New Roman" w:cs="Times New Roman"/>
          <w:sz w:val="28"/>
          <w:szCs w:val="28"/>
        </w:rPr>
        <w:t>обеспечение самостоятельной работы обучающихся по дисциплине «</w:t>
      </w:r>
      <w:r w:rsidRPr="00597642">
        <w:rPr>
          <w:rFonts w:ascii="Times New Roman" w:eastAsia="Times New Roman" w:hAnsi="Times New Roman" w:cs="Times New Roman"/>
          <w:sz w:val="28"/>
          <w:szCs w:val="28"/>
        </w:rPr>
        <w:t>Алгоритмы и теория игр</w:t>
      </w:r>
      <w:r w:rsidRPr="00597642">
        <w:rPr>
          <w:rFonts w:ascii="Times New Roman" w:hAnsi="Times New Roman" w:cs="Times New Roman"/>
          <w:sz w:val="28"/>
          <w:szCs w:val="28"/>
        </w:rPr>
        <w:t xml:space="preserve">» представлено в Приложении 1 и включает в себя: </w:t>
      </w:r>
    </w:p>
    <w:p w:rsidR="0022667B" w:rsidRDefault="008608E3" w:rsidP="008608E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7642">
        <w:rPr>
          <w:rFonts w:ascii="Times New Roman" w:hAnsi="Times New Roman" w:cs="Times New Roman"/>
          <w:sz w:val="28"/>
          <w:szCs w:val="28"/>
        </w:rPr>
        <w:t>план-график выполнения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работы по дисциплине, в том числе примерные нормы времени на выполнение по каждому заданию;</w:t>
      </w:r>
    </w:p>
    <w:p w:rsidR="0022667B" w:rsidRDefault="008608E3" w:rsidP="008608E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характеристика заданий для самостоятельной работы обучающихся и методические рекомендации по их выполнению;</w:t>
      </w:r>
    </w:p>
    <w:p w:rsidR="008608E3" w:rsidRDefault="008608E3" w:rsidP="008608E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результатов самостоятельной работы; критерии оценки выполнения самостоятельной работы.</w:t>
      </w:r>
    </w:p>
    <w:p w:rsidR="008608E3" w:rsidRPr="00C21E16" w:rsidRDefault="008608E3" w:rsidP="00C21E16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21E16" w:rsidRPr="00C21E16" w:rsidRDefault="00C21E16" w:rsidP="00C21E16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C21E1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контроль достижения целей курса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276"/>
        <w:gridCol w:w="1984"/>
        <w:gridCol w:w="1985"/>
      </w:tblGrid>
      <w:tr w:rsidR="008608E3" w:rsidRPr="008608E3" w:rsidTr="00DD3925">
        <w:trPr>
          <w:trHeight w:val="660"/>
        </w:trPr>
        <w:tc>
          <w:tcPr>
            <w:tcW w:w="534" w:type="dxa"/>
            <w:vMerge w:val="restart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C21E1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21E16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  <w:vMerge w:val="restart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b/>
              </w:rPr>
              <w:t>Контролируемые разделы / темы дисциплины</w:t>
            </w:r>
          </w:p>
        </w:tc>
        <w:tc>
          <w:tcPr>
            <w:tcW w:w="2693" w:type="dxa"/>
            <w:gridSpan w:val="2"/>
            <w:vMerge w:val="restart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b/>
                <w:bCs/>
              </w:rPr>
              <w:t>Код и наименование индикатора достижения</w:t>
            </w:r>
          </w:p>
        </w:tc>
        <w:tc>
          <w:tcPr>
            <w:tcW w:w="3969" w:type="dxa"/>
            <w:gridSpan w:val="2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b/>
              </w:rPr>
              <w:t>Оценочные средства</w:t>
            </w:r>
          </w:p>
        </w:tc>
      </w:tr>
      <w:tr w:rsidR="008608E3" w:rsidRPr="008608E3" w:rsidTr="00DD3925">
        <w:trPr>
          <w:trHeight w:val="486"/>
        </w:trPr>
        <w:tc>
          <w:tcPr>
            <w:tcW w:w="534" w:type="dxa"/>
            <w:vMerge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08E3" w:rsidRPr="00C21E16" w:rsidRDefault="008608E3" w:rsidP="008608E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E16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985" w:type="dxa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</w:tc>
      </w:tr>
      <w:tr w:rsidR="008608E3" w:rsidRPr="008608E3" w:rsidTr="00DD3925">
        <w:trPr>
          <w:trHeight w:val="240"/>
        </w:trPr>
        <w:tc>
          <w:tcPr>
            <w:tcW w:w="534" w:type="dxa"/>
            <w:vMerge w:val="restart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608E3" w:rsidRPr="008608E3" w:rsidRDefault="008608E3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операций</w:t>
            </w:r>
          </w:p>
        </w:tc>
        <w:tc>
          <w:tcPr>
            <w:tcW w:w="1417" w:type="dxa"/>
            <w:vMerge w:val="restart"/>
          </w:tcPr>
          <w:p w:rsidR="00DD3925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="008608E3" w:rsidRPr="0086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608E3" w:rsidRPr="0086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8E3" w:rsidRPr="008608E3" w:rsidRDefault="006D72CD" w:rsidP="00DD39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8608E3" w:rsidRPr="0086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8608E3" w:rsidRPr="00C21E16" w:rsidRDefault="008608E3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УО-1 собеседование</w:t>
            </w:r>
          </w:p>
        </w:tc>
        <w:tc>
          <w:tcPr>
            <w:tcW w:w="1985" w:type="dxa"/>
            <w:vMerge w:val="restart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Зачет, вопросы №1,2,3,4</w:t>
            </w:r>
          </w:p>
        </w:tc>
      </w:tr>
      <w:tr w:rsidR="008608E3" w:rsidRPr="008608E3" w:rsidTr="00DD3925">
        <w:trPr>
          <w:trHeight w:val="828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8608E3" w:rsidRPr="008608E3" w:rsidRDefault="008608E3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8608E3" w:rsidRPr="00C21E16" w:rsidRDefault="008608E3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E3" w:rsidRPr="008608E3" w:rsidTr="00DD3925">
        <w:trPr>
          <w:trHeight w:val="330"/>
        </w:trPr>
        <w:tc>
          <w:tcPr>
            <w:tcW w:w="534" w:type="dxa"/>
            <w:vMerge w:val="restart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8608E3" w:rsidRPr="008608E3" w:rsidRDefault="008608E3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Бескоалиционная игра</w:t>
            </w:r>
          </w:p>
        </w:tc>
        <w:tc>
          <w:tcPr>
            <w:tcW w:w="1417" w:type="dxa"/>
            <w:vMerge w:val="restart"/>
          </w:tcPr>
          <w:p w:rsidR="006D72CD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8608E3" w:rsidRPr="008608E3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Start"/>
            <w:r w:rsidR="008608E3" w:rsidRPr="0086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08E3" w:rsidRPr="00C21E16" w:rsidRDefault="008608E3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08E3" w:rsidRPr="008608E3" w:rsidRDefault="008608E3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УО-1 собеседование</w:t>
            </w:r>
          </w:p>
        </w:tc>
        <w:tc>
          <w:tcPr>
            <w:tcW w:w="1985" w:type="dxa"/>
            <w:vMerge w:val="restart"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Зачет, вопросы №5</w:t>
            </w:r>
          </w:p>
        </w:tc>
      </w:tr>
      <w:tr w:rsidR="008608E3" w:rsidRPr="008608E3" w:rsidTr="00DD3925">
        <w:trPr>
          <w:trHeight w:val="609"/>
        </w:trPr>
        <w:tc>
          <w:tcPr>
            <w:tcW w:w="534" w:type="dxa"/>
            <w:vMerge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08E3" w:rsidRPr="008608E3" w:rsidRDefault="008608E3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08E3" w:rsidRPr="00C21E16" w:rsidRDefault="008608E3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08E3" w:rsidRPr="008608E3" w:rsidRDefault="008608E3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1985" w:type="dxa"/>
            <w:vMerge/>
          </w:tcPr>
          <w:p w:rsidR="008608E3" w:rsidRPr="008608E3" w:rsidRDefault="008608E3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CD" w:rsidRPr="008608E3" w:rsidTr="00DD3925">
        <w:trPr>
          <w:trHeight w:val="330"/>
        </w:trPr>
        <w:tc>
          <w:tcPr>
            <w:tcW w:w="534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Антагонистическая игра</w:t>
            </w:r>
          </w:p>
        </w:tc>
        <w:tc>
          <w:tcPr>
            <w:tcW w:w="1417" w:type="dxa"/>
            <w:vMerge w:val="restart"/>
          </w:tcPr>
          <w:p w:rsidR="006D72CD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72CD" w:rsidRPr="008608E3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Start"/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УО-1 собеседование</w:t>
            </w:r>
          </w:p>
        </w:tc>
        <w:tc>
          <w:tcPr>
            <w:tcW w:w="1985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Зачет, вопросы №6,7,8,9,10</w:t>
            </w:r>
          </w:p>
        </w:tc>
      </w:tr>
      <w:tr w:rsidR="006D72CD" w:rsidRPr="008608E3" w:rsidTr="00DD3925">
        <w:trPr>
          <w:trHeight w:val="806"/>
        </w:trPr>
        <w:tc>
          <w:tcPr>
            <w:tcW w:w="534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1985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CD" w:rsidRPr="008608E3" w:rsidTr="00DD3925">
        <w:trPr>
          <w:trHeight w:val="274"/>
        </w:trPr>
        <w:tc>
          <w:tcPr>
            <w:tcW w:w="534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Матричная игра</w:t>
            </w:r>
          </w:p>
        </w:tc>
        <w:tc>
          <w:tcPr>
            <w:tcW w:w="1417" w:type="dxa"/>
            <w:vMerge w:val="restart"/>
          </w:tcPr>
          <w:p w:rsidR="006D72CD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72CD" w:rsidRPr="008608E3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Start"/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УО-1 собеседование</w:t>
            </w:r>
          </w:p>
        </w:tc>
        <w:tc>
          <w:tcPr>
            <w:tcW w:w="1985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Зачет, вопросы №11,12,13,14</w:t>
            </w:r>
          </w:p>
        </w:tc>
      </w:tr>
      <w:tr w:rsidR="006D72CD" w:rsidRPr="008608E3" w:rsidTr="00DD3925">
        <w:trPr>
          <w:trHeight w:val="664"/>
        </w:trPr>
        <w:tc>
          <w:tcPr>
            <w:tcW w:w="534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1985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2CD" w:rsidRPr="008608E3" w:rsidTr="00DD3925">
        <w:trPr>
          <w:trHeight w:val="311"/>
        </w:trPr>
        <w:tc>
          <w:tcPr>
            <w:tcW w:w="534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Бесконечные антагонистические игры</w:t>
            </w:r>
          </w:p>
        </w:tc>
        <w:tc>
          <w:tcPr>
            <w:tcW w:w="1417" w:type="dxa"/>
            <w:vMerge w:val="restart"/>
          </w:tcPr>
          <w:p w:rsidR="006D72CD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72CD" w:rsidRPr="008608E3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Start"/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 xml:space="preserve">УО-1 собеседование </w:t>
            </w:r>
          </w:p>
        </w:tc>
        <w:tc>
          <w:tcPr>
            <w:tcW w:w="1985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Зачет, вопросы №15,16,17,18</w:t>
            </w:r>
          </w:p>
        </w:tc>
      </w:tr>
      <w:tr w:rsidR="006D72CD" w:rsidRPr="008608E3" w:rsidTr="00DD3925">
        <w:trPr>
          <w:trHeight w:val="627"/>
        </w:trPr>
        <w:tc>
          <w:tcPr>
            <w:tcW w:w="534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1985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CD" w:rsidRPr="008608E3" w:rsidTr="00DD3925">
        <w:trPr>
          <w:trHeight w:val="486"/>
        </w:trPr>
        <w:tc>
          <w:tcPr>
            <w:tcW w:w="534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Бескоалиционные неантагонистические игры</w:t>
            </w:r>
          </w:p>
        </w:tc>
        <w:tc>
          <w:tcPr>
            <w:tcW w:w="1417" w:type="dxa"/>
            <w:vMerge w:val="restart"/>
          </w:tcPr>
          <w:p w:rsidR="006D72CD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72CD" w:rsidRPr="008608E3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Start"/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 xml:space="preserve">УО-1 собеседование, </w:t>
            </w:r>
          </w:p>
        </w:tc>
        <w:tc>
          <w:tcPr>
            <w:tcW w:w="1985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Зачет, вопросы №19,20,21</w:t>
            </w:r>
          </w:p>
        </w:tc>
      </w:tr>
      <w:tr w:rsidR="006D72CD" w:rsidRPr="008608E3" w:rsidTr="00DD3925">
        <w:trPr>
          <w:trHeight w:val="585"/>
        </w:trPr>
        <w:tc>
          <w:tcPr>
            <w:tcW w:w="534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1985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CD" w:rsidRPr="008608E3" w:rsidTr="00DD3925">
        <w:trPr>
          <w:trHeight w:val="392"/>
        </w:trPr>
        <w:tc>
          <w:tcPr>
            <w:tcW w:w="534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Кооперативные игры</w:t>
            </w:r>
          </w:p>
        </w:tc>
        <w:tc>
          <w:tcPr>
            <w:tcW w:w="1417" w:type="dxa"/>
            <w:vMerge w:val="restart"/>
          </w:tcPr>
          <w:p w:rsidR="006D72CD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72CD" w:rsidRPr="008608E3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Start"/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 xml:space="preserve">УО-1 собеседование, </w:t>
            </w:r>
          </w:p>
        </w:tc>
        <w:tc>
          <w:tcPr>
            <w:tcW w:w="1985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Зачет, вопросы №22,23,24,25,26,227,28</w:t>
            </w:r>
          </w:p>
        </w:tc>
      </w:tr>
      <w:tr w:rsidR="006D72CD" w:rsidRPr="008608E3" w:rsidTr="00DD3925">
        <w:trPr>
          <w:trHeight w:val="567"/>
        </w:trPr>
        <w:tc>
          <w:tcPr>
            <w:tcW w:w="534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1985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CD" w:rsidRPr="008608E3" w:rsidTr="00DD3925">
        <w:trPr>
          <w:trHeight w:val="236"/>
        </w:trPr>
        <w:tc>
          <w:tcPr>
            <w:tcW w:w="534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6D72CD" w:rsidRPr="008608E3" w:rsidRDefault="006D72CD" w:rsidP="00DD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Позиционные игры</w:t>
            </w:r>
          </w:p>
        </w:tc>
        <w:tc>
          <w:tcPr>
            <w:tcW w:w="1417" w:type="dxa"/>
            <w:vMerge w:val="restart"/>
          </w:tcPr>
          <w:p w:rsidR="006D72CD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72CD" w:rsidRPr="008608E3" w:rsidRDefault="006D72CD" w:rsidP="001F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Start"/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 xml:space="preserve">УО-1 собеседование, </w:t>
            </w:r>
          </w:p>
        </w:tc>
        <w:tc>
          <w:tcPr>
            <w:tcW w:w="1985" w:type="dxa"/>
            <w:vMerge w:val="restart"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Зачет, вопросы №29</w:t>
            </w:r>
          </w:p>
        </w:tc>
      </w:tr>
      <w:tr w:rsidR="006D72CD" w:rsidRPr="008608E3" w:rsidTr="00DD3925">
        <w:trPr>
          <w:trHeight w:val="716"/>
        </w:trPr>
        <w:tc>
          <w:tcPr>
            <w:tcW w:w="534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72CD" w:rsidRPr="00C21E16" w:rsidRDefault="006D72CD" w:rsidP="001F43E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72CD" w:rsidRPr="008608E3" w:rsidRDefault="006D72CD" w:rsidP="0086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E3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1985" w:type="dxa"/>
            <w:vMerge/>
          </w:tcPr>
          <w:p w:rsidR="006D72CD" w:rsidRPr="008608E3" w:rsidRDefault="006D72CD" w:rsidP="0086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8E3" w:rsidRPr="00C21E16" w:rsidRDefault="008608E3" w:rsidP="00C21E16">
      <w:pPr>
        <w:suppressAutoHyphens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C21E16" w:rsidRPr="00C21E16" w:rsidRDefault="00C21E16" w:rsidP="00C21E16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21E16" w:rsidRPr="00C21E16" w:rsidRDefault="00C21E16" w:rsidP="00C21E16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1F43E3" w:rsidRDefault="001F43E3" w:rsidP="001F43E3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3E3" w:rsidRPr="001F43E3" w:rsidRDefault="001F43E3" w:rsidP="001F43E3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1F43E3" w:rsidRPr="001F43E3" w:rsidRDefault="001F43E3" w:rsidP="001F43E3">
      <w:pPr>
        <w:numPr>
          <w:ilvl w:val="0"/>
          <w:numId w:val="6"/>
        </w:numPr>
        <w:suppressAutoHyphens/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Исследование операций: учебное пособие / С. В. Ржевский. Санкт-Петербург: Лань, 2013. - 475 с. </w:t>
      </w:r>
      <w:hyperlink r:id="rId9" w:history="1">
        <w:r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https://lib.dvfu.ru:8443/lib/item?id=chamo:734782&amp;theme=FEFU</w:t>
        </w:r>
      </w:hyperlink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F43E3" w:rsidRPr="001F43E3" w:rsidRDefault="001F43E3" w:rsidP="001F43E3">
      <w:pPr>
        <w:numPr>
          <w:ilvl w:val="0"/>
          <w:numId w:val="6"/>
        </w:numPr>
        <w:suppressAutoHyphens/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Исследование операций: учебное пособие / Б. А. </w:t>
      </w:r>
      <w:proofErr w:type="gram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Горлач</w:t>
      </w:r>
      <w:proofErr w:type="gram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. Санкт-Петербург: Лань, 2013. - 441 с. </w:t>
      </w:r>
      <w:hyperlink r:id="rId10" w:history="1">
        <w:r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https://lib.dvfu.ru:8443/lib/item?id=chamo:731188&amp;theme=FEFU</w:t>
        </w:r>
      </w:hyperlink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F43E3" w:rsidRPr="001F43E3" w:rsidRDefault="001F43E3" w:rsidP="001F43E3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Костевич, Л.С. </w:t>
      </w:r>
      <w:r w:rsidRPr="001F43E3">
        <w:rPr>
          <w:rFonts w:ascii="Times New Roman" w:eastAsiaTheme="minorEastAsia" w:hAnsi="Times New Roman"/>
          <w:bCs/>
          <w:sz w:val="28"/>
          <w:szCs w:val="28"/>
          <w:lang w:eastAsia="ru-RU"/>
        </w:rPr>
        <w:t>Исследование операций. Теория игр</w:t>
      </w: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 [Электронный ресурс]: учеб</w:t>
      </w:r>
      <w:proofErr w:type="gram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ос. / Л.С. Костевич, А.А. Лапко. - 2-е изд., </w:t>
      </w:r>
      <w:proofErr w:type="spell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перер</w:t>
      </w:r>
      <w:proofErr w:type="spell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. и доп. - Минск: </w:t>
      </w:r>
      <w:proofErr w:type="spell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Выш</w:t>
      </w:r>
      <w:proofErr w:type="spell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spell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шк</w:t>
      </w:r>
      <w:proofErr w:type="spell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., 2008. - 368 с.: ил. - ISBN 978-985-06-1308-0. </w:t>
      </w:r>
      <w:hyperlink r:id="rId11" w:history="1">
        <w:r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http://znanium.com/go.php?id=505152</w:t>
        </w:r>
      </w:hyperlink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F43E3" w:rsidRPr="001F43E3" w:rsidRDefault="001F43E3" w:rsidP="001F43E3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Теория игр. Примеры и задачи</w:t>
      </w:r>
      <w:r w:rsidRPr="001F43E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: Учебное пособие / В.П. Невежин. - М.: Форум, 2012. - 128 с.</w:t>
      </w:r>
      <w:r w:rsidRPr="001F43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1F43E3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http://znanium.com/go.php?id=307954</w:t>
        </w:r>
      </w:hyperlink>
      <w:r w:rsidRPr="001F43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F43E3" w:rsidRPr="001F43E3" w:rsidRDefault="001F43E3" w:rsidP="001F43E3">
      <w:pPr>
        <w:numPr>
          <w:ilvl w:val="0"/>
          <w:numId w:val="6"/>
        </w:numPr>
        <w:suppressAutoHyphens/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Теория игр: учебник / Л. А. Петросян, Н. А. Зенкевич, Е. В. </w:t>
      </w:r>
      <w:proofErr w:type="spell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Шевкопляс</w:t>
      </w:r>
      <w:proofErr w:type="spell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. Санкт-Петербург: БХВ-Петербург, 2012. - 424 с. </w:t>
      </w:r>
      <w:hyperlink r:id="rId13" w:history="1">
        <w:r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https://lib.dvfu.ru:8443/lib/item?id=chamo:666725&amp;theme=FEFU</w:t>
        </w:r>
      </w:hyperlink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F43E3" w:rsidRPr="001F43E3" w:rsidRDefault="001F43E3" w:rsidP="001F43E3">
      <w:pPr>
        <w:numPr>
          <w:ilvl w:val="0"/>
          <w:numId w:val="6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Математическая теория игр и приложения: Учебное пособие / В.В. Мазалов. СПб</w:t>
      </w:r>
      <w:proofErr w:type="gram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.: </w:t>
      </w:r>
      <w:proofErr w:type="gram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Издательство «Лань», 2010. – 446 с. </w:t>
      </w:r>
      <w:hyperlink r:id="rId14" w:history="1">
        <w:r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https://lib.dvfu.ru:8443/lib/item?id=chamo:307454&amp;theme=FEFU</w:t>
        </w:r>
      </w:hyperlink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F43E3" w:rsidRPr="001F43E3" w:rsidRDefault="001F43E3" w:rsidP="001F43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3E3" w:rsidRPr="001F43E3" w:rsidRDefault="001F43E3" w:rsidP="001F43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 w:rsidR="001F43E3" w:rsidRPr="001F43E3" w:rsidRDefault="001F43E3" w:rsidP="001F43E3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43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(печатные и электронные издания)</w:t>
      </w:r>
    </w:p>
    <w:p w:rsidR="001F43E3" w:rsidRPr="001F43E3" w:rsidRDefault="001F43E3" w:rsidP="001F43E3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Основы теории игр / Л.В. </w:t>
      </w:r>
      <w:proofErr w:type="spell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Колобашкина</w:t>
      </w:r>
      <w:proofErr w:type="spell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. М.: Лаборатория знаний, 2014. – 198 с. </w:t>
      </w:r>
      <w:hyperlink r:id="rId15" w:history="1">
        <w:r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https://e.lanbook.com/book/66189</w:t>
        </w:r>
      </w:hyperlink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</w:p>
    <w:p w:rsidR="001F43E3" w:rsidRPr="001F43E3" w:rsidRDefault="001F43E3" w:rsidP="001F43E3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Основы теории игр. Бескоалиционные игры / </w:t>
      </w:r>
      <w:proofErr w:type="spell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Н.Н.Воробьев</w:t>
      </w:r>
      <w:proofErr w:type="spell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. М.: Наука, 1984. – 495 с. </w:t>
      </w:r>
      <w:hyperlink r:id="rId16" w:history="1">
        <w:r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https://lib.dvfu.ru:8443/lib/item?id=chamo:50086&amp;theme=FEFU</w:t>
        </w:r>
      </w:hyperlink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F43E3" w:rsidRPr="001F43E3" w:rsidRDefault="001F43E3" w:rsidP="001F43E3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Основы теории игр: учебное пособие / В. П. Акимов; Москва: МГИМО-Университет, 2008. - 157 с. </w:t>
      </w:r>
      <w:hyperlink r:id="rId17" w:history="1">
        <w:r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https://lib.dvfu.ru:8443/lib/item?id=chamo:266455&amp;theme=FEFU</w:t>
        </w:r>
      </w:hyperlink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F43E3" w:rsidRPr="001F43E3" w:rsidRDefault="001F43E3" w:rsidP="001F43E3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Элементы исследования операций и теории игр: учебное пособие / Л. Т. </w:t>
      </w:r>
      <w:proofErr w:type="spellStart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Ащепков</w:t>
      </w:r>
      <w:proofErr w:type="spellEnd"/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; Дальневосточный государственный университет, Институт математики и компьютерных наук, Кафедра прикладной математики и информационных технологий. Владивосток: Изд-во Дальневосточного университета, 2003. - 127 c. </w:t>
      </w:r>
      <w:hyperlink r:id="rId18" w:history="1">
        <w:r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https://lib.dvfu.ru:8443/lib/item?id=chamo:6299&amp;theme=FEFU</w:t>
        </w:r>
      </w:hyperlink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F43E3" w:rsidRPr="001F43E3" w:rsidRDefault="001F43E3" w:rsidP="001F43E3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t>Основы теории игр. Бескоалиционные игры / Н. Н. Воробьев. Москва: Наука, 1984.- 496 c.</w:t>
      </w:r>
    </w:p>
    <w:p w:rsidR="001F43E3" w:rsidRPr="001F43E3" w:rsidRDefault="001F43E3" w:rsidP="001F43E3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Косоруков, О.А., Мищенко, А.В. Исследование операций: Учебник. М.: Изд-во «Экзамен», 2003. – 448 с.</w:t>
      </w:r>
    </w:p>
    <w:p w:rsidR="001F43E3" w:rsidRPr="001F43E3" w:rsidRDefault="001F43E3" w:rsidP="001F43E3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F43E3" w:rsidRPr="001F43E3" w:rsidRDefault="001F43E3" w:rsidP="001F43E3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43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Перечень ресурсов информационно-телекоммуникационной сети «Интернет»</w:t>
      </w:r>
    </w:p>
    <w:p w:rsidR="001F43E3" w:rsidRPr="001F43E3" w:rsidRDefault="00B025F6" w:rsidP="001F43E3">
      <w:pPr>
        <w:numPr>
          <w:ilvl w:val="0"/>
          <w:numId w:val="8"/>
        </w:numPr>
        <w:spacing w:after="0"/>
        <w:ind w:left="426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hyperlink r:id="rId19" w:history="1">
        <w:r w:rsidR="001F43E3" w:rsidRPr="001F43E3">
          <w:rPr>
            <w:rFonts w:ascii="Times New Roman" w:eastAsiaTheme="minorEastAsia" w:hAnsi="Times New Roman"/>
            <w:color w:val="0000FF" w:themeColor="hyperlink"/>
            <w:sz w:val="28"/>
            <w:szCs w:val="28"/>
            <w:u w:val="single"/>
            <w:lang w:eastAsia="ru-RU"/>
          </w:rPr>
          <w:t>http://lib.mexmat.ru/books/72925</w:t>
        </w:r>
      </w:hyperlink>
      <w:r w:rsidR="001F43E3"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 Электронная библиотека Попечительского совета механико-математического факультета Московского государственного университета. Введение в прикладную теорию игр / Г. Н. </w:t>
      </w:r>
      <w:proofErr w:type="spellStart"/>
      <w:r w:rsidR="001F43E3" w:rsidRPr="001F43E3">
        <w:rPr>
          <w:rFonts w:ascii="Times New Roman" w:eastAsiaTheme="minorEastAsia" w:hAnsi="Times New Roman"/>
          <w:sz w:val="28"/>
          <w:szCs w:val="28"/>
          <w:lang w:eastAsia="ru-RU"/>
        </w:rPr>
        <w:t>Дюбин</w:t>
      </w:r>
      <w:proofErr w:type="spellEnd"/>
      <w:r w:rsidR="001F43E3" w:rsidRPr="001F43E3">
        <w:rPr>
          <w:rFonts w:ascii="Times New Roman" w:eastAsiaTheme="minorEastAsia" w:hAnsi="Times New Roman"/>
          <w:sz w:val="28"/>
          <w:szCs w:val="28"/>
          <w:lang w:eastAsia="ru-RU"/>
        </w:rPr>
        <w:t>, В. Г. Суздаль; под ред. Н. Н. Воробьёва. Москва: Наука, 1981. 336 c</w:t>
      </w:r>
    </w:p>
    <w:p w:rsidR="001F43E3" w:rsidRPr="001F43E3" w:rsidRDefault="00B025F6" w:rsidP="001F43E3">
      <w:pPr>
        <w:numPr>
          <w:ilvl w:val="0"/>
          <w:numId w:val="8"/>
        </w:numPr>
        <w:spacing w:after="0"/>
        <w:ind w:left="426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hyperlink r:id="rId20" w:history="1">
        <w:r w:rsidR="001F43E3" w:rsidRPr="001F43E3">
          <w:rPr>
            <w:rFonts w:ascii="Times New Roman" w:eastAsiaTheme="minorEastAsia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http://www.libex.ru/detail/book279176.html</w:t>
        </w:r>
      </w:hyperlink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F43E3"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Бесконечные антагонистические игры / под ред. Н. Н. </w:t>
      </w:r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Воробьёва</w:t>
      </w:r>
      <w:r w:rsidR="001F43E3" w:rsidRPr="001F43E3">
        <w:rPr>
          <w:rFonts w:ascii="Times New Roman" w:eastAsiaTheme="minorEastAsia" w:hAnsi="Times New Roman"/>
          <w:sz w:val="28"/>
          <w:szCs w:val="28"/>
          <w:lang w:eastAsia="ru-RU"/>
        </w:rPr>
        <w:t xml:space="preserve">. Москва: </w:t>
      </w:r>
      <w:proofErr w:type="spellStart"/>
      <w:r w:rsidR="001F43E3" w:rsidRPr="001F43E3">
        <w:rPr>
          <w:rFonts w:ascii="Times New Roman" w:eastAsiaTheme="minorEastAsia" w:hAnsi="Times New Roman"/>
          <w:sz w:val="28"/>
          <w:szCs w:val="28"/>
          <w:lang w:eastAsia="ru-RU"/>
        </w:rPr>
        <w:t>Физматгиз</w:t>
      </w:r>
      <w:proofErr w:type="spellEnd"/>
      <w:r w:rsidR="001F43E3" w:rsidRPr="001F43E3">
        <w:rPr>
          <w:rFonts w:ascii="Times New Roman" w:eastAsiaTheme="minorEastAsia" w:hAnsi="Times New Roman"/>
          <w:sz w:val="28"/>
          <w:szCs w:val="28"/>
          <w:lang w:eastAsia="ru-RU"/>
        </w:rPr>
        <w:t>, 1963. 504 c.</w:t>
      </w:r>
    </w:p>
    <w:p w:rsidR="001F43E3" w:rsidRPr="001F43E3" w:rsidRDefault="00B025F6" w:rsidP="001F43E3">
      <w:pPr>
        <w:numPr>
          <w:ilvl w:val="0"/>
          <w:numId w:val="8"/>
        </w:numPr>
        <w:spacing w:after="0"/>
        <w:ind w:left="426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r:id="rId21" w:history="1">
        <w:r w:rsidR="001F43E3" w:rsidRPr="001F43E3">
          <w:rPr>
            <w:rFonts w:ascii="Times New Roman" w:eastAsiaTheme="minorEastAsia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http://www.studentlibrary.ru/book/ISBN9785996323654.html</w:t>
        </w:r>
      </w:hyperlink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Основы теории игр [Электронный ресурс]: учебное пособие / </w:t>
      </w:r>
      <w:proofErr w:type="spellStart"/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Колобашкина</w:t>
      </w:r>
      <w:proofErr w:type="spellEnd"/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Л.В. - 3-е изд., </w:t>
      </w:r>
      <w:proofErr w:type="spellStart"/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и доп. (эл.). - М.: БИНОМ, 2014. – </w:t>
      </w:r>
    </w:p>
    <w:p w:rsidR="001F43E3" w:rsidRPr="001F43E3" w:rsidRDefault="00B025F6" w:rsidP="001F43E3">
      <w:pPr>
        <w:numPr>
          <w:ilvl w:val="0"/>
          <w:numId w:val="8"/>
        </w:numPr>
        <w:spacing w:after="0"/>
        <w:ind w:left="426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r:id="rId22" w:history="1">
        <w:r w:rsidR="001F43E3" w:rsidRPr="001F43E3">
          <w:rPr>
            <w:rFonts w:ascii="Times New Roman" w:eastAsiaTheme="minorEastAsia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http://znanium.com/catalog.php?bookinfo=558878</w:t>
        </w:r>
      </w:hyperlink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Теория игр и исследование операций / Лемешко Б.Ю. - </w:t>
      </w:r>
      <w:proofErr w:type="spellStart"/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Новосиб</w:t>
      </w:r>
      <w:proofErr w:type="spellEnd"/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.: НГТУ, 2013. - 167 с.: ISBN 978-5-7782-2198-7</w:t>
      </w:r>
    </w:p>
    <w:p w:rsidR="001F43E3" w:rsidRPr="001F43E3" w:rsidRDefault="00B025F6" w:rsidP="001F43E3">
      <w:pPr>
        <w:numPr>
          <w:ilvl w:val="0"/>
          <w:numId w:val="8"/>
        </w:numPr>
        <w:spacing w:after="0"/>
        <w:ind w:left="426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r:id="rId23" w:history="1">
        <w:r w:rsidR="001F43E3" w:rsidRPr="001F43E3">
          <w:rPr>
            <w:rFonts w:ascii="Times New Roman" w:eastAsiaTheme="minorEastAsia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http://www.intuit.ru/studies/courses/676/532/info</w:t>
        </w:r>
      </w:hyperlink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Теория игр и исследование операций. Электронный курс</w:t>
      </w:r>
    </w:p>
    <w:p w:rsidR="001F43E3" w:rsidRPr="001F43E3" w:rsidRDefault="00B025F6" w:rsidP="001F43E3">
      <w:pPr>
        <w:numPr>
          <w:ilvl w:val="0"/>
          <w:numId w:val="8"/>
        </w:numPr>
        <w:spacing w:after="0"/>
        <w:ind w:left="426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r:id="rId24" w:history="1">
        <w:r w:rsidR="001F43E3" w:rsidRPr="001F43E3">
          <w:rPr>
            <w:rFonts w:ascii="Times New Roman" w:eastAsiaTheme="minorEastAsia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http://fmi.asf.ru/library/book/OperReserch/</w:t>
        </w:r>
      </w:hyperlink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Вавилов В.А., Змеев О.А., </w:t>
      </w:r>
      <w:proofErr w:type="spellStart"/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Змеева</w:t>
      </w:r>
      <w:proofErr w:type="spellEnd"/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Е.Е. Исследование операций: Электронное пособие</w:t>
      </w:r>
    </w:p>
    <w:p w:rsidR="001F43E3" w:rsidRPr="001F43E3" w:rsidRDefault="00B025F6" w:rsidP="001F43E3">
      <w:pPr>
        <w:numPr>
          <w:ilvl w:val="0"/>
          <w:numId w:val="8"/>
        </w:numPr>
        <w:shd w:val="clear" w:color="auto" w:fill="FFFFFF"/>
        <w:spacing w:before="60" w:after="60"/>
        <w:ind w:left="426" w:right="567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="001F43E3" w:rsidRPr="001F43E3">
          <w:rPr>
            <w:rFonts w:ascii="Times New Roman" w:eastAsiaTheme="minorEastAsia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http://www.allmath.ru/operation.htm</w:t>
        </w:r>
        <w:proofErr w:type="gramStart"/>
      </w:hyperlink>
      <w:r w:rsidR="001F43E3" w:rsidRPr="001F43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1F43E3" w:rsidRPr="001F43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математика в одном месте:</w:t>
      </w:r>
      <w:r w:rsidR="001F43E3" w:rsidRPr="001F43E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Исследование операций, математическое программирование, теория игр, теория принятия решений и оптимальное управление</w:t>
      </w:r>
    </w:p>
    <w:p w:rsidR="001F43E3" w:rsidRDefault="00B025F6" w:rsidP="001F43E3">
      <w:pPr>
        <w:numPr>
          <w:ilvl w:val="0"/>
          <w:numId w:val="8"/>
        </w:numPr>
        <w:shd w:val="clear" w:color="auto" w:fill="FFFFFF"/>
        <w:spacing w:before="60" w:after="60"/>
        <w:ind w:left="426" w:right="567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r:id="rId26" w:history="1">
        <w:r w:rsidR="001F43E3" w:rsidRPr="001F43E3">
          <w:rPr>
            <w:rFonts w:ascii="Times New Roman" w:eastAsiaTheme="minorEastAsia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http://www.knigafund.ru/tags/5768</w:t>
        </w:r>
      </w:hyperlink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F43E3" w:rsidRPr="001F43E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Учебная</w:t>
      </w:r>
      <w:r w:rsidR="001F43E3" w:rsidRPr="001F43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литература</w:t>
      </w:r>
    </w:p>
    <w:p w:rsidR="001F43E3" w:rsidRDefault="001F43E3" w:rsidP="001F43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43E3" w:rsidRDefault="001F43E3" w:rsidP="001F43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информационных технологий и программного обеспечения</w:t>
      </w:r>
    </w:p>
    <w:p w:rsidR="0022667B" w:rsidRPr="002D7AB2" w:rsidRDefault="0022667B" w:rsidP="002266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AB2">
        <w:rPr>
          <w:rFonts w:ascii="Times New Roman" w:hAnsi="Times New Roman" w:cs="Times New Roman"/>
          <w:iCs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используется следующее программное обеспечение: </w:t>
      </w:r>
    </w:p>
    <w:p w:rsidR="0022667B" w:rsidRPr="002D7AB2" w:rsidRDefault="0022667B" w:rsidP="0022667B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Cs/>
          <w:sz w:val="28"/>
          <w:szCs w:val="28"/>
          <w:lang w:val="en-AU"/>
        </w:rPr>
      </w:pPr>
      <w:r w:rsidRPr="002D7AB2">
        <w:rPr>
          <w:iCs/>
          <w:sz w:val="28"/>
          <w:szCs w:val="28"/>
          <w:lang w:val="en-AU"/>
        </w:rPr>
        <w:t xml:space="preserve">Microsoft Office (PowerPoint, Word </w:t>
      </w:r>
      <w:r w:rsidRPr="002D7AB2">
        <w:rPr>
          <w:iCs/>
          <w:sz w:val="28"/>
          <w:szCs w:val="28"/>
        </w:rPr>
        <w:t>и</w:t>
      </w:r>
      <w:r w:rsidRPr="002D7AB2">
        <w:rPr>
          <w:iCs/>
          <w:sz w:val="28"/>
          <w:szCs w:val="28"/>
          <w:lang w:val="en-AU"/>
        </w:rPr>
        <w:t xml:space="preserve"> </w:t>
      </w:r>
      <w:r w:rsidRPr="002D7AB2">
        <w:rPr>
          <w:iCs/>
          <w:sz w:val="28"/>
          <w:szCs w:val="28"/>
          <w:lang w:val="en-US"/>
        </w:rPr>
        <w:t>Visio</w:t>
      </w:r>
      <w:r w:rsidRPr="002D7AB2">
        <w:rPr>
          <w:iCs/>
          <w:sz w:val="28"/>
          <w:szCs w:val="28"/>
          <w:lang w:val="en-AU"/>
        </w:rPr>
        <w:t xml:space="preserve">). </w:t>
      </w:r>
    </w:p>
    <w:p w:rsidR="0022667B" w:rsidRPr="002D7AB2" w:rsidRDefault="0022667B" w:rsidP="0022667B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spellStart"/>
      <w:r w:rsidRPr="002D7AB2">
        <w:rPr>
          <w:iCs/>
          <w:sz w:val="28"/>
          <w:szCs w:val="28"/>
        </w:rPr>
        <w:t>Open</w:t>
      </w:r>
      <w:proofErr w:type="spellEnd"/>
      <w:r w:rsidRPr="002D7AB2">
        <w:rPr>
          <w:iCs/>
          <w:sz w:val="28"/>
          <w:szCs w:val="28"/>
        </w:rPr>
        <w:t xml:space="preserve"> </w:t>
      </w:r>
      <w:proofErr w:type="spellStart"/>
      <w:r w:rsidRPr="002D7AB2">
        <w:rPr>
          <w:iCs/>
          <w:sz w:val="28"/>
          <w:szCs w:val="28"/>
        </w:rPr>
        <w:t>Office</w:t>
      </w:r>
      <w:proofErr w:type="spellEnd"/>
      <w:r w:rsidRPr="002D7AB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22667B" w:rsidRPr="002D7AB2" w:rsidRDefault="0022667B" w:rsidP="0022667B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Cs/>
          <w:sz w:val="28"/>
          <w:szCs w:val="28"/>
        </w:rPr>
      </w:pPr>
      <w:proofErr w:type="spellStart"/>
      <w:r w:rsidRPr="002D7AB2">
        <w:rPr>
          <w:iCs/>
          <w:sz w:val="28"/>
          <w:szCs w:val="28"/>
        </w:rPr>
        <w:t>Skype</w:t>
      </w:r>
      <w:proofErr w:type="spellEnd"/>
      <w:r w:rsidRPr="002D7AB2">
        <w:rPr>
          <w:iCs/>
          <w:sz w:val="28"/>
          <w:szCs w:val="28"/>
        </w:rPr>
        <w:t xml:space="preserve">. </w:t>
      </w:r>
    </w:p>
    <w:p w:rsidR="0022667B" w:rsidRPr="002D7AB2" w:rsidRDefault="0022667B" w:rsidP="002266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AB2">
        <w:rPr>
          <w:rFonts w:ascii="Times New Roman" w:hAnsi="Times New Roman" w:cs="Times New Roman"/>
          <w:iCs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следующие информационно-справочные системы: </w:t>
      </w:r>
    </w:p>
    <w:p w:rsidR="0022667B" w:rsidRPr="002D7AB2" w:rsidRDefault="0022667B" w:rsidP="0022667B">
      <w:pPr>
        <w:pStyle w:val="a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2D7AB2">
        <w:rPr>
          <w:iCs/>
          <w:sz w:val="28"/>
          <w:szCs w:val="28"/>
        </w:rPr>
        <w:t xml:space="preserve">Научная электронная библиотека </w:t>
      </w:r>
      <w:proofErr w:type="spellStart"/>
      <w:r w:rsidRPr="002D7AB2">
        <w:rPr>
          <w:iCs/>
          <w:sz w:val="28"/>
          <w:szCs w:val="28"/>
        </w:rPr>
        <w:t>eLIBRARY</w:t>
      </w:r>
      <w:proofErr w:type="spellEnd"/>
      <w:r w:rsidRPr="002D7AB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22667B" w:rsidRPr="002D7AB2" w:rsidRDefault="0022667B" w:rsidP="0022667B">
      <w:pPr>
        <w:pStyle w:val="a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2D7AB2">
        <w:rPr>
          <w:iCs/>
          <w:sz w:val="28"/>
          <w:szCs w:val="28"/>
        </w:rPr>
        <w:lastRenderedPageBreak/>
        <w:t xml:space="preserve">Электронно-библиотечная система издательства «Лань». </w:t>
      </w:r>
    </w:p>
    <w:p w:rsidR="0022667B" w:rsidRPr="002D7AB2" w:rsidRDefault="0022667B" w:rsidP="0022667B">
      <w:pPr>
        <w:pStyle w:val="a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2D7AB2">
        <w:rPr>
          <w:iCs/>
          <w:sz w:val="28"/>
          <w:szCs w:val="28"/>
        </w:rPr>
        <w:t xml:space="preserve">Электронная библиотека "Консультант студента". </w:t>
      </w:r>
    </w:p>
    <w:p w:rsidR="0022667B" w:rsidRPr="002D7AB2" w:rsidRDefault="0022667B" w:rsidP="0022667B">
      <w:pPr>
        <w:pStyle w:val="a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2D7AB2">
        <w:rPr>
          <w:iCs/>
          <w:sz w:val="28"/>
          <w:szCs w:val="28"/>
        </w:rPr>
        <w:t xml:space="preserve">Электронно-библиотечная система </w:t>
      </w:r>
      <w:proofErr w:type="spellStart"/>
      <w:r w:rsidRPr="002D7AB2">
        <w:rPr>
          <w:iCs/>
          <w:sz w:val="28"/>
          <w:szCs w:val="28"/>
        </w:rPr>
        <w:t>IPRbooks</w:t>
      </w:r>
      <w:proofErr w:type="spellEnd"/>
      <w:r w:rsidRPr="002D7AB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22667B" w:rsidRPr="002D7AB2" w:rsidRDefault="0022667B" w:rsidP="0022667B">
      <w:pPr>
        <w:pStyle w:val="a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2D7AB2">
        <w:rPr>
          <w:iCs/>
          <w:sz w:val="28"/>
          <w:szCs w:val="28"/>
        </w:rPr>
        <w:t>Информационная система "ЕДИНОЕ ОКНО доступа к образовательным ресурсам".</w:t>
      </w:r>
      <w:r>
        <w:rPr>
          <w:iCs/>
          <w:sz w:val="28"/>
          <w:szCs w:val="28"/>
        </w:rPr>
        <w:t xml:space="preserve"> </w:t>
      </w:r>
    </w:p>
    <w:p w:rsidR="0022667B" w:rsidRPr="002D7AB2" w:rsidRDefault="0022667B" w:rsidP="0022667B">
      <w:pPr>
        <w:pStyle w:val="a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2D7AB2">
        <w:rPr>
          <w:iCs/>
          <w:sz w:val="28"/>
          <w:szCs w:val="28"/>
        </w:rPr>
        <w:t xml:space="preserve">Доступ к электронному заказу книг в библиотеке ДВФУ, доступ к нормативным документам ДВФУ, расписанию, рассылке писем. </w:t>
      </w:r>
    </w:p>
    <w:p w:rsidR="0022667B" w:rsidRPr="002D7AB2" w:rsidRDefault="0022667B" w:rsidP="002266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AB2">
        <w:rPr>
          <w:rFonts w:ascii="Times New Roman" w:hAnsi="Times New Roman" w:cs="Times New Roman"/>
          <w:iCs/>
          <w:sz w:val="28"/>
          <w:szCs w:val="28"/>
        </w:rPr>
        <w:t xml:space="preserve">Лекции проводятся с использованием проектора и мультимедийного комплекса для проведения лекций внутренней системы портала ДВФУ. Лабораторные занятия проводятся в специализированном компьютерном классе. </w:t>
      </w:r>
    </w:p>
    <w:p w:rsidR="001F43E3" w:rsidRPr="001F43E3" w:rsidRDefault="001F43E3" w:rsidP="001F43E3">
      <w:pPr>
        <w:shd w:val="clear" w:color="auto" w:fill="FFFFFF"/>
        <w:spacing w:before="60" w:after="60"/>
        <w:ind w:left="426" w:right="567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21E16" w:rsidRDefault="00C21E16" w:rsidP="00C21E16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 ПО ОСВОЕНИЮ ДИСЦИПЛИНЫ</w:t>
      </w:r>
    </w:p>
    <w:p w:rsidR="001F43E3" w:rsidRDefault="001F43E3" w:rsidP="001F43E3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Дисциплина изучается в следующих организационных формах: лекционное занятие; практические занятия; самостоятельное изучение теоретического материала; самостоятельное выполнение индивидуальных заданий, подготовка докладов.</w:t>
      </w:r>
    </w:p>
    <w:p w:rsidR="0022667B" w:rsidRPr="002D7AB2" w:rsidRDefault="0022667B" w:rsidP="002266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Конспект является полезным тогда, когда записано самое существенное, основное и сделано это самим студентом.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 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Принципиальные места, определения, формулы и другое 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Целесообразно разработать </w:t>
      </w:r>
      <w:proofErr w:type="gramStart"/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собственную</w:t>
      </w:r>
      <w:proofErr w:type="gramEnd"/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>маркографию</w:t>
      </w:r>
      <w:proofErr w:type="spellEnd"/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(значки, символы), сокращения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</w:t>
      </w:r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серьезная, кропотливая работа с лекционным материалом позволит глубоко овладеть знаниями.</w:t>
      </w:r>
    </w:p>
    <w:p w:rsidR="001F43E3" w:rsidRDefault="001F43E3" w:rsidP="001F43E3">
      <w:pPr>
        <w:spacing w:after="0"/>
        <w:ind w:firstLine="426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Основной формой самостоятельной работы студента является изучение конспекта лекций, их дополнение рекомендованной литературой, подготовка доклада, а также активная работа на практических занятиях.</w:t>
      </w:r>
    </w:p>
    <w:p w:rsidR="001F43E3" w:rsidRDefault="001F43E3" w:rsidP="001F43E3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прослушиванию лекции следует готовиться, для этого необходимо знать программу курса и рекомендованную литературу. Тогда в процессе лекции легче отделить главное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второстепенного, легче сориентироваться: что записать, что самостоятельно проработать, что является трудным для понимания, а что легко усвоить.</w:t>
      </w:r>
    </w:p>
    <w:p w:rsidR="00605CA4" w:rsidRPr="002D7AB2" w:rsidRDefault="00605CA4" w:rsidP="00605CA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Самостоятельная работа студента</w:t>
      </w:r>
    </w:p>
    <w:p w:rsidR="00605CA4" w:rsidRPr="002D7AB2" w:rsidRDefault="00605CA4" w:rsidP="00605C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формой самостоятельной работы студента является изучение теоретического материала, его дополнение рекомендованной литературой, выполнение индивидуальных заданий, а также активная работа на лабораторных занятиях.</w:t>
      </w:r>
    </w:p>
    <w:p w:rsidR="00605CA4" w:rsidRPr="002D7AB2" w:rsidRDefault="00605CA4" w:rsidP="00605C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>Целью выполнения индивидуальных заданий является</w:t>
      </w:r>
    </w:p>
    <w:p w:rsidR="00605CA4" w:rsidRPr="002D7AB2" w:rsidRDefault="00605CA4" w:rsidP="00605C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проверка знаний теоретического лекционного материала</w:t>
      </w:r>
    </w:p>
    <w:p w:rsidR="00605CA4" w:rsidRPr="002D7AB2" w:rsidRDefault="00605CA4" w:rsidP="00605C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закрепление практических навыков, полученных в процессе выполнения лабораторной работы. </w:t>
      </w:r>
    </w:p>
    <w:p w:rsidR="00605CA4" w:rsidRPr="002D7AB2" w:rsidRDefault="00605CA4" w:rsidP="00605C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B2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Индивидуальное задание включает в себя описание той работы, которую необходимо проделать студенту. Примеры индивидуальных заданий приведены в приложении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F43E3" w:rsidRDefault="001F43E3" w:rsidP="001F43E3">
      <w:pPr>
        <w:spacing w:after="0"/>
        <w:ind w:firstLine="426"/>
        <w:jc w:val="both"/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самостоятельной работы студента производится в виде заслушивания подготовленного доклада во время проведения практического занятия.</w:t>
      </w:r>
    </w:p>
    <w:p w:rsidR="001F43E3" w:rsidRDefault="001F43E3" w:rsidP="001F43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планировать график самостоятельной работы по дисциплине и придерживаться его.</w:t>
      </w:r>
    </w:p>
    <w:p w:rsidR="001F43E3" w:rsidRDefault="001F43E3" w:rsidP="001F43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Студент, не присутствующий на лекциях, практических занятиях, должен сдать пропущенный материал в письменной форме</w:t>
      </w:r>
      <w:r w:rsidR="00DB0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D6D" w:rsidRDefault="00DB0D6D" w:rsidP="001F43E3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Студент,</w:t>
      </w:r>
      <w:r w:rsidR="004B104C">
        <w:rPr>
          <w:rFonts w:ascii="Times New Roman" w:hAnsi="Times New Roman" w:cs="Times New Roman"/>
          <w:sz w:val="28"/>
          <w:szCs w:val="28"/>
        </w:rPr>
        <w:t xml:space="preserve"> не присутствующий на лекциях и </w:t>
      </w:r>
      <w:r>
        <w:rPr>
          <w:rFonts w:ascii="Times New Roman" w:hAnsi="Times New Roman" w:cs="Times New Roman"/>
          <w:sz w:val="28"/>
          <w:szCs w:val="28"/>
        </w:rPr>
        <w:t>практических занятиях и не сдавший пропущенный материал, не допускается к сдаче зачета.</w:t>
      </w:r>
      <w:r w:rsidR="00587759">
        <w:rPr>
          <w:rFonts w:ascii="Times New Roman" w:hAnsi="Times New Roman" w:cs="Times New Roman"/>
          <w:sz w:val="28"/>
          <w:szCs w:val="28"/>
        </w:rPr>
        <w:t xml:space="preserve"> Не допускается повторная сдача пропущенного материала, теста, контрольной работы.</w:t>
      </w:r>
    </w:p>
    <w:p w:rsidR="001F43E3" w:rsidRPr="00C21E16" w:rsidRDefault="001F43E3" w:rsidP="001F43E3">
      <w:pPr>
        <w:tabs>
          <w:tab w:val="left" w:pos="426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21E16" w:rsidRDefault="00C21E16" w:rsidP="00C21E16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4B104C" w:rsidRDefault="004B104C" w:rsidP="004B104C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5802443"/>
      <w:r w:rsidRPr="00246621">
        <w:rPr>
          <w:rFonts w:ascii="Times New Roman" w:eastAsia="Times New Roman" w:hAnsi="Times New Roman" w:cs="Times New Roman"/>
          <w:sz w:val="28"/>
          <w:szCs w:val="28"/>
        </w:rPr>
        <w:t xml:space="preserve">Лекции проводятся с использованием проектора и внутренней системы портала ДВФУ. Лабораторные занятия проходят в аудиториях, </w:t>
      </w:r>
      <w:r w:rsidRPr="002466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оборудованных компьютерами типа </w:t>
      </w:r>
      <w:proofErr w:type="spellStart"/>
      <w:r w:rsidRPr="00246621">
        <w:rPr>
          <w:rFonts w:ascii="Times New Roman" w:eastAsia="Times New Roman" w:hAnsi="Times New Roman" w:cs="Times New Roman"/>
          <w:sz w:val="28"/>
          <w:szCs w:val="28"/>
        </w:rPr>
        <w:t>Lenovo</w:t>
      </w:r>
      <w:proofErr w:type="spellEnd"/>
      <w:r w:rsidRPr="00246621">
        <w:rPr>
          <w:rFonts w:ascii="Times New Roman" w:eastAsia="Times New Roman" w:hAnsi="Times New Roman" w:cs="Times New Roman"/>
          <w:sz w:val="28"/>
          <w:szCs w:val="28"/>
        </w:rPr>
        <w:t xml:space="preserve"> C360G-i34164G500UDK с лицензионными программами </w:t>
      </w:r>
      <w:proofErr w:type="spellStart"/>
      <w:r w:rsidRPr="00246621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246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21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246621">
        <w:rPr>
          <w:rFonts w:ascii="Times New Roman" w:eastAsia="Times New Roman" w:hAnsi="Times New Roman" w:cs="Times New Roman"/>
          <w:sz w:val="28"/>
          <w:szCs w:val="28"/>
        </w:rPr>
        <w:t xml:space="preserve"> 2013 и аудиовизуальными средствами проектор </w:t>
      </w:r>
      <w:proofErr w:type="spellStart"/>
      <w:r w:rsidRPr="00246621">
        <w:rPr>
          <w:rFonts w:ascii="Times New Roman" w:eastAsia="Times New Roman" w:hAnsi="Times New Roman" w:cs="Times New Roman"/>
          <w:sz w:val="28"/>
          <w:szCs w:val="28"/>
        </w:rPr>
        <w:t>Panasonic</w:t>
      </w:r>
      <w:proofErr w:type="spellEnd"/>
      <w:r w:rsidRPr="00246621">
        <w:rPr>
          <w:rFonts w:ascii="Times New Roman" w:eastAsia="Times New Roman" w:hAnsi="Times New Roman" w:cs="Times New Roman"/>
          <w:sz w:val="28"/>
          <w:szCs w:val="28"/>
        </w:rPr>
        <w:t xml:space="preserve"> DLPProjectorPT-D2110XE, плазма LG FLATRON M4716CCBAM4716CJ. Для выполнения самостоятельной работы студенты в жилых корпусах ДВФУ обеспечены </w:t>
      </w:r>
      <w:proofErr w:type="spellStart"/>
      <w:r w:rsidRPr="00246621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2466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20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Лабораторные занятия не предусмотрены.</w:t>
      </w:r>
    </w:p>
    <w:p w:rsidR="00605CA4" w:rsidRPr="006144C2" w:rsidRDefault="00605CA4" w:rsidP="00605CA4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6144C2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6144C2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</w:p>
    <w:p w:rsidR="00605CA4" w:rsidRPr="00771A43" w:rsidRDefault="00605CA4" w:rsidP="00605CA4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605CA4" w:rsidRPr="00605CA4" w:rsidRDefault="00605CA4" w:rsidP="00605CA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C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План-график выполнения самостоятельной работы по дисциплине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17"/>
        <w:gridCol w:w="2639"/>
        <w:gridCol w:w="2947"/>
        <w:gridCol w:w="1750"/>
        <w:gridCol w:w="1618"/>
      </w:tblGrid>
      <w:tr w:rsidR="00605CA4" w:rsidRPr="00605CA4" w:rsidTr="00923B7C">
        <w:tc>
          <w:tcPr>
            <w:tcW w:w="617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5C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5C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39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947" w:type="dxa"/>
          </w:tcPr>
          <w:p w:rsidR="00605CA4" w:rsidRPr="00605CA4" w:rsidRDefault="00605CA4" w:rsidP="00605CA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50" w:type="dxa"/>
          </w:tcPr>
          <w:p w:rsidR="00605CA4" w:rsidRPr="00605CA4" w:rsidRDefault="00605CA4" w:rsidP="00605CA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1618" w:type="dxa"/>
          </w:tcPr>
          <w:p w:rsidR="00605CA4" w:rsidRPr="00605CA4" w:rsidRDefault="00605CA4" w:rsidP="00605CA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605CA4" w:rsidRPr="00605CA4" w:rsidTr="00923B7C">
        <w:tc>
          <w:tcPr>
            <w:tcW w:w="617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2947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метода Брауна-Робинсона</w:t>
            </w:r>
          </w:p>
        </w:tc>
        <w:tc>
          <w:tcPr>
            <w:tcW w:w="1750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618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605CA4" w:rsidRPr="00605CA4" w:rsidTr="00923B7C">
        <w:tc>
          <w:tcPr>
            <w:tcW w:w="617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5-7 неделя</w:t>
            </w:r>
          </w:p>
        </w:tc>
        <w:tc>
          <w:tcPr>
            <w:tcW w:w="2947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метода двойного описания, метода нахождения множества оптимальных стратегий</w:t>
            </w:r>
          </w:p>
        </w:tc>
        <w:tc>
          <w:tcPr>
            <w:tcW w:w="1750" w:type="dxa"/>
          </w:tcPr>
          <w:p w:rsidR="00605CA4" w:rsidRPr="00605CA4" w:rsidRDefault="00605CA4" w:rsidP="006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18" w:type="dxa"/>
          </w:tcPr>
          <w:p w:rsidR="00605CA4" w:rsidRPr="00605CA4" w:rsidRDefault="00605CA4" w:rsidP="00605CA4"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05CA4" w:rsidRPr="00605CA4" w:rsidTr="00923B7C">
        <w:tc>
          <w:tcPr>
            <w:tcW w:w="617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8-18 неделя</w:t>
            </w:r>
          </w:p>
        </w:tc>
        <w:tc>
          <w:tcPr>
            <w:tcW w:w="2947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геометрического метода, метод смешанных стратегий</w:t>
            </w:r>
          </w:p>
        </w:tc>
        <w:tc>
          <w:tcPr>
            <w:tcW w:w="1750" w:type="dxa"/>
          </w:tcPr>
          <w:p w:rsidR="00605CA4" w:rsidRPr="00605CA4" w:rsidRDefault="00605CA4" w:rsidP="006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618" w:type="dxa"/>
          </w:tcPr>
          <w:p w:rsidR="00605CA4" w:rsidRPr="00605CA4" w:rsidRDefault="00605CA4" w:rsidP="00605CA4"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05CA4" w:rsidRPr="00605CA4" w:rsidTr="00923B7C">
        <w:tc>
          <w:tcPr>
            <w:tcW w:w="617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19-21 неделя</w:t>
            </w:r>
          </w:p>
        </w:tc>
        <w:tc>
          <w:tcPr>
            <w:tcW w:w="2947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на тему</w:t>
            </w:r>
            <w:r w:rsidRPr="00605CA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Бесконечные антагонистические игры</w:t>
            </w:r>
          </w:p>
        </w:tc>
        <w:tc>
          <w:tcPr>
            <w:tcW w:w="1750" w:type="dxa"/>
          </w:tcPr>
          <w:p w:rsidR="00605CA4" w:rsidRPr="00605CA4" w:rsidRDefault="00605CA4" w:rsidP="006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618" w:type="dxa"/>
          </w:tcPr>
          <w:p w:rsidR="00605CA4" w:rsidRPr="00605CA4" w:rsidRDefault="00605CA4" w:rsidP="00605CA4"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05CA4" w:rsidRPr="00605CA4" w:rsidTr="00923B7C">
        <w:tc>
          <w:tcPr>
            <w:tcW w:w="617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22-23 неделя</w:t>
            </w:r>
          </w:p>
        </w:tc>
        <w:tc>
          <w:tcPr>
            <w:tcW w:w="2947" w:type="dxa"/>
          </w:tcPr>
          <w:p w:rsidR="00605CA4" w:rsidRPr="00605CA4" w:rsidRDefault="00605CA4" w:rsidP="00605CA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на тему</w:t>
            </w:r>
          </w:p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Бескоалиционные неантагонистические игры</w:t>
            </w:r>
          </w:p>
        </w:tc>
        <w:tc>
          <w:tcPr>
            <w:tcW w:w="1750" w:type="dxa"/>
          </w:tcPr>
          <w:p w:rsidR="00605CA4" w:rsidRPr="00605CA4" w:rsidRDefault="00E5267F" w:rsidP="006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CA4"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18" w:type="dxa"/>
          </w:tcPr>
          <w:p w:rsidR="00605CA4" w:rsidRPr="00605CA4" w:rsidRDefault="00605CA4" w:rsidP="00605CA4"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05CA4" w:rsidRPr="00605CA4" w:rsidTr="00923B7C">
        <w:tc>
          <w:tcPr>
            <w:tcW w:w="617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24-25 неделя</w:t>
            </w:r>
          </w:p>
        </w:tc>
        <w:tc>
          <w:tcPr>
            <w:tcW w:w="2947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Доклад на тему </w:t>
            </w:r>
            <w:r w:rsidRPr="00605CA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Кооперативные игры</w:t>
            </w:r>
          </w:p>
        </w:tc>
        <w:tc>
          <w:tcPr>
            <w:tcW w:w="1750" w:type="dxa"/>
          </w:tcPr>
          <w:p w:rsidR="00605CA4" w:rsidRPr="00605CA4" w:rsidRDefault="00E5267F" w:rsidP="006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CA4"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18" w:type="dxa"/>
          </w:tcPr>
          <w:p w:rsidR="00605CA4" w:rsidRPr="00605CA4" w:rsidRDefault="00605CA4" w:rsidP="00605CA4"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05CA4" w:rsidRPr="00605CA4" w:rsidTr="00923B7C">
        <w:tc>
          <w:tcPr>
            <w:tcW w:w="617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9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4">
              <w:rPr>
                <w:rFonts w:ascii="Times New Roman" w:hAnsi="Times New Roman" w:cs="Times New Roman"/>
                <w:sz w:val="24"/>
                <w:szCs w:val="24"/>
              </w:rPr>
              <w:t>26-36 неделя</w:t>
            </w:r>
          </w:p>
        </w:tc>
        <w:tc>
          <w:tcPr>
            <w:tcW w:w="2947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Доклад на тему </w:t>
            </w:r>
            <w:r w:rsidRPr="00605CA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Дифференциальные и симметрические игры</w:t>
            </w:r>
          </w:p>
        </w:tc>
        <w:tc>
          <w:tcPr>
            <w:tcW w:w="1750" w:type="dxa"/>
          </w:tcPr>
          <w:p w:rsidR="00605CA4" w:rsidRPr="00605CA4" w:rsidRDefault="00E5267F" w:rsidP="006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CA4"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18" w:type="dxa"/>
          </w:tcPr>
          <w:p w:rsidR="00605CA4" w:rsidRPr="00605CA4" w:rsidRDefault="00605CA4" w:rsidP="00605CA4">
            <w:r w:rsidRPr="00605CA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05CA4" w:rsidRPr="00605CA4" w:rsidTr="00923B7C">
        <w:tc>
          <w:tcPr>
            <w:tcW w:w="617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605CA4" w:rsidRPr="00605CA4" w:rsidRDefault="00605CA4" w:rsidP="00605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47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618" w:type="dxa"/>
          </w:tcPr>
          <w:p w:rsidR="00605CA4" w:rsidRPr="00605CA4" w:rsidRDefault="00605CA4" w:rsidP="00605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5CA4" w:rsidRPr="00605CA4" w:rsidRDefault="00605CA4" w:rsidP="00605CA4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05CA4" w:rsidRPr="00605CA4" w:rsidRDefault="00605CA4" w:rsidP="00605CA4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C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Рекомендации по самостоятельной работе </w:t>
      </w:r>
      <w:proofErr w:type="gramStart"/>
      <w:r w:rsidRPr="00605CA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605CA4" w:rsidRPr="00605CA4" w:rsidRDefault="00605CA4" w:rsidP="00605CA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  <w:r w:rsidRPr="00605CA4">
        <w:rPr>
          <w:rFonts w:ascii="Times New Roman" w:eastAsiaTheme="minorEastAsia" w:hAnsi="Times New Roman"/>
          <w:iCs/>
          <w:sz w:val="28"/>
          <w:szCs w:val="28"/>
          <w:lang w:eastAsia="ru-RU"/>
        </w:rPr>
        <w:t>Основной формой самостоятельной работы обучающегося является изучение конспекта лекций, их дополнение рекомендованной литературой, выполнение проекта, выполнение контрольных работ - о</w:t>
      </w:r>
      <w:r w:rsidRPr="00605CA4">
        <w:rPr>
          <w:rFonts w:ascii="Times New Roman" w:eastAsiaTheme="minorEastAsia" w:hAnsi="Times New Roman"/>
          <w:sz w:val="28"/>
          <w:szCs w:val="28"/>
          <w:lang w:eastAsia="ru-RU"/>
        </w:rPr>
        <w:t xml:space="preserve">бзор информации по темам «История развития средств вычислений», «История развития языков программирования», </w:t>
      </w:r>
      <w:r w:rsidRPr="00605CA4">
        <w:rPr>
          <w:rFonts w:ascii="Times New Roman" w:eastAsiaTheme="minorEastAsia" w:hAnsi="Times New Roman"/>
          <w:iCs/>
          <w:sz w:val="28"/>
          <w:szCs w:val="28"/>
          <w:lang w:eastAsia="ru-RU"/>
        </w:rPr>
        <w:t>а также активная работа на лабораторных занятиях.</w:t>
      </w:r>
    </w:p>
    <w:p w:rsidR="00605CA4" w:rsidRPr="00605CA4" w:rsidRDefault="00605CA4" w:rsidP="00605CA4">
      <w:pPr>
        <w:keepNext/>
        <w:widowControl w:val="0"/>
        <w:autoSpaceDN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C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Рекомендации по работе с литературой</w:t>
      </w:r>
    </w:p>
    <w:p w:rsidR="00605CA4" w:rsidRDefault="00605CA4" w:rsidP="00605CA4">
      <w:pPr>
        <w:widowControl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C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подготовки к лабораторным </w:t>
      </w:r>
      <w:proofErr w:type="gramStart"/>
      <w:r w:rsidRPr="00605C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работам</w:t>
      </w:r>
      <w:proofErr w:type="gramEnd"/>
      <w:r w:rsidRPr="00605C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обучающимся необходимо обратить особое внимание на самостоятельное изучение рекомендованной учебно-методической литературы. Самостоятельная работа с учебниками, учебными пособиями, научной, справочной литературой, материалами Интернета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</w:t>
      </w:r>
    </w:p>
    <w:p w:rsidR="00F05BEC" w:rsidRPr="00605CA4" w:rsidRDefault="00F05BEC" w:rsidP="00605CA4">
      <w:pPr>
        <w:widowControl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C21E16" w:rsidRDefault="00C21E16" w:rsidP="00C21E16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1E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Фонды оценочных средств</w:t>
      </w:r>
    </w:p>
    <w:p w:rsidR="00C21E16" w:rsidRDefault="00C21E16" w:rsidP="00C21E1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1134"/>
        <w:gridCol w:w="1134"/>
        <w:gridCol w:w="1701"/>
        <w:gridCol w:w="2092"/>
      </w:tblGrid>
      <w:tr w:rsidR="00E90DE8" w:rsidRPr="00E90DE8" w:rsidTr="001A4C95">
        <w:trPr>
          <w:trHeight w:val="728"/>
        </w:trPr>
        <w:tc>
          <w:tcPr>
            <w:tcW w:w="59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6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разделы/темы дисциплины</w:t>
            </w:r>
          </w:p>
        </w:tc>
        <w:tc>
          <w:tcPr>
            <w:tcW w:w="2268" w:type="dxa"/>
            <w:gridSpan w:val="2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3793" w:type="dxa"/>
            <w:gridSpan w:val="2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Оценочные средства - наименование</w:t>
            </w:r>
          </w:p>
        </w:tc>
      </w:tr>
      <w:tr w:rsidR="00E90DE8" w:rsidRPr="00E90DE8" w:rsidTr="001A4C95">
        <w:trPr>
          <w:trHeight w:val="727"/>
        </w:trPr>
        <w:tc>
          <w:tcPr>
            <w:tcW w:w="59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92" w:type="dxa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90DE8" w:rsidRPr="00E90DE8" w:rsidTr="001A4C95">
        <w:trPr>
          <w:trHeight w:val="240"/>
        </w:trPr>
        <w:tc>
          <w:tcPr>
            <w:tcW w:w="59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операций</w:t>
            </w:r>
          </w:p>
        </w:tc>
        <w:tc>
          <w:tcPr>
            <w:tcW w:w="113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УО-1 собеседование</w:t>
            </w:r>
          </w:p>
        </w:tc>
        <w:tc>
          <w:tcPr>
            <w:tcW w:w="2092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Зачет, вопросы №1,2,3,4</w:t>
            </w:r>
          </w:p>
        </w:tc>
      </w:tr>
      <w:tr w:rsidR="00E90DE8" w:rsidRPr="00E90DE8" w:rsidTr="001A4C95">
        <w:trPr>
          <w:trHeight w:val="828"/>
        </w:trPr>
        <w:tc>
          <w:tcPr>
            <w:tcW w:w="594" w:type="dxa"/>
            <w:vMerge/>
            <w:tcBorders>
              <w:bottom w:val="single" w:sz="4" w:space="0" w:color="000000" w:themeColor="text1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bottom w:val="single" w:sz="4" w:space="0" w:color="000000" w:themeColor="text1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владеет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2092" w:type="dxa"/>
            <w:vMerge/>
            <w:tcBorders>
              <w:bottom w:val="single" w:sz="4" w:space="0" w:color="000000" w:themeColor="text1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E8" w:rsidRPr="00E90DE8" w:rsidTr="001A4C95">
        <w:trPr>
          <w:trHeight w:val="330"/>
        </w:trPr>
        <w:tc>
          <w:tcPr>
            <w:tcW w:w="59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Бескоалиционная игра</w:t>
            </w:r>
          </w:p>
        </w:tc>
        <w:tc>
          <w:tcPr>
            <w:tcW w:w="1134" w:type="dxa"/>
            <w:vMerge w:val="restart"/>
          </w:tcPr>
          <w:p w:rsidR="00E90DE8" w:rsidRPr="00E90DE8" w:rsidRDefault="00E90DE8" w:rsidP="001A4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УО-1 собеседование</w:t>
            </w:r>
          </w:p>
        </w:tc>
        <w:tc>
          <w:tcPr>
            <w:tcW w:w="2092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Зачет, вопросы №5</w:t>
            </w:r>
          </w:p>
        </w:tc>
      </w:tr>
      <w:tr w:rsidR="00E90DE8" w:rsidRPr="00E90DE8" w:rsidTr="001A4C95">
        <w:trPr>
          <w:trHeight w:val="609"/>
        </w:trPr>
        <w:tc>
          <w:tcPr>
            <w:tcW w:w="59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владеет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2092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E8" w:rsidRPr="00E90DE8" w:rsidTr="001A4C95">
        <w:trPr>
          <w:trHeight w:val="330"/>
        </w:trPr>
        <w:tc>
          <w:tcPr>
            <w:tcW w:w="59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Антагонистическая игра</w:t>
            </w:r>
          </w:p>
        </w:tc>
        <w:tc>
          <w:tcPr>
            <w:tcW w:w="1134" w:type="dxa"/>
            <w:vMerge w:val="restart"/>
          </w:tcPr>
          <w:p w:rsidR="00E90DE8" w:rsidRPr="00E90DE8" w:rsidRDefault="00E90DE8" w:rsidP="001A4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УО-1 собеседование</w:t>
            </w:r>
          </w:p>
        </w:tc>
        <w:tc>
          <w:tcPr>
            <w:tcW w:w="2092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Зачет, вопросы №6,7,8,9,10</w:t>
            </w:r>
          </w:p>
        </w:tc>
      </w:tr>
      <w:tr w:rsidR="00E90DE8" w:rsidRPr="00E90DE8" w:rsidTr="001A4C95">
        <w:trPr>
          <w:trHeight w:val="806"/>
        </w:trPr>
        <w:tc>
          <w:tcPr>
            <w:tcW w:w="59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владеет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2092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E8" w:rsidRPr="00E90DE8" w:rsidTr="001A4C95">
        <w:trPr>
          <w:trHeight w:val="274"/>
        </w:trPr>
        <w:tc>
          <w:tcPr>
            <w:tcW w:w="59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Матричная игра</w:t>
            </w:r>
          </w:p>
        </w:tc>
        <w:tc>
          <w:tcPr>
            <w:tcW w:w="1134" w:type="dxa"/>
            <w:vMerge w:val="restart"/>
          </w:tcPr>
          <w:p w:rsidR="00E90DE8" w:rsidRPr="00E90DE8" w:rsidRDefault="00E90DE8" w:rsidP="001A4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УО-1 собеседование</w:t>
            </w:r>
          </w:p>
        </w:tc>
        <w:tc>
          <w:tcPr>
            <w:tcW w:w="2092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Зачет, вопросы №11,12,13,14</w:t>
            </w:r>
          </w:p>
        </w:tc>
      </w:tr>
      <w:tr w:rsidR="00E90DE8" w:rsidRPr="00E90DE8" w:rsidTr="001A4C95">
        <w:trPr>
          <w:trHeight w:val="664"/>
        </w:trPr>
        <w:tc>
          <w:tcPr>
            <w:tcW w:w="59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владеет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2092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DE8" w:rsidRPr="00E90DE8" w:rsidTr="001A4C95">
        <w:trPr>
          <w:trHeight w:val="311"/>
        </w:trPr>
        <w:tc>
          <w:tcPr>
            <w:tcW w:w="59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Бесконечные антагонистические игры</w:t>
            </w:r>
          </w:p>
        </w:tc>
        <w:tc>
          <w:tcPr>
            <w:tcW w:w="1134" w:type="dxa"/>
            <w:vMerge w:val="restart"/>
          </w:tcPr>
          <w:p w:rsidR="00E90DE8" w:rsidRPr="00E90DE8" w:rsidRDefault="00E90DE8" w:rsidP="001A4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УО-1 собеседование </w:t>
            </w:r>
          </w:p>
        </w:tc>
        <w:tc>
          <w:tcPr>
            <w:tcW w:w="2092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Зачет, вопросы №15,16,17,18</w:t>
            </w:r>
          </w:p>
        </w:tc>
      </w:tr>
      <w:tr w:rsidR="00E90DE8" w:rsidRPr="00E90DE8" w:rsidTr="001A4C95">
        <w:trPr>
          <w:trHeight w:val="627"/>
        </w:trPr>
        <w:tc>
          <w:tcPr>
            <w:tcW w:w="59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владеет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2092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E8" w:rsidRPr="00E90DE8" w:rsidTr="001A4C95">
        <w:trPr>
          <w:trHeight w:val="486"/>
        </w:trPr>
        <w:tc>
          <w:tcPr>
            <w:tcW w:w="59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6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Бескоалиционные неантагонистические игры</w:t>
            </w:r>
          </w:p>
        </w:tc>
        <w:tc>
          <w:tcPr>
            <w:tcW w:w="1134" w:type="dxa"/>
            <w:vMerge w:val="restart"/>
          </w:tcPr>
          <w:p w:rsidR="00E90DE8" w:rsidRPr="00E90DE8" w:rsidRDefault="00E90DE8" w:rsidP="001A4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УО-1 собеседование, </w:t>
            </w:r>
          </w:p>
        </w:tc>
        <w:tc>
          <w:tcPr>
            <w:tcW w:w="2092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Зачет, вопросы №19,20,21</w:t>
            </w:r>
          </w:p>
        </w:tc>
      </w:tr>
      <w:tr w:rsidR="00E90DE8" w:rsidRPr="00E90DE8" w:rsidTr="001A4C95">
        <w:trPr>
          <w:trHeight w:val="585"/>
        </w:trPr>
        <w:tc>
          <w:tcPr>
            <w:tcW w:w="59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владеет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2092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E8" w:rsidRPr="00E90DE8" w:rsidTr="001A4C95">
        <w:trPr>
          <w:trHeight w:val="392"/>
        </w:trPr>
        <w:tc>
          <w:tcPr>
            <w:tcW w:w="59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Кооперативные игры</w:t>
            </w:r>
          </w:p>
        </w:tc>
        <w:tc>
          <w:tcPr>
            <w:tcW w:w="1134" w:type="dxa"/>
            <w:vMerge w:val="restart"/>
          </w:tcPr>
          <w:p w:rsidR="00E90DE8" w:rsidRPr="00E90DE8" w:rsidRDefault="00E90DE8" w:rsidP="001A4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УО-1 собеседование, </w:t>
            </w:r>
          </w:p>
        </w:tc>
        <w:tc>
          <w:tcPr>
            <w:tcW w:w="2092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Зачет, вопросы №22,23,24,25,26,227,28</w:t>
            </w:r>
          </w:p>
        </w:tc>
      </w:tr>
      <w:tr w:rsidR="00E90DE8" w:rsidRPr="00E90DE8" w:rsidTr="001A4C95">
        <w:trPr>
          <w:trHeight w:val="567"/>
        </w:trPr>
        <w:tc>
          <w:tcPr>
            <w:tcW w:w="59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владеет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2092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E8" w:rsidRPr="00E90DE8" w:rsidTr="001A4C95">
        <w:trPr>
          <w:trHeight w:val="236"/>
        </w:trPr>
        <w:tc>
          <w:tcPr>
            <w:tcW w:w="594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Позиционные игры</w:t>
            </w:r>
          </w:p>
        </w:tc>
        <w:tc>
          <w:tcPr>
            <w:tcW w:w="1134" w:type="dxa"/>
            <w:vMerge w:val="restart"/>
          </w:tcPr>
          <w:p w:rsidR="00E90DE8" w:rsidRPr="00E90DE8" w:rsidRDefault="00E90DE8" w:rsidP="001A4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УО-1 собеседование, </w:t>
            </w:r>
          </w:p>
        </w:tc>
        <w:tc>
          <w:tcPr>
            <w:tcW w:w="2092" w:type="dxa"/>
            <w:vMerge w:val="restart"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Зачет, вопросы №29</w:t>
            </w:r>
          </w:p>
        </w:tc>
      </w:tr>
      <w:tr w:rsidR="00E90DE8" w:rsidRPr="00E90DE8" w:rsidTr="001A4C95">
        <w:trPr>
          <w:trHeight w:val="716"/>
        </w:trPr>
        <w:tc>
          <w:tcPr>
            <w:tcW w:w="59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E90DE8">
              <w:rPr>
                <w:rFonts w:ascii="Times New Roman" w:hAnsi="Times New Roman" w:cs="Times New Roman"/>
                <w:sz w:val="24"/>
                <w:szCs w:val="24"/>
              </w:rPr>
              <w:t xml:space="preserve"> владеет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0DE8" w:rsidRPr="00E90DE8" w:rsidRDefault="00E90DE8" w:rsidP="00E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DE8">
              <w:rPr>
                <w:rFonts w:ascii="Times New Roman" w:hAnsi="Times New Roman" w:cs="Times New Roman"/>
                <w:sz w:val="24"/>
                <w:szCs w:val="24"/>
              </w:rPr>
              <w:t>УО-3 доклад, сообщение ПР-11 задание</w:t>
            </w:r>
          </w:p>
        </w:tc>
        <w:tc>
          <w:tcPr>
            <w:tcW w:w="2092" w:type="dxa"/>
            <w:vMerge/>
          </w:tcPr>
          <w:p w:rsidR="00E90DE8" w:rsidRPr="00E90DE8" w:rsidRDefault="00E90DE8" w:rsidP="00E9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DE8" w:rsidRDefault="00E90DE8" w:rsidP="00C21E1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189" w:rsidRPr="00C27189" w:rsidRDefault="00C27189" w:rsidP="00C2718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71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Шкала оценивания уровня </w:t>
      </w:r>
      <w:proofErr w:type="spellStart"/>
      <w:r w:rsidRPr="00C271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C271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383"/>
        <w:gridCol w:w="2444"/>
        <w:gridCol w:w="2410"/>
      </w:tblGrid>
      <w:tr w:rsidR="00C27189" w:rsidRPr="00C27189" w:rsidTr="001A4C95">
        <w:trPr>
          <w:trHeight w:val="920"/>
        </w:trPr>
        <w:tc>
          <w:tcPr>
            <w:tcW w:w="1985" w:type="dxa"/>
          </w:tcPr>
          <w:p w:rsidR="00C27189" w:rsidRPr="00C27189" w:rsidRDefault="00C27189" w:rsidP="00C271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2517" w:type="dxa"/>
            <w:gridSpan w:val="2"/>
          </w:tcPr>
          <w:p w:rsidR="00C27189" w:rsidRPr="00C27189" w:rsidRDefault="00C27189" w:rsidP="00C271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444" w:type="dxa"/>
          </w:tcPr>
          <w:p w:rsidR="00C27189" w:rsidRPr="00C27189" w:rsidRDefault="00C27189" w:rsidP="00C271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10" w:type="dxa"/>
          </w:tcPr>
          <w:p w:rsidR="00C27189" w:rsidRPr="00C27189" w:rsidRDefault="00C27189" w:rsidP="00C271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C27189" w:rsidRPr="00C27189" w:rsidTr="001A4C95">
        <w:tc>
          <w:tcPr>
            <w:tcW w:w="1985" w:type="dxa"/>
            <w:vMerge w:val="restart"/>
          </w:tcPr>
          <w:p w:rsidR="00C27189" w:rsidRPr="00C27189" w:rsidRDefault="00C27189" w:rsidP="00C271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4C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ОПК</w:t>
            </w:r>
            <w:proofErr w:type="gramStart"/>
            <w:r w:rsidRPr="00894C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94C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383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 исследования операций и теории игр, формулировки теорем и  их доказательств</w:t>
            </w:r>
          </w:p>
        </w:tc>
        <w:tc>
          <w:tcPr>
            <w:tcW w:w="2444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Знание определений понятий, формулировок и доказательств теорем</w:t>
            </w:r>
          </w:p>
        </w:tc>
        <w:tc>
          <w:tcPr>
            <w:tcW w:w="2410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Способность дать ответы на вопросы</w:t>
            </w:r>
          </w:p>
        </w:tc>
      </w:tr>
      <w:tr w:rsidR="00C27189" w:rsidRPr="00C27189" w:rsidTr="001A4C95">
        <w:tc>
          <w:tcPr>
            <w:tcW w:w="1985" w:type="dxa"/>
            <w:vMerge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383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Умеет решать стандартные профессиональные задачи с применением </w:t>
            </w: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математического аппарата теории игр</w:t>
            </w:r>
          </w:p>
        </w:tc>
        <w:tc>
          <w:tcPr>
            <w:tcW w:w="2444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использовать математический аппарат при выполнении заданий</w:t>
            </w:r>
          </w:p>
        </w:tc>
        <w:tc>
          <w:tcPr>
            <w:tcW w:w="2410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выполненных заданий</w:t>
            </w:r>
          </w:p>
        </w:tc>
      </w:tr>
      <w:tr w:rsidR="00C27189" w:rsidRPr="00C27189" w:rsidTr="001A4C95">
        <w:tc>
          <w:tcPr>
            <w:tcW w:w="1985" w:type="dxa"/>
            <w:vMerge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владеет (высоки</w:t>
            </w: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й)</w:t>
            </w:r>
          </w:p>
        </w:tc>
        <w:tc>
          <w:tcPr>
            <w:tcW w:w="1383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Имеет навыки </w:t>
            </w:r>
            <w:r w:rsidRPr="00C2718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теоретического и экспериментального исследования объектов профессиональной деятельности м</w:t>
            </w: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</w:rPr>
              <w:t>атематическими методами описания игр</w:t>
            </w:r>
          </w:p>
        </w:tc>
        <w:tc>
          <w:tcPr>
            <w:tcW w:w="2444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Владение методами описания игр</w:t>
            </w:r>
          </w:p>
        </w:tc>
        <w:tc>
          <w:tcPr>
            <w:tcW w:w="2410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Способность описать игру с </w:t>
            </w: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теоретического аппарата</w:t>
            </w:r>
          </w:p>
        </w:tc>
      </w:tr>
      <w:tr w:rsidR="00C27189" w:rsidRPr="00C27189" w:rsidTr="001A4C95">
        <w:trPr>
          <w:trHeight w:val="185"/>
        </w:trPr>
        <w:tc>
          <w:tcPr>
            <w:tcW w:w="1985" w:type="dxa"/>
            <w:vMerge w:val="restart"/>
          </w:tcPr>
          <w:p w:rsidR="00C27189" w:rsidRPr="00C27189" w:rsidRDefault="00C27189" w:rsidP="00C271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4C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 w:rsidRPr="00894C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94C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  <w:tc>
          <w:tcPr>
            <w:tcW w:w="1134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383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 инструментальные средства программного обеспечения</w:t>
            </w:r>
          </w:p>
        </w:tc>
        <w:tc>
          <w:tcPr>
            <w:tcW w:w="2444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Знание определений понятий теории игр</w:t>
            </w:r>
          </w:p>
        </w:tc>
        <w:tc>
          <w:tcPr>
            <w:tcW w:w="2410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Способность дать ответы на вопросы</w:t>
            </w:r>
          </w:p>
        </w:tc>
      </w:tr>
      <w:tr w:rsidR="00C27189" w:rsidRPr="00C27189" w:rsidTr="001A4C95">
        <w:trPr>
          <w:trHeight w:val="184"/>
        </w:trPr>
        <w:tc>
          <w:tcPr>
            <w:tcW w:w="1985" w:type="dxa"/>
            <w:vMerge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383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анализировать и выбирать инструментальные средства программного обеспечения</w:t>
            </w:r>
          </w:p>
        </w:tc>
        <w:tc>
          <w:tcPr>
            <w:tcW w:w="2444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использовать математический аппарат при выполнении заданий</w:t>
            </w:r>
          </w:p>
        </w:tc>
        <w:tc>
          <w:tcPr>
            <w:tcW w:w="2410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выполненных заданий</w:t>
            </w:r>
          </w:p>
        </w:tc>
      </w:tr>
      <w:tr w:rsidR="00C27189" w:rsidRPr="00C27189" w:rsidTr="001A4C95">
        <w:trPr>
          <w:trHeight w:val="184"/>
        </w:trPr>
        <w:tc>
          <w:tcPr>
            <w:tcW w:w="1985" w:type="dxa"/>
            <w:vMerge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383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Навыками использования методов и инструментальных средств исследования программного обеспечения</w:t>
            </w:r>
          </w:p>
        </w:tc>
        <w:tc>
          <w:tcPr>
            <w:tcW w:w="2444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методами описания игр</w:t>
            </w:r>
          </w:p>
        </w:tc>
        <w:tc>
          <w:tcPr>
            <w:tcW w:w="2410" w:type="dxa"/>
          </w:tcPr>
          <w:p w:rsidR="00C27189" w:rsidRPr="00C27189" w:rsidRDefault="00C27189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Способность описать игру с использованием теоретического аппарата</w:t>
            </w:r>
          </w:p>
        </w:tc>
      </w:tr>
      <w:tr w:rsidR="00C3240F" w:rsidRPr="00C27189" w:rsidTr="001A4C95">
        <w:trPr>
          <w:trHeight w:val="531"/>
        </w:trPr>
        <w:tc>
          <w:tcPr>
            <w:tcW w:w="1985" w:type="dxa"/>
            <w:vMerge w:val="restart"/>
          </w:tcPr>
          <w:p w:rsidR="00C3240F" w:rsidRPr="00CB286F" w:rsidRDefault="00C3240F" w:rsidP="001A4C9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eastAsiaTheme="minorEastAsia" w:hAnsi="Times New Roman" w:cs="Times New Roman"/>
                <w:sz w:val="24"/>
                <w:szCs w:val="24"/>
              </w:rPr>
              <w:t>УК</w:t>
            </w:r>
            <w:proofErr w:type="gramStart"/>
            <w:r w:rsidRPr="00CB286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  <w:r w:rsidRPr="00CB28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поиск, </w:t>
            </w:r>
            <w:r w:rsidRPr="00CB2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  <w:vAlign w:val="center"/>
          </w:tcPr>
          <w:p w:rsidR="00C3240F" w:rsidRPr="00C27189" w:rsidRDefault="00C3240F" w:rsidP="001A4C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383" w:type="dxa"/>
          </w:tcPr>
          <w:p w:rsidR="00C3240F" w:rsidRPr="00CB286F" w:rsidRDefault="00C3240F" w:rsidP="001A4C9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Знает принципы сбора, </w:t>
            </w:r>
            <w:r w:rsidRPr="00CB286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отбора и обобщения информации, а</w:t>
            </w:r>
            <w:r w:rsidRPr="00CB286F">
              <w:rPr>
                <w:rFonts w:ascii="Times New Roman" w:eastAsiaTheme="minorEastAsia" w:hAnsi="Times New Roman" w:cs="Times New Roman"/>
                <w:sz w:val="24"/>
                <w:szCs w:val="24"/>
              </w:rPr>
              <w:t>лгоритмы теории игр</w:t>
            </w:r>
          </w:p>
        </w:tc>
        <w:tc>
          <w:tcPr>
            <w:tcW w:w="2444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Способность дать ответы на вопросы</w:t>
            </w:r>
          </w:p>
        </w:tc>
      </w:tr>
      <w:tr w:rsidR="00C3240F" w:rsidRPr="00C27189" w:rsidTr="001A4C95">
        <w:trPr>
          <w:trHeight w:val="502"/>
        </w:trPr>
        <w:tc>
          <w:tcPr>
            <w:tcW w:w="1985" w:type="dxa"/>
            <w:vMerge/>
            <w:vAlign w:val="center"/>
          </w:tcPr>
          <w:p w:rsidR="00C3240F" w:rsidRPr="00CB286F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240F" w:rsidRPr="00C27189" w:rsidRDefault="00C3240F" w:rsidP="001A4C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383" w:type="dxa"/>
          </w:tcPr>
          <w:p w:rsidR="00C3240F" w:rsidRPr="00CB286F" w:rsidRDefault="00C3240F" w:rsidP="001A4C9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Соотносить разнородные явления и систематизировать их в рамках избранных видов профессиональной деятельности.</w:t>
            </w:r>
          </w:p>
          <w:p w:rsidR="00C3240F" w:rsidRPr="00CB286F" w:rsidRDefault="00C3240F" w:rsidP="00C2718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Использовать алгоритмы при решении задач</w:t>
            </w:r>
          </w:p>
        </w:tc>
        <w:tc>
          <w:tcPr>
            <w:tcW w:w="2444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выполненных заданий</w:t>
            </w:r>
          </w:p>
        </w:tc>
      </w:tr>
      <w:tr w:rsidR="00C3240F" w:rsidRPr="00C27189" w:rsidTr="001A4C95">
        <w:trPr>
          <w:trHeight w:val="381"/>
        </w:trPr>
        <w:tc>
          <w:tcPr>
            <w:tcW w:w="1985" w:type="dxa"/>
            <w:vMerge/>
            <w:vAlign w:val="center"/>
          </w:tcPr>
          <w:p w:rsidR="00C3240F" w:rsidRPr="00CB286F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240F" w:rsidRPr="00C27189" w:rsidRDefault="00C3240F" w:rsidP="001A4C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383" w:type="dxa"/>
          </w:tcPr>
          <w:p w:rsidR="00C3240F" w:rsidRPr="00CB286F" w:rsidRDefault="00C3240F" w:rsidP="00C2718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Методами описания игры с помощью понятий теории игр</w:t>
            </w:r>
          </w:p>
        </w:tc>
        <w:tc>
          <w:tcPr>
            <w:tcW w:w="2444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3240F" w:rsidRPr="00C27189" w:rsidRDefault="00C3240F" w:rsidP="00C324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Написать алгоритм в условиях поставленной задачи</w:t>
            </w:r>
          </w:p>
        </w:tc>
      </w:tr>
      <w:tr w:rsidR="00C3240F" w:rsidRPr="00C27189" w:rsidTr="001A4C95">
        <w:trPr>
          <w:trHeight w:val="469"/>
        </w:trPr>
        <w:tc>
          <w:tcPr>
            <w:tcW w:w="1985" w:type="dxa"/>
            <w:vMerge w:val="restart"/>
          </w:tcPr>
          <w:p w:rsidR="00C3240F" w:rsidRPr="00CB286F" w:rsidRDefault="00C3240F" w:rsidP="001A4C9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eastAsiaTheme="minorEastAsia" w:hAnsi="Times New Roman" w:cs="Times New Roman"/>
                <w:sz w:val="24"/>
                <w:szCs w:val="24"/>
              </w:rPr>
              <w:t>ОПК</w:t>
            </w:r>
            <w:proofErr w:type="gramStart"/>
            <w:r w:rsidRPr="00CB286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proofErr w:type="gramEnd"/>
            <w:r w:rsidRPr="00CB28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B286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практической деятельности основные концепции, принципы, теории и факты, связанные с информатикой</w:t>
            </w:r>
          </w:p>
        </w:tc>
        <w:tc>
          <w:tcPr>
            <w:tcW w:w="1134" w:type="dxa"/>
            <w:vAlign w:val="center"/>
          </w:tcPr>
          <w:p w:rsidR="00C3240F" w:rsidRPr="00C27189" w:rsidRDefault="00C3240F" w:rsidP="001A4C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знает (пороговый уровень)</w:t>
            </w:r>
          </w:p>
        </w:tc>
        <w:tc>
          <w:tcPr>
            <w:tcW w:w="1383" w:type="dxa"/>
          </w:tcPr>
          <w:p w:rsidR="00C3240F" w:rsidRPr="00CB286F" w:rsidRDefault="00C3240F" w:rsidP="001A4C9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основные языки программирования и работы с базами данных, операционные системы и оболочки, современные </w:t>
            </w:r>
            <w:r w:rsidRPr="00CB286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программные среды разработки информационных систем и технологий.</w:t>
            </w:r>
          </w:p>
        </w:tc>
        <w:tc>
          <w:tcPr>
            <w:tcW w:w="2444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Способность дать ответы на вопросы</w:t>
            </w:r>
          </w:p>
        </w:tc>
      </w:tr>
      <w:tr w:rsidR="00C3240F" w:rsidRPr="00C27189" w:rsidTr="001A4C95">
        <w:trPr>
          <w:trHeight w:val="434"/>
        </w:trPr>
        <w:tc>
          <w:tcPr>
            <w:tcW w:w="1985" w:type="dxa"/>
            <w:vMerge/>
          </w:tcPr>
          <w:p w:rsidR="00C3240F" w:rsidRPr="00CB286F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240F" w:rsidRPr="00C27189" w:rsidRDefault="00C3240F" w:rsidP="001A4C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умеет (продвинутый)</w:t>
            </w:r>
          </w:p>
        </w:tc>
        <w:tc>
          <w:tcPr>
            <w:tcW w:w="1383" w:type="dxa"/>
          </w:tcPr>
          <w:p w:rsidR="00C3240F" w:rsidRPr="00CB286F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</w:tc>
        <w:tc>
          <w:tcPr>
            <w:tcW w:w="2444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выполненных заданий</w:t>
            </w:r>
          </w:p>
        </w:tc>
      </w:tr>
      <w:tr w:rsidR="00C3240F" w:rsidRPr="00C27189" w:rsidTr="001A4C95">
        <w:trPr>
          <w:trHeight w:val="421"/>
        </w:trPr>
        <w:tc>
          <w:tcPr>
            <w:tcW w:w="1985" w:type="dxa"/>
            <w:vMerge/>
          </w:tcPr>
          <w:p w:rsidR="00C3240F" w:rsidRPr="00CB286F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240F" w:rsidRPr="00C27189" w:rsidRDefault="00C3240F" w:rsidP="001A4C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1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1383" w:type="dxa"/>
          </w:tcPr>
          <w:p w:rsidR="00C3240F" w:rsidRPr="00CB286F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286F">
              <w:rPr>
                <w:rFonts w:ascii="Times New Roman" w:eastAsia="TimesNewRomanPSMT" w:hAnsi="Times New Roman" w:cs="Times New Roman"/>
                <w:sz w:val="24"/>
                <w:szCs w:val="24"/>
              </w:rPr>
              <w:t>Имеет навыки программирования, отладки и тестирования прототипов программн</w:t>
            </w:r>
            <w:r w:rsidRPr="00CB286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о-технических комплексов задач.</w:t>
            </w:r>
          </w:p>
        </w:tc>
        <w:tc>
          <w:tcPr>
            <w:tcW w:w="2444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3240F" w:rsidRPr="00C27189" w:rsidRDefault="00C3240F" w:rsidP="00C271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Написать алгоритм в условиях поставленной задачи</w:t>
            </w:r>
          </w:p>
        </w:tc>
      </w:tr>
    </w:tbl>
    <w:p w:rsidR="00C27189" w:rsidRDefault="00C27189" w:rsidP="00C21E1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255" w:rsidRPr="00C20255" w:rsidRDefault="00C20255" w:rsidP="00C20255">
      <w:pPr>
        <w:keepNext/>
        <w:spacing w:after="0"/>
        <w:ind w:left="425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рекомендации, </w:t>
      </w:r>
      <w:bookmarkStart w:id="1" w:name="_Toc414364316"/>
      <w:bookmarkStart w:id="2" w:name="_Toc414365933"/>
      <w:r w:rsidRPr="00C2025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определяющие процедуры оценивания результатов освоения</w:t>
      </w:r>
      <w:r w:rsidRPr="00C20255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2025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дисциплины </w:t>
      </w:r>
      <w:bookmarkEnd w:id="1"/>
      <w:bookmarkEnd w:id="2"/>
    </w:p>
    <w:p w:rsidR="00C20255" w:rsidRPr="00C20255" w:rsidRDefault="00C20255" w:rsidP="00C20255">
      <w:pPr>
        <w:keepNext/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0255" w:rsidRPr="00C20255" w:rsidRDefault="00C20255" w:rsidP="00C20255">
      <w:pPr>
        <w:keepNext/>
        <w:widowControl w:val="0"/>
        <w:tabs>
          <w:tab w:val="left" w:pos="720"/>
        </w:tabs>
        <w:suppressAutoHyphens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2025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Текущая аттестация студентов</w:t>
      </w:r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Текущая аттестация проводится в форме собеседования (устного опроса) для проверки теоретических знаний, а также в форме защиты </w:t>
      </w:r>
      <w:proofErr w:type="gramStart"/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проекта, выполняемого в рамках самостоятельной работы осуществляется</w:t>
      </w:r>
      <w:proofErr w:type="gramEnd"/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ведущим преподавателем.</w:t>
      </w:r>
    </w:p>
    <w:p w:rsidR="00C20255" w:rsidRPr="00C20255" w:rsidRDefault="00C20255" w:rsidP="00C20255">
      <w:pPr>
        <w:widowControl w:val="0"/>
        <w:tabs>
          <w:tab w:val="left" w:pos="720"/>
        </w:tabs>
        <w:suppressAutoHyphens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Объектами оценивания выступают:</w:t>
      </w:r>
    </w:p>
    <w:p w:rsidR="00C20255" w:rsidRPr="00C20255" w:rsidRDefault="00C20255" w:rsidP="00C20255">
      <w:pPr>
        <w:widowControl w:val="0"/>
        <w:numPr>
          <w:ilvl w:val="0"/>
          <w:numId w:val="13"/>
        </w:numPr>
        <w:tabs>
          <w:tab w:val="left" w:pos="720"/>
          <w:tab w:val="left" w:pos="1134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степень усвоения теоретических знаний </w:t>
      </w:r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noBreakHyphen/>
        <w:t xml:space="preserve"> оценивается в форме собеседования и контрольных работ;</w:t>
      </w:r>
    </w:p>
    <w:p w:rsidR="00C20255" w:rsidRPr="00C20255" w:rsidRDefault="00C20255" w:rsidP="00C20255">
      <w:pPr>
        <w:widowControl w:val="0"/>
        <w:numPr>
          <w:ilvl w:val="0"/>
          <w:numId w:val="13"/>
        </w:numPr>
        <w:tabs>
          <w:tab w:val="left" w:pos="720"/>
          <w:tab w:val="left" w:pos="1134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уровень овладения практическими умениями и навыками – оценивается в форме защиты индивидуального заданий (проектов), выполняемых в рамках лабораторных работ.</w:t>
      </w:r>
    </w:p>
    <w:p w:rsidR="00C20255" w:rsidRPr="00C20255" w:rsidRDefault="00C20255" w:rsidP="00C20255">
      <w:pPr>
        <w:widowControl w:val="0"/>
        <w:tabs>
          <w:tab w:val="left" w:pos="709"/>
        </w:tabs>
        <w:suppressAutoHyphens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Студенты получают индивидуальные задания. В процессе их выполнения должны быть разработаны: формальная постановка задачи, алгоритмы ее решения, написана программа на языке программирования Паскаль, </w:t>
      </w:r>
      <w:proofErr w:type="gramStart"/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</w:t>
      </w:r>
      <w:proofErr w:type="gramEnd"/>
      <w:r w:rsidRPr="00C2025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которой созданы тесты. Правильность работы программы демонстрируется с помощью созданных тестов. Преподаватель вправе задать свои значения входных данных.</w:t>
      </w:r>
    </w:p>
    <w:p w:rsidR="006A204D" w:rsidRPr="00963C45" w:rsidRDefault="006A204D" w:rsidP="006A204D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963C45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Промежуточная аттестация студентов. </w:t>
      </w:r>
      <w:r w:rsidRPr="00963C45">
        <w:rPr>
          <w:rFonts w:ascii="Times New Roman" w:hAnsi="Times New Roman" w:cs="Times New Roman"/>
          <w:kern w:val="3"/>
          <w:sz w:val="28"/>
          <w:szCs w:val="28"/>
          <w:lang w:eastAsia="ru-RU"/>
        </w:rPr>
        <w:t>Промежуточная аттестация студентов проводится в соответствии с локальными нормативными актами ДВФУ и является обязательной.</w:t>
      </w:r>
    </w:p>
    <w:p w:rsidR="006A204D" w:rsidRPr="00963C45" w:rsidRDefault="006A204D" w:rsidP="006A204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3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выставления оценки студенту на зачете/экзамене</w:t>
      </w:r>
    </w:p>
    <w:p w:rsidR="006A204D" w:rsidRPr="00963C45" w:rsidRDefault="006A204D" w:rsidP="006A2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30"/>
        <w:gridCol w:w="5967"/>
      </w:tblGrid>
      <w:tr w:rsidR="006A204D" w:rsidRPr="00963C45" w:rsidTr="00923B7C">
        <w:trPr>
          <w:jc w:val="center"/>
        </w:trPr>
        <w:tc>
          <w:tcPr>
            <w:tcW w:w="1417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Баллы </w:t>
            </w:r>
          </w:p>
          <w:p w:rsidR="006A204D" w:rsidRPr="00963C45" w:rsidRDefault="006A204D" w:rsidP="00923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(рейтинговой оценки)</w:t>
            </w:r>
          </w:p>
        </w:tc>
        <w:tc>
          <w:tcPr>
            <w:tcW w:w="1730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зачета</w:t>
            </w:r>
          </w:p>
          <w:p w:rsidR="006A204D" w:rsidRPr="00963C45" w:rsidRDefault="006A204D" w:rsidP="00923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(стандартная)</w:t>
            </w:r>
          </w:p>
        </w:tc>
        <w:tc>
          <w:tcPr>
            <w:tcW w:w="5967" w:type="dxa"/>
            <w:vAlign w:val="center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  <w:p w:rsidR="006A204D" w:rsidRPr="00963C45" w:rsidRDefault="006A204D" w:rsidP="00923B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04D" w:rsidRPr="00963C45" w:rsidTr="00923B7C">
        <w:trPr>
          <w:trHeight w:val="2683"/>
          <w:jc w:val="center"/>
        </w:trPr>
        <w:tc>
          <w:tcPr>
            <w:tcW w:w="1417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86-100</w:t>
            </w:r>
          </w:p>
        </w:tc>
        <w:tc>
          <w:tcPr>
            <w:tcW w:w="1730" w:type="dxa"/>
            <w:vAlign w:val="center"/>
          </w:tcPr>
          <w:p w:rsidR="006A204D" w:rsidRPr="00963C45" w:rsidRDefault="006A204D" w:rsidP="00923B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«зачтено»/ «отлично»</w:t>
            </w:r>
          </w:p>
        </w:tc>
        <w:tc>
          <w:tcPr>
            <w:tcW w:w="5967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«зачтено» /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 </w:t>
            </w:r>
            <w:proofErr w:type="gramEnd"/>
          </w:p>
        </w:tc>
      </w:tr>
      <w:tr w:rsidR="006A204D" w:rsidRPr="00963C45" w:rsidTr="00923B7C">
        <w:trPr>
          <w:trHeight w:val="1787"/>
          <w:jc w:val="center"/>
        </w:trPr>
        <w:tc>
          <w:tcPr>
            <w:tcW w:w="1417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76-85</w:t>
            </w:r>
          </w:p>
        </w:tc>
        <w:tc>
          <w:tcPr>
            <w:tcW w:w="1730" w:type="dxa"/>
            <w:vAlign w:val="center"/>
          </w:tcPr>
          <w:p w:rsidR="006A204D" w:rsidRPr="00963C45" w:rsidRDefault="006A204D" w:rsidP="00923B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«зачтено»/ «хорошо»</w:t>
            </w:r>
          </w:p>
        </w:tc>
        <w:tc>
          <w:tcPr>
            <w:tcW w:w="5967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«зачтено» /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6A204D" w:rsidRPr="00963C45" w:rsidTr="00923B7C">
        <w:trPr>
          <w:trHeight w:val="1960"/>
          <w:jc w:val="center"/>
        </w:trPr>
        <w:tc>
          <w:tcPr>
            <w:tcW w:w="1417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61-75</w:t>
            </w:r>
          </w:p>
        </w:tc>
        <w:tc>
          <w:tcPr>
            <w:tcW w:w="1730" w:type="dxa"/>
            <w:vAlign w:val="center"/>
          </w:tcPr>
          <w:p w:rsidR="006A204D" w:rsidRPr="00963C45" w:rsidRDefault="006A204D" w:rsidP="00923B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«зачтено»/ «удовлетворительно»</w:t>
            </w:r>
          </w:p>
        </w:tc>
        <w:tc>
          <w:tcPr>
            <w:tcW w:w="5967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«зачтено» /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6A204D" w:rsidRPr="00963C45" w:rsidTr="00923B7C">
        <w:trPr>
          <w:trHeight w:val="2120"/>
          <w:jc w:val="center"/>
        </w:trPr>
        <w:tc>
          <w:tcPr>
            <w:tcW w:w="1417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0-60</w:t>
            </w:r>
          </w:p>
        </w:tc>
        <w:tc>
          <w:tcPr>
            <w:tcW w:w="1730" w:type="dxa"/>
            <w:vAlign w:val="center"/>
          </w:tcPr>
          <w:p w:rsidR="006A204D" w:rsidRPr="00963C45" w:rsidRDefault="006A204D" w:rsidP="00923B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 зачтено»/ «неудовлетворительно»</w:t>
            </w:r>
          </w:p>
        </w:tc>
        <w:tc>
          <w:tcPr>
            <w:tcW w:w="5967" w:type="dxa"/>
          </w:tcPr>
          <w:p w:rsidR="006A204D" w:rsidRPr="00963C45" w:rsidRDefault="006A204D" w:rsidP="00923B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3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«не зачтено» /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6A204D" w:rsidRDefault="006A204D" w:rsidP="006A204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204D" w:rsidRPr="00963C45" w:rsidRDefault="006A204D" w:rsidP="006A204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3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СРЕДСТВА ДЛЯ ПРОМЕЖУТОЧНОЙ АТТЕСТАЦИИ</w:t>
      </w:r>
    </w:p>
    <w:p w:rsidR="00C20255" w:rsidRPr="00C20255" w:rsidRDefault="00C20255" w:rsidP="000B3AEB">
      <w:pPr>
        <w:widowControl w:val="0"/>
        <w:spacing w:before="120" w:after="0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C20255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Вопросы к зачету (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3</w:t>
      </w:r>
      <w:r w:rsidRPr="00C20255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семестр)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Основные этапы операционного исследования. Построение модели.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Аксиомы Неймана-Моргенштерна для построения функции цели в случае неопределенного неконтролируемого фактора.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Оценка эффективности стратегий.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Многокритериальная задача. Нормализация. Учет важности локальных критериев, ранжирование. Критерий оптимальности стратегий (свертка локальных критериев, эффективные </w:t>
      </w:r>
      <w:proofErr w:type="spellStart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Паретовы</w:t>
      </w:r>
      <w:proofErr w:type="spellEnd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 точки и вектора).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Определение бескоалиционной игры. Ситуация равновесия.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Определение антагонистической игры. Цели игроков. Лемма.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Понятие </w:t>
      </w:r>
      <w:proofErr w:type="spellStart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седловой</w:t>
      </w:r>
      <w:proofErr w:type="spellEnd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 точки. Эквивалентности ее ситуации равновесия.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Необходимое и достаточное условие существования </w:t>
      </w:r>
      <w:proofErr w:type="spellStart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седловой</w:t>
      </w:r>
      <w:proofErr w:type="spellEnd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 точки.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Смешанные стратегии. Расширение игры.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Свойства оптимальных стратегий в антагонистической игре (</w:t>
      </w:r>
      <w:r w:rsidRPr="00C20255">
        <w:rPr>
          <w:rFonts w:ascii="Times New Roman" w:eastAsiaTheme="minorEastAsia" w:hAnsi="Times New Roman"/>
          <w:sz w:val="28"/>
          <w:szCs w:val="28"/>
          <w:lang w:val="en-US" w:eastAsia="ru-RU"/>
        </w:rPr>
        <w:t>m</w:t>
      </w: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 1-4). Доминирование стратегий.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Матричная игра. Свойство оптимальных стратегий в матричной игре.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Метод </w:t>
      </w:r>
      <w:proofErr w:type="gramStart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Брауна-Робинсон</w:t>
      </w:r>
      <w:proofErr w:type="gramEnd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Игры 2х2; 2х</w:t>
      </w:r>
      <w:r w:rsidRPr="00C20255">
        <w:rPr>
          <w:rFonts w:ascii="Times New Roman" w:eastAsiaTheme="minorEastAsia" w:hAnsi="Times New Roman"/>
          <w:sz w:val="28"/>
          <w:szCs w:val="28"/>
          <w:lang w:val="en-US" w:eastAsia="ru-RU"/>
        </w:rPr>
        <w:t>m</w:t>
      </w: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  <w:r w:rsidRPr="00C20255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х2.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Сведение матричной игры к паре двойственных задач линейного программирования.</w:t>
      </w:r>
    </w:p>
    <w:p w:rsidR="00C20255" w:rsidRPr="00C20255" w:rsidRDefault="00C20255" w:rsidP="000B3AEB">
      <w:pPr>
        <w:widowControl w:val="0"/>
        <w:spacing w:before="120" w:after="0"/>
        <w:ind w:firstLine="709"/>
        <w:contextualSpacing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C20255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Вопросы к зачету (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4</w:t>
      </w:r>
      <w:r w:rsidRPr="00C20255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семестр)</w:t>
      </w:r>
    </w:p>
    <w:p w:rsidR="00C20255" w:rsidRPr="00C20255" w:rsidRDefault="00C20255" w:rsidP="000B3AEB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Непрерывная игра на единичном квадрате. Основная теорема непрерывной игры на единичном квадрате.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Выпуклая игра. Оптимальная стратегия второго игрока, цена игры.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Точки спектра смешанной стратегии. Теорема.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Существенные стратегии. Леммы (1-3) о существовании существенных стратегий.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Оптимальная стратегия первого игрока в выпуклой игре.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Смешанные стратегии в бескоалиционной игре. Теорема </w:t>
      </w:r>
      <w:proofErr w:type="spellStart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Нэша</w:t>
      </w:r>
      <w:proofErr w:type="spellEnd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 (без доказательства).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Биматричная игра. Ситуация равновесия в биматричной игре с двумя чистыми стратегиями у игроков. Антагонизм в поведении игроков.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Кооперативное и некооперативное равновесие.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Понятие кооперативной игры. Построение характеристической функции, ее свойства, существенные игры.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Дележ. Необходимое и достаточное условие дележа. Дележ в существенной и несущественной игре.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Доминирование дележей. С-ядро.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Эквивалентные игры. Свойства эквивалентных игр.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Игра в 0-1 редуцированной форме. Преобразование игры &lt; </w:t>
      </w:r>
      <w:r w:rsidRPr="00C20255"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C20255">
        <w:rPr>
          <w:rFonts w:ascii="Times New Roman" w:eastAsiaTheme="minorEastAsia" w:hAnsi="Times New Roman"/>
          <w:sz w:val="28"/>
          <w:szCs w:val="28"/>
          <w:lang w:val="en-US" w:eastAsia="ru-RU"/>
        </w:rPr>
        <w:t>V</w:t>
      </w: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 &gt; в 0-1 редуцированную форму.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 Н – М решение. Связь между Н – М решениями и </w:t>
      </w:r>
      <w:proofErr w:type="gramStart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С-</w:t>
      </w:r>
      <w:proofErr w:type="gramEnd"/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 xml:space="preserve"> ядром.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Позиционная игра. Основные понятия элементов игры: дерево игры, множества очередности, информационные множества, выигрыш игроков.  Понятие стратегии. Функция выигрыша игроков.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Дифференциальные игры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Симметрические игры. Основные теоремы. Связь между задачами линейного программирования и теории игр.</w:t>
      </w:r>
    </w:p>
    <w:p w:rsidR="00C20255" w:rsidRPr="00C20255" w:rsidRDefault="00C20255" w:rsidP="000B3AEB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/>
          <w:sz w:val="28"/>
          <w:szCs w:val="28"/>
          <w:lang w:eastAsia="ru-RU"/>
        </w:rPr>
        <w:t>Вектор Шепли. Игра о музыкантах.</w:t>
      </w:r>
    </w:p>
    <w:p w:rsidR="006078C7" w:rsidRDefault="006078C7" w:rsidP="006078C7">
      <w:pPr>
        <w:pStyle w:val="aa"/>
        <w:tabs>
          <w:tab w:val="left" w:pos="900"/>
        </w:tabs>
        <w:ind w:left="1080" w:right="90"/>
        <w:rPr>
          <w:b/>
          <w:sz w:val="28"/>
          <w:szCs w:val="28"/>
        </w:rPr>
      </w:pPr>
    </w:p>
    <w:p w:rsidR="00FB194A" w:rsidRPr="00963C45" w:rsidRDefault="00FB194A" w:rsidP="00FB194A">
      <w:pPr>
        <w:tabs>
          <w:tab w:val="left" w:pos="900"/>
        </w:tabs>
        <w:spacing w:after="0" w:line="240" w:lineRule="auto"/>
        <w:ind w:left="554" w:right="9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3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Образец экзаменационного билета </w:t>
      </w:r>
    </w:p>
    <w:p w:rsidR="00E60C0E" w:rsidRDefault="00E60C0E" w:rsidP="00FB19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194A" w:rsidRPr="00FB194A" w:rsidRDefault="00FB194A" w:rsidP="00FB19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19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ЭКЗАМЕНАЦИОННЫЙ БИЛЕТ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__</w:t>
      </w:r>
    </w:p>
    <w:p w:rsidR="00FB194A" w:rsidRPr="00FB194A" w:rsidRDefault="00FB194A" w:rsidP="00FB194A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94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этапы операционного исследования. Построение модели.</w:t>
      </w:r>
    </w:p>
    <w:p w:rsidR="00FB194A" w:rsidRPr="00FB194A" w:rsidRDefault="00FB194A" w:rsidP="00FB194A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94A">
        <w:rPr>
          <w:rFonts w:ascii="Times New Roman" w:eastAsia="Calibri" w:hAnsi="Times New Roman" w:cs="Times New Roman"/>
          <w:sz w:val="28"/>
          <w:szCs w:val="28"/>
          <w:lang w:eastAsia="ru-RU"/>
        </w:rPr>
        <w:t>Аксиомы Неймана-Моргенштерна для построения функции цели в случае неопределенного неконтролируемого фактора.</w:t>
      </w:r>
    </w:p>
    <w:p w:rsidR="00FB194A" w:rsidRPr="00FB194A" w:rsidRDefault="00FB194A" w:rsidP="00FB194A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9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Решить задачу. </w:t>
      </w:r>
    </w:p>
    <w:p w:rsidR="00FB194A" w:rsidRPr="00FB194A" w:rsidRDefault="00FB194A" w:rsidP="00FB1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94A">
        <w:rPr>
          <w:rFonts w:ascii="Times New Roman" w:eastAsia="Calibri" w:hAnsi="Times New Roman" w:cs="Times New Roman"/>
          <w:sz w:val="28"/>
          <w:szCs w:val="28"/>
          <w:lang w:eastAsia="ru-RU"/>
        </w:rPr>
        <w:t>В полярном районе, который имеет форму квадрата с длиной стороны d, затерялась экспедиция. Вертолетная станция находится в вершине</w:t>
      </w:r>
      <w:proofErr w:type="gramStart"/>
      <w:r w:rsidRPr="00FB1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B1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квадрата. Вертолет имеет запас горючего, который позволяет ему пролетать маршрут длины S. Цель  пилота вертолета состоит в выборе такого маршрута, чтобы вертолет пролетел как можно ближе к месту, где находится экспедиция. Описать модель операции, считая пилота оперирующей стороной.</w:t>
      </w:r>
    </w:p>
    <w:p w:rsidR="00FD0330" w:rsidRDefault="00FD0330" w:rsidP="00FD0330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0330" w:rsidRPr="00963C45" w:rsidRDefault="00FD0330" w:rsidP="00FD0330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3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СРЕДСТВА ДЛЯ ТЕКУЩЕЙ АТТЕСТАЦИИ</w:t>
      </w:r>
    </w:p>
    <w:p w:rsidR="00741D12" w:rsidRDefault="00741D12" w:rsidP="00741D12">
      <w:pPr>
        <w:pStyle w:val="aa"/>
        <w:keepNext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Индивидуальные проектные задания</w:t>
      </w:r>
    </w:p>
    <w:p w:rsidR="00741D12" w:rsidRDefault="00741D12" w:rsidP="00741D12">
      <w:pPr>
        <w:widowControl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36">
        <w:rPr>
          <w:rFonts w:ascii="Times New Roman" w:hAnsi="Times New Roman" w:cs="Times New Roman"/>
          <w:sz w:val="28"/>
          <w:szCs w:val="28"/>
        </w:rPr>
        <w:t xml:space="preserve">Подготовку к </w:t>
      </w:r>
      <w:r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Pr="00BF2C36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F2C36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BF2C36">
        <w:rPr>
          <w:rFonts w:ascii="Times New Roman" w:hAnsi="Times New Roman" w:cs="Times New Roman"/>
          <w:sz w:val="28"/>
          <w:szCs w:val="28"/>
        </w:rPr>
        <w:t xml:space="preserve"> должен начать с </w:t>
      </w:r>
      <w:r>
        <w:rPr>
          <w:rFonts w:ascii="Times New Roman" w:hAnsi="Times New Roman" w:cs="Times New Roman"/>
          <w:sz w:val="28"/>
          <w:szCs w:val="28"/>
        </w:rPr>
        <w:t xml:space="preserve">изучения теоретического материала и </w:t>
      </w:r>
      <w:r w:rsidRPr="00BF2C36">
        <w:rPr>
          <w:rFonts w:ascii="Times New Roman" w:hAnsi="Times New Roman" w:cs="Times New Roman"/>
          <w:sz w:val="28"/>
          <w:szCs w:val="28"/>
        </w:rPr>
        <w:t xml:space="preserve">ознакомления с планом, который отражает содержание предложенной темы. Все новые понятия по изучаемой теме необходимо выучить наизусть и внести в глоссарий, который целесообразно вести с самого начала изучения курса. Результат такой работы должен проявиться в способности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F2C36">
        <w:rPr>
          <w:rFonts w:ascii="Times New Roman" w:hAnsi="Times New Roman" w:cs="Times New Roman"/>
          <w:sz w:val="28"/>
          <w:szCs w:val="28"/>
        </w:rPr>
        <w:t xml:space="preserve"> свободно ответить на теоретические вопросы по теме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BF2C36">
        <w:rPr>
          <w:rFonts w:ascii="Times New Roman" w:hAnsi="Times New Roman" w:cs="Times New Roman"/>
          <w:sz w:val="28"/>
          <w:szCs w:val="28"/>
        </w:rPr>
        <w:t xml:space="preserve">, правильном выполнении </w:t>
      </w:r>
      <w:r>
        <w:rPr>
          <w:rFonts w:ascii="Times New Roman" w:hAnsi="Times New Roman" w:cs="Times New Roman"/>
          <w:sz w:val="28"/>
          <w:szCs w:val="28"/>
        </w:rPr>
        <w:t>индивидуального задания</w:t>
      </w:r>
      <w:r w:rsidRPr="00BF2C36">
        <w:rPr>
          <w:rFonts w:ascii="Times New Roman" w:hAnsi="Times New Roman" w:cs="Times New Roman"/>
          <w:sz w:val="28"/>
          <w:szCs w:val="28"/>
        </w:rPr>
        <w:t>.</w:t>
      </w:r>
    </w:p>
    <w:p w:rsidR="00741D12" w:rsidRPr="006A4AF5" w:rsidRDefault="00741D12" w:rsidP="00741D12">
      <w:pPr>
        <w:tabs>
          <w:tab w:val="num" w:pos="284"/>
        </w:tabs>
        <w:suppressAutoHyphens/>
        <w:spacing w:after="0"/>
        <w:ind w:firstLine="567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индивидуального задания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обучающийся должен получить навыки алгоритмического решения задач. Владеть различными способами записи алгоритма решения задач. Владеть и демонстрировать навыки проектирования компьютерной программы. Уметь объяснить </w:t>
      </w:r>
      <w:r w:rsidRPr="006A4AF5">
        <w:rPr>
          <w:rFonts w:ascii="Times New Roman" w:hAnsi="Times New Roman" w:cs="Times New Roman"/>
          <w:iCs/>
          <w:sz w:val="28"/>
          <w:szCs w:val="28"/>
        </w:rPr>
        <w:t>полученные результаты, обосновать выбор метода решения задачи.</w:t>
      </w:r>
    </w:p>
    <w:p w:rsidR="00741D12" w:rsidRDefault="00741D12" w:rsidP="00741D12">
      <w:pPr>
        <w:pStyle w:val="aa"/>
        <w:ind w:left="0" w:firstLine="709"/>
        <w:jc w:val="center"/>
        <w:rPr>
          <w:b/>
          <w:sz w:val="28"/>
          <w:szCs w:val="28"/>
        </w:rPr>
      </w:pPr>
    </w:p>
    <w:p w:rsidR="00741D12" w:rsidRPr="000C0C06" w:rsidRDefault="00741D12" w:rsidP="00741D12">
      <w:pPr>
        <w:pStyle w:val="aa"/>
        <w:keepNext/>
        <w:ind w:left="0" w:firstLine="709"/>
        <w:jc w:val="center"/>
        <w:rPr>
          <w:b/>
          <w:sz w:val="28"/>
          <w:szCs w:val="28"/>
        </w:rPr>
      </w:pPr>
      <w:r w:rsidRPr="000C0C0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индивидуальных заданий (проектов)</w:t>
      </w:r>
    </w:p>
    <w:p w:rsidR="00741D12" w:rsidRPr="00E35871" w:rsidRDefault="00741D12" w:rsidP="00741D12">
      <w:pPr>
        <w:pStyle w:val="aa"/>
        <w:keepNext/>
        <w:ind w:left="0" w:firstLine="709"/>
        <w:jc w:val="both"/>
        <w:rPr>
          <w:sz w:val="28"/>
          <w:szCs w:val="28"/>
        </w:rPr>
      </w:pPr>
    </w:p>
    <w:p w:rsidR="00741D12" w:rsidRPr="00E241A1" w:rsidRDefault="00741D12" w:rsidP="00741D12">
      <w:pPr>
        <w:pStyle w:val="aa"/>
        <w:numPr>
          <w:ilvl w:val="0"/>
          <w:numId w:val="21"/>
        </w:numPr>
        <w:tabs>
          <w:tab w:val="num" w:pos="-360"/>
          <w:tab w:val="num" w:pos="-22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241A1">
        <w:rPr>
          <w:sz w:val="28"/>
          <w:szCs w:val="28"/>
        </w:rPr>
        <w:t xml:space="preserve">100-86 баллов выставляется, если </w:t>
      </w:r>
      <w:proofErr w:type="gramStart"/>
      <w:r>
        <w:rPr>
          <w:iCs/>
          <w:sz w:val="28"/>
          <w:szCs w:val="28"/>
        </w:rPr>
        <w:t>обучающийся</w:t>
      </w:r>
      <w:proofErr w:type="gramEnd"/>
      <w:r w:rsidRPr="00E241A1">
        <w:rPr>
          <w:sz w:val="28"/>
          <w:szCs w:val="28"/>
        </w:rPr>
        <w:t xml:space="preserve"> точно определил содержание и составляющие части задания, уме</w:t>
      </w:r>
      <w:r>
        <w:rPr>
          <w:sz w:val="28"/>
          <w:szCs w:val="28"/>
        </w:rPr>
        <w:t>е</w:t>
      </w:r>
      <w:r w:rsidRPr="00E241A1">
        <w:rPr>
          <w:sz w:val="28"/>
          <w:szCs w:val="28"/>
        </w:rPr>
        <w:t xml:space="preserve">т аргументировано отвечать на вопросы, связанные с заданием. Продемонстрировано знание и владение навыками самостоятельной исследовательской работы по теме. </w:t>
      </w:r>
      <w:r w:rsidRPr="00E241A1">
        <w:rPr>
          <w:rFonts w:eastAsia="MS Mincho"/>
          <w:sz w:val="28"/>
          <w:szCs w:val="28"/>
          <w:lang w:eastAsia="ja-JP"/>
        </w:rPr>
        <w:t>Фактических ошибок, связанных с пониманием проблемы,</w:t>
      </w:r>
      <w:r w:rsidRPr="00E241A1">
        <w:rPr>
          <w:sz w:val="28"/>
          <w:szCs w:val="28"/>
        </w:rPr>
        <w:t xml:space="preserve"> нет</w:t>
      </w:r>
      <w:r>
        <w:rPr>
          <w:sz w:val="28"/>
          <w:szCs w:val="28"/>
        </w:rPr>
        <w:t>;</w:t>
      </w:r>
    </w:p>
    <w:p w:rsidR="00741D12" w:rsidRPr="00E241A1" w:rsidRDefault="00741D12" w:rsidP="00741D12">
      <w:pPr>
        <w:pStyle w:val="aa"/>
        <w:numPr>
          <w:ilvl w:val="0"/>
          <w:numId w:val="21"/>
        </w:numPr>
        <w:tabs>
          <w:tab w:val="num" w:pos="-360"/>
          <w:tab w:val="num" w:pos="-22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241A1">
        <w:rPr>
          <w:sz w:val="28"/>
          <w:szCs w:val="28"/>
        </w:rPr>
        <w:t xml:space="preserve">85-76 - баллов - работа </w:t>
      </w:r>
      <w:r>
        <w:rPr>
          <w:iCs/>
          <w:sz w:val="28"/>
          <w:szCs w:val="28"/>
        </w:rPr>
        <w:t>обучающегося</w:t>
      </w:r>
      <w:r w:rsidRPr="00E241A1">
        <w:rPr>
          <w:sz w:val="28"/>
          <w:szCs w:val="28"/>
        </w:rPr>
        <w:t xml:space="preserve">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Продемонстрированы исследовательские умения и навыки. Фактических ошибок, связанных с пониманием проблемы, нет</w:t>
      </w:r>
      <w:r>
        <w:rPr>
          <w:sz w:val="28"/>
          <w:szCs w:val="28"/>
        </w:rPr>
        <w:t>;</w:t>
      </w:r>
      <w:r w:rsidRPr="00E241A1">
        <w:rPr>
          <w:sz w:val="28"/>
          <w:szCs w:val="28"/>
        </w:rPr>
        <w:t xml:space="preserve"> </w:t>
      </w:r>
    </w:p>
    <w:p w:rsidR="00741D12" w:rsidRPr="00E241A1" w:rsidRDefault="00741D12" w:rsidP="00741D12">
      <w:pPr>
        <w:pStyle w:val="aa"/>
        <w:numPr>
          <w:ilvl w:val="0"/>
          <w:numId w:val="21"/>
        </w:numPr>
        <w:tabs>
          <w:tab w:val="num" w:pos="-360"/>
          <w:tab w:val="num" w:pos="-22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241A1">
        <w:rPr>
          <w:sz w:val="28"/>
          <w:szCs w:val="28"/>
        </w:rPr>
        <w:t xml:space="preserve">75-61 балл – проведен достаточно самостоятельный анализ основных этапов и смысловых составляющих проблемы; понимание базовых основ и теоретического обоснования выбранной темы. Привлечены основные </w:t>
      </w:r>
      <w:r w:rsidRPr="00E241A1">
        <w:rPr>
          <w:sz w:val="28"/>
          <w:szCs w:val="28"/>
        </w:rPr>
        <w:lastRenderedPageBreak/>
        <w:t>источники по рассматриваемой теме. Допущено не более 2 ошибок в смысле или содержании проблемы</w:t>
      </w:r>
      <w:r>
        <w:rPr>
          <w:sz w:val="28"/>
          <w:szCs w:val="28"/>
        </w:rPr>
        <w:t>;</w:t>
      </w:r>
    </w:p>
    <w:p w:rsidR="00741D12" w:rsidRPr="00E241A1" w:rsidRDefault="00741D12" w:rsidP="00741D12">
      <w:pPr>
        <w:pStyle w:val="aa"/>
        <w:numPr>
          <w:ilvl w:val="0"/>
          <w:numId w:val="21"/>
        </w:numPr>
        <w:tabs>
          <w:tab w:val="num" w:pos="-360"/>
          <w:tab w:val="num" w:pos="-229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241A1">
        <w:rPr>
          <w:sz w:val="28"/>
          <w:szCs w:val="28"/>
        </w:rPr>
        <w:t xml:space="preserve">60-50 баллов - </w:t>
      </w:r>
      <w:r w:rsidRPr="000C0C06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структура и содержание задания не соответствуют </w:t>
      </w:r>
      <w:proofErr w:type="gramStart"/>
      <w:r>
        <w:rPr>
          <w:sz w:val="28"/>
          <w:szCs w:val="28"/>
        </w:rPr>
        <w:t>требуемым</w:t>
      </w:r>
      <w:proofErr w:type="gramEnd"/>
      <w:r>
        <w:rPr>
          <w:sz w:val="28"/>
          <w:szCs w:val="28"/>
        </w:rPr>
        <w:t>.</w:t>
      </w:r>
    </w:p>
    <w:p w:rsidR="00741D12" w:rsidRDefault="00741D12" w:rsidP="00741D12">
      <w:pPr>
        <w:tabs>
          <w:tab w:val="num" w:pos="-229"/>
          <w:tab w:val="left" w:pos="10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1D12" w:rsidRPr="00F06FAA" w:rsidRDefault="00741D12" w:rsidP="00741D12">
      <w:pPr>
        <w:tabs>
          <w:tab w:val="num" w:pos="-229"/>
          <w:tab w:val="left" w:pos="10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FAA">
        <w:rPr>
          <w:rFonts w:ascii="Times New Roman" w:hAnsi="Times New Roman"/>
          <w:b/>
          <w:sz w:val="28"/>
          <w:szCs w:val="28"/>
        </w:rPr>
        <w:t>Шкала оценивания проектов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015"/>
        <w:gridCol w:w="3567"/>
      </w:tblGrid>
      <w:tr w:rsidR="00741D12" w:rsidRPr="000C0C06" w:rsidTr="00923B7C">
        <w:tc>
          <w:tcPr>
            <w:tcW w:w="2880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Менее 60 баллов</w:t>
            </w:r>
          </w:p>
        </w:tc>
        <w:tc>
          <w:tcPr>
            <w:tcW w:w="3015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0C0C06">
              <w:rPr>
                <w:bCs/>
                <w:sz w:val="28"/>
                <w:szCs w:val="28"/>
                <w:lang w:eastAsia="en-US"/>
              </w:rPr>
              <w:t>незачтено</w:t>
            </w:r>
            <w:proofErr w:type="spellEnd"/>
          </w:p>
        </w:tc>
        <w:tc>
          <w:tcPr>
            <w:tcW w:w="3567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неудовлетворительно</w:t>
            </w:r>
          </w:p>
        </w:tc>
      </w:tr>
      <w:tr w:rsidR="00741D12" w:rsidRPr="000C0C06" w:rsidTr="00923B7C">
        <w:tc>
          <w:tcPr>
            <w:tcW w:w="2880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От 61 до 75 баллов</w:t>
            </w:r>
          </w:p>
        </w:tc>
        <w:tc>
          <w:tcPr>
            <w:tcW w:w="3015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зачтено</w:t>
            </w:r>
          </w:p>
        </w:tc>
        <w:tc>
          <w:tcPr>
            <w:tcW w:w="3567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741D12" w:rsidRPr="000C0C06" w:rsidTr="00923B7C">
        <w:tc>
          <w:tcPr>
            <w:tcW w:w="2880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От 76 до 85 баллов</w:t>
            </w:r>
          </w:p>
        </w:tc>
        <w:tc>
          <w:tcPr>
            <w:tcW w:w="3015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зачтено</w:t>
            </w:r>
          </w:p>
        </w:tc>
        <w:tc>
          <w:tcPr>
            <w:tcW w:w="3567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хорошо</w:t>
            </w:r>
          </w:p>
        </w:tc>
      </w:tr>
      <w:tr w:rsidR="00741D12" w:rsidRPr="000C0C06" w:rsidTr="00923B7C">
        <w:tc>
          <w:tcPr>
            <w:tcW w:w="2880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От 86 до 100 балов</w:t>
            </w:r>
          </w:p>
        </w:tc>
        <w:tc>
          <w:tcPr>
            <w:tcW w:w="3015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зачтено</w:t>
            </w:r>
          </w:p>
        </w:tc>
        <w:tc>
          <w:tcPr>
            <w:tcW w:w="3567" w:type="dxa"/>
          </w:tcPr>
          <w:p w:rsidR="00741D12" w:rsidRPr="000C0C06" w:rsidRDefault="00741D12" w:rsidP="00923B7C">
            <w:pPr>
              <w:pStyle w:val="10"/>
              <w:tabs>
                <w:tab w:val="left" w:pos="72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C06">
              <w:rPr>
                <w:bCs/>
                <w:sz w:val="28"/>
                <w:szCs w:val="28"/>
                <w:lang w:eastAsia="en-US"/>
              </w:rPr>
              <w:t>отлично</w:t>
            </w:r>
          </w:p>
        </w:tc>
      </w:tr>
    </w:tbl>
    <w:p w:rsidR="000B3AEB" w:rsidRDefault="000B3AEB" w:rsidP="00C20255">
      <w:pPr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C20255" w:rsidRPr="00C20255" w:rsidRDefault="00C20255" w:rsidP="00C20255">
      <w:pPr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Вопросы для собеседования</w:t>
      </w:r>
    </w:p>
    <w:p w:rsidR="00C20255" w:rsidRPr="00C20255" w:rsidRDefault="00C20255" w:rsidP="00C20255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этапы операционного исследования. Построение модели.</w:t>
      </w:r>
    </w:p>
    <w:p w:rsidR="00C20255" w:rsidRPr="00C20255" w:rsidRDefault="00C20255" w:rsidP="00C20255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Аксиомы Неймана-Моргенштерна для построения функции цели в случае неопределенного неконтролируемого фактора.</w:t>
      </w:r>
    </w:p>
    <w:p w:rsidR="00C20255" w:rsidRPr="00C20255" w:rsidRDefault="00C20255" w:rsidP="00C20255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стратегий.</w:t>
      </w:r>
    </w:p>
    <w:p w:rsidR="00C20255" w:rsidRPr="00C20255" w:rsidRDefault="00C20255" w:rsidP="00C20255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Многокритериальная задача. Нормализация. Учет важности локальных критериев, ранжирование. Критерий оптимальности стратегий (свертка локальных критериев, эффективные 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Паретовы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точки и вектора).</w:t>
      </w:r>
    </w:p>
    <w:p w:rsidR="00C20255" w:rsidRPr="00C20255" w:rsidRDefault="00C20255" w:rsidP="00C20255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определения, формулировки теорем, различия между играми. Число игроков.</w:t>
      </w:r>
    </w:p>
    <w:p w:rsidR="00C20255" w:rsidRPr="00C20255" w:rsidRDefault="00C20255" w:rsidP="00C20255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highlight w:val="yellow"/>
          <w:lang w:eastAsia="ru-RU"/>
        </w:rPr>
      </w:pPr>
    </w:p>
    <w:p w:rsidR="00C20255" w:rsidRPr="00C20255" w:rsidRDefault="00C20255" w:rsidP="00C20255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Примерный список заданий для практических занятий</w:t>
      </w:r>
    </w:p>
    <w:p w:rsidR="00C20255" w:rsidRPr="00C20255" w:rsidRDefault="00C20255" w:rsidP="00C20255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highlight w:val="yellow"/>
          <w:lang w:eastAsia="ru-RU"/>
        </w:rPr>
      </w:pPr>
    </w:p>
    <w:p w:rsidR="00C20255" w:rsidRPr="00C20255" w:rsidRDefault="00C20255" w:rsidP="00C20255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полярном районе, который имеет форму квадрата с длиной стороны d, затерялась экспедиция. Вертолетная станция находится в вершине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квадрата. Вертолет имеет запас горючего, который позволяет ему пролетать маршрут длины S. Цель  пилота вертолета состоит в выборе такого маршрута, чтобы вертолет пролетел как можно ближе к месту, где находится экспедиция. Описать модель операции, считая пилота оперирующей стороной.</w:t>
      </w:r>
    </w:p>
    <w:p w:rsidR="00C20255" w:rsidRPr="00C20255" w:rsidRDefault="00C20255" w:rsidP="00C20255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Представлено 4 варианта распределения посевных площадей предприятия. Валовая продукция задана матрицей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она не зависит от погодных условий, которых также может быть 4 варианта. Выбрать наилучший вариант распределения посевных площадей при условии, что предприятие стремится к максимуму валовой продукции по критериям: 1) 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максиминный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2) Гурвица, с коэффициентом оптимизма 0,3;3) 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Сэвиджа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4) Байеса с вероятностью распределения p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=0,1; p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=0,2; p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3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=0,3; p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4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=0,4;</w:t>
      </w:r>
    </w:p>
    <w:p w:rsidR="00C20255" w:rsidRPr="00C20255" w:rsidRDefault="00C20255" w:rsidP="00C20255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Лесное хозяйство занимается посадкой и вырубкой леса на некотором участке земли.  Если лес вырубить на К-ом году после посадки, то прибыть от продажи леса с учетом коэффициента дисконтирования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1"/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к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1"/>
      </w:r>
      <w:proofErr w:type="spellStart"/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к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k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Коэффициенты дисконтирования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1"/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к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точно неизвестны. Известно лишь, что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1"/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к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2"/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к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 0&lt;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2"/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C202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sym w:font="Symbol" w:char="F0A3"/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2"/>
      </w:r>
      <w:r w:rsidRPr="00C202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sym w:font="Symbol" w:char="F0A3"/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2"/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&lt;1,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2"/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2"/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-фиксированные границы. Цель операции состоит в получении как можно больше дисконтированной прибыли путем выбора года вырубки леса. Описать модель операции.</w:t>
      </w:r>
    </w:p>
    <w:p w:rsidR="00C20255" w:rsidRPr="00C20255" w:rsidRDefault="00C20255" w:rsidP="00C20255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Предприятие производит продукцию в течение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отрезков времени. В начале t- 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отрезка предприятие производит продукцию в количестве 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x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t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Спрос D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продукцию в начале t-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отрезка неизвестен, но известно, что D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C202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sym w:font="Symbol" w:char="F0A3"/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D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C202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sym w:font="Symbol" w:char="F0A3"/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D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  D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D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фиксированные границы спроса. Предположим, что спрос D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продукцию удовлетворяется  в начале t-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отрезка времени, а вся произведенная нереализованная (в том числе и в предшествующие моменты) продукция хранится на складе в течени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всего t-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отрезка времени. Пусть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1"/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-стоимость единицы произведенной продукции,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2"/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-стоимость хранения единицы продукции в течени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одного отрезка времени,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67"/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-плата за единицу недоданной продукции (неустойка) и i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0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-начальный запас продукции на складе. Цель предприятия состоит в таком выпуске продукции x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t=1,...,T, чтобы суммарные издержки (производство, хранение, неустойка) были бы по возможности меньшими. Составить модель операции.</w:t>
      </w:r>
    </w:p>
    <w:p w:rsidR="00C20255" w:rsidRPr="00C20255" w:rsidRDefault="00C20255" w:rsidP="00C20255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отрезке [0,1] задана функция f(x), относительно которой известно лишь, что она принадлежит классу С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(L) функций у которых существует непрерывная производная, ограниченная по модулю константой 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L.Для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приближенного вычисления интеграла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dx</m:t>
            </m:r>
          </m:e>
        </m:nary>
      </m:oMath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используется квадратурная формула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  <w:sym w:font="Symbol" w:char="F078"/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f(x)</m:t>
            </m:r>
          </m:e>
        </m:nary>
      </m:oMath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 x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sym w:font="Symbol" w:char="F0CE"/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[0,1], i=1,..., n,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  <w:sym w:font="Symbol" w:char="F078"/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=1</m:t>
            </m:r>
          </m:e>
        </m:nary>
      </m:oMath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Коэффициенты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  <w:lang w:eastAsia="ru-RU"/>
          </w:rPr>
          <w:sym w:font="Symbol" w:char="F078"/>
        </m:r>
      </m:oMath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узлы 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x</w:t>
      </w:r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квадратурной формулы подбираются так, чтобы модуль разности между интегралом и квадратурной формулой был бы как можно меньше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писать модель операции.</w:t>
      </w:r>
    </w:p>
    <w:p w:rsidR="00C20255" w:rsidRPr="00C20255" w:rsidRDefault="00C20255" w:rsidP="00C20255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Имеется n пунктов возможного прорыва средств нападения. Предположим, что нападение наносит концентрированный удар, сосредотачивая все количество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нападения на одном из пунктов. Защищающаяся  сторона распределяет общее количество</w:t>
      </w:r>
      <w:proofErr w:type="gram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защиты по y на i-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пункт, i=1,...,</w:t>
      </w:r>
      <w:r w:rsidRPr="00C202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пусть р</w:t>
      </w:r>
      <w:proofErr w:type="spellStart"/>
      <w:r w:rsidRPr="00C2025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количество средств нападения, которое может уничтожить одна единица средств защиты на i-ом пункте. Предположим, что нападение перед началом операции производит разведку  расположения средств защиты. Будем считать нападение оперирующей </w:t>
      </w:r>
      <w:r w:rsidRPr="00C2025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стороной. Целью нападения является прорыв максимально возможного количества средств через пункт. Описать модель операции.</w:t>
      </w:r>
    </w:p>
    <w:p w:rsidR="00C20255" w:rsidRPr="00C20255" w:rsidRDefault="00C20255" w:rsidP="00C20255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0255" w:rsidRPr="00C20255" w:rsidRDefault="00C20255" w:rsidP="00C20255">
      <w:pPr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Примерные темы докладов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Эквивалентные игры (основные понятия, определения, теоремы, примеры) 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Позиционные игры (основные понятия, определения, теоремы, примеры)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Доказательство основной теоремы матричных игр 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Симметрические игры (основные понятия, определения, теоремы, примеры)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Дифференциальные игры (основные понятия, определения, теоремы, примеры)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Задача о минеральном источнике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Кооперативные игры (основные понятия, определения, теоремы, примеры)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Задача о борьбе за рынки сбыта (конечная игра, конечное число игроков)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Задача о борьбе за рынки сбыта (бесконечная игра, бесконечное число игроков)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Игра с продажей земельного участка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Игра о музыкальных инструментах</w:t>
      </w:r>
    </w:p>
    <w:p w:rsidR="00C20255" w:rsidRPr="00C20255" w:rsidRDefault="00C20255" w:rsidP="00C20255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Игра. Планирование выпуска побочной продукции</w:t>
      </w:r>
    </w:p>
    <w:p w:rsidR="00C20255" w:rsidRPr="00C20255" w:rsidRDefault="00C20255" w:rsidP="00C20255">
      <w:pP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2025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 w:type="page"/>
      </w:r>
    </w:p>
    <w:p w:rsidR="00C20255" w:rsidRPr="00C20255" w:rsidRDefault="00C20255" w:rsidP="00C2025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Примерные тесты для проверки </w:t>
      </w:r>
      <w:proofErr w:type="spellStart"/>
      <w:r w:rsidRPr="00C2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C2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p w:rsidR="00C20255" w:rsidRPr="00C20255" w:rsidRDefault="00C20255" w:rsidP="00C20255">
      <w:p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0255" w:rsidRPr="00C20255" w:rsidTr="001A4C95">
        <w:tc>
          <w:tcPr>
            <w:tcW w:w="4785" w:type="dxa"/>
          </w:tcPr>
          <w:p w:rsidR="00C20255" w:rsidRPr="00C20255" w:rsidRDefault="00D80896" w:rsidP="00C2025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ОПК-1. </w:t>
            </w:r>
            <w:proofErr w:type="gramStart"/>
            <w:r w:rsidRPr="00D80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Способен</w:t>
            </w:r>
            <w:proofErr w:type="gramEnd"/>
            <w:r w:rsidRPr="00D80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применять 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786" w:type="dxa"/>
          </w:tcPr>
          <w:p w:rsidR="00C20255" w:rsidRPr="00C20255" w:rsidRDefault="00C20255" w:rsidP="00C20255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знания </w:t>
            </w:r>
            <w:proofErr w:type="gramStart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теории</w:t>
            </w:r>
            <w:proofErr w:type="gramEnd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</w:t>
            </w:r>
            <w:proofErr w:type="gramStart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можно решать с помощью данного алгоритма</w:t>
            </w:r>
          </w:p>
        </w:tc>
      </w:tr>
      <w:tr w:rsidR="00C20255" w:rsidRPr="00C20255" w:rsidTr="001A4C95">
        <w:tc>
          <w:tcPr>
            <w:tcW w:w="4785" w:type="dxa"/>
          </w:tcPr>
          <w:p w:rsidR="00C20255" w:rsidRPr="00C20255" w:rsidRDefault="00C20255" w:rsidP="00C20255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Для каких задач применим алгоритм двойного описания?</w:t>
            </w:r>
          </w:p>
          <w:p w:rsidR="00C20255" w:rsidRPr="00C20255" w:rsidRDefault="00C20255" w:rsidP="00C20255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55" w:rsidRPr="00C20255" w:rsidRDefault="00C20255" w:rsidP="00C20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20255" w:rsidRPr="00C20255" w:rsidRDefault="00C20255" w:rsidP="00C20255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  <w:p w:rsidR="00C20255" w:rsidRPr="00C20255" w:rsidRDefault="00C20255" w:rsidP="00C20255">
            <w:pPr>
              <w:ind w:firstLine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 решение многомерной задачи </w:t>
            </w:r>
          </w:p>
          <w:p w:rsidR="00C20255" w:rsidRPr="00C20255" w:rsidRDefault="00C20255" w:rsidP="00C20255">
            <w:pPr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матричной игры</w:t>
            </w:r>
          </w:p>
          <w:p w:rsidR="00C20255" w:rsidRPr="00C20255" w:rsidRDefault="00C20255" w:rsidP="00C2025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в. решение конечных игр</w:t>
            </w:r>
          </w:p>
        </w:tc>
      </w:tr>
      <w:tr w:rsidR="00C20255" w:rsidRPr="00C20255" w:rsidTr="001A4C95">
        <w:tc>
          <w:tcPr>
            <w:tcW w:w="4785" w:type="dxa"/>
          </w:tcPr>
          <w:p w:rsidR="00C20255" w:rsidRPr="00C20255" w:rsidRDefault="00C20255" w:rsidP="00C202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Какой алгоритм поиска оптимальных стратегий применяется для решения задач с заданной точностью?</w:t>
            </w:r>
          </w:p>
          <w:p w:rsidR="00C20255" w:rsidRPr="00C20255" w:rsidRDefault="00C20255" w:rsidP="00C20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20255" w:rsidRPr="00C20255" w:rsidRDefault="00C20255" w:rsidP="00C20255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  <w:p w:rsidR="00C20255" w:rsidRPr="00C20255" w:rsidRDefault="00C20255" w:rsidP="00C20255">
            <w:pPr>
              <w:ind w:firstLine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 алгоритм </w:t>
            </w:r>
            <w:proofErr w:type="gramStart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Брауна-Робинсон</w:t>
            </w:r>
            <w:proofErr w:type="gramEnd"/>
          </w:p>
          <w:p w:rsidR="00C20255" w:rsidRPr="00C20255" w:rsidRDefault="00C20255" w:rsidP="00C20255">
            <w:pPr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. алгоритм поиска множества оптимальных стратегий в матричной игре</w:t>
            </w:r>
          </w:p>
          <w:p w:rsidR="00C20255" w:rsidRPr="00C20255" w:rsidRDefault="00C20255" w:rsidP="00C20255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в. графический метод</w:t>
            </w:r>
          </w:p>
        </w:tc>
      </w:tr>
    </w:tbl>
    <w:p w:rsidR="00C20255" w:rsidRPr="00C20255" w:rsidRDefault="00C20255" w:rsidP="00C20255">
      <w:p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C20255" w:rsidRPr="00C20255" w:rsidRDefault="00C20255" w:rsidP="00C20255">
      <w:pPr>
        <w:spacing w:after="0"/>
        <w:ind w:left="426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0255" w:rsidRPr="00C20255" w:rsidTr="001A4C95">
        <w:tc>
          <w:tcPr>
            <w:tcW w:w="4785" w:type="dxa"/>
          </w:tcPr>
          <w:p w:rsidR="00C20255" w:rsidRPr="00C20255" w:rsidRDefault="00D80896" w:rsidP="00C2025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ПК-4. 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  <w:tc>
          <w:tcPr>
            <w:tcW w:w="4786" w:type="dxa"/>
          </w:tcPr>
          <w:p w:rsidR="00C20255" w:rsidRPr="00C20255" w:rsidRDefault="00C20255" w:rsidP="00C20255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Формально определить класс задачи, практически определить ее способы решения</w:t>
            </w:r>
          </w:p>
        </w:tc>
      </w:tr>
      <w:tr w:rsidR="00C20255" w:rsidRPr="00C20255" w:rsidTr="001A4C95">
        <w:tc>
          <w:tcPr>
            <w:tcW w:w="4785" w:type="dxa"/>
          </w:tcPr>
          <w:p w:rsidR="00C20255" w:rsidRPr="00C20255" w:rsidRDefault="00C20255" w:rsidP="00C20255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критериев можно оценить эффективность стратегии?</w:t>
            </w:r>
          </w:p>
          <w:p w:rsidR="00C20255" w:rsidRPr="00C20255" w:rsidRDefault="00C20255" w:rsidP="00C20255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55" w:rsidRPr="00C20255" w:rsidRDefault="00C20255" w:rsidP="00C20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4786" w:type="dxa"/>
          </w:tcPr>
          <w:p w:rsidR="00C20255" w:rsidRPr="00C20255" w:rsidRDefault="00C20255" w:rsidP="00C20255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  <w:p w:rsidR="00C20255" w:rsidRPr="00C20255" w:rsidRDefault="00C20255" w:rsidP="00C20255">
            <w:pPr>
              <w:ind w:firstLine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максиминный</w:t>
            </w:r>
            <w:proofErr w:type="spellEnd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подход, </w:t>
            </w:r>
            <w:proofErr w:type="spellStart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  <w:proofErr w:type="gramStart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айеса</w:t>
            </w:r>
            <w:proofErr w:type="spellEnd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Сэвиджа</w:t>
            </w:r>
            <w:proofErr w:type="spellEnd"/>
          </w:p>
          <w:p w:rsidR="00C20255" w:rsidRPr="00C20255" w:rsidRDefault="00C20255" w:rsidP="00C20255">
            <w:pPr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. нормализация, ранжирование</w:t>
            </w:r>
          </w:p>
          <w:p w:rsidR="00C20255" w:rsidRPr="00C20255" w:rsidRDefault="00C20255" w:rsidP="00C20255">
            <w:pPr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в. учет важности локальных критериев</w:t>
            </w:r>
          </w:p>
          <w:p w:rsidR="00C20255" w:rsidRPr="00C20255" w:rsidRDefault="00C20255" w:rsidP="00C2025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255" w:rsidRPr="00C20255" w:rsidTr="001A4C95">
        <w:tc>
          <w:tcPr>
            <w:tcW w:w="4785" w:type="dxa"/>
          </w:tcPr>
          <w:p w:rsidR="00C20255" w:rsidRPr="00C20255" w:rsidRDefault="00C20255" w:rsidP="00C20255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Какую игру можно изобразить и решить графически с помощью “дерева” решений</w:t>
            </w:r>
          </w:p>
          <w:p w:rsidR="00C20255" w:rsidRPr="00C20255" w:rsidRDefault="00C20255" w:rsidP="00C20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20255" w:rsidRPr="00C20255" w:rsidRDefault="00C20255" w:rsidP="00C20255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  <w:p w:rsidR="00C20255" w:rsidRPr="00C20255" w:rsidRDefault="00C20255" w:rsidP="00C20255">
            <w:pPr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а. игра с нулевой суммой</w:t>
            </w:r>
          </w:p>
          <w:p w:rsidR="00C20255" w:rsidRPr="00C20255" w:rsidRDefault="00C20255" w:rsidP="00C20255">
            <w:pPr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. бесконечная антагонистическая игра</w:t>
            </w:r>
          </w:p>
          <w:p w:rsidR="00C20255" w:rsidRPr="00C20255" w:rsidRDefault="00C20255" w:rsidP="00C20255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. биматричная игра</w:t>
            </w:r>
          </w:p>
          <w:p w:rsidR="00C20255" w:rsidRPr="00C20255" w:rsidRDefault="00C20255" w:rsidP="00C20255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sz w:val="24"/>
                <w:szCs w:val="24"/>
              </w:rPr>
              <w:t>г. кооперативная игра</w:t>
            </w:r>
          </w:p>
          <w:p w:rsidR="00C20255" w:rsidRPr="00C20255" w:rsidRDefault="00C20255" w:rsidP="00C20255">
            <w:pPr>
              <w:ind w:left="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позиционная игра</w:t>
            </w:r>
          </w:p>
        </w:tc>
      </w:tr>
    </w:tbl>
    <w:p w:rsidR="00C20255" w:rsidRPr="00C20255" w:rsidRDefault="00C20255" w:rsidP="00C20255">
      <w:pPr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C20255" w:rsidRPr="00C20255" w:rsidRDefault="00C20255" w:rsidP="00C20255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C20255" w:rsidRPr="00C21E16" w:rsidRDefault="00C20255" w:rsidP="00C21E1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20255" w:rsidRPr="00C21E16" w:rsidSect="004B104C">
      <w:footerReference w:type="default" r:id="rId27"/>
      <w:footerReference w:type="firs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F6" w:rsidRDefault="00B025F6">
      <w:pPr>
        <w:spacing w:after="0" w:line="240" w:lineRule="auto"/>
      </w:pPr>
      <w:r>
        <w:separator/>
      </w:r>
    </w:p>
  </w:endnote>
  <w:endnote w:type="continuationSeparator" w:id="0">
    <w:p w:rsidR="00B025F6" w:rsidRDefault="00B0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95" w:rsidRDefault="001A4C95">
    <w:r w:rsidRPr="00F42A16">
      <w:t>МР-ДВФУ-</w:t>
    </w:r>
    <w:r>
      <w:t>844</w:t>
    </w:r>
    <w:r w:rsidRPr="00F42A16">
      <w:t>-201</w:t>
    </w:r>
    <w:r w:rsidRPr="004C254C">
      <w:t>9</w:t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  <w:t xml:space="preserve">     </w:t>
    </w:r>
    <w:r w:rsidRPr="004C254C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95" w:rsidRDefault="001A4C95">
    <w:pPr>
      <w:pStyle w:val="a3"/>
      <w:jc w:val="center"/>
    </w:pPr>
  </w:p>
  <w:p w:rsidR="001A4C95" w:rsidRDefault="001A4C95" w:rsidP="00241650">
    <w:pPr>
      <w:widowControl w:val="0"/>
      <w:autoSpaceDE w:val="0"/>
      <w:autoSpaceDN w:val="0"/>
      <w:adjustRightInd w:val="0"/>
      <w:spacing w:line="200" w:lineRule="exact"/>
    </w:pPr>
    <w:r w:rsidRPr="00F42A16">
      <w:t>МР-ДВФУ-</w:t>
    </w:r>
    <w:r>
      <w:t>844</w:t>
    </w:r>
    <w:r w:rsidRPr="00F42A16">
      <w:t>-201</w:t>
    </w:r>
    <w:r w:rsidRPr="004C254C">
      <w:t>9</w:t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  <w:t xml:space="preserve">     </w:t>
    </w:r>
    <w:r w:rsidRPr="004C254C">
      <w:tab/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F6" w:rsidRDefault="00B025F6">
      <w:pPr>
        <w:spacing w:after="0" w:line="240" w:lineRule="auto"/>
      </w:pPr>
      <w:r>
        <w:separator/>
      </w:r>
    </w:p>
  </w:footnote>
  <w:footnote w:type="continuationSeparator" w:id="0">
    <w:p w:rsidR="00B025F6" w:rsidRDefault="00B0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561A4"/>
    <w:multiLevelType w:val="hybridMultilevel"/>
    <w:tmpl w:val="578A9D66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107E34"/>
    <w:multiLevelType w:val="hybridMultilevel"/>
    <w:tmpl w:val="CAF812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E521AC"/>
    <w:multiLevelType w:val="hybridMultilevel"/>
    <w:tmpl w:val="B7B2AD70"/>
    <w:lvl w:ilvl="0" w:tplc="5652F91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08672D"/>
    <w:multiLevelType w:val="hybridMultilevel"/>
    <w:tmpl w:val="D8BAF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4F56E1"/>
    <w:multiLevelType w:val="hybridMultilevel"/>
    <w:tmpl w:val="7F8EE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4133E2"/>
    <w:multiLevelType w:val="hybridMultilevel"/>
    <w:tmpl w:val="72AA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55DC2"/>
    <w:multiLevelType w:val="hybridMultilevel"/>
    <w:tmpl w:val="CAF812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E9D01B9"/>
    <w:multiLevelType w:val="hybridMultilevel"/>
    <w:tmpl w:val="1DF6D6AA"/>
    <w:lvl w:ilvl="0" w:tplc="C41A95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369A7B92"/>
    <w:multiLevelType w:val="hybridMultilevel"/>
    <w:tmpl w:val="72AA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3603C"/>
    <w:multiLevelType w:val="hybridMultilevel"/>
    <w:tmpl w:val="CAF812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D0F2206"/>
    <w:multiLevelType w:val="hybridMultilevel"/>
    <w:tmpl w:val="EA6E0BA0"/>
    <w:lvl w:ilvl="0" w:tplc="9E9C3762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40314A99"/>
    <w:multiLevelType w:val="hybridMultilevel"/>
    <w:tmpl w:val="0D52448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429E67B3"/>
    <w:multiLevelType w:val="hybridMultilevel"/>
    <w:tmpl w:val="10A6F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8E113F"/>
    <w:multiLevelType w:val="hybridMultilevel"/>
    <w:tmpl w:val="BD108026"/>
    <w:lvl w:ilvl="0" w:tplc="B5A64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041284"/>
    <w:multiLevelType w:val="hybridMultilevel"/>
    <w:tmpl w:val="F432B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837F79"/>
    <w:multiLevelType w:val="hybridMultilevel"/>
    <w:tmpl w:val="110C80A2"/>
    <w:lvl w:ilvl="0" w:tplc="C41A95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FB60480"/>
    <w:multiLevelType w:val="hybridMultilevel"/>
    <w:tmpl w:val="2F8A401C"/>
    <w:lvl w:ilvl="0" w:tplc="F2D68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75057"/>
    <w:multiLevelType w:val="hybridMultilevel"/>
    <w:tmpl w:val="B48839F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1"/>
  </w:num>
  <w:num w:numId="7">
    <w:abstractNumId w:val="16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19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16"/>
    <w:rsid w:val="00012373"/>
    <w:rsid w:val="00060340"/>
    <w:rsid w:val="00064A24"/>
    <w:rsid w:val="000B0DAD"/>
    <w:rsid w:val="000B3516"/>
    <w:rsid w:val="000B3AEB"/>
    <w:rsid w:val="000D1221"/>
    <w:rsid w:val="000D1DBE"/>
    <w:rsid w:val="000D6C5A"/>
    <w:rsid w:val="00105B7A"/>
    <w:rsid w:val="0012543A"/>
    <w:rsid w:val="001449FB"/>
    <w:rsid w:val="00163BC1"/>
    <w:rsid w:val="00163E2E"/>
    <w:rsid w:val="001812EE"/>
    <w:rsid w:val="001967B1"/>
    <w:rsid w:val="001A4C95"/>
    <w:rsid w:val="001B46BC"/>
    <w:rsid w:val="001C2343"/>
    <w:rsid w:val="001D1A64"/>
    <w:rsid w:val="001D2F7A"/>
    <w:rsid w:val="001D4ED5"/>
    <w:rsid w:val="001D727B"/>
    <w:rsid w:val="001D7FED"/>
    <w:rsid w:val="001F0F5B"/>
    <w:rsid w:val="001F1F10"/>
    <w:rsid w:val="001F43E3"/>
    <w:rsid w:val="002101CE"/>
    <w:rsid w:val="0022667B"/>
    <w:rsid w:val="00234EFB"/>
    <w:rsid w:val="00241650"/>
    <w:rsid w:val="002430FD"/>
    <w:rsid w:val="00247762"/>
    <w:rsid w:val="0025785F"/>
    <w:rsid w:val="00265517"/>
    <w:rsid w:val="00267D54"/>
    <w:rsid w:val="0028518D"/>
    <w:rsid w:val="0028651A"/>
    <w:rsid w:val="00292CCF"/>
    <w:rsid w:val="002B32AA"/>
    <w:rsid w:val="002C51AB"/>
    <w:rsid w:val="002F443E"/>
    <w:rsid w:val="002F7150"/>
    <w:rsid w:val="002F740D"/>
    <w:rsid w:val="003117C6"/>
    <w:rsid w:val="003233CE"/>
    <w:rsid w:val="00336AE6"/>
    <w:rsid w:val="00343E5F"/>
    <w:rsid w:val="0035763C"/>
    <w:rsid w:val="00361B97"/>
    <w:rsid w:val="00374890"/>
    <w:rsid w:val="00374DA3"/>
    <w:rsid w:val="0038344F"/>
    <w:rsid w:val="00384329"/>
    <w:rsid w:val="003A0DA1"/>
    <w:rsid w:val="003A61D3"/>
    <w:rsid w:val="003A72F1"/>
    <w:rsid w:val="003C26F7"/>
    <w:rsid w:val="003F1496"/>
    <w:rsid w:val="00405A90"/>
    <w:rsid w:val="00424CCF"/>
    <w:rsid w:val="00426231"/>
    <w:rsid w:val="00431B2B"/>
    <w:rsid w:val="00436988"/>
    <w:rsid w:val="00450E40"/>
    <w:rsid w:val="00452340"/>
    <w:rsid w:val="00457558"/>
    <w:rsid w:val="004703CD"/>
    <w:rsid w:val="004856A1"/>
    <w:rsid w:val="004A0C46"/>
    <w:rsid w:val="004B104C"/>
    <w:rsid w:val="004C3A0B"/>
    <w:rsid w:val="004C493B"/>
    <w:rsid w:val="004D04AE"/>
    <w:rsid w:val="004D22DD"/>
    <w:rsid w:val="004D5762"/>
    <w:rsid w:val="004E307C"/>
    <w:rsid w:val="004E54ED"/>
    <w:rsid w:val="004E7055"/>
    <w:rsid w:val="004E7B64"/>
    <w:rsid w:val="004F1127"/>
    <w:rsid w:val="00513780"/>
    <w:rsid w:val="005213A6"/>
    <w:rsid w:val="00525FF9"/>
    <w:rsid w:val="00536D4A"/>
    <w:rsid w:val="005501BD"/>
    <w:rsid w:val="005515F9"/>
    <w:rsid w:val="00552FDD"/>
    <w:rsid w:val="00565C8B"/>
    <w:rsid w:val="005808F2"/>
    <w:rsid w:val="00587759"/>
    <w:rsid w:val="005934B9"/>
    <w:rsid w:val="0059690C"/>
    <w:rsid w:val="005A2132"/>
    <w:rsid w:val="005A30AC"/>
    <w:rsid w:val="005A6326"/>
    <w:rsid w:val="005A7A1A"/>
    <w:rsid w:val="005B2DA9"/>
    <w:rsid w:val="005B7139"/>
    <w:rsid w:val="005D5E82"/>
    <w:rsid w:val="005E1D3B"/>
    <w:rsid w:val="005E25E4"/>
    <w:rsid w:val="00603775"/>
    <w:rsid w:val="00605CA4"/>
    <w:rsid w:val="006078C7"/>
    <w:rsid w:val="0064291A"/>
    <w:rsid w:val="00643435"/>
    <w:rsid w:val="00655559"/>
    <w:rsid w:val="00671799"/>
    <w:rsid w:val="006777BD"/>
    <w:rsid w:val="00680B6D"/>
    <w:rsid w:val="006961B6"/>
    <w:rsid w:val="006A204D"/>
    <w:rsid w:val="006A7FD9"/>
    <w:rsid w:val="006B13A1"/>
    <w:rsid w:val="006C21F8"/>
    <w:rsid w:val="006D72CD"/>
    <w:rsid w:val="006E0020"/>
    <w:rsid w:val="006E6D41"/>
    <w:rsid w:val="006F67DB"/>
    <w:rsid w:val="0071138A"/>
    <w:rsid w:val="00716CBA"/>
    <w:rsid w:val="0072196D"/>
    <w:rsid w:val="007266D6"/>
    <w:rsid w:val="00734D54"/>
    <w:rsid w:val="0074060E"/>
    <w:rsid w:val="00741D12"/>
    <w:rsid w:val="00755B48"/>
    <w:rsid w:val="0075677F"/>
    <w:rsid w:val="00774741"/>
    <w:rsid w:val="00781C20"/>
    <w:rsid w:val="007846C5"/>
    <w:rsid w:val="007941D5"/>
    <w:rsid w:val="007B5929"/>
    <w:rsid w:val="007B5C5A"/>
    <w:rsid w:val="007B6499"/>
    <w:rsid w:val="007E08B4"/>
    <w:rsid w:val="007E4BD2"/>
    <w:rsid w:val="007E4C42"/>
    <w:rsid w:val="0084106E"/>
    <w:rsid w:val="008442D0"/>
    <w:rsid w:val="0085344C"/>
    <w:rsid w:val="0085587F"/>
    <w:rsid w:val="00860162"/>
    <w:rsid w:val="008608E3"/>
    <w:rsid w:val="00862547"/>
    <w:rsid w:val="008733B7"/>
    <w:rsid w:val="008828E4"/>
    <w:rsid w:val="00894C4B"/>
    <w:rsid w:val="008A05DA"/>
    <w:rsid w:val="008B79D7"/>
    <w:rsid w:val="008C47F2"/>
    <w:rsid w:val="008D0591"/>
    <w:rsid w:val="009240E9"/>
    <w:rsid w:val="0092444C"/>
    <w:rsid w:val="009257A1"/>
    <w:rsid w:val="00927726"/>
    <w:rsid w:val="009414CB"/>
    <w:rsid w:val="00943BF8"/>
    <w:rsid w:val="0096615F"/>
    <w:rsid w:val="009A1190"/>
    <w:rsid w:val="009A1539"/>
    <w:rsid w:val="009A3256"/>
    <w:rsid w:val="009A6F3E"/>
    <w:rsid w:val="009B0AF4"/>
    <w:rsid w:val="009C4D26"/>
    <w:rsid w:val="009E1B42"/>
    <w:rsid w:val="009E7DE9"/>
    <w:rsid w:val="009F6BC6"/>
    <w:rsid w:val="00A35EA9"/>
    <w:rsid w:val="00A36490"/>
    <w:rsid w:val="00A42C22"/>
    <w:rsid w:val="00A61407"/>
    <w:rsid w:val="00A753B5"/>
    <w:rsid w:val="00A86C89"/>
    <w:rsid w:val="00AA5823"/>
    <w:rsid w:val="00AB40DC"/>
    <w:rsid w:val="00AC1D73"/>
    <w:rsid w:val="00AD257A"/>
    <w:rsid w:val="00AD2925"/>
    <w:rsid w:val="00B01C41"/>
    <w:rsid w:val="00B025F6"/>
    <w:rsid w:val="00B52ABC"/>
    <w:rsid w:val="00B54CE7"/>
    <w:rsid w:val="00B61E46"/>
    <w:rsid w:val="00B67D0F"/>
    <w:rsid w:val="00B70A82"/>
    <w:rsid w:val="00B8258C"/>
    <w:rsid w:val="00B841D4"/>
    <w:rsid w:val="00B85E2B"/>
    <w:rsid w:val="00BC22A3"/>
    <w:rsid w:val="00BD34BC"/>
    <w:rsid w:val="00BF3831"/>
    <w:rsid w:val="00C0549F"/>
    <w:rsid w:val="00C154AF"/>
    <w:rsid w:val="00C20255"/>
    <w:rsid w:val="00C21E16"/>
    <w:rsid w:val="00C23B85"/>
    <w:rsid w:val="00C23F83"/>
    <w:rsid w:val="00C27189"/>
    <w:rsid w:val="00C3240F"/>
    <w:rsid w:val="00C40305"/>
    <w:rsid w:val="00C50A80"/>
    <w:rsid w:val="00C546F7"/>
    <w:rsid w:val="00C6476D"/>
    <w:rsid w:val="00C87BA5"/>
    <w:rsid w:val="00CA51E1"/>
    <w:rsid w:val="00CA5AB3"/>
    <w:rsid w:val="00CB286F"/>
    <w:rsid w:val="00CC02B8"/>
    <w:rsid w:val="00CC7B33"/>
    <w:rsid w:val="00D01D71"/>
    <w:rsid w:val="00D05756"/>
    <w:rsid w:val="00D437D1"/>
    <w:rsid w:val="00D63E33"/>
    <w:rsid w:val="00D72AAF"/>
    <w:rsid w:val="00D74B3C"/>
    <w:rsid w:val="00D76207"/>
    <w:rsid w:val="00D80896"/>
    <w:rsid w:val="00DA0429"/>
    <w:rsid w:val="00DA70B7"/>
    <w:rsid w:val="00DB07CE"/>
    <w:rsid w:val="00DB0D6D"/>
    <w:rsid w:val="00DB22DA"/>
    <w:rsid w:val="00DC3CC1"/>
    <w:rsid w:val="00DC68BA"/>
    <w:rsid w:val="00DD1A30"/>
    <w:rsid w:val="00DD3925"/>
    <w:rsid w:val="00DD6339"/>
    <w:rsid w:val="00DE7F29"/>
    <w:rsid w:val="00E264FA"/>
    <w:rsid w:val="00E5267F"/>
    <w:rsid w:val="00E57644"/>
    <w:rsid w:val="00E60C0E"/>
    <w:rsid w:val="00E62515"/>
    <w:rsid w:val="00E65A58"/>
    <w:rsid w:val="00E848DF"/>
    <w:rsid w:val="00E90DE8"/>
    <w:rsid w:val="00EA6819"/>
    <w:rsid w:val="00EB1381"/>
    <w:rsid w:val="00ED4532"/>
    <w:rsid w:val="00EF2027"/>
    <w:rsid w:val="00F05BEC"/>
    <w:rsid w:val="00F06E0E"/>
    <w:rsid w:val="00F50620"/>
    <w:rsid w:val="00F60313"/>
    <w:rsid w:val="00F722CF"/>
    <w:rsid w:val="00F77538"/>
    <w:rsid w:val="00F81A0E"/>
    <w:rsid w:val="00F83650"/>
    <w:rsid w:val="00F83ACA"/>
    <w:rsid w:val="00F90AF2"/>
    <w:rsid w:val="00F95D92"/>
    <w:rsid w:val="00FA20B3"/>
    <w:rsid w:val="00FB194A"/>
    <w:rsid w:val="00FB4DDE"/>
    <w:rsid w:val="00FC3B1B"/>
    <w:rsid w:val="00FD0330"/>
    <w:rsid w:val="00FF1D4A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21E1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3"/>
    <w:basedOn w:val="a1"/>
    <w:next w:val="a5"/>
    <w:uiPriority w:val="59"/>
    <w:rsid w:val="007747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77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608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B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04C"/>
  </w:style>
  <w:style w:type="table" w:customStyle="1" w:styleId="231">
    <w:name w:val="Сетка таблицы231"/>
    <w:basedOn w:val="a1"/>
    <w:next w:val="a5"/>
    <w:uiPriority w:val="59"/>
    <w:rsid w:val="00894C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90D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C202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25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943B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66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605C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uiPriority w:val="99"/>
    <w:rsid w:val="0074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21E1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3"/>
    <w:basedOn w:val="a1"/>
    <w:next w:val="a5"/>
    <w:uiPriority w:val="59"/>
    <w:rsid w:val="007747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77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608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B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04C"/>
  </w:style>
  <w:style w:type="table" w:customStyle="1" w:styleId="231">
    <w:name w:val="Сетка таблицы231"/>
    <w:basedOn w:val="a1"/>
    <w:next w:val="a5"/>
    <w:uiPriority w:val="59"/>
    <w:rsid w:val="00894C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90D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C202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25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943B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66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605C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uiPriority w:val="99"/>
    <w:rsid w:val="0074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b.dvfu.ru:8443/lib/item?id=chamo:666725&amp;theme=FEFU" TargetMode="External"/><Relationship Id="rId18" Type="http://schemas.openxmlformats.org/officeDocument/2006/relationships/hyperlink" Target="https://lib.dvfu.ru:8443/lib/item?id=chamo:6299&amp;theme=FEFU" TargetMode="External"/><Relationship Id="rId26" Type="http://schemas.openxmlformats.org/officeDocument/2006/relationships/hyperlink" Target="http://www.knigafund.ru/tags/57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book/ISBN978599632365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307954" TargetMode="External"/><Relationship Id="rId17" Type="http://schemas.openxmlformats.org/officeDocument/2006/relationships/hyperlink" Target="https://lib.dvfu.ru:8443/lib/item?id=chamo:266455&amp;theme=FEFU" TargetMode="External"/><Relationship Id="rId25" Type="http://schemas.openxmlformats.org/officeDocument/2006/relationships/hyperlink" Target="http://www.allmath.ru/operation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dvfu.ru:8443/lib/item?id=chamo:50086&amp;theme=FEFU" TargetMode="External"/><Relationship Id="rId20" Type="http://schemas.openxmlformats.org/officeDocument/2006/relationships/hyperlink" Target="http://www.libex.ru/detail/book279176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go.php?id=505152" TargetMode="External"/><Relationship Id="rId24" Type="http://schemas.openxmlformats.org/officeDocument/2006/relationships/hyperlink" Target="http://fmi.asf.ru/library/book/OperReser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6189" TargetMode="External"/><Relationship Id="rId23" Type="http://schemas.openxmlformats.org/officeDocument/2006/relationships/hyperlink" Target="http://www.intuit.ru/studies/courses/676/532/info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ib.dvfu.ru:8443/lib/item?id=chamo:731188&amp;theme=FEFU" TargetMode="External"/><Relationship Id="rId19" Type="http://schemas.openxmlformats.org/officeDocument/2006/relationships/hyperlink" Target="http://lib.mexmat.ru/books/72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dvfu.ru:8443/lib/item?id=chamo:734782&amp;theme=FEFU" TargetMode="External"/><Relationship Id="rId14" Type="http://schemas.openxmlformats.org/officeDocument/2006/relationships/hyperlink" Target="https://lib.dvfu.ru:8443/lib/item?id=chamo:307454&amp;theme=FEFU" TargetMode="External"/><Relationship Id="rId22" Type="http://schemas.openxmlformats.org/officeDocument/2006/relationships/hyperlink" Target="http://znanium.com/catalog.php?bookinfo=558878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6344</Words>
  <Characters>36162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Ксения Александровна</dc:creator>
  <cp:lastModifiedBy>Ганжа Ксения Александровна</cp:lastModifiedBy>
  <cp:revision>9</cp:revision>
  <dcterms:created xsi:type="dcterms:W3CDTF">2019-09-25T00:56:00Z</dcterms:created>
  <dcterms:modified xsi:type="dcterms:W3CDTF">2019-09-25T22:12:00Z</dcterms:modified>
</cp:coreProperties>
</file>