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F9" w:rsidRPr="000626F9" w:rsidRDefault="000626F9" w:rsidP="00062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6F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90849FE" wp14:editId="2E0B7F4C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6F9" w:rsidRPr="000626F9" w:rsidRDefault="000626F9" w:rsidP="000626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26F9" w:rsidRPr="000626F9" w:rsidRDefault="000626F9" w:rsidP="000626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26F9" w:rsidRPr="000626F9" w:rsidRDefault="000626F9" w:rsidP="0093065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0626F9" w:rsidRPr="000626F9" w:rsidRDefault="000626F9" w:rsidP="000626F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626F9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0626F9" w:rsidRPr="000626F9" w:rsidRDefault="000626F9" w:rsidP="000626F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626F9">
        <w:rPr>
          <w:rFonts w:ascii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0626F9" w:rsidRPr="000626F9" w:rsidRDefault="000626F9" w:rsidP="000626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26F9">
        <w:rPr>
          <w:rFonts w:ascii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0626F9" w:rsidRPr="000626F9" w:rsidRDefault="000626F9" w:rsidP="000626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626F9">
        <w:rPr>
          <w:rFonts w:ascii="Times New Roman" w:hAnsi="Times New Roman"/>
          <w:bCs/>
          <w:sz w:val="28"/>
          <w:szCs w:val="28"/>
          <w:lang w:eastAsia="ru-RU"/>
        </w:rPr>
        <w:t>(ДВФУ)</w:t>
      </w:r>
    </w:p>
    <w:p w:rsidR="000626F9" w:rsidRPr="000626F9" w:rsidRDefault="000626F9" w:rsidP="00062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626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F6147" wp14:editId="70E38C06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579172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0626F9" w:rsidRPr="000626F9" w:rsidRDefault="000626F9" w:rsidP="000626F9">
      <w:pPr>
        <w:spacing w:after="0" w:line="240" w:lineRule="auto"/>
        <w:jc w:val="center"/>
        <w:rPr>
          <w:rFonts w:ascii="Times New Roman" w:hAnsi="Times New Roman"/>
          <w:b/>
          <w:bCs/>
          <w:caps/>
          <w:lang w:eastAsia="ru-RU"/>
        </w:rPr>
      </w:pPr>
      <w:r w:rsidRPr="000626F9">
        <w:rPr>
          <w:rFonts w:ascii="Times New Roman" w:hAnsi="Times New Roman"/>
          <w:b/>
          <w:bCs/>
          <w:caps/>
          <w:lang w:eastAsia="ru-RU"/>
        </w:rPr>
        <w:t>ИНЖЕНЕРНАя школа</w:t>
      </w:r>
    </w:p>
    <w:p w:rsidR="006706B8" w:rsidRDefault="006706B8" w:rsidP="005C5F78">
      <w:pPr>
        <w:widowControl w:val="0"/>
        <w:suppressAutoHyphens/>
        <w:spacing w:after="0"/>
        <w:jc w:val="both"/>
        <w:rPr>
          <w:rFonts w:ascii="Times New Roman" w:hAnsi="Times New Roman"/>
          <w:b/>
          <w:bCs/>
          <w:caps/>
          <w:lang w:eastAsia="ru-RU"/>
        </w:rPr>
      </w:pPr>
    </w:p>
    <w:p w:rsidR="000626F9" w:rsidRPr="000A48F0" w:rsidRDefault="000626F9" w:rsidP="005C5F78">
      <w:pPr>
        <w:widowControl w:val="0"/>
        <w:suppressAutoHyphens/>
        <w:spacing w:after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5253"/>
      </w:tblGrid>
      <w:tr w:rsidR="00A84851" w:rsidRPr="00A84851" w:rsidTr="00A84851"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A8485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0223E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-14605</wp:posOffset>
                  </wp:positionV>
                  <wp:extent cx="1282700" cy="12801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 для док-тов_вектор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4851"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A84851" w:rsidRPr="00A84851" w:rsidTr="00A84851"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0223E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99101</wp:posOffset>
                  </wp:positionH>
                  <wp:positionV relativeFrom="paragraph">
                    <wp:posOffset>358775</wp:posOffset>
                  </wp:positionV>
                  <wp:extent cx="2228088" cy="515112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NG BEKKER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4851"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ОП </w:t>
            </w: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A8485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7A5BCA">
              <w:rPr>
                <w:rFonts w:ascii="Times New Roman" w:hAnsi="Times New Roman"/>
                <w:sz w:val="24"/>
                <w:szCs w:val="24"/>
                <w:lang w:eastAsia="ru-RU"/>
              </w:rPr>
              <w:t>кафедрой М</w:t>
            </w:r>
            <w:r w:rsidR="00426C49" w:rsidRPr="00426C49">
              <w:rPr>
                <w:rFonts w:ascii="Times New Roman" w:hAnsi="Times New Roman"/>
                <w:sz w:val="24"/>
                <w:szCs w:val="24"/>
                <w:lang w:eastAsia="ru-RU"/>
              </w:rPr>
              <w:t>еханики и математического моделирования</w:t>
            </w:r>
          </w:p>
          <w:p w:rsidR="00A84851" w:rsidRPr="00A84851" w:rsidRDefault="000223E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94615</wp:posOffset>
                  </wp:positionV>
                  <wp:extent cx="624840" cy="264795"/>
                  <wp:effectExtent l="0" t="0" r="3810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NG BOCHAROVA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4851" w:rsidRPr="00A84851" w:rsidTr="00A84851"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A8485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________________________А.Т. Беккер</w:t>
            </w:r>
          </w:p>
          <w:p w:rsidR="00A84851" w:rsidRPr="00A84851" w:rsidRDefault="00A8485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(подпись)             </w:t>
            </w: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A8485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426C49">
              <w:t xml:space="preserve"> </w:t>
            </w:r>
            <w:r w:rsidR="00426C49" w:rsidRPr="00426C49">
              <w:rPr>
                <w:rFonts w:ascii="Times New Roman" w:hAnsi="Times New Roman"/>
                <w:sz w:val="24"/>
                <w:szCs w:val="24"/>
                <w:lang w:eastAsia="ru-RU"/>
              </w:rPr>
              <w:t>Бочарова А.А.</w:t>
            </w:r>
          </w:p>
          <w:p w:rsidR="00A84851" w:rsidRPr="00A84851" w:rsidRDefault="00A84851" w:rsidP="00A8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(подпись)               </w:t>
            </w:r>
          </w:p>
        </w:tc>
      </w:tr>
      <w:tr w:rsidR="00A84851" w:rsidRPr="00A84851" w:rsidTr="00A84851"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A84851" w:rsidP="0028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«2</w:t>
            </w:r>
            <w:r w:rsidR="00286F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» июня 201</w:t>
            </w:r>
            <w:r w:rsidR="00286F4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</w:tcPr>
          <w:p w:rsidR="00A84851" w:rsidRPr="00A84851" w:rsidRDefault="005A6A92" w:rsidP="00286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</w:t>
            </w:r>
            <w:r w:rsidR="00286F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июня </w:t>
            </w:r>
            <w:r w:rsidR="00A84851"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86F4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84851" w:rsidRPr="00A84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A4F27" w:rsidRDefault="00CA4F27" w:rsidP="005C5F78">
      <w:pPr>
        <w:pStyle w:val="1"/>
        <w:widowControl w:val="0"/>
        <w:suppressAutoHyphens/>
        <w:spacing w:before="0" w:after="0"/>
        <w:jc w:val="both"/>
        <w:rPr>
          <w:sz w:val="20"/>
          <w:szCs w:val="20"/>
          <w:lang w:val="en-US"/>
        </w:rPr>
      </w:pPr>
    </w:p>
    <w:p w:rsidR="004A7713" w:rsidRDefault="004A7713" w:rsidP="005C5F78">
      <w:pPr>
        <w:pStyle w:val="1"/>
        <w:widowControl w:val="0"/>
        <w:suppressAutoHyphens/>
        <w:spacing w:before="0" w:after="0"/>
        <w:jc w:val="both"/>
        <w:rPr>
          <w:sz w:val="20"/>
          <w:szCs w:val="20"/>
          <w:lang w:val="en-US"/>
        </w:rPr>
      </w:pPr>
    </w:p>
    <w:p w:rsidR="000626F9" w:rsidRPr="000626F9" w:rsidRDefault="000626F9" w:rsidP="000626F9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</w:rPr>
      </w:pPr>
      <w:r w:rsidRPr="000626F9">
        <w:rPr>
          <w:rFonts w:ascii="Times New Roman" w:eastAsia="Times New Roman" w:hAnsi="Times New Roman"/>
          <w:b/>
          <w:bCs/>
          <w:color w:val="000000"/>
        </w:rPr>
        <w:t>РАБОЧАЯ ПРОГРАММА УЧЕБНОЙ ДИСЦИПЛИНЫ</w:t>
      </w:r>
      <w:r w:rsidRPr="000626F9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0626F9" w:rsidRDefault="000626F9" w:rsidP="000626F9">
      <w:pPr>
        <w:spacing w:after="0"/>
        <w:jc w:val="center"/>
        <w:rPr>
          <w:rFonts w:ascii="Times New Roman" w:hAnsi="Times New Roman"/>
        </w:rPr>
      </w:pPr>
      <w:r w:rsidRPr="000626F9">
        <w:rPr>
          <w:rFonts w:ascii="Times New Roman" w:hAnsi="Times New Roman"/>
        </w:rPr>
        <w:t xml:space="preserve">Механика разрушения </w:t>
      </w:r>
    </w:p>
    <w:p w:rsidR="000626F9" w:rsidRPr="000626F9" w:rsidRDefault="000626F9" w:rsidP="000626F9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626F9">
        <w:rPr>
          <w:rFonts w:ascii="Times New Roman" w:eastAsia="Times New Roman" w:hAnsi="Times New Roman"/>
          <w:b/>
          <w:bCs/>
          <w:lang w:eastAsia="ru-RU"/>
        </w:rPr>
        <w:t>Направление подготовки 08.04.01 Строительство</w:t>
      </w:r>
    </w:p>
    <w:p w:rsidR="000626F9" w:rsidRPr="000626F9" w:rsidRDefault="000626F9" w:rsidP="000626F9">
      <w:pPr>
        <w:spacing w:after="0" w:line="240" w:lineRule="auto"/>
        <w:jc w:val="center"/>
        <w:outlineLvl w:val="5"/>
        <w:rPr>
          <w:rFonts w:ascii="Times New Roman" w:hAnsi="Times New Roman"/>
          <w:lang w:eastAsia="ru-RU"/>
        </w:rPr>
      </w:pPr>
      <w:r w:rsidRPr="000626F9">
        <w:rPr>
          <w:rFonts w:ascii="Times New Roman" w:hAnsi="Times New Roman"/>
          <w:lang w:eastAsia="ru-RU"/>
        </w:rPr>
        <w:t>магистерская программа «Морские гидротехнические сооружения и сооружения водных путей»</w:t>
      </w:r>
    </w:p>
    <w:p w:rsidR="000626F9" w:rsidRPr="000626F9" w:rsidRDefault="000626F9" w:rsidP="000626F9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ru-RU"/>
        </w:rPr>
      </w:pPr>
      <w:r w:rsidRPr="000626F9">
        <w:rPr>
          <w:rFonts w:ascii="Times New Roman" w:eastAsia="Times New Roman" w:hAnsi="Times New Roman"/>
          <w:b/>
          <w:bCs/>
          <w:lang w:eastAsia="ru-RU"/>
        </w:rPr>
        <w:t>Форма подготовки очная</w:t>
      </w:r>
    </w:p>
    <w:p w:rsidR="006706B8" w:rsidRDefault="006706B8" w:rsidP="005C5F78">
      <w:pPr>
        <w:pStyle w:val="6"/>
        <w:keepNext w:val="0"/>
        <w:keepLines w:val="0"/>
        <w:widowControl w:val="0"/>
        <w:suppressAutoHyphens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курс </w:t>
      </w:r>
      <w:r w:rsidRPr="00C00610">
        <w:rPr>
          <w:rFonts w:ascii="Times New Roman" w:hAnsi="Times New Roman"/>
          <w:b/>
          <w:lang w:eastAsia="ru-RU"/>
        </w:rPr>
        <w:t>1</w:t>
      </w:r>
      <w:r w:rsidRPr="00771A43">
        <w:rPr>
          <w:rFonts w:ascii="Times New Roman" w:hAnsi="Times New Roman"/>
          <w:lang w:eastAsia="ru-RU"/>
        </w:rPr>
        <w:t xml:space="preserve"> семестр </w:t>
      </w:r>
      <w:r w:rsidRPr="00C00610">
        <w:rPr>
          <w:rFonts w:ascii="Times New Roman" w:hAnsi="Times New Roman"/>
          <w:b/>
          <w:lang w:eastAsia="ru-RU"/>
        </w:rPr>
        <w:t>1</w:t>
      </w:r>
    </w:p>
    <w:p w:rsidR="00234214" w:rsidRPr="00234214" w:rsidRDefault="00234214" w:rsidP="00234214">
      <w:pPr>
        <w:suppressAutoHyphens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лекции </w:t>
      </w:r>
      <w:r w:rsidRPr="00234214">
        <w:rPr>
          <w:rFonts w:ascii="Times New Roman" w:hAnsi="Times New Roman"/>
          <w:b/>
          <w:lang w:eastAsia="ru-RU"/>
        </w:rPr>
        <w:t>не предусмотрены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практические занятия</w:t>
      </w:r>
      <w:r>
        <w:rPr>
          <w:rFonts w:ascii="Times New Roman" w:hAnsi="Times New Roman"/>
          <w:lang w:eastAsia="ru-RU"/>
        </w:rPr>
        <w:t xml:space="preserve"> </w:t>
      </w:r>
      <w:r w:rsidRPr="00234214">
        <w:rPr>
          <w:rFonts w:ascii="Times New Roman" w:hAnsi="Times New Roman"/>
          <w:b/>
          <w:lang w:eastAsia="ru-RU"/>
        </w:rPr>
        <w:t>36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 xml:space="preserve">час.  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лабораторные работы</w:t>
      </w:r>
      <w:r>
        <w:rPr>
          <w:rFonts w:ascii="Times New Roman" w:hAnsi="Times New Roman"/>
          <w:lang w:eastAsia="ru-RU"/>
        </w:rPr>
        <w:t xml:space="preserve"> </w:t>
      </w:r>
      <w:r w:rsidRPr="00234214">
        <w:rPr>
          <w:rFonts w:ascii="Times New Roman" w:hAnsi="Times New Roman"/>
          <w:b/>
          <w:lang w:eastAsia="ru-RU"/>
        </w:rPr>
        <w:t>не предусмотрены</w:t>
      </w:r>
      <w:r w:rsidRPr="00771A43">
        <w:rPr>
          <w:rFonts w:ascii="Times New Roman" w:hAnsi="Times New Roman"/>
          <w:lang w:eastAsia="ru-RU"/>
        </w:rPr>
        <w:t xml:space="preserve">  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МАО </w:t>
      </w:r>
      <w:r w:rsidRPr="00234214">
        <w:rPr>
          <w:rFonts w:ascii="Times New Roman" w:hAnsi="Times New Roman"/>
          <w:lang w:eastAsia="ru-RU"/>
        </w:rPr>
        <w:t xml:space="preserve">лек. </w:t>
      </w:r>
      <w:r w:rsidRPr="00234214">
        <w:rPr>
          <w:rFonts w:ascii="Times New Roman" w:hAnsi="Times New Roman"/>
          <w:b/>
          <w:lang w:eastAsia="ru-RU"/>
        </w:rPr>
        <w:t>0</w:t>
      </w:r>
      <w:r w:rsidRPr="00234214">
        <w:rPr>
          <w:rFonts w:ascii="Times New Roman" w:hAnsi="Times New Roman"/>
          <w:lang w:eastAsia="ru-RU"/>
        </w:rPr>
        <w:t xml:space="preserve"> /пр. </w:t>
      </w:r>
      <w:r w:rsidRPr="00234214">
        <w:rPr>
          <w:rFonts w:ascii="Times New Roman" w:hAnsi="Times New Roman"/>
          <w:b/>
          <w:lang w:eastAsia="ru-RU"/>
        </w:rPr>
        <w:t>0</w:t>
      </w:r>
      <w:r w:rsidRPr="00234214">
        <w:rPr>
          <w:rFonts w:ascii="Times New Roman" w:hAnsi="Times New Roman"/>
          <w:lang w:eastAsia="ru-RU"/>
        </w:rPr>
        <w:t xml:space="preserve"> /лаб. </w:t>
      </w:r>
      <w:r w:rsidRPr="00234214">
        <w:rPr>
          <w:rFonts w:ascii="Times New Roman" w:hAnsi="Times New Roman"/>
          <w:b/>
          <w:lang w:eastAsia="ru-RU"/>
        </w:rPr>
        <w:t>0</w:t>
      </w:r>
      <w:r w:rsidRPr="00234214">
        <w:rPr>
          <w:rFonts w:ascii="Times New Roman" w:hAnsi="Times New Roman"/>
          <w:lang w:eastAsia="ru-RU"/>
        </w:rPr>
        <w:t xml:space="preserve"> час.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всего часов аудиторной нагрузки</w:t>
      </w:r>
      <w:r>
        <w:rPr>
          <w:rFonts w:ascii="Times New Roman" w:hAnsi="Times New Roman"/>
          <w:lang w:eastAsia="ru-RU"/>
        </w:rPr>
        <w:t xml:space="preserve"> </w:t>
      </w:r>
      <w:r w:rsidRPr="00234214">
        <w:rPr>
          <w:rFonts w:ascii="Times New Roman" w:hAnsi="Times New Roman"/>
          <w:b/>
          <w:lang w:eastAsia="ru-RU"/>
        </w:rPr>
        <w:t>36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МАО </w:t>
      </w:r>
      <w:r w:rsidRPr="00234214">
        <w:rPr>
          <w:rFonts w:ascii="Times New Roman" w:hAnsi="Times New Roman"/>
          <w:b/>
          <w:lang w:eastAsia="ru-RU"/>
        </w:rPr>
        <w:t>0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самостоятельная работа </w:t>
      </w:r>
      <w:r w:rsidRPr="00234214">
        <w:rPr>
          <w:rFonts w:ascii="Times New Roman" w:hAnsi="Times New Roman"/>
          <w:b/>
          <w:lang w:eastAsia="ru-RU"/>
        </w:rPr>
        <w:t>72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на подготовку к экзамену </w:t>
      </w:r>
      <w:r w:rsidRPr="009339D9">
        <w:rPr>
          <w:rFonts w:ascii="Times New Roman" w:hAnsi="Times New Roman"/>
          <w:b/>
          <w:lang w:eastAsia="ru-RU"/>
        </w:rPr>
        <w:t>54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контрольные работы </w:t>
      </w:r>
      <w:r w:rsidRPr="00234214">
        <w:rPr>
          <w:rFonts w:ascii="Times New Roman" w:hAnsi="Times New Roman"/>
          <w:b/>
          <w:lang w:eastAsia="ru-RU"/>
        </w:rPr>
        <w:t>не предусмотрены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курсовая работа / курсовой проект </w:t>
      </w:r>
      <w:r w:rsidRPr="00234214">
        <w:rPr>
          <w:rFonts w:ascii="Times New Roman" w:hAnsi="Times New Roman"/>
          <w:b/>
          <w:lang w:eastAsia="ru-RU"/>
        </w:rPr>
        <w:t>не предусмотрены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зачет </w:t>
      </w:r>
      <w:r>
        <w:rPr>
          <w:rFonts w:ascii="Times New Roman" w:hAnsi="Times New Roman"/>
          <w:b/>
          <w:lang w:eastAsia="ru-RU"/>
        </w:rPr>
        <w:t>не предусмотрен</w:t>
      </w:r>
    </w:p>
    <w:p w:rsidR="00234214" w:rsidRPr="00771A43" w:rsidRDefault="00234214" w:rsidP="00234214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экзамен</w:t>
      </w:r>
      <w:r>
        <w:rPr>
          <w:rFonts w:ascii="Times New Roman" w:hAnsi="Times New Roman"/>
          <w:lang w:eastAsia="ru-RU"/>
        </w:rPr>
        <w:t xml:space="preserve"> </w:t>
      </w:r>
      <w:r w:rsidRPr="00234214">
        <w:rPr>
          <w:rFonts w:ascii="Times New Roman" w:hAnsi="Times New Roman"/>
          <w:b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>семестр</w:t>
      </w:r>
    </w:p>
    <w:p w:rsidR="00B17380" w:rsidRDefault="00B17380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0626F9" w:rsidRDefault="000626F9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930656" w:rsidRDefault="00930656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286F47" w:rsidRDefault="00286F47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930656" w:rsidRDefault="00930656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0626F9" w:rsidRDefault="000626F9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234214" w:rsidRPr="001B789B" w:rsidRDefault="00234214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043FF4" w:rsidRDefault="00043FF4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043FF4">
        <w:rPr>
          <w:rFonts w:ascii="Times New Roman" w:hAnsi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 по направлению подготовки 08.04.01 Строительство, утвержденного приказом ректора от 07.07.2015 № 12-13-1282</w:t>
      </w:r>
    </w:p>
    <w:p w:rsidR="00043FF4" w:rsidRDefault="00043FF4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A51D71" w:rsidRDefault="006706B8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1B789B">
        <w:rPr>
          <w:rFonts w:ascii="Times New Roman" w:hAnsi="Times New Roman"/>
        </w:rPr>
        <w:t xml:space="preserve">Рабочая программа обсуждена на </w:t>
      </w:r>
      <w:r w:rsidR="00D90348" w:rsidRPr="001B789B">
        <w:rPr>
          <w:rFonts w:ascii="Times New Roman" w:hAnsi="Times New Roman"/>
        </w:rPr>
        <w:t>заседании кафедры</w:t>
      </w:r>
      <w:r w:rsidRPr="001B789B">
        <w:rPr>
          <w:rFonts w:ascii="Times New Roman" w:hAnsi="Times New Roman"/>
        </w:rPr>
        <w:t xml:space="preserve"> </w:t>
      </w:r>
      <w:r w:rsidR="00426C49" w:rsidRPr="00426C49">
        <w:rPr>
          <w:rFonts w:ascii="Times New Roman" w:hAnsi="Times New Roman"/>
        </w:rPr>
        <w:t>Механики и математического моделирования, протокол № 1</w:t>
      </w:r>
      <w:r w:rsidR="00426C49">
        <w:rPr>
          <w:rFonts w:ascii="Times New Roman" w:hAnsi="Times New Roman"/>
        </w:rPr>
        <w:t>0</w:t>
      </w:r>
      <w:r w:rsidR="00426C49" w:rsidRPr="00426C49">
        <w:rPr>
          <w:rFonts w:ascii="Times New Roman" w:hAnsi="Times New Roman"/>
        </w:rPr>
        <w:t xml:space="preserve"> от «</w:t>
      </w:r>
      <w:r w:rsidR="00426C49">
        <w:rPr>
          <w:rFonts w:ascii="Times New Roman" w:hAnsi="Times New Roman"/>
        </w:rPr>
        <w:t>2</w:t>
      </w:r>
      <w:r w:rsidR="00286F47">
        <w:rPr>
          <w:rFonts w:ascii="Times New Roman" w:hAnsi="Times New Roman"/>
        </w:rPr>
        <w:t>4</w:t>
      </w:r>
      <w:r w:rsidR="00426C49">
        <w:rPr>
          <w:rFonts w:ascii="Times New Roman" w:hAnsi="Times New Roman"/>
        </w:rPr>
        <w:t xml:space="preserve">» июня </w:t>
      </w:r>
      <w:r w:rsidR="00426C49" w:rsidRPr="00426C49">
        <w:rPr>
          <w:rFonts w:ascii="Times New Roman" w:hAnsi="Times New Roman"/>
        </w:rPr>
        <w:t>20</w:t>
      </w:r>
      <w:r w:rsidR="00426C49">
        <w:rPr>
          <w:rFonts w:ascii="Times New Roman" w:hAnsi="Times New Roman"/>
        </w:rPr>
        <w:t>1</w:t>
      </w:r>
      <w:r w:rsidR="00286F47">
        <w:rPr>
          <w:rFonts w:ascii="Times New Roman" w:hAnsi="Times New Roman"/>
        </w:rPr>
        <w:t>8</w:t>
      </w:r>
      <w:r w:rsidR="00426C49">
        <w:rPr>
          <w:rFonts w:ascii="Times New Roman" w:hAnsi="Times New Roman"/>
        </w:rPr>
        <w:t xml:space="preserve"> </w:t>
      </w:r>
      <w:r w:rsidR="00426C49" w:rsidRPr="00426C49">
        <w:rPr>
          <w:rFonts w:ascii="Times New Roman" w:hAnsi="Times New Roman"/>
        </w:rPr>
        <w:t>г.</w:t>
      </w:r>
    </w:p>
    <w:p w:rsidR="00426C49" w:rsidRDefault="00426C49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</w:p>
    <w:p w:rsidR="00426C49" w:rsidRDefault="00426C49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426C49">
        <w:rPr>
          <w:rFonts w:ascii="Times New Roman" w:hAnsi="Times New Roman"/>
        </w:rPr>
        <w:t>Заведующий кафедрой к.т.н., доцент Бочарова А.А.</w:t>
      </w:r>
    </w:p>
    <w:p w:rsidR="001202DC" w:rsidRPr="001B789B" w:rsidRDefault="00D90348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1B789B">
        <w:rPr>
          <w:rFonts w:ascii="Times New Roman" w:hAnsi="Times New Roman"/>
        </w:rPr>
        <w:t>Составитель к.т.н.</w:t>
      </w:r>
      <w:r w:rsidR="001202DC">
        <w:rPr>
          <w:rFonts w:ascii="Times New Roman" w:hAnsi="Times New Roman"/>
        </w:rPr>
        <w:t>, доцент</w:t>
      </w:r>
      <w:r w:rsidR="00A51D71">
        <w:rPr>
          <w:rFonts w:ascii="Times New Roman" w:hAnsi="Times New Roman"/>
        </w:rPr>
        <w:t xml:space="preserve"> </w:t>
      </w:r>
      <w:r w:rsidR="00B05CE8">
        <w:rPr>
          <w:rFonts w:ascii="Times New Roman" w:hAnsi="Times New Roman"/>
        </w:rPr>
        <w:t>Цуприк</w:t>
      </w:r>
      <w:r w:rsidR="0010694F" w:rsidRPr="001B789B">
        <w:rPr>
          <w:rFonts w:ascii="Times New Roman" w:hAnsi="Times New Roman"/>
        </w:rPr>
        <w:t xml:space="preserve"> </w:t>
      </w:r>
      <w:r w:rsidR="00565060">
        <w:rPr>
          <w:rFonts w:ascii="Times New Roman" w:hAnsi="Times New Roman"/>
        </w:rPr>
        <w:t>В.Г.</w:t>
      </w:r>
      <w:r w:rsidR="00234214">
        <w:rPr>
          <w:rFonts w:ascii="Times New Roman" w:hAnsi="Times New Roman"/>
        </w:rPr>
        <w:br w:type="page"/>
      </w:r>
    </w:p>
    <w:p w:rsidR="0050368E" w:rsidRPr="001B789B" w:rsidRDefault="00EB0AAD" w:rsidP="005C5F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-53340</wp:posOffset>
            </wp:positionV>
            <wp:extent cx="1283208" cy="1280160"/>
            <wp:effectExtent l="38100" t="57150" r="69850" b="723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ечать для док-тов_вектор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6547">
                      <a:off x="0" y="0"/>
                      <a:ext cx="128320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68E" w:rsidRPr="001B789B">
        <w:rPr>
          <w:rFonts w:ascii="Times New Roman" w:hAnsi="Times New Roman"/>
          <w:b/>
          <w:lang w:val="en-US"/>
        </w:rPr>
        <w:t>I</w:t>
      </w:r>
      <w:r w:rsidR="0050368E" w:rsidRPr="001B789B">
        <w:rPr>
          <w:rFonts w:ascii="Times New Roman" w:hAnsi="Times New Roman"/>
          <w:b/>
        </w:rPr>
        <w:t>. Рабочая учебная программа пересмотрена на заседании кафедры</w:t>
      </w:r>
      <w:r w:rsidR="0050368E" w:rsidRPr="001B789B">
        <w:rPr>
          <w:rFonts w:ascii="Times New Roman" w:hAnsi="Times New Roman"/>
          <w:b/>
          <w:bCs/>
        </w:rPr>
        <w:t xml:space="preserve">: </w:t>
      </w:r>
    </w:p>
    <w:p w:rsidR="0050368E" w:rsidRPr="001B789B" w:rsidRDefault="00EB0AAD" w:rsidP="005C5F78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191770</wp:posOffset>
            </wp:positionV>
            <wp:extent cx="624840" cy="265176"/>
            <wp:effectExtent l="0" t="0" r="381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G BOCHAROV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68E" w:rsidRPr="00D90348">
        <w:rPr>
          <w:rFonts w:ascii="Times New Roman" w:hAnsi="Times New Roman"/>
          <w:bCs/>
        </w:rPr>
        <w:t>Протокол от «</w:t>
      </w:r>
      <w:r w:rsidR="00007301">
        <w:rPr>
          <w:rFonts w:ascii="Times New Roman" w:hAnsi="Times New Roman"/>
          <w:bCs/>
        </w:rPr>
        <w:t>24</w:t>
      </w:r>
      <w:bookmarkStart w:id="0" w:name="_GoBack"/>
      <w:bookmarkEnd w:id="0"/>
      <w:r w:rsidR="0050368E" w:rsidRPr="00D90348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>июня</w:t>
      </w:r>
      <w:r w:rsidR="0050368E" w:rsidRPr="00D90348">
        <w:rPr>
          <w:rFonts w:ascii="Times New Roman" w:hAnsi="Times New Roman"/>
          <w:bCs/>
        </w:rPr>
        <w:t xml:space="preserve"> 20</w:t>
      </w:r>
      <w:r w:rsidR="00091671" w:rsidRPr="00D9034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8</w:t>
      </w:r>
      <w:r w:rsidR="0050368E" w:rsidRPr="00D90348">
        <w:rPr>
          <w:rFonts w:ascii="Times New Roman" w:hAnsi="Times New Roman"/>
          <w:bCs/>
        </w:rPr>
        <w:t xml:space="preserve"> г.  № </w:t>
      </w:r>
      <w:r>
        <w:rPr>
          <w:rFonts w:ascii="Times New Roman" w:hAnsi="Times New Roman"/>
          <w:bCs/>
        </w:rPr>
        <w:t>10</w:t>
      </w:r>
    </w:p>
    <w:p w:rsidR="0050368E" w:rsidRPr="001B789B" w:rsidRDefault="0050368E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1B789B">
        <w:rPr>
          <w:rFonts w:ascii="Times New Roman" w:hAnsi="Times New Roman"/>
          <w:bCs/>
        </w:rPr>
        <w:t xml:space="preserve">Заведующий кафедрой </w:t>
      </w:r>
      <w:r w:rsidRPr="001B789B">
        <w:rPr>
          <w:rFonts w:ascii="Times New Roman" w:hAnsi="Times New Roman"/>
        </w:rPr>
        <w:t>_</w:t>
      </w:r>
      <w:r w:rsidR="00F446F5" w:rsidRPr="001B789B">
        <w:rPr>
          <w:rFonts w:ascii="Times New Roman" w:hAnsi="Times New Roman"/>
        </w:rPr>
        <w:t>______________________</w:t>
      </w:r>
      <w:r w:rsidRPr="001B789B">
        <w:rPr>
          <w:rFonts w:ascii="Times New Roman" w:hAnsi="Times New Roman"/>
        </w:rPr>
        <w:t>_   _</w:t>
      </w:r>
      <w:r w:rsidR="00F446F5" w:rsidRPr="001B789B">
        <w:rPr>
          <w:rFonts w:ascii="Times New Roman" w:hAnsi="Times New Roman"/>
          <w:u w:val="single"/>
        </w:rPr>
        <w:t xml:space="preserve"> </w:t>
      </w:r>
      <w:r w:rsidR="008B3D7B">
        <w:rPr>
          <w:rFonts w:ascii="Times New Roman" w:hAnsi="Times New Roman"/>
          <w:u w:val="single"/>
        </w:rPr>
        <w:t>А.А Бочарова</w:t>
      </w:r>
      <w:r w:rsidR="00F446F5" w:rsidRPr="001B789B">
        <w:rPr>
          <w:rFonts w:ascii="Times New Roman" w:hAnsi="Times New Roman"/>
          <w:u w:val="single"/>
        </w:rPr>
        <w:t xml:space="preserve"> </w:t>
      </w:r>
      <w:r w:rsidRPr="001B789B">
        <w:rPr>
          <w:rFonts w:ascii="Times New Roman" w:hAnsi="Times New Roman"/>
        </w:rPr>
        <w:t>_</w:t>
      </w:r>
    </w:p>
    <w:p w:rsidR="0050368E" w:rsidRPr="001B789B" w:rsidRDefault="0050368E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1B789B">
        <w:rPr>
          <w:rFonts w:ascii="Times New Roman" w:hAnsi="Times New Roman"/>
        </w:rPr>
        <w:t xml:space="preserve">                                                          (подпись)                     (и.о. фамилия)</w:t>
      </w:r>
    </w:p>
    <w:p w:rsidR="0050368E" w:rsidRPr="001B789B" w:rsidRDefault="0050368E" w:rsidP="005C5F78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</w:rPr>
      </w:pPr>
    </w:p>
    <w:p w:rsidR="0050368E" w:rsidRPr="001B789B" w:rsidRDefault="0050368E" w:rsidP="005C5F78">
      <w:pPr>
        <w:pStyle w:val="a3"/>
        <w:widowControl w:val="0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</w:rPr>
      </w:pPr>
    </w:p>
    <w:p w:rsidR="0050368E" w:rsidRPr="001B789B" w:rsidRDefault="0050368E" w:rsidP="005C5F78">
      <w:pPr>
        <w:pStyle w:val="a3"/>
        <w:widowControl w:val="0"/>
        <w:tabs>
          <w:tab w:val="clear" w:pos="4677"/>
          <w:tab w:val="clear" w:pos="9355"/>
        </w:tabs>
        <w:suppressAutoHyphens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1B789B">
        <w:rPr>
          <w:rFonts w:ascii="Times New Roman" w:hAnsi="Times New Roman"/>
          <w:b/>
          <w:lang w:val="en-US"/>
        </w:rPr>
        <w:t>II</w:t>
      </w:r>
      <w:r w:rsidRPr="001B789B">
        <w:rPr>
          <w:rFonts w:ascii="Times New Roman" w:hAnsi="Times New Roman"/>
          <w:b/>
        </w:rPr>
        <w:t>. Рабочая учебная программа пересмотрена на заседании кафедры</w:t>
      </w:r>
      <w:r w:rsidRPr="001B789B">
        <w:rPr>
          <w:rFonts w:ascii="Times New Roman" w:hAnsi="Times New Roman"/>
          <w:bCs/>
        </w:rPr>
        <w:t xml:space="preserve">: </w:t>
      </w:r>
    </w:p>
    <w:p w:rsidR="0050368E" w:rsidRPr="001B789B" w:rsidRDefault="0050368E" w:rsidP="005C5F78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</w:rPr>
      </w:pPr>
      <w:r w:rsidRPr="00D90348">
        <w:rPr>
          <w:rFonts w:ascii="Times New Roman" w:hAnsi="Times New Roman"/>
          <w:bCs/>
        </w:rPr>
        <w:t>Протокол от «_____»  _________________ 20</w:t>
      </w:r>
      <w:r w:rsidR="00091671" w:rsidRPr="00D90348">
        <w:rPr>
          <w:rFonts w:ascii="Times New Roman" w:hAnsi="Times New Roman"/>
          <w:bCs/>
        </w:rPr>
        <w:t>1</w:t>
      </w:r>
      <w:r w:rsidRPr="00D90348">
        <w:rPr>
          <w:rFonts w:ascii="Times New Roman" w:hAnsi="Times New Roman"/>
          <w:bCs/>
        </w:rPr>
        <w:t xml:space="preserve">  г.  № ______</w:t>
      </w:r>
    </w:p>
    <w:p w:rsidR="0050368E" w:rsidRPr="001B789B" w:rsidRDefault="0050368E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1B789B">
        <w:rPr>
          <w:rFonts w:ascii="Times New Roman" w:hAnsi="Times New Roman"/>
          <w:bCs/>
        </w:rPr>
        <w:t xml:space="preserve">Заведующий кафедрой </w:t>
      </w:r>
      <w:r w:rsidRPr="001B789B">
        <w:rPr>
          <w:rFonts w:ascii="Times New Roman" w:hAnsi="Times New Roman"/>
        </w:rPr>
        <w:t>______________________</w:t>
      </w:r>
      <w:r w:rsidR="00F446F5" w:rsidRPr="001B789B">
        <w:rPr>
          <w:rFonts w:ascii="Times New Roman" w:hAnsi="Times New Roman"/>
        </w:rPr>
        <w:t>_</w:t>
      </w:r>
      <w:r w:rsidRPr="001B789B">
        <w:rPr>
          <w:rFonts w:ascii="Times New Roman" w:hAnsi="Times New Roman"/>
        </w:rPr>
        <w:t>_   _</w:t>
      </w:r>
      <w:r w:rsidR="00F446F5" w:rsidRPr="001B789B">
        <w:rPr>
          <w:rFonts w:ascii="Times New Roman" w:hAnsi="Times New Roman"/>
          <w:u w:val="single"/>
        </w:rPr>
        <w:t xml:space="preserve"> </w:t>
      </w:r>
      <w:r w:rsidR="008B3D7B">
        <w:rPr>
          <w:rFonts w:ascii="Times New Roman" w:hAnsi="Times New Roman"/>
          <w:u w:val="single"/>
        </w:rPr>
        <w:t>А</w:t>
      </w:r>
      <w:r w:rsidR="00F446F5" w:rsidRPr="001B789B">
        <w:rPr>
          <w:rFonts w:ascii="Times New Roman" w:hAnsi="Times New Roman"/>
          <w:u w:val="single"/>
        </w:rPr>
        <w:t xml:space="preserve">. </w:t>
      </w:r>
      <w:r w:rsidR="008B3D7B">
        <w:rPr>
          <w:rFonts w:ascii="Times New Roman" w:hAnsi="Times New Roman"/>
          <w:u w:val="single"/>
        </w:rPr>
        <w:t>А</w:t>
      </w:r>
      <w:r w:rsidR="00F446F5" w:rsidRPr="001B789B">
        <w:rPr>
          <w:rFonts w:ascii="Times New Roman" w:hAnsi="Times New Roman"/>
          <w:u w:val="single"/>
        </w:rPr>
        <w:t xml:space="preserve">. </w:t>
      </w:r>
      <w:r w:rsidR="008B3D7B">
        <w:rPr>
          <w:rFonts w:ascii="Times New Roman" w:hAnsi="Times New Roman"/>
          <w:u w:val="single"/>
        </w:rPr>
        <w:t>Бочарова</w:t>
      </w:r>
      <w:r w:rsidR="00F446F5" w:rsidRPr="001B789B">
        <w:rPr>
          <w:rFonts w:ascii="Times New Roman" w:hAnsi="Times New Roman"/>
          <w:u w:val="single"/>
        </w:rPr>
        <w:t xml:space="preserve"> </w:t>
      </w:r>
      <w:r w:rsidRPr="001B789B">
        <w:rPr>
          <w:rFonts w:ascii="Times New Roman" w:hAnsi="Times New Roman"/>
        </w:rPr>
        <w:t>_</w:t>
      </w:r>
    </w:p>
    <w:p w:rsidR="0050368E" w:rsidRPr="001B789B" w:rsidRDefault="0050368E" w:rsidP="005C5F78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1B789B">
        <w:rPr>
          <w:rFonts w:ascii="Times New Roman" w:hAnsi="Times New Roman"/>
        </w:rPr>
        <w:t xml:space="preserve">                                                          (по</w:t>
      </w:r>
      <w:r w:rsidR="008B3D7B">
        <w:rPr>
          <w:rFonts w:ascii="Times New Roman" w:hAnsi="Times New Roman"/>
        </w:rPr>
        <w:t xml:space="preserve">дпись)                   </w:t>
      </w:r>
      <w:r w:rsidRPr="001B789B">
        <w:rPr>
          <w:rFonts w:ascii="Times New Roman" w:hAnsi="Times New Roman"/>
        </w:rPr>
        <w:t xml:space="preserve">   (и.о. фамилия)</w:t>
      </w:r>
    </w:p>
    <w:p w:rsidR="0050368E" w:rsidRPr="001B789B" w:rsidRDefault="0050368E" w:rsidP="005C5F78">
      <w:pPr>
        <w:pStyle w:val="a3"/>
        <w:widowControl w:val="0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</w:rPr>
      </w:pPr>
    </w:p>
    <w:p w:rsidR="0050368E" w:rsidRPr="001B789B" w:rsidRDefault="0050368E" w:rsidP="005C5F78">
      <w:pPr>
        <w:pStyle w:val="a3"/>
        <w:widowControl w:val="0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</w:rPr>
      </w:pPr>
    </w:p>
    <w:p w:rsidR="0050368E" w:rsidRPr="00750AC8" w:rsidRDefault="0050368E" w:rsidP="005C5F78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68E" w:rsidRPr="00750AC8" w:rsidRDefault="0050368E" w:rsidP="005C5F78">
      <w:pPr>
        <w:widowControl w:val="0"/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:rsidR="0050368E" w:rsidRDefault="0050368E" w:rsidP="005C5F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68E" w:rsidRDefault="0050368E" w:rsidP="005C5F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F91" w:rsidRPr="00907A63" w:rsidRDefault="00F62F91" w:rsidP="005C5F7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F91" w:rsidRPr="00584729" w:rsidRDefault="00A51D71" w:rsidP="00BA5AB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84729">
        <w:rPr>
          <w:rFonts w:ascii="Times New Roman" w:hAnsi="Times New Roman"/>
          <w:b/>
          <w:sz w:val="28"/>
          <w:szCs w:val="28"/>
        </w:rPr>
        <w:br w:type="page"/>
      </w:r>
      <w:r w:rsidR="001B789B" w:rsidRPr="001B789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E68AF" w:rsidRDefault="00F62F91" w:rsidP="002E68AF">
      <w:pPr>
        <w:pStyle w:val="Style36"/>
        <w:tabs>
          <w:tab w:val="left" w:pos="3595"/>
        </w:tabs>
        <w:suppressAutoHyphens/>
        <w:spacing w:line="360" w:lineRule="auto"/>
        <w:ind w:firstLine="709"/>
        <w:jc w:val="both"/>
        <w:rPr>
          <w:rStyle w:val="FontStyle41"/>
          <w:b/>
          <w:sz w:val="28"/>
          <w:szCs w:val="28"/>
        </w:rPr>
      </w:pPr>
      <w:r w:rsidRPr="00907A63">
        <w:rPr>
          <w:rStyle w:val="FontStyle41"/>
          <w:sz w:val="28"/>
          <w:szCs w:val="28"/>
        </w:rPr>
        <w:t xml:space="preserve">Дисциплина </w:t>
      </w:r>
      <w:r w:rsidR="00602FD5">
        <w:rPr>
          <w:sz w:val="28"/>
          <w:szCs w:val="28"/>
        </w:rPr>
        <w:t>«</w:t>
      </w:r>
      <w:r w:rsidR="00584729">
        <w:rPr>
          <w:iCs/>
          <w:sz w:val="28"/>
          <w:szCs w:val="28"/>
        </w:rPr>
        <w:t>Механика разрушения</w:t>
      </w:r>
      <w:r w:rsidRPr="00B45EC3">
        <w:rPr>
          <w:rStyle w:val="FontStyle41"/>
          <w:sz w:val="28"/>
          <w:szCs w:val="28"/>
        </w:rPr>
        <w:t xml:space="preserve">» относится к </w:t>
      </w:r>
      <w:r w:rsidR="00B45EC3">
        <w:rPr>
          <w:rStyle w:val="FontStyle41"/>
          <w:sz w:val="28"/>
          <w:szCs w:val="28"/>
        </w:rPr>
        <w:t xml:space="preserve">вариативной </w:t>
      </w:r>
      <w:r w:rsidR="00907A63" w:rsidRPr="00B45EC3">
        <w:rPr>
          <w:rStyle w:val="FontStyle41"/>
          <w:sz w:val="28"/>
          <w:szCs w:val="28"/>
        </w:rPr>
        <w:t xml:space="preserve">части </w:t>
      </w:r>
      <w:r w:rsidR="00F77403" w:rsidRPr="00B45EC3">
        <w:rPr>
          <w:rStyle w:val="FontStyle41"/>
          <w:sz w:val="28"/>
          <w:szCs w:val="28"/>
        </w:rPr>
        <w:t>«</w:t>
      </w:r>
      <w:r w:rsidR="001F33D8">
        <w:rPr>
          <w:rStyle w:val="FontStyle41"/>
          <w:sz w:val="28"/>
          <w:szCs w:val="28"/>
        </w:rPr>
        <w:t>Общенаучного</w:t>
      </w:r>
      <w:r w:rsidR="0057627F">
        <w:rPr>
          <w:rStyle w:val="FontStyle41"/>
          <w:sz w:val="28"/>
          <w:szCs w:val="28"/>
        </w:rPr>
        <w:t xml:space="preserve"> цикла</w:t>
      </w:r>
      <w:r w:rsidR="00F77403" w:rsidRPr="00B45EC3">
        <w:rPr>
          <w:rStyle w:val="FontStyle41"/>
          <w:sz w:val="28"/>
          <w:szCs w:val="28"/>
        </w:rPr>
        <w:t>»</w:t>
      </w:r>
      <w:r w:rsidRPr="00B45EC3">
        <w:rPr>
          <w:rStyle w:val="FontStyle41"/>
          <w:sz w:val="28"/>
          <w:szCs w:val="28"/>
        </w:rPr>
        <w:t xml:space="preserve"> дисциплин </w:t>
      </w:r>
      <w:r w:rsidR="0034377A">
        <w:rPr>
          <w:rStyle w:val="FontStyle41"/>
          <w:sz w:val="28"/>
          <w:szCs w:val="28"/>
        </w:rPr>
        <w:t xml:space="preserve">выбора </w:t>
      </w:r>
      <w:r w:rsidRPr="00B45EC3">
        <w:rPr>
          <w:rStyle w:val="FontStyle41"/>
          <w:sz w:val="28"/>
          <w:szCs w:val="28"/>
        </w:rPr>
        <w:t xml:space="preserve">и является одним из курсов, на котором базируются </w:t>
      </w:r>
      <w:r w:rsidR="0057627F">
        <w:rPr>
          <w:rStyle w:val="FontStyle41"/>
          <w:sz w:val="28"/>
          <w:szCs w:val="28"/>
        </w:rPr>
        <w:t>умения и навыки специалиста – расчетчика сооружений</w:t>
      </w:r>
      <w:r w:rsidRPr="00B45EC3">
        <w:rPr>
          <w:rStyle w:val="FontStyle41"/>
          <w:sz w:val="28"/>
          <w:szCs w:val="28"/>
        </w:rPr>
        <w:t xml:space="preserve">. </w:t>
      </w:r>
      <w:r w:rsidR="0036207E" w:rsidRPr="00BE6B63">
        <w:rPr>
          <w:iCs/>
          <w:sz w:val="28"/>
          <w:szCs w:val="28"/>
        </w:rPr>
        <w:t xml:space="preserve">Трудоемкость </w:t>
      </w:r>
      <w:r w:rsidR="00584729">
        <w:rPr>
          <w:iCs/>
          <w:sz w:val="28"/>
          <w:szCs w:val="28"/>
        </w:rPr>
        <w:t>дисциплины 3</w:t>
      </w:r>
      <w:r w:rsidR="0036207E" w:rsidRPr="004008F6">
        <w:rPr>
          <w:iCs/>
          <w:sz w:val="28"/>
          <w:szCs w:val="28"/>
        </w:rPr>
        <w:t xml:space="preserve"> з.е. (1</w:t>
      </w:r>
      <w:r w:rsidR="00584729">
        <w:rPr>
          <w:iCs/>
          <w:sz w:val="28"/>
          <w:szCs w:val="28"/>
        </w:rPr>
        <w:t>08</w:t>
      </w:r>
      <w:r w:rsidR="0036207E" w:rsidRPr="004008F6">
        <w:rPr>
          <w:iCs/>
          <w:sz w:val="28"/>
          <w:szCs w:val="28"/>
        </w:rPr>
        <w:t xml:space="preserve"> часа</w:t>
      </w:r>
      <w:r w:rsidR="0036207E" w:rsidRPr="00BE6B63">
        <w:rPr>
          <w:iCs/>
          <w:sz w:val="28"/>
          <w:szCs w:val="28"/>
        </w:rPr>
        <w:t>).</w:t>
      </w:r>
      <w:r w:rsidR="002E68AF" w:rsidRPr="002E68AF">
        <w:rPr>
          <w:rStyle w:val="FontStyle41"/>
          <w:b/>
          <w:sz w:val="28"/>
          <w:szCs w:val="28"/>
        </w:rPr>
        <w:t xml:space="preserve"> </w:t>
      </w:r>
    </w:p>
    <w:p w:rsidR="002E68AF" w:rsidRPr="00C463C4" w:rsidRDefault="002E68AF" w:rsidP="002E68AF">
      <w:pPr>
        <w:pStyle w:val="Style36"/>
        <w:tabs>
          <w:tab w:val="left" w:pos="3595"/>
        </w:tabs>
        <w:suppressAutoHyphens/>
        <w:spacing w:line="360" w:lineRule="auto"/>
        <w:ind w:left="567"/>
        <w:jc w:val="center"/>
        <w:rPr>
          <w:rStyle w:val="FontStyle41"/>
          <w:b/>
          <w:sz w:val="28"/>
          <w:szCs w:val="28"/>
        </w:rPr>
      </w:pPr>
      <w:r w:rsidRPr="00C463C4">
        <w:rPr>
          <w:rStyle w:val="FontStyle41"/>
          <w:b/>
          <w:sz w:val="28"/>
          <w:szCs w:val="28"/>
        </w:rPr>
        <w:t xml:space="preserve">СТРУКТУРА ДИСЦИПЛИНЫ </w:t>
      </w:r>
    </w:p>
    <w:tbl>
      <w:tblPr>
        <w:tblW w:w="836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985"/>
      </w:tblGrid>
      <w:tr w:rsidR="002E68AF" w:rsidRPr="00400450" w:rsidTr="002E68AF">
        <w:trPr>
          <w:trHeight w:val="322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Всего</w:t>
            </w:r>
          </w:p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часов</w:t>
            </w:r>
          </w:p>
        </w:tc>
      </w:tr>
      <w:tr w:rsidR="002E68AF" w:rsidRPr="00400450" w:rsidTr="002E68AF">
        <w:trPr>
          <w:trHeight w:val="345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E68AF" w:rsidRPr="00400450" w:rsidTr="002E68AF">
        <w:trPr>
          <w:trHeight w:val="2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Аудиторные занятия</w:t>
            </w:r>
            <w:r>
              <w:rPr>
                <w:rStyle w:val="FontStyle41"/>
                <w:sz w:val="28"/>
                <w:szCs w:val="28"/>
                <w:lang w:eastAsia="ru-RU"/>
              </w:rPr>
              <w:t xml:space="preserve">, 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>всего</w:t>
            </w:r>
            <w:r>
              <w:rPr>
                <w:rStyle w:val="FontStyle41"/>
                <w:sz w:val="28"/>
                <w:szCs w:val="28"/>
                <w:lang w:eastAsia="ru-RU"/>
              </w:rPr>
              <w:t xml:space="preserve">                         (час./з.е.)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  <w:t>36/1</w:t>
            </w:r>
          </w:p>
        </w:tc>
      </w:tr>
      <w:tr w:rsidR="002E68AF" w:rsidRPr="00400450" w:rsidTr="002E68AF">
        <w:trPr>
          <w:trHeight w:val="27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34273A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41"/>
                <w:rFonts w:eastAsia="Times New Roman"/>
                <w:i/>
                <w:sz w:val="28"/>
                <w:szCs w:val="28"/>
                <w:u w:val="single"/>
                <w:lang w:eastAsia="ru-RU"/>
              </w:rPr>
            </w:pPr>
            <w:r w:rsidRPr="0034273A">
              <w:rPr>
                <w:rStyle w:val="FontStyle41"/>
                <w:i/>
                <w:sz w:val="28"/>
                <w:szCs w:val="28"/>
                <w:u w:val="single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E68AF" w:rsidRPr="00400450" w:rsidTr="002E68AF">
        <w:trPr>
          <w:trHeight w:val="2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E68AF" w:rsidRPr="00400450" w:rsidTr="002E68AF">
        <w:trPr>
          <w:trHeight w:val="27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Практические занятия (П</w:t>
            </w:r>
            <w:r>
              <w:rPr>
                <w:rStyle w:val="FontStyle41"/>
                <w:sz w:val="28"/>
                <w:szCs w:val="28"/>
                <w:lang w:eastAsia="ru-RU"/>
              </w:rPr>
              <w:t>р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>З)</w:t>
            </w:r>
            <w:r>
              <w:rPr>
                <w:rStyle w:val="FontStyle41"/>
                <w:sz w:val="28"/>
                <w:szCs w:val="28"/>
                <w:lang w:eastAsia="ru-RU"/>
              </w:rPr>
              <w:t xml:space="preserve">                       (час./з.е.)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  <w:t>36/1</w:t>
            </w:r>
          </w:p>
        </w:tc>
      </w:tr>
      <w:tr w:rsidR="002E68AF" w:rsidRPr="00400450" w:rsidTr="002E68AF">
        <w:trPr>
          <w:trHeight w:val="27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 w:rsidRPr="00B60768">
              <w:rPr>
                <w:rStyle w:val="FontStyle41"/>
                <w:sz w:val="28"/>
                <w:szCs w:val="28"/>
                <w:lang w:eastAsia="ru-RU"/>
              </w:rPr>
              <w:t>Самостоятельная работа (</w:t>
            </w:r>
            <w:r>
              <w:rPr>
                <w:rStyle w:val="FontStyle41"/>
                <w:sz w:val="28"/>
                <w:szCs w:val="28"/>
                <w:lang w:eastAsia="ru-RU"/>
              </w:rPr>
              <w:t xml:space="preserve">СР), 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>всего</w:t>
            </w:r>
            <w:r>
              <w:rPr>
                <w:rStyle w:val="FontStyle41"/>
                <w:sz w:val="28"/>
                <w:szCs w:val="28"/>
                <w:lang w:eastAsia="ru-RU"/>
              </w:rPr>
              <w:t xml:space="preserve">          (час./з.е.)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  <w:t>72/2</w:t>
            </w:r>
          </w:p>
        </w:tc>
      </w:tr>
      <w:tr w:rsidR="002E68AF" w:rsidRPr="00400450" w:rsidTr="002E68AF">
        <w:trPr>
          <w:trHeight w:val="4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8AF" w:rsidRPr="0034273A" w:rsidRDefault="002E68AF" w:rsidP="002E68A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b/>
                <w:sz w:val="28"/>
                <w:szCs w:val="28"/>
                <w:lang w:eastAsia="ru-RU"/>
              </w:rPr>
            </w:pPr>
            <w:r w:rsidRPr="0034273A">
              <w:rPr>
                <w:rStyle w:val="FontStyle41"/>
                <w:b/>
                <w:sz w:val="28"/>
                <w:szCs w:val="28"/>
                <w:lang w:eastAsia="ru-RU"/>
              </w:rPr>
              <w:t>Общая трудоемкость  в семестре        (час./з.е.)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8AF" w:rsidRPr="0034273A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b/>
                <w:sz w:val="28"/>
                <w:szCs w:val="28"/>
                <w:lang w:eastAsia="ru-RU"/>
              </w:rPr>
            </w:pPr>
            <w:r w:rsidRPr="0034273A">
              <w:rPr>
                <w:rStyle w:val="FontStyle41"/>
                <w:rFonts w:eastAsia="Times New Roman"/>
                <w:b/>
                <w:sz w:val="28"/>
                <w:szCs w:val="28"/>
                <w:lang w:eastAsia="ru-RU"/>
              </w:rPr>
              <w:t>108/3</w:t>
            </w:r>
          </w:p>
        </w:tc>
      </w:tr>
      <w:tr w:rsidR="002E68AF" w:rsidRPr="00400450" w:rsidTr="002E68AF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8AF" w:rsidRPr="0034273A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sz w:val="28"/>
                <w:szCs w:val="28"/>
                <w:lang w:eastAsia="ru-RU"/>
              </w:rPr>
            </w:pPr>
            <w:r>
              <w:rPr>
                <w:rStyle w:val="FontStyle41"/>
                <w:sz w:val="28"/>
                <w:szCs w:val="28"/>
                <w:lang w:eastAsia="ru-RU"/>
              </w:rPr>
              <w:t>П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>ромежуточн</w:t>
            </w:r>
            <w:r>
              <w:rPr>
                <w:rStyle w:val="FontStyle41"/>
                <w:sz w:val="28"/>
                <w:szCs w:val="28"/>
                <w:lang w:eastAsia="ru-RU"/>
              </w:rPr>
              <w:t>ый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 xml:space="preserve"> контрол</w:t>
            </w:r>
            <w:r>
              <w:rPr>
                <w:rStyle w:val="FontStyle41"/>
                <w:sz w:val="28"/>
                <w:szCs w:val="28"/>
                <w:lang w:eastAsia="ru-RU"/>
              </w:rPr>
              <w:t>ь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 xml:space="preserve"> (экз</w:t>
            </w:r>
            <w:r>
              <w:rPr>
                <w:rStyle w:val="FontStyle41"/>
                <w:sz w:val="28"/>
                <w:szCs w:val="28"/>
                <w:lang w:eastAsia="ru-RU"/>
              </w:rPr>
              <w:t>амен</w:t>
            </w:r>
            <w:r w:rsidRPr="00B60768">
              <w:rPr>
                <w:rStyle w:val="FontStyle4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8AF" w:rsidRPr="00B60768" w:rsidRDefault="002E68AF" w:rsidP="000D0F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41"/>
                <w:rFonts w:eastAsia="Times New Roman"/>
                <w:sz w:val="28"/>
                <w:szCs w:val="28"/>
                <w:lang w:eastAsia="ru-RU"/>
              </w:rPr>
              <w:t>36/1</w:t>
            </w:r>
          </w:p>
        </w:tc>
      </w:tr>
    </w:tbl>
    <w:p w:rsidR="0036207E" w:rsidRDefault="0036207E" w:rsidP="005C5F78">
      <w:pPr>
        <w:pStyle w:val="Style36"/>
        <w:tabs>
          <w:tab w:val="left" w:pos="3595"/>
        </w:tabs>
        <w:suppressAutoHyphens/>
        <w:spacing w:line="360" w:lineRule="auto"/>
        <w:ind w:firstLine="851"/>
        <w:jc w:val="both"/>
        <w:rPr>
          <w:rStyle w:val="FontStyle41"/>
          <w:sz w:val="28"/>
          <w:szCs w:val="28"/>
        </w:rPr>
      </w:pPr>
    </w:p>
    <w:p w:rsidR="00931B3E" w:rsidRPr="005C5F78" w:rsidRDefault="00907A63" w:rsidP="005C5F78">
      <w:pPr>
        <w:pStyle w:val="Style36"/>
        <w:tabs>
          <w:tab w:val="left" w:pos="3595"/>
        </w:tabs>
        <w:suppressAutoHyphens/>
        <w:spacing w:line="360" w:lineRule="auto"/>
        <w:ind w:firstLine="567"/>
        <w:jc w:val="both"/>
        <w:rPr>
          <w:rStyle w:val="FontStyle41"/>
          <w:b/>
          <w:spacing w:val="-2"/>
          <w:sz w:val="28"/>
          <w:szCs w:val="28"/>
        </w:rPr>
      </w:pPr>
      <w:r w:rsidRPr="005C5F78">
        <w:rPr>
          <w:rStyle w:val="FontStyle41"/>
          <w:spacing w:val="-2"/>
          <w:sz w:val="28"/>
          <w:szCs w:val="28"/>
        </w:rPr>
        <w:t>Изучение курса  «</w:t>
      </w:r>
      <w:r w:rsidR="00584729">
        <w:rPr>
          <w:iCs/>
          <w:spacing w:val="-2"/>
          <w:sz w:val="28"/>
          <w:szCs w:val="28"/>
        </w:rPr>
        <w:t>Механика разрушения</w:t>
      </w:r>
      <w:r w:rsidR="00602FD5" w:rsidRPr="005C5F78">
        <w:rPr>
          <w:iCs/>
          <w:spacing w:val="-2"/>
          <w:sz w:val="28"/>
          <w:szCs w:val="28"/>
        </w:rPr>
        <w:t>»</w:t>
      </w:r>
      <w:r w:rsidR="00F13158" w:rsidRPr="005C5F78">
        <w:rPr>
          <w:rFonts w:eastAsia="Calibri"/>
          <w:iCs/>
          <w:spacing w:val="-2"/>
          <w:sz w:val="28"/>
          <w:szCs w:val="28"/>
          <w:lang w:eastAsia="en-US"/>
        </w:rPr>
        <w:t xml:space="preserve"> </w:t>
      </w:r>
      <w:r w:rsidRPr="005C5F78">
        <w:rPr>
          <w:rStyle w:val="FontStyle41"/>
          <w:spacing w:val="-2"/>
          <w:sz w:val="28"/>
          <w:szCs w:val="28"/>
        </w:rPr>
        <w:t xml:space="preserve"> </w:t>
      </w:r>
      <w:r w:rsidR="0036207E" w:rsidRPr="005C5F78">
        <w:rPr>
          <w:spacing w:val="-2"/>
          <w:sz w:val="28"/>
          <w:szCs w:val="28"/>
        </w:rPr>
        <w:t xml:space="preserve">базируется на знаниях, полученных студентами при изучении дисциплин: </w:t>
      </w:r>
      <w:r w:rsidR="00834295">
        <w:rPr>
          <w:spacing w:val="-2"/>
          <w:sz w:val="28"/>
          <w:szCs w:val="28"/>
        </w:rPr>
        <w:t xml:space="preserve">Физика; Высшая математика; Химия; Философские проблемы науки и техники; </w:t>
      </w:r>
      <w:r w:rsidR="00931B3E" w:rsidRPr="005C5F78">
        <w:rPr>
          <w:rStyle w:val="FontStyle41"/>
          <w:spacing w:val="-2"/>
          <w:sz w:val="28"/>
          <w:szCs w:val="28"/>
        </w:rPr>
        <w:t xml:space="preserve">Методология научных исследований; </w:t>
      </w:r>
      <w:r w:rsidR="00834295" w:rsidRPr="005C5F78">
        <w:rPr>
          <w:rStyle w:val="FontStyle41"/>
          <w:spacing w:val="-2"/>
          <w:sz w:val="28"/>
          <w:szCs w:val="28"/>
        </w:rPr>
        <w:t>Информа</w:t>
      </w:r>
      <w:r w:rsidR="00834295">
        <w:rPr>
          <w:rStyle w:val="FontStyle41"/>
          <w:spacing w:val="-2"/>
          <w:sz w:val="28"/>
          <w:szCs w:val="28"/>
        </w:rPr>
        <w:t>ционные технологии в строительстве и др.</w:t>
      </w:r>
    </w:p>
    <w:p w:rsidR="00B45EC3" w:rsidRPr="00B60768" w:rsidRDefault="00B45EC3" w:rsidP="005C5F78">
      <w:pPr>
        <w:pStyle w:val="Style36"/>
        <w:tabs>
          <w:tab w:val="left" w:pos="3595"/>
        </w:tabs>
        <w:suppressAutoHyphens/>
        <w:spacing w:line="360" w:lineRule="auto"/>
        <w:ind w:firstLine="567"/>
        <w:jc w:val="both"/>
        <w:rPr>
          <w:rStyle w:val="FontStyle41"/>
          <w:sz w:val="28"/>
          <w:szCs w:val="28"/>
        </w:rPr>
      </w:pPr>
      <w:r w:rsidRPr="00200317">
        <w:rPr>
          <w:rStyle w:val="FontStyle41"/>
          <w:b/>
          <w:sz w:val="28"/>
          <w:szCs w:val="28"/>
        </w:rPr>
        <w:t xml:space="preserve">Целью </w:t>
      </w:r>
      <w:r w:rsidR="00462B45">
        <w:rPr>
          <w:rStyle w:val="FontStyle41"/>
          <w:sz w:val="28"/>
          <w:szCs w:val="28"/>
        </w:rPr>
        <w:t xml:space="preserve">изучения </w:t>
      </w:r>
      <w:r w:rsidRPr="00B60768">
        <w:rPr>
          <w:rStyle w:val="FontStyle41"/>
          <w:sz w:val="28"/>
          <w:szCs w:val="28"/>
        </w:rPr>
        <w:t>дисциплины «</w:t>
      </w:r>
      <w:r w:rsidR="00584729">
        <w:rPr>
          <w:iCs/>
          <w:sz w:val="28"/>
          <w:szCs w:val="28"/>
        </w:rPr>
        <w:t>Механика разрушения</w:t>
      </w:r>
      <w:r w:rsidRPr="00B60768">
        <w:rPr>
          <w:rStyle w:val="FontStyle41"/>
          <w:sz w:val="28"/>
          <w:szCs w:val="28"/>
        </w:rPr>
        <w:t xml:space="preserve">» является </w:t>
      </w:r>
      <w:r w:rsidR="008741F0">
        <w:rPr>
          <w:sz w:val="28"/>
        </w:rPr>
        <w:t xml:space="preserve">подготовка к практической деятельности </w:t>
      </w:r>
      <w:r w:rsidR="00462B45">
        <w:rPr>
          <w:sz w:val="28"/>
        </w:rPr>
        <w:t xml:space="preserve">специалистов-строителей в </w:t>
      </w:r>
      <w:r w:rsidR="008741F0">
        <w:rPr>
          <w:sz w:val="28"/>
        </w:rPr>
        <w:t>области расчета и проектирования зданий и сооружений</w:t>
      </w:r>
      <w:r w:rsidR="00462B45">
        <w:rPr>
          <w:sz w:val="28"/>
        </w:rPr>
        <w:t xml:space="preserve"> через </w:t>
      </w:r>
      <w:r w:rsidR="00462B45" w:rsidRPr="00AD1C33">
        <w:rPr>
          <w:color w:val="000000"/>
          <w:sz w:val="28"/>
          <w:szCs w:val="28"/>
        </w:rPr>
        <w:t>получение студентами знаний в области</w:t>
      </w:r>
      <w:r w:rsidR="00462B45">
        <w:rPr>
          <w:color w:val="000000"/>
          <w:sz w:val="28"/>
          <w:szCs w:val="28"/>
        </w:rPr>
        <w:t>:</w:t>
      </w:r>
      <w:r w:rsidR="00462B45" w:rsidRPr="00AD1C33">
        <w:rPr>
          <w:color w:val="000000"/>
          <w:sz w:val="28"/>
          <w:szCs w:val="28"/>
        </w:rPr>
        <w:t xml:space="preserve"> </w:t>
      </w:r>
      <w:r w:rsidR="00462B45">
        <w:rPr>
          <w:color w:val="000000"/>
          <w:sz w:val="28"/>
          <w:szCs w:val="28"/>
        </w:rPr>
        <w:t xml:space="preserve">теоретических аспектов разрушения конструкционных материалов при наличии в них дефектов и трещин; </w:t>
      </w:r>
      <w:r w:rsidR="00462B45" w:rsidRPr="00AD1C33">
        <w:rPr>
          <w:color w:val="000000"/>
          <w:sz w:val="28"/>
          <w:szCs w:val="28"/>
        </w:rPr>
        <w:t>исследования механического поведения материалов в условиях статического,</w:t>
      </w:r>
      <w:r w:rsidR="00462B45">
        <w:rPr>
          <w:color w:val="000000"/>
          <w:sz w:val="28"/>
          <w:szCs w:val="28"/>
        </w:rPr>
        <w:t xml:space="preserve"> ди</w:t>
      </w:r>
      <w:r w:rsidR="00462B45" w:rsidRPr="00AD1C33">
        <w:rPr>
          <w:color w:val="000000"/>
          <w:sz w:val="28"/>
          <w:szCs w:val="28"/>
        </w:rPr>
        <w:t>намического и многоциклового нагружения</w:t>
      </w:r>
      <w:r w:rsidR="00462B45">
        <w:rPr>
          <w:color w:val="000000"/>
          <w:sz w:val="28"/>
          <w:szCs w:val="28"/>
        </w:rPr>
        <w:t xml:space="preserve">, а также </w:t>
      </w:r>
      <w:r w:rsidR="00462B45" w:rsidRPr="00AD1C33">
        <w:rPr>
          <w:color w:val="000000"/>
          <w:sz w:val="28"/>
          <w:szCs w:val="28"/>
        </w:rPr>
        <w:t>умений</w:t>
      </w:r>
      <w:r w:rsidR="00462B45">
        <w:rPr>
          <w:color w:val="000000"/>
          <w:sz w:val="28"/>
          <w:szCs w:val="28"/>
        </w:rPr>
        <w:t xml:space="preserve"> </w:t>
      </w:r>
      <w:r w:rsidR="00462B45" w:rsidRPr="00AD1C33">
        <w:rPr>
          <w:color w:val="000000"/>
          <w:sz w:val="28"/>
          <w:szCs w:val="28"/>
        </w:rPr>
        <w:t>анализ</w:t>
      </w:r>
      <w:r w:rsidR="00462B45">
        <w:rPr>
          <w:color w:val="000000"/>
          <w:sz w:val="28"/>
          <w:szCs w:val="28"/>
        </w:rPr>
        <w:t>ировать</w:t>
      </w:r>
      <w:r w:rsidR="00462B45" w:rsidRPr="00AD1C33">
        <w:rPr>
          <w:color w:val="000000"/>
          <w:sz w:val="28"/>
          <w:szCs w:val="28"/>
        </w:rPr>
        <w:t xml:space="preserve"> </w:t>
      </w:r>
      <w:r w:rsidR="00462B45">
        <w:rPr>
          <w:color w:val="000000"/>
          <w:sz w:val="28"/>
          <w:szCs w:val="28"/>
        </w:rPr>
        <w:t>с</w:t>
      </w:r>
      <w:r w:rsidR="00462B45" w:rsidRPr="00AD1C33">
        <w:rPr>
          <w:color w:val="000000"/>
          <w:sz w:val="28"/>
          <w:szCs w:val="28"/>
        </w:rPr>
        <w:t>уществующи</w:t>
      </w:r>
      <w:r w:rsidR="00200317">
        <w:rPr>
          <w:color w:val="000000"/>
          <w:sz w:val="28"/>
          <w:szCs w:val="28"/>
        </w:rPr>
        <w:t>х</w:t>
      </w:r>
      <w:r w:rsidR="00462B45" w:rsidRPr="00AD1C33">
        <w:rPr>
          <w:color w:val="000000"/>
          <w:sz w:val="28"/>
          <w:szCs w:val="28"/>
        </w:rPr>
        <w:t xml:space="preserve"> и разраб</w:t>
      </w:r>
      <w:r w:rsidR="00200317">
        <w:rPr>
          <w:color w:val="000000"/>
          <w:sz w:val="28"/>
          <w:szCs w:val="28"/>
        </w:rPr>
        <w:t>атывать</w:t>
      </w:r>
      <w:r w:rsidR="00462B45" w:rsidRPr="00AD1C33">
        <w:rPr>
          <w:color w:val="000000"/>
          <w:sz w:val="28"/>
          <w:szCs w:val="28"/>
        </w:rPr>
        <w:t xml:space="preserve"> новы</w:t>
      </w:r>
      <w:r w:rsidR="00200317">
        <w:rPr>
          <w:color w:val="000000"/>
          <w:sz w:val="28"/>
          <w:szCs w:val="28"/>
        </w:rPr>
        <w:t>е</w:t>
      </w:r>
      <w:r w:rsidR="00462B45" w:rsidRPr="00AD1C33">
        <w:rPr>
          <w:color w:val="000000"/>
          <w:sz w:val="28"/>
          <w:szCs w:val="28"/>
        </w:rPr>
        <w:t xml:space="preserve"> методик</w:t>
      </w:r>
      <w:r w:rsidR="00200317">
        <w:rPr>
          <w:color w:val="000000"/>
          <w:sz w:val="28"/>
          <w:szCs w:val="28"/>
        </w:rPr>
        <w:t>и</w:t>
      </w:r>
      <w:r w:rsidR="00462B45" w:rsidRPr="00AD1C33">
        <w:rPr>
          <w:color w:val="000000"/>
          <w:sz w:val="28"/>
          <w:szCs w:val="28"/>
        </w:rPr>
        <w:t xml:space="preserve"> эксперимент</w:t>
      </w:r>
      <w:r w:rsidR="00462B45">
        <w:rPr>
          <w:color w:val="000000"/>
          <w:sz w:val="28"/>
          <w:szCs w:val="28"/>
        </w:rPr>
        <w:t>ального определения параметров трещиностойкости материалов</w:t>
      </w:r>
      <w:r w:rsidR="00200317">
        <w:rPr>
          <w:color w:val="000000"/>
          <w:sz w:val="28"/>
          <w:szCs w:val="28"/>
        </w:rPr>
        <w:t xml:space="preserve">, а также </w:t>
      </w:r>
      <w:r w:rsidR="00462B45" w:rsidRPr="00AD1C33">
        <w:rPr>
          <w:color w:val="000000"/>
          <w:sz w:val="28"/>
          <w:szCs w:val="28"/>
        </w:rPr>
        <w:t xml:space="preserve"> </w:t>
      </w:r>
      <w:r w:rsidR="00200317" w:rsidRPr="00AD1C33">
        <w:rPr>
          <w:color w:val="000000"/>
          <w:sz w:val="28"/>
          <w:szCs w:val="28"/>
        </w:rPr>
        <w:t>навыков опытным путем определять</w:t>
      </w:r>
      <w:r w:rsidR="00200317">
        <w:rPr>
          <w:color w:val="000000"/>
          <w:sz w:val="28"/>
          <w:szCs w:val="28"/>
        </w:rPr>
        <w:t xml:space="preserve"> </w:t>
      </w:r>
      <w:r w:rsidR="00200317" w:rsidRPr="00AD1C33">
        <w:rPr>
          <w:color w:val="000000"/>
          <w:sz w:val="28"/>
          <w:szCs w:val="28"/>
        </w:rPr>
        <w:t xml:space="preserve">характеристики сопротивления материалов к образованию и развитию трещин </w:t>
      </w:r>
      <w:r w:rsidR="00462B45" w:rsidRPr="00AD1C33">
        <w:rPr>
          <w:color w:val="000000"/>
          <w:sz w:val="28"/>
          <w:szCs w:val="28"/>
        </w:rPr>
        <w:t>с использованием современных</w:t>
      </w:r>
      <w:r w:rsidR="00462B45">
        <w:rPr>
          <w:color w:val="000000"/>
          <w:sz w:val="28"/>
          <w:szCs w:val="28"/>
        </w:rPr>
        <w:t xml:space="preserve"> </w:t>
      </w:r>
      <w:r w:rsidR="00462B45" w:rsidRPr="00AD1C33">
        <w:rPr>
          <w:color w:val="000000"/>
          <w:sz w:val="28"/>
          <w:szCs w:val="28"/>
        </w:rPr>
        <w:t>испытательных и измерительных си</w:t>
      </w:r>
      <w:r w:rsidR="00200317">
        <w:rPr>
          <w:color w:val="000000"/>
          <w:sz w:val="28"/>
          <w:szCs w:val="28"/>
        </w:rPr>
        <w:t>стем.</w:t>
      </w:r>
    </w:p>
    <w:p w:rsidR="00AF40C8" w:rsidRDefault="00B45EC3" w:rsidP="00F85A19">
      <w:pPr>
        <w:pStyle w:val="Style36"/>
        <w:tabs>
          <w:tab w:val="left" w:pos="3595"/>
        </w:tabs>
        <w:suppressAutoHyphens/>
        <w:spacing w:line="360" w:lineRule="auto"/>
        <w:ind w:firstLine="567"/>
        <w:jc w:val="both"/>
        <w:rPr>
          <w:rStyle w:val="FontStyle41"/>
          <w:sz w:val="28"/>
          <w:szCs w:val="28"/>
        </w:rPr>
      </w:pPr>
      <w:r w:rsidRPr="00200317">
        <w:rPr>
          <w:rStyle w:val="FontStyle41"/>
          <w:b/>
          <w:sz w:val="28"/>
          <w:szCs w:val="28"/>
        </w:rPr>
        <w:t>Задачи дисциплины</w:t>
      </w:r>
      <w:r w:rsidRPr="00B60768">
        <w:rPr>
          <w:rStyle w:val="FontStyle41"/>
          <w:sz w:val="28"/>
          <w:szCs w:val="28"/>
        </w:rPr>
        <w:t xml:space="preserve"> </w:t>
      </w:r>
      <w:r w:rsidR="005C5F78">
        <w:rPr>
          <w:rStyle w:val="FontStyle41"/>
          <w:sz w:val="28"/>
          <w:szCs w:val="28"/>
        </w:rPr>
        <w:t xml:space="preserve"> </w:t>
      </w:r>
      <w:r w:rsidRPr="00B60768">
        <w:rPr>
          <w:rStyle w:val="FontStyle41"/>
          <w:sz w:val="28"/>
          <w:szCs w:val="28"/>
        </w:rPr>
        <w:t>«</w:t>
      </w:r>
      <w:r w:rsidR="00584729">
        <w:rPr>
          <w:iCs/>
          <w:sz w:val="28"/>
          <w:szCs w:val="28"/>
        </w:rPr>
        <w:t>Механика разрушения</w:t>
      </w:r>
      <w:r w:rsidRPr="00B60768">
        <w:rPr>
          <w:rStyle w:val="FontStyle41"/>
          <w:sz w:val="28"/>
          <w:szCs w:val="28"/>
        </w:rPr>
        <w:t>»:</w:t>
      </w:r>
      <w:r w:rsidR="005C5F78">
        <w:rPr>
          <w:rStyle w:val="FontStyle41"/>
          <w:sz w:val="28"/>
          <w:szCs w:val="28"/>
        </w:rPr>
        <w:t xml:space="preserve"> </w:t>
      </w:r>
    </w:p>
    <w:p w:rsidR="00B45EC3" w:rsidRPr="00B60768" w:rsidRDefault="00AF40C8" w:rsidP="00F85A19">
      <w:pPr>
        <w:pStyle w:val="Style36"/>
        <w:tabs>
          <w:tab w:val="left" w:pos="3595"/>
        </w:tabs>
        <w:suppressAutoHyphens/>
        <w:spacing w:line="360" w:lineRule="auto"/>
        <w:ind w:firstLine="567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– </w:t>
      </w:r>
      <w:r w:rsidR="00B45EC3" w:rsidRPr="00B60768">
        <w:rPr>
          <w:rStyle w:val="FontStyle41"/>
          <w:sz w:val="28"/>
          <w:szCs w:val="28"/>
        </w:rPr>
        <w:t xml:space="preserve">дать студентам </w:t>
      </w:r>
      <w:r w:rsidR="00EE16D8">
        <w:rPr>
          <w:rStyle w:val="FontStyle41"/>
          <w:sz w:val="28"/>
          <w:szCs w:val="28"/>
        </w:rPr>
        <w:t xml:space="preserve">представление о </w:t>
      </w:r>
      <w:r w:rsidR="005C5F78">
        <w:rPr>
          <w:rStyle w:val="FontStyle41"/>
          <w:sz w:val="28"/>
          <w:szCs w:val="28"/>
        </w:rPr>
        <w:t xml:space="preserve">процессах формирования критического напряженного состояния в материале конструкции при </w:t>
      </w:r>
      <w:r>
        <w:rPr>
          <w:rStyle w:val="FontStyle41"/>
          <w:sz w:val="28"/>
          <w:szCs w:val="28"/>
        </w:rPr>
        <w:t xml:space="preserve">внешних механических, </w:t>
      </w:r>
      <w:r w:rsidR="00E1162D">
        <w:rPr>
          <w:rStyle w:val="FontStyle41"/>
          <w:sz w:val="28"/>
          <w:szCs w:val="28"/>
        </w:rPr>
        <w:lastRenderedPageBreak/>
        <w:t>теплофизических</w:t>
      </w:r>
      <w:r>
        <w:rPr>
          <w:rStyle w:val="FontStyle41"/>
          <w:sz w:val="28"/>
          <w:szCs w:val="28"/>
        </w:rPr>
        <w:t xml:space="preserve"> и других воздействиях на </w:t>
      </w:r>
      <w:r w:rsidR="00E1162D">
        <w:rPr>
          <w:rStyle w:val="FontStyle41"/>
          <w:sz w:val="28"/>
          <w:szCs w:val="28"/>
        </w:rPr>
        <w:t>конструкционны</w:t>
      </w:r>
      <w:r>
        <w:rPr>
          <w:rStyle w:val="FontStyle41"/>
          <w:sz w:val="28"/>
          <w:szCs w:val="28"/>
        </w:rPr>
        <w:t>е</w:t>
      </w:r>
      <w:r w:rsidR="00E1162D">
        <w:rPr>
          <w:rStyle w:val="FontStyle41"/>
          <w:sz w:val="28"/>
          <w:szCs w:val="28"/>
        </w:rPr>
        <w:t xml:space="preserve"> материал</w:t>
      </w:r>
      <w:r>
        <w:rPr>
          <w:rStyle w:val="FontStyle41"/>
          <w:sz w:val="28"/>
          <w:szCs w:val="28"/>
        </w:rPr>
        <w:t>ы сооружений</w:t>
      </w:r>
      <w:r w:rsidR="00E1162D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и показать путь выявления </w:t>
      </w:r>
      <w:r w:rsidR="00E1162D">
        <w:rPr>
          <w:rStyle w:val="FontStyle41"/>
          <w:sz w:val="28"/>
          <w:szCs w:val="28"/>
        </w:rPr>
        <w:t xml:space="preserve">характера </w:t>
      </w:r>
      <w:r>
        <w:rPr>
          <w:rStyle w:val="FontStyle41"/>
          <w:sz w:val="28"/>
          <w:szCs w:val="28"/>
        </w:rPr>
        <w:t>возможных разрушений с учетом структурных, прочностных и деформативных свойств этих материалов;</w:t>
      </w:r>
    </w:p>
    <w:p w:rsidR="005C5F78" w:rsidRDefault="00AF40C8" w:rsidP="00F85A1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FontStyle41"/>
          <w:sz w:val="28"/>
          <w:szCs w:val="28"/>
        </w:rPr>
        <w:t xml:space="preserve">– </w:t>
      </w:r>
      <w:r w:rsidR="00B45EC3" w:rsidRPr="00931B3E">
        <w:rPr>
          <w:rStyle w:val="FontStyle41"/>
          <w:sz w:val="28"/>
          <w:szCs w:val="28"/>
        </w:rPr>
        <w:t xml:space="preserve">сформировать у студентов навыки </w:t>
      </w:r>
      <w:r w:rsidR="00E1162D" w:rsidRPr="00931B3E">
        <w:rPr>
          <w:rFonts w:ascii="Times New Roman" w:hAnsi="Times New Roman"/>
          <w:sz w:val="28"/>
          <w:szCs w:val="28"/>
        </w:rPr>
        <w:t xml:space="preserve">сопоставления расчетных схем строительных конструкций, </w:t>
      </w:r>
      <w:r w:rsidR="005C5F78">
        <w:rPr>
          <w:rFonts w:ascii="Times New Roman" w:hAnsi="Times New Roman"/>
          <w:sz w:val="28"/>
          <w:szCs w:val="28"/>
        </w:rPr>
        <w:t xml:space="preserve">формируемых в их элементах критических </w:t>
      </w:r>
      <w:r w:rsidR="00E1162D" w:rsidRPr="00931B3E">
        <w:rPr>
          <w:rFonts w:ascii="Times New Roman" w:hAnsi="Times New Roman"/>
          <w:sz w:val="28"/>
          <w:szCs w:val="28"/>
        </w:rPr>
        <w:t xml:space="preserve">усилий и перемещений, определяемых расчетным путем </w:t>
      </w:r>
      <w:r w:rsidR="005C5F78">
        <w:rPr>
          <w:rFonts w:ascii="Times New Roman" w:hAnsi="Times New Roman"/>
          <w:sz w:val="28"/>
          <w:szCs w:val="28"/>
        </w:rPr>
        <w:t xml:space="preserve">– </w:t>
      </w:r>
      <w:r w:rsidR="00E1162D" w:rsidRPr="00931B3E">
        <w:rPr>
          <w:rFonts w:ascii="Times New Roman" w:hAnsi="Times New Roman"/>
          <w:sz w:val="28"/>
          <w:szCs w:val="28"/>
        </w:rPr>
        <w:t xml:space="preserve">с </w:t>
      </w:r>
      <w:r w:rsidR="005C5F78">
        <w:rPr>
          <w:rFonts w:ascii="Times New Roman" w:hAnsi="Times New Roman"/>
          <w:sz w:val="28"/>
          <w:szCs w:val="28"/>
        </w:rPr>
        <w:t>возможными механизмами зарождения явлений и процессов</w:t>
      </w:r>
      <w:r w:rsidR="005C5F78" w:rsidRPr="005C5F78">
        <w:rPr>
          <w:rFonts w:ascii="Times New Roman" w:hAnsi="Times New Roman"/>
          <w:sz w:val="28"/>
          <w:szCs w:val="28"/>
        </w:rPr>
        <w:t xml:space="preserve"> </w:t>
      </w:r>
      <w:r w:rsidR="005C5F78">
        <w:rPr>
          <w:rFonts w:ascii="Times New Roman" w:hAnsi="Times New Roman"/>
          <w:sz w:val="28"/>
          <w:szCs w:val="28"/>
        </w:rPr>
        <w:t>разрушения материала в напряженных зонах;</w:t>
      </w:r>
    </w:p>
    <w:p w:rsidR="00D26DBA" w:rsidRPr="00931B3E" w:rsidRDefault="00D26DBA" w:rsidP="00F85A1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B3E">
        <w:rPr>
          <w:rFonts w:ascii="Times New Roman" w:hAnsi="Times New Roman"/>
          <w:sz w:val="28"/>
          <w:szCs w:val="28"/>
        </w:rPr>
        <w:t>– дать классификации типов простых и сложных моделей</w:t>
      </w:r>
      <w:r w:rsidR="00FB12A7">
        <w:rPr>
          <w:rFonts w:ascii="Times New Roman" w:hAnsi="Times New Roman"/>
          <w:sz w:val="28"/>
          <w:szCs w:val="28"/>
        </w:rPr>
        <w:t xml:space="preserve"> разрушения твердого тела</w:t>
      </w:r>
      <w:r w:rsidRPr="00931B3E">
        <w:rPr>
          <w:rFonts w:ascii="Times New Roman" w:hAnsi="Times New Roman"/>
          <w:sz w:val="28"/>
          <w:szCs w:val="28"/>
        </w:rPr>
        <w:t xml:space="preserve">,  и методов, применяемых в механике </w:t>
      </w:r>
      <w:r w:rsidR="00584729">
        <w:rPr>
          <w:rFonts w:ascii="Times New Roman" w:hAnsi="Times New Roman"/>
          <w:sz w:val="28"/>
          <w:szCs w:val="28"/>
        </w:rPr>
        <w:t xml:space="preserve">разрушения </w:t>
      </w:r>
      <w:r w:rsidRPr="00931B3E">
        <w:rPr>
          <w:rFonts w:ascii="Times New Roman" w:hAnsi="Times New Roman"/>
          <w:sz w:val="28"/>
          <w:szCs w:val="28"/>
        </w:rPr>
        <w:t xml:space="preserve">с целью корректного отображения реальных механических процессов </w:t>
      </w:r>
      <w:r w:rsidR="00FB12A7">
        <w:rPr>
          <w:rFonts w:ascii="Times New Roman" w:hAnsi="Times New Roman"/>
          <w:sz w:val="28"/>
          <w:szCs w:val="28"/>
        </w:rPr>
        <w:t>пр</w:t>
      </w:r>
      <w:r w:rsidRPr="00931B3E">
        <w:rPr>
          <w:rFonts w:ascii="Times New Roman" w:hAnsi="Times New Roman"/>
          <w:sz w:val="28"/>
          <w:szCs w:val="28"/>
        </w:rPr>
        <w:t>и разрушени</w:t>
      </w:r>
      <w:r w:rsidR="00FB12A7">
        <w:rPr>
          <w:rFonts w:ascii="Times New Roman" w:hAnsi="Times New Roman"/>
          <w:sz w:val="28"/>
          <w:szCs w:val="28"/>
        </w:rPr>
        <w:t>и</w:t>
      </w:r>
      <w:r w:rsidRPr="00931B3E">
        <w:rPr>
          <w:rFonts w:ascii="Times New Roman" w:hAnsi="Times New Roman"/>
          <w:sz w:val="28"/>
          <w:szCs w:val="28"/>
        </w:rPr>
        <w:t xml:space="preserve"> материалов.</w:t>
      </w:r>
    </w:p>
    <w:p w:rsidR="00983AEE" w:rsidRPr="00931B3E" w:rsidRDefault="00983AEE" w:rsidP="00983AE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B3E">
        <w:rPr>
          <w:rFonts w:ascii="Times New Roman" w:hAnsi="Times New Roman"/>
          <w:sz w:val="28"/>
          <w:szCs w:val="28"/>
        </w:rPr>
        <w:t xml:space="preserve">– сформировать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Pr="00931B3E">
        <w:rPr>
          <w:rFonts w:ascii="Times New Roman" w:hAnsi="Times New Roman"/>
          <w:sz w:val="28"/>
          <w:szCs w:val="28"/>
        </w:rPr>
        <w:t>умение ставить задачу для экспериментального решения теоретического вопроса</w:t>
      </w:r>
      <w:r>
        <w:rPr>
          <w:rFonts w:ascii="Times New Roman" w:hAnsi="Times New Roman"/>
          <w:sz w:val="28"/>
          <w:szCs w:val="28"/>
        </w:rPr>
        <w:t xml:space="preserve"> механики разрушения твердых тел</w:t>
      </w:r>
      <w:r w:rsidRPr="00931B3E">
        <w:rPr>
          <w:rFonts w:ascii="Times New Roman" w:hAnsi="Times New Roman"/>
          <w:sz w:val="28"/>
          <w:szCs w:val="28"/>
        </w:rPr>
        <w:t>, а также реализовать ее известными экспериментальными методами.</w:t>
      </w:r>
    </w:p>
    <w:p w:rsidR="00FB12A7" w:rsidRPr="00931B3E" w:rsidRDefault="00FB12A7" w:rsidP="00F85A1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B3E">
        <w:rPr>
          <w:rFonts w:ascii="Times New Roman" w:hAnsi="Times New Roman"/>
          <w:sz w:val="28"/>
          <w:szCs w:val="28"/>
        </w:rPr>
        <w:t>– познакомить обучающихся с основными положениями экспериментальной механики</w:t>
      </w:r>
      <w:r>
        <w:rPr>
          <w:rFonts w:ascii="Times New Roman" w:hAnsi="Times New Roman"/>
          <w:sz w:val="28"/>
          <w:szCs w:val="28"/>
        </w:rPr>
        <w:t xml:space="preserve"> разрушений</w:t>
      </w:r>
      <w:r w:rsidRPr="00931B3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</w:t>
      </w:r>
      <w:r w:rsidRPr="00931B3E">
        <w:rPr>
          <w:rFonts w:ascii="Times New Roman" w:hAnsi="Times New Roman"/>
          <w:sz w:val="28"/>
          <w:szCs w:val="28"/>
        </w:rPr>
        <w:t>ать целостное представление о возможностях научного эксперимента, научить студе</w:t>
      </w:r>
      <w:r>
        <w:rPr>
          <w:rFonts w:ascii="Times New Roman" w:hAnsi="Times New Roman"/>
          <w:sz w:val="28"/>
          <w:szCs w:val="28"/>
        </w:rPr>
        <w:t>нтов понимать его цели и задачи;</w:t>
      </w:r>
    </w:p>
    <w:p w:rsidR="00D26DBA" w:rsidRPr="00931B3E" w:rsidRDefault="00D26DBA" w:rsidP="00F85A1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B3E">
        <w:rPr>
          <w:rFonts w:ascii="Times New Roman" w:hAnsi="Times New Roman"/>
          <w:sz w:val="28"/>
          <w:szCs w:val="28"/>
        </w:rPr>
        <w:t>– познакомить обучающихся с методами численного решения задач механики</w:t>
      </w:r>
      <w:r w:rsidR="00584729">
        <w:rPr>
          <w:rFonts w:ascii="Times New Roman" w:hAnsi="Times New Roman"/>
          <w:sz w:val="28"/>
          <w:szCs w:val="28"/>
        </w:rPr>
        <w:t xml:space="preserve"> разрушения</w:t>
      </w:r>
      <w:r w:rsidRPr="00931B3E">
        <w:rPr>
          <w:rFonts w:ascii="Times New Roman" w:hAnsi="Times New Roman"/>
          <w:sz w:val="28"/>
          <w:szCs w:val="28"/>
        </w:rPr>
        <w:t xml:space="preserve"> реализованными в современных математических программных комплексах, включая задачи контактного разрушения.</w:t>
      </w:r>
    </w:p>
    <w:p w:rsidR="00931B3E" w:rsidRPr="00931B3E" w:rsidRDefault="00931B3E" w:rsidP="00F85A1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B3E">
        <w:rPr>
          <w:rFonts w:ascii="Times New Roman" w:hAnsi="Times New Roman"/>
          <w:sz w:val="28"/>
          <w:szCs w:val="28"/>
        </w:rPr>
        <w:t>Для успешного изучения дисциплины «</w:t>
      </w:r>
      <w:r w:rsidR="00FB12A7">
        <w:rPr>
          <w:rFonts w:ascii="Times New Roman" w:hAnsi="Times New Roman"/>
          <w:sz w:val="28"/>
          <w:szCs w:val="28"/>
        </w:rPr>
        <w:t>Механика разрушения</w:t>
      </w:r>
      <w:r w:rsidRPr="00931B3E">
        <w:rPr>
          <w:rFonts w:ascii="Times New Roman" w:hAnsi="Times New Roman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E63007" w:rsidRPr="004008F6" w:rsidRDefault="00E63007" w:rsidP="00F85A19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007">
        <w:rPr>
          <w:rFonts w:ascii="Times New Roman" w:hAnsi="Times New Roman"/>
          <w:sz w:val="28"/>
          <w:szCs w:val="28"/>
        </w:rPr>
        <w:t xml:space="preserve"> </w:t>
      </w:r>
      <w:r w:rsidRPr="004008F6">
        <w:rPr>
          <w:rFonts w:ascii="Times New Roman" w:hAnsi="Times New Roman"/>
          <w:sz w:val="28"/>
          <w:szCs w:val="28"/>
        </w:rPr>
        <w:t>способностью генерировать идеи в научной и профессиональной деятельности (ОК-8);</w:t>
      </w:r>
    </w:p>
    <w:p w:rsidR="00D26DBA" w:rsidRPr="004008F6" w:rsidRDefault="00F85A19" w:rsidP="00F85A19">
      <w:pPr>
        <w:pStyle w:val="ac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6DBA" w:rsidRPr="004008F6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(ОПК-2) </w:t>
      </w:r>
    </w:p>
    <w:p w:rsidR="006309BF" w:rsidRPr="004008F6" w:rsidRDefault="00F85A19" w:rsidP="00F85A19">
      <w:pPr>
        <w:pStyle w:val="ac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309BF" w:rsidRPr="004008F6">
        <w:rPr>
          <w:rFonts w:ascii="Times New Roman" w:eastAsia="Times New Roman" w:hAnsi="Times New Roman"/>
          <w:color w:val="000000"/>
          <w:sz w:val="28"/>
          <w:szCs w:val="28"/>
        </w:rPr>
        <w:t>способностью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6309BF" w:rsidRPr="004008F6" w:rsidRDefault="00F85A19" w:rsidP="00F85A19">
      <w:pPr>
        <w:pStyle w:val="ac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309BF" w:rsidRPr="004008F6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</w:t>
      </w:r>
      <w:r w:rsidR="006309BF" w:rsidRPr="004008F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6309BF" w:rsidRPr="004008F6" w:rsidRDefault="00F85A19" w:rsidP="00F85A19">
      <w:pPr>
        <w:pStyle w:val="ac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6309BF" w:rsidRPr="00E6300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способностью осознавать основные проблемы своей предметной области, при решении которых возникает </w:t>
      </w:r>
      <w:r w:rsidR="006309BF" w:rsidRPr="004008F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необходимость в сложных задачах выбора, требующих </w:t>
      </w:r>
      <w:r w:rsidR="00E63007" w:rsidRPr="004008F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знан</w:t>
      </w:r>
      <w:r w:rsidR="006309BF" w:rsidRPr="004008F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ия количественных и качественных методов (ОПК-9);</w:t>
      </w:r>
    </w:p>
    <w:p w:rsidR="004214EA" w:rsidRPr="004008F6" w:rsidRDefault="00F85A19" w:rsidP="00F85A19">
      <w:pPr>
        <w:pStyle w:val="ac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214EA" w:rsidRPr="004008F6">
        <w:rPr>
          <w:rFonts w:ascii="Times New Roman" w:eastAsia="Times New Roman" w:hAnsi="Times New Roman"/>
          <w:color w:val="000000"/>
          <w:sz w:val="28"/>
          <w:szCs w:val="28"/>
        </w:rPr>
        <w:t>способностью оформлять, представлять и докладывать результаты выполненной работы - ОПК-12;</w:t>
      </w:r>
    </w:p>
    <w:p w:rsidR="00F85A19" w:rsidRPr="002E68AF" w:rsidRDefault="00F85A19" w:rsidP="00F85A19">
      <w:pPr>
        <w:pStyle w:val="ac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="00D26DBA" w:rsidRPr="004008F6">
        <w:rPr>
          <w:rFonts w:ascii="Times New Roman" w:eastAsia="Times New Roman" w:hAnsi="Times New Roman"/>
          <w:color w:val="000000"/>
          <w:sz w:val="28"/>
          <w:szCs w:val="28"/>
        </w:rPr>
        <w:t>пособностью применять физико-математический аппарат, теоретические, расчетные и экспериментальные методы исследований, методы математического и компьютерного моделирования в процессе профессиональной деятельности (ПК-2)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26DBA" w:rsidRDefault="00D26DBA" w:rsidP="00F85A19">
      <w:pPr>
        <w:pStyle w:val="ac"/>
        <w:widowControl w:val="0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3E">
        <w:rPr>
          <w:rFonts w:ascii="Times New Roman" w:hAnsi="Times New Roman"/>
          <w:sz w:val="28"/>
          <w:szCs w:val="28"/>
        </w:rPr>
        <w:t>В результате изучения данной дисциплины у студентов формируются следующие  профессиональные компетенции</w:t>
      </w:r>
      <w:r w:rsidR="00834295">
        <w:rPr>
          <w:rFonts w:ascii="Times New Roman" w:hAnsi="Times New Roman"/>
          <w:sz w:val="28"/>
          <w:szCs w:val="28"/>
        </w:rPr>
        <w:t>:</w:t>
      </w:r>
      <w:r w:rsidRPr="00931B3E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134"/>
        <w:gridCol w:w="4823"/>
      </w:tblGrid>
      <w:tr w:rsidR="00D26DBA" w:rsidRPr="00FD7B41" w:rsidTr="0034273A">
        <w:trPr>
          <w:trHeight w:val="738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6" w:rsidRPr="00FD7B41" w:rsidRDefault="00F85A19" w:rsidP="00E805E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="00D26DBA" w:rsidRPr="00FD7B41">
              <w:rPr>
                <w:rFonts w:ascii="Times New Roman" w:hAnsi="Times New Roman"/>
                <w:b/>
                <w:sz w:val="24"/>
                <w:szCs w:val="24"/>
              </w:rPr>
              <w:t xml:space="preserve">Код и </w:t>
            </w:r>
          </w:p>
          <w:p w:rsidR="00D26DBA" w:rsidRPr="00FD7B41" w:rsidRDefault="00D26DBA" w:rsidP="00E805E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A" w:rsidRPr="00FD7B41" w:rsidRDefault="00D26DBA" w:rsidP="00724E1A">
            <w:pPr>
              <w:widowControl w:val="0"/>
              <w:suppressAutoHyphens/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D26DBA" w:rsidRPr="00FD7B41" w:rsidRDefault="00D26DBA" w:rsidP="00724E1A">
            <w:pPr>
              <w:widowControl w:val="0"/>
              <w:suppressAutoHyphens/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</w:tr>
      <w:tr w:rsidR="00724E1A" w:rsidRPr="00931B3E" w:rsidTr="009D3AF6">
        <w:trPr>
          <w:trHeight w:val="1568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B12A7" w:rsidRPr="00FB12A7" w:rsidRDefault="00FB12A7" w:rsidP="00D20943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85A1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ОПК-11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способность и готовностью проводить научные эксперименты с использованием современного исследовательского оборудования и приборов, оценивать результаты исследований</w:t>
            </w:r>
          </w:p>
          <w:p w:rsidR="00D26DBA" w:rsidRPr="00441650" w:rsidRDefault="00D26DBA" w:rsidP="00D20943">
            <w:pPr>
              <w:widowControl w:val="0"/>
              <w:suppressAutoHyphens/>
              <w:spacing w:after="0" w:line="240" w:lineRule="auto"/>
              <w:ind w:left="36" w:right="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6DBA" w:rsidRPr="00931B3E" w:rsidRDefault="00D26DBA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D26DBA" w:rsidRPr="00F85A19" w:rsidRDefault="00D26DBA" w:rsidP="00D20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A19">
              <w:rPr>
                <w:rFonts w:ascii="Times New Roman" w:hAnsi="Times New Roman"/>
                <w:sz w:val="26"/>
                <w:szCs w:val="26"/>
              </w:rPr>
              <w:t>–</w:t>
            </w:r>
            <w:r w:rsidR="00D711E0" w:rsidRPr="00F85A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12A7" w:rsidRPr="00F85A19">
              <w:rPr>
                <w:rFonts w:ascii="Times New Roman" w:eastAsia="Times New Roman" w:hAnsi="Times New Roman"/>
                <w:sz w:val="26"/>
                <w:szCs w:val="26"/>
              </w:rPr>
              <w:t xml:space="preserve">как правильно, с соблюдением нормативных требований к проведению количественного эксперимента, выбрать параметры процесса, определяющие его </w:t>
            </w:r>
            <w:r w:rsidR="00F85A19" w:rsidRPr="00F85A19">
              <w:rPr>
                <w:rFonts w:ascii="Times New Roman" w:eastAsia="Times New Roman" w:hAnsi="Times New Roman"/>
                <w:sz w:val="26"/>
                <w:szCs w:val="26"/>
              </w:rPr>
              <w:t xml:space="preserve">протекание и влияющие на </w:t>
            </w:r>
            <w:r w:rsidR="00FB12A7" w:rsidRPr="00F85A19">
              <w:rPr>
                <w:rFonts w:ascii="Times New Roman" w:eastAsia="Times New Roman" w:hAnsi="Times New Roman"/>
                <w:sz w:val="26"/>
                <w:szCs w:val="26"/>
              </w:rPr>
              <w:t xml:space="preserve">выход </w:t>
            </w:r>
            <w:r w:rsidR="00F85A19" w:rsidRPr="00F85A19">
              <w:rPr>
                <w:rFonts w:ascii="Times New Roman" w:eastAsia="Times New Roman" w:hAnsi="Times New Roman"/>
                <w:sz w:val="26"/>
                <w:szCs w:val="26"/>
              </w:rPr>
              <w:t>исследуемой величины</w:t>
            </w:r>
          </w:p>
        </w:tc>
      </w:tr>
      <w:tr w:rsidR="00724E1A" w:rsidRPr="00931B3E" w:rsidTr="009D3AF6">
        <w:trPr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26DBA" w:rsidRPr="00931B3E" w:rsidRDefault="00D26DBA" w:rsidP="00D2094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6DBA" w:rsidRPr="00931B3E" w:rsidRDefault="00D26DBA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D26DBA" w:rsidRPr="00F85A19" w:rsidRDefault="00D26DBA" w:rsidP="004F1FF6">
            <w:pPr>
              <w:widowControl w:val="0"/>
              <w:suppressAutoHyphens/>
              <w:spacing w:after="0" w:line="240" w:lineRule="auto"/>
              <w:ind w:left="-5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A1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F85A19">
              <w:rPr>
                <w:rFonts w:ascii="Times New Roman" w:hAnsi="Times New Roman"/>
                <w:sz w:val="26"/>
                <w:szCs w:val="26"/>
              </w:rPr>
              <w:t xml:space="preserve">регистрировать, анализировать и </w:t>
            </w:r>
            <w:r w:rsidR="00F85A19" w:rsidRPr="00F85A1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оценивать результаты</w:t>
            </w:r>
            <w:r w:rsid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A19" w:rsidRPr="00F85A1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исследований</w:t>
            </w:r>
            <w:r w:rsidR="00F85A19" w:rsidRPr="00F85A19">
              <w:rPr>
                <w:rFonts w:ascii="Times New Roman" w:eastAsia="Times New Roman" w:hAnsi="Times New Roman"/>
                <w:sz w:val="26"/>
                <w:szCs w:val="26"/>
              </w:rPr>
              <w:t xml:space="preserve"> с целью </w:t>
            </w:r>
            <w:r w:rsidR="00D711E0" w:rsidRPr="00F85A19">
              <w:rPr>
                <w:rFonts w:ascii="Times New Roman" w:eastAsia="Times New Roman" w:hAnsi="Times New Roman"/>
                <w:sz w:val="26"/>
                <w:szCs w:val="26"/>
              </w:rPr>
              <w:t>определени</w:t>
            </w:r>
            <w:r w:rsidR="004F1FF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="00D711E0" w:rsidRPr="00F85A19">
              <w:rPr>
                <w:rFonts w:ascii="Times New Roman" w:eastAsia="Times New Roman" w:hAnsi="Times New Roman"/>
                <w:sz w:val="26"/>
                <w:szCs w:val="26"/>
              </w:rPr>
              <w:t xml:space="preserve"> исходных данных для проектиро</w:t>
            </w:r>
            <w:r w:rsidR="009D3AF6">
              <w:rPr>
                <w:rFonts w:ascii="Times New Roman" w:eastAsia="Times New Roman" w:hAnsi="Times New Roman"/>
                <w:sz w:val="26"/>
                <w:szCs w:val="26"/>
              </w:rPr>
              <w:t>вания</w:t>
            </w:r>
          </w:p>
        </w:tc>
      </w:tr>
      <w:tr w:rsidR="00724E1A" w:rsidRPr="00931B3E" w:rsidTr="009D3AF6">
        <w:trPr>
          <w:jc w:val="center"/>
        </w:trPr>
        <w:tc>
          <w:tcPr>
            <w:tcW w:w="3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DBA" w:rsidRPr="00931B3E" w:rsidRDefault="00D26DBA" w:rsidP="00D2094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6DBA" w:rsidRPr="00931B3E" w:rsidRDefault="00D26DBA" w:rsidP="009D3AF6">
            <w:pPr>
              <w:widowControl w:val="0"/>
              <w:suppressAutoHyphens/>
              <w:spacing w:after="0" w:line="240" w:lineRule="auto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D26DBA" w:rsidRPr="009D3AF6" w:rsidRDefault="00D26DBA" w:rsidP="009D3A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AF6">
              <w:rPr>
                <w:rFonts w:ascii="Times New Roman" w:hAnsi="Times New Roman"/>
                <w:sz w:val="26"/>
                <w:szCs w:val="26"/>
              </w:rPr>
              <w:t>–</w:t>
            </w:r>
            <w:r w:rsidR="00F85A19" w:rsidRPr="009D3A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5A19"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готовностью проводить научные эксперименты с использованием современного исследовательского оборудования и при</w:t>
            </w:r>
            <w:r w:rsidR="009D3AF6"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боров</w:t>
            </w:r>
            <w:r w:rsidR="00F85A19"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85A19" w:rsidRPr="005C099E" w:rsidTr="009D3AF6">
        <w:trPr>
          <w:trHeight w:val="841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5A19" w:rsidRPr="00814BF0" w:rsidRDefault="00F85A19" w:rsidP="00D20943">
            <w:pPr>
              <w:spacing w:after="0"/>
              <w:rPr>
                <w:rStyle w:val="fontstyle01"/>
                <w:highlight w:val="yellow"/>
              </w:rPr>
            </w:pPr>
            <w:r w:rsidRPr="00D209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ПК-6 способность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разрабатывать методики, планы и программы проведения научных исследований и разработок, готовить задания для исполнителей, о</w:t>
            </w:r>
            <w:r w:rsidR="009D3AF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ганизовывать проведение экспериментов и испытаний, анализировать и обобщать их результаты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31B3E" w:rsidRDefault="00F85A19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D3AF6" w:rsidRDefault="009D3AF6" w:rsidP="00D20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– методы разработки плана полнофакторного эксперимента</w:t>
            </w:r>
          </w:p>
        </w:tc>
      </w:tr>
      <w:tr w:rsidR="00F85A19" w:rsidRPr="005C099E" w:rsidTr="009D3AF6">
        <w:trPr>
          <w:trHeight w:val="1439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5A19" w:rsidRPr="00814BF0" w:rsidRDefault="00F85A19" w:rsidP="00D20943">
            <w:pPr>
              <w:spacing w:after="0"/>
              <w:rPr>
                <w:rStyle w:val="fontstyle0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31B3E" w:rsidRDefault="00F85A19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D3AF6" w:rsidRDefault="009D3AF6" w:rsidP="004F1F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 xml:space="preserve">– разработать программы </w:t>
            </w:r>
            <w:r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проведения научных исследований и разработок, подготовить задания для исполнителей, организовать проведение экспериментов и испытаний</w:t>
            </w:r>
          </w:p>
        </w:tc>
      </w:tr>
      <w:tr w:rsidR="00F85A19" w:rsidRPr="005C099E" w:rsidTr="009D3AF6">
        <w:trPr>
          <w:trHeight w:val="1286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5A19" w:rsidRPr="00814BF0" w:rsidRDefault="00F85A19" w:rsidP="00D20943">
            <w:pPr>
              <w:spacing w:after="0"/>
              <w:rPr>
                <w:rStyle w:val="fontstyle0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31B3E" w:rsidRDefault="00F85A19" w:rsidP="009D3AF6">
            <w:pPr>
              <w:widowControl w:val="0"/>
              <w:suppressAutoHyphens/>
              <w:spacing w:after="0" w:line="240" w:lineRule="auto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D3AF6" w:rsidRDefault="009D3AF6" w:rsidP="009D3A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– навыком проведения эксперимента и испытания, обобщения и анализа их результатов</w:t>
            </w:r>
          </w:p>
        </w:tc>
      </w:tr>
      <w:tr w:rsidR="00F85A19" w:rsidRPr="005C099E" w:rsidTr="009D3AF6">
        <w:trPr>
          <w:trHeight w:val="1128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5A19" w:rsidRPr="00814BF0" w:rsidRDefault="00F85A19" w:rsidP="00D20943">
            <w:pPr>
              <w:spacing w:after="0"/>
              <w:rPr>
                <w:rStyle w:val="fontstyle01"/>
                <w:highlight w:val="yellow"/>
              </w:rPr>
            </w:pPr>
            <w:r w:rsidRPr="00D209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ПК-7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умение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31B3E" w:rsidRDefault="00F85A19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5A19" w:rsidRPr="009D3AF6" w:rsidRDefault="001F2427" w:rsidP="009D3A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 xml:space="preserve">– как собирать, систематизировать и анализировать информацию по теме исследования для формирования целей и задач </w:t>
            </w:r>
            <w:r w:rsidR="004F1FF6">
              <w:rPr>
                <w:rFonts w:ascii="Times New Roman" w:eastAsia="Times New Roman" w:hAnsi="Times New Roman"/>
                <w:sz w:val="26"/>
                <w:szCs w:val="26"/>
              </w:rPr>
              <w:t xml:space="preserve">планируемого </w:t>
            </w: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исследования</w:t>
            </w:r>
          </w:p>
        </w:tc>
      </w:tr>
      <w:tr w:rsidR="00D20943" w:rsidRPr="005C099E" w:rsidTr="009D3AF6">
        <w:trPr>
          <w:trHeight w:val="781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20943" w:rsidRPr="00FB12A7" w:rsidRDefault="00D20943" w:rsidP="00D20943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931B3E" w:rsidRDefault="00D20943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9D3AF6" w:rsidRDefault="00D20943" w:rsidP="004F1F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="004F1FF6" w:rsidRPr="009D3AF6">
              <w:rPr>
                <w:rFonts w:ascii="Times New Roman" w:eastAsia="Times New Roman" w:hAnsi="Times New Roman"/>
                <w:sz w:val="26"/>
                <w:szCs w:val="26"/>
              </w:rPr>
              <w:t xml:space="preserve"> собирать, систематизировать и анализировать информацию по теме исследования</w:t>
            </w:r>
            <w:r w:rsidR="004F1FF6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 xml:space="preserve">готовить </w:t>
            </w:r>
            <w:r w:rsidR="004F1FF6" w:rsidRPr="009D3AF6">
              <w:rPr>
                <w:rFonts w:ascii="Times New Roman" w:eastAsia="Times New Roman" w:hAnsi="Times New Roman"/>
                <w:sz w:val="26"/>
                <w:szCs w:val="26"/>
              </w:rPr>
              <w:t>обзоры</w:t>
            </w:r>
            <w:r w:rsidR="004F1FF6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научно</w:t>
            </w:r>
            <w:r w:rsidR="004F1FF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-технические отчеты,</w:t>
            </w:r>
            <w:r w:rsidR="004F1FF6">
              <w:rPr>
                <w:rFonts w:ascii="Times New Roman" w:eastAsia="Times New Roman" w:hAnsi="Times New Roman"/>
                <w:sz w:val="26"/>
                <w:szCs w:val="26"/>
              </w:rPr>
              <w:t xml:space="preserve"> презентации</w:t>
            </w: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 xml:space="preserve"> и публикации по теме исследования</w:t>
            </w:r>
          </w:p>
        </w:tc>
      </w:tr>
      <w:tr w:rsidR="00D20943" w:rsidRPr="005C099E" w:rsidTr="009D3AF6">
        <w:trPr>
          <w:trHeight w:val="277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20943" w:rsidRPr="00FB12A7" w:rsidRDefault="00D20943" w:rsidP="00D20943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931B3E" w:rsidRDefault="00D20943" w:rsidP="009D3AF6">
            <w:pPr>
              <w:widowControl w:val="0"/>
              <w:suppressAutoHyphens/>
              <w:spacing w:after="0" w:line="240" w:lineRule="auto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D20943" w:rsidRDefault="004F1FF6" w:rsidP="004F1F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– навыками подготовки </w:t>
            </w:r>
            <w:r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обзор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ов,</w:t>
            </w:r>
            <w:r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943"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научно-технически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х</w:t>
            </w:r>
            <w:r w:rsidR="00D20943"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ов</w:t>
            </w:r>
            <w:r w:rsidR="00D20943"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презентаций и </w:t>
            </w:r>
            <w:r w:rsidR="00D20943"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публикаций по теме исследования</w:t>
            </w:r>
          </w:p>
        </w:tc>
      </w:tr>
      <w:tr w:rsidR="00D20943" w:rsidRPr="005C099E" w:rsidTr="009D3AF6">
        <w:trPr>
          <w:trHeight w:val="894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0943" w:rsidRPr="00FB12A7" w:rsidRDefault="00D20943" w:rsidP="00A209E0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12A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209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ПК-8 способность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разрабатывать физические и математические (компьютерные) модели явлений и объектов, относящихся к </w:t>
            </w:r>
            <w:r w:rsidR="00A209E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механике разрушения материалов и элементов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724E1A" w:rsidRDefault="00D20943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1A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5C099E" w:rsidRDefault="00D20943" w:rsidP="00D20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методы разработки физических и математических моделей явлений разрушения твердого тела</w:t>
            </w:r>
          </w:p>
        </w:tc>
      </w:tr>
      <w:tr w:rsidR="00D20943" w:rsidRPr="005C099E" w:rsidTr="009D3AF6">
        <w:trPr>
          <w:jc w:val="center"/>
        </w:trPr>
        <w:tc>
          <w:tcPr>
            <w:tcW w:w="3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0943" w:rsidRPr="005C099E" w:rsidRDefault="00D20943" w:rsidP="00D2094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724E1A" w:rsidRDefault="00D20943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1A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5C099E" w:rsidRDefault="00D20943" w:rsidP="009D3AF6">
            <w:pPr>
              <w:widowControl w:val="0"/>
              <w:suppressAutoHyphens/>
              <w:spacing w:after="0" w:line="240" w:lineRule="auto"/>
              <w:ind w:left="-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выбрать комплекс значимых параметров явлений и объектов для их исследования как факторов, определяющих основные характеристики моделирования исследуемого явления или объекта с использованием 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>прог</w:t>
            </w:r>
            <w:r w:rsidR="0034273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>раммно-вычислительных комплекс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ов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 и систем автоматизированного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построения напряженно-деформированных состоя</w:t>
            </w:r>
            <w:r w:rsidR="0034273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ний материала в критических зонах;</w:t>
            </w:r>
          </w:p>
        </w:tc>
      </w:tr>
      <w:tr w:rsidR="00D20943" w:rsidRPr="005C099E" w:rsidTr="009D3AF6">
        <w:trPr>
          <w:jc w:val="center"/>
        </w:trPr>
        <w:tc>
          <w:tcPr>
            <w:tcW w:w="3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0943" w:rsidRPr="005C099E" w:rsidRDefault="00D20943" w:rsidP="00D20943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724E1A" w:rsidRDefault="00D20943" w:rsidP="009D3AF6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1A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20943" w:rsidRPr="005C099E" w:rsidRDefault="00D20943" w:rsidP="00D20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навыками 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>анализа результат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ов мониторинга объектов с целью определения расчетных параметров для разработки моделей их деформирования и разрушения</w:t>
            </w:r>
          </w:p>
        </w:tc>
      </w:tr>
    </w:tbl>
    <w:p w:rsidR="00D26DBA" w:rsidRDefault="00D26DBA" w:rsidP="00E805E6">
      <w:pPr>
        <w:widowControl w:val="0"/>
        <w:tabs>
          <w:tab w:val="left" w:pos="851"/>
          <w:tab w:val="left" w:pos="993"/>
        </w:tabs>
        <w:suppressAutoHyphens/>
        <w:spacing w:before="24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3AF6">
        <w:rPr>
          <w:rFonts w:ascii="Times New Roman" w:eastAsia="Times New Roman" w:hAnsi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="00AC195C" w:rsidRPr="009D3AF6">
        <w:rPr>
          <w:rStyle w:val="FontStyle41"/>
          <w:sz w:val="28"/>
          <w:szCs w:val="28"/>
        </w:rPr>
        <w:t>«</w:t>
      </w:r>
      <w:r w:rsidR="00584729" w:rsidRPr="009D3AF6">
        <w:rPr>
          <w:rFonts w:ascii="Times New Roman" w:hAnsi="Times New Roman"/>
          <w:iCs/>
          <w:sz w:val="28"/>
          <w:szCs w:val="28"/>
        </w:rPr>
        <w:t>Механика разрушения</w:t>
      </w:r>
      <w:r w:rsidR="00AC195C" w:rsidRPr="009D3AF6">
        <w:rPr>
          <w:rStyle w:val="FontStyle41"/>
          <w:sz w:val="28"/>
          <w:szCs w:val="28"/>
        </w:rPr>
        <w:t xml:space="preserve">» </w:t>
      </w:r>
      <w:r w:rsidRPr="009D3AF6">
        <w:rPr>
          <w:rFonts w:ascii="Times New Roman" w:eastAsia="Times New Roman" w:hAnsi="Times New Roman"/>
          <w:sz w:val="28"/>
          <w:szCs w:val="28"/>
        </w:rPr>
        <w:t xml:space="preserve">применяются следующие методы активного / интерактивного обучения: </w:t>
      </w:r>
      <w:r w:rsidRPr="009D3AF6">
        <w:rPr>
          <w:rFonts w:ascii="Times New Roman" w:hAnsi="Times New Roman"/>
          <w:b/>
          <w:sz w:val="28"/>
          <w:szCs w:val="28"/>
        </w:rPr>
        <w:t xml:space="preserve"> кейсы; «мысленный эксперимент» и др.</w:t>
      </w:r>
    </w:p>
    <w:p w:rsidR="00D26DBA" w:rsidRPr="00931B3E" w:rsidRDefault="00D26DBA" w:rsidP="00910881">
      <w:pPr>
        <w:pStyle w:val="ac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1B3E">
        <w:rPr>
          <w:rFonts w:ascii="Times New Roman" w:eastAsia="Times New Roman" w:hAnsi="Times New Roman"/>
          <w:b/>
          <w:caps/>
          <w:sz w:val="28"/>
          <w:szCs w:val="28"/>
        </w:rPr>
        <w:t>СТРУКТУРА И содержание теоретической части</w:t>
      </w:r>
    </w:p>
    <w:p w:rsidR="00834295" w:rsidRDefault="0084352E" w:rsidP="00834295">
      <w:pPr>
        <w:pStyle w:val="ac"/>
        <w:widowControl w:val="0"/>
        <w:suppressAutoHyphens/>
        <w:spacing w:before="120" w:after="12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34295">
        <w:rPr>
          <w:rFonts w:ascii="Times New Roman" w:hAnsi="Times New Roman"/>
          <w:b/>
          <w:sz w:val="28"/>
          <w:szCs w:val="28"/>
        </w:rPr>
        <w:t>Лекционные занятия учебным планом не предусмотрены.</w:t>
      </w:r>
    </w:p>
    <w:p w:rsidR="00834295" w:rsidRDefault="00834295" w:rsidP="006329A7">
      <w:pPr>
        <w:pStyle w:val="ac"/>
        <w:widowControl w:val="0"/>
        <w:suppressAutoHyphens/>
        <w:spacing w:before="120" w:after="12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4295" w:rsidRDefault="00834295" w:rsidP="002E68AF">
      <w:pPr>
        <w:pStyle w:val="ac"/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89B">
        <w:rPr>
          <w:rFonts w:ascii="Times New Roman" w:hAnsi="Times New Roman"/>
          <w:b/>
          <w:sz w:val="28"/>
          <w:szCs w:val="28"/>
        </w:rPr>
        <w:t xml:space="preserve">СТРУКТУРА И СОДЕРЖАНИЕ ПРАКТИЧЕСКОЙ </w:t>
      </w:r>
    </w:p>
    <w:p w:rsidR="00834295" w:rsidRDefault="00834295" w:rsidP="00834295">
      <w:pPr>
        <w:pStyle w:val="ac"/>
        <w:widowControl w:val="0"/>
        <w:tabs>
          <w:tab w:val="left" w:pos="426"/>
        </w:tabs>
        <w:suppressAutoHyphens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B789B">
        <w:rPr>
          <w:rFonts w:ascii="Times New Roman" w:hAnsi="Times New Roman"/>
          <w:b/>
          <w:sz w:val="28"/>
          <w:szCs w:val="28"/>
        </w:rPr>
        <w:t>ЧАСТИ КУРСА</w:t>
      </w:r>
    </w:p>
    <w:p w:rsidR="00834295" w:rsidRDefault="00834295" w:rsidP="002E68AF">
      <w:pPr>
        <w:suppressAutoHyphen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6C1720">
        <w:rPr>
          <w:rFonts w:ascii="Times New Roman" w:hAnsi="Times New Roman"/>
          <w:b/>
          <w:sz w:val="28"/>
          <w:szCs w:val="28"/>
          <w:lang w:eastAsia="ru-RU"/>
        </w:rPr>
        <w:t xml:space="preserve">.1 </w:t>
      </w:r>
      <w:r w:rsidR="002E68AF">
        <w:rPr>
          <w:rFonts w:ascii="Times New Roman" w:hAnsi="Times New Roman"/>
          <w:b/>
          <w:sz w:val="28"/>
          <w:szCs w:val="28"/>
          <w:lang w:eastAsia="ru-RU"/>
        </w:rPr>
        <w:t xml:space="preserve">Темы практических занятий 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2E68AF" w:rsidRPr="002E68AF">
        <w:rPr>
          <w:rFonts w:ascii="Times New Roman" w:hAnsi="Times New Roman"/>
          <w:b/>
          <w:sz w:val="28"/>
          <w:szCs w:val="28"/>
          <w:lang w:eastAsia="ru-RU"/>
        </w:rPr>
        <w:t>36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час)</w:t>
      </w:r>
    </w:p>
    <w:p w:rsidR="002E68AF" w:rsidRPr="00E20CAD" w:rsidRDefault="002E68AF" w:rsidP="002E68AF">
      <w:pPr>
        <w:suppressAutoHyphens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84352E">
        <w:rPr>
          <w:rFonts w:ascii="Times New Roman" w:hAnsi="Times New Roman"/>
          <w:b/>
          <w:sz w:val="28"/>
          <w:szCs w:val="28"/>
        </w:rPr>
        <w:t>Тема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1 </w:t>
      </w:r>
      <w:r w:rsidRPr="00E20CAD">
        <w:rPr>
          <w:rFonts w:ascii="Times New Roman" w:hAnsi="Times New Roman"/>
          <w:b/>
          <w:color w:val="000000"/>
          <w:sz w:val="28"/>
          <w:szCs w:val="28"/>
        </w:rPr>
        <w:t xml:space="preserve">Основные понятия механики разрушения </w:t>
      </w:r>
      <w:r w:rsidRPr="00E20CAD">
        <w:rPr>
          <w:rFonts w:ascii="Times New Roman" w:hAnsi="Times New Roman"/>
          <w:b/>
          <w:sz w:val="28"/>
          <w:szCs w:val="28"/>
        </w:rPr>
        <w:t>(2 час).</w:t>
      </w:r>
    </w:p>
    <w:p w:rsidR="002E68AF" w:rsidRDefault="002E68AF" w:rsidP="002E68AF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занятия</w:t>
      </w:r>
    </w:p>
    <w:p w:rsidR="00813239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918EB">
        <w:rPr>
          <w:rFonts w:ascii="Times New Roman" w:hAnsi="Times New Roman"/>
          <w:sz w:val="28"/>
          <w:szCs w:val="28"/>
        </w:rPr>
        <w:lastRenderedPageBreak/>
        <w:t xml:space="preserve">1.1 </w:t>
      </w:r>
      <w:r w:rsidR="00813239" w:rsidRPr="00F66FDE">
        <w:rPr>
          <w:rFonts w:ascii="Times New Roman" w:hAnsi="Times New Roman"/>
          <w:color w:val="000000"/>
          <w:spacing w:val="-4"/>
          <w:sz w:val="28"/>
          <w:szCs w:val="28"/>
        </w:rPr>
        <w:t>Катастрофические разрушения 40-50 годов.</w:t>
      </w:r>
      <w:r w:rsidR="00813239">
        <w:rPr>
          <w:rFonts w:ascii="Times New Roman" w:hAnsi="Times New Roman"/>
          <w:color w:val="000000"/>
          <w:spacing w:val="-4"/>
          <w:sz w:val="28"/>
          <w:szCs w:val="28"/>
        </w:rPr>
        <w:t xml:space="preserve"> Неадекватность МТДТ в предсказании разрушения конструкций. </w:t>
      </w:r>
    </w:p>
    <w:p w:rsidR="002E68AF" w:rsidRPr="00654F85" w:rsidRDefault="00813239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1.2 </w:t>
      </w:r>
      <w:r w:rsidR="002E68AF" w:rsidRPr="00F66FDE"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Предмет механики разрушения. Теоретическая и реальная прочность твердых тел. </w:t>
      </w:r>
      <w:r w:rsidR="002E68A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E68AF" w:rsidRPr="00F66FDE">
        <w:rPr>
          <w:rFonts w:ascii="Times New Roman" w:hAnsi="Times New Roman"/>
          <w:color w:val="000000"/>
          <w:spacing w:val="-4"/>
          <w:sz w:val="28"/>
          <w:szCs w:val="28"/>
        </w:rPr>
        <w:t xml:space="preserve">Первая модель тела с трещиной (трещина Гриффитса). 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Трещины вблизи концентраторов напряжений (плоская задача). </w:t>
      </w:r>
      <w:r w:rsidR="002E68AF" w:rsidRPr="00654F85">
        <w:rPr>
          <w:rFonts w:ascii="Times New Roman" w:hAnsi="Times New Roman"/>
          <w:color w:val="000000"/>
          <w:sz w:val="28"/>
          <w:szCs w:val="28"/>
        </w:rPr>
        <w:t>Иглообразный и дискообразный дефекты в упругой среде .</w:t>
      </w:r>
    </w:p>
    <w:p w:rsidR="002E68AF" w:rsidRPr="003918EB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18EB">
        <w:rPr>
          <w:rFonts w:ascii="Times New Roman" w:hAnsi="Times New Roman"/>
          <w:sz w:val="28"/>
          <w:szCs w:val="28"/>
        </w:rPr>
        <w:t>1.</w:t>
      </w:r>
      <w:r w:rsidR="00813239">
        <w:rPr>
          <w:rFonts w:ascii="Times New Roman" w:hAnsi="Times New Roman"/>
          <w:sz w:val="28"/>
          <w:szCs w:val="28"/>
        </w:rPr>
        <w:t>3</w:t>
      </w:r>
      <w:r w:rsidRPr="003918EB">
        <w:rPr>
          <w:rFonts w:ascii="Times New Roman" w:hAnsi="Times New Roman"/>
          <w:sz w:val="28"/>
          <w:szCs w:val="28"/>
        </w:rPr>
        <w:t xml:space="preserve"> </w:t>
      </w:r>
      <w:r w:rsidRPr="003918EB">
        <w:rPr>
          <w:rFonts w:ascii="Times New Roman" w:hAnsi="Times New Roman"/>
          <w:color w:val="000000"/>
          <w:sz w:val="28"/>
          <w:szCs w:val="28"/>
        </w:rPr>
        <w:t>Постановка задачи растяжения пластины с плоским сквозным дефектом в середине сечения.</w:t>
      </w:r>
      <w:r w:rsidRPr="00EB1F8F">
        <w:rPr>
          <w:rFonts w:ascii="sfrm1200" w:hAnsi="sfrm1200"/>
          <w:color w:val="FF0000"/>
        </w:rPr>
        <w:t xml:space="preserve"> </w:t>
      </w:r>
    </w:p>
    <w:p w:rsidR="002E68AF" w:rsidRPr="003918EB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18EB">
        <w:rPr>
          <w:rFonts w:ascii="Times New Roman" w:hAnsi="Times New Roman"/>
          <w:color w:val="000000"/>
          <w:sz w:val="28"/>
          <w:szCs w:val="28"/>
        </w:rPr>
        <w:t>1.</w:t>
      </w:r>
      <w:r w:rsidR="00813239">
        <w:rPr>
          <w:rFonts w:ascii="Times New Roman" w:hAnsi="Times New Roman"/>
          <w:color w:val="000000"/>
          <w:sz w:val="28"/>
          <w:szCs w:val="28"/>
        </w:rPr>
        <w:t>4</w:t>
      </w:r>
      <w:r w:rsidRPr="003918EB">
        <w:rPr>
          <w:rFonts w:ascii="Times New Roman" w:hAnsi="Times New Roman"/>
          <w:color w:val="000000"/>
          <w:sz w:val="28"/>
          <w:szCs w:val="28"/>
        </w:rPr>
        <w:t>. И</w:t>
      </w:r>
      <w:r w:rsidRPr="003918EB">
        <w:rPr>
          <w:rFonts w:ascii="Times New Roman" w:hAnsi="Times New Roman"/>
          <w:sz w:val="28"/>
          <w:szCs w:val="28"/>
        </w:rPr>
        <w:t>митационное моделирование процесса изменений напряженно-деформированного состояния при чистом растяжении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8EB">
        <w:rPr>
          <w:rFonts w:ascii="Times New Roman" w:hAnsi="Times New Roman"/>
          <w:sz w:val="28"/>
          <w:szCs w:val="28"/>
        </w:rPr>
        <w:t xml:space="preserve">пластины </w:t>
      </w:r>
      <w:r>
        <w:rPr>
          <w:rFonts w:ascii="Times New Roman" w:hAnsi="Times New Roman"/>
          <w:sz w:val="28"/>
          <w:szCs w:val="28"/>
        </w:rPr>
        <w:t xml:space="preserve">с вырезом. </w:t>
      </w:r>
    </w:p>
    <w:p w:rsidR="002E68AF" w:rsidRPr="00E20CAD" w:rsidRDefault="002E68AF" w:rsidP="002E68AF">
      <w:pPr>
        <w:suppressAutoHyphens/>
        <w:spacing w:before="24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352E">
        <w:rPr>
          <w:rFonts w:ascii="Times New Roman" w:hAnsi="Times New Roman"/>
          <w:b/>
          <w:sz w:val="28"/>
          <w:szCs w:val="28"/>
        </w:rPr>
        <w:t>Тема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Линейная механика разрушения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CAD">
        <w:rPr>
          <w:rFonts w:ascii="Times New Roman" w:hAnsi="Times New Roman"/>
          <w:b/>
          <w:sz w:val="28"/>
          <w:szCs w:val="28"/>
        </w:rPr>
        <w:t>(</w:t>
      </w:r>
      <w:r w:rsidR="00A209E0">
        <w:rPr>
          <w:rFonts w:ascii="Times New Roman" w:hAnsi="Times New Roman"/>
          <w:b/>
          <w:sz w:val="28"/>
          <w:szCs w:val="28"/>
        </w:rPr>
        <w:t xml:space="preserve">Проблемная </w:t>
      </w:r>
      <w:r>
        <w:rPr>
          <w:rFonts w:ascii="Times New Roman" w:hAnsi="Times New Roman"/>
          <w:b/>
          <w:sz w:val="28"/>
          <w:szCs w:val="28"/>
        </w:rPr>
        <w:t>4</w:t>
      </w:r>
      <w:r w:rsidRPr="00E20CAD">
        <w:rPr>
          <w:rFonts w:ascii="Times New Roman" w:hAnsi="Times New Roman"/>
          <w:b/>
          <w:sz w:val="28"/>
          <w:szCs w:val="28"/>
        </w:rPr>
        <w:t xml:space="preserve"> час).</w:t>
      </w:r>
    </w:p>
    <w:p w:rsidR="002E68AF" w:rsidRDefault="002E68AF" w:rsidP="002E68AF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занятий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sfrm1200" w:hAnsi="sfrm1200"/>
          <w:color w:val="FF0000"/>
        </w:rPr>
      </w:pPr>
      <w:r>
        <w:rPr>
          <w:sz w:val="28"/>
          <w:szCs w:val="28"/>
        </w:rPr>
        <w:t xml:space="preserve">2.1 </w:t>
      </w:r>
      <w:r>
        <w:rPr>
          <w:rFonts w:ascii="Times New Roman" w:hAnsi="Times New Roman"/>
          <w:color w:val="000000"/>
          <w:sz w:val="28"/>
          <w:szCs w:val="28"/>
        </w:rPr>
        <w:t>Распределение напряжений и перемещений у вершины полу-бесконечной трещины в массиве.</w:t>
      </w:r>
      <w:r w:rsidRPr="00EB1F8F">
        <w:rPr>
          <w:rFonts w:ascii="sfrm1200" w:hAnsi="sfrm1200"/>
          <w:color w:val="FF0000"/>
        </w:rPr>
        <w:t xml:space="preserve"> </w:t>
      </w:r>
    </w:p>
    <w:p w:rsidR="003A61F6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 Траектория развития трещины. Фронт трещины. Трещины нормального отрыва, продольного и поперечного сдвига. </w:t>
      </w:r>
    </w:p>
    <w:p w:rsidR="002E68AF" w:rsidRDefault="003A61F6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 </w:t>
      </w:r>
      <w:r w:rsidRPr="006329A7">
        <w:rPr>
          <w:rFonts w:ascii="Times New Roman" w:hAnsi="Times New Roman"/>
          <w:color w:val="000000"/>
          <w:sz w:val="28"/>
          <w:szCs w:val="28"/>
        </w:rPr>
        <w:t>Концепция квазихрупкого разрушения.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3A61F6">
        <w:rPr>
          <w:sz w:val="28"/>
          <w:szCs w:val="28"/>
        </w:rPr>
        <w:t>4</w:t>
      </w:r>
      <w:r w:rsidRPr="002C44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Коэффициенты интенсивности напряжений для изолированной прямолинейной трещины в бесконечной упругой плоскости. </w:t>
      </w:r>
    </w:p>
    <w:p w:rsidR="002E68AF" w:rsidRDefault="003A61F6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 Силовой критерий локального разрушения для трещин нормального отрыва и трещин сдвига.</w:t>
      </w:r>
    </w:p>
    <w:p w:rsidR="002E68AF" w:rsidRDefault="003A61F6" w:rsidP="002E68AF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AF" w:rsidRPr="0084352E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AF" w:rsidRPr="0084352E">
        <w:rPr>
          <w:rFonts w:ascii="Times New Roman" w:hAnsi="Times New Roman"/>
          <w:color w:val="000000"/>
          <w:sz w:val="28"/>
          <w:szCs w:val="28"/>
        </w:rPr>
        <w:t>применение критериев трещиностойкости для оценки прочности металла конструкций и машин.</w:t>
      </w:r>
    </w:p>
    <w:p w:rsidR="002E68AF" w:rsidRDefault="002E68AF" w:rsidP="002E68AF">
      <w:pPr>
        <w:suppressAutoHyphens/>
        <w:spacing w:before="240"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352E">
        <w:rPr>
          <w:rFonts w:ascii="Times New Roman" w:hAnsi="Times New Roman"/>
          <w:b/>
          <w:sz w:val="28"/>
          <w:szCs w:val="28"/>
        </w:rPr>
        <w:t>Тема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1E88">
        <w:rPr>
          <w:rFonts w:ascii="Times New Roman" w:hAnsi="Times New Roman"/>
          <w:b/>
          <w:color w:val="000000"/>
          <w:sz w:val="28"/>
          <w:szCs w:val="28"/>
        </w:rPr>
        <w:t>Механика упруго-пластического разрушения</w:t>
      </w:r>
      <w:r w:rsidRPr="000D1E88">
        <w:rPr>
          <w:rFonts w:ascii="Times New Roman" w:hAnsi="Times New Roman"/>
          <w:b/>
          <w:sz w:val="28"/>
          <w:szCs w:val="28"/>
        </w:rPr>
        <w:t xml:space="preserve"> </w:t>
      </w:r>
      <w:r w:rsidRPr="00E20CAD">
        <w:rPr>
          <w:rFonts w:ascii="Times New Roman" w:hAnsi="Times New Roman"/>
          <w:b/>
          <w:sz w:val="28"/>
          <w:szCs w:val="28"/>
        </w:rPr>
        <w:t>(</w:t>
      </w:r>
      <w:r w:rsidR="009C24EA">
        <w:rPr>
          <w:rFonts w:ascii="Times New Roman" w:hAnsi="Times New Roman"/>
          <w:b/>
          <w:sz w:val="28"/>
          <w:szCs w:val="28"/>
        </w:rPr>
        <w:t>Кейс -</w:t>
      </w:r>
      <w:r w:rsidR="00813239">
        <w:rPr>
          <w:rFonts w:ascii="Times New Roman" w:hAnsi="Times New Roman"/>
          <w:b/>
          <w:sz w:val="28"/>
          <w:szCs w:val="28"/>
        </w:rPr>
        <w:t>2</w:t>
      </w:r>
      <w:r w:rsidRPr="00E20CAD">
        <w:rPr>
          <w:rFonts w:ascii="Times New Roman" w:hAnsi="Times New Roman"/>
          <w:b/>
          <w:sz w:val="28"/>
          <w:szCs w:val="28"/>
        </w:rPr>
        <w:t xml:space="preserve"> час</w:t>
      </w:r>
      <w:r w:rsidR="009C24EA">
        <w:rPr>
          <w:rFonts w:ascii="Times New Roman" w:hAnsi="Times New Roman"/>
          <w:b/>
          <w:sz w:val="28"/>
          <w:szCs w:val="28"/>
        </w:rPr>
        <w:t>а</w:t>
      </w:r>
      <w:r w:rsidRPr="00E20CAD">
        <w:rPr>
          <w:rFonts w:ascii="Times New Roman" w:hAnsi="Times New Roman"/>
          <w:b/>
          <w:sz w:val="28"/>
          <w:szCs w:val="28"/>
        </w:rPr>
        <w:t>).</w:t>
      </w:r>
    </w:p>
    <w:p w:rsidR="002E68AF" w:rsidRDefault="002E68AF" w:rsidP="002E68AF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занятия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C24EA" w:rsidRPr="006329A7">
        <w:rPr>
          <w:rFonts w:ascii="Times New Roman" w:hAnsi="Times New Roman"/>
          <w:color w:val="000000"/>
          <w:sz w:val="28"/>
          <w:szCs w:val="28"/>
        </w:rPr>
        <w:t xml:space="preserve">Силы сцепления. Различные модели трещины. </w:t>
      </w:r>
    </w:p>
    <w:p w:rsidR="003A61F6" w:rsidRDefault="002E68AF" w:rsidP="002E68AF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23A1A">
        <w:rPr>
          <w:rFonts w:ascii="Times New Roman" w:hAnsi="Times New Roman"/>
          <w:color w:val="000000"/>
          <w:sz w:val="28"/>
          <w:szCs w:val="28"/>
        </w:rPr>
        <w:t>.2</w:t>
      </w:r>
      <w:r w:rsidRPr="002C4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4EA">
        <w:rPr>
          <w:rFonts w:ascii="Times New Roman" w:hAnsi="Times New Roman"/>
          <w:color w:val="000000"/>
          <w:sz w:val="28"/>
          <w:szCs w:val="28"/>
        </w:rPr>
        <w:t>Структура конца полубесконечной трещины для упруго-пластического материала</w:t>
      </w:r>
      <w:r w:rsidR="009C24EA" w:rsidRPr="00DD576B">
        <w:rPr>
          <w:rFonts w:ascii="Times New Roman" w:hAnsi="Times New Roman"/>
          <w:color w:val="000000"/>
          <w:sz w:val="28"/>
          <w:szCs w:val="28"/>
        </w:rPr>
        <w:t xml:space="preserve"> с упрочнением (линейное и степенное упрочнение).</w:t>
      </w:r>
    </w:p>
    <w:p w:rsidR="003A61F6" w:rsidRDefault="003A61F6" w:rsidP="003A61F6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 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2E68AF" w:rsidRPr="00023A1A">
        <w:rPr>
          <w:rFonts w:ascii="Times New Roman" w:hAnsi="Times New Roman"/>
          <w:color w:val="000000"/>
          <w:sz w:val="28"/>
          <w:szCs w:val="28"/>
        </w:rPr>
        <w:t xml:space="preserve">пластического деформирования в процессе накопления упругой энергии в массиве. </w:t>
      </w:r>
    </w:p>
    <w:p w:rsidR="003A61F6" w:rsidRPr="0084352E" w:rsidRDefault="003A61F6" w:rsidP="003A61F6">
      <w:pPr>
        <w:pStyle w:val="ac"/>
        <w:widowControl w:val="0"/>
        <w:suppressAutoHyphens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 </w:t>
      </w:r>
      <w:r w:rsidRPr="0084352E">
        <w:rPr>
          <w:rFonts w:ascii="Times New Roman" w:hAnsi="Times New Roman"/>
          <w:color w:val="000000"/>
          <w:sz w:val="28"/>
          <w:szCs w:val="28"/>
        </w:rPr>
        <w:t>Инструментальное исследование поверхностей разрушения (излома).</w:t>
      </w:r>
    </w:p>
    <w:p w:rsidR="003A61F6" w:rsidRDefault="003A61F6" w:rsidP="003A61F6">
      <w:pPr>
        <w:pStyle w:val="ac"/>
        <w:widowControl w:val="0"/>
        <w:suppressAutoHyphens/>
        <w:spacing w:before="240"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68AF" w:rsidRDefault="002E68AF" w:rsidP="003A61F6">
      <w:pPr>
        <w:pStyle w:val="ac"/>
        <w:widowControl w:val="0"/>
        <w:suppressAutoHyphens/>
        <w:spacing w:before="240" w:after="0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352E">
        <w:rPr>
          <w:rFonts w:ascii="Times New Roman" w:hAnsi="Times New Roman"/>
          <w:b/>
          <w:sz w:val="28"/>
          <w:szCs w:val="28"/>
        </w:rPr>
        <w:t>Тема</w:t>
      </w:r>
      <w:r w:rsidRPr="00E20C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E20CAD">
        <w:rPr>
          <w:rFonts w:ascii="Times New Roman" w:hAnsi="Times New Roman"/>
          <w:b/>
          <w:sz w:val="28"/>
          <w:szCs w:val="28"/>
        </w:rPr>
        <w:t xml:space="preserve"> </w:t>
      </w:r>
      <w:r w:rsidRPr="003A61F6">
        <w:rPr>
          <w:rFonts w:ascii="Times New Roman" w:hAnsi="Times New Roman"/>
          <w:b/>
          <w:sz w:val="28"/>
          <w:szCs w:val="28"/>
        </w:rPr>
        <w:t>Типы разрушения материала, условия для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разных типов разрушения</w:t>
      </w:r>
      <w:r w:rsidRPr="000D1E88">
        <w:rPr>
          <w:rFonts w:ascii="Times New Roman" w:hAnsi="Times New Roman"/>
          <w:b/>
          <w:sz w:val="28"/>
          <w:szCs w:val="28"/>
        </w:rPr>
        <w:t xml:space="preserve"> </w:t>
      </w:r>
      <w:r w:rsidRPr="00E20CAD">
        <w:rPr>
          <w:rFonts w:ascii="Times New Roman" w:hAnsi="Times New Roman"/>
          <w:b/>
          <w:sz w:val="28"/>
          <w:szCs w:val="28"/>
        </w:rPr>
        <w:t>(</w:t>
      </w:r>
      <w:r w:rsidR="006A49D4">
        <w:rPr>
          <w:rFonts w:ascii="Times New Roman" w:hAnsi="Times New Roman"/>
          <w:b/>
          <w:sz w:val="28"/>
          <w:szCs w:val="28"/>
        </w:rPr>
        <w:t xml:space="preserve">Кейс - </w:t>
      </w:r>
      <w:r w:rsidR="00813239">
        <w:rPr>
          <w:rFonts w:ascii="Times New Roman" w:hAnsi="Times New Roman"/>
          <w:b/>
          <w:sz w:val="28"/>
          <w:szCs w:val="28"/>
        </w:rPr>
        <w:t>4</w:t>
      </w:r>
      <w:r w:rsidRPr="00E20CAD">
        <w:rPr>
          <w:rFonts w:ascii="Times New Roman" w:hAnsi="Times New Roman"/>
          <w:b/>
          <w:sz w:val="28"/>
          <w:szCs w:val="28"/>
        </w:rPr>
        <w:t xml:space="preserve"> час</w:t>
      </w:r>
      <w:r w:rsidR="006A49D4">
        <w:rPr>
          <w:rFonts w:ascii="Times New Roman" w:hAnsi="Times New Roman"/>
          <w:b/>
          <w:sz w:val="28"/>
          <w:szCs w:val="28"/>
        </w:rPr>
        <w:t>а</w:t>
      </w:r>
      <w:r w:rsidRPr="00E20CAD">
        <w:rPr>
          <w:rFonts w:ascii="Times New Roman" w:hAnsi="Times New Roman"/>
          <w:b/>
          <w:sz w:val="28"/>
          <w:szCs w:val="28"/>
        </w:rPr>
        <w:t>).</w:t>
      </w:r>
    </w:p>
    <w:p w:rsidR="002E68AF" w:rsidRDefault="002E68AF" w:rsidP="00813239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</w:t>
      </w:r>
      <w:r w:rsidR="0036216C">
        <w:rPr>
          <w:rFonts w:ascii="Times New Roman" w:hAnsi="Times New Roman"/>
          <w:b/>
          <w:sz w:val="28"/>
          <w:szCs w:val="28"/>
        </w:rPr>
        <w:t>й</w:t>
      </w:r>
    </w:p>
    <w:p w:rsidR="002E68AF" w:rsidRDefault="002E68AF" w:rsidP="00813239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Интегральная работа деформаций. </w:t>
      </w:r>
    </w:p>
    <w:p w:rsidR="002E68AF" w:rsidRDefault="002E68AF" w:rsidP="00A209E0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 Условия для развития пластического, упруго-пластического и хрупкого разрушения материалов.</w:t>
      </w:r>
      <w:r w:rsidR="003A61F6" w:rsidRPr="003A61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1F6" w:rsidRPr="0084352E">
        <w:rPr>
          <w:rFonts w:ascii="Times New Roman" w:hAnsi="Times New Roman"/>
          <w:color w:val="000000"/>
          <w:sz w:val="28"/>
          <w:szCs w:val="28"/>
        </w:rPr>
        <w:t>Переход от вязкого типа разрушения к хрупкому.</w:t>
      </w:r>
    </w:p>
    <w:p w:rsidR="00813239" w:rsidRPr="00813239" w:rsidRDefault="00813239" w:rsidP="00813239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239">
        <w:rPr>
          <w:rFonts w:ascii="Times New Roman" w:hAnsi="Times New Roman"/>
          <w:color w:val="000000"/>
          <w:sz w:val="28"/>
          <w:szCs w:val="28"/>
        </w:rPr>
        <w:lastRenderedPageBreak/>
        <w:t>4.3 Картина пластического вдавливания сферы, клина, прямоугольного штампа.</w:t>
      </w:r>
    </w:p>
    <w:p w:rsidR="00813239" w:rsidRPr="00813239" w:rsidRDefault="00813239" w:rsidP="003A61F6">
      <w:pPr>
        <w:pStyle w:val="ac"/>
        <w:widowControl w:val="0"/>
        <w:suppressAutoHyphens/>
        <w:spacing w:before="120" w:after="12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239">
        <w:rPr>
          <w:rFonts w:ascii="Times New Roman" w:hAnsi="Times New Roman"/>
          <w:color w:val="000000"/>
          <w:sz w:val="28"/>
          <w:szCs w:val="28"/>
        </w:rPr>
        <w:t xml:space="preserve">4.4 Влияние упрочнения. Распределение напряжений у вершины трещины в упругопластическом материале со степенным упрочнением. </w:t>
      </w:r>
    </w:p>
    <w:p w:rsidR="00813239" w:rsidRDefault="00813239" w:rsidP="00813239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3239">
        <w:rPr>
          <w:rFonts w:ascii="Times New Roman" w:hAnsi="Times New Roman"/>
          <w:color w:val="000000"/>
          <w:sz w:val="28"/>
          <w:szCs w:val="28"/>
        </w:rPr>
        <w:t>4.5 Разгрузка и повторное нагружение трещины в модели Дагдейла. Понятие самоупрочняющегося материала.</w:t>
      </w:r>
    </w:p>
    <w:p w:rsidR="002E68AF" w:rsidRPr="00E20CAD" w:rsidRDefault="002E68AF" w:rsidP="002E68AF">
      <w:pPr>
        <w:suppressAutoHyphens/>
        <w:spacing w:before="24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352E">
        <w:rPr>
          <w:rFonts w:ascii="Times New Roman" w:hAnsi="Times New Roman"/>
          <w:b/>
          <w:sz w:val="28"/>
          <w:szCs w:val="28"/>
        </w:rPr>
        <w:t>Тема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20C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Энергетическая концепция разрушения</w:t>
      </w:r>
      <w:r w:rsidRPr="00E20C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0CAD">
        <w:rPr>
          <w:rFonts w:ascii="Times New Roman" w:hAnsi="Times New Roman"/>
          <w:b/>
          <w:sz w:val="28"/>
          <w:szCs w:val="28"/>
        </w:rPr>
        <w:t>(</w:t>
      </w:r>
      <w:r w:rsidR="00A209E0">
        <w:rPr>
          <w:rFonts w:ascii="Times New Roman" w:hAnsi="Times New Roman"/>
          <w:b/>
          <w:sz w:val="28"/>
          <w:szCs w:val="28"/>
        </w:rPr>
        <w:t xml:space="preserve">6 </w:t>
      </w:r>
      <w:r w:rsidRPr="00E20CAD">
        <w:rPr>
          <w:rFonts w:ascii="Times New Roman" w:hAnsi="Times New Roman"/>
          <w:b/>
          <w:sz w:val="28"/>
          <w:szCs w:val="28"/>
        </w:rPr>
        <w:t>час).</w:t>
      </w:r>
    </w:p>
    <w:p w:rsidR="002E68AF" w:rsidRDefault="002E68AF" w:rsidP="002E68A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занятий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23A1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Процесс накопления упругой потенциальной энергии в деформируемом объеме тела.</w:t>
      </w:r>
    </w:p>
    <w:p w:rsidR="00813239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 </w:t>
      </w:r>
      <w:r>
        <w:rPr>
          <w:rFonts w:ascii="Times New Roman" w:hAnsi="Times New Roman"/>
          <w:sz w:val="28"/>
          <w:szCs w:val="28"/>
        </w:rPr>
        <w:t>Энергетическая теория прочности (теория удельной энергии разрушения).</w:t>
      </w:r>
      <w:r w:rsidR="00813239" w:rsidRPr="008132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68AF" w:rsidRDefault="00813239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5.3Энергетический </w:t>
      </w:r>
      <w:r w:rsidRPr="006329A7">
        <w:rPr>
          <w:rFonts w:ascii="Times New Roman" w:hAnsi="Times New Roman"/>
          <w:color w:val="000000"/>
          <w:sz w:val="28"/>
          <w:szCs w:val="28"/>
        </w:rPr>
        <w:t>критери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329A7">
        <w:rPr>
          <w:rFonts w:ascii="Times New Roman" w:hAnsi="Times New Roman"/>
          <w:color w:val="000000"/>
          <w:sz w:val="28"/>
          <w:szCs w:val="28"/>
        </w:rPr>
        <w:t xml:space="preserve"> локального разрушения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Вывод формулы удельной энергии разрушения при объемной и плоской деформации тела в теории упругости.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13239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18EB">
        <w:rPr>
          <w:rFonts w:ascii="Times New Roman" w:hAnsi="Times New Roman"/>
          <w:color w:val="000000"/>
          <w:sz w:val="28"/>
          <w:szCs w:val="28"/>
        </w:rPr>
        <w:t xml:space="preserve">Постановка задачи растяжения пластины с овальным вырезом по работе А. Гриффитса «Явление разрушения и течения твердого тела». </w:t>
      </w:r>
      <w:r>
        <w:rPr>
          <w:rFonts w:ascii="Times New Roman" w:hAnsi="Times New Roman"/>
          <w:color w:val="000000"/>
          <w:sz w:val="28"/>
          <w:szCs w:val="28"/>
        </w:rPr>
        <w:t>Переход к задаче с плоским вырезом.</w:t>
      </w:r>
    </w:p>
    <w:p w:rsidR="002E68AF" w:rsidRDefault="002E68AF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81323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Концентрация напряжений у кончика выреза. Квазихрупкое разрушение.</w:t>
      </w:r>
      <w:r w:rsidRPr="000D1E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1F6" w:rsidRPr="0084352E">
        <w:rPr>
          <w:rFonts w:ascii="Times New Roman" w:hAnsi="Times New Roman"/>
          <w:color w:val="000000"/>
          <w:sz w:val="28"/>
          <w:szCs w:val="28"/>
        </w:rPr>
        <w:t>Работы Ирвина и Орована. Интеграл Черепанова-Райса.</w:t>
      </w:r>
    </w:p>
    <w:p w:rsidR="00813239" w:rsidRDefault="00813239" w:rsidP="00813239">
      <w:pPr>
        <w:pStyle w:val="ac"/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 Влияние температуры тела и скорости приложения нагрузки на тип разрушения.</w:t>
      </w:r>
    </w:p>
    <w:p w:rsidR="002E68AF" w:rsidRDefault="002E68AF" w:rsidP="002E68AF">
      <w:pPr>
        <w:suppressAutoHyphens/>
        <w:spacing w:before="240"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352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 Экспериментальные методы определения энергетических критериев прочности и их применение (6 час.)</w:t>
      </w:r>
    </w:p>
    <w:p w:rsidR="002E68AF" w:rsidRDefault="002E68AF" w:rsidP="002E68AF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занятий</w:t>
      </w:r>
    </w:p>
    <w:p w:rsidR="00B27DA8" w:rsidRDefault="002E68AF" w:rsidP="00B27DA8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B27DA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Теоретические предпосылки экспериментального определения силового и энергетического критерия локального разрушения. </w:t>
      </w:r>
    </w:p>
    <w:p w:rsidR="00B27DA8" w:rsidRDefault="00B27DA8" w:rsidP="00B27DA8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6.2 </w:t>
      </w: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напряжений и перемещений у вершины полубесконечной трещины. Докритический рост трещины. </w:t>
      </w:r>
    </w:p>
    <w:p w:rsidR="00B27DA8" w:rsidRDefault="00B27DA8" w:rsidP="00B27DA8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</w:t>
      </w:r>
      <w:r w:rsidRPr="00E20CAD">
        <w:rPr>
          <w:rFonts w:ascii="Times New Roman" w:hAnsi="Times New Roman"/>
          <w:sz w:val="28"/>
          <w:szCs w:val="28"/>
        </w:rPr>
        <w:t>Экспериментальные методы определения вязкости разрушения.</w:t>
      </w:r>
    </w:p>
    <w:p w:rsidR="002E68AF" w:rsidRDefault="002E68AF" w:rsidP="002E68AF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B27DA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Физическая модель для определения параметров развития трещины отрыва. Лабораторные исследования реального развития трещин отрыва на образцах. Типы образцов. Машины и Приспособления </w:t>
      </w:r>
    </w:p>
    <w:p w:rsidR="002E68AF" w:rsidRDefault="002E68AF" w:rsidP="002E68AF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B27DA8">
        <w:rPr>
          <w:sz w:val="28"/>
          <w:szCs w:val="28"/>
        </w:rPr>
        <w:t>5</w:t>
      </w:r>
      <w:r w:rsidRPr="002C44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Физическая модель для определения параметров развития трещины сдвига. Лабораторные исследования реального развития трещин сдвига на образцах. Типы образцов..</w:t>
      </w:r>
    </w:p>
    <w:p w:rsidR="00B27DA8" w:rsidRPr="00E20CAD" w:rsidRDefault="00A209E0" w:rsidP="00B27DA8">
      <w:pPr>
        <w:suppressAutoHyphens/>
        <w:spacing w:before="240"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7</w:t>
      </w:r>
      <w:r w:rsidR="00B27DA8" w:rsidRPr="00E20CAD">
        <w:rPr>
          <w:rFonts w:ascii="Times New Roman" w:hAnsi="Times New Roman"/>
          <w:b/>
          <w:color w:val="000000"/>
          <w:sz w:val="28"/>
          <w:szCs w:val="28"/>
        </w:rPr>
        <w:t>. Образцы</w:t>
      </w:r>
      <w:r>
        <w:rPr>
          <w:rFonts w:ascii="Times New Roman" w:hAnsi="Times New Roman"/>
          <w:b/>
          <w:color w:val="000000"/>
          <w:sz w:val="28"/>
          <w:szCs w:val="28"/>
        </w:rPr>
        <w:t>, машины и приборы для</w:t>
      </w:r>
      <w:r w:rsidR="00B27DA8" w:rsidRPr="00E20CAD">
        <w:rPr>
          <w:rFonts w:ascii="Times New Roman" w:hAnsi="Times New Roman"/>
          <w:b/>
          <w:color w:val="000000"/>
          <w:sz w:val="28"/>
          <w:szCs w:val="28"/>
        </w:rPr>
        <w:t xml:space="preserve"> экспериментального определения значений энергетических критериев разрушения (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27DA8" w:rsidRPr="00E20CAD">
        <w:rPr>
          <w:rFonts w:ascii="Times New Roman" w:hAnsi="Times New Roman"/>
          <w:b/>
          <w:color w:val="000000"/>
          <w:sz w:val="28"/>
          <w:szCs w:val="28"/>
        </w:rPr>
        <w:t xml:space="preserve"> час.)</w:t>
      </w:r>
    </w:p>
    <w:p w:rsidR="00B27DA8" w:rsidRPr="00B51AEC" w:rsidRDefault="00B27DA8" w:rsidP="00B27DA8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1AEC">
        <w:rPr>
          <w:rFonts w:ascii="Times New Roman" w:hAnsi="Times New Roman"/>
          <w:b/>
          <w:sz w:val="28"/>
          <w:szCs w:val="28"/>
        </w:rPr>
        <w:t>План заняти</w:t>
      </w:r>
      <w:r w:rsidR="0036216C">
        <w:rPr>
          <w:rFonts w:ascii="Times New Roman" w:hAnsi="Times New Roman"/>
          <w:b/>
          <w:sz w:val="28"/>
          <w:szCs w:val="28"/>
        </w:rPr>
        <w:t>й</w:t>
      </w:r>
    </w:p>
    <w:p w:rsidR="00B27DA8" w:rsidRDefault="00A209E0" w:rsidP="00B27DA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2E68A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DA8" w:rsidRPr="0084352E">
        <w:rPr>
          <w:rFonts w:ascii="Times New Roman" w:hAnsi="Times New Roman"/>
          <w:sz w:val="28"/>
          <w:szCs w:val="28"/>
        </w:rPr>
        <w:t>Специальные образцы с надрезом для испытания на ударную вязкость и на определение удельной энергии механического разрушения материалов</w:t>
      </w:r>
      <w:r w:rsidR="00B27DA8">
        <w:rPr>
          <w:rFonts w:ascii="Times New Roman" w:hAnsi="Times New Roman"/>
          <w:sz w:val="28"/>
          <w:szCs w:val="28"/>
        </w:rPr>
        <w:t xml:space="preserve">, </w:t>
      </w:r>
      <w:r w:rsidR="00B27DA8" w:rsidRPr="0084352E">
        <w:rPr>
          <w:rFonts w:ascii="Times New Roman" w:hAnsi="Times New Roman"/>
          <w:sz w:val="28"/>
          <w:szCs w:val="28"/>
        </w:rPr>
        <w:t xml:space="preserve">для испытаний на </w:t>
      </w:r>
      <w:r w:rsidR="00B27DA8">
        <w:rPr>
          <w:rFonts w:ascii="Times New Roman" w:hAnsi="Times New Roman"/>
          <w:sz w:val="28"/>
          <w:szCs w:val="28"/>
        </w:rPr>
        <w:t xml:space="preserve">растяжение, </w:t>
      </w:r>
      <w:r w:rsidR="00B27DA8" w:rsidRPr="0084352E">
        <w:rPr>
          <w:rFonts w:ascii="Times New Roman" w:hAnsi="Times New Roman"/>
          <w:sz w:val="28"/>
          <w:szCs w:val="28"/>
        </w:rPr>
        <w:t xml:space="preserve">сдвиг и скол, для испытаний кручением и для многоцикловых испытаний. </w:t>
      </w:r>
    </w:p>
    <w:p w:rsidR="00B27DA8" w:rsidRPr="0084352E" w:rsidRDefault="00A209E0" w:rsidP="00B27DA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</w:t>
      </w:r>
      <w:r w:rsidR="00B27DA8" w:rsidRPr="0084352E">
        <w:rPr>
          <w:rFonts w:ascii="Times New Roman" w:hAnsi="Times New Roman"/>
          <w:sz w:val="28"/>
          <w:szCs w:val="28"/>
        </w:rPr>
        <w:t>Стандартные образцы для механических испытаний материалов на вязкость разрушения. Типовые схемы испытаний материалов на определение критериев разрушения.</w:t>
      </w:r>
      <w:r w:rsidR="00B27DA8">
        <w:rPr>
          <w:rFonts w:ascii="Times New Roman" w:hAnsi="Times New Roman"/>
          <w:sz w:val="28"/>
          <w:szCs w:val="28"/>
        </w:rPr>
        <w:t xml:space="preserve"> </w:t>
      </w:r>
      <w:r w:rsidR="00B27DA8" w:rsidRPr="0084352E">
        <w:rPr>
          <w:rFonts w:ascii="Times New Roman" w:hAnsi="Times New Roman"/>
          <w:sz w:val="28"/>
          <w:szCs w:val="28"/>
        </w:rPr>
        <w:t xml:space="preserve">Требования к образцам по размерам, форме и чистоте рабочих граней. </w:t>
      </w:r>
    </w:p>
    <w:p w:rsidR="002E68AF" w:rsidRDefault="00A209E0" w:rsidP="002E68AF">
      <w:pPr>
        <w:pStyle w:val="ac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 Машины и Приспособления, п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риборы для регистрации результатов исследований развития трещин в образцах. Обработка экспериментов с помощью программных пакетов. </w:t>
      </w:r>
    </w:p>
    <w:p w:rsidR="006A49D4" w:rsidRDefault="002E68AF" w:rsidP="006A49D4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1AEC">
        <w:rPr>
          <w:rFonts w:ascii="Times New Roman" w:hAnsi="Times New Roman"/>
          <w:b/>
          <w:sz w:val="28"/>
          <w:szCs w:val="28"/>
        </w:rPr>
        <w:t>Тема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09E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Усталостная долговечность материалов  (</w:t>
      </w:r>
      <w:r w:rsidR="006A49D4">
        <w:rPr>
          <w:rFonts w:ascii="Times New Roman" w:hAnsi="Times New Roman"/>
          <w:b/>
          <w:color w:val="000000"/>
          <w:sz w:val="28"/>
          <w:szCs w:val="28"/>
        </w:rPr>
        <w:t>«Мысленный эксперимент»</w:t>
      </w:r>
      <w:r w:rsidR="009C24E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A209E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9C24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A49D4" w:rsidRPr="00B51AEC" w:rsidRDefault="006A49D4" w:rsidP="006A49D4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A49D4">
        <w:rPr>
          <w:rFonts w:ascii="Times New Roman" w:hAnsi="Times New Roman"/>
          <w:b/>
          <w:sz w:val="28"/>
          <w:szCs w:val="28"/>
        </w:rPr>
        <w:t xml:space="preserve"> </w:t>
      </w:r>
      <w:r w:rsidRPr="00B51AEC">
        <w:rPr>
          <w:rFonts w:ascii="Times New Roman" w:hAnsi="Times New Roman"/>
          <w:b/>
          <w:sz w:val="28"/>
          <w:szCs w:val="28"/>
        </w:rPr>
        <w:t>План занятия</w:t>
      </w:r>
    </w:p>
    <w:p w:rsidR="002E68AF" w:rsidRPr="005227E6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68AF" w:rsidRPr="005227E6">
        <w:rPr>
          <w:rFonts w:ascii="Times New Roman" w:hAnsi="Times New Roman"/>
          <w:sz w:val="28"/>
          <w:szCs w:val="28"/>
        </w:rPr>
        <w:t xml:space="preserve">.1 </w:t>
      </w:r>
      <w:r w:rsidR="002E68AF" w:rsidRPr="005227E6">
        <w:rPr>
          <w:rFonts w:ascii="Times New Roman" w:hAnsi="Times New Roman"/>
          <w:color w:val="000000"/>
          <w:sz w:val="28"/>
          <w:szCs w:val="28"/>
        </w:rPr>
        <w:t xml:space="preserve">Общие закономерности усталостного разрушения металлов. </w:t>
      </w:r>
    </w:p>
    <w:p w:rsidR="009C24EA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68AF" w:rsidRPr="005227E6">
        <w:rPr>
          <w:rFonts w:ascii="Times New Roman" w:hAnsi="Times New Roman"/>
          <w:sz w:val="28"/>
          <w:szCs w:val="28"/>
        </w:rPr>
        <w:t xml:space="preserve">.2 </w:t>
      </w:r>
      <w:r w:rsidR="002E68AF" w:rsidRPr="005227E6">
        <w:rPr>
          <w:rFonts w:ascii="Times New Roman" w:hAnsi="Times New Roman"/>
          <w:color w:val="000000"/>
          <w:sz w:val="28"/>
          <w:szCs w:val="28"/>
        </w:rPr>
        <w:t>Долговечность по числу циклов.</w:t>
      </w:r>
      <w:r w:rsidR="002E68AF" w:rsidRPr="005227E6">
        <w:rPr>
          <w:rFonts w:ascii="Times New Roman" w:hAnsi="Times New Roman"/>
          <w:sz w:val="28"/>
          <w:szCs w:val="28"/>
        </w:rPr>
        <w:t xml:space="preserve"> </w:t>
      </w:r>
      <w:r w:rsidR="009C24EA" w:rsidRPr="005227E6">
        <w:rPr>
          <w:rFonts w:ascii="Times New Roman" w:hAnsi="Times New Roman"/>
          <w:sz w:val="28"/>
          <w:szCs w:val="28"/>
        </w:rPr>
        <w:t>Параметры цикла.</w:t>
      </w:r>
    </w:p>
    <w:p w:rsidR="002E68AF" w:rsidRPr="005227E6" w:rsidRDefault="009C24EA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 </w:t>
      </w:r>
      <w:r w:rsidR="002E68AF" w:rsidRPr="005227E6">
        <w:rPr>
          <w:rFonts w:ascii="Times New Roman" w:hAnsi="Times New Roman"/>
          <w:sz w:val="28"/>
          <w:szCs w:val="28"/>
        </w:rPr>
        <w:t xml:space="preserve">Малоцикловая и многоцикловая усталость. </w:t>
      </w:r>
    </w:p>
    <w:p w:rsidR="002E68AF" w:rsidRPr="005227E6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68AF" w:rsidRPr="005227E6">
        <w:rPr>
          <w:rFonts w:ascii="Times New Roman" w:hAnsi="Times New Roman"/>
          <w:sz w:val="28"/>
          <w:szCs w:val="28"/>
        </w:rPr>
        <w:t>.</w:t>
      </w:r>
      <w:r w:rsidR="009C24EA">
        <w:rPr>
          <w:rFonts w:ascii="Times New Roman" w:hAnsi="Times New Roman"/>
          <w:sz w:val="28"/>
          <w:szCs w:val="28"/>
        </w:rPr>
        <w:t>4</w:t>
      </w:r>
      <w:r w:rsidR="002E68AF" w:rsidRPr="005227E6">
        <w:rPr>
          <w:rFonts w:ascii="Times New Roman" w:hAnsi="Times New Roman"/>
          <w:sz w:val="28"/>
          <w:szCs w:val="28"/>
        </w:rPr>
        <w:t xml:space="preserve"> </w:t>
      </w:r>
      <w:r w:rsidR="009C24EA">
        <w:rPr>
          <w:rFonts w:ascii="Times New Roman" w:hAnsi="Times New Roman"/>
          <w:sz w:val="28"/>
          <w:szCs w:val="28"/>
        </w:rPr>
        <w:t>С</w:t>
      </w:r>
      <w:r w:rsidR="009C24EA" w:rsidRPr="005227E6">
        <w:rPr>
          <w:rFonts w:ascii="Times New Roman" w:hAnsi="Times New Roman"/>
          <w:sz w:val="28"/>
          <w:szCs w:val="28"/>
        </w:rPr>
        <w:t>нижение долговечности</w:t>
      </w:r>
      <w:r w:rsidR="009C24EA">
        <w:rPr>
          <w:rFonts w:ascii="Times New Roman" w:hAnsi="Times New Roman"/>
          <w:sz w:val="28"/>
          <w:szCs w:val="28"/>
        </w:rPr>
        <w:t xml:space="preserve"> – как причина накопления усталостных</w:t>
      </w:r>
      <w:r w:rsidR="009C24EA" w:rsidRPr="005227E6">
        <w:rPr>
          <w:rFonts w:ascii="Times New Roman" w:hAnsi="Times New Roman"/>
          <w:sz w:val="28"/>
          <w:szCs w:val="28"/>
        </w:rPr>
        <w:t xml:space="preserve"> трещин при </w:t>
      </w:r>
      <w:r w:rsidR="009C24EA">
        <w:rPr>
          <w:rFonts w:ascii="Times New Roman" w:hAnsi="Times New Roman"/>
          <w:sz w:val="28"/>
          <w:szCs w:val="28"/>
        </w:rPr>
        <w:t xml:space="preserve">стохастическом </w:t>
      </w:r>
      <w:r w:rsidR="009C24EA" w:rsidRPr="005227E6">
        <w:rPr>
          <w:rFonts w:ascii="Times New Roman" w:hAnsi="Times New Roman"/>
          <w:sz w:val="28"/>
          <w:szCs w:val="28"/>
        </w:rPr>
        <w:t>деформировании</w:t>
      </w:r>
      <w:r w:rsidR="009C24EA" w:rsidRPr="009C24EA">
        <w:rPr>
          <w:rFonts w:ascii="Times New Roman" w:hAnsi="Times New Roman"/>
          <w:sz w:val="28"/>
          <w:szCs w:val="28"/>
        </w:rPr>
        <w:t xml:space="preserve"> </w:t>
      </w:r>
      <w:r w:rsidR="009C24EA" w:rsidRPr="005227E6">
        <w:rPr>
          <w:rFonts w:ascii="Times New Roman" w:hAnsi="Times New Roman"/>
          <w:sz w:val="28"/>
          <w:szCs w:val="28"/>
        </w:rPr>
        <w:t>материалов</w:t>
      </w:r>
      <w:r w:rsidR="009C24EA">
        <w:rPr>
          <w:rFonts w:ascii="Times New Roman" w:hAnsi="Times New Roman"/>
          <w:sz w:val="28"/>
          <w:szCs w:val="28"/>
        </w:rPr>
        <w:t>.</w:t>
      </w:r>
      <w:r w:rsidR="009C24EA" w:rsidRPr="005227E6">
        <w:rPr>
          <w:rFonts w:ascii="Times New Roman" w:hAnsi="Times New Roman"/>
          <w:sz w:val="28"/>
          <w:szCs w:val="28"/>
        </w:rPr>
        <w:t xml:space="preserve">  </w:t>
      </w:r>
    </w:p>
    <w:p w:rsidR="002E68AF" w:rsidRPr="005227E6" w:rsidRDefault="00A209E0" w:rsidP="002E68AF">
      <w:pPr>
        <w:suppressAutoHyphens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68AF" w:rsidRPr="005227E6">
        <w:rPr>
          <w:rFonts w:ascii="Times New Roman" w:hAnsi="Times New Roman"/>
          <w:sz w:val="28"/>
          <w:szCs w:val="28"/>
        </w:rPr>
        <w:t xml:space="preserve">.4 </w:t>
      </w:r>
      <w:r w:rsidR="002E68AF" w:rsidRPr="005227E6">
        <w:rPr>
          <w:rFonts w:ascii="Times New Roman" w:hAnsi="Times New Roman"/>
          <w:color w:val="000000"/>
          <w:sz w:val="28"/>
          <w:szCs w:val="28"/>
        </w:rPr>
        <w:t>Решение типовых задач усталостной долговечности для тел с трещинами.  Расчет допустимых размеров усталостной трещины.</w:t>
      </w:r>
    </w:p>
    <w:p w:rsidR="002E68AF" w:rsidRPr="00B51AEC" w:rsidRDefault="002E68AF" w:rsidP="002E68AF">
      <w:pPr>
        <w:suppressAutoHyphens/>
        <w:spacing w:before="240"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1AEC">
        <w:rPr>
          <w:rFonts w:ascii="Times New Roman" w:hAnsi="Times New Roman"/>
          <w:b/>
          <w:sz w:val="28"/>
          <w:szCs w:val="28"/>
        </w:rPr>
        <w:t>Тема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09E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Факторы снижение долговечности сооружений 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   (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час.)</w:t>
      </w:r>
    </w:p>
    <w:p w:rsidR="002E68AF" w:rsidRPr="00B51AEC" w:rsidRDefault="002E68AF" w:rsidP="002E68AF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1AEC">
        <w:rPr>
          <w:rFonts w:ascii="Times New Roman" w:hAnsi="Times New Roman"/>
          <w:b/>
          <w:sz w:val="28"/>
          <w:szCs w:val="28"/>
        </w:rPr>
        <w:t>План заняти</w:t>
      </w:r>
      <w:r w:rsidR="0036216C">
        <w:rPr>
          <w:rFonts w:ascii="Times New Roman" w:hAnsi="Times New Roman"/>
          <w:b/>
          <w:sz w:val="28"/>
          <w:szCs w:val="28"/>
        </w:rPr>
        <w:t>й</w:t>
      </w:r>
    </w:p>
    <w:p w:rsidR="002E68AF" w:rsidRPr="00D442C1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68AF" w:rsidRPr="00D442C1">
        <w:rPr>
          <w:rFonts w:ascii="Times New Roman" w:hAnsi="Times New Roman"/>
          <w:sz w:val="28"/>
          <w:szCs w:val="28"/>
        </w:rPr>
        <w:t xml:space="preserve">.1. </w:t>
      </w:r>
      <w:r w:rsidR="002E68AF" w:rsidRPr="00D442C1">
        <w:rPr>
          <w:rFonts w:ascii="Times New Roman" w:hAnsi="Times New Roman"/>
          <w:color w:val="000000"/>
          <w:sz w:val="28"/>
          <w:szCs w:val="28"/>
        </w:rPr>
        <w:t>Влияние дефектов на  долговечность материалов.</w:t>
      </w:r>
      <w:r w:rsidR="002E68AF" w:rsidRPr="00D442C1">
        <w:rPr>
          <w:rFonts w:ascii="Times New Roman" w:hAnsi="Times New Roman"/>
          <w:sz w:val="28"/>
          <w:szCs w:val="28"/>
        </w:rPr>
        <w:t xml:space="preserve"> Теории накопления дефектов. Кинетическая теория прочности Журкова С.Н. </w:t>
      </w:r>
    </w:p>
    <w:p w:rsidR="002E68AF" w:rsidRPr="00D442C1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68AF" w:rsidRPr="00D442C1">
        <w:rPr>
          <w:rFonts w:ascii="Times New Roman" w:hAnsi="Times New Roman"/>
          <w:sz w:val="28"/>
          <w:szCs w:val="28"/>
        </w:rPr>
        <w:t>.2 Природа старения (деструкции) и упрочнения материала.</w:t>
      </w:r>
    </w:p>
    <w:p w:rsidR="002E68AF" w:rsidRPr="00D442C1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68AF" w:rsidRPr="00D442C1">
        <w:rPr>
          <w:rFonts w:ascii="Times New Roman" w:hAnsi="Times New Roman"/>
          <w:sz w:val="28"/>
          <w:szCs w:val="28"/>
        </w:rPr>
        <w:t xml:space="preserve">.3. </w:t>
      </w:r>
      <w:r w:rsidR="002E68AF" w:rsidRPr="00D442C1">
        <w:rPr>
          <w:rFonts w:ascii="Times New Roman" w:hAnsi="Times New Roman"/>
          <w:color w:val="000000"/>
          <w:sz w:val="28"/>
          <w:szCs w:val="28"/>
        </w:rPr>
        <w:t xml:space="preserve">Факторы снижение долговечности сооружений:   </w:t>
      </w:r>
      <w:r w:rsidR="002E68AF" w:rsidRPr="00D442C1">
        <w:rPr>
          <w:rFonts w:ascii="Times New Roman" w:hAnsi="Times New Roman"/>
          <w:iCs/>
          <w:color w:val="000000"/>
          <w:sz w:val="28"/>
          <w:szCs w:val="28"/>
        </w:rPr>
        <w:t>адсорбционное понижение прочности, водородное охрупчивание и коррозионное растворение.</w:t>
      </w:r>
    </w:p>
    <w:p w:rsidR="002E68AF" w:rsidRPr="00D442C1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2E68AF" w:rsidRPr="002E68AF">
        <w:rPr>
          <w:rFonts w:ascii="Times New Roman" w:hAnsi="Times New Roman"/>
          <w:color w:val="000000"/>
          <w:sz w:val="28"/>
          <w:szCs w:val="28"/>
        </w:rPr>
        <w:t>.4</w:t>
      </w:r>
      <w:r w:rsidR="002E68AF" w:rsidRPr="00D442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68AF" w:rsidRPr="00D442C1">
        <w:rPr>
          <w:rFonts w:ascii="Times New Roman" w:hAnsi="Times New Roman"/>
          <w:color w:val="000000"/>
          <w:sz w:val="28"/>
          <w:szCs w:val="28"/>
        </w:rPr>
        <w:t>Адсорбция поверхностно-активных веществ на материала в кончике трещины. Эффект Ребиндера облегчения разрушения.</w:t>
      </w:r>
    </w:p>
    <w:p w:rsidR="002E68AF" w:rsidRPr="00D442C1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68AF" w:rsidRPr="00D442C1">
        <w:rPr>
          <w:rFonts w:ascii="Times New Roman" w:hAnsi="Times New Roman"/>
          <w:sz w:val="28"/>
          <w:szCs w:val="28"/>
        </w:rPr>
        <w:t>.5 Коррозионное растворение как фактор снижения прочности и долговечности конструкционных материалов.  Коррозионно-усталостное разрушение.</w:t>
      </w:r>
    </w:p>
    <w:p w:rsidR="002E68AF" w:rsidRPr="00D442C1" w:rsidRDefault="00A209E0" w:rsidP="002E68AF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2E68AF" w:rsidRPr="00D442C1">
        <w:rPr>
          <w:rFonts w:ascii="Times New Roman" w:hAnsi="Times New Roman"/>
          <w:sz w:val="28"/>
          <w:szCs w:val="28"/>
        </w:rPr>
        <w:t>.6 Д</w:t>
      </w:r>
      <w:r w:rsidR="002E68AF" w:rsidRPr="00D442C1">
        <w:rPr>
          <w:rFonts w:ascii="Times New Roman" w:hAnsi="Times New Roman"/>
          <w:color w:val="000000"/>
          <w:sz w:val="28"/>
          <w:szCs w:val="28"/>
        </w:rPr>
        <w:t>окритический рост трещин при водородном охрупчивании</w:t>
      </w:r>
      <w:r w:rsidR="002E68AF">
        <w:rPr>
          <w:rFonts w:ascii="Times New Roman" w:hAnsi="Times New Roman"/>
          <w:color w:val="000000"/>
          <w:sz w:val="28"/>
          <w:szCs w:val="28"/>
        </w:rPr>
        <w:t xml:space="preserve"> малой об</w:t>
      </w:r>
      <w:r w:rsidR="002E68AF" w:rsidRPr="00D442C1">
        <w:rPr>
          <w:rFonts w:ascii="Times New Roman" w:hAnsi="Times New Roman"/>
          <w:color w:val="000000"/>
          <w:sz w:val="28"/>
          <w:szCs w:val="28"/>
        </w:rPr>
        <w:t>ласти вблизи вершин трещин.</w:t>
      </w:r>
    </w:p>
    <w:p w:rsidR="002E68AF" w:rsidRPr="00D442C1" w:rsidRDefault="00A209E0" w:rsidP="002E68AF">
      <w:pPr>
        <w:suppressAutoHyphens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2E68AF" w:rsidRPr="00D442C1">
        <w:rPr>
          <w:rFonts w:ascii="Times New Roman" w:hAnsi="Times New Roman"/>
          <w:color w:val="000000"/>
          <w:sz w:val="28"/>
          <w:szCs w:val="28"/>
        </w:rPr>
        <w:t>.7 Расчёт элементов конструкций на долговечность</w:t>
      </w:r>
    </w:p>
    <w:p w:rsidR="006A49D4" w:rsidRDefault="006A49D4" w:rsidP="006A49D4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49D4" w:rsidRDefault="00A209E0" w:rsidP="006A49D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352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47618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8435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352E">
        <w:rPr>
          <w:rFonts w:ascii="Times New Roman" w:hAnsi="Times New Roman"/>
          <w:b/>
          <w:iCs/>
          <w:sz w:val="28"/>
          <w:szCs w:val="28"/>
        </w:rPr>
        <w:t xml:space="preserve">Использование критериев механики разрушения </w:t>
      </w:r>
      <w:r w:rsidRPr="0084352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84352E">
        <w:rPr>
          <w:rFonts w:ascii="Times New Roman" w:hAnsi="Times New Roman"/>
          <w:b/>
          <w:sz w:val="28"/>
          <w:szCs w:val="28"/>
        </w:rPr>
        <w:t xml:space="preserve"> час.).</w:t>
      </w:r>
      <w:r w:rsidR="006A49D4" w:rsidRPr="006A49D4">
        <w:rPr>
          <w:rFonts w:ascii="Times New Roman" w:hAnsi="Times New Roman"/>
          <w:b/>
          <w:sz w:val="28"/>
          <w:szCs w:val="28"/>
        </w:rPr>
        <w:t xml:space="preserve"> </w:t>
      </w:r>
    </w:p>
    <w:p w:rsidR="006A49D4" w:rsidRPr="00B51AEC" w:rsidRDefault="006A49D4" w:rsidP="006A49D4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1AEC">
        <w:rPr>
          <w:rFonts w:ascii="Times New Roman" w:hAnsi="Times New Roman"/>
          <w:b/>
          <w:sz w:val="28"/>
          <w:szCs w:val="28"/>
        </w:rPr>
        <w:t>План занятия</w:t>
      </w:r>
    </w:p>
    <w:p w:rsidR="00947618" w:rsidRDefault="00947618" w:rsidP="00A209E0">
      <w:pPr>
        <w:suppressAutoHyphens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10.1 </w:t>
      </w:r>
      <w:r w:rsidR="00A209E0" w:rsidRPr="0084352E">
        <w:rPr>
          <w:rFonts w:ascii="Times New Roman" w:hAnsi="Times New Roman"/>
          <w:color w:val="000000"/>
          <w:sz w:val="28"/>
          <w:szCs w:val="28"/>
        </w:rPr>
        <w:t xml:space="preserve">Основные схемы, устанавливающие переход металла из вязкого состояния в хрупкое. </w:t>
      </w:r>
    </w:p>
    <w:p w:rsidR="00947618" w:rsidRDefault="00947618" w:rsidP="00A209E0">
      <w:pPr>
        <w:suppressAutoHyphens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</w:t>
      </w:r>
      <w:r w:rsidR="00A209E0" w:rsidRPr="0084352E">
        <w:rPr>
          <w:rFonts w:ascii="Times New Roman" w:hAnsi="Times New Roman"/>
          <w:color w:val="000000"/>
          <w:sz w:val="28"/>
          <w:szCs w:val="28"/>
        </w:rPr>
        <w:t xml:space="preserve">Анализ структуры изломов образцов. </w:t>
      </w:r>
    </w:p>
    <w:p w:rsidR="00947618" w:rsidRDefault="00947618" w:rsidP="00A209E0">
      <w:pPr>
        <w:suppressAutoHyphens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10.3 </w:t>
      </w:r>
      <w:r w:rsidR="00A209E0" w:rsidRPr="0084352E">
        <w:rPr>
          <w:rFonts w:ascii="Times New Roman" w:hAnsi="Times New Roman"/>
          <w:color w:val="000000"/>
          <w:sz w:val="28"/>
          <w:szCs w:val="28"/>
        </w:rPr>
        <w:t xml:space="preserve">Силовые, деформационные и энергетические характеристики трещиностойкости металла. </w:t>
      </w:r>
    </w:p>
    <w:p w:rsidR="00947618" w:rsidRDefault="00947618" w:rsidP="00A209E0">
      <w:pPr>
        <w:suppressAutoHyphens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10.4 </w:t>
      </w:r>
      <w:r w:rsidR="00A209E0" w:rsidRPr="0084352E">
        <w:rPr>
          <w:rFonts w:ascii="Times New Roman" w:hAnsi="Times New Roman"/>
          <w:color w:val="000000"/>
          <w:sz w:val="28"/>
          <w:szCs w:val="28"/>
        </w:rPr>
        <w:t xml:space="preserve">Критическое значение коэффициента  интенсивности напряжений в вершине трещины в условиях плоской деформации. </w:t>
      </w:r>
    </w:p>
    <w:p w:rsidR="00A209E0" w:rsidRPr="0084352E" w:rsidRDefault="00947618" w:rsidP="00A209E0">
      <w:pPr>
        <w:suppressAutoHyphens/>
        <w:spacing w:after="0" w:line="33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10.5 </w:t>
      </w:r>
      <w:r w:rsidR="00A209E0" w:rsidRPr="0084352E">
        <w:rPr>
          <w:rFonts w:ascii="Times New Roman" w:hAnsi="Times New Roman"/>
          <w:color w:val="000000"/>
          <w:sz w:val="28"/>
          <w:szCs w:val="28"/>
        </w:rPr>
        <w:t>Практическое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9E0" w:rsidRPr="0084352E">
        <w:rPr>
          <w:rFonts w:ascii="Times New Roman" w:hAnsi="Times New Roman"/>
          <w:color w:val="000000"/>
          <w:sz w:val="28"/>
          <w:szCs w:val="28"/>
        </w:rPr>
        <w:t>применение критериев трещиностойкости для оценки прочности металла конструкций и машин.</w:t>
      </w:r>
    </w:p>
    <w:p w:rsidR="00B05CE8" w:rsidRDefault="00B05CE8" w:rsidP="003918EB">
      <w:pPr>
        <w:suppressAutoHyphens/>
        <w:spacing w:after="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9164F0" w:rsidRPr="00C463C4" w:rsidRDefault="00C463C4" w:rsidP="008C45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3C4">
        <w:rPr>
          <w:rStyle w:val="FontStyle41"/>
          <w:b/>
          <w:sz w:val="28"/>
          <w:szCs w:val="28"/>
          <w:lang w:val="en-US"/>
        </w:rPr>
        <w:t>I</w:t>
      </w:r>
      <w:r w:rsidR="006C1720" w:rsidRPr="00C463C4">
        <w:rPr>
          <w:rStyle w:val="FontStyle41"/>
          <w:b/>
          <w:sz w:val="28"/>
          <w:szCs w:val="28"/>
          <w:lang w:val="en-US"/>
        </w:rPr>
        <w:t>I</w:t>
      </w:r>
      <w:r w:rsidRPr="00C463C4">
        <w:rPr>
          <w:rStyle w:val="FontStyle41"/>
          <w:b/>
          <w:sz w:val="28"/>
          <w:szCs w:val="28"/>
        </w:rPr>
        <w:t>.</w:t>
      </w:r>
      <w:r w:rsidR="008C451D" w:rsidRPr="008C451D">
        <w:rPr>
          <w:rStyle w:val="FontStyle41"/>
          <w:b/>
          <w:sz w:val="28"/>
          <w:szCs w:val="28"/>
        </w:rPr>
        <w:t>2</w:t>
      </w:r>
      <w:r w:rsidRPr="00C463C4">
        <w:rPr>
          <w:rStyle w:val="FontStyle41"/>
          <w:sz w:val="28"/>
          <w:szCs w:val="28"/>
        </w:rPr>
        <w:t xml:space="preserve"> </w:t>
      </w:r>
      <w:r w:rsidR="009164F0">
        <w:rPr>
          <w:rFonts w:ascii="Times New Roman" w:hAnsi="Times New Roman"/>
          <w:b/>
          <w:sz w:val="28"/>
          <w:szCs w:val="28"/>
        </w:rPr>
        <w:t>Л</w:t>
      </w:r>
      <w:r w:rsidR="009164F0" w:rsidRPr="009164F0">
        <w:rPr>
          <w:rFonts w:ascii="Times New Roman" w:hAnsi="Times New Roman"/>
          <w:b/>
          <w:sz w:val="28"/>
          <w:szCs w:val="28"/>
        </w:rPr>
        <w:t>абораторные работы не предусмотрены учебным планом</w:t>
      </w:r>
    </w:p>
    <w:p w:rsidR="00C463C4" w:rsidRPr="00C463C4" w:rsidRDefault="00C463C4" w:rsidP="008C451D">
      <w:pPr>
        <w:spacing w:after="0" w:line="360" w:lineRule="auto"/>
        <w:jc w:val="center"/>
        <w:rPr>
          <w:rStyle w:val="FontStyle41"/>
          <w:b/>
          <w:sz w:val="28"/>
          <w:szCs w:val="28"/>
        </w:rPr>
      </w:pPr>
      <w:r w:rsidRPr="00C463C4">
        <w:rPr>
          <w:rStyle w:val="FontStyle41"/>
          <w:b/>
          <w:sz w:val="28"/>
          <w:szCs w:val="28"/>
          <w:lang w:val="en-US"/>
        </w:rPr>
        <w:t>I</w:t>
      </w:r>
      <w:r w:rsidR="008C451D">
        <w:rPr>
          <w:rStyle w:val="FontStyle41"/>
          <w:b/>
          <w:sz w:val="28"/>
          <w:szCs w:val="28"/>
          <w:lang w:val="en-US"/>
        </w:rPr>
        <w:t>I</w:t>
      </w:r>
      <w:r w:rsidRPr="00C463C4">
        <w:rPr>
          <w:rStyle w:val="FontStyle41"/>
          <w:b/>
          <w:sz w:val="28"/>
          <w:szCs w:val="28"/>
        </w:rPr>
        <w:t>.</w:t>
      </w:r>
      <w:r w:rsidR="008C451D" w:rsidRPr="008C451D">
        <w:rPr>
          <w:rStyle w:val="FontStyle41"/>
          <w:b/>
          <w:sz w:val="28"/>
          <w:szCs w:val="28"/>
        </w:rPr>
        <w:t>3</w:t>
      </w:r>
      <w:r w:rsidRPr="00C463C4">
        <w:rPr>
          <w:rStyle w:val="FontStyle41"/>
          <w:sz w:val="28"/>
          <w:szCs w:val="28"/>
        </w:rPr>
        <w:t xml:space="preserve"> </w:t>
      </w:r>
      <w:r w:rsidRPr="00C463C4">
        <w:rPr>
          <w:rStyle w:val="FontStyle41"/>
          <w:b/>
          <w:sz w:val="28"/>
          <w:szCs w:val="28"/>
        </w:rPr>
        <w:t>Расчетные задания учебным планом не предусмотрены</w:t>
      </w:r>
    </w:p>
    <w:p w:rsidR="00C463C4" w:rsidRPr="00C463C4" w:rsidRDefault="00C463C4" w:rsidP="008C451D">
      <w:pPr>
        <w:spacing w:after="0" w:line="360" w:lineRule="auto"/>
        <w:jc w:val="center"/>
        <w:rPr>
          <w:rStyle w:val="FontStyle41"/>
          <w:b/>
          <w:sz w:val="28"/>
          <w:szCs w:val="28"/>
        </w:rPr>
      </w:pPr>
      <w:r w:rsidRPr="00C463C4">
        <w:rPr>
          <w:rStyle w:val="FontStyle41"/>
          <w:b/>
          <w:sz w:val="28"/>
          <w:szCs w:val="28"/>
          <w:lang w:val="en-US"/>
        </w:rPr>
        <w:t>I</w:t>
      </w:r>
      <w:r>
        <w:rPr>
          <w:rStyle w:val="FontStyle41"/>
          <w:b/>
          <w:sz w:val="28"/>
          <w:szCs w:val="28"/>
          <w:lang w:val="en-US"/>
        </w:rPr>
        <w:t>I</w:t>
      </w:r>
      <w:r w:rsidR="008C451D" w:rsidRPr="008C451D">
        <w:rPr>
          <w:rStyle w:val="FontStyle41"/>
          <w:b/>
          <w:sz w:val="28"/>
          <w:szCs w:val="28"/>
        </w:rPr>
        <w:t>.4</w:t>
      </w:r>
      <w:r w:rsidRPr="00C463C4">
        <w:rPr>
          <w:rStyle w:val="FontStyle41"/>
          <w:sz w:val="28"/>
          <w:szCs w:val="28"/>
        </w:rPr>
        <w:t xml:space="preserve"> </w:t>
      </w:r>
      <w:r w:rsidRPr="00C463C4">
        <w:rPr>
          <w:rStyle w:val="FontStyle41"/>
          <w:b/>
          <w:sz w:val="28"/>
          <w:szCs w:val="28"/>
        </w:rPr>
        <w:t>Курсовые проекты учебным планом не предусмотрены</w:t>
      </w:r>
    </w:p>
    <w:p w:rsidR="00676034" w:rsidRDefault="009164F0" w:rsidP="002E68AF">
      <w:pPr>
        <w:pStyle w:val="ac"/>
        <w:numPr>
          <w:ilvl w:val="0"/>
          <w:numId w:val="21"/>
        </w:num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br w:type="page"/>
      </w:r>
      <w:r w:rsidRPr="009164F0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УЧЕБНО-МЕТОДИЧЕСКОЕ обеспечение </w:t>
      </w:r>
    </w:p>
    <w:p w:rsidR="009164F0" w:rsidRPr="009164F0" w:rsidRDefault="009164F0" w:rsidP="0089199B">
      <w:pPr>
        <w:pStyle w:val="ac"/>
        <w:tabs>
          <w:tab w:val="left" w:pos="0"/>
          <w:tab w:val="left" w:pos="426"/>
        </w:tabs>
        <w:ind w:left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164F0">
        <w:rPr>
          <w:rFonts w:ascii="Times New Roman" w:eastAsia="Times New Roman" w:hAnsi="Times New Roman"/>
          <w:b/>
          <w:caps/>
          <w:sz w:val="28"/>
          <w:szCs w:val="28"/>
        </w:rPr>
        <w:t>самостоятельной работы ОБУЧАЮЩИХСЯ</w:t>
      </w:r>
    </w:p>
    <w:p w:rsidR="009164F0" w:rsidRPr="009164F0" w:rsidRDefault="009164F0" w:rsidP="009164F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4F0">
        <w:rPr>
          <w:rFonts w:ascii="Times New Roman" w:hAnsi="Times New Roman"/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 w:rsidRPr="009164F0">
        <w:rPr>
          <w:rFonts w:ascii="Times New Roman" w:hAnsi="Times New Roman"/>
          <w:iCs/>
          <w:sz w:val="28"/>
          <w:szCs w:val="28"/>
        </w:rPr>
        <w:t>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9164F0">
        <w:rPr>
          <w:rFonts w:ascii="Times New Roman" w:hAnsi="Times New Roman"/>
          <w:iCs/>
          <w:sz w:val="28"/>
          <w:szCs w:val="28"/>
        </w:rPr>
        <w:t xml:space="preserve">» </w:t>
      </w:r>
      <w:r w:rsidRPr="009164F0">
        <w:rPr>
          <w:rFonts w:ascii="Times New Roman" w:hAnsi="Times New Roman"/>
          <w:sz w:val="28"/>
          <w:szCs w:val="28"/>
        </w:rPr>
        <w:t>представлено в Приложении 1 и включает в себя:</w:t>
      </w:r>
    </w:p>
    <w:p w:rsidR="009164F0" w:rsidRPr="009164F0" w:rsidRDefault="009164F0" w:rsidP="008C45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4F0">
        <w:rPr>
          <w:rFonts w:ascii="Times New Roman" w:hAnsi="Times New Roman"/>
          <w:sz w:val="28"/>
          <w:szCs w:val="28"/>
        </w:rPr>
        <w:t>–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9164F0" w:rsidRPr="009164F0" w:rsidRDefault="009164F0" w:rsidP="008C45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9E0">
        <w:rPr>
          <w:rFonts w:ascii="Times New Roman" w:hAnsi="Times New Roman"/>
          <w:sz w:val="28"/>
          <w:szCs w:val="28"/>
          <w:highlight w:val="yellow"/>
        </w:rPr>
        <w:t>– характеристика заданий для самостоятельной работы обучающихся и краткие методические рекомендации по их выполнению;</w:t>
      </w:r>
    </w:p>
    <w:p w:rsidR="009164F0" w:rsidRPr="009164F0" w:rsidRDefault="009164F0" w:rsidP="008C451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</w:rPr>
      </w:pPr>
      <w:r w:rsidRPr="009164F0">
        <w:rPr>
          <w:rFonts w:ascii="Times New Roman" w:hAnsi="Times New Roman"/>
          <w:sz w:val="28"/>
          <w:szCs w:val="28"/>
        </w:rPr>
        <w:t>– критерии оценки выполнения самостоятельной работы.</w:t>
      </w:r>
    </w:p>
    <w:p w:rsidR="009164F0" w:rsidRPr="009164F0" w:rsidRDefault="009164F0" w:rsidP="002E68AF">
      <w:pPr>
        <w:pStyle w:val="ac"/>
        <w:numPr>
          <w:ilvl w:val="0"/>
          <w:numId w:val="21"/>
        </w:num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164F0">
        <w:rPr>
          <w:rFonts w:ascii="Times New Roman" w:eastAsia="Times New Roman" w:hAnsi="Times New Roman"/>
          <w:b/>
          <w:caps/>
          <w:sz w:val="28"/>
          <w:szCs w:val="28"/>
        </w:rPr>
        <w:t>контроль достижения целей курса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1514"/>
        <w:gridCol w:w="851"/>
        <w:gridCol w:w="992"/>
        <w:gridCol w:w="2410"/>
        <w:gridCol w:w="2443"/>
        <w:gridCol w:w="438"/>
        <w:gridCol w:w="386"/>
      </w:tblGrid>
      <w:tr w:rsidR="00737292" w:rsidRPr="00BE6B63" w:rsidTr="00737292">
        <w:trPr>
          <w:trHeight w:val="315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Контроли-руемые </w:t>
            </w: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дисциплины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567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737292" w:rsidRPr="00BE6B63" w:rsidTr="00737292">
        <w:trPr>
          <w:trHeight w:val="791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 контроль</w:t>
            </w:r>
          </w:p>
        </w:tc>
        <w:tc>
          <w:tcPr>
            <w:tcW w:w="3267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  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  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  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0417" w:rsidRPr="00BE6B63" w:rsidTr="00737292">
        <w:trPr>
          <w:trHeight w:val="324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54F85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0417" w:rsidRPr="00BE6B63" w:rsidTr="00737292">
        <w:trPr>
          <w:trHeight w:val="256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12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25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28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30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10417" w:rsidRDefault="00610417" w:rsidP="00610417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6F5F84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37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38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39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</w:t>
            </w: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17" w:rsidRPr="00114D1D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46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10417" w:rsidRDefault="00610417" w:rsidP="00610417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47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610417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481277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48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481277" w:rsidRDefault="00610417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10417" w:rsidRDefault="00610417" w:rsidP="00610417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610417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54F85" w:rsidRDefault="00610417" w:rsidP="00610417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10417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10417" w:rsidRDefault="00610417" w:rsidP="00610417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10417" w:rsidRPr="00BE6B63" w:rsidTr="00737292">
        <w:trPr>
          <w:trHeight w:val="307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DE4BCB" w:rsidRDefault="00610417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417" w:rsidRPr="00654F85" w:rsidRDefault="00610417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610417" w:rsidRPr="00654F85" w:rsidRDefault="00610417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B52046" w:rsidRDefault="00B52046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2046" w:rsidRPr="00B52046" w:rsidRDefault="00B52046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2046">
        <w:rPr>
          <w:rFonts w:ascii="Times New Roman" w:hAnsi="Times New Roman"/>
          <w:sz w:val="28"/>
          <w:szCs w:val="28"/>
        </w:rPr>
        <w:t>При проведении текущей и промежуточной аттестации для студентов-инвалидов и лиц с ограниченными возможностями здоровья обеспечивается соблюдение следующих общих требований:</w:t>
      </w:r>
    </w:p>
    <w:p w:rsidR="00B52046" w:rsidRPr="00B52046" w:rsidRDefault="00B52046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2046">
        <w:rPr>
          <w:rFonts w:ascii="Times New Roman" w:hAnsi="Times New Roman"/>
          <w:sz w:val="28"/>
          <w:szCs w:val="28"/>
        </w:rPr>
        <w:t>-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особенностей;</w:t>
      </w:r>
    </w:p>
    <w:p w:rsidR="00B52046" w:rsidRPr="00B52046" w:rsidRDefault="00B52046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2046">
        <w:rPr>
          <w:rFonts w:ascii="Times New Roman" w:hAnsi="Times New Roman"/>
          <w:sz w:val="28"/>
          <w:szCs w:val="28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52046" w:rsidRDefault="00B52046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2046">
        <w:rPr>
          <w:rFonts w:ascii="Times New Roman" w:hAnsi="Times New Roman"/>
          <w:sz w:val="28"/>
          <w:szCs w:val="28"/>
        </w:rPr>
        <w:t>-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9164F0" w:rsidRDefault="00DE4BCB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E4BCB">
        <w:rPr>
          <w:rFonts w:ascii="Times New Roman" w:hAnsi="Times New Roman"/>
          <w:sz w:val="28"/>
          <w:szCs w:val="28"/>
        </w:rPr>
        <w:t>М</w:t>
      </w:r>
      <w:r w:rsidR="009164F0" w:rsidRPr="00DE4BCB">
        <w:rPr>
          <w:rFonts w:ascii="Times New Roman" w:hAnsi="Times New Roman"/>
          <w:sz w:val="28"/>
          <w:szCs w:val="28"/>
        </w:rPr>
        <w:t xml:space="preserve">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="009164F0" w:rsidRPr="00DE4BCB">
        <w:rPr>
          <w:rFonts w:ascii="Times New Roman" w:hAnsi="Times New Roman"/>
          <w:bCs/>
          <w:sz w:val="28"/>
          <w:szCs w:val="28"/>
        </w:rPr>
        <w:t xml:space="preserve">этапы </w:t>
      </w:r>
      <w:r w:rsidR="009164F0" w:rsidRPr="00DE4BCB">
        <w:rPr>
          <w:rFonts w:ascii="Times New Roman" w:hAnsi="Times New Roman"/>
          <w:sz w:val="28"/>
          <w:szCs w:val="28"/>
        </w:rPr>
        <w:t>формирования компетенций в процессе</w:t>
      </w:r>
      <w:r w:rsidR="009164F0" w:rsidRPr="00DE4BCB">
        <w:rPr>
          <w:rFonts w:ascii="Times New Roman" w:hAnsi="Times New Roman"/>
          <w:bCs/>
          <w:sz w:val="28"/>
          <w:szCs w:val="28"/>
        </w:rPr>
        <w:t xml:space="preserve"> освоения образовательной программы представлены в Приложении 2.</w:t>
      </w:r>
    </w:p>
    <w:p w:rsidR="00B52046" w:rsidRPr="009164F0" w:rsidRDefault="00B52046" w:rsidP="00B5204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64F0" w:rsidRPr="009164F0" w:rsidRDefault="009164F0" w:rsidP="002E68AF">
      <w:pPr>
        <w:pStyle w:val="ac"/>
        <w:numPr>
          <w:ilvl w:val="0"/>
          <w:numId w:val="21"/>
        </w:num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164F0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СПИСОК УЧЕБНОЙ ЛИТЕРАТУРЫ И ИНФОРМАЦИОННОЕ ОБЕСПЕЧЕНИЕ ДИСЦИПЛИНЫ</w:t>
      </w:r>
    </w:p>
    <w:p w:rsidR="009164F0" w:rsidRPr="009164F0" w:rsidRDefault="009164F0" w:rsidP="009164F0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9164F0">
        <w:rPr>
          <w:rFonts w:ascii="Times New Roman" w:hAnsi="Times New Roman"/>
          <w:b/>
          <w:bCs/>
          <w:spacing w:val="7"/>
          <w:sz w:val="28"/>
          <w:szCs w:val="28"/>
        </w:rPr>
        <w:t>Основная литература</w:t>
      </w:r>
    </w:p>
    <w:p w:rsidR="009164F0" w:rsidRPr="009164F0" w:rsidRDefault="009164F0" w:rsidP="009164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9164F0">
        <w:rPr>
          <w:rFonts w:ascii="Times New Roman" w:hAnsi="Times New Roman"/>
          <w:i/>
          <w:sz w:val="28"/>
          <w:szCs w:val="28"/>
        </w:rPr>
        <w:t>(</w:t>
      </w:r>
      <w:r w:rsidRPr="009164F0">
        <w:rPr>
          <w:rFonts w:ascii="Times New Roman" w:hAnsi="Times New Roman"/>
          <w:i/>
          <w:spacing w:val="-10"/>
          <w:sz w:val="28"/>
          <w:szCs w:val="28"/>
        </w:rPr>
        <w:t>электронные и печатные издания)</w:t>
      </w:r>
    </w:p>
    <w:p w:rsidR="00EF28DF" w:rsidRPr="006E419F" w:rsidRDefault="00EF28DF" w:rsidP="00EF28DF">
      <w:pPr>
        <w:pStyle w:val="210"/>
        <w:tabs>
          <w:tab w:val="left" w:pos="426"/>
          <w:tab w:val="left" w:pos="993"/>
        </w:tabs>
        <w:spacing w:line="276" w:lineRule="auto"/>
        <w:ind w:firstLine="709"/>
      </w:pPr>
      <w:r>
        <w:t xml:space="preserve">1. </w:t>
      </w:r>
      <w:r w:rsidRPr="006E419F">
        <w:t>Нелинейная механика разрушения</w:t>
      </w:r>
      <w:r w:rsidR="00766461">
        <w:t xml:space="preserve">: </w:t>
      </w:r>
      <w:r w:rsidR="00766461" w:rsidRPr="00766461">
        <w:rPr>
          <w:i/>
        </w:rPr>
        <w:t>у</w:t>
      </w:r>
      <w:r w:rsidRPr="006E419F">
        <w:rPr>
          <w:i/>
        </w:rPr>
        <w:t>чебное пособие</w:t>
      </w:r>
      <w:r w:rsidR="00766461">
        <w:rPr>
          <w:i/>
        </w:rPr>
        <w:t xml:space="preserve"> / </w:t>
      </w:r>
      <w:r w:rsidR="00766461" w:rsidRPr="006E419F">
        <w:t xml:space="preserve">Астафьев В.И., Радаев Ю.Н., Степанова Л.В. </w:t>
      </w:r>
      <w:r w:rsidRPr="006E419F">
        <w:t xml:space="preserve">Самара: Изд-во "Самарский университет", 2012. - 562 с. </w:t>
      </w:r>
      <w:hyperlink r:id="rId12" w:history="1">
        <w:r w:rsidRPr="006E419F">
          <w:rPr>
            <w:color w:val="0000FF"/>
          </w:rPr>
          <w:t>http://window.edu.ru/resource/884/46884</w:t>
        </w:r>
      </w:hyperlink>
    </w:p>
    <w:p w:rsidR="009164F0" w:rsidRPr="009164F0" w:rsidRDefault="00EF28DF" w:rsidP="00931FD1">
      <w:pPr>
        <w:pStyle w:val="1"/>
        <w:spacing w:before="0" w:after="0" w:line="276" w:lineRule="auto"/>
        <w:ind w:firstLine="709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</w:rPr>
        <w:t>2</w:t>
      </w:r>
      <w:r w:rsidR="009164F0" w:rsidRPr="009164F0">
        <w:rPr>
          <w:rFonts w:eastAsia="Calibri"/>
          <w:b w:val="0"/>
          <w:bCs w:val="0"/>
          <w:color w:val="000000"/>
          <w:sz w:val="28"/>
          <w:szCs w:val="28"/>
        </w:rPr>
        <w:t xml:space="preserve">. </w:t>
      </w:r>
      <w:r w:rsidR="009164F0" w:rsidRPr="009164F0">
        <w:rPr>
          <w:rFonts w:eastAsia="Calibri"/>
          <w:b w:val="0"/>
          <w:color w:val="000000"/>
          <w:sz w:val="28"/>
          <w:szCs w:val="28"/>
        </w:rPr>
        <w:t xml:space="preserve">Механика </w:t>
      </w:r>
      <w:r w:rsidR="009164F0" w:rsidRPr="009164F0">
        <w:rPr>
          <w:rFonts w:eastAsia="Calibri"/>
          <w:b w:val="0"/>
          <w:bCs w:val="0"/>
          <w:color w:val="000000"/>
          <w:sz w:val="28"/>
          <w:szCs w:val="28"/>
        </w:rPr>
        <w:t>материалов. Методы и средства экспериментальных</w:t>
      </w:r>
      <w:r w:rsidR="009164F0" w:rsidRPr="009164F0">
        <w:rPr>
          <w:rFonts w:eastAsia="Calibri"/>
          <w:b w:val="0"/>
          <w:bCs w:val="0"/>
          <w:color w:val="000000"/>
          <w:sz w:val="28"/>
          <w:szCs w:val="28"/>
        </w:rPr>
        <w:br/>
        <w:t>исследований: учебное пособие / В.Э. Вильдеман [и др.]; под ред.В.Э. Вильдемана. – Пермь: Изд-во Перм. нац. исслед. политехн.</w:t>
      </w:r>
      <w:r w:rsidR="009E76EE" w:rsidRPr="009E76EE">
        <w:rPr>
          <w:rFonts w:eastAsia="Calibri"/>
          <w:b w:val="0"/>
          <w:bCs w:val="0"/>
          <w:color w:val="000000"/>
          <w:sz w:val="28"/>
          <w:szCs w:val="28"/>
        </w:rPr>
        <w:t xml:space="preserve"> </w:t>
      </w:r>
      <w:r w:rsidR="009164F0" w:rsidRPr="009164F0">
        <w:rPr>
          <w:rFonts w:eastAsia="Calibri"/>
          <w:b w:val="0"/>
          <w:bCs w:val="0"/>
          <w:color w:val="000000"/>
          <w:sz w:val="28"/>
          <w:szCs w:val="28"/>
        </w:rPr>
        <w:t>ун-та, 2011. – 165 с.</w:t>
      </w:r>
      <w:r w:rsidR="009164F0" w:rsidRPr="009164F0">
        <w:rPr>
          <w:rFonts w:eastAsia="Calibri"/>
          <w:bCs w:val="0"/>
          <w:color w:val="000000"/>
          <w:sz w:val="28"/>
          <w:szCs w:val="28"/>
        </w:rPr>
        <w:t xml:space="preserve"> </w:t>
      </w:r>
      <w:hyperlink r:id="rId13" w:history="1">
        <w:r w:rsidR="009164F0" w:rsidRPr="009164F0">
          <w:rPr>
            <w:rStyle w:val="af0"/>
            <w:rFonts w:eastAsia="Calibri"/>
            <w:b w:val="0"/>
            <w:sz w:val="28"/>
            <w:szCs w:val="28"/>
          </w:rPr>
          <w:t>http://doi.org/10.18720/SPBPU/2/s16-255</w:t>
        </w:r>
      </w:hyperlink>
    </w:p>
    <w:p w:rsidR="00C03585" w:rsidRPr="00C03585" w:rsidRDefault="00EF28DF" w:rsidP="00931FD1">
      <w:pPr>
        <w:pStyle w:val="11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3585">
        <w:rPr>
          <w:color w:val="000000"/>
          <w:sz w:val="28"/>
          <w:szCs w:val="28"/>
        </w:rPr>
        <w:t>. Основы физики и механики разрушения: учебное пособие /</w:t>
      </w:r>
      <w:r w:rsidR="00C03585" w:rsidRPr="00C03585">
        <w:rPr>
          <w:color w:val="000000"/>
          <w:sz w:val="28"/>
          <w:szCs w:val="28"/>
        </w:rPr>
        <w:t xml:space="preserve"> </w:t>
      </w:r>
      <w:r w:rsidR="00C03585">
        <w:rPr>
          <w:color w:val="000000"/>
          <w:sz w:val="28"/>
          <w:szCs w:val="28"/>
        </w:rPr>
        <w:t xml:space="preserve">Симонов Ю.Н. </w:t>
      </w:r>
      <w:r w:rsidR="00C03585" w:rsidRPr="00C03585">
        <w:rPr>
          <w:color w:val="000000"/>
          <w:sz w:val="28"/>
          <w:szCs w:val="28"/>
        </w:rPr>
        <w:t>[</w:t>
      </w:r>
      <w:r w:rsidR="00C03585">
        <w:rPr>
          <w:color w:val="000000"/>
          <w:sz w:val="28"/>
          <w:szCs w:val="28"/>
        </w:rPr>
        <w:t>и др.</w:t>
      </w:r>
      <w:r w:rsidR="00C03585" w:rsidRPr="00C03585">
        <w:rPr>
          <w:color w:val="000000"/>
          <w:sz w:val="28"/>
          <w:szCs w:val="28"/>
        </w:rPr>
        <w:t>]</w:t>
      </w:r>
      <w:r w:rsidR="00C03585">
        <w:rPr>
          <w:color w:val="000000"/>
          <w:sz w:val="28"/>
          <w:szCs w:val="28"/>
        </w:rPr>
        <w:t xml:space="preserve"> под редакцией Симонова Ю.Н. – Пермь</w:t>
      </w:r>
      <w:r w:rsidR="00C03585" w:rsidRPr="00C03585">
        <w:rPr>
          <w:rFonts w:eastAsia="Calibri"/>
          <w:bCs/>
          <w:color w:val="000000"/>
          <w:sz w:val="28"/>
          <w:szCs w:val="28"/>
        </w:rPr>
        <w:t>: Изд-во Перм. нац. исслед. политехн. ун-та, 201</w:t>
      </w:r>
      <w:r w:rsidR="00C03585">
        <w:rPr>
          <w:rFonts w:eastAsia="Calibri"/>
          <w:bCs/>
          <w:color w:val="000000"/>
          <w:sz w:val="28"/>
          <w:szCs w:val="28"/>
        </w:rPr>
        <w:t>2</w:t>
      </w:r>
      <w:r w:rsidR="00C03585" w:rsidRPr="00C03585">
        <w:rPr>
          <w:rFonts w:eastAsia="Calibri"/>
          <w:bCs/>
          <w:color w:val="000000"/>
          <w:sz w:val="28"/>
          <w:szCs w:val="28"/>
        </w:rPr>
        <w:t xml:space="preserve">. – </w:t>
      </w:r>
      <w:r>
        <w:rPr>
          <w:rFonts w:eastAsia="Calibri"/>
          <w:bCs/>
          <w:color w:val="000000"/>
          <w:sz w:val="28"/>
          <w:szCs w:val="28"/>
        </w:rPr>
        <w:t>207</w:t>
      </w:r>
      <w:r w:rsidR="00C03585" w:rsidRPr="00C03585">
        <w:rPr>
          <w:rFonts w:eastAsia="Calibri"/>
          <w:bCs/>
          <w:color w:val="000000"/>
          <w:sz w:val="28"/>
          <w:szCs w:val="28"/>
        </w:rPr>
        <w:t xml:space="preserve"> с.</w:t>
      </w:r>
      <w:r w:rsidRPr="00EF28DF">
        <w:rPr>
          <w:color w:val="000000"/>
          <w:sz w:val="28"/>
          <w:szCs w:val="28"/>
        </w:rPr>
        <w:t xml:space="preserve"> </w:t>
      </w:r>
      <w:hyperlink r:id="rId14" w:history="1">
        <w:r w:rsidRPr="006156E3">
          <w:rPr>
            <w:rStyle w:val="af0"/>
            <w:sz w:val="28"/>
            <w:szCs w:val="28"/>
            <w:lang w:val="en-US"/>
          </w:rPr>
          <w:t>https</w:t>
        </w:r>
        <w:r w:rsidRPr="006156E3">
          <w:rPr>
            <w:rStyle w:val="af0"/>
            <w:sz w:val="28"/>
            <w:szCs w:val="28"/>
          </w:rPr>
          <w:t>://</w:t>
        </w:r>
        <w:r w:rsidRPr="006156E3">
          <w:rPr>
            <w:rStyle w:val="af0"/>
            <w:sz w:val="28"/>
            <w:szCs w:val="28"/>
            <w:lang w:val="en-US"/>
          </w:rPr>
          <w:t>www</w:t>
        </w:r>
        <w:r w:rsidRPr="006156E3">
          <w:rPr>
            <w:rStyle w:val="af0"/>
            <w:sz w:val="28"/>
            <w:szCs w:val="28"/>
          </w:rPr>
          <w:t>.</w:t>
        </w:r>
        <w:r w:rsidRPr="006156E3">
          <w:rPr>
            <w:rStyle w:val="af0"/>
            <w:sz w:val="28"/>
            <w:szCs w:val="28"/>
            <w:lang w:val="en-US"/>
          </w:rPr>
          <w:t>docme</w:t>
        </w:r>
        <w:r w:rsidRPr="006156E3">
          <w:rPr>
            <w:rStyle w:val="af0"/>
            <w:sz w:val="28"/>
            <w:szCs w:val="28"/>
          </w:rPr>
          <w:t>.</w:t>
        </w:r>
        <w:r w:rsidRPr="006156E3">
          <w:rPr>
            <w:rStyle w:val="af0"/>
            <w:sz w:val="28"/>
            <w:szCs w:val="28"/>
            <w:lang w:val="en-US"/>
          </w:rPr>
          <w:t>ru</w:t>
        </w:r>
        <w:r w:rsidRPr="006156E3">
          <w:rPr>
            <w:rStyle w:val="af0"/>
            <w:sz w:val="28"/>
            <w:szCs w:val="28"/>
          </w:rPr>
          <w:t>/</w:t>
        </w:r>
        <w:r w:rsidRPr="006156E3">
          <w:rPr>
            <w:rStyle w:val="af0"/>
            <w:sz w:val="28"/>
            <w:szCs w:val="28"/>
            <w:lang w:val="en-US"/>
          </w:rPr>
          <w:t>download</w:t>
        </w:r>
        <w:r w:rsidRPr="006156E3">
          <w:rPr>
            <w:rStyle w:val="af0"/>
            <w:sz w:val="28"/>
            <w:szCs w:val="28"/>
          </w:rPr>
          <w:t>/1362293</w:t>
        </w:r>
      </w:hyperlink>
    </w:p>
    <w:p w:rsidR="00766461" w:rsidRDefault="00766461" w:rsidP="00766461">
      <w:pPr>
        <w:pStyle w:val="Bodytext40"/>
        <w:shd w:val="clear" w:color="auto" w:fill="auto"/>
        <w:spacing w:before="0" w:after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4. </w:t>
      </w:r>
      <w:r w:rsidRPr="00D71830">
        <w:rPr>
          <w:b w:val="0"/>
          <w:bCs w:val="0"/>
          <w:sz w:val="28"/>
          <w:szCs w:val="28"/>
        </w:rPr>
        <w:t>Леденев В.В. Теоретические основы механики деформирования и разрушения</w:t>
      </w:r>
      <w:r>
        <w:rPr>
          <w:b w:val="0"/>
          <w:bCs w:val="0"/>
          <w:sz w:val="28"/>
          <w:szCs w:val="28"/>
        </w:rPr>
        <w:t xml:space="preserve">: монография / </w:t>
      </w:r>
      <w:r w:rsidRPr="00D71830">
        <w:rPr>
          <w:b w:val="0"/>
          <w:bCs w:val="0"/>
          <w:sz w:val="28"/>
          <w:szCs w:val="28"/>
        </w:rPr>
        <w:t>Леденев В.В.</w:t>
      </w:r>
      <w:r>
        <w:rPr>
          <w:b w:val="0"/>
          <w:bCs w:val="0"/>
          <w:sz w:val="28"/>
          <w:szCs w:val="28"/>
        </w:rPr>
        <w:t>,</w:t>
      </w:r>
      <w:r w:rsidRPr="00D71830">
        <w:rPr>
          <w:b w:val="0"/>
          <w:bCs w:val="0"/>
          <w:sz w:val="28"/>
          <w:szCs w:val="28"/>
        </w:rPr>
        <w:t xml:space="preserve"> Однолько В.Г., Нгуен З.Х.</w:t>
      </w:r>
      <w:r>
        <w:rPr>
          <w:b w:val="0"/>
          <w:bCs w:val="0"/>
          <w:sz w:val="28"/>
          <w:szCs w:val="28"/>
        </w:rPr>
        <w:t xml:space="preserve"> – Тамбов: Изд-во ФГБЩУ ВПО «ТГТУ», 2013, 312 с.</w:t>
      </w:r>
    </w:p>
    <w:p w:rsidR="00766461" w:rsidRDefault="00766461" w:rsidP="00766461">
      <w:pPr>
        <w:pStyle w:val="Bodytext40"/>
        <w:shd w:val="clear" w:color="auto" w:fill="auto"/>
        <w:spacing w:before="0" w:after="0" w:line="276" w:lineRule="auto"/>
        <w:jc w:val="both"/>
        <w:rPr>
          <w:b w:val="0"/>
          <w:bCs w:val="0"/>
          <w:sz w:val="28"/>
          <w:szCs w:val="28"/>
        </w:rPr>
      </w:pPr>
      <w:r w:rsidRPr="00D71830">
        <w:rPr>
          <w:b w:val="0"/>
          <w:bCs w:val="0"/>
          <w:sz w:val="28"/>
          <w:szCs w:val="28"/>
        </w:rPr>
        <w:t xml:space="preserve"> </w:t>
      </w:r>
      <w:hyperlink r:id="rId15" w:history="1">
        <w:r w:rsidRPr="006156E3">
          <w:rPr>
            <w:rStyle w:val="af0"/>
            <w:b w:val="0"/>
            <w:bCs w:val="0"/>
            <w:sz w:val="28"/>
            <w:szCs w:val="28"/>
          </w:rPr>
          <w:t>http://www.tstu.ru/book/elib/pdf/2013/ledenev-a.pdf</w:t>
        </w:r>
      </w:hyperlink>
    </w:p>
    <w:p w:rsidR="009164F0" w:rsidRPr="006E419F" w:rsidRDefault="00766461" w:rsidP="00931FD1">
      <w:pPr>
        <w:pStyle w:val="11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64F0">
        <w:rPr>
          <w:color w:val="000000"/>
          <w:sz w:val="28"/>
          <w:szCs w:val="28"/>
        </w:rPr>
        <w:t xml:space="preserve">. </w:t>
      </w:r>
      <w:r w:rsidR="009164F0" w:rsidRPr="006E419F">
        <w:rPr>
          <w:color w:val="000000"/>
          <w:sz w:val="28"/>
          <w:szCs w:val="28"/>
        </w:rPr>
        <w:t xml:space="preserve">Сорокин, В. Н. Экспериментальная механика: </w:t>
      </w:r>
      <w:r w:rsidR="009164F0" w:rsidRPr="006E419F">
        <w:rPr>
          <w:i/>
          <w:color w:val="000000"/>
          <w:sz w:val="28"/>
          <w:szCs w:val="28"/>
        </w:rPr>
        <w:t>конспект лекций</w:t>
      </w:r>
      <w:r w:rsidR="009164F0" w:rsidRPr="006E419F">
        <w:rPr>
          <w:color w:val="000000"/>
          <w:sz w:val="28"/>
          <w:szCs w:val="28"/>
        </w:rPr>
        <w:t xml:space="preserve">. /– Омск: Изд-во ОмГТУ, </w:t>
      </w:r>
      <w:r w:rsidR="009164F0" w:rsidRPr="00CF2051">
        <w:rPr>
          <w:color w:val="000000"/>
          <w:sz w:val="28"/>
          <w:szCs w:val="28"/>
        </w:rPr>
        <w:t xml:space="preserve">2010. </w:t>
      </w:r>
      <w:r w:rsidR="009164F0" w:rsidRPr="006E419F">
        <w:rPr>
          <w:color w:val="000000"/>
          <w:sz w:val="28"/>
          <w:szCs w:val="28"/>
        </w:rPr>
        <w:t xml:space="preserve">– 116 с. </w:t>
      </w:r>
      <w:hyperlink r:id="rId16" w:history="1">
        <w:r w:rsidR="009164F0" w:rsidRPr="006E419F">
          <w:rPr>
            <w:rStyle w:val="af0"/>
            <w:rFonts w:eastAsia="Calibri"/>
            <w:sz w:val="28"/>
            <w:szCs w:val="28"/>
          </w:rPr>
          <w:t>http://www.twirpx.com/file/371245/</w:t>
        </w:r>
      </w:hyperlink>
      <w:r w:rsidR="009164F0" w:rsidRPr="006E419F">
        <w:rPr>
          <w:sz w:val="28"/>
          <w:szCs w:val="28"/>
        </w:rPr>
        <w:t xml:space="preserve">  </w:t>
      </w:r>
      <w:r w:rsidR="009164F0">
        <w:rPr>
          <w:sz w:val="28"/>
          <w:szCs w:val="28"/>
        </w:rPr>
        <w:t>и</w:t>
      </w:r>
    </w:p>
    <w:p w:rsidR="009164F0" w:rsidRPr="006E419F" w:rsidRDefault="00546B02" w:rsidP="00931FD1">
      <w:pPr>
        <w:spacing w:after="0"/>
        <w:jc w:val="both"/>
        <w:rPr>
          <w:rFonts w:ascii="Bold" w:hAnsi="Bold"/>
          <w:bCs/>
          <w:color w:val="000000"/>
          <w:sz w:val="28"/>
          <w:szCs w:val="28"/>
        </w:rPr>
      </w:pPr>
      <w:hyperlink r:id="rId17" w:history="1">
        <w:r w:rsidR="009164F0" w:rsidRPr="009164F0">
          <w:rPr>
            <w:rStyle w:val="af0"/>
            <w:rFonts w:ascii="Bold" w:hAnsi="Bold"/>
            <w:bCs/>
            <w:sz w:val="28"/>
            <w:szCs w:val="28"/>
          </w:rPr>
          <w:t>http://nashaucheba.ru/v42723/</w:t>
        </w:r>
      </w:hyperlink>
    </w:p>
    <w:p w:rsidR="00931FD1" w:rsidRPr="004A7713" w:rsidRDefault="00766461" w:rsidP="00931FD1">
      <w:pPr>
        <w:spacing w:after="0"/>
        <w:ind w:firstLine="709"/>
        <w:jc w:val="both"/>
        <w:rPr>
          <w:rStyle w:val="af0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1FD1" w:rsidRPr="009164F0">
        <w:rPr>
          <w:rFonts w:ascii="Times New Roman" w:hAnsi="Times New Roman"/>
          <w:sz w:val="28"/>
          <w:szCs w:val="28"/>
        </w:rPr>
        <w:t>.</w:t>
      </w:r>
      <w:r w:rsidR="00931FD1" w:rsidRPr="009164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1FD1" w:rsidRPr="009164F0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Филиппов А.С. Численные методы в механике деформируемого твердого тела.  М.: 2016.  </w:t>
      </w:r>
      <w:hyperlink r:id="rId18" w:history="1">
        <w:r w:rsidR="00931FD1" w:rsidRPr="009164F0">
          <w:rPr>
            <w:rStyle w:val="af0"/>
            <w:rFonts w:ascii="Times New Roman" w:eastAsia="Times New Roman" w:hAnsi="Times New Roman"/>
            <w:sz w:val="28"/>
            <w:szCs w:val="28"/>
          </w:rPr>
          <w:t>https://www.twirpx.com/file/2274102/</w:t>
        </w:r>
      </w:hyperlink>
    </w:p>
    <w:p w:rsidR="00EF28DF" w:rsidRDefault="00EF28DF" w:rsidP="00931FD1">
      <w:pPr>
        <w:shd w:val="clear" w:color="auto" w:fill="FFFFFF"/>
        <w:spacing w:after="0"/>
        <w:ind w:left="586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31FD1" w:rsidRPr="009164F0" w:rsidRDefault="00931FD1" w:rsidP="00931FD1">
      <w:pPr>
        <w:shd w:val="clear" w:color="auto" w:fill="FFFFFF"/>
        <w:spacing w:after="0"/>
        <w:ind w:left="586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164F0">
        <w:rPr>
          <w:rFonts w:ascii="Times New Roman" w:hAnsi="Times New Roman"/>
          <w:b/>
          <w:bCs/>
          <w:spacing w:val="-2"/>
          <w:sz w:val="28"/>
          <w:szCs w:val="28"/>
        </w:rPr>
        <w:t>Дополнительная литература</w:t>
      </w:r>
    </w:p>
    <w:p w:rsidR="00931FD1" w:rsidRPr="009164F0" w:rsidRDefault="00931FD1" w:rsidP="00931FD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i/>
          <w:spacing w:val="-10"/>
          <w:sz w:val="28"/>
          <w:szCs w:val="28"/>
        </w:rPr>
      </w:pPr>
      <w:r w:rsidRPr="009164F0">
        <w:rPr>
          <w:rFonts w:ascii="Times New Roman" w:hAnsi="Times New Roman"/>
          <w:i/>
          <w:sz w:val="28"/>
          <w:szCs w:val="28"/>
        </w:rPr>
        <w:t>(</w:t>
      </w:r>
      <w:r w:rsidRPr="009164F0">
        <w:rPr>
          <w:rFonts w:ascii="Times New Roman" w:hAnsi="Times New Roman"/>
          <w:i/>
          <w:spacing w:val="-10"/>
          <w:sz w:val="28"/>
          <w:szCs w:val="28"/>
        </w:rPr>
        <w:t>электронные и печатные издания)</w:t>
      </w:r>
    </w:p>
    <w:p w:rsidR="00EF28DF" w:rsidRPr="00EF28DF" w:rsidRDefault="00EF28DF" w:rsidP="00EF28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F28DF">
        <w:rPr>
          <w:rFonts w:ascii="Times New Roman" w:hAnsi="Times New Roman"/>
          <w:bCs/>
          <w:color w:val="000000"/>
          <w:sz w:val="28"/>
          <w:szCs w:val="28"/>
        </w:rPr>
        <w:t>. Горохов В.А., Егунов В.В., Игумнов Л.А., Казаков Д.А., Капустин С.А. Экспериментально-теоретическое изучение процессов деформирования и разрушения конструкцио</w:t>
      </w:r>
      <w:r w:rsidRPr="002A597E">
        <w:rPr>
          <w:rFonts w:ascii="Times New Roman" w:hAnsi="Times New Roman"/>
          <w:bCs/>
          <w:color w:val="000000"/>
          <w:sz w:val="28"/>
          <w:szCs w:val="28"/>
        </w:rPr>
        <w:t xml:space="preserve">нных материалов. </w:t>
      </w:r>
      <w:r w:rsidRPr="002A597E">
        <w:rPr>
          <w:rFonts w:ascii="Times New Roman" w:hAnsi="Times New Roman"/>
          <w:i/>
          <w:color w:val="000000"/>
          <w:sz w:val="28"/>
          <w:szCs w:val="28"/>
        </w:rPr>
        <w:t>Электронное учебное пособие.</w:t>
      </w:r>
      <w:r w:rsidRPr="002A597E">
        <w:rPr>
          <w:rFonts w:ascii="Times New Roman" w:hAnsi="Times New Roman"/>
          <w:sz w:val="28"/>
          <w:szCs w:val="28"/>
        </w:rPr>
        <w:t xml:space="preserve"> </w:t>
      </w:r>
      <w:r w:rsidRPr="002A597E">
        <w:rPr>
          <w:rFonts w:ascii="Times New Roman" w:hAnsi="Times New Roman"/>
          <w:color w:val="000000"/>
          <w:sz w:val="28"/>
          <w:szCs w:val="28"/>
        </w:rPr>
        <w:t xml:space="preserve">Н. Новгород. 2012.  </w:t>
      </w:r>
      <w:hyperlink r:id="rId19" w:history="1"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://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window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.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edu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.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ru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/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resource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/467/79467/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files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/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gorokhov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</w:rPr>
          <w:t>.</w:t>
        </w:r>
        <w:r w:rsidRPr="002A597E">
          <w:rPr>
            <w:rStyle w:val="af0"/>
            <w:rFonts w:ascii="Times New Roman" w:hAnsi="Times New Roman"/>
            <w:bCs/>
            <w:sz w:val="28"/>
            <w:szCs w:val="28"/>
            <w:lang w:val="en-US"/>
          </w:rPr>
          <w:t>pdf</w:t>
        </w:r>
      </w:hyperlink>
    </w:p>
    <w:p w:rsidR="009164F0" w:rsidRPr="006E419F" w:rsidRDefault="002A597E" w:rsidP="00931FD1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</w:t>
      </w:r>
      <w:r w:rsidR="009164F0">
        <w:rPr>
          <w:rFonts w:ascii="TimesNewRomanPS-BoldMT" w:hAnsi="TimesNewRomanPS-BoldMT"/>
          <w:bCs/>
          <w:color w:val="000000"/>
          <w:sz w:val="28"/>
          <w:szCs w:val="28"/>
        </w:rPr>
        <w:t xml:space="preserve">. </w:t>
      </w:r>
      <w:r w:rsidR="009164F0" w:rsidRPr="006E419F">
        <w:rPr>
          <w:rFonts w:ascii="TimesNewRomanPS-BoldMT" w:hAnsi="TimesNewRomanPS-BoldMT"/>
          <w:bCs/>
          <w:color w:val="000000"/>
          <w:sz w:val="28"/>
          <w:szCs w:val="28"/>
        </w:rPr>
        <w:t>Терентьев, В. Ф.</w:t>
      </w:r>
      <w:r w:rsidR="009164F0" w:rsidRPr="006E419F">
        <w:rPr>
          <w:rFonts w:ascii="TimesNewRomanPSMT" w:hAnsi="TimesNewRomanPSMT"/>
          <w:color w:val="000000"/>
          <w:sz w:val="28"/>
          <w:szCs w:val="28"/>
        </w:rPr>
        <w:t>, Колмаков А. Г., Курганова Ю. А. Теория и</w:t>
      </w:r>
      <w:r w:rsidR="009164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164F0" w:rsidRPr="006E419F">
        <w:rPr>
          <w:rFonts w:ascii="TimesNewRomanPSMT" w:hAnsi="TimesNewRomanPSMT"/>
          <w:color w:val="000000"/>
          <w:sz w:val="28"/>
          <w:szCs w:val="28"/>
        </w:rPr>
        <w:t xml:space="preserve">практика повышения надежности и работоспособности конструкционных металлических материалов. </w:t>
      </w:r>
      <w:r w:rsidR="009164F0" w:rsidRPr="006E419F">
        <w:rPr>
          <w:rFonts w:ascii="TimesNewRomanPSMT" w:hAnsi="TimesNewRomanPSMT"/>
          <w:i/>
          <w:color w:val="000000"/>
          <w:sz w:val="28"/>
          <w:szCs w:val="28"/>
        </w:rPr>
        <w:t>Учебное пособие.</w:t>
      </w:r>
      <w:r w:rsidR="009164F0" w:rsidRPr="006E419F">
        <w:rPr>
          <w:rFonts w:ascii="TimesNewRomanPSMT" w:hAnsi="TimesNewRomanPSMT"/>
          <w:color w:val="000000"/>
          <w:sz w:val="28"/>
          <w:szCs w:val="28"/>
        </w:rPr>
        <w:t xml:space="preserve"> Ульяновск: УлГТУ, </w:t>
      </w:r>
      <w:r w:rsidR="009164F0" w:rsidRPr="00CF2051">
        <w:rPr>
          <w:rFonts w:ascii="TimesNewRomanPSMT" w:hAnsi="TimesNewRomanPSMT"/>
          <w:color w:val="000000"/>
          <w:sz w:val="28"/>
          <w:szCs w:val="28"/>
        </w:rPr>
        <w:t xml:space="preserve">2010. </w:t>
      </w:r>
      <w:r w:rsidR="009164F0" w:rsidRPr="006E419F">
        <w:rPr>
          <w:rFonts w:ascii="TimesNewRomanPSMT" w:hAnsi="TimesNewRomanPSMT"/>
          <w:color w:val="000000"/>
          <w:sz w:val="28"/>
          <w:szCs w:val="28"/>
        </w:rPr>
        <w:t xml:space="preserve">– 268 с. </w:t>
      </w:r>
      <w:r w:rsidR="009164F0">
        <w:rPr>
          <w:rFonts w:ascii="TimesNewRomanPSMT" w:hAnsi="TimesNewRomanPSMT"/>
          <w:color w:val="000000"/>
          <w:sz w:val="28"/>
          <w:szCs w:val="28"/>
        </w:rPr>
        <w:t xml:space="preserve"> </w:t>
      </w:r>
      <w:hyperlink r:id="rId20" w:history="1">
        <w:r w:rsidR="009164F0" w:rsidRPr="009164F0">
          <w:rPr>
            <w:rStyle w:val="af0"/>
            <w:rFonts w:ascii="TimesNewRomanPSMT" w:hAnsi="TimesNewRomanPSMT"/>
            <w:sz w:val="28"/>
            <w:szCs w:val="28"/>
          </w:rPr>
          <w:t>http://window.edu.ru/resource/457/74457/files/ulstu2011-12.pdf</w:t>
        </w:r>
      </w:hyperlink>
    </w:p>
    <w:p w:rsidR="009164F0" w:rsidRDefault="002A597E" w:rsidP="009164F0">
      <w:pPr>
        <w:pStyle w:val="210"/>
        <w:tabs>
          <w:tab w:val="left" w:pos="426"/>
          <w:tab w:val="left" w:pos="993"/>
        </w:tabs>
        <w:spacing w:line="276" w:lineRule="auto"/>
        <w:ind w:firstLine="709"/>
      </w:pPr>
      <w:r>
        <w:t>3</w:t>
      </w:r>
      <w:r w:rsidR="009164F0">
        <w:t xml:space="preserve">. </w:t>
      </w:r>
      <w:r w:rsidR="009164F0" w:rsidRPr="006E419F">
        <w:t xml:space="preserve">Потапова Л.Б., Ярцев В.П. Механика материалов при сложном напряженном состоянии: Как прогнозируют предельные напряжения? Монография. - М.: Изд-во "Машиностроение", 2011. - 244 с. </w:t>
      </w:r>
    </w:p>
    <w:p w:rsidR="009164F0" w:rsidRPr="006E419F" w:rsidRDefault="00546B02" w:rsidP="009164F0">
      <w:pPr>
        <w:pStyle w:val="210"/>
        <w:tabs>
          <w:tab w:val="left" w:pos="426"/>
          <w:tab w:val="left" w:pos="993"/>
        </w:tabs>
        <w:spacing w:line="276" w:lineRule="auto"/>
        <w:rPr>
          <w:color w:val="0000FF"/>
        </w:rPr>
      </w:pPr>
      <w:hyperlink r:id="rId21" w:history="1">
        <w:r w:rsidR="009164F0" w:rsidRPr="006E419F">
          <w:rPr>
            <w:color w:val="0000FF"/>
          </w:rPr>
          <w:t>http://window.edu.ru/resource/142/38142</w:t>
        </w:r>
      </w:hyperlink>
    </w:p>
    <w:p w:rsidR="009164F0" w:rsidRPr="009164F0" w:rsidRDefault="0029663D" w:rsidP="00931FD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9663D">
        <w:rPr>
          <w:rFonts w:ascii="Times New Roman" w:hAnsi="Times New Roman"/>
          <w:sz w:val="28"/>
          <w:szCs w:val="28"/>
        </w:rPr>
        <w:t>4</w:t>
      </w:r>
      <w:r w:rsidR="009164F0" w:rsidRPr="009164F0">
        <w:rPr>
          <w:rFonts w:ascii="Times New Roman" w:hAnsi="Times New Roman"/>
          <w:sz w:val="28"/>
          <w:szCs w:val="28"/>
        </w:rPr>
        <w:t xml:space="preserve">. </w:t>
      </w:r>
      <w:r w:rsidR="009164F0" w:rsidRPr="009164F0">
        <w:rPr>
          <w:rFonts w:ascii="Times New Roman" w:hAnsi="Times New Roman"/>
          <w:bCs/>
          <w:color w:val="000000"/>
          <w:sz w:val="28"/>
          <w:szCs w:val="28"/>
        </w:rPr>
        <w:t>Кузнецова Е.В. Экспериментальная механика</w:t>
      </w:r>
      <w:r w:rsidR="009164F0" w:rsidRPr="009164F0">
        <w:rPr>
          <w:rFonts w:ascii="Times New Roman" w:hAnsi="Times New Roman"/>
          <w:color w:val="000000"/>
          <w:sz w:val="28"/>
          <w:szCs w:val="28"/>
        </w:rPr>
        <w:t xml:space="preserve">: Учебно-методическое пособие. – Пермь: Перм. гос. техн. ун-т, 2009. – 43 с. </w:t>
      </w:r>
    </w:p>
    <w:p w:rsidR="002A597E" w:rsidRDefault="00546B02" w:rsidP="002A597E">
      <w:pPr>
        <w:spacing w:after="0"/>
        <w:ind w:firstLine="142"/>
        <w:jc w:val="both"/>
        <w:rPr>
          <w:rStyle w:val="af0"/>
          <w:rFonts w:ascii="Times New Roman" w:hAnsi="Times New Roman"/>
          <w:sz w:val="28"/>
          <w:szCs w:val="28"/>
        </w:rPr>
      </w:pPr>
      <w:hyperlink r:id="rId22" w:history="1">
        <w:r w:rsidR="009164F0" w:rsidRPr="009164F0">
          <w:rPr>
            <w:rStyle w:val="af0"/>
            <w:rFonts w:ascii="Times New Roman" w:hAnsi="Times New Roman"/>
            <w:sz w:val="28"/>
            <w:szCs w:val="28"/>
          </w:rPr>
          <w:t>http://pstu.ru/files/file/adm/fakultety/kuznecova_e_v__eksperimentalnaya_mehanika_pogreshnosti_2c_tenzom_optiko_polyar.pdf</w:t>
        </w:r>
      </w:hyperlink>
    </w:p>
    <w:p w:rsidR="001406AE" w:rsidRPr="002A597E" w:rsidRDefault="0029663D" w:rsidP="002A597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0656">
        <w:rPr>
          <w:rFonts w:ascii="Times New Roman" w:hAnsi="Times New Roman"/>
          <w:sz w:val="28"/>
          <w:szCs w:val="28"/>
        </w:rPr>
        <w:t>5</w:t>
      </w:r>
      <w:r w:rsidR="001406AE" w:rsidRPr="002A597E">
        <w:rPr>
          <w:rFonts w:ascii="Times New Roman" w:hAnsi="Times New Roman"/>
          <w:sz w:val="28"/>
          <w:szCs w:val="28"/>
        </w:rPr>
        <w:t>. Рахимкулов Р.Р. Сопоставление значений величины вязкости разрушения КIс , полученной на образцах с шевронной прорезкой и по стандартной методике для стали Ст3сп. Нефтегазовое дело, 2010. С.1-10.</w:t>
      </w:r>
    </w:p>
    <w:p w:rsidR="002A597E" w:rsidRDefault="00546B02" w:rsidP="002A597E">
      <w:pPr>
        <w:spacing w:after="0"/>
        <w:ind w:firstLine="709"/>
        <w:rPr>
          <w:rFonts w:ascii="Times New Roman" w:hAnsi="Times New Roman"/>
          <w:sz w:val="28"/>
          <w:szCs w:val="28"/>
        </w:rPr>
      </w:pPr>
      <w:hyperlink r:id="rId23" w:history="1">
        <w:r w:rsidR="002A597E" w:rsidRPr="002A597E">
          <w:rPr>
            <w:rStyle w:val="af0"/>
            <w:rFonts w:ascii="Times New Roman" w:hAnsi="Times New Roman"/>
            <w:sz w:val="28"/>
            <w:szCs w:val="28"/>
          </w:rPr>
          <w:t>http://ogbus.ru/files/ogbus/authors/Rakhimkulov/Rakhimkulov_1.pdf</w:t>
        </w:r>
      </w:hyperlink>
    </w:p>
    <w:p w:rsidR="002A597E" w:rsidRPr="002A597E" w:rsidRDefault="002A597E" w:rsidP="002A597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64F0" w:rsidRPr="009164F0" w:rsidRDefault="009164F0" w:rsidP="00931FD1">
      <w:pPr>
        <w:spacing w:after="0" w:line="360" w:lineRule="auto"/>
        <w:ind w:right="20"/>
        <w:jc w:val="center"/>
        <w:rPr>
          <w:rStyle w:val="41"/>
          <w:rFonts w:eastAsia="Calibri"/>
          <w:b/>
          <w:sz w:val="28"/>
          <w:szCs w:val="28"/>
        </w:rPr>
      </w:pPr>
      <w:r w:rsidRPr="009164F0">
        <w:rPr>
          <w:rStyle w:val="41"/>
          <w:rFonts w:eastAsia="Calibri"/>
          <w:b/>
          <w:sz w:val="28"/>
          <w:szCs w:val="28"/>
        </w:rPr>
        <w:t>Нормативно-правовые материалы. ГОСТы*</w:t>
      </w:r>
    </w:p>
    <w:p w:rsidR="00F47D23" w:rsidRPr="004123B8" w:rsidRDefault="003639CA" w:rsidP="0089199B">
      <w:pPr>
        <w:pStyle w:val="1"/>
        <w:spacing w:before="0" w:after="0"/>
        <w:ind w:firstLine="709"/>
        <w:rPr>
          <w:b w:val="0"/>
          <w:sz w:val="28"/>
          <w:szCs w:val="28"/>
        </w:rPr>
      </w:pPr>
      <w:r w:rsidRPr="004123B8">
        <w:rPr>
          <w:b w:val="0"/>
          <w:sz w:val="28"/>
          <w:szCs w:val="28"/>
        </w:rPr>
        <w:t xml:space="preserve">1. </w:t>
      </w:r>
      <w:r w:rsidR="00F47D23" w:rsidRPr="004123B8">
        <w:rPr>
          <w:b w:val="0"/>
          <w:sz w:val="28"/>
          <w:szCs w:val="28"/>
        </w:rPr>
        <w:t>ГОСТ 25.506-85 Расчеты и испытания на прочность. Методы механических испытаний металлов. Определение характеристик трещиностойкости (вязкости разрушения) при статическом нагружении.</w:t>
      </w:r>
      <w:r w:rsidR="004008F6" w:rsidRPr="004123B8">
        <w:rPr>
          <w:sz w:val="28"/>
          <w:szCs w:val="28"/>
        </w:rPr>
        <w:t xml:space="preserve"> </w:t>
      </w:r>
      <w:hyperlink r:id="rId24" w:history="1">
        <w:r w:rsidR="004008F6" w:rsidRPr="004123B8">
          <w:rPr>
            <w:rStyle w:val="af0"/>
            <w:b w:val="0"/>
            <w:sz w:val="28"/>
            <w:szCs w:val="28"/>
          </w:rPr>
          <w:t>http://www.internet-law.ru/gosts/gost/1581/</w:t>
        </w:r>
      </w:hyperlink>
    </w:p>
    <w:p w:rsidR="003639CA" w:rsidRPr="004123B8" w:rsidRDefault="003639CA" w:rsidP="0089199B">
      <w:pPr>
        <w:pStyle w:val="Bodytext20"/>
        <w:shd w:val="clear" w:color="auto" w:fill="auto"/>
        <w:spacing w:line="276" w:lineRule="auto"/>
        <w:ind w:firstLine="709"/>
        <w:rPr>
          <w:rStyle w:val="Bodytext2"/>
          <w:color w:val="000000"/>
          <w:sz w:val="28"/>
          <w:szCs w:val="28"/>
        </w:rPr>
      </w:pPr>
      <w:r w:rsidRPr="004123B8">
        <w:rPr>
          <w:sz w:val="28"/>
          <w:szCs w:val="28"/>
        </w:rPr>
        <w:t xml:space="preserve">2. </w:t>
      </w:r>
      <w:r w:rsidRPr="004123B8">
        <w:rPr>
          <w:rStyle w:val="Bodytext2"/>
          <w:color w:val="000000"/>
          <w:sz w:val="28"/>
          <w:szCs w:val="28"/>
        </w:rPr>
        <w:t xml:space="preserve">ГОСТ 14766-69 Машины и приборы для определения механических свойств материалов. Термины и определения (с Изменениями 1 и2). </w:t>
      </w:r>
      <w:hyperlink r:id="rId25" w:history="1">
        <w:r w:rsidRPr="004123B8">
          <w:rPr>
            <w:rStyle w:val="af0"/>
            <w:sz w:val="28"/>
            <w:szCs w:val="28"/>
            <w:shd w:val="clear" w:color="auto" w:fill="FFFFFF"/>
          </w:rPr>
          <w:t>http://docs.cntd.ru/document/1200023202</w:t>
        </w:r>
      </w:hyperlink>
    </w:p>
    <w:p w:rsidR="003639CA" w:rsidRPr="004123B8" w:rsidRDefault="003639CA" w:rsidP="0089199B">
      <w:pPr>
        <w:pStyle w:val="Bodytext20"/>
        <w:shd w:val="clear" w:color="auto" w:fill="auto"/>
        <w:spacing w:line="276" w:lineRule="auto"/>
        <w:rPr>
          <w:rStyle w:val="Bodytext2"/>
          <w:color w:val="000000"/>
          <w:sz w:val="28"/>
          <w:szCs w:val="28"/>
        </w:rPr>
      </w:pPr>
      <w:r w:rsidRPr="004123B8">
        <w:rPr>
          <w:rStyle w:val="Bodytext2"/>
          <w:color w:val="000000"/>
          <w:sz w:val="28"/>
          <w:szCs w:val="28"/>
        </w:rPr>
        <w:tab/>
        <w:t xml:space="preserve">3. ГОСТ 7564-73 Общие правила отбора проб, Заготовок и образцов механических и технологических испытаний С Изменениями 1 и 2). </w:t>
      </w:r>
      <w:hyperlink r:id="rId26" w:history="1">
        <w:r w:rsidRPr="004123B8">
          <w:rPr>
            <w:rStyle w:val="af0"/>
            <w:sz w:val="28"/>
            <w:szCs w:val="28"/>
            <w:shd w:val="clear" w:color="auto" w:fill="FFFFFF"/>
          </w:rPr>
          <w:t>http://docs.cntd.ru/document/551031668</w:t>
        </w:r>
      </w:hyperlink>
    </w:p>
    <w:p w:rsidR="0089199B" w:rsidRPr="004123B8" w:rsidRDefault="0089199B" w:rsidP="0089199B">
      <w:pPr>
        <w:pStyle w:val="Bodytext20"/>
        <w:shd w:val="clear" w:color="auto" w:fill="auto"/>
        <w:spacing w:line="276" w:lineRule="auto"/>
        <w:rPr>
          <w:rStyle w:val="Bodytext2"/>
          <w:color w:val="000000"/>
          <w:sz w:val="28"/>
          <w:szCs w:val="28"/>
        </w:rPr>
      </w:pPr>
      <w:r w:rsidRPr="004123B8">
        <w:rPr>
          <w:rStyle w:val="Bodytext2"/>
          <w:color w:val="000000"/>
          <w:sz w:val="28"/>
          <w:szCs w:val="28"/>
        </w:rPr>
        <w:tab/>
        <w:t xml:space="preserve">4. ГОСТ 7855-74 Машины разрывные универсальные для статических испытаний металлов. </w:t>
      </w:r>
      <w:hyperlink r:id="rId27" w:history="1">
        <w:r w:rsidRPr="004123B8">
          <w:rPr>
            <w:rStyle w:val="af0"/>
            <w:sz w:val="28"/>
            <w:szCs w:val="28"/>
            <w:shd w:val="clear" w:color="auto" w:fill="FFFFFF"/>
          </w:rPr>
          <w:t>http://docs.cntd.ru/document/437116547</w:t>
        </w:r>
      </w:hyperlink>
    </w:p>
    <w:p w:rsidR="0089199B" w:rsidRPr="004123B8" w:rsidRDefault="0089199B" w:rsidP="0089199B">
      <w:pPr>
        <w:pStyle w:val="Bodytext20"/>
        <w:shd w:val="clear" w:color="auto" w:fill="auto"/>
        <w:spacing w:line="276" w:lineRule="auto"/>
        <w:rPr>
          <w:rStyle w:val="Bodytext2"/>
          <w:color w:val="000000"/>
          <w:sz w:val="28"/>
          <w:szCs w:val="28"/>
        </w:rPr>
      </w:pPr>
      <w:r w:rsidRPr="004123B8">
        <w:rPr>
          <w:rStyle w:val="Bodytext2"/>
          <w:color w:val="000000"/>
          <w:sz w:val="28"/>
          <w:szCs w:val="28"/>
        </w:rPr>
        <w:tab/>
        <w:t xml:space="preserve">5. ГОСТ 7268-67 Метод испытания на механическое старение по ударной вязкости. </w:t>
      </w:r>
      <w:hyperlink r:id="rId28" w:history="1">
        <w:r w:rsidRPr="004123B8">
          <w:rPr>
            <w:rStyle w:val="af0"/>
            <w:sz w:val="28"/>
            <w:szCs w:val="28"/>
            <w:shd w:val="clear" w:color="auto" w:fill="FFFFFF"/>
          </w:rPr>
          <w:t>http://docs.cntd.ru/document/437116354</w:t>
        </w:r>
      </w:hyperlink>
    </w:p>
    <w:p w:rsidR="0089199B" w:rsidRPr="004123B8" w:rsidRDefault="0089199B" w:rsidP="0089199B">
      <w:pPr>
        <w:pStyle w:val="Bodytext20"/>
        <w:shd w:val="clear" w:color="auto" w:fill="auto"/>
        <w:spacing w:line="276" w:lineRule="auto"/>
        <w:rPr>
          <w:rStyle w:val="Bodytext2"/>
          <w:color w:val="000000"/>
          <w:sz w:val="28"/>
          <w:szCs w:val="28"/>
        </w:rPr>
      </w:pPr>
      <w:r w:rsidRPr="004123B8">
        <w:rPr>
          <w:sz w:val="28"/>
          <w:szCs w:val="28"/>
        </w:rPr>
        <w:tab/>
        <w:t xml:space="preserve">6. </w:t>
      </w:r>
      <w:r w:rsidRPr="004123B8">
        <w:rPr>
          <w:rStyle w:val="Bodytext2"/>
          <w:color w:val="000000"/>
          <w:sz w:val="28"/>
          <w:szCs w:val="28"/>
        </w:rPr>
        <w:t xml:space="preserve">ГОСТ 7855-74 Машины разрывные универсальные для статических испытаний металлов. </w:t>
      </w:r>
      <w:hyperlink r:id="rId29" w:history="1">
        <w:r w:rsidRPr="004123B8">
          <w:rPr>
            <w:rStyle w:val="af0"/>
            <w:sz w:val="28"/>
            <w:szCs w:val="28"/>
            <w:shd w:val="clear" w:color="auto" w:fill="FFFFFF"/>
          </w:rPr>
          <w:t>http://docs.cntd.ru/document/437116547</w:t>
        </w:r>
      </w:hyperlink>
    </w:p>
    <w:p w:rsidR="003639CA" w:rsidRPr="004123B8" w:rsidRDefault="0089199B" w:rsidP="0089199B">
      <w:pPr>
        <w:pStyle w:val="Bodytext20"/>
        <w:shd w:val="clear" w:color="auto" w:fill="auto"/>
        <w:spacing w:line="276" w:lineRule="auto"/>
        <w:ind w:firstLine="709"/>
        <w:rPr>
          <w:rStyle w:val="Bodytext2"/>
          <w:color w:val="000000"/>
          <w:sz w:val="28"/>
          <w:szCs w:val="28"/>
        </w:rPr>
      </w:pPr>
      <w:r w:rsidRPr="004123B8">
        <w:rPr>
          <w:sz w:val="28"/>
          <w:szCs w:val="28"/>
        </w:rPr>
        <w:t xml:space="preserve">7. </w:t>
      </w:r>
      <w:hyperlink r:id="rId30" w:history="1">
        <w:r w:rsidRPr="004123B8">
          <w:rPr>
            <w:rStyle w:val="af0"/>
            <w:sz w:val="28"/>
            <w:szCs w:val="28"/>
          </w:rPr>
          <w:t>ГОСТ 27751-2014</w:t>
        </w:r>
      </w:hyperlink>
      <w:r w:rsidRPr="004123B8">
        <w:rPr>
          <w:sz w:val="28"/>
          <w:szCs w:val="28"/>
        </w:rPr>
        <w:t xml:space="preserve"> Надежность строительных конструкций и оснований. Основные положения</w:t>
      </w:r>
    </w:p>
    <w:p w:rsidR="001406AE" w:rsidRPr="004123B8" w:rsidRDefault="0089199B" w:rsidP="0089199B">
      <w:pPr>
        <w:pStyle w:val="Bodytext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123B8">
        <w:rPr>
          <w:sz w:val="28"/>
          <w:szCs w:val="28"/>
        </w:rPr>
        <w:t>8</w:t>
      </w:r>
      <w:r w:rsidR="003639CA" w:rsidRPr="004123B8">
        <w:rPr>
          <w:sz w:val="28"/>
          <w:szCs w:val="28"/>
        </w:rPr>
        <w:t xml:space="preserve">. </w:t>
      </w:r>
      <w:hyperlink r:id="rId31" w:history="1">
        <w:r w:rsidR="001406AE" w:rsidRPr="004123B8">
          <w:rPr>
            <w:rStyle w:val="af0"/>
            <w:sz w:val="28"/>
            <w:szCs w:val="28"/>
          </w:rPr>
          <w:t>ГОСТ 17624-2012</w:t>
        </w:r>
      </w:hyperlink>
      <w:r w:rsidR="001406AE" w:rsidRPr="004123B8">
        <w:rPr>
          <w:sz w:val="28"/>
          <w:szCs w:val="28"/>
        </w:rPr>
        <w:t xml:space="preserve"> Бетоны. Ультразвуковой метод определения проч</w:t>
      </w:r>
      <w:r w:rsidR="003639CA" w:rsidRPr="004123B8">
        <w:rPr>
          <w:sz w:val="28"/>
          <w:szCs w:val="28"/>
        </w:rPr>
        <w:t>ности.</w:t>
      </w:r>
      <w:r w:rsidR="003639CA" w:rsidRPr="004123B8">
        <w:rPr>
          <w:sz w:val="28"/>
          <w:szCs w:val="28"/>
        </w:rPr>
        <w:br/>
      </w:r>
      <w:r w:rsidR="003639CA" w:rsidRPr="004123B8">
        <w:rPr>
          <w:sz w:val="28"/>
          <w:szCs w:val="28"/>
        </w:rPr>
        <w:tab/>
      </w:r>
      <w:r w:rsidRPr="004123B8">
        <w:rPr>
          <w:sz w:val="28"/>
          <w:szCs w:val="28"/>
        </w:rPr>
        <w:t>9</w:t>
      </w:r>
      <w:r w:rsidR="003639CA" w:rsidRPr="004123B8">
        <w:rPr>
          <w:sz w:val="28"/>
          <w:szCs w:val="28"/>
        </w:rPr>
        <w:t xml:space="preserve">. </w:t>
      </w:r>
      <w:hyperlink r:id="rId32" w:history="1">
        <w:r w:rsidR="001406AE" w:rsidRPr="004123B8">
          <w:rPr>
            <w:rStyle w:val="af0"/>
            <w:sz w:val="28"/>
            <w:szCs w:val="28"/>
          </w:rPr>
          <w:t>ГОСТ 18105-2010</w:t>
        </w:r>
      </w:hyperlink>
      <w:r w:rsidR="001406AE" w:rsidRPr="004123B8">
        <w:rPr>
          <w:sz w:val="28"/>
          <w:szCs w:val="28"/>
        </w:rPr>
        <w:t xml:space="preserve"> Бетоны. Правила ко</w:t>
      </w:r>
      <w:r w:rsidR="003639CA" w:rsidRPr="004123B8">
        <w:rPr>
          <w:sz w:val="28"/>
          <w:szCs w:val="28"/>
        </w:rPr>
        <w:t>нтроля и оценки прочности.</w:t>
      </w:r>
      <w:r w:rsidR="003639CA" w:rsidRPr="004123B8">
        <w:rPr>
          <w:sz w:val="28"/>
          <w:szCs w:val="28"/>
        </w:rPr>
        <w:br/>
      </w:r>
      <w:r w:rsidR="003639CA" w:rsidRPr="004123B8">
        <w:rPr>
          <w:sz w:val="28"/>
          <w:szCs w:val="28"/>
        </w:rPr>
        <w:tab/>
      </w:r>
      <w:r w:rsidRPr="004123B8">
        <w:rPr>
          <w:sz w:val="28"/>
          <w:szCs w:val="28"/>
        </w:rPr>
        <w:t>10</w:t>
      </w:r>
      <w:r w:rsidR="003639CA" w:rsidRPr="004123B8">
        <w:rPr>
          <w:sz w:val="28"/>
          <w:szCs w:val="28"/>
        </w:rPr>
        <w:t xml:space="preserve">. </w:t>
      </w:r>
      <w:hyperlink r:id="rId33" w:history="1">
        <w:r w:rsidR="001406AE" w:rsidRPr="004123B8">
          <w:rPr>
            <w:rStyle w:val="af0"/>
            <w:sz w:val="28"/>
            <w:szCs w:val="28"/>
          </w:rPr>
          <w:t>ГОСТ 22690-2015</w:t>
        </w:r>
      </w:hyperlink>
      <w:r w:rsidR="001406AE" w:rsidRPr="004123B8">
        <w:rPr>
          <w:sz w:val="28"/>
          <w:szCs w:val="28"/>
        </w:rPr>
        <w:t xml:space="preserve"> Бетоны. Определение прочности механическими методами неразрушающего контроля</w:t>
      </w:r>
    </w:p>
    <w:p w:rsidR="001406AE" w:rsidRPr="004123B8" w:rsidRDefault="003639CA" w:rsidP="0089199B">
      <w:pPr>
        <w:pStyle w:val="Bodytext20"/>
        <w:shd w:val="clear" w:color="auto" w:fill="auto"/>
        <w:spacing w:line="276" w:lineRule="auto"/>
        <w:rPr>
          <w:rStyle w:val="Bodytext2"/>
          <w:color w:val="000000"/>
          <w:sz w:val="28"/>
          <w:szCs w:val="28"/>
        </w:rPr>
      </w:pPr>
      <w:r w:rsidRPr="004123B8">
        <w:rPr>
          <w:sz w:val="28"/>
          <w:szCs w:val="28"/>
        </w:rPr>
        <w:tab/>
      </w:r>
      <w:r w:rsidRPr="004123B8">
        <w:rPr>
          <w:sz w:val="28"/>
          <w:szCs w:val="28"/>
        </w:rPr>
        <w:tab/>
      </w:r>
      <w:r w:rsidR="0089199B" w:rsidRPr="004123B8">
        <w:rPr>
          <w:sz w:val="28"/>
          <w:szCs w:val="28"/>
        </w:rPr>
        <w:t>11</w:t>
      </w:r>
      <w:r w:rsidRPr="004123B8">
        <w:rPr>
          <w:sz w:val="28"/>
          <w:szCs w:val="28"/>
        </w:rPr>
        <w:t xml:space="preserve">. </w:t>
      </w:r>
      <w:hyperlink r:id="rId34" w:history="1">
        <w:r w:rsidR="001406AE" w:rsidRPr="004123B8">
          <w:rPr>
            <w:rStyle w:val="af0"/>
            <w:sz w:val="28"/>
            <w:szCs w:val="28"/>
          </w:rPr>
          <w:t>ГОСТ 28570-90</w:t>
        </w:r>
      </w:hyperlink>
      <w:r w:rsidR="001406AE" w:rsidRPr="004123B8">
        <w:rPr>
          <w:sz w:val="28"/>
          <w:szCs w:val="28"/>
        </w:rPr>
        <w:t xml:space="preserve"> Бетоны. Методы определения прочности по образцам, отобранным из конструкций</w:t>
      </w:r>
    </w:p>
    <w:p w:rsidR="003639CA" w:rsidRPr="004123B8" w:rsidRDefault="0089199B" w:rsidP="0089199B">
      <w:pPr>
        <w:pStyle w:val="Bodytext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123B8">
        <w:rPr>
          <w:rStyle w:val="Bodytext2"/>
          <w:color w:val="000000"/>
          <w:sz w:val="28"/>
          <w:szCs w:val="28"/>
        </w:rPr>
        <w:t>12</w:t>
      </w:r>
      <w:r w:rsidR="003639CA" w:rsidRPr="004123B8">
        <w:rPr>
          <w:rStyle w:val="Bodytext2"/>
          <w:color w:val="000000"/>
          <w:sz w:val="28"/>
          <w:szCs w:val="28"/>
        </w:rPr>
        <w:t xml:space="preserve">. </w:t>
      </w:r>
      <w:hyperlink r:id="rId35" w:history="1">
        <w:r w:rsidR="003639CA" w:rsidRPr="004123B8">
          <w:rPr>
            <w:rStyle w:val="af0"/>
            <w:sz w:val="28"/>
            <w:szCs w:val="28"/>
          </w:rPr>
          <w:t>ГОСТ 10180-2012</w:t>
        </w:r>
      </w:hyperlink>
      <w:r w:rsidR="003639CA" w:rsidRPr="004123B8">
        <w:rPr>
          <w:sz w:val="28"/>
          <w:szCs w:val="28"/>
        </w:rPr>
        <w:t xml:space="preserve"> Бетоны. Методы определения прочности по контрольным образцам.</w:t>
      </w:r>
    </w:p>
    <w:p w:rsidR="009164F0" w:rsidRPr="004123B8" w:rsidRDefault="009164F0" w:rsidP="009164F0">
      <w:pPr>
        <w:autoSpaceDE w:val="0"/>
        <w:autoSpaceDN w:val="0"/>
        <w:adjustRightInd w:val="0"/>
        <w:ind w:left="996"/>
        <w:rPr>
          <w:rFonts w:ascii="Times New Roman" w:hAnsi="Times New Roman"/>
          <w:bCs/>
          <w:sz w:val="28"/>
          <w:szCs w:val="28"/>
        </w:rPr>
      </w:pPr>
      <w:r w:rsidRPr="004123B8">
        <w:rPr>
          <w:rFonts w:ascii="Times New Roman" w:hAnsi="Times New Roman"/>
          <w:bCs/>
          <w:sz w:val="28"/>
          <w:szCs w:val="28"/>
        </w:rPr>
        <w:t>* Номера ГОСТов приведены по году их первичного принятия</w:t>
      </w:r>
    </w:p>
    <w:p w:rsidR="009164F0" w:rsidRPr="004123B8" w:rsidRDefault="0089199B" w:rsidP="0089199B">
      <w:pPr>
        <w:tabs>
          <w:tab w:val="left" w:pos="0"/>
        </w:tabs>
        <w:jc w:val="center"/>
        <w:rPr>
          <w:rStyle w:val="41"/>
          <w:rFonts w:eastAsia="Calibri"/>
          <w:b/>
          <w:sz w:val="28"/>
          <w:szCs w:val="28"/>
        </w:rPr>
      </w:pPr>
      <w:r w:rsidRPr="004123B8">
        <w:rPr>
          <w:rStyle w:val="41"/>
          <w:rFonts w:eastAsia="Calibri"/>
          <w:b/>
          <w:sz w:val="28"/>
          <w:szCs w:val="28"/>
        </w:rPr>
        <w:t>Р</w:t>
      </w:r>
      <w:r w:rsidR="009164F0" w:rsidRPr="004123B8">
        <w:rPr>
          <w:rStyle w:val="41"/>
          <w:rFonts w:eastAsia="Calibri"/>
          <w:b/>
          <w:sz w:val="28"/>
          <w:szCs w:val="28"/>
        </w:rPr>
        <w:t>есурс</w:t>
      </w:r>
      <w:r w:rsidRPr="004123B8">
        <w:rPr>
          <w:rStyle w:val="41"/>
          <w:rFonts w:eastAsia="Calibri"/>
          <w:b/>
          <w:sz w:val="28"/>
          <w:szCs w:val="28"/>
        </w:rPr>
        <w:t>ы</w:t>
      </w:r>
      <w:r w:rsidR="009164F0" w:rsidRPr="004123B8">
        <w:rPr>
          <w:rStyle w:val="41"/>
          <w:rFonts w:eastAsia="Calibri"/>
          <w:b/>
          <w:sz w:val="28"/>
          <w:szCs w:val="28"/>
        </w:rPr>
        <w:t xml:space="preserve"> информационно-телекоммуникационной сети «Интернет»</w:t>
      </w:r>
    </w:p>
    <w:p w:rsidR="00803612" w:rsidRPr="004123B8" w:rsidRDefault="0080361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 w:rsidRPr="004123B8">
        <w:rPr>
          <w:rFonts w:ascii="Times New Roman" w:hAnsi="Times New Roman"/>
          <w:sz w:val="28"/>
          <w:szCs w:val="28"/>
        </w:rPr>
        <w:t>1. Научная электронная библиотека НЭБ</w:t>
      </w:r>
    </w:p>
    <w:p w:rsidR="00803612" w:rsidRPr="004123B8" w:rsidRDefault="00546B0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hyperlink r:id="rId36" w:history="1">
        <w:r w:rsidR="00803612" w:rsidRPr="004123B8">
          <w:rPr>
            <w:rStyle w:val="af0"/>
            <w:rFonts w:ascii="Times New Roman" w:hAnsi="Times New Roman"/>
            <w:sz w:val="28"/>
            <w:szCs w:val="28"/>
          </w:rPr>
          <w:t>http://elibrary.ru/querybox.asp?scope=newquery</w:t>
        </w:r>
      </w:hyperlink>
    </w:p>
    <w:p w:rsidR="009164F0" w:rsidRPr="004123B8" w:rsidRDefault="00803612" w:rsidP="00737292">
      <w:pPr>
        <w:spacing w:after="0"/>
        <w:ind w:firstLine="426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64F0" w:rsidRPr="004123B8">
        <w:rPr>
          <w:rFonts w:ascii="Times New Roman" w:hAnsi="Times New Roman"/>
          <w:sz w:val="28"/>
          <w:szCs w:val="28"/>
        </w:rPr>
        <w:t>. С</w:t>
      </w:r>
      <w:r>
        <w:rPr>
          <w:rStyle w:val="ae"/>
          <w:rFonts w:ascii="Times New Roman" w:hAnsi="Times New Roman"/>
          <w:b w:val="0"/>
          <w:sz w:val="28"/>
          <w:szCs w:val="28"/>
        </w:rPr>
        <w:t>айт «Мой сопромат»</w:t>
      </w:r>
      <w:r w:rsidR="009164F0" w:rsidRPr="004123B8">
        <w:rPr>
          <w:rFonts w:ascii="Times New Roman" w:hAnsi="Times New Roman"/>
          <w:sz w:val="28"/>
          <w:szCs w:val="28"/>
        </w:rPr>
        <w:t>.</w:t>
      </w:r>
      <w:r w:rsidR="009164F0" w:rsidRPr="004123B8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9164F0" w:rsidRPr="004123B8" w:rsidRDefault="00546B02" w:rsidP="00737292">
      <w:pPr>
        <w:spacing w:after="0"/>
        <w:ind w:firstLine="426"/>
        <w:jc w:val="both"/>
        <w:rPr>
          <w:rStyle w:val="ae"/>
          <w:rFonts w:ascii="Times New Roman" w:hAnsi="Times New Roman"/>
          <w:sz w:val="28"/>
          <w:szCs w:val="28"/>
        </w:rPr>
      </w:pPr>
      <w:hyperlink r:id="rId37" w:history="1">
        <w:r w:rsidR="009164F0" w:rsidRPr="004123B8">
          <w:rPr>
            <w:rStyle w:val="af0"/>
            <w:rFonts w:ascii="Times New Roman" w:hAnsi="Times New Roman"/>
            <w:sz w:val="28"/>
            <w:szCs w:val="28"/>
          </w:rPr>
          <w:t>http://www/mysopromat.ru/cgi-bin/index.cgi</w:t>
        </w:r>
      </w:hyperlink>
    </w:p>
    <w:p w:rsidR="00737292" w:rsidRPr="004123B8" w:rsidRDefault="0073729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23B8">
        <w:rPr>
          <w:rFonts w:ascii="Times New Roman" w:hAnsi="Times New Roman"/>
          <w:sz w:val="28"/>
          <w:szCs w:val="28"/>
        </w:rPr>
        <w:t>. Научная библиотека ДВФУ публичный онлайн каталог</w:t>
      </w:r>
    </w:p>
    <w:p w:rsidR="00737292" w:rsidRPr="004123B8" w:rsidRDefault="00546B0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hyperlink r:id="rId38" w:history="1">
        <w:r w:rsidR="00737292" w:rsidRPr="004123B8">
          <w:rPr>
            <w:rStyle w:val="af0"/>
            <w:rFonts w:ascii="Times New Roman" w:hAnsi="Times New Roman"/>
            <w:sz w:val="28"/>
            <w:szCs w:val="28"/>
          </w:rPr>
          <w:t>http://lib.dvfu.ru:8080/search/query?theme=FEFU</w:t>
        </w:r>
      </w:hyperlink>
    </w:p>
    <w:p w:rsidR="00737292" w:rsidRPr="004123B8" w:rsidRDefault="00737292" w:rsidP="00737292">
      <w:pPr>
        <w:tabs>
          <w:tab w:val="left" w:pos="0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123B8">
        <w:rPr>
          <w:rFonts w:ascii="Times New Roman" w:hAnsi="Times New Roman"/>
          <w:sz w:val="28"/>
          <w:szCs w:val="28"/>
        </w:rPr>
        <w:t xml:space="preserve">. Информационная система ЕДИНОЕ ОКНО доступа к  образователь-ным ресурсам   </w:t>
      </w:r>
      <w:hyperlink r:id="rId39" w:history="1">
        <w:r w:rsidRPr="004123B8">
          <w:rPr>
            <w:rStyle w:val="af0"/>
            <w:rFonts w:ascii="Times New Roman" w:hAnsi="Times New Roman"/>
            <w:sz w:val="28"/>
            <w:szCs w:val="28"/>
          </w:rPr>
          <w:t>http://window.edu.ru/resource</w:t>
        </w:r>
      </w:hyperlink>
    </w:p>
    <w:p w:rsidR="00737292" w:rsidRPr="004123B8" w:rsidRDefault="0073729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23B8">
        <w:rPr>
          <w:rFonts w:ascii="Times New Roman" w:hAnsi="Times New Roman"/>
          <w:sz w:val="28"/>
          <w:szCs w:val="28"/>
        </w:rPr>
        <w:t xml:space="preserve">. ЭБС «Консультант студента»  </w:t>
      </w:r>
      <w:hyperlink r:id="rId40" w:history="1">
        <w:r w:rsidRPr="004123B8">
          <w:rPr>
            <w:rStyle w:val="af0"/>
            <w:rFonts w:ascii="Times New Roman" w:hAnsi="Times New Roman"/>
            <w:sz w:val="28"/>
            <w:szCs w:val="28"/>
          </w:rPr>
          <w:t>http://www.studentlibrary.ru/</w:t>
        </w:r>
      </w:hyperlink>
    </w:p>
    <w:p w:rsidR="00737292" w:rsidRPr="004123B8" w:rsidRDefault="0073729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23B8">
        <w:rPr>
          <w:rFonts w:ascii="Times New Roman" w:hAnsi="Times New Roman"/>
          <w:sz w:val="28"/>
          <w:szCs w:val="28"/>
        </w:rPr>
        <w:t xml:space="preserve">. ЭБС </w:t>
      </w:r>
      <w:r w:rsidRPr="004123B8">
        <w:rPr>
          <w:rFonts w:ascii="Times New Roman" w:hAnsi="Times New Roman"/>
          <w:sz w:val="28"/>
          <w:szCs w:val="28"/>
          <w:lang w:val="en-US"/>
        </w:rPr>
        <w:t>znanium</w:t>
      </w:r>
      <w:r w:rsidRPr="004123B8">
        <w:rPr>
          <w:rFonts w:ascii="Times New Roman" w:hAnsi="Times New Roman"/>
          <w:sz w:val="28"/>
          <w:szCs w:val="28"/>
        </w:rPr>
        <w:t>.</w:t>
      </w:r>
      <w:r w:rsidRPr="004123B8">
        <w:rPr>
          <w:rFonts w:ascii="Times New Roman" w:hAnsi="Times New Roman"/>
          <w:sz w:val="28"/>
          <w:szCs w:val="28"/>
          <w:lang w:val="en-US"/>
        </w:rPr>
        <w:t>com</w:t>
      </w:r>
      <w:r w:rsidRPr="004123B8">
        <w:rPr>
          <w:rFonts w:ascii="Times New Roman" w:hAnsi="Times New Roman"/>
          <w:sz w:val="28"/>
          <w:szCs w:val="28"/>
        </w:rPr>
        <w:t xml:space="preserve"> НИЦ «ИНФРА-М»  </w:t>
      </w:r>
      <w:hyperlink r:id="rId41" w:history="1">
        <w:r w:rsidRPr="004123B8">
          <w:rPr>
            <w:rStyle w:val="af0"/>
            <w:rFonts w:ascii="Times New Roman" w:hAnsi="Times New Roman"/>
            <w:sz w:val="28"/>
            <w:szCs w:val="28"/>
          </w:rPr>
          <w:t>http://znanium.com/</w:t>
        </w:r>
      </w:hyperlink>
    </w:p>
    <w:p w:rsidR="00803612" w:rsidRPr="004123B8" w:rsidRDefault="0073729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3612" w:rsidRPr="004123B8">
        <w:rPr>
          <w:rFonts w:ascii="Times New Roman" w:hAnsi="Times New Roman"/>
          <w:sz w:val="28"/>
          <w:szCs w:val="28"/>
        </w:rPr>
        <w:t>. Электронно-библиотечная система издательства «Лань»</w:t>
      </w:r>
    </w:p>
    <w:p w:rsidR="00803612" w:rsidRPr="004123B8" w:rsidRDefault="00546B02" w:rsidP="00737292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hyperlink r:id="rId42" w:history="1">
        <w:r w:rsidR="00803612" w:rsidRPr="004123B8">
          <w:rPr>
            <w:rStyle w:val="af0"/>
            <w:rFonts w:ascii="Times New Roman" w:hAnsi="Times New Roman"/>
            <w:sz w:val="28"/>
            <w:szCs w:val="28"/>
          </w:rPr>
          <w:t>http://e.lanbook.com/</w:t>
        </w:r>
      </w:hyperlink>
    </w:p>
    <w:p w:rsidR="009164F0" w:rsidRPr="004123B8" w:rsidRDefault="00737292" w:rsidP="0073729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8</w:t>
      </w:r>
      <w:r w:rsidR="009164F0" w:rsidRPr="004123B8">
        <w:rPr>
          <w:rStyle w:val="ae"/>
          <w:rFonts w:ascii="Times New Roman" w:hAnsi="Times New Roman"/>
          <w:sz w:val="28"/>
          <w:szCs w:val="28"/>
        </w:rPr>
        <w:t xml:space="preserve">. </w:t>
      </w:r>
      <w:r w:rsidR="009164F0" w:rsidRPr="004123B8">
        <w:rPr>
          <w:rFonts w:ascii="Times New Roman" w:hAnsi="Times New Roman"/>
          <w:sz w:val="28"/>
          <w:szCs w:val="28"/>
        </w:rPr>
        <w:t>Деформация и разрушение материалов. Ежемесячный рецензируемый научно-технический журнал.</w:t>
      </w:r>
    </w:p>
    <w:p w:rsidR="009164F0" w:rsidRPr="004123B8" w:rsidRDefault="009164F0" w:rsidP="0073729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123B8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4123B8">
          <w:rPr>
            <w:rStyle w:val="af0"/>
            <w:rFonts w:ascii="Times New Roman" w:hAnsi="Times New Roman"/>
            <w:sz w:val="28"/>
            <w:szCs w:val="28"/>
          </w:rPr>
          <w:t>http://www.nait.ru/journals/index.php?p_journal_id=14</w:t>
        </w:r>
      </w:hyperlink>
    </w:p>
    <w:p w:rsidR="009164F0" w:rsidRPr="004123B8" w:rsidRDefault="00737292" w:rsidP="00737292">
      <w:pPr>
        <w:pStyle w:val="210"/>
        <w:tabs>
          <w:tab w:val="left" w:pos="851"/>
        </w:tabs>
        <w:spacing w:line="276" w:lineRule="auto"/>
        <w:ind w:firstLine="426"/>
        <w:rPr>
          <w:rStyle w:val="ae"/>
          <w:b w:val="0"/>
        </w:rPr>
      </w:pPr>
      <w:r>
        <w:t>9</w:t>
      </w:r>
      <w:r w:rsidR="009164F0" w:rsidRPr="004123B8">
        <w:t xml:space="preserve">. </w:t>
      </w:r>
      <w:r w:rsidR="009164F0" w:rsidRPr="004123B8">
        <w:rPr>
          <w:rStyle w:val="ae"/>
          <w:b w:val="0"/>
        </w:rPr>
        <w:t xml:space="preserve">Динамика, прочность и изностойкость машин. Электронный журнал. </w:t>
      </w:r>
      <w:hyperlink r:id="rId44" w:history="1">
        <w:r w:rsidR="009164F0" w:rsidRPr="004123B8">
          <w:rPr>
            <w:rStyle w:val="af0"/>
          </w:rPr>
          <w:t>http://pent.sopro.susu.ac.ru/W/ej/index.html</w:t>
        </w:r>
      </w:hyperlink>
    </w:p>
    <w:p w:rsidR="009164F0" w:rsidRPr="004123B8" w:rsidRDefault="00803612" w:rsidP="00737292">
      <w:pPr>
        <w:pStyle w:val="210"/>
        <w:tabs>
          <w:tab w:val="left" w:pos="851"/>
        </w:tabs>
        <w:spacing w:line="276" w:lineRule="auto"/>
        <w:ind w:firstLine="426"/>
        <w:rPr>
          <w:rStyle w:val="af0"/>
          <w:rFonts w:eastAsia="Calibri"/>
        </w:rPr>
      </w:pPr>
      <w:r>
        <w:rPr>
          <w:rStyle w:val="ae"/>
          <w:b w:val="0"/>
        </w:rPr>
        <w:t>10</w:t>
      </w:r>
      <w:r w:rsidR="009164F0" w:rsidRPr="004123B8">
        <w:rPr>
          <w:rStyle w:val="ae"/>
          <w:b w:val="0"/>
        </w:rPr>
        <w:t>.</w:t>
      </w:r>
      <w:r w:rsidR="009164F0" w:rsidRPr="004123B8">
        <w:rPr>
          <w:rStyle w:val="ae"/>
        </w:rPr>
        <w:t xml:space="preserve"> </w:t>
      </w:r>
      <w:r w:rsidR="009164F0" w:rsidRPr="004123B8">
        <w:t>Цифровые датчики семейства ZET</w:t>
      </w:r>
      <w:r w:rsidR="009164F0" w:rsidRPr="004123B8">
        <w:rPr>
          <w:lang w:val="en-US"/>
        </w:rPr>
        <w:t>SENSOR</w:t>
      </w:r>
      <w:r w:rsidR="009164F0" w:rsidRPr="004123B8">
        <w:t>. Электронные технологии и метрологические системы. 2019.</w:t>
      </w:r>
      <w:hyperlink r:id="rId45" w:history="1">
        <w:r w:rsidR="00737292" w:rsidRPr="00737292">
          <w:rPr>
            <w:rStyle w:val="af0"/>
            <w:rFonts w:eastAsia="Calibri"/>
            <w:sz w:val="26"/>
            <w:szCs w:val="26"/>
          </w:rPr>
          <w:t>http://www.zetlab.ru/catalog/vibrodats/</w:t>
        </w:r>
      </w:hyperlink>
    </w:p>
    <w:p w:rsidR="009164F0" w:rsidRPr="004123B8" w:rsidRDefault="00546B02" w:rsidP="00737292">
      <w:pPr>
        <w:pStyle w:val="210"/>
        <w:tabs>
          <w:tab w:val="left" w:pos="851"/>
        </w:tabs>
        <w:spacing w:line="276" w:lineRule="auto"/>
        <w:ind w:firstLine="426"/>
      </w:pPr>
      <w:hyperlink r:id="rId46" w:history="1">
        <w:r w:rsidR="009164F0" w:rsidRPr="004123B8">
          <w:rPr>
            <w:rStyle w:val="af0"/>
            <w:rFonts w:eastAsia="Calibri"/>
          </w:rPr>
          <w:t>https://zetlab.com/podderzhka/tsifrovyie-datchiki-semeystva-zetsensor/</w:t>
        </w:r>
      </w:hyperlink>
    </w:p>
    <w:p w:rsidR="009164F0" w:rsidRPr="004123B8" w:rsidRDefault="00803612" w:rsidP="00737292">
      <w:pPr>
        <w:spacing w:after="0"/>
        <w:ind w:firstLine="426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164F0" w:rsidRPr="004123B8">
        <w:rPr>
          <w:rFonts w:ascii="Times New Roman" w:hAnsi="Times New Roman"/>
          <w:sz w:val="28"/>
          <w:szCs w:val="28"/>
        </w:rPr>
        <w:t xml:space="preserve">. </w:t>
      </w:r>
      <w:r w:rsidR="009164F0" w:rsidRPr="004123B8">
        <w:rPr>
          <w:rFonts w:ascii="Times New Roman" w:hAnsi="Times New Roman"/>
          <w:bCs/>
          <w:sz w:val="28"/>
          <w:szCs w:val="28"/>
        </w:rPr>
        <w:t xml:space="preserve">Leuze electronic – sensor people. Разработка, производство и сбыт </w:t>
      </w:r>
      <w:r w:rsidR="009164F0" w:rsidRPr="004123B8">
        <w:rPr>
          <w:rFonts w:ascii="Times New Roman" w:hAnsi="Times New Roman"/>
          <w:sz w:val="28"/>
          <w:szCs w:val="28"/>
        </w:rPr>
        <w:t>оптических, индуктивных, емкостных, ультразвуковых</w:t>
      </w:r>
      <w:r w:rsidR="009164F0" w:rsidRPr="004123B8">
        <w:rPr>
          <w:rFonts w:ascii="Times New Roman" w:hAnsi="Times New Roman"/>
          <w:bCs/>
          <w:sz w:val="28"/>
          <w:szCs w:val="28"/>
        </w:rPr>
        <w:t xml:space="preserve"> датчиков для автоматизации исследований. </w:t>
      </w:r>
      <w:r w:rsidR="009164F0" w:rsidRPr="004123B8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47" w:history="1">
        <w:r w:rsidR="009164F0" w:rsidRPr="004123B8">
          <w:rPr>
            <w:rStyle w:val="af0"/>
            <w:rFonts w:ascii="Times New Roman" w:hAnsi="Times New Roman"/>
            <w:sz w:val="28"/>
            <w:szCs w:val="28"/>
          </w:rPr>
          <w:t>http://www.leuze-russia.ru/products/</w:t>
        </w:r>
      </w:hyperlink>
    </w:p>
    <w:p w:rsidR="002A597E" w:rsidRDefault="009164F0" w:rsidP="009164F0">
      <w:pPr>
        <w:pStyle w:val="ac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23B8">
        <w:rPr>
          <w:rFonts w:ascii="Times New Roman" w:hAnsi="Times New Roman"/>
          <w:color w:val="000000"/>
          <w:sz w:val="28"/>
          <w:szCs w:val="28"/>
        </w:rPr>
        <w:t xml:space="preserve">Все рекомендованные учебники, учебные пособия и учебно-методические указания находятся в </w:t>
      </w:r>
      <w:r w:rsidRPr="004123B8">
        <w:rPr>
          <w:rFonts w:ascii="Times New Roman" w:hAnsi="Times New Roman"/>
          <w:color w:val="000000"/>
          <w:sz w:val="28"/>
          <w:szCs w:val="28"/>
          <w:lang w:val="en-US"/>
        </w:rPr>
        <w:t>On</w:t>
      </w:r>
      <w:r w:rsidRPr="004123B8">
        <w:rPr>
          <w:rFonts w:ascii="Times New Roman" w:hAnsi="Times New Roman"/>
          <w:color w:val="000000"/>
          <w:sz w:val="28"/>
          <w:szCs w:val="28"/>
        </w:rPr>
        <w:t>-</w:t>
      </w:r>
      <w:r w:rsidRPr="004123B8">
        <w:rPr>
          <w:rFonts w:ascii="Times New Roman" w:hAnsi="Times New Roman"/>
          <w:color w:val="000000"/>
          <w:sz w:val="28"/>
          <w:szCs w:val="28"/>
          <w:lang w:val="en-US"/>
        </w:rPr>
        <w:t>Line</w:t>
      </w:r>
      <w:r w:rsidRPr="004123B8">
        <w:rPr>
          <w:rFonts w:ascii="Times New Roman" w:hAnsi="Times New Roman"/>
          <w:color w:val="000000"/>
          <w:sz w:val="28"/>
          <w:szCs w:val="28"/>
        </w:rPr>
        <w:t xml:space="preserve"> доступе согласно приведенных ссылок.</w:t>
      </w:r>
    </w:p>
    <w:p w:rsidR="002A597E" w:rsidRDefault="002A59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F1FF6" w:rsidRDefault="0089199B" w:rsidP="002E68AF">
      <w:pPr>
        <w:pStyle w:val="ac"/>
        <w:numPr>
          <w:ilvl w:val="0"/>
          <w:numId w:val="21"/>
        </w:num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9199B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МЕТОДИЧЕСКИЕ УКАЗАНИЯ ПО ОСВОЕНИЮ </w:t>
      </w:r>
    </w:p>
    <w:p w:rsidR="0089199B" w:rsidRPr="0089199B" w:rsidRDefault="0089199B" w:rsidP="004F1FF6">
      <w:pPr>
        <w:pStyle w:val="ac"/>
        <w:tabs>
          <w:tab w:val="left" w:pos="0"/>
          <w:tab w:val="left" w:pos="426"/>
        </w:tabs>
        <w:spacing w:after="0" w:line="360" w:lineRule="auto"/>
        <w:ind w:left="567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9199B">
        <w:rPr>
          <w:rFonts w:ascii="Times New Roman" w:eastAsia="Times New Roman" w:hAnsi="Times New Roman"/>
          <w:b/>
          <w:caps/>
          <w:sz w:val="28"/>
          <w:szCs w:val="28"/>
        </w:rPr>
        <w:t>ДИСЦИПЛИНЫ</w:t>
      </w:r>
    </w:p>
    <w:p w:rsidR="008C3D33" w:rsidRPr="008C3D33" w:rsidRDefault="008C3D33" w:rsidP="008C3D3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3D33">
        <w:rPr>
          <w:rFonts w:ascii="Times New Roman" w:hAnsi="Times New Roman"/>
          <w:color w:val="000000"/>
          <w:sz w:val="28"/>
          <w:szCs w:val="28"/>
        </w:rPr>
        <w:t>На изучение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, реализуемой, согласно Рабочему учебному плану дисциплины  в третьем семестре, </w:t>
      </w:r>
      <w:r w:rsidRPr="008C3D33">
        <w:rPr>
          <w:rFonts w:ascii="Times New Roman" w:hAnsi="Times New Roman"/>
          <w:color w:val="000000"/>
          <w:sz w:val="28"/>
          <w:szCs w:val="28"/>
        </w:rPr>
        <w:t xml:space="preserve"> отводится  36 часов  аудиторных занятий, 72 часа самостоятельной работы для закрепления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материалов лекций и практических занятий, а также 36 часов для подготовки к экзамену.</w:t>
      </w:r>
    </w:p>
    <w:p w:rsidR="008C3D33" w:rsidRPr="008C3D33" w:rsidRDefault="008C3D33" w:rsidP="008C3D3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3D33">
        <w:rPr>
          <w:rFonts w:ascii="Times New Roman" w:hAnsi="Times New Roman"/>
          <w:color w:val="000000"/>
          <w:sz w:val="28"/>
          <w:szCs w:val="28"/>
        </w:rPr>
        <w:t xml:space="preserve">На лекционных занятиях </w:t>
      </w:r>
      <w:r w:rsidRPr="008C3D33">
        <w:rPr>
          <w:rFonts w:ascii="Times New Roman" w:hAnsi="Times New Roman"/>
          <w:b/>
          <w:i/>
          <w:color w:val="000000"/>
          <w:sz w:val="28"/>
          <w:szCs w:val="28"/>
        </w:rPr>
        <w:t>преподаватель контролирует</w:t>
      </w:r>
      <w:r w:rsidRPr="008C3D33">
        <w:rPr>
          <w:rFonts w:ascii="Times New Roman" w:hAnsi="Times New Roman"/>
          <w:color w:val="000000"/>
          <w:sz w:val="28"/>
          <w:szCs w:val="28"/>
        </w:rPr>
        <w:t xml:space="preserve"> посещаемость и работу студентов, отвечает на возникающие вопросы, логически демонстрирует развитие потока знаний по предмету в историческом, физическом, технологическом и математическом аспектах, показывает основные проблемы, решаемые с применением методов предмета. Если полученных в аудитории знаний окажется недостаточно, студент может самостоятельно повторно прочесть лекцию или соответствующее пособие, просмотреть рекомендуемые практикумы с примерами, подобными разобранным на лекциях. </w:t>
      </w:r>
    </w:p>
    <w:p w:rsidR="008C3D33" w:rsidRPr="008C3D33" w:rsidRDefault="008C3D33" w:rsidP="008C3D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D33">
        <w:rPr>
          <w:rFonts w:ascii="Times New Roman" w:hAnsi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sz w:val="28"/>
          <w:szCs w:val="28"/>
        </w:rPr>
        <w:t xml:space="preserve">студентам </w:t>
      </w:r>
      <w:r w:rsidRPr="008C3D33">
        <w:rPr>
          <w:rFonts w:ascii="Times New Roman" w:hAnsi="Times New Roman"/>
          <w:b/>
          <w:sz w:val="28"/>
          <w:szCs w:val="28"/>
        </w:rPr>
        <w:t>по работе с литературой:</w:t>
      </w:r>
      <w:r w:rsidRPr="008C3D33">
        <w:rPr>
          <w:rFonts w:ascii="Times New Roman" w:hAnsi="Times New Roman"/>
          <w:sz w:val="28"/>
          <w:szCs w:val="28"/>
        </w:rPr>
        <w:t xml:space="preserve"> в процессе освоения теоретического материала дисциплины необходимо вести конспект лекций и добавлять к лекционному материалу информацию, полученную из рекомендуемой литературы.</w:t>
      </w:r>
    </w:p>
    <w:p w:rsidR="008C3D33" w:rsidRPr="008C3D33" w:rsidRDefault="008C3D33" w:rsidP="008C3D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D33">
        <w:rPr>
          <w:rFonts w:ascii="Times New Roman" w:hAnsi="Times New Roman"/>
          <w:sz w:val="28"/>
          <w:szCs w:val="28"/>
        </w:rPr>
        <w:t>При этом</w:t>
      </w:r>
      <w:r w:rsidR="00DE4BCB">
        <w:rPr>
          <w:rFonts w:ascii="Times New Roman" w:hAnsi="Times New Roman"/>
          <w:sz w:val="28"/>
          <w:szCs w:val="28"/>
        </w:rPr>
        <w:t>,</w:t>
      </w:r>
      <w:r w:rsidRPr="008C3D33">
        <w:rPr>
          <w:rFonts w:ascii="Times New Roman" w:hAnsi="Times New Roman"/>
          <w:sz w:val="28"/>
          <w:szCs w:val="28"/>
        </w:rPr>
        <w:t xml:space="preserve"> желательно проводить анализ полученной дополнительной информации и информации лекционной, анализировать существенные дополнения, возможно на следующей лекции ставить вопросы, связанные с дополнительными знаниями преподавателю.</w:t>
      </w:r>
    </w:p>
    <w:p w:rsidR="008C3D33" w:rsidRPr="008C3D33" w:rsidRDefault="008C3D33" w:rsidP="008C3D3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3D33">
        <w:rPr>
          <w:rFonts w:ascii="Times New Roman" w:hAnsi="Times New Roman"/>
          <w:color w:val="000000"/>
          <w:sz w:val="28"/>
          <w:szCs w:val="28"/>
        </w:rPr>
        <w:t>Помимо учебных пособий, рекомендованных в списке литературы, студент может обратиться в</w:t>
      </w:r>
      <w:r w:rsidRPr="008C3D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3D33">
        <w:rPr>
          <w:rFonts w:ascii="Times New Roman" w:hAnsi="Times New Roman"/>
          <w:color w:val="000000"/>
          <w:sz w:val="28"/>
          <w:szCs w:val="28"/>
        </w:rPr>
        <w:t xml:space="preserve">соответствующий раздел фонда научной библиотеки ДВФУ, где доступны  учебные пособия, разработанные по данной дисциплине: </w:t>
      </w:r>
    </w:p>
    <w:p w:rsidR="008C3D33" w:rsidRPr="008C3D33" w:rsidRDefault="008C3D33" w:rsidP="008C3D33">
      <w:pPr>
        <w:pStyle w:val="210"/>
        <w:numPr>
          <w:ilvl w:val="0"/>
          <w:numId w:val="25"/>
        </w:numPr>
        <w:tabs>
          <w:tab w:val="left" w:pos="426"/>
          <w:tab w:val="left" w:pos="851"/>
        </w:tabs>
        <w:spacing w:line="360" w:lineRule="auto"/>
        <w:ind w:left="0" w:firstLine="567"/>
      </w:pPr>
      <w:r w:rsidRPr="008C3D33">
        <w:t xml:space="preserve">Арзамасов В.Б., Черепахин А.А. Материаловедение и технология конструкционных материалов. Учебник для ВУЗов, 2007, 447 с. </w:t>
      </w:r>
    </w:p>
    <w:p w:rsidR="008C3D33" w:rsidRPr="008C3D33" w:rsidRDefault="00546B02" w:rsidP="008C3D33">
      <w:pPr>
        <w:pStyle w:val="210"/>
        <w:tabs>
          <w:tab w:val="left" w:pos="426"/>
          <w:tab w:val="left" w:pos="851"/>
        </w:tabs>
        <w:spacing w:line="360" w:lineRule="auto"/>
        <w:ind w:firstLine="567"/>
      </w:pPr>
      <w:hyperlink r:id="rId48" w:history="1">
        <w:r w:rsidR="008C3D33" w:rsidRPr="008C3D33">
          <w:rPr>
            <w:rStyle w:val="af0"/>
            <w:rFonts w:eastAsia="Calibri"/>
          </w:rPr>
          <w:t>http://lib.dvfu.ru:8080/lib/item?id=chamo:383429&amp;theme=FEFU</w:t>
        </w:r>
      </w:hyperlink>
      <w:r w:rsidR="008C3D33" w:rsidRPr="008C3D33">
        <w:t xml:space="preserve"> </w:t>
      </w:r>
    </w:p>
    <w:p w:rsidR="008C3D33" w:rsidRPr="008C3D33" w:rsidRDefault="008C3D33" w:rsidP="008C3D33">
      <w:pPr>
        <w:pStyle w:val="210"/>
        <w:numPr>
          <w:ilvl w:val="0"/>
          <w:numId w:val="25"/>
        </w:numPr>
        <w:tabs>
          <w:tab w:val="left" w:pos="426"/>
          <w:tab w:val="left" w:pos="851"/>
        </w:tabs>
        <w:spacing w:line="360" w:lineRule="auto"/>
        <w:ind w:left="0" w:firstLine="567"/>
      </w:pPr>
      <w:r w:rsidRPr="008C3D33">
        <w:t xml:space="preserve">Основы расчетных методов линейной механики разрушения : [монография] /Г. В. Матохин, К. П. Горбачев Владивосток : Изд-во Дальневосточного технического университета , 2008. - 304 с. </w:t>
      </w:r>
    </w:p>
    <w:p w:rsidR="008C3D33" w:rsidRPr="008C3D33" w:rsidRDefault="00546B02" w:rsidP="008C3D33">
      <w:pPr>
        <w:pStyle w:val="210"/>
        <w:tabs>
          <w:tab w:val="left" w:pos="426"/>
          <w:tab w:val="left" w:pos="851"/>
        </w:tabs>
        <w:spacing w:line="360" w:lineRule="auto"/>
        <w:ind w:firstLine="567"/>
        <w:rPr>
          <w:rStyle w:val="af0"/>
          <w:rFonts w:eastAsia="Calibri"/>
        </w:rPr>
      </w:pPr>
      <w:hyperlink r:id="rId49" w:history="1">
        <w:r w:rsidR="008C3D33" w:rsidRPr="008C3D33">
          <w:rPr>
            <w:rStyle w:val="af0"/>
            <w:rFonts w:eastAsia="Calibri"/>
          </w:rPr>
          <w:t>http://lib.dvfu.ru:8080/lib/item?id=chamo:382437&amp;theme=FEFU</w:t>
        </w:r>
      </w:hyperlink>
      <w:r w:rsidR="008C3D33" w:rsidRPr="008C3D33">
        <w:rPr>
          <w:rStyle w:val="af0"/>
          <w:rFonts w:eastAsia="Calibri"/>
        </w:rPr>
        <w:t xml:space="preserve"> </w:t>
      </w:r>
    </w:p>
    <w:p w:rsidR="008C3D33" w:rsidRPr="008C3D33" w:rsidRDefault="008C3D33" w:rsidP="008C3D33">
      <w:pPr>
        <w:pStyle w:val="210"/>
        <w:tabs>
          <w:tab w:val="left" w:pos="426"/>
          <w:tab w:val="left" w:pos="851"/>
        </w:tabs>
        <w:spacing w:line="360" w:lineRule="auto"/>
        <w:ind w:firstLine="567"/>
        <w:rPr>
          <w:color w:val="000000"/>
        </w:rPr>
      </w:pPr>
      <w:r w:rsidRPr="008C3D33">
        <w:rPr>
          <w:rStyle w:val="af0"/>
          <w:rFonts w:eastAsia="Calibri"/>
          <w:color w:val="000000"/>
        </w:rPr>
        <w:lastRenderedPageBreak/>
        <w:t>Кроме указанных учебных пособий в фондах библиотеки каждый студент имеет возможность получить доступ как к электронным, так и к «твердотельным» (бумажным) экземплярам учебников, пособий и указаний по изучаемому предмету во всех его аспектах, воспользовавшись электронным каталогом или обычным – на библиографических карточках.</w:t>
      </w:r>
      <w:r w:rsidRPr="008C3D3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При подготовке к занятиям, включая подготовку к решению задач на практических занятиях,  </w:t>
      </w:r>
      <w:r w:rsidRPr="008C3D33">
        <w:rPr>
          <w:color w:val="000000"/>
          <w:spacing w:val="-2"/>
        </w:rPr>
        <w:t xml:space="preserve">студент </w:t>
      </w:r>
      <w:r w:rsidR="004123B8">
        <w:rPr>
          <w:color w:val="000000"/>
          <w:spacing w:val="-2"/>
        </w:rPr>
        <w:t xml:space="preserve">может </w:t>
      </w:r>
      <w:r w:rsidRPr="008C3D33">
        <w:rPr>
          <w:color w:val="000000"/>
          <w:spacing w:val="-2"/>
        </w:rPr>
        <w:t>использ</w:t>
      </w:r>
      <w:r w:rsidR="004123B8">
        <w:rPr>
          <w:color w:val="000000"/>
          <w:spacing w:val="-2"/>
        </w:rPr>
        <w:t>овать</w:t>
      </w:r>
      <w:r w:rsidRPr="008C3D33">
        <w:rPr>
          <w:color w:val="000000"/>
          <w:spacing w:val="-2"/>
        </w:rPr>
        <w:t>, прежде всего, знания и информацию по предмету, полученные на лекционных занятиях, а также знания, получаемые при регулярной работе с рекомендованной литературой и Интернет-ресурсами</w:t>
      </w:r>
      <w:r w:rsidR="004123B8">
        <w:rPr>
          <w:color w:val="000000"/>
          <w:spacing w:val="-2"/>
        </w:rPr>
        <w:t>, включая изучение нормативных источников, которые являются основой в пониматнии прикладных задач и методов их решения</w:t>
      </w:r>
      <w:r w:rsidRPr="008C3D33">
        <w:rPr>
          <w:color w:val="000000"/>
          <w:spacing w:val="-2"/>
        </w:rPr>
        <w:t>.</w:t>
      </w:r>
    </w:p>
    <w:p w:rsidR="004123B8" w:rsidRDefault="004123B8" w:rsidP="002E68AF">
      <w:pPr>
        <w:pStyle w:val="ac"/>
        <w:numPr>
          <w:ilvl w:val="0"/>
          <w:numId w:val="21"/>
        </w:numPr>
        <w:tabs>
          <w:tab w:val="left" w:pos="0"/>
        </w:tabs>
        <w:spacing w:before="240"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123B8">
        <w:rPr>
          <w:rFonts w:ascii="Times New Roman" w:eastAsia="Times New Roman" w:hAnsi="Times New Roman"/>
          <w:b/>
          <w:caps/>
          <w:sz w:val="28"/>
          <w:szCs w:val="28"/>
        </w:rPr>
        <w:t xml:space="preserve">мАТЕРИАЛЬНО-ТЕХНИЧЕСКОЕ ОБЕСПЕЧЕНИЕ </w:t>
      </w:r>
    </w:p>
    <w:p w:rsidR="004123B8" w:rsidRPr="004123B8" w:rsidRDefault="004123B8" w:rsidP="004123B8">
      <w:pPr>
        <w:pStyle w:val="ac"/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123B8">
        <w:rPr>
          <w:rFonts w:ascii="Times New Roman" w:eastAsia="Times New Roman" w:hAnsi="Times New Roman"/>
          <w:b/>
          <w:caps/>
          <w:sz w:val="28"/>
          <w:szCs w:val="28"/>
        </w:rPr>
        <w:t>ДИСЦИПЛИНЫ</w:t>
      </w:r>
    </w:p>
    <w:p w:rsidR="004123B8" w:rsidRDefault="000B0481" w:rsidP="004123B8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лекционных и практических занятий используются нижеуказанные аудитории и оборудование.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11"/>
      </w:tblGrid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633488" w:rsidRDefault="00633488" w:rsidP="0063348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1" w:name="_Hlk511465896"/>
            <w:r w:rsidRPr="006334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633488" w:rsidRDefault="00633488" w:rsidP="0063348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34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3F0614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246710">
              <w:rPr>
                <w:rFonts w:ascii="Times New Roman" w:hAnsi="Times New Roman"/>
              </w:rPr>
              <w:t>Приморский край, г. Владивосток, Фрунзенский р-н, Русский Остров, ул. Аякс п., д. 10, корп. Е, Этаж 8, ауд. Е818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8A0551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8A0551">
              <w:rPr>
                <w:rFonts w:ascii="Times New Roman" w:hAnsi="Times New Roman"/>
              </w:rPr>
              <w:t>Мультимедийная аудитория на 2</w:t>
            </w:r>
            <w:r>
              <w:rPr>
                <w:rFonts w:ascii="Times New Roman" w:hAnsi="Times New Roman"/>
              </w:rPr>
              <w:t>5</w:t>
            </w:r>
            <w:r w:rsidRPr="008A0551">
              <w:rPr>
                <w:rFonts w:ascii="Times New Roman" w:hAnsi="Times New Roman"/>
              </w:rPr>
              <w:t xml:space="preserve"> посадочных мест.</w:t>
            </w:r>
          </w:p>
          <w:p w:rsidR="0063348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DF19AE">
              <w:rPr>
                <w:rFonts w:ascii="Times New Roman" w:hAnsi="Times New Roman"/>
              </w:rPr>
              <w:t xml:space="preserve">Учебная мебель на </w:t>
            </w:r>
            <w:r>
              <w:rPr>
                <w:rFonts w:ascii="Times New Roman" w:hAnsi="Times New Roman"/>
              </w:rPr>
              <w:t xml:space="preserve">25 </w:t>
            </w:r>
            <w:r w:rsidRPr="00DF19AE">
              <w:rPr>
                <w:rFonts w:ascii="Times New Roman" w:hAnsi="Times New Roman"/>
              </w:rPr>
              <w:t>мест, Место преподавателя (стол, стул). Экран с электроприводом 236*147 см  Trim  Screen Line (1 шт.); Проектор DLP, 3000 ANSI Lm, WXGA 1280x800, 2000:1  EW330U Mitsubishi (1 шт.);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</w:t>
            </w:r>
          </w:p>
          <w:p w:rsidR="0063348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174573">
              <w:rPr>
                <w:rFonts w:ascii="Times New Roman" w:hAnsi="Times New Roman"/>
              </w:rPr>
              <w:t>Доска ученическая двусторонняя магнитная, для письма мелом и маркером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3F0614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246710">
              <w:rPr>
                <w:rFonts w:ascii="Times New Roman" w:hAnsi="Times New Roman"/>
              </w:rPr>
              <w:t xml:space="preserve">Приморский край, г. Владивосток, Фрунзенский р-н, Русский Остров, ул. Аякс п., д. 10, корп. Е, Этаж 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246710">
              <w:rPr>
                <w:rFonts w:ascii="Times New Roman" w:hAnsi="Times New Roman"/>
              </w:rPr>
              <w:t xml:space="preserve">, ауд. </w:t>
            </w:r>
            <w:r w:rsidRPr="00CE2185">
              <w:rPr>
                <w:rFonts w:ascii="Times New Roman" w:hAnsi="Times New Roman"/>
              </w:rPr>
              <w:t>Е605б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 xml:space="preserve">Учебный класс на </w:t>
            </w:r>
            <w:r>
              <w:rPr>
                <w:rFonts w:ascii="Times New Roman" w:hAnsi="Times New Roman"/>
              </w:rPr>
              <w:t>16</w:t>
            </w:r>
            <w:r w:rsidRPr="005A3DA8">
              <w:rPr>
                <w:rFonts w:ascii="Times New Roman" w:hAnsi="Times New Roman"/>
              </w:rPr>
              <w:t xml:space="preserve"> посадочных мест</w:t>
            </w:r>
          </w:p>
          <w:p w:rsidR="0063348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на 16 посадочных мест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Пресс МС-1000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Измеритель защитного слоя бетона ПОИСК-2.51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Пространственная  конструкция</w:t>
            </w:r>
            <w:r>
              <w:rPr>
                <w:rFonts w:ascii="Times New Roman" w:hAnsi="Times New Roman"/>
              </w:rPr>
              <w:t xml:space="preserve"> 3 шт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Плоская конструкция</w:t>
            </w:r>
            <w:r>
              <w:rPr>
                <w:rFonts w:ascii="Times New Roman" w:hAnsi="Times New Roman"/>
              </w:rPr>
              <w:t xml:space="preserve">  5 шт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макет каркаса промышленного здания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Макет кружально-сетчатого свода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Макет плоского двухригельного гидротехнического затвора. 400.0мм*200.0мм.*70.0мм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Макет сегментного гидротехнического затвора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Стенд для испытания стальных ферм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Стенды лабораторные</w:t>
            </w:r>
          </w:p>
          <w:p w:rsidR="00633488" w:rsidRPr="005A3DA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t>Стенд для испытания  деревянных конструкций</w:t>
            </w:r>
          </w:p>
          <w:p w:rsidR="00633488" w:rsidRDefault="00633488" w:rsidP="00633488">
            <w:pPr>
              <w:spacing w:after="0" w:line="240" w:lineRule="auto"/>
              <w:rPr>
                <w:rFonts w:ascii="Times New Roman" w:hAnsi="Times New Roman"/>
              </w:rPr>
            </w:pPr>
            <w:r w:rsidRPr="005A3DA8">
              <w:rPr>
                <w:rFonts w:ascii="Times New Roman" w:hAnsi="Times New Roman"/>
              </w:rPr>
              <w:lastRenderedPageBreak/>
              <w:t>Доска ученическая двусторонняя магнитная, для письма мелом и маркером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Приморский край, г. Владивосток, Фрунзенский р-н г. , Русский Остров, ул. Аякс, п, д. 10, кор. A (Лит. П), Этаж 10, каб.A1002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естественных и технических наук: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Lenovo C360G-i34164G500UDK – 58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Интегрированный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сенсорный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дисплей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Polymedia FlipBox  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Копир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цветной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сканер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e-mail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4 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лотками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Xerox WorkCentre 5330 (WC5330C)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Полноцветный копир-принтер-сканер  Xerox  WorkCentre 7530 (WC7530CPS)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Рабочие места для людей с ограниченными возможностями здоровья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Русский Остров, ул. Аякс, п, д. 10, кор. A (Лит. П), Этаж 10, каб.A1042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периодических изданий: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Моноблок 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Lenovo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34164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334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UDK</w:t>
            </w: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5 шт.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Копир-принтер-цветной сканер в e-mail с 4 лотками Xerox WorkCentre 5330 (WC5330C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2, зл.203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Универсальный читальный зал: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 Lenovo C360G-i34164G500UDK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12 шт.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для медиа-зала НР dc7700 – 2 шт.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медиа-зала в комплекте - 7 шт.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зл.303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редких изданий: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- 6шт.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633488" w:rsidRPr="00633488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зл.411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Зал доступа к электронным ресурсам:</w:t>
            </w:r>
          </w:p>
          <w:p w:rsidR="00633488" w:rsidRPr="00633488" w:rsidRDefault="00633488" w:rsidP="006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48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15 шт.</w:t>
            </w:r>
          </w:p>
        </w:tc>
      </w:tr>
      <w:bookmarkEnd w:id="1"/>
    </w:tbl>
    <w:p w:rsidR="00633488" w:rsidRDefault="00633488" w:rsidP="004123B8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046" w:rsidRPr="004123B8" w:rsidRDefault="00B52046" w:rsidP="004123B8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046">
        <w:rPr>
          <w:rFonts w:ascii="Times New Roman" w:hAnsi="Times New Roman"/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4123B8" w:rsidRPr="00BE6B63" w:rsidRDefault="004123B8" w:rsidP="00D31852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A46B8">
        <w:rPr>
          <w:rFonts w:eastAsia="Times New Roman"/>
          <w:sz w:val="28"/>
          <w:szCs w:val="28"/>
        </w:rPr>
        <w:lastRenderedPageBreak/>
        <w:t xml:space="preserve">ПРИЛОЖЕНИЕ 1 </w:t>
      </w:r>
    </w:p>
    <w:p w:rsidR="00D31852" w:rsidRPr="00D31852" w:rsidRDefault="00C72AFE" w:rsidP="00D318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pacing w:val="8"/>
          <w:sz w:val="28"/>
          <w:szCs w:val="28"/>
        </w:rPr>
      </w:pPr>
      <w:r w:rsidRPr="00D3185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90170</wp:posOffset>
            </wp:positionV>
            <wp:extent cx="381635" cy="641350"/>
            <wp:effectExtent l="0" t="0" r="0" b="0"/>
            <wp:wrapTopAndBottom/>
            <wp:docPr id="24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52" w:rsidRPr="00D31852">
        <w:rPr>
          <w:rFonts w:ascii="Times New Roman" w:hAnsi="Times New Roman"/>
          <w:spacing w:val="8"/>
          <w:sz w:val="28"/>
          <w:szCs w:val="28"/>
        </w:rPr>
        <w:t>МИНИСТЕРСТВО НАУКИ И ВЫСШЕГО ОБРАЗОВАНИЯ</w:t>
      </w:r>
    </w:p>
    <w:p w:rsidR="00D31852" w:rsidRPr="00D31852" w:rsidRDefault="00D31852" w:rsidP="00D31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1852">
        <w:rPr>
          <w:rFonts w:ascii="Times New Roman" w:hAnsi="Times New Roman"/>
          <w:spacing w:val="8"/>
          <w:sz w:val="28"/>
          <w:szCs w:val="28"/>
        </w:rPr>
        <w:t>РОССИЙСКОЙ ФЕДЕРАЦИИ</w:t>
      </w:r>
      <w:r w:rsidRPr="00D31852">
        <w:rPr>
          <w:rFonts w:ascii="Times New Roman" w:hAnsi="Times New Roman"/>
          <w:sz w:val="28"/>
          <w:szCs w:val="28"/>
        </w:rPr>
        <w:t xml:space="preserve"> </w:t>
      </w:r>
    </w:p>
    <w:p w:rsidR="00D31852" w:rsidRDefault="004123B8" w:rsidP="00D318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23B8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</w:t>
      </w:r>
    </w:p>
    <w:p w:rsidR="004123B8" w:rsidRPr="004123B8" w:rsidRDefault="004123B8" w:rsidP="00D318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23B8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123B8" w:rsidRPr="004123B8" w:rsidRDefault="004123B8" w:rsidP="004123B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3B8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4123B8" w:rsidRPr="004123B8" w:rsidRDefault="00C72AFE" w:rsidP="00D31852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293370</wp:posOffset>
                </wp:positionV>
                <wp:extent cx="5909310" cy="0"/>
                <wp:effectExtent l="0" t="19050" r="34290" b="19050"/>
                <wp:wrapNone/>
                <wp:docPr id="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FCB7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23.1pt" to="46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" strokeweight="4.5pt">
                <v:stroke linestyle="thickThin"/>
              </v:line>
            </w:pict>
          </mc:Fallback>
        </mc:AlternateContent>
      </w:r>
      <w:r w:rsidR="004123B8" w:rsidRPr="004123B8">
        <w:rPr>
          <w:rFonts w:ascii="Times New Roman" w:hAnsi="Times New Roman"/>
          <w:bCs/>
          <w:sz w:val="28"/>
          <w:szCs w:val="28"/>
        </w:rPr>
        <w:t>(ДВФУ)</w:t>
      </w:r>
    </w:p>
    <w:p w:rsidR="004123B8" w:rsidRPr="00D31852" w:rsidRDefault="004123B8" w:rsidP="00D31852">
      <w:pPr>
        <w:spacing w:before="240"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31852">
        <w:rPr>
          <w:rFonts w:ascii="Times New Roman" w:hAnsi="Times New Roman"/>
          <w:b/>
          <w:bCs/>
          <w:caps/>
          <w:sz w:val="24"/>
          <w:szCs w:val="24"/>
        </w:rPr>
        <w:t>ИНЖЕНЕРНАЯ Школа</w:t>
      </w:r>
    </w:p>
    <w:p w:rsidR="004123B8" w:rsidRDefault="004123B8" w:rsidP="004123B8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DC26F9" w:rsidRPr="00BE6B63" w:rsidRDefault="00DC26F9" w:rsidP="004123B8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123B8" w:rsidRPr="004123B8" w:rsidRDefault="004123B8" w:rsidP="004123B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23B8" w:rsidRPr="004123B8" w:rsidRDefault="004123B8" w:rsidP="004123B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31852" w:rsidRDefault="004123B8" w:rsidP="00D318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123B8">
        <w:rPr>
          <w:rFonts w:ascii="Times New Roman" w:eastAsia="Times New Roman" w:hAnsi="Times New Roman"/>
          <w:b/>
          <w:caps/>
          <w:sz w:val="28"/>
          <w:szCs w:val="28"/>
        </w:rPr>
        <w:t xml:space="preserve">УЧЕБНО-МЕТОДИЧЕСКОЕ обеспечение </w:t>
      </w:r>
    </w:p>
    <w:p w:rsidR="004123B8" w:rsidRPr="004123B8" w:rsidRDefault="004123B8" w:rsidP="00D318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123B8">
        <w:rPr>
          <w:rFonts w:ascii="Times New Roman" w:eastAsia="Times New Roman" w:hAnsi="Times New Roman"/>
          <w:b/>
          <w:caps/>
          <w:sz w:val="28"/>
          <w:szCs w:val="28"/>
        </w:rPr>
        <w:t>самостоятельной работы ОБУЧАЮЩИХСЯ</w:t>
      </w:r>
    </w:p>
    <w:p w:rsidR="00D31852" w:rsidRDefault="00D31852" w:rsidP="00D31852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23B8" w:rsidRPr="004123B8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23B8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4123B8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C26F9" w:rsidRPr="00CF3270" w:rsidRDefault="00DC26F9" w:rsidP="00DC26F9">
      <w:pPr>
        <w:pStyle w:val="6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F3270">
        <w:rPr>
          <w:rFonts w:ascii="Times New Roman" w:hAnsi="Times New Roman"/>
          <w:i w:val="0"/>
          <w:color w:val="auto"/>
          <w:sz w:val="28"/>
          <w:szCs w:val="28"/>
        </w:rPr>
        <w:t>Направление – 08.00.00 Т</w:t>
      </w:r>
      <w:r w:rsidRPr="00CF3270">
        <w:rPr>
          <w:rFonts w:ascii="Times New Roman" w:hAnsi="Times New Roman"/>
          <w:i w:val="0"/>
          <w:color w:val="333333"/>
          <w:sz w:val="28"/>
          <w:szCs w:val="28"/>
        </w:rPr>
        <w:t>ехника и технологии строительства</w:t>
      </w:r>
      <w:r w:rsidRPr="00CF3270">
        <w:rPr>
          <w:rFonts w:ascii="Times New Roman" w:hAnsi="Times New Roman"/>
          <w:i w:val="0"/>
          <w:color w:val="auto"/>
          <w:sz w:val="28"/>
          <w:szCs w:val="28"/>
        </w:rPr>
        <w:t>,</w:t>
      </w:r>
    </w:p>
    <w:p w:rsidR="00DC26F9" w:rsidRPr="00CF3270" w:rsidRDefault="00DC26F9" w:rsidP="00DC26F9">
      <w:pPr>
        <w:pStyle w:val="6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F3270">
        <w:rPr>
          <w:rFonts w:ascii="Times New Roman" w:hAnsi="Times New Roman"/>
          <w:i w:val="0"/>
          <w:color w:val="auto"/>
          <w:sz w:val="28"/>
          <w:szCs w:val="28"/>
        </w:rPr>
        <w:t>08.04.01 Теория и проектирование зданий и сооружений,</w:t>
      </w:r>
    </w:p>
    <w:p w:rsidR="00DC26F9" w:rsidRPr="00CF3270" w:rsidRDefault="00DC26F9" w:rsidP="00DC26F9">
      <w:pPr>
        <w:pStyle w:val="6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CF3270">
        <w:rPr>
          <w:rFonts w:ascii="Times New Roman" w:hAnsi="Times New Roman"/>
          <w:i w:val="0"/>
          <w:color w:val="auto"/>
          <w:sz w:val="28"/>
          <w:szCs w:val="28"/>
        </w:rPr>
        <w:t>Форма подготовки – очно-заочная</w:t>
      </w:r>
    </w:p>
    <w:p w:rsidR="004123B8" w:rsidRPr="004123B8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23B8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C26F9" w:rsidRDefault="00DC26F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F3270" w:rsidRDefault="00CF3270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C26F9" w:rsidRDefault="00DC26F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C26F9" w:rsidRDefault="00DC26F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C26F9" w:rsidRDefault="00DC26F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C26F9" w:rsidRDefault="00DC26F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23B8" w:rsidRPr="004123B8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23B8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339D9" w:rsidRDefault="009339D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339D9" w:rsidRDefault="009339D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339D9" w:rsidRDefault="009339D9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23B8" w:rsidRPr="00CF3270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CF3270">
        <w:rPr>
          <w:rFonts w:ascii="Times New Roman" w:eastAsia="Times New Roman" w:hAnsi="Times New Roman"/>
          <w:sz w:val="28"/>
          <w:szCs w:val="28"/>
        </w:rPr>
        <w:t>Владивосток</w:t>
      </w:r>
    </w:p>
    <w:p w:rsidR="004123B8" w:rsidRPr="004123B8" w:rsidRDefault="004123B8" w:rsidP="00DC26F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4123B8">
        <w:rPr>
          <w:rFonts w:ascii="Times New Roman" w:eastAsia="Times New Roman" w:hAnsi="Times New Roman"/>
          <w:caps/>
          <w:sz w:val="28"/>
          <w:szCs w:val="28"/>
        </w:rPr>
        <w:t>201</w:t>
      </w:r>
      <w:r w:rsidR="009339D9">
        <w:rPr>
          <w:rFonts w:ascii="Times New Roman" w:eastAsia="Times New Roman" w:hAnsi="Times New Roman"/>
          <w:caps/>
          <w:sz w:val="28"/>
          <w:szCs w:val="28"/>
        </w:rPr>
        <w:t>7</w:t>
      </w:r>
    </w:p>
    <w:p w:rsidR="004123B8" w:rsidRDefault="004123B8" w:rsidP="004123B8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 w:type="page"/>
      </w:r>
      <w:r w:rsidRPr="00210D4E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Виды самостоятельной работы, ее оценка и контроль</w:t>
      </w:r>
    </w:p>
    <w:p w:rsidR="004123B8" w:rsidRPr="009339D9" w:rsidRDefault="004123B8" w:rsidP="008A6A8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9339D9">
        <w:rPr>
          <w:rFonts w:ascii="Times New Roman" w:hAnsi="Times New Roman"/>
          <w:color w:val="000000"/>
          <w:sz w:val="28"/>
          <w:szCs w:val="28"/>
        </w:rPr>
        <w:t>К самостоятельной работе студентов при изучении дисциплины «</w:t>
      </w:r>
      <w:r w:rsidR="00584729" w:rsidRPr="009339D9">
        <w:rPr>
          <w:rFonts w:ascii="Times New Roman" w:hAnsi="Times New Roman"/>
          <w:color w:val="000000"/>
          <w:sz w:val="28"/>
          <w:szCs w:val="28"/>
        </w:rPr>
        <w:t>Механика разрушения</w:t>
      </w:r>
      <w:r w:rsidRPr="009339D9">
        <w:rPr>
          <w:rFonts w:ascii="Times New Roman" w:hAnsi="Times New Roman"/>
          <w:color w:val="000000"/>
          <w:sz w:val="28"/>
          <w:szCs w:val="28"/>
        </w:rPr>
        <w:t>» относятся следующие виды работ:</w:t>
      </w:r>
    </w:p>
    <w:p w:rsidR="004123B8" w:rsidRPr="009339D9" w:rsidRDefault="007A3E99" w:rsidP="008A6A8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123B8" w:rsidRPr="009339D9">
        <w:rPr>
          <w:rFonts w:ascii="Times New Roman" w:hAnsi="Times New Roman"/>
          <w:color w:val="000000"/>
          <w:sz w:val="28"/>
          <w:szCs w:val="28"/>
        </w:rPr>
        <w:t>самостоятельное изучение теоретическо</w:t>
      </w:r>
      <w:r w:rsidR="00A77306" w:rsidRPr="009339D9">
        <w:rPr>
          <w:rFonts w:ascii="Times New Roman" w:hAnsi="Times New Roman"/>
          <w:color w:val="000000"/>
          <w:sz w:val="28"/>
          <w:szCs w:val="28"/>
        </w:rPr>
        <w:t>й составляющей материалов практических занятий</w:t>
      </w:r>
      <w:r w:rsidR="001A2C90" w:rsidRPr="009339D9">
        <w:rPr>
          <w:rFonts w:ascii="Times New Roman" w:hAnsi="Times New Roman"/>
          <w:color w:val="000000"/>
          <w:sz w:val="28"/>
          <w:szCs w:val="28"/>
        </w:rPr>
        <w:t xml:space="preserve"> по литературным источникам и информационными ресурсами Интернета</w:t>
      </w:r>
      <w:r w:rsidRPr="009339D9">
        <w:rPr>
          <w:rFonts w:ascii="Times New Roman" w:hAnsi="Times New Roman"/>
          <w:color w:val="000000"/>
          <w:sz w:val="28"/>
          <w:szCs w:val="28"/>
        </w:rPr>
        <w:t>;</w:t>
      </w:r>
    </w:p>
    <w:p w:rsidR="007A3E99" w:rsidRPr="009339D9" w:rsidRDefault="007A3E99" w:rsidP="008A6A8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– самостоятельная проработка решенных на практических занятиях задач, их доработка и соответствующее оформление результатов.</w:t>
      </w:r>
    </w:p>
    <w:p w:rsidR="004123B8" w:rsidRPr="003D5F9C" w:rsidRDefault="004123B8" w:rsidP="004123B8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1883">
        <w:rPr>
          <w:rFonts w:ascii="Times New Roman" w:eastAsia="Times New Roman" w:hAnsi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35"/>
        <w:gridCol w:w="4190"/>
        <w:gridCol w:w="1559"/>
        <w:gridCol w:w="9"/>
        <w:gridCol w:w="1832"/>
      </w:tblGrid>
      <w:tr w:rsidR="004123B8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 xml:space="preserve">№ </w:t>
            </w:r>
          </w:p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п/п</w:t>
            </w:r>
          </w:p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Дата/</w:t>
            </w:r>
          </w:p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сроки выполнения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Вид</w:t>
            </w:r>
            <w:r w:rsidR="00541883" w:rsidRPr="00847B0F">
              <w:rPr>
                <w:rFonts w:ascii="Times New Roman" w:eastAsia="Times New Roman" w:hAnsi="Times New Roman"/>
                <w:b/>
                <w:szCs w:val="28"/>
              </w:rPr>
              <w:t xml:space="preserve">   </w:t>
            </w:r>
            <w:r w:rsidR="00776387">
              <w:rPr>
                <w:rFonts w:ascii="Times New Roman" w:eastAsia="Times New Roman" w:hAnsi="Times New Roman"/>
                <w:b/>
                <w:szCs w:val="28"/>
              </w:rPr>
              <w:t xml:space="preserve">самостоятельной </w:t>
            </w:r>
          </w:p>
          <w:p w:rsidR="004123B8" w:rsidRPr="00847B0F" w:rsidRDefault="00776387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работы студентов (</w:t>
            </w:r>
            <w:r w:rsidR="004123B8" w:rsidRPr="00847B0F">
              <w:rPr>
                <w:rFonts w:ascii="Times New Roman" w:eastAsia="Times New Roman" w:hAnsi="Times New Roman"/>
                <w:b/>
                <w:szCs w:val="28"/>
              </w:rPr>
              <w:t>СРС</w:t>
            </w:r>
            <w:r>
              <w:rPr>
                <w:rFonts w:ascii="Times New Roman" w:eastAsia="Times New Roman" w:hAnsi="Times New Roman"/>
                <w:b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Примерные нормы времени на выполнение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23B8" w:rsidRPr="00847B0F" w:rsidRDefault="004123B8" w:rsidP="00847B0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Форма контроля</w:t>
            </w: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BB3F11">
            <w:pPr>
              <w:tabs>
                <w:tab w:val="left" w:pos="201"/>
              </w:tabs>
              <w:jc w:val="center"/>
              <w:rPr>
                <w:rFonts w:ascii="Times New Roman" w:eastAsia="Times New Roman" w:hAnsi="Times New Roman"/>
              </w:rPr>
            </w:pPr>
            <w:r w:rsidRPr="00847B0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  <w:r w:rsidRPr="00847B0F">
              <w:rPr>
                <w:rFonts w:ascii="Times New Roman" w:eastAsia="Times New Roman" w:hAnsi="Times New Roman"/>
              </w:rPr>
              <w:t>неделя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/>
                <w:szCs w:val="28"/>
              </w:rPr>
              <w:t xml:space="preserve">материалами прошедших практических занятий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 xml:space="preserve">-1;2;3, и литературой по теоретической составляющей задач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9339D9" w:rsidP="005D18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76387">
              <w:rPr>
                <w:rFonts w:ascii="Times New Roman" w:eastAsia="Times New Roman" w:hAnsi="Times New Roman"/>
              </w:rPr>
              <w:t xml:space="preserve"> часа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5D1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>Опрос УО-1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47B0F">
              <w:rPr>
                <w:rFonts w:ascii="Times New Roman" w:eastAsia="Times New Roman" w:hAnsi="Times New Roman"/>
                <w:szCs w:val="28"/>
              </w:rPr>
              <w:t xml:space="preserve">в </w:t>
            </w:r>
          </w:p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конце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-3</w:t>
            </w: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BB3F11">
            <w:pPr>
              <w:tabs>
                <w:tab w:val="left" w:pos="201"/>
              </w:tabs>
              <w:jc w:val="center"/>
              <w:rPr>
                <w:rFonts w:ascii="Times New Roman" w:eastAsia="Times New Roman" w:hAnsi="Times New Roman"/>
              </w:rPr>
            </w:pPr>
            <w:r w:rsidRPr="00847B0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847B0F">
              <w:rPr>
                <w:rFonts w:ascii="Times New Roman" w:eastAsia="Times New Roman" w:hAnsi="Times New Roman"/>
              </w:rPr>
              <w:t xml:space="preserve"> неделя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/>
                <w:szCs w:val="28"/>
              </w:rPr>
              <w:t xml:space="preserve">материалами прошедших практических занятий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-4;5;6, и литературой по теоретической составляющей задач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9339D9" w:rsidP="00847B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76387" w:rsidRPr="00847B0F">
              <w:rPr>
                <w:rFonts w:ascii="Times New Roman" w:eastAsia="Times New Roman" w:hAnsi="Times New Roman"/>
              </w:rPr>
              <w:t xml:space="preserve"> час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>Опрос УО-1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47B0F">
              <w:rPr>
                <w:rFonts w:ascii="Times New Roman" w:eastAsia="Times New Roman" w:hAnsi="Times New Roman"/>
                <w:szCs w:val="28"/>
              </w:rPr>
              <w:t xml:space="preserve">в </w:t>
            </w:r>
          </w:p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конце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-3</w:t>
            </w: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BB3F11">
            <w:pPr>
              <w:jc w:val="center"/>
              <w:rPr>
                <w:rFonts w:ascii="Times New Roman" w:eastAsia="Times New Roman" w:hAnsi="Times New Roman"/>
              </w:rPr>
            </w:pPr>
            <w:r w:rsidRPr="00847B0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847B0F">
              <w:rPr>
                <w:rFonts w:ascii="Times New Roman" w:eastAsia="Times New Roman" w:hAnsi="Times New Roman"/>
              </w:rPr>
              <w:t xml:space="preserve"> неделя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/>
                <w:szCs w:val="28"/>
              </w:rPr>
              <w:t xml:space="preserve">материалами прошедших практических занятий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-7;8;9, и литературой по теоретической составляющей задач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9339D9" w:rsidP="00847B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  <w:r w:rsidR="00776387" w:rsidRPr="00847B0F">
              <w:rPr>
                <w:rFonts w:ascii="Times New Roman" w:eastAsia="Times New Roman" w:hAnsi="Times New Roman"/>
              </w:rPr>
              <w:t>час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>Опрос УО-1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47B0F">
              <w:rPr>
                <w:rFonts w:ascii="Times New Roman" w:eastAsia="Times New Roman" w:hAnsi="Times New Roman"/>
                <w:szCs w:val="28"/>
              </w:rPr>
              <w:t xml:space="preserve">в </w:t>
            </w:r>
          </w:p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конце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-3</w:t>
            </w: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847B0F">
            <w:pPr>
              <w:tabs>
                <w:tab w:val="left" w:pos="201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847B0F">
              <w:rPr>
                <w:rFonts w:ascii="Times New Roman" w:eastAsia="Times New Roman" w:hAnsi="Times New Roman"/>
              </w:rPr>
              <w:t xml:space="preserve"> неделя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/>
                <w:szCs w:val="28"/>
              </w:rPr>
              <w:t xml:space="preserve">материалами прошедших практических занятий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 xml:space="preserve">-10;11;12, и литературой по теоретической составляющей задач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9339D9" w:rsidP="00847B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76387">
              <w:rPr>
                <w:rFonts w:ascii="Times New Roman" w:eastAsia="Times New Roman" w:hAnsi="Times New Roman"/>
              </w:rPr>
              <w:t xml:space="preserve"> </w:t>
            </w:r>
            <w:r w:rsidR="00776387" w:rsidRPr="00847B0F">
              <w:rPr>
                <w:rFonts w:ascii="Times New Roman" w:eastAsia="Times New Roman" w:hAnsi="Times New Roman"/>
              </w:rPr>
              <w:t>час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>Опрос УО-1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47B0F">
              <w:rPr>
                <w:rFonts w:ascii="Times New Roman" w:eastAsia="Times New Roman" w:hAnsi="Times New Roman"/>
                <w:szCs w:val="28"/>
              </w:rPr>
              <w:t xml:space="preserve">в </w:t>
            </w:r>
          </w:p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конце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-3</w:t>
            </w: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847B0F">
            <w:pPr>
              <w:tabs>
                <w:tab w:val="left" w:pos="201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847B0F">
              <w:rPr>
                <w:rFonts w:ascii="Times New Roman" w:eastAsia="Times New Roman" w:hAnsi="Times New Roman"/>
              </w:rPr>
              <w:t xml:space="preserve"> неделя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/>
                <w:szCs w:val="28"/>
              </w:rPr>
              <w:t xml:space="preserve">материалами прошедших практических занятий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-13;14;15, и литературой по теоретической составляющей задач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9339D9" w:rsidP="00847B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76387" w:rsidRPr="00847B0F">
              <w:rPr>
                <w:rFonts w:ascii="Times New Roman" w:eastAsia="Times New Roman" w:hAnsi="Times New Roman"/>
              </w:rPr>
              <w:t xml:space="preserve"> час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>Опрос УО-1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47B0F">
              <w:rPr>
                <w:rFonts w:ascii="Times New Roman" w:eastAsia="Times New Roman" w:hAnsi="Times New Roman"/>
                <w:szCs w:val="28"/>
              </w:rPr>
              <w:t xml:space="preserve">в </w:t>
            </w:r>
          </w:p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конце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-3</w:t>
            </w: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847B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jc w:val="center"/>
              <w:rPr>
                <w:rFonts w:ascii="Times New Roman" w:eastAsia="Times New Roman" w:hAnsi="Times New Roman"/>
              </w:rPr>
            </w:pPr>
            <w:r w:rsidRPr="00847B0F">
              <w:rPr>
                <w:rFonts w:ascii="Times New Roman" w:eastAsia="Times New Roman" w:hAnsi="Times New Roman"/>
              </w:rPr>
              <w:t>18 недел</w:t>
            </w:r>
            <w:r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41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/>
                <w:szCs w:val="28"/>
              </w:rPr>
              <w:t xml:space="preserve">материалами прошедших практических занятий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-16;17;18, и литературой по теоретической составляющей задач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9339D9" w:rsidP="00847B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76387" w:rsidRPr="00847B0F">
              <w:rPr>
                <w:rFonts w:ascii="Times New Roman" w:eastAsia="Times New Roman" w:hAnsi="Times New Roman"/>
              </w:rPr>
              <w:t xml:space="preserve"> час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847B0F">
              <w:rPr>
                <w:rFonts w:ascii="Times New Roman" w:eastAsia="Times New Roman" w:hAnsi="Times New Roman"/>
                <w:szCs w:val="28"/>
              </w:rPr>
              <w:t>Опрос УО-1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47B0F">
              <w:rPr>
                <w:rFonts w:ascii="Times New Roman" w:eastAsia="Times New Roman" w:hAnsi="Times New Roman"/>
                <w:szCs w:val="28"/>
              </w:rPr>
              <w:t xml:space="preserve">в </w:t>
            </w:r>
          </w:p>
          <w:p w:rsidR="00776387" w:rsidRPr="00847B0F" w:rsidRDefault="00776387" w:rsidP="007763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конце </w:t>
            </w:r>
            <w:r w:rsidRPr="00776387">
              <w:rPr>
                <w:rFonts w:ascii="Times New Roman" w:eastAsia="Times New Roman" w:hAnsi="Times New Roman"/>
                <w:b/>
                <w:i/>
                <w:szCs w:val="28"/>
              </w:rPr>
              <w:t>ПрЗ</w:t>
            </w:r>
            <w:r>
              <w:rPr>
                <w:rFonts w:ascii="Times New Roman" w:eastAsia="Times New Roman" w:hAnsi="Times New Roman"/>
                <w:szCs w:val="28"/>
              </w:rPr>
              <w:t>-3</w:t>
            </w:r>
          </w:p>
        </w:tc>
      </w:tr>
      <w:tr w:rsidR="009339D9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9D9" w:rsidRPr="00847B0F" w:rsidRDefault="009339D9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339D9" w:rsidRPr="00847B0F" w:rsidRDefault="009339D9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9339D9" w:rsidRPr="009339D9" w:rsidRDefault="009339D9" w:rsidP="009339D9">
            <w:pPr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9339D9">
              <w:rPr>
                <w:rFonts w:ascii="Times New Roman" w:eastAsia="Times New Roman" w:hAnsi="Times New Roman"/>
                <w:szCs w:val="28"/>
              </w:rPr>
              <w:t>Подготовка к экзамену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9339D9" w:rsidRPr="00F45E23" w:rsidRDefault="009339D9" w:rsidP="00776387">
            <w:pPr>
              <w:spacing w:after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45E23">
              <w:rPr>
                <w:rFonts w:ascii="Times New Roman" w:eastAsia="Times New Roman" w:hAnsi="Times New Roman"/>
                <w:szCs w:val="28"/>
              </w:rPr>
              <w:t>54</w:t>
            </w:r>
            <w:r w:rsidR="00897BF6" w:rsidRPr="00F45E23">
              <w:rPr>
                <w:rFonts w:ascii="Times New Roman" w:eastAsia="Times New Roman" w:hAnsi="Times New Roman"/>
                <w:szCs w:val="28"/>
              </w:rPr>
              <w:t xml:space="preserve"> часа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339D9" w:rsidRDefault="009339D9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</w:tr>
      <w:tr w:rsidR="00776387" w:rsidRPr="00847B0F" w:rsidTr="00776387">
        <w:trPr>
          <w:trHeight w:val="20"/>
        </w:trPr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6387" w:rsidRPr="00847B0F" w:rsidRDefault="00776387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76387" w:rsidRPr="00847B0F" w:rsidRDefault="00776387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776387" w:rsidRPr="00847B0F" w:rsidRDefault="00776387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847B0F">
              <w:rPr>
                <w:rFonts w:ascii="Times New Roman" w:eastAsia="Times New Roman" w:hAnsi="Times New Roman"/>
                <w:b/>
                <w:szCs w:val="28"/>
              </w:rPr>
              <w:t>ВСЕГО  в по всему курсу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776387" w:rsidRPr="00847B0F" w:rsidRDefault="009339D9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72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76387" w:rsidRPr="00847B0F" w:rsidRDefault="00776387" w:rsidP="0077638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6 опросов</w:t>
            </w:r>
          </w:p>
        </w:tc>
      </w:tr>
    </w:tbl>
    <w:p w:rsidR="00541883" w:rsidRDefault="00541883" w:rsidP="00446814">
      <w:pPr>
        <w:spacing w:after="0"/>
        <w:jc w:val="right"/>
        <w:rPr>
          <w:rFonts w:eastAsia="Times New Roman"/>
          <w:b/>
          <w:sz w:val="28"/>
          <w:szCs w:val="28"/>
        </w:rPr>
      </w:pPr>
    </w:p>
    <w:p w:rsidR="00541883" w:rsidRPr="009339D9" w:rsidRDefault="00541883" w:rsidP="005418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Отдельной составляющей в итоговой оценке по предмету оценка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самостоятельной работы не является. Вместе с тем оценка самостоятельной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работы всё же имеет непосредственное отношение к итоговым результатам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по дисциплине. Во-первых, оценка самостоятельной работы включается в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оценку такой формы промежуточного контроля, как оценка текущей работы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на занятиях. Во–вторых, так как самостоятельная работа по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предмету поощряется, преподаватель может использовать (и, как правило,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использует) баллы, накопленные по самостоятельной работе в качестве</w:t>
      </w:r>
      <w:r w:rsidRPr="009339D9">
        <w:rPr>
          <w:rFonts w:ascii="Times New Roman" w:hAnsi="Times New Roman"/>
          <w:color w:val="000000"/>
          <w:sz w:val="28"/>
          <w:szCs w:val="28"/>
        </w:rPr>
        <w:br/>
      </w:r>
      <w:r w:rsidRPr="009339D9">
        <w:rPr>
          <w:rFonts w:ascii="Times New Roman" w:hAnsi="Times New Roman"/>
          <w:color w:val="000000"/>
          <w:sz w:val="28"/>
          <w:szCs w:val="28"/>
        </w:rPr>
        <w:lastRenderedPageBreak/>
        <w:t>составляющей при ведении рейтинговой оценки успеваемости студентов. Независимо от вида самостоятельной работы, критериями положительной самостоятельной работы могут считаться:</w:t>
      </w:r>
    </w:p>
    <w:p w:rsidR="00541883" w:rsidRPr="009339D9" w:rsidRDefault="00541883" w:rsidP="0054188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- умение проводить анализ;</w:t>
      </w:r>
    </w:p>
    <w:p w:rsidR="00541883" w:rsidRPr="009339D9" w:rsidRDefault="00541883" w:rsidP="0054188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- умение выделить главное (в том числе, умение ранжировать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проблемы);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- самостоятельность в поиске и изучении литературы, т.е. способность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обобщать материал не только из лекций, но и из разных прочитанных и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изученных источников;</w:t>
      </w:r>
    </w:p>
    <w:p w:rsidR="00541883" w:rsidRPr="009339D9" w:rsidRDefault="00541883" w:rsidP="0054188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- умение использовать собственные примеры и наблюдения;</w:t>
      </w:r>
    </w:p>
    <w:p w:rsidR="00541883" w:rsidRPr="009339D9" w:rsidRDefault="00541883" w:rsidP="0054188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- заинтересованность в предмете;</w:t>
      </w:r>
    </w:p>
    <w:p w:rsidR="00541883" w:rsidRPr="009339D9" w:rsidRDefault="00541883" w:rsidP="0054188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- умение показать место данного вопроса в общей структуре курса, его</w:t>
      </w:r>
      <w:r w:rsidRPr="009339D9">
        <w:rPr>
          <w:rFonts w:ascii="Times New Roman" w:hAnsi="Times New Roman"/>
          <w:color w:val="000000"/>
          <w:sz w:val="28"/>
          <w:szCs w:val="28"/>
        </w:rPr>
        <w:br/>
        <w:t>связь с другими вопросами культуры речи</w:t>
      </w:r>
    </w:p>
    <w:p w:rsidR="00541883" w:rsidRPr="009339D9" w:rsidRDefault="00541883" w:rsidP="0054188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>- умение применять свои знания для ответа на вопросы.</w:t>
      </w:r>
    </w:p>
    <w:p w:rsidR="009E7C38" w:rsidRPr="009339D9" w:rsidRDefault="00541883" w:rsidP="009E7C3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39D9">
        <w:rPr>
          <w:rFonts w:ascii="Times New Roman" w:hAnsi="Times New Roman"/>
          <w:color w:val="000000"/>
          <w:sz w:val="28"/>
          <w:szCs w:val="28"/>
        </w:rPr>
        <w:t xml:space="preserve">Формами контроля в данном курсе в соответствии с рабочим Учебным планом являются устные опросы </w:t>
      </w:r>
      <w:r w:rsidR="008C451D" w:rsidRPr="009339D9">
        <w:rPr>
          <w:rFonts w:ascii="Times New Roman" w:hAnsi="Times New Roman"/>
          <w:color w:val="000000"/>
          <w:sz w:val="28"/>
          <w:szCs w:val="28"/>
        </w:rPr>
        <w:t xml:space="preserve">(УО) </w:t>
      </w:r>
      <w:r w:rsidRPr="009339D9">
        <w:rPr>
          <w:rFonts w:ascii="Times New Roman" w:hAnsi="Times New Roman"/>
          <w:color w:val="000000"/>
          <w:sz w:val="28"/>
          <w:szCs w:val="28"/>
        </w:rPr>
        <w:t>по темам прошедших ранее занятий.</w:t>
      </w:r>
      <w:r w:rsidR="009E7C38" w:rsidRPr="009339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51D" w:rsidRPr="009339D9">
        <w:rPr>
          <w:rFonts w:ascii="Times New Roman" w:hAnsi="Times New Roman"/>
          <w:color w:val="000000"/>
          <w:sz w:val="28"/>
          <w:szCs w:val="28"/>
        </w:rPr>
        <w:t xml:space="preserve">В Приложении 2 </w:t>
      </w:r>
      <w:r w:rsidR="009E7C38" w:rsidRPr="009339D9">
        <w:rPr>
          <w:rFonts w:ascii="Times New Roman" w:hAnsi="Times New Roman"/>
          <w:color w:val="000000"/>
          <w:sz w:val="28"/>
          <w:szCs w:val="28"/>
        </w:rPr>
        <w:t xml:space="preserve">приведены </w:t>
      </w:r>
      <w:r w:rsidR="008C451D" w:rsidRPr="009339D9">
        <w:rPr>
          <w:rFonts w:ascii="Times New Roman" w:hAnsi="Times New Roman"/>
          <w:color w:val="000000"/>
          <w:sz w:val="28"/>
          <w:szCs w:val="28"/>
        </w:rPr>
        <w:t xml:space="preserve">темы для подготовки к устному опросу (собеседованию) </w:t>
      </w:r>
      <w:r w:rsidR="009E7C38" w:rsidRPr="009339D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C451D" w:rsidRPr="009339D9">
        <w:rPr>
          <w:rFonts w:ascii="Times New Roman" w:hAnsi="Times New Roman"/>
          <w:color w:val="000000"/>
          <w:sz w:val="28"/>
          <w:szCs w:val="28"/>
        </w:rPr>
        <w:t>к</w:t>
      </w:r>
      <w:r w:rsidR="009E7C38" w:rsidRPr="009339D9">
        <w:rPr>
          <w:rFonts w:ascii="Times New Roman" w:eastAsia="Times New Roman" w:hAnsi="Times New Roman"/>
          <w:sz w:val="28"/>
          <w:szCs w:val="28"/>
        </w:rPr>
        <w:t>ритерии оценки устных ответов при собеседовании.</w:t>
      </w:r>
    </w:p>
    <w:p w:rsidR="009E7C38" w:rsidRDefault="009E7C38" w:rsidP="00541883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123B8" w:rsidRPr="00446814" w:rsidRDefault="004123B8" w:rsidP="00621D3B">
      <w:pPr>
        <w:spacing w:after="0" w:line="360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446814" w:rsidRPr="00446814"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4123B8" w:rsidRPr="00BE6B63" w:rsidRDefault="00C72AFE" w:rsidP="004123B8">
      <w:pPr>
        <w:pStyle w:val="a3"/>
        <w:tabs>
          <w:tab w:val="clear" w:pos="4677"/>
          <w:tab w:val="clear" w:pos="9355"/>
        </w:tabs>
        <w:suppressAutoHyphens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26035</wp:posOffset>
            </wp:positionV>
            <wp:extent cx="390525" cy="638175"/>
            <wp:effectExtent l="0" t="0" r="0" b="0"/>
            <wp:wrapSquare wrapText="bothSides"/>
            <wp:docPr id="2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3B8" w:rsidRPr="00446814" w:rsidRDefault="004123B8" w:rsidP="004123B8">
      <w:pPr>
        <w:pStyle w:val="a3"/>
        <w:tabs>
          <w:tab w:val="clear" w:pos="4677"/>
          <w:tab w:val="clear" w:pos="9355"/>
        </w:tabs>
        <w:suppressAutoHyphens/>
        <w:jc w:val="right"/>
        <w:rPr>
          <w:b/>
          <w:sz w:val="28"/>
          <w:szCs w:val="28"/>
        </w:rPr>
      </w:pPr>
    </w:p>
    <w:p w:rsidR="004123B8" w:rsidRPr="00BE6B63" w:rsidRDefault="004123B8" w:rsidP="00446814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</w:p>
    <w:p w:rsidR="00446814" w:rsidRDefault="004123B8" w:rsidP="00446814">
      <w:pPr>
        <w:shd w:val="clear" w:color="auto" w:fill="FFFFFF"/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446814"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446814">
        <w:rPr>
          <w:rFonts w:ascii="Times New Roman" w:hAnsi="Times New Roman"/>
          <w:sz w:val="28"/>
          <w:szCs w:val="28"/>
        </w:rPr>
        <w:t xml:space="preserve"> И  ВЫСШЕГО  ОБРАЗОВАНИЯ</w:t>
      </w:r>
    </w:p>
    <w:p w:rsidR="004123B8" w:rsidRPr="00446814" w:rsidRDefault="004123B8" w:rsidP="00446814">
      <w:pPr>
        <w:shd w:val="clear" w:color="auto" w:fill="FFFFFF"/>
        <w:spacing w:after="0"/>
        <w:ind w:right="-284"/>
        <w:jc w:val="center"/>
        <w:rPr>
          <w:rFonts w:ascii="Times New Roman" w:hAnsi="Times New Roman"/>
          <w:caps/>
          <w:sz w:val="28"/>
          <w:szCs w:val="28"/>
        </w:rPr>
      </w:pPr>
      <w:r w:rsidRPr="00446814">
        <w:rPr>
          <w:rFonts w:ascii="Times New Roman" w:hAnsi="Times New Roman"/>
          <w:sz w:val="28"/>
          <w:szCs w:val="28"/>
        </w:rPr>
        <w:t>РОССИЙСКОЙ ФЕДЕРАЦИИ</w:t>
      </w:r>
    </w:p>
    <w:p w:rsidR="00446814" w:rsidRDefault="004123B8" w:rsidP="004468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6814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</w:t>
      </w:r>
    </w:p>
    <w:p w:rsidR="004123B8" w:rsidRPr="00446814" w:rsidRDefault="004123B8" w:rsidP="004468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6814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123B8" w:rsidRPr="00446814" w:rsidRDefault="004123B8" w:rsidP="0044681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814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4123B8" w:rsidRPr="00446814" w:rsidRDefault="004123B8" w:rsidP="00446814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46814">
        <w:rPr>
          <w:rFonts w:ascii="Times New Roman" w:hAnsi="Times New Roman"/>
          <w:bCs/>
          <w:sz w:val="28"/>
          <w:szCs w:val="28"/>
        </w:rPr>
        <w:t>(ДВФУ)</w:t>
      </w:r>
    </w:p>
    <w:p w:rsidR="004123B8" w:rsidRPr="00BE6B63" w:rsidRDefault="00C72AFE" w:rsidP="004123B8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5928360" cy="27305"/>
                <wp:effectExtent l="0" t="19050" r="34290" b="29845"/>
                <wp:wrapNone/>
                <wp:docPr id="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8360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75D39D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4123B8" w:rsidRPr="00446814" w:rsidRDefault="004123B8" w:rsidP="004123B8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6814">
        <w:rPr>
          <w:rFonts w:ascii="Times New Roman" w:hAnsi="Times New Roman"/>
          <w:b/>
          <w:bCs/>
          <w:caps/>
          <w:sz w:val="24"/>
          <w:szCs w:val="24"/>
        </w:rPr>
        <w:t xml:space="preserve">инженерная  Школа </w:t>
      </w:r>
    </w:p>
    <w:p w:rsidR="004123B8" w:rsidRDefault="004123B8" w:rsidP="004123B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46814" w:rsidRDefault="00446814" w:rsidP="004123B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46814" w:rsidRDefault="00446814" w:rsidP="004123B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46814" w:rsidRPr="00446814" w:rsidRDefault="00446814" w:rsidP="004123B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23B8" w:rsidRPr="00446814" w:rsidRDefault="004123B8" w:rsidP="004123B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46814">
        <w:rPr>
          <w:rFonts w:ascii="Times New Roman" w:eastAsia="Times New Roman" w:hAnsi="Times New Roman"/>
          <w:b/>
          <w:caps/>
          <w:sz w:val="28"/>
          <w:szCs w:val="28"/>
        </w:rPr>
        <w:t xml:space="preserve">ФОНД ОЦЕНОЧНЫХ СРЕДСТВ </w:t>
      </w:r>
    </w:p>
    <w:p w:rsidR="00446814" w:rsidRPr="00446814" w:rsidRDefault="00446814" w:rsidP="00446814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6814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446814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46814" w:rsidRPr="00446814" w:rsidRDefault="00446814" w:rsidP="00446814">
      <w:pPr>
        <w:pStyle w:val="6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446814">
        <w:rPr>
          <w:rFonts w:ascii="Times New Roman" w:hAnsi="Times New Roman"/>
          <w:i w:val="0"/>
          <w:color w:val="auto"/>
          <w:sz w:val="22"/>
          <w:szCs w:val="22"/>
        </w:rPr>
        <w:t>Направление – 08.00.00 Т</w:t>
      </w:r>
      <w:r w:rsidRPr="00446814">
        <w:rPr>
          <w:rFonts w:ascii="Times New Roman" w:hAnsi="Times New Roman"/>
          <w:i w:val="0"/>
          <w:color w:val="333333"/>
          <w:sz w:val="22"/>
          <w:szCs w:val="22"/>
        </w:rPr>
        <w:t>ехника и технологии строительства</w:t>
      </w:r>
      <w:r w:rsidRPr="00446814">
        <w:rPr>
          <w:rFonts w:ascii="Times New Roman" w:hAnsi="Times New Roman"/>
          <w:i w:val="0"/>
          <w:color w:val="auto"/>
          <w:sz w:val="22"/>
          <w:szCs w:val="22"/>
        </w:rPr>
        <w:t>,</w:t>
      </w:r>
    </w:p>
    <w:p w:rsidR="00446814" w:rsidRPr="00446814" w:rsidRDefault="00446814" w:rsidP="00446814">
      <w:pPr>
        <w:pStyle w:val="6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446814">
        <w:rPr>
          <w:rFonts w:ascii="Times New Roman" w:hAnsi="Times New Roman"/>
          <w:i w:val="0"/>
          <w:color w:val="auto"/>
          <w:sz w:val="22"/>
          <w:szCs w:val="22"/>
        </w:rPr>
        <w:t>08.04.01 Теория и проектирование зданий и сооружений,</w:t>
      </w:r>
    </w:p>
    <w:p w:rsidR="00446814" w:rsidRPr="00446814" w:rsidRDefault="00446814" w:rsidP="00446814">
      <w:pPr>
        <w:pStyle w:val="6"/>
        <w:keepNext w:val="0"/>
        <w:keepLines w:val="0"/>
        <w:widowControl w:val="0"/>
        <w:suppressAutoHyphens/>
        <w:spacing w:before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446814">
        <w:rPr>
          <w:rFonts w:ascii="Times New Roman" w:hAnsi="Times New Roman"/>
          <w:i w:val="0"/>
          <w:color w:val="auto"/>
          <w:sz w:val="22"/>
          <w:szCs w:val="22"/>
        </w:rPr>
        <w:t>Форма подготовки – очно-заочная</w:t>
      </w:r>
    </w:p>
    <w:p w:rsidR="004123B8" w:rsidRPr="00446814" w:rsidRDefault="004123B8" w:rsidP="004123B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23B8" w:rsidRDefault="004123B8" w:rsidP="004123B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46814" w:rsidRPr="00446814" w:rsidRDefault="00446814" w:rsidP="004123B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23B8" w:rsidRPr="00BE6B63" w:rsidRDefault="004123B8" w:rsidP="004123B8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123B8" w:rsidRDefault="004123B8" w:rsidP="004123B8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123B8" w:rsidRDefault="004123B8" w:rsidP="004123B8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123B8" w:rsidRPr="00BE6B63" w:rsidRDefault="004123B8" w:rsidP="004123B8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123B8" w:rsidRPr="00446814" w:rsidRDefault="004123B8" w:rsidP="00446814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446814">
        <w:rPr>
          <w:rFonts w:ascii="Times New Roman" w:eastAsia="Times New Roman" w:hAnsi="Times New Roman"/>
          <w:sz w:val="28"/>
          <w:szCs w:val="28"/>
        </w:rPr>
        <w:t>Владивосток</w:t>
      </w:r>
    </w:p>
    <w:p w:rsidR="004123B8" w:rsidRPr="00446814" w:rsidRDefault="004123B8" w:rsidP="00446814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446814">
        <w:rPr>
          <w:rFonts w:ascii="Times New Roman" w:eastAsia="Times New Roman" w:hAnsi="Times New Roman"/>
          <w:caps/>
          <w:sz w:val="28"/>
          <w:szCs w:val="28"/>
        </w:rPr>
        <w:t>2015</w:t>
      </w:r>
    </w:p>
    <w:p w:rsidR="004123B8" w:rsidRPr="00682E83" w:rsidRDefault="00446814" w:rsidP="00496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4123B8" w:rsidRPr="00682E83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Паспорт </w:t>
      </w:r>
      <w:r w:rsidR="004123B8" w:rsidRPr="00682E83">
        <w:rPr>
          <w:rFonts w:ascii="Times New Roman" w:hAnsi="Times New Roman"/>
          <w:b/>
          <w:sz w:val="28"/>
          <w:szCs w:val="28"/>
        </w:rPr>
        <w:t>фонда оценочных средств</w:t>
      </w:r>
    </w:p>
    <w:p w:rsidR="004123B8" w:rsidRDefault="004123B8" w:rsidP="00682E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2E83">
        <w:rPr>
          <w:rFonts w:ascii="Times New Roman" w:hAnsi="Times New Roman"/>
          <w:b/>
          <w:sz w:val="28"/>
          <w:szCs w:val="28"/>
        </w:rPr>
        <w:t xml:space="preserve"> по дисциплине «</w:t>
      </w:r>
      <w:r w:rsidR="00584729">
        <w:rPr>
          <w:rFonts w:ascii="Times New Roman" w:hAnsi="Times New Roman"/>
          <w:b/>
          <w:iCs/>
          <w:sz w:val="28"/>
          <w:szCs w:val="28"/>
        </w:rPr>
        <w:t>Механика разрушения</w:t>
      </w:r>
      <w:r w:rsidRPr="00682E83">
        <w:rPr>
          <w:rFonts w:ascii="Times New Roman" w:hAnsi="Times New Roman"/>
          <w:b/>
          <w:sz w:val="28"/>
          <w:szCs w:val="28"/>
        </w:rPr>
        <w:t>»</w:t>
      </w:r>
    </w:p>
    <w:p w:rsidR="00496B9B" w:rsidRDefault="00496B9B" w:rsidP="00682E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6B9B" w:rsidRPr="00496B9B" w:rsidRDefault="00496B9B" w:rsidP="00496B9B">
      <w:pPr>
        <w:pStyle w:val="ac"/>
        <w:widowControl w:val="0"/>
        <w:tabs>
          <w:tab w:val="left" w:pos="0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6B9B">
        <w:rPr>
          <w:rFonts w:ascii="Times New Roman" w:hAnsi="Times New Roman"/>
          <w:b/>
          <w:sz w:val="28"/>
          <w:szCs w:val="28"/>
        </w:rPr>
        <w:t>Формируемые  профессиональные компетенции: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134"/>
        <w:gridCol w:w="4823"/>
      </w:tblGrid>
      <w:tr w:rsidR="00496B9B" w:rsidRPr="00FD7B41" w:rsidTr="00496B9B">
        <w:trPr>
          <w:trHeight w:val="533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B" w:rsidRPr="00FD7B41" w:rsidRDefault="00496B9B" w:rsidP="00496B9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 xml:space="preserve">Код и </w:t>
            </w:r>
          </w:p>
          <w:p w:rsidR="00496B9B" w:rsidRPr="00FD7B41" w:rsidRDefault="00496B9B" w:rsidP="00496B9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9B" w:rsidRPr="00FD7B41" w:rsidRDefault="00496B9B" w:rsidP="00496B9B">
            <w:pPr>
              <w:widowControl w:val="0"/>
              <w:suppressAutoHyphens/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496B9B" w:rsidRPr="00FD7B41" w:rsidRDefault="00496B9B" w:rsidP="00496B9B">
            <w:pPr>
              <w:widowControl w:val="0"/>
              <w:suppressAutoHyphens/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B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</w:tr>
      <w:tr w:rsidR="00496B9B" w:rsidRPr="00931B3E" w:rsidTr="00496B9B">
        <w:trPr>
          <w:trHeight w:val="1568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FB12A7" w:rsidRDefault="00496B9B" w:rsidP="00496B9B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85A1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ОПК-11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способность и готовностью проводить научные эксперименты с использованием современного исследовательского оборудования и приборов, оценивать результаты исследований</w:t>
            </w:r>
          </w:p>
          <w:p w:rsidR="00496B9B" w:rsidRPr="00441650" w:rsidRDefault="00496B9B" w:rsidP="00496B9B">
            <w:pPr>
              <w:widowControl w:val="0"/>
              <w:suppressAutoHyphens/>
              <w:spacing w:after="0" w:line="240" w:lineRule="auto"/>
              <w:ind w:left="36" w:right="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96B9B" w:rsidRPr="00F85A19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A1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F85A19">
              <w:rPr>
                <w:rFonts w:ascii="Times New Roman" w:eastAsia="Times New Roman" w:hAnsi="Times New Roman"/>
                <w:sz w:val="26"/>
                <w:szCs w:val="26"/>
              </w:rPr>
              <w:t>как правильно, с соблюдением нормативных требований к проведению количественного эксперимента, выбрать параметры процесса, определяющие его протекание и влияющие на выход исследуемой величины</w:t>
            </w:r>
          </w:p>
        </w:tc>
      </w:tr>
      <w:tr w:rsidR="00496B9B" w:rsidRPr="00931B3E" w:rsidTr="00496B9B">
        <w:trPr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96B9B" w:rsidRPr="00F85A19" w:rsidRDefault="00496B9B" w:rsidP="00496B9B">
            <w:pPr>
              <w:widowControl w:val="0"/>
              <w:suppressAutoHyphens/>
              <w:spacing w:after="0" w:line="240" w:lineRule="auto"/>
              <w:ind w:left="-5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A1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регистрировать, анализировать и </w:t>
            </w:r>
            <w:r w:rsidRPr="00F85A1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оценивать результаты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5A19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исследований</w:t>
            </w:r>
            <w:r w:rsidRPr="00F85A19">
              <w:rPr>
                <w:rFonts w:ascii="Times New Roman" w:eastAsia="Times New Roman" w:hAnsi="Times New Roman"/>
                <w:sz w:val="26"/>
                <w:szCs w:val="26"/>
              </w:rPr>
              <w:t xml:space="preserve"> с целью определению исходных данных для проектиро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вания</w:t>
            </w:r>
          </w:p>
        </w:tc>
      </w:tr>
      <w:tr w:rsidR="00496B9B" w:rsidRPr="00931B3E" w:rsidTr="00496B9B">
        <w:trPr>
          <w:jc w:val="center"/>
        </w:trPr>
        <w:tc>
          <w:tcPr>
            <w:tcW w:w="3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96B9B" w:rsidRPr="009D3AF6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AF6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готовностью проводить научные эксперименты с использованием современного исследовательского оборудования и приборов </w:t>
            </w:r>
          </w:p>
        </w:tc>
      </w:tr>
      <w:tr w:rsidR="00496B9B" w:rsidRPr="005C099E" w:rsidTr="00496B9B">
        <w:trPr>
          <w:trHeight w:val="841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814BF0" w:rsidRDefault="00496B9B" w:rsidP="00496B9B">
            <w:pPr>
              <w:spacing w:after="0"/>
              <w:rPr>
                <w:rStyle w:val="fontstyle01"/>
                <w:highlight w:val="yellow"/>
              </w:rPr>
            </w:pPr>
            <w:r w:rsidRPr="00D209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ПК-6 способность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разрабатывать методики, планы и программы проведения научных исследований и разработок, готовить задания для исполнителей, о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ганизовывать проведение экспериментов и испытаний, анализировать и обобщать их результаты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D3AF6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– методы разработки плана полнофакторного эксперимента</w:t>
            </w:r>
          </w:p>
        </w:tc>
      </w:tr>
      <w:tr w:rsidR="00496B9B" w:rsidRPr="005C099E" w:rsidTr="00496B9B">
        <w:trPr>
          <w:trHeight w:val="1439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814BF0" w:rsidRDefault="00496B9B" w:rsidP="00496B9B">
            <w:pPr>
              <w:spacing w:after="0"/>
              <w:rPr>
                <w:rStyle w:val="fontstyle0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D3AF6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 xml:space="preserve">– разработать программы </w:t>
            </w:r>
            <w:r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проведения научных исследований и разработок, подготовить задания для исполнителей, организовывать проведение экспериментов и испытаний</w:t>
            </w:r>
          </w:p>
        </w:tc>
      </w:tr>
      <w:tr w:rsidR="00496B9B" w:rsidRPr="005C099E" w:rsidTr="00496B9B">
        <w:trPr>
          <w:trHeight w:val="1286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814BF0" w:rsidRDefault="00496B9B" w:rsidP="00496B9B">
            <w:pPr>
              <w:spacing w:after="0"/>
              <w:rPr>
                <w:rStyle w:val="fontstyle0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D3AF6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– навыком проведения эксперимента и испытания, обобщения и анализа их результатов</w:t>
            </w:r>
          </w:p>
        </w:tc>
      </w:tr>
      <w:tr w:rsidR="00496B9B" w:rsidRPr="005C099E" w:rsidTr="00496B9B">
        <w:trPr>
          <w:trHeight w:val="1128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814BF0" w:rsidRDefault="00496B9B" w:rsidP="00496B9B">
            <w:pPr>
              <w:spacing w:after="0"/>
              <w:rPr>
                <w:rStyle w:val="fontstyle01"/>
                <w:highlight w:val="yellow"/>
              </w:rPr>
            </w:pPr>
            <w:r w:rsidRPr="00D209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ПК-7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умение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D3AF6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– как собирать, систематизировать и анализировать информацию по теме исследования для формирования целей и задач исследования</w:t>
            </w:r>
          </w:p>
        </w:tc>
      </w:tr>
      <w:tr w:rsidR="00496B9B" w:rsidRPr="005C099E" w:rsidTr="00496B9B">
        <w:trPr>
          <w:trHeight w:val="781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FB12A7" w:rsidRDefault="00496B9B" w:rsidP="00496B9B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D3AF6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3AF6">
              <w:rPr>
                <w:rFonts w:ascii="Times New Roman" w:eastAsia="Times New Roman" w:hAnsi="Times New Roman"/>
                <w:sz w:val="26"/>
                <w:szCs w:val="26"/>
              </w:rPr>
              <w:t>–готовить научно-технические отчеты, обзоры и публикации по теме исследования</w:t>
            </w:r>
          </w:p>
        </w:tc>
      </w:tr>
      <w:tr w:rsidR="00496B9B" w:rsidRPr="005C099E" w:rsidTr="00496B9B">
        <w:trPr>
          <w:trHeight w:val="277"/>
          <w:jc w:val="center"/>
        </w:trPr>
        <w:tc>
          <w:tcPr>
            <w:tcW w:w="3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FB12A7" w:rsidRDefault="00496B9B" w:rsidP="00496B9B">
            <w:pPr>
              <w:spacing w:after="0"/>
              <w:rPr>
                <w:rStyle w:val="fontstyle01"/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931B3E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3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D20943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094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готовить научно-технические отчеты, обзоры публикаций по теме исследования</w:t>
            </w:r>
          </w:p>
        </w:tc>
      </w:tr>
      <w:tr w:rsidR="00496B9B" w:rsidRPr="005C099E" w:rsidTr="00496B9B">
        <w:trPr>
          <w:trHeight w:val="894"/>
          <w:jc w:val="center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FB12A7" w:rsidRDefault="00496B9B" w:rsidP="00496B9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12A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209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ПК-8 способность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разрабатывать физические </w:t>
            </w:r>
            <w:r w:rsidRPr="00FB12A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математические (компьютерные) модели явлений и объектов, относящихся к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механике разрушения материалов и элементов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724E1A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1A">
              <w:rPr>
                <w:rFonts w:ascii="Times New Roman" w:hAnsi="Times New Roman"/>
                <w:sz w:val="28"/>
                <w:szCs w:val="28"/>
              </w:rPr>
              <w:lastRenderedPageBreak/>
              <w:t>Знает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5C099E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методы разработки физических и математических моделей явлений разрушения твердого тела</w:t>
            </w:r>
          </w:p>
        </w:tc>
      </w:tr>
      <w:tr w:rsidR="00496B9B" w:rsidRPr="005C099E" w:rsidTr="00496B9B">
        <w:trPr>
          <w:jc w:val="center"/>
        </w:trPr>
        <w:tc>
          <w:tcPr>
            <w:tcW w:w="3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5C099E" w:rsidRDefault="00496B9B" w:rsidP="00496B9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724E1A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1A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5C099E" w:rsidRDefault="00496B9B" w:rsidP="00496B9B">
            <w:pPr>
              <w:widowControl w:val="0"/>
              <w:suppressAutoHyphens/>
              <w:spacing w:after="0" w:line="240" w:lineRule="auto"/>
              <w:ind w:left="-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выбрать комплекс значимых параметров явлений и объектов для их исследования как факторов, определяющих основные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характеристики моделирования исследуемого явления или объекта с использованием 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>прог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>раммно-вычислительных комплекс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ов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 и систем автоматизированного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построения напряженно-деформированных состоя-ний материала в критических зонах;</w:t>
            </w:r>
          </w:p>
        </w:tc>
      </w:tr>
      <w:tr w:rsidR="00496B9B" w:rsidRPr="005C099E" w:rsidTr="00496B9B">
        <w:trPr>
          <w:jc w:val="center"/>
        </w:trPr>
        <w:tc>
          <w:tcPr>
            <w:tcW w:w="3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6B9B" w:rsidRPr="005C099E" w:rsidRDefault="00496B9B" w:rsidP="00496B9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724E1A" w:rsidRDefault="00496B9B" w:rsidP="00496B9B">
            <w:pPr>
              <w:widowControl w:val="0"/>
              <w:suppressAutoHyphens/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1A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96B9B" w:rsidRPr="005C099E" w:rsidRDefault="00496B9B" w:rsidP="00496B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навыками </w:t>
            </w:r>
            <w:r w:rsidRPr="005C099E">
              <w:rPr>
                <w:rFonts w:ascii="Times New Roman" w:eastAsia="Times New Roman" w:hAnsi="Times New Roman"/>
                <w:sz w:val="26"/>
                <w:szCs w:val="26"/>
              </w:rPr>
              <w:t>анализа результат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ов мониторинга объектов с целью определения расчетных параметров для разработки моделей их деформирования и разрушения</w:t>
            </w:r>
          </w:p>
        </w:tc>
      </w:tr>
    </w:tbl>
    <w:p w:rsidR="00EB7B01" w:rsidRDefault="00EB7B01" w:rsidP="00496B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B01" w:rsidRDefault="00496B9B" w:rsidP="00496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параметры оценивания уровня освоения компетенций</w:t>
      </w:r>
    </w:p>
    <w:p w:rsidR="00EB7B01" w:rsidRDefault="00EB7B01" w:rsidP="00682E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1514"/>
        <w:gridCol w:w="851"/>
        <w:gridCol w:w="992"/>
        <w:gridCol w:w="2410"/>
        <w:gridCol w:w="2443"/>
        <w:gridCol w:w="438"/>
        <w:gridCol w:w="386"/>
      </w:tblGrid>
      <w:tr w:rsidR="00737292" w:rsidRPr="00BE6B63" w:rsidTr="00737292">
        <w:trPr>
          <w:trHeight w:val="315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Контроли-руемые </w:t>
            </w: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дисциплины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567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737292" w:rsidRPr="00BE6B63" w:rsidTr="00737292">
        <w:trPr>
          <w:trHeight w:val="791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 контроль</w:t>
            </w:r>
          </w:p>
        </w:tc>
        <w:tc>
          <w:tcPr>
            <w:tcW w:w="3267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  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  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  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292" w:rsidRPr="00BE6B63" w:rsidTr="00737292">
        <w:trPr>
          <w:trHeight w:val="324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7292" w:rsidRPr="00BE6B63" w:rsidTr="00737292">
        <w:trPr>
          <w:trHeight w:val="256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spacing w:after="0" w:line="240" w:lineRule="auto"/>
              <w:ind w:firstLine="284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УО-1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12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25</w:t>
            </w: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28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29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30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36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экзамену 37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38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39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</w:t>
            </w: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292" w:rsidRPr="00114D1D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ОПК11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46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47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481277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 48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481277" w:rsidRDefault="00737292" w:rsidP="00737292">
            <w:pPr>
              <w:pStyle w:val="af5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12"/>
              <w:jc w:val="center"/>
              <w:rPr>
                <w:rFonts w:ascii="Times New Roman" w:hAnsi="Times New Roman" w:cs="Times New Roman"/>
                <w:b/>
              </w:rPr>
            </w:pPr>
            <w:r w:rsidRPr="00DE4BCB">
              <w:rPr>
                <w:rFonts w:ascii="Times New Roman" w:hAnsi="Times New Roman" w:cs="Times New Roman"/>
                <w:sz w:val="24"/>
              </w:rPr>
              <w:t>ПК-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BCB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49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DE4BCB">
              <w:rPr>
                <w:rFonts w:ascii="Times New Roman" w:eastAsia="Times New Roman" w:hAnsi="Times New Roman"/>
              </w:rPr>
              <w:t>ПК-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DE4BCB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37292" w:rsidRPr="00BE6B63" w:rsidTr="00737292">
        <w:trPr>
          <w:trHeight w:val="283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37292" w:rsidRPr="00BE6B63" w:rsidTr="00737292">
        <w:trPr>
          <w:trHeight w:val="307"/>
        </w:trPr>
        <w:tc>
          <w:tcPr>
            <w:tcW w:w="3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4BCB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DE4BCB" w:rsidRDefault="00737292" w:rsidP="00737292">
            <w:pPr>
              <w:pStyle w:val="af5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 УО-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292" w:rsidRPr="00654F85" w:rsidRDefault="00737292" w:rsidP="00737292">
            <w:pPr>
              <w:pStyle w:val="12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 54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737292" w:rsidRPr="00654F85" w:rsidRDefault="00737292" w:rsidP="00737292">
            <w:pPr>
              <w:pStyle w:val="12"/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236954" w:rsidRDefault="00236954" w:rsidP="00682E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0A8" w:rsidRPr="00BE10A8" w:rsidRDefault="00BE10A8" w:rsidP="00BE10A8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10A8">
        <w:rPr>
          <w:rFonts w:ascii="Times New Roman" w:hAnsi="Times New Roman"/>
          <w:b/>
          <w:sz w:val="28"/>
          <w:szCs w:val="28"/>
        </w:rPr>
        <w:t>Методические материалы, определяющие процедуры</w:t>
      </w:r>
    </w:p>
    <w:p w:rsidR="00BE10A8" w:rsidRPr="00BE10A8" w:rsidRDefault="00BE10A8" w:rsidP="00BE10A8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10A8">
        <w:rPr>
          <w:rFonts w:ascii="Times New Roman" w:hAnsi="Times New Roman"/>
          <w:b/>
          <w:sz w:val="28"/>
          <w:szCs w:val="28"/>
        </w:rPr>
        <w:t xml:space="preserve"> оценивания результатов освоения дисциплины</w:t>
      </w:r>
    </w:p>
    <w:p w:rsidR="00BE10A8" w:rsidRDefault="00BE10A8" w:rsidP="00BE10A8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10A8">
        <w:rPr>
          <w:rFonts w:ascii="Times New Roman" w:hAnsi="Times New Roman"/>
          <w:b/>
          <w:sz w:val="28"/>
          <w:szCs w:val="28"/>
        </w:rPr>
        <w:t>«</w:t>
      </w:r>
      <w:r w:rsidR="00584729">
        <w:rPr>
          <w:rFonts w:ascii="Times New Roman" w:hAnsi="Times New Roman"/>
          <w:b/>
          <w:iCs/>
          <w:sz w:val="28"/>
          <w:szCs w:val="28"/>
        </w:rPr>
        <w:t>Механика разрушения</w:t>
      </w:r>
      <w:r w:rsidRPr="00BE10A8">
        <w:rPr>
          <w:rFonts w:ascii="Times New Roman" w:hAnsi="Times New Roman"/>
          <w:b/>
          <w:sz w:val="28"/>
          <w:szCs w:val="28"/>
        </w:rPr>
        <w:t>»</w:t>
      </w:r>
    </w:p>
    <w:p w:rsidR="00066617" w:rsidRDefault="00066617" w:rsidP="00066617">
      <w:pPr>
        <w:widowControl w:val="0"/>
        <w:tabs>
          <w:tab w:val="num" w:pos="709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BE10A8" w:rsidRPr="00BE10A8" w:rsidRDefault="00BE10A8" w:rsidP="00066617">
      <w:pPr>
        <w:widowControl w:val="0"/>
        <w:tabs>
          <w:tab w:val="num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E10A8">
        <w:rPr>
          <w:rFonts w:ascii="Times New Roman" w:hAnsi="Times New Roman"/>
          <w:b/>
          <w:sz w:val="28"/>
        </w:rPr>
        <w:t>Текущая аттестация студентов</w:t>
      </w:r>
      <w:r w:rsidRPr="00BE10A8">
        <w:rPr>
          <w:rFonts w:ascii="Times New Roman" w:hAnsi="Times New Roman"/>
          <w:sz w:val="28"/>
        </w:rPr>
        <w:t xml:space="preserve">. Текущая аттестация студентов по дисциплине </w:t>
      </w:r>
      <w:r w:rsidRPr="00BE10A8">
        <w:rPr>
          <w:rFonts w:ascii="Times New Roman" w:hAnsi="Times New Roman"/>
          <w:sz w:val="28"/>
          <w:szCs w:val="28"/>
        </w:rPr>
        <w:t>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BE10A8">
        <w:rPr>
          <w:rFonts w:ascii="Times New Roman" w:hAnsi="Times New Roman"/>
          <w:sz w:val="28"/>
          <w:szCs w:val="28"/>
        </w:rPr>
        <w:t xml:space="preserve">» </w:t>
      </w:r>
      <w:r w:rsidRPr="00BE10A8">
        <w:rPr>
          <w:rFonts w:ascii="Times New Roman" w:hAnsi="Times New Roman"/>
          <w:sz w:val="28"/>
        </w:rPr>
        <w:t>проводится в соответствии с локальными нормативными актами ДВФУ и является обязательной.</w:t>
      </w:r>
      <w:r w:rsidR="00066617">
        <w:rPr>
          <w:rFonts w:ascii="Times New Roman" w:hAnsi="Times New Roman"/>
          <w:sz w:val="28"/>
        </w:rPr>
        <w:t xml:space="preserve"> </w:t>
      </w:r>
    </w:p>
    <w:p w:rsidR="00BE10A8" w:rsidRPr="00BE10A8" w:rsidRDefault="00BE10A8" w:rsidP="00066617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10A8">
        <w:rPr>
          <w:rFonts w:ascii="Times New Roman" w:hAnsi="Times New Roman"/>
          <w:sz w:val="28"/>
          <w:szCs w:val="28"/>
        </w:rPr>
        <w:t>Текущая аттестация по дисциплине 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BE10A8">
        <w:rPr>
          <w:rFonts w:ascii="Times New Roman" w:hAnsi="Times New Roman"/>
          <w:sz w:val="28"/>
          <w:szCs w:val="28"/>
        </w:rPr>
        <w:t>»  проводится в форме устного опроса</w:t>
      </w:r>
      <w:r>
        <w:rPr>
          <w:rFonts w:ascii="Times New Roman" w:hAnsi="Times New Roman"/>
          <w:sz w:val="28"/>
          <w:szCs w:val="28"/>
        </w:rPr>
        <w:t xml:space="preserve"> (УО)</w:t>
      </w:r>
      <w:r w:rsidRPr="00BE10A8">
        <w:rPr>
          <w:rFonts w:ascii="Times New Roman" w:hAnsi="Times New Roman"/>
          <w:sz w:val="28"/>
          <w:szCs w:val="28"/>
        </w:rPr>
        <w:t xml:space="preserve"> по оцениванию фактических результатов обучения студентов и осуществляется ведущим преподавателем. </w:t>
      </w:r>
    </w:p>
    <w:p w:rsidR="00BE10A8" w:rsidRPr="00BE10A8" w:rsidRDefault="00BE10A8" w:rsidP="00066617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E10A8">
        <w:rPr>
          <w:rFonts w:ascii="Times New Roman" w:hAnsi="Times New Roman"/>
          <w:sz w:val="28"/>
        </w:rPr>
        <w:t>Объектами оценивания выступают:</w:t>
      </w:r>
    </w:p>
    <w:p w:rsidR="00BE10A8" w:rsidRPr="00BE10A8" w:rsidRDefault="00BE10A8" w:rsidP="00066617">
      <w:pPr>
        <w:widowControl w:val="0"/>
        <w:numPr>
          <w:ilvl w:val="1"/>
          <w:numId w:val="27"/>
        </w:numPr>
        <w:tabs>
          <w:tab w:val="clear" w:pos="30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BE10A8">
        <w:rPr>
          <w:rFonts w:ascii="Times New Roman" w:hAnsi="Times New Roman"/>
          <w:sz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BE10A8" w:rsidRPr="00BE10A8" w:rsidRDefault="00BE10A8" w:rsidP="00066617">
      <w:pPr>
        <w:widowControl w:val="0"/>
        <w:numPr>
          <w:ilvl w:val="1"/>
          <w:numId w:val="27"/>
        </w:numPr>
        <w:tabs>
          <w:tab w:val="clear" w:pos="30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BE10A8">
        <w:rPr>
          <w:rFonts w:ascii="Times New Roman" w:hAnsi="Times New Roman"/>
          <w:sz w:val="28"/>
        </w:rPr>
        <w:t>степень усвоения теоретических знаний;</w:t>
      </w:r>
    </w:p>
    <w:p w:rsidR="00BE10A8" w:rsidRPr="00BE10A8" w:rsidRDefault="00BE10A8" w:rsidP="00066617">
      <w:pPr>
        <w:widowControl w:val="0"/>
        <w:numPr>
          <w:ilvl w:val="1"/>
          <w:numId w:val="27"/>
        </w:numPr>
        <w:tabs>
          <w:tab w:val="clear" w:pos="30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BE10A8">
        <w:rPr>
          <w:rFonts w:ascii="Times New Roman" w:hAnsi="Times New Roman"/>
          <w:sz w:val="28"/>
        </w:rPr>
        <w:t>уровень овладения практическими умениями и навыками по всем видам учебной работы;</w:t>
      </w:r>
    </w:p>
    <w:p w:rsidR="00BE10A8" w:rsidRPr="00BE10A8" w:rsidRDefault="00BE10A8" w:rsidP="0006661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BE10A8">
        <w:rPr>
          <w:rFonts w:ascii="Times New Roman" w:eastAsia="Times New Roman" w:hAnsi="Times New Roman"/>
          <w:sz w:val="28"/>
        </w:rPr>
        <w:tab/>
        <w:t xml:space="preserve">Оценка освоения учебной дисциплины </w:t>
      </w:r>
      <w:r w:rsidRPr="00BE10A8">
        <w:rPr>
          <w:rFonts w:ascii="Times New Roman" w:hAnsi="Times New Roman"/>
          <w:sz w:val="28"/>
          <w:szCs w:val="28"/>
        </w:rPr>
        <w:t>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BE10A8">
        <w:rPr>
          <w:rFonts w:ascii="Times New Roman" w:hAnsi="Times New Roman"/>
          <w:sz w:val="28"/>
          <w:szCs w:val="28"/>
        </w:rPr>
        <w:t xml:space="preserve">» </w:t>
      </w:r>
      <w:r w:rsidRPr="00BE10A8">
        <w:rPr>
          <w:rFonts w:ascii="Times New Roman" w:eastAsia="Times New Roman" w:hAnsi="Times New Roman"/>
          <w:sz w:val="28"/>
        </w:rPr>
        <w:t xml:space="preserve"> является </w:t>
      </w:r>
      <w:r w:rsidRPr="00BE10A8">
        <w:rPr>
          <w:rFonts w:ascii="Times New Roman" w:eastAsia="Times New Roman" w:hAnsi="Times New Roman"/>
          <w:sz w:val="28"/>
        </w:rPr>
        <w:lastRenderedPageBreak/>
        <w:t>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фиксируется в журнале посещения занятий.</w:t>
      </w:r>
    </w:p>
    <w:p w:rsidR="00BE10A8" w:rsidRPr="00BE10A8" w:rsidRDefault="00BE10A8" w:rsidP="00066617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BE10A8">
        <w:rPr>
          <w:rFonts w:ascii="Times New Roman" w:eastAsia="Times New Roman" w:hAnsi="Times New Roman"/>
          <w:sz w:val="28"/>
        </w:rPr>
        <w:tab/>
        <w:t>Степень усвоения теоретических знаний оценивается такими контрольными мероприятиями как устный опрос. Уровень овладения практическими навыками и умениями, результаты самостоятельной работы оцениваются работой студента над вопросами по тестированию.</w:t>
      </w:r>
    </w:p>
    <w:p w:rsidR="00BE10A8" w:rsidRPr="00BE10A8" w:rsidRDefault="00BE10A8" w:rsidP="00066617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10A8">
        <w:rPr>
          <w:rFonts w:ascii="Times New Roman" w:hAnsi="Times New Roman"/>
          <w:sz w:val="28"/>
          <w:szCs w:val="28"/>
        </w:rPr>
        <w:t>Каждому объекту оценивания присваивается конкретный балл. Составляется календарный план контрольных мероприятий по дисциплине и внесения данных в АРС. По окончании семестра студент набирает определенное количество баллов, которые переводятся в пятибалльную систему оценки.</w:t>
      </w:r>
    </w:p>
    <w:p w:rsidR="00BE10A8" w:rsidRPr="00066617" w:rsidRDefault="00BE10A8" w:rsidP="0006661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6617">
        <w:rPr>
          <w:rFonts w:ascii="Times New Roman" w:hAnsi="Times New Roman"/>
          <w:b/>
          <w:spacing w:val="-4"/>
          <w:sz w:val="28"/>
          <w:szCs w:val="28"/>
        </w:rPr>
        <w:t xml:space="preserve">Промежуточная аттестация студентов. </w:t>
      </w:r>
      <w:r w:rsidRPr="00066617">
        <w:rPr>
          <w:rFonts w:ascii="Times New Roman" w:hAnsi="Times New Roman"/>
          <w:spacing w:val="-4"/>
          <w:sz w:val="28"/>
          <w:szCs w:val="28"/>
        </w:rPr>
        <w:t>Промежуточная аттестация студентов по дисциплине «</w:t>
      </w:r>
      <w:r w:rsidR="003F2EB5">
        <w:rPr>
          <w:rFonts w:ascii="Times New Roman" w:hAnsi="Times New Roman"/>
          <w:iCs/>
          <w:spacing w:val="-4"/>
          <w:sz w:val="28"/>
          <w:szCs w:val="28"/>
        </w:rPr>
        <w:t>Механика</w:t>
      </w:r>
      <w:r w:rsidRPr="00066617">
        <w:rPr>
          <w:rFonts w:ascii="Times New Roman" w:hAnsi="Times New Roman"/>
          <w:iCs/>
          <w:spacing w:val="-4"/>
          <w:sz w:val="28"/>
          <w:szCs w:val="28"/>
        </w:rPr>
        <w:t xml:space="preserve"> разрушения</w:t>
      </w:r>
      <w:r w:rsidRPr="00066617">
        <w:rPr>
          <w:rFonts w:ascii="Times New Roman" w:hAnsi="Times New Roman"/>
          <w:spacing w:val="-4"/>
          <w:sz w:val="28"/>
          <w:szCs w:val="28"/>
        </w:rPr>
        <w:t xml:space="preserve">»  проводится в соответствии с </w:t>
      </w:r>
      <w:r w:rsidRPr="00066617">
        <w:rPr>
          <w:rFonts w:ascii="Times New Roman" w:hAnsi="Times New Roman"/>
          <w:spacing w:val="-4"/>
          <w:sz w:val="28"/>
        </w:rPr>
        <w:t>локальными нормативными актами ДВФУ</w:t>
      </w:r>
      <w:r w:rsidRPr="00066617">
        <w:rPr>
          <w:rFonts w:ascii="Times New Roman" w:hAnsi="Times New Roman"/>
          <w:spacing w:val="-4"/>
          <w:sz w:val="28"/>
          <w:szCs w:val="28"/>
        </w:rPr>
        <w:t xml:space="preserve"> и является обязательной.</w:t>
      </w:r>
    </w:p>
    <w:p w:rsidR="00BE10A8" w:rsidRPr="00BE10A8" w:rsidRDefault="00BE10A8" w:rsidP="0006661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E10A8">
        <w:rPr>
          <w:rFonts w:ascii="Times New Roman" w:hAnsi="Times New Roman"/>
          <w:sz w:val="28"/>
          <w:szCs w:val="28"/>
        </w:rPr>
        <w:t>Согласно учебному плану ОС ВО ДВФУ видом промежуточной аттестации по дисциплине «</w:t>
      </w:r>
      <w:r w:rsidR="00584729">
        <w:rPr>
          <w:rFonts w:ascii="Times New Roman" w:hAnsi="Times New Roman"/>
          <w:iCs/>
          <w:sz w:val="28"/>
          <w:szCs w:val="28"/>
        </w:rPr>
        <w:t>Механика разрушения</w:t>
      </w:r>
      <w:r w:rsidRPr="00BE10A8">
        <w:rPr>
          <w:rFonts w:ascii="Times New Roman" w:hAnsi="Times New Roman"/>
          <w:sz w:val="28"/>
          <w:szCs w:val="28"/>
        </w:rPr>
        <w:t xml:space="preserve">» предусмотрен </w:t>
      </w:r>
      <w:r>
        <w:rPr>
          <w:rFonts w:ascii="Times New Roman" w:hAnsi="Times New Roman"/>
          <w:sz w:val="28"/>
          <w:szCs w:val="28"/>
        </w:rPr>
        <w:t>экзамен</w:t>
      </w:r>
      <w:r w:rsidRPr="00BE10A8">
        <w:rPr>
          <w:rFonts w:ascii="Times New Roman" w:hAnsi="Times New Roman"/>
          <w:sz w:val="28"/>
          <w:szCs w:val="28"/>
        </w:rPr>
        <w:t xml:space="preserve">, который проводится в конце учебного семестра </w:t>
      </w:r>
      <w:r w:rsidRPr="00BE10A8">
        <w:rPr>
          <w:rFonts w:ascii="Times New Roman" w:eastAsia="Times New Roman" w:hAnsi="Times New Roman"/>
          <w:sz w:val="28"/>
          <w:szCs w:val="28"/>
        </w:rPr>
        <w:t>в виде устного опроса в форме ответов на вопросы по билету.</w:t>
      </w:r>
    </w:p>
    <w:p w:rsidR="002E280C" w:rsidRPr="002E280C" w:rsidRDefault="002E280C" w:rsidP="002E28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280C">
        <w:rPr>
          <w:rFonts w:ascii="Times New Roman" w:hAnsi="Times New Roman"/>
          <w:b/>
          <w:sz w:val="28"/>
          <w:szCs w:val="28"/>
        </w:rPr>
        <w:t>ОЦЕНОЧНЫЕ СРЕДСТВА ДЛЯ ПРОМЕЖУТОЧНОЙ АТТЕСТАЦИИ</w:t>
      </w:r>
    </w:p>
    <w:p w:rsidR="002E280C" w:rsidRPr="002E280C" w:rsidRDefault="002E280C" w:rsidP="002E28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280C">
        <w:rPr>
          <w:rFonts w:ascii="Times New Roman" w:hAnsi="Times New Roman"/>
          <w:b/>
          <w:sz w:val="28"/>
          <w:szCs w:val="28"/>
        </w:rPr>
        <w:t>по дисциплине «</w:t>
      </w:r>
      <w:r w:rsidR="00584729">
        <w:rPr>
          <w:rFonts w:ascii="Times New Roman" w:hAnsi="Times New Roman"/>
          <w:b/>
          <w:iCs/>
          <w:sz w:val="28"/>
          <w:szCs w:val="28"/>
        </w:rPr>
        <w:t>Механика разрушения</w:t>
      </w:r>
      <w:r w:rsidRPr="002E280C">
        <w:rPr>
          <w:rFonts w:ascii="Times New Roman" w:hAnsi="Times New Roman"/>
          <w:b/>
          <w:sz w:val="28"/>
          <w:szCs w:val="28"/>
        </w:rPr>
        <w:t>»</w:t>
      </w:r>
    </w:p>
    <w:p w:rsidR="002E280C" w:rsidRPr="002E280C" w:rsidRDefault="002E280C" w:rsidP="00BE10A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028C" w:rsidRPr="002E280C" w:rsidRDefault="00BE10A8" w:rsidP="00BE10A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0C">
        <w:rPr>
          <w:rFonts w:ascii="Times New Roman" w:hAnsi="Times New Roman"/>
          <w:b/>
          <w:sz w:val="28"/>
          <w:szCs w:val="28"/>
        </w:rPr>
        <w:t>Вопросы к экзамену</w:t>
      </w:r>
    </w:p>
    <w:p w:rsidR="00193B24" w:rsidRDefault="00193B24" w:rsidP="00570AF1">
      <w:pPr>
        <w:pStyle w:val="33"/>
        <w:widowControl w:val="0"/>
        <w:numPr>
          <w:ilvl w:val="0"/>
          <w:numId w:val="14"/>
        </w:numPr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4741BF">
        <w:rPr>
          <w:sz w:val="28"/>
          <w:szCs w:val="28"/>
        </w:rPr>
        <w:t>Открытия и разработки ученых 20 в</w:t>
      </w:r>
      <w:r>
        <w:rPr>
          <w:sz w:val="28"/>
          <w:szCs w:val="28"/>
        </w:rPr>
        <w:t>ека</w:t>
      </w:r>
      <w:r w:rsidRPr="004741BF">
        <w:rPr>
          <w:sz w:val="28"/>
          <w:szCs w:val="28"/>
        </w:rPr>
        <w:t xml:space="preserve"> в области механик</w:t>
      </w:r>
      <w:r>
        <w:rPr>
          <w:sz w:val="28"/>
          <w:szCs w:val="28"/>
        </w:rPr>
        <w:t>и разрушения.</w:t>
      </w:r>
    </w:p>
    <w:p w:rsidR="002E280C" w:rsidRDefault="0026737F" w:rsidP="00570AF1">
      <w:pPr>
        <w:pStyle w:val="33"/>
        <w:widowControl w:val="0"/>
        <w:numPr>
          <w:ilvl w:val="0"/>
          <w:numId w:val="14"/>
        </w:numPr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2E280C">
        <w:rPr>
          <w:sz w:val="28"/>
          <w:szCs w:val="28"/>
        </w:rPr>
        <w:t xml:space="preserve">Теоретическая и реальная прочность твердых тел. </w:t>
      </w:r>
      <w:r w:rsidR="002E280C">
        <w:rPr>
          <w:sz w:val="28"/>
          <w:szCs w:val="28"/>
        </w:rPr>
        <w:t>Феноменологические факторы, определяющие реальную прочность материалов твердых тел.</w:t>
      </w:r>
    </w:p>
    <w:p w:rsidR="0026737F" w:rsidRPr="00F04F90" w:rsidRDefault="002E280C" w:rsidP="00570AF1">
      <w:pPr>
        <w:pStyle w:val="33"/>
        <w:widowControl w:val="0"/>
        <w:numPr>
          <w:ilvl w:val="0"/>
          <w:numId w:val="14"/>
        </w:numPr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текстура материала – как основа для моделирования реального тела различными методами. П</w:t>
      </w:r>
      <w:r w:rsidR="0026737F" w:rsidRPr="002E280C">
        <w:rPr>
          <w:sz w:val="28"/>
          <w:szCs w:val="28"/>
        </w:rPr>
        <w:t>ервая модель</w:t>
      </w:r>
      <w:r w:rsidR="0026737F">
        <w:rPr>
          <w:sz w:val="28"/>
          <w:szCs w:val="28"/>
        </w:rPr>
        <w:t xml:space="preserve"> тела с трещиной (трещина Гриффитса)?</w:t>
      </w:r>
    </w:p>
    <w:p w:rsidR="00193B24" w:rsidRDefault="00193B24" w:rsidP="00570AF1">
      <w:pPr>
        <w:pStyle w:val="33"/>
        <w:widowControl w:val="0"/>
        <w:numPr>
          <w:ilvl w:val="0"/>
          <w:numId w:val="14"/>
        </w:numPr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4741BF">
        <w:rPr>
          <w:sz w:val="28"/>
          <w:szCs w:val="28"/>
        </w:rPr>
        <w:t xml:space="preserve">Влияние структуры материала и условий </w:t>
      </w:r>
      <w:r>
        <w:rPr>
          <w:sz w:val="28"/>
          <w:szCs w:val="28"/>
        </w:rPr>
        <w:t>нагружения</w:t>
      </w:r>
      <w:r w:rsidRPr="004741BF">
        <w:rPr>
          <w:sz w:val="28"/>
          <w:szCs w:val="28"/>
        </w:rPr>
        <w:t xml:space="preserve"> на его механическое поведение. </w:t>
      </w:r>
    </w:p>
    <w:p w:rsidR="0026737F" w:rsidRPr="00F04F90" w:rsidRDefault="0026737F" w:rsidP="00570AF1">
      <w:pPr>
        <w:pStyle w:val="33"/>
        <w:widowControl w:val="0"/>
        <w:numPr>
          <w:ilvl w:val="0"/>
          <w:numId w:val="14"/>
        </w:numPr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Напряженное состояние у вершины полубесконечной  трещины. Коэффициенты интенсивности напряжений</w:t>
      </w:r>
      <w:r w:rsidR="002E280C">
        <w:rPr>
          <w:sz w:val="28"/>
          <w:szCs w:val="28"/>
        </w:rPr>
        <w:t>.</w:t>
      </w:r>
      <w:r w:rsidRPr="00F04F90">
        <w:rPr>
          <w:sz w:val="28"/>
          <w:szCs w:val="28"/>
        </w:rPr>
        <w:t xml:space="preserve"> </w:t>
      </w:r>
    </w:p>
    <w:p w:rsidR="0026737F" w:rsidRPr="003953CC" w:rsidRDefault="0026737F" w:rsidP="00570AF1">
      <w:pPr>
        <w:pStyle w:val="33"/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3953CC">
        <w:rPr>
          <w:sz w:val="28"/>
          <w:szCs w:val="28"/>
        </w:rPr>
        <w:t>Методы расчетов коэффициентов интенсивности напряжений в упругих телах при различных условиях нагружения. Примеры.</w:t>
      </w:r>
    </w:p>
    <w:p w:rsidR="0026737F" w:rsidRPr="003953CC" w:rsidRDefault="0026737F" w:rsidP="00570AF1">
      <w:pPr>
        <w:pStyle w:val="33"/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3953CC">
        <w:rPr>
          <w:sz w:val="28"/>
          <w:szCs w:val="28"/>
        </w:rPr>
        <w:t>Коэффициенты интенсивности напряжений в ДКБ-образце. Задача И.В. Обреимова.</w:t>
      </w:r>
    </w:p>
    <w:p w:rsidR="003953CC" w:rsidRDefault="003953CC" w:rsidP="00570AF1">
      <w:pPr>
        <w:pStyle w:val="33"/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3953CC">
        <w:rPr>
          <w:sz w:val="28"/>
          <w:szCs w:val="28"/>
        </w:rPr>
        <w:lastRenderedPageBreak/>
        <w:t xml:space="preserve">Электрохимический механизм роста трещин при коррозионном разрушении. </w:t>
      </w:r>
    </w:p>
    <w:p w:rsidR="003953CC" w:rsidRPr="003953CC" w:rsidRDefault="003953CC" w:rsidP="00570AF1">
      <w:pPr>
        <w:pStyle w:val="33"/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 w:rsidRPr="003953CC">
        <w:rPr>
          <w:sz w:val="28"/>
          <w:szCs w:val="28"/>
        </w:rPr>
        <w:t>Исследования критериев разрушения на образцах – достоинства и недостатки</w:t>
      </w:r>
    </w:p>
    <w:p w:rsidR="003953CC" w:rsidRPr="003953CC" w:rsidRDefault="00193B24" w:rsidP="00570AF1">
      <w:pPr>
        <w:pStyle w:val="33"/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after="0" w:line="276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3CC" w:rsidRPr="003953CC">
        <w:rPr>
          <w:sz w:val="28"/>
          <w:szCs w:val="28"/>
        </w:rPr>
        <w:t>Механизмы накопления дефектов и разрушения материалов при многоцикловом нагружении.</w:t>
      </w:r>
    </w:p>
    <w:p w:rsidR="0026737F" w:rsidRPr="006F0455" w:rsidRDefault="00193B24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280C" w:rsidRPr="003953CC">
        <w:rPr>
          <w:rFonts w:ascii="Times New Roman" w:hAnsi="Times New Roman"/>
          <w:sz w:val="28"/>
          <w:szCs w:val="28"/>
        </w:rPr>
        <w:t>С</w:t>
      </w:r>
      <w:r w:rsidR="0026737F" w:rsidRPr="003953CC">
        <w:rPr>
          <w:rFonts w:ascii="Times New Roman" w:hAnsi="Times New Roman"/>
          <w:sz w:val="28"/>
          <w:szCs w:val="28"/>
        </w:rPr>
        <w:t>иловой и энергетический</w:t>
      </w:r>
      <w:r w:rsidR="0026737F">
        <w:rPr>
          <w:rFonts w:ascii="Times New Roman" w:hAnsi="Times New Roman"/>
          <w:sz w:val="28"/>
          <w:szCs w:val="28"/>
        </w:rPr>
        <w:t xml:space="preserve"> критерии хрупкого разрушения</w:t>
      </w:r>
      <w:r w:rsidR="002E280C">
        <w:rPr>
          <w:rFonts w:ascii="Times New Roman" w:hAnsi="Times New Roman"/>
          <w:sz w:val="28"/>
          <w:szCs w:val="28"/>
        </w:rPr>
        <w:t>.</w:t>
      </w:r>
      <w:r w:rsidR="0026737F">
        <w:rPr>
          <w:rFonts w:ascii="Times New Roman" w:hAnsi="Times New Roman"/>
          <w:sz w:val="28"/>
          <w:szCs w:val="28"/>
        </w:rPr>
        <w:t xml:space="preserve">  Эквивалентность этих критериев.</w:t>
      </w:r>
    </w:p>
    <w:p w:rsidR="0026737F" w:rsidRPr="006F0455" w:rsidRDefault="00193B24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737F">
        <w:rPr>
          <w:rFonts w:ascii="Times New Roman" w:hAnsi="Times New Roman"/>
          <w:sz w:val="28"/>
          <w:szCs w:val="28"/>
        </w:rPr>
        <w:t>Концепция квазихрупкого разрушения</w:t>
      </w:r>
      <w:r w:rsidR="002E280C">
        <w:rPr>
          <w:rFonts w:ascii="Times New Roman" w:hAnsi="Times New Roman"/>
          <w:sz w:val="28"/>
          <w:szCs w:val="28"/>
        </w:rPr>
        <w:t xml:space="preserve">. </w:t>
      </w:r>
      <w:r w:rsidR="0026737F">
        <w:rPr>
          <w:rFonts w:ascii="Times New Roman" w:hAnsi="Times New Roman"/>
          <w:sz w:val="28"/>
          <w:szCs w:val="28"/>
        </w:rPr>
        <w:t xml:space="preserve"> </w:t>
      </w:r>
      <w:r w:rsidR="002E280C">
        <w:rPr>
          <w:rFonts w:ascii="Times New Roman" w:hAnsi="Times New Roman"/>
          <w:sz w:val="28"/>
          <w:szCs w:val="28"/>
        </w:rPr>
        <w:t>Что описывает</w:t>
      </w:r>
      <w:r w:rsidR="0026737F">
        <w:rPr>
          <w:rFonts w:ascii="Times New Roman" w:hAnsi="Times New Roman"/>
          <w:sz w:val="28"/>
          <w:szCs w:val="28"/>
        </w:rPr>
        <w:t xml:space="preserve"> поправка Ирвина на пластическую деформацию</w:t>
      </w:r>
      <w:r w:rsidR="002E280C">
        <w:rPr>
          <w:rFonts w:ascii="Times New Roman" w:hAnsi="Times New Roman"/>
          <w:sz w:val="28"/>
          <w:szCs w:val="28"/>
        </w:rPr>
        <w:t xml:space="preserve"> в кончике трещины</w:t>
      </w:r>
      <w:r w:rsidR="0026737F">
        <w:rPr>
          <w:rFonts w:ascii="Times New Roman" w:hAnsi="Times New Roman"/>
          <w:sz w:val="28"/>
          <w:szCs w:val="28"/>
        </w:rPr>
        <w:t>?</w:t>
      </w:r>
    </w:p>
    <w:p w:rsidR="0026737F" w:rsidRPr="006F0455" w:rsidRDefault="002E280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6737F">
        <w:rPr>
          <w:rFonts w:ascii="Times New Roman" w:hAnsi="Times New Roman"/>
          <w:snapToGrid w:val="0"/>
          <w:sz w:val="28"/>
          <w:szCs w:val="28"/>
        </w:rPr>
        <w:t>Что представляет собой модель Леонова-Панасюка-Дагдейла</w:t>
      </w:r>
      <w:r w:rsidR="0026737F" w:rsidRPr="006F0455">
        <w:rPr>
          <w:rFonts w:ascii="Times New Roman" w:hAnsi="Times New Roman"/>
          <w:color w:val="000000"/>
          <w:sz w:val="28"/>
          <w:szCs w:val="28"/>
        </w:rPr>
        <w:t>?</w:t>
      </w:r>
      <w:r w:rsidR="0026737F">
        <w:rPr>
          <w:rFonts w:ascii="Times New Roman" w:hAnsi="Times New Roman"/>
          <w:color w:val="000000"/>
          <w:sz w:val="28"/>
          <w:szCs w:val="28"/>
        </w:rPr>
        <w:t xml:space="preserve"> Как учитывается разгрузка трещины в модели </w:t>
      </w:r>
      <w:r w:rsidR="0026737F">
        <w:rPr>
          <w:rFonts w:ascii="Times New Roman" w:hAnsi="Times New Roman"/>
          <w:snapToGrid w:val="0"/>
          <w:sz w:val="28"/>
          <w:szCs w:val="28"/>
        </w:rPr>
        <w:t>Дагдейла</w:t>
      </w:r>
      <w:r w:rsidR="0026737F" w:rsidRPr="006F0455">
        <w:rPr>
          <w:rFonts w:ascii="Times New Roman" w:hAnsi="Times New Roman"/>
          <w:color w:val="000000"/>
          <w:sz w:val="28"/>
          <w:szCs w:val="28"/>
        </w:rPr>
        <w:t>?</w:t>
      </w:r>
    </w:p>
    <w:p w:rsidR="0026737F" w:rsidRPr="006F0455" w:rsidRDefault="0026737F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6F0455">
        <w:rPr>
          <w:rFonts w:ascii="Times New Roman" w:hAnsi="Times New Roman"/>
          <w:snapToGrid w:val="0"/>
          <w:sz w:val="28"/>
          <w:szCs w:val="28"/>
        </w:rPr>
        <w:t xml:space="preserve"> Как </w:t>
      </w:r>
      <w:r>
        <w:rPr>
          <w:rFonts w:ascii="Times New Roman" w:hAnsi="Times New Roman"/>
          <w:snapToGrid w:val="0"/>
          <w:sz w:val="28"/>
          <w:szCs w:val="28"/>
        </w:rPr>
        <w:t>распредел</w:t>
      </w:r>
      <w:r w:rsidR="002E280C">
        <w:rPr>
          <w:rFonts w:ascii="Times New Roman" w:hAnsi="Times New Roman"/>
          <w:snapToGrid w:val="0"/>
          <w:sz w:val="28"/>
          <w:szCs w:val="28"/>
        </w:rPr>
        <w:t>яется напряжение</w:t>
      </w:r>
      <w:r>
        <w:rPr>
          <w:rFonts w:ascii="Times New Roman" w:hAnsi="Times New Roman"/>
          <w:snapToGrid w:val="0"/>
          <w:sz w:val="28"/>
          <w:szCs w:val="28"/>
        </w:rPr>
        <w:t xml:space="preserve"> у вершины </w:t>
      </w:r>
      <w:r w:rsidR="002E280C">
        <w:rPr>
          <w:rFonts w:ascii="Times New Roman" w:hAnsi="Times New Roman"/>
          <w:snapToGrid w:val="0"/>
          <w:sz w:val="28"/>
          <w:szCs w:val="28"/>
        </w:rPr>
        <w:t xml:space="preserve">плоской </w:t>
      </w:r>
      <w:r>
        <w:rPr>
          <w:rFonts w:ascii="Times New Roman" w:hAnsi="Times New Roman"/>
          <w:snapToGrid w:val="0"/>
          <w:sz w:val="28"/>
          <w:szCs w:val="28"/>
        </w:rPr>
        <w:t>трещины в упругопластическом материале</w:t>
      </w:r>
      <w:r w:rsidRPr="006F0455">
        <w:rPr>
          <w:rFonts w:ascii="Times New Roman" w:hAnsi="Times New Roman"/>
          <w:snapToGrid w:val="0"/>
          <w:sz w:val="28"/>
          <w:szCs w:val="28"/>
        </w:rPr>
        <w:t>?</w:t>
      </w:r>
    </w:p>
    <w:p w:rsidR="002E280C" w:rsidRDefault="0026737F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6F0455">
        <w:rPr>
          <w:rFonts w:ascii="Times New Roman" w:hAnsi="Times New Roman"/>
          <w:snapToGrid w:val="0"/>
          <w:sz w:val="28"/>
          <w:szCs w:val="28"/>
        </w:rPr>
        <w:t xml:space="preserve"> Как</w:t>
      </w:r>
      <w:r>
        <w:rPr>
          <w:rFonts w:ascii="Times New Roman" w:hAnsi="Times New Roman"/>
          <w:snapToGrid w:val="0"/>
          <w:sz w:val="28"/>
          <w:szCs w:val="28"/>
        </w:rPr>
        <w:t>ие</w:t>
      </w:r>
      <w:r w:rsidRPr="006F0455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Вы знаете двухпараметрические критерии разрушения</w:t>
      </w:r>
      <w:r w:rsidRPr="006F0455">
        <w:rPr>
          <w:rFonts w:ascii="Times New Roman" w:hAnsi="Times New Roman"/>
          <w:snapToGrid w:val="0"/>
          <w:sz w:val="28"/>
          <w:szCs w:val="28"/>
        </w:rPr>
        <w:t>?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26737F" w:rsidRPr="006F0455" w:rsidRDefault="002E280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6737F">
        <w:rPr>
          <w:rFonts w:ascii="Times New Roman" w:hAnsi="Times New Roman"/>
          <w:snapToGrid w:val="0"/>
          <w:sz w:val="28"/>
          <w:szCs w:val="28"/>
        </w:rPr>
        <w:t>Как</w:t>
      </w:r>
      <w:r w:rsidR="00AB312B">
        <w:rPr>
          <w:rFonts w:ascii="Times New Roman" w:hAnsi="Times New Roman"/>
          <w:snapToGrid w:val="0"/>
          <w:sz w:val="28"/>
          <w:szCs w:val="28"/>
        </w:rPr>
        <w:t xml:space="preserve">ими методами </w:t>
      </w:r>
      <w:r w:rsidR="0026737F">
        <w:rPr>
          <w:rFonts w:ascii="Times New Roman" w:hAnsi="Times New Roman"/>
          <w:snapToGrid w:val="0"/>
          <w:sz w:val="28"/>
          <w:szCs w:val="28"/>
        </w:rPr>
        <w:t xml:space="preserve"> определяется предел трещиностойкости материала?</w:t>
      </w:r>
    </w:p>
    <w:p w:rsidR="003953CC" w:rsidRPr="003953CC" w:rsidRDefault="0026737F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3953CC">
        <w:rPr>
          <w:rFonts w:ascii="Times New Roman" w:hAnsi="Times New Roman"/>
          <w:snapToGrid w:val="0"/>
          <w:sz w:val="28"/>
          <w:szCs w:val="28"/>
        </w:rPr>
        <w:t xml:space="preserve"> Какова асимптотика напряжений у вершины стационарной трещины в нелинейно вязком теле? </w:t>
      </w:r>
    </w:p>
    <w:p w:rsidR="003953CC" w:rsidRPr="003953CC" w:rsidRDefault="003953CC" w:rsidP="00570AF1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953CC">
        <w:rPr>
          <w:rFonts w:ascii="Times New Roman" w:hAnsi="Times New Roman"/>
          <w:sz w:val="28"/>
          <w:szCs w:val="28"/>
        </w:rPr>
        <w:t xml:space="preserve"> Факторы, регулирующие переход от вязкого разрушения материалов к хрупкому</w:t>
      </w:r>
      <w:r>
        <w:rPr>
          <w:rFonts w:ascii="Times New Roman" w:hAnsi="Times New Roman"/>
          <w:sz w:val="28"/>
          <w:szCs w:val="28"/>
        </w:rPr>
        <w:t>.</w:t>
      </w:r>
      <w:r w:rsidRPr="003953CC">
        <w:rPr>
          <w:rFonts w:ascii="Times New Roman" w:hAnsi="Times New Roman"/>
          <w:sz w:val="28"/>
          <w:szCs w:val="28"/>
        </w:rPr>
        <w:t xml:space="preserve"> </w:t>
      </w:r>
    </w:p>
    <w:p w:rsidR="003953CC" w:rsidRPr="00193B24" w:rsidRDefault="003953C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3953CC">
        <w:rPr>
          <w:rFonts w:ascii="Times New Roman" w:hAnsi="Times New Roman"/>
          <w:sz w:val="28"/>
          <w:szCs w:val="28"/>
        </w:rPr>
        <w:t xml:space="preserve"> Мех</w:t>
      </w:r>
      <w:r w:rsidRPr="00193B24">
        <w:rPr>
          <w:rFonts w:ascii="Times New Roman" w:hAnsi="Times New Roman"/>
          <w:sz w:val="28"/>
          <w:szCs w:val="28"/>
        </w:rPr>
        <w:t>анизмы и особенности роста трещин в поликристаллических материалах.</w:t>
      </w:r>
    </w:p>
    <w:p w:rsidR="003953CC" w:rsidRPr="00193B24" w:rsidRDefault="003953C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93B24">
        <w:rPr>
          <w:rFonts w:ascii="Times New Roman" w:hAnsi="Times New Roman"/>
          <w:sz w:val="28"/>
          <w:szCs w:val="28"/>
        </w:rPr>
        <w:t xml:space="preserve"> Иерархия и стадийность процессов в механике разрушения материалов.</w:t>
      </w:r>
    </w:p>
    <w:p w:rsidR="00193B24" w:rsidRPr="00193B24" w:rsidRDefault="00193B24" w:rsidP="00570AF1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93B24">
        <w:rPr>
          <w:rFonts w:ascii="Times New Roman" w:hAnsi="Times New Roman"/>
          <w:sz w:val="28"/>
          <w:szCs w:val="28"/>
        </w:rPr>
        <w:t xml:space="preserve"> Вероятностные аспекты разрушения, учет изменения свойств материалов в процессе эксплуатации сооружений</w:t>
      </w:r>
    </w:p>
    <w:p w:rsidR="003953CC" w:rsidRPr="00193B24" w:rsidRDefault="003953C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93B24">
        <w:rPr>
          <w:rFonts w:ascii="Times New Roman" w:hAnsi="Times New Roman"/>
          <w:sz w:val="28"/>
          <w:szCs w:val="28"/>
        </w:rPr>
        <w:t>Скорость нагружения и температура материала как основные факторы  формирующие  механизмы разрушения.</w:t>
      </w:r>
    </w:p>
    <w:p w:rsidR="003953CC" w:rsidRPr="00193B24" w:rsidRDefault="003953C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93B24">
        <w:rPr>
          <w:rFonts w:ascii="Times New Roman" w:hAnsi="Times New Roman"/>
          <w:sz w:val="28"/>
          <w:szCs w:val="28"/>
        </w:rPr>
        <w:t xml:space="preserve"> Энергетическая теория разрушения материалов и критерий Гриффитса</w:t>
      </w:r>
    </w:p>
    <w:p w:rsidR="00193B24" w:rsidRPr="001C6D1D" w:rsidRDefault="003953C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93B24">
        <w:rPr>
          <w:rFonts w:ascii="Times New Roman" w:hAnsi="Times New Roman"/>
          <w:sz w:val="28"/>
          <w:szCs w:val="28"/>
        </w:rPr>
        <w:t xml:space="preserve"> Основные критерии механики разрушения, экспериментальные методы их определения.</w:t>
      </w:r>
      <w:r w:rsidR="00193B24" w:rsidRPr="00193B24">
        <w:rPr>
          <w:rFonts w:ascii="Times New Roman" w:hAnsi="Times New Roman"/>
          <w:sz w:val="28"/>
          <w:szCs w:val="28"/>
        </w:rPr>
        <w:t xml:space="preserve"> </w:t>
      </w:r>
    </w:p>
    <w:p w:rsidR="001C6D1D" w:rsidRPr="00C574FC" w:rsidRDefault="001351AE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D1D" w:rsidRPr="00C574FC">
        <w:rPr>
          <w:sz w:val="28"/>
          <w:szCs w:val="28"/>
        </w:rPr>
        <w:t xml:space="preserve">Чем характеризуют пластичность материала? 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Какие деформации называются упругими и какие ос</w:t>
      </w:r>
      <w:r w:rsidRPr="00C574FC">
        <w:rPr>
          <w:sz w:val="28"/>
          <w:szCs w:val="28"/>
        </w:rPr>
        <w:softHyphen/>
        <w:t xml:space="preserve">таточными? 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В чем различия между упругими и пластичными деформациями?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Что называется пределом пропорциональности, пределом упругости?</w:t>
      </w:r>
    </w:p>
    <w:p w:rsidR="001C6D1D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Что такое предел текучести и пределом прочности?</w:t>
      </w:r>
    </w:p>
    <w:p w:rsidR="001C6D1D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По какому признаку делят материалы на пластичные и хрупкие</w:t>
      </w:r>
    </w:p>
    <w:p w:rsidR="001C6D1D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Каким показателем характеризуется хрупкость материала?</w:t>
      </w:r>
    </w:p>
    <w:p w:rsidR="001C6D1D" w:rsidRPr="00570AF1" w:rsidRDefault="00570AF1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 w:rsidRPr="00570AF1">
        <w:rPr>
          <w:sz w:val="28"/>
          <w:szCs w:val="28"/>
        </w:rPr>
        <w:t xml:space="preserve"> </w:t>
      </w:r>
      <w:r w:rsidR="001C6D1D" w:rsidRPr="00570AF1">
        <w:rPr>
          <w:sz w:val="28"/>
          <w:szCs w:val="28"/>
        </w:rPr>
        <w:t xml:space="preserve"> Назовите характеристики пластичности материала.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Какое влияние на испытуемый материал оказывает повышение и понижение температуры?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Какая из механических характеристик выбирается в качестве предельного напряжения для пластичных и хрупких материалов?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Какое явление называют текучестью?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Что называется  наклёпом,  последействием, ре</w:t>
      </w:r>
      <w:r w:rsidRPr="00C574FC">
        <w:rPr>
          <w:sz w:val="28"/>
          <w:szCs w:val="28"/>
        </w:rPr>
        <w:softHyphen/>
        <w:t>лаксацией?</w:t>
      </w:r>
    </w:p>
    <w:p w:rsidR="001C6D1D" w:rsidRPr="00C574FC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574FC">
        <w:rPr>
          <w:sz w:val="28"/>
          <w:szCs w:val="28"/>
        </w:rPr>
        <w:t>Как определяется работа внешней силы и потенциальная энергия  в образце по диаграмме растяжения?  В  каких случаях   эти величины совпадают?</w:t>
      </w:r>
    </w:p>
    <w:p w:rsidR="001C6D1D" w:rsidRPr="001C6D1D" w:rsidRDefault="001C6D1D" w:rsidP="00570AF1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 w:rsidRPr="001C6D1D">
        <w:rPr>
          <w:sz w:val="28"/>
          <w:szCs w:val="28"/>
        </w:rPr>
        <w:t xml:space="preserve"> </w:t>
      </w:r>
      <w:r w:rsidRPr="00C574FC">
        <w:rPr>
          <w:sz w:val="28"/>
          <w:szCs w:val="28"/>
        </w:rPr>
        <w:t>Какой вид деформации испытывает материал образца при его испытании на сдвиг?</w:t>
      </w:r>
    </w:p>
    <w:p w:rsidR="001C6D1D" w:rsidRPr="001C6D1D" w:rsidRDefault="001C6D1D" w:rsidP="00737292">
      <w:pPr>
        <w:pStyle w:val="11"/>
        <w:numPr>
          <w:ilvl w:val="0"/>
          <w:numId w:val="14"/>
        </w:numPr>
        <w:tabs>
          <w:tab w:val="left" w:pos="851"/>
        </w:tabs>
        <w:suppressAutoHyphens/>
        <w:spacing w:line="276" w:lineRule="auto"/>
        <w:jc w:val="both"/>
        <w:rPr>
          <w:sz w:val="28"/>
          <w:szCs w:val="28"/>
        </w:rPr>
      </w:pPr>
      <w:r w:rsidRPr="001C6D1D">
        <w:rPr>
          <w:sz w:val="28"/>
          <w:szCs w:val="28"/>
        </w:rPr>
        <w:t xml:space="preserve">В чем заключается условие прочности элемента конструкции, детали машины с позиций механики разрушения? </w:t>
      </w:r>
    </w:p>
    <w:p w:rsidR="001C6D1D" w:rsidRPr="001C6D1D" w:rsidRDefault="001C6D1D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C6D1D">
        <w:rPr>
          <w:rFonts w:ascii="Times New Roman" w:hAnsi="Times New Roman"/>
          <w:sz w:val="28"/>
          <w:szCs w:val="28"/>
        </w:rPr>
        <w:t xml:space="preserve"> Что такое испытания на ударную вязкость? Какова размерность значения показателя ударной вязкости</w:t>
      </w:r>
    </w:p>
    <w:p w:rsidR="003953CC" w:rsidRPr="001C6D1D" w:rsidRDefault="00193B24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C6D1D">
        <w:rPr>
          <w:rFonts w:ascii="Times New Roman" w:hAnsi="Times New Roman"/>
          <w:sz w:val="28"/>
          <w:szCs w:val="28"/>
        </w:rPr>
        <w:t xml:space="preserve"> Методы оценки характеристик механики разрушения и других механических свойств при циклическом нагружении</w:t>
      </w:r>
    </w:p>
    <w:p w:rsidR="00A86576" w:rsidRPr="001C6D1D" w:rsidRDefault="003953CC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1C6D1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86576" w:rsidRPr="001C6D1D">
        <w:rPr>
          <w:rFonts w:ascii="Times New Roman" w:hAnsi="Times New Roman"/>
          <w:snapToGrid w:val="0"/>
          <w:sz w:val="28"/>
          <w:szCs w:val="28"/>
        </w:rPr>
        <w:t>Электрохимический механизм роста трещин при коррозионном разрушении.</w:t>
      </w:r>
    </w:p>
    <w:p w:rsidR="0026737F" w:rsidRPr="003953CC" w:rsidRDefault="0026737F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3953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86576" w:rsidRPr="003953CC">
        <w:rPr>
          <w:rFonts w:ascii="Times New Roman" w:hAnsi="Times New Roman"/>
          <w:snapToGrid w:val="0"/>
          <w:sz w:val="28"/>
          <w:szCs w:val="28"/>
        </w:rPr>
        <w:t xml:space="preserve">Коррозионное растрескивание и его </w:t>
      </w:r>
      <w:r w:rsidRPr="003953CC">
        <w:rPr>
          <w:rFonts w:ascii="Times New Roman" w:hAnsi="Times New Roman"/>
          <w:snapToGrid w:val="0"/>
          <w:sz w:val="28"/>
          <w:szCs w:val="28"/>
        </w:rPr>
        <w:t>модели</w:t>
      </w:r>
      <w:r w:rsidR="00A86576" w:rsidRPr="003953CC">
        <w:rPr>
          <w:rFonts w:ascii="Times New Roman" w:hAnsi="Times New Roman"/>
          <w:snapToGrid w:val="0"/>
          <w:sz w:val="28"/>
          <w:szCs w:val="28"/>
        </w:rPr>
        <w:t>рование, виды модел</w:t>
      </w:r>
      <w:r w:rsidR="003953CC">
        <w:rPr>
          <w:rFonts w:ascii="Times New Roman" w:hAnsi="Times New Roman"/>
          <w:snapToGrid w:val="0"/>
          <w:sz w:val="28"/>
          <w:szCs w:val="28"/>
        </w:rPr>
        <w:t>е</w:t>
      </w:r>
      <w:r w:rsidR="00A86576" w:rsidRPr="003953CC">
        <w:rPr>
          <w:rFonts w:ascii="Times New Roman" w:hAnsi="Times New Roman"/>
          <w:snapToGrid w:val="0"/>
          <w:sz w:val="28"/>
          <w:szCs w:val="28"/>
        </w:rPr>
        <w:t>й.</w:t>
      </w:r>
      <w:r w:rsidRPr="003953CC">
        <w:rPr>
          <w:rFonts w:ascii="Times New Roman" w:hAnsi="Times New Roman"/>
          <w:snapToGrid w:val="0"/>
          <w:sz w:val="28"/>
          <w:szCs w:val="28"/>
        </w:rPr>
        <w:t>?</w:t>
      </w:r>
    </w:p>
    <w:p w:rsidR="00A86576" w:rsidRPr="003953CC" w:rsidRDefault="0026737F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3953CC">
        <w:rPr>
          <w:rFonts w:ascii="Times New Roman" w:hAnsi="Times New Roman"/>
          <w:snapToGrid w:val="0"/>
          <w:sz w:val="28"/>
          <w:szCs w:val="28"/>
        </w:rPr>
        <w:t xml:space="preserve"> Какова математическая модель коррозионного роста трещин? </w:t>
      </w:r>
    </w:p>
    <w:p w:rsidR="00A86576" w:rsidRPr="003953CC" w:rsidRDefault="0026737F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3953CC">
        <w:rPr>
          <w:rFonts w:ascii="Times New Roman" w:hAnsi="Times New Roman"/>
          <w:color w:val="000000"/>
          <w:sz w:val="28"/>
          <w:szCs w:val="28"/>
        </w:rPr>
        <w:t>Многоцикловая и малоцикловая усталость</w:t>
      </w:r>
      <w:r w:rsidRPr="003953CC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26737F" w:rsidRDefault="00A86576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 w:rsidRPr="003953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6737F" w:rsidRPr="003953CC">
        <w:rPr>
          <w:rFonts w:ascii="Times New Roman" w:hAnsi="Times New Roman"/>
          <w:snapToGrid w:val="0"/>
          <w:sz w:val="28"/>
          <w:szCs w:val="28"/>
        </w:rPr>
        <w:t>Рост трещин</w:t>
      </w:r>
      <w:r w:rsidR="0026737F">
        <w:rPr>
          <w:rFonts w:ascii="Times New Roman" w:hAnsi="Times New Roman"/>
          <w:snapToGrid w:val="0"/>
          <w:sz w:val="28"/>
          <w:szCs w:val="28"/>
        </w:rPr>
        <w:t xml:space="preserve"> при циклическом нагружении. </w:t>
      </w:r>
      <w:r>
        <w:rPr>
          <w:rFonts w:ascii="Times New Roman" w:hAnsi="Times New Roman"/>
          <w:snapToGrid w:val="0"/>
          <w:sz w:val="28"/>
          <w:szCs w:val="28"/>
        </w:rPr>
        <w:t>Э</w:t>
      </w:r>
      <w:r w:rsidR="0026737F">
        <w:rPr>
          <w:rFonts w:ascii="Times New Roman" w:hAnsi="Times New Roman"/>
          <w:snapToGrid w:val="0"/>
          <w:sz w:val="28"/>
          <w:szCs w:val="28"/>
        </w:rPr>
        <w:t>мпирическая формула Париса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26737F" w:rsidRPr="00D17E58" w:rsidRDefault="001351AE" w:rsidP="00570AF1">
      <w:pPr>
        <w:widowControl w:val="0"/>
        <w:numPr>
          <w:ilvl w:val="0"/>
          <w:numId w:val="14"/>
        </w:numPr>
        <w:suppressAutoHyphens/>
        <w:spacing w:after="0"/>
        <w:ind w:left="641" w:hanging="35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6737F">
        <w:rPr>
          <w:rFonts w:ascii="Times New Roman" w:hAnsi="Times New Roman"/>
          <w:snapToGrid w:val="0"/>
          <w:sz w:val="28"/>
          <w:szCs w:val="28"/>
        </w:rPr>
        <w:t>Как определяется усталостная долговечность?</w:t>
      </w:r>
    </w:p>
    <w:p w:rsidR="001C6D1D" w:rsidRPr="001C6D1D" w:rsidRDefault="001C6D1D" w:rsidP="00570AF1">
      <w:pPr>
        <w:pStyle w:val="11"/>
        <w:numPr>
          <w:ilvl w:val="0"/>
          <w:numId w:val="14"/>
        </w:numPr>
        <w:tabs>
          <w:tab w:val="clear" w:pos="644"/>
          <w:tab w:val="num" w:pos="0"/>
          <w:tab w:val="left" w:pos="851"/>
          <w:tab w:val="left" w:pos="1134"/>
        </w:tabs>
        <w:suppressAutoHyphens/>
        <w:spacing w:line="276" w:lineRule="auto"/>
        <w:ind w:left="0" w:firstLine="284"/>
        <w:jc w:val="both"/>
        <w:rPr>
          <w:sz w:val="28"/>
          <w:szCs w:val="28"/>
        </w:rPr>
      </w:pPr>
      <w:r w:rsidRPr="001C6D1D">
        <w:rPr>
          <w:sz w:val="28"/>
          <w:szCs w:val="28"/>
        </w:rPr>
        <w:t>Что такое «вязкость разрушения». Метод её определения?</w:t>
      </w:r>
      <w:r w:rsidRPr="001C6D1D">
        <w:rPr>
          <w:snapToGrid w:val="0"/>
          <w:sz w:val="28"/>
          <w:szCs w:val="28"/>
        </w:rPr>
        <w:t xml:space="preserve"> </w:t>
      </w:r>
    </w:p>
    <w:p w:rsidR="001C6D1D" w:rsidRPr="00570AF1" w:rsidRDefault="001C6D1D" w:rsidP="00570AF1">
      <w:pPr>
        <w:pStyle w:val="11"/>
        <w:numPr>
          <w:ilvl w:val="0"/>
          <w:numId w:val="14"/>
        </w:numPr>
        <w:tabs>
          <w:tab w:val="clear" w:pos="644"/>
          <w:tab w:val="num" w:pos="0"/>
          <w:tab w:val="left" w:pos="851"/>
          <w:tab w:val="left" w:pos="1134"/>
        </w:tabs>
        <w:suppressAutoHyphens/>
        <w:spacing w:line="276" w:lineRule="auto"/>
        <w:ind w:left="0" w:firstLine="284"/>
        <w:jc w:val="both"/>
        <w:rPr>
          <w:sz w:val="28"/>
          <w:szCs w:val="28"/>
        </w:rPr>
      </w:pPr>
      <w:r w:rsidRPr="00570AF1">
        <w:rPr>
          <w:sz w:val="28"/>
          <w:szCs w:val="28"/>
        </w:rPr>
        <w:t xml:space="preserve">Что такое удельная энергия трещинообразования? </w:t>
      </w:r>
    </w:p>
    <w:p w:rsidR="001C6D1D" w:rsidRPr="00570AF1" w:rsidRDefault="001C6D1D" w:rsidP="00570AF1">
      <w:pPr>
        <w:pStyle w:val="11"/>
        <w:numPr>
          <w:ilvl w:val="0"/>
          <w:numId w:val="14"/>
        </w:numPr>
        <w:tabs>
          <w:tab w:val="clear" w:pos="644"/>
          <w:tab w:val="num" w:pos="0"/>
          <w:tab w:val="left" w:pos="851"/>
          <w:tab w:val="left" w:pos="1134"/>
        </w:tabs>
        <w:suppressAutoHyphens/>
        <w:spacing w:line="276" w:lineRule="auto"/>
        <w:ind w:left="0" w:firstLine="284"/>
        <w:jc w:val="both"/>
        <w:rPr>
          <w:sz w:val="28"/>
          <w:szCs w:val="28"/>
        </w:rPr>
      </w:pPr>
      <w:r w:rsidRPr="00570AF1">
        <w:rPr>
          <w:sz w:val="28"/>
          <w:szCs w:val="28"/>
        </w:rPr>
        <w:t>Каким методом можно определить удельную энергию разрушения материала?</w:t>
      </w:r>
    </w:p>
    <w:p w:rsidR="001C6D1D" w:rsidRPr="00570AF1" w:rsidRDefault="00926D81" w:rsidP="00570AF1">
      <w:pPr>
        <w:pStyle w:val="11"/>
        <w:numPr>
          <w:ilvl w:val="0"/>
          <w:numId w:val="14"/>
        </w:numPr>
        <w:tabs>
          <w:tab w:val="clear" w:pos="644"/>
          <w:tab w:val="num" w:pos="0"/>
          <w:tab w:val="left" w:pos="851"/>
          <w:tab w:val="left" w:pos="1134"/>
        </w:tabs>
        <w:suppressAutoHyphens/>
        <w:spacing w:line="276" w:lineRule="auto"/>
        <w:ind w:left="0" w:firstLine="284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Потери энергии при передаче воздействующего тела на массив материала. Какими параметрами тела и процесса они обусловлены?</w:t>
      </w:r>
      <w:r w:rsidR="001C6D1D" w:rsidRPr="00570AF1">
        <w:rPr>
          <w:snapToGrid w:val="0"/>
          <w:sz w:val="28"/>
          <w:szCs w:val="28"/>
        </w:rPr>
        <w:t xml:space="preserve"> </w:t>
      </w:r>
    </w:p>
    <w:p w:rsidR="001C6D1D" w:rsidRPr="00570AF1" w:rsidRDefault="001C6D1D" w:rsidP="00570AF1">
      <w:pPr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570AF1">
        <w:rPr>
          <w:rFonts w:ascii="Times New Roman" w:hAnsi="Times New Roman"/>
          <w:sz w:val="28"/>
          <w:szCs w:val="28"/>
        </w:rPr>
        <w:t>Что такое удельная энергия разрушения материала, каков её физический смысл?</w:t>
      </w:r>
    </w:p>
    <w:p w:rsidR="00570AF1" w:rsidRPr="00570AF1" w:rsidRDefault="00A86576" w:rsidP="00570AF1">
      <w:pPr>
        <w:widowControl w:val="0"/>
        <w:numPr>
          <w:ilvl w:val="0"/>
          <w:numId w:val="14"/>
        </w:numPr>
        <w:tabs>
          <w:tab w:val="clear" w:pos="644"/>
          <w:tab w:val="left" w:pos="0"/>
        </w:tabs>
        <w:suppressAutoHyphens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0AF1">
        <w:rPr>
          <w:rFonts w:ascii="Times New Roman" w:hAnsi="Times New Roman"/>
          <w:snapToGrid w:val="0"/>
          <w:sz w:val="28"/>
          <w:szCs w:val="28"/>
        </w:rPr>
        <w:t>Д</w:t>
      </w:r>
      <w:r w:rsidR="0026737F" w:rsidRPr="00570AF1">
        <w:rPr>
          <w:rFonts w:ascii="Times New Roman" w:hAnsi="Times New Roman"/>
          <w:snapToGrid w:val="0"/>
          <w:sz w:val="28"/>
          <w:szCs w:val="28"/>
        </w:rPr>
        <w:t>иффузионная модель роста трещины при водородном охрупчивании</w:t>
      </w:r>
      <w:r w:rsidRPr="00570AF1">
        <w:rPr>
          <w:rFonts w:ascii="Times New Roman" w:hAnsi="Times New Roman"/>
          <w:snapToGrid w:val="0"/>
          <w:sz w:val="28"/>
          <w:szCs w:val="28"/>
        </w:rPr>
        <w:t>.</w:t>
      </w:r>
    </w:p>
    <w:p w:rsidR="0026737F" w:rsidRPr="00570AF1" w:rsidRDefault="003953CC" w:rsidP="00570AF1">
      <w:pPr>
        <w:pStyle w:val="2"/>
        <w:keepNext w:val="0"/>
        <w:widowControl w:val="0"/>
        <w:numPr>
          <w:ilvl w:val="0"/>
          <w:numId w:val="14"/>
        </w:numPr>
        <w:tabs>
          <w:tab w:val="clear" w:pos="644"/>
          <w:tab w:val="num" w:pos="0"/>
        </w:tabs>
        <w:suppressAutoHyphens/>
        <w:spacing w:line="276" w:lineRule="auto"/>
        <w:ind w:left="0" w:firstLine="284"/>
        <w:jc w:val="both"/>
        <w:rPr>
          <w:i w:val="0"/>
          <w:szCs w:val="28"/>
        </w:rPr>
      </w:pPr>
      <w:r w:rsidRPr="00570AF1">
        <w:rPr>
          <w:i w:val="0"/>
          <w:szCs w:val="28"/>
        </w:rPr>
        <w:t>Применение основных идей механики разрушения к контактным задачам</w:t>
      </w:r>
      <w:r w:rsidR="001C6D1D" w:rsidRPr="00570AF1">
        <w:rPr>
          <w:i w:val="0"/>
          <w:szCs w:val="28"/>
        </w:rPr>
        <w:t>.</w:t>
      </w:r>
    </w:p>
    <w:p w:rsidR="00066617" w:rsidRDefault="00066617" w:rsidP="0006661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66617" w:rsidRDefault="00066617" w:rsidP="003F2EB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D5F9C">
        <w:rPr>
          <w:rFonts w:ascii="Times New Roman" w:hAnsi="Times New Roman"/>
          <w:b/>
          <w:sz w:val="28"/>
          <w:szCs w:val="28"/>
        </w:rPr>
        <w:t xml:space="preserve">Критерии выставления </w:t>
      </w: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="003F2EB5">
        <w:rPr>
          <w:rFonts w:ascii="Times New Roman" w:hAnsi="Times New Roman"/>
          <w:b/>
          <w:sz w:val="28"/>
          <w:szCs w:val="28"/>
        </w:rPr>
        <w:t xml:space="preserve">на экзамене </w:t>
      </w:r>
      <w:r>
        <w:rPr>
          <w:rFonts w:ascii="Times New Roman" w:hAnsi="Times New Roman"/>
          <w:b/>
          <w:sz w:val="28"/>
          <w:szCs w:val="28"/>
        </w:rPr>
        <w:t xml:space="preserve">по результатам ответов </w:t>
      </w:r>
      <w:r w:rsidRPr="003D5F9C">
        <w:rPr>
          <w:rFonts w:ascii="Times New Roman" w:hAnsi="Times New Roman"/>
          <w:b/>
          <w:sz w:val="28"/>
          <w:szCs w:val="28"/>
        </w:rPr>
        <w:t>студент</w:t>
      </w:r>
      <w:r>
        <w:rPr>
          <w:rFonts w:ascii="Times New Roman" w:hAnsi="Times New Roman"/>
          <w:b/>
          <w:sz w:val="28"/>
          <w:szCs w:val="28"/>
        </w:rPr>
        <w:t>ом</w:t>
      </w:r>
      <w:r w:rsidR="003F2E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вопросы</w:t>
      </w:r>
      <w:r w:rsidRPr="003D5F9C"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Pr="003D5F9C">
        <w:rPr>
          <w:rFonts w:ascii="Times New Roman" w:hAnsi="Times New Roman"/>
          <w:b/>
          <w:iCs/>
          <w:sz w:val="28"/>
          <w:szCs w:val="28"/>
        </w:rPr>
        <w:t>«</w:t>
      </w:r>
      <w:r>
        <w:rPr>
          <w:rFonts w:ascii="Times New Roman" w:hAnsi="Times New Roman"/>
          <w:b/>
          <w:iCs/>
          <w:sz w:val="28"/>
          <w:szCs w:val="28"/>
        </w:rPr>
        <w:t>Механика разрушения</w:t>
      </w:r>
      <w:r w:rsidRPr="003D5F9C">
        <w:rPr>
          <w:rFonts w:ascii="Times New Roman" w:hAnsi="Times New Roman"/>
          <w:b/>
          <w:iCs/>
          <w:sz w:val="28"/>
          <w:szCs w:val="28"/>
        </w:rPr>
        <w:t>»</w:t>
      </w:r>
      <w:r w:rsidRPr="003D5F9C">
        <w:rPr>
          <w:rFonts w:ascii="Times New Roman" w:hAnsi="Times New Roman"/>
          <w:b/>
          <w:sz w:val="28"/>
          <w:szCs w:val="28"/>
        </w:rPr>
        <w:t>:</w:t>
      </w:r>
    </w:p>
    <w:p w:rsidR="003F2EB5" w:rsidRPr="003D5F9C" w:rsidRDefault="003F2EB5" w:rsidP="003F2EB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577"/>
        <w:gridCol w:w="6645"/>
      </w:tblGrid>
      <w:tr w:rsidR="00066617" w:rsidRPr="003D5F9C" w:rsidTr="00954C63">
        <w:tc>
          <w:tcPr>
            <w:tcW w:w="1417" w:type="dxa"/>
          </w:tcPr>
          <w:p w:rsidR="00066617" w:rsidRPr="003D5F9C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F9C">
              <w:rPr>
                <w:rFonts w:ascii="Times New Roman" w:hAnsi="Times New Roman"/>
                <w:b/>
              </w:rPr>
              <w:t xml:space="preserve">Баллы </w:t>
            </w:r>
          </w:p>
          <w:p w:rsidR="00066617" w:rsidRPr="003D5F9C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3D5F9C">
              <w:rPr>
                <w:rFonts w:ascii="Times New Roman" w:hAnsi="Times New Roman"/>
              </w:rPr>
              <w:t>(рейтинговой оценки)</w:t>
            </w:r>
          </w:p>
        </w:tc>
        <w:tc>
          <w:tcPr>
            <w:tcW w:w="1577" w:type="dxa"/>
          </w:tcPr>
          <w:p w:rsidR="00066617" w:rsidRPr="003D5F9C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F9C">
              <w:rPr>
                <w:rFonts w:ascii="Times New Roman" w:hAnsi="Times New Roman"/>
                <w:b/>
              </w:rPr>
              <w:t>Оценка экзамена</w:t>
            </w:r>
          </w:p>
          <w:p w:rsidR="00066617" w:rsidRPr="003D5F9C" w:rsidRDefault="00066617" w:rsidP="00954C63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i/>
              </w:rPr>
            </w:pPr>
            <w:r w:rsidRPr="003D5F9C">
              <w:rPr>
                <w:rFonts w:ascii="Times New Roman" w:hAnsi="Times New Roman"/>
              </w:rPr>
              <w:t xml:space="preserve"> (стандартная)</w:t>
            </w:r>
          </w:p>
        </w:tc>
        <w:tc>
          <w:tcPr>
            <w:tcW w:w="6645" w:type="dxa"/>
            <w:vAlign w:val="center"/>
          </w:tcPr>
          <w:p w:rsidR="00066617" w:rsidRPr="003D5F9C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3D5F9C">
              <w:rPr>
                <w:rFonts w:ascii="Times New Roman" w:hAnsi="Times New Roman"/>
                <w:b/>
              </w:rPr>
              <w:t>Требования к сформированным компетенциям</w:t>
            </w:r>
          </w:p>
          <w:p w:rsidR="00066617" w:rsidRPr="003D5F9C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617" w:rsidRPr="003D5F9C" w:rsidTr="00954C63">
        <w:trPr>
          <w:trHeight w:val="2090"/>
        </w:trPr>
        <w:tc>
          <w:tcPr>
            <w:tcW w:w="141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sz w:val="24"/>
                <w:szCs w:val="24"/>
              </w:rPr>
              <w:t>86-100</w:t>
            </w:r>
          </w:p>
        </w:tc>
        <w:tc>
          <w:tcPr>
            <w:tcW w:w="157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«отлично»</w:t>
            </w:r>
          </w:p>
        </w:tc>
        <w:tc>
          <w:tcPr>
            <w:tcW w:w="6645" w:type="dxa"/>
          </w:tcPr>
          <w:p w:rsidR="00066617" w:rsidRPr="003D5F9C" w:rsidRDefault="00066617" w:rsidP="00954C63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5F9C">
              <w:rPr>
                <w:rFonts w:ascii="Times New Roman" w:hAnsi="Times New Roman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066617" w:rsidRPr="003D5F9C" w:rsidTr="00954C63">
        <w:trPr>
          <w:trHeight w:val="1412"/>
        </w:trPr>
        <w:tc>
          <w:tcPr>
            <w:tcW w:w="141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76-85</w:t>
            </w:r>
          </w:p>
        </w:tc>
        <w:tc>
          <w:tcPr>
            <w:tcW w:w="157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«хорошо»</w:t>
            </w:r>
          </w:p>
        </w:tc>
        <w:tc>
          <w:tcPr>
            <w:tcW w:w="6645" w:type="dxa"/>
          </w:tcPr>
          <w:p w:rsidR="00066617" w:rsidRPr="003D5F9C" w:rsidRDefault="00066617" w:rsidP="00954C63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5F9C">
              <w:rPr>
                <w:rFonts w:ascii="Times New Roman" w:hAnsi="Times New Roman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66617" w:rsidRPr="003D5F9C" w:rsidTr="00954C63">
        <w:trPr>
          <w:trHeight w:val="1403"/>
        </w:trPr>
        <w:tc>
          <w:tcPr>
            <w:tcW w:w="141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sz w:val="24"/>
                <w:szCs w:val="24"/>
              </w:rPr>
              <w:t>75-61</w:t>
            </w:r>
          </w:p>
        </w:tc>
        <w:tc>
          <w:tcPr>
            <w:tcW w:w="157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i/>
                <w:sz w:val="24"/>
                <w:szCs w:val="24"/>
              </w:rPr>
              <w:t>«удовлетво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63439">
              <w:rPr>
                <w:rFonts w:ascii="Times New Roman" w:hAnsi="Times New Roman"/>
                <w:b/>
                <w:i/>
                <w:sz w:val="24"/>
                <w:szCs w:val="24"/>
              </w:rPr>
              <w:t>рительно»</w:t>
            </w:r>
          </w:p>
        </w:tc>
        <w:tc>
          <w:tcPr>
            <w:tcW w:w="6645" w:type="dxa"/>
          </w:tcPr>
          <w:p w:rsidR="00066617" w:rsidRPr="003D5F9C" w:rsidRDefault="00066617" w:rsidP="00954C63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5F9C">
              <w:rPr>
                <w:rFonts w:ascii="Times New Roman" w:hAnsi="Times New Roman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ответах на дополнительные вопросы.</w:t>
            </w:r>
          </w:p>
        </w:tc>
      </w:tr>
      <w:tr w:rsidR="00066617" w:rsidRPr="003D5F9C" w:rsidTr="00954C63">
        <w:trPr>
          <w:trHeight w:val="1552"/>
        </w:trPr>
        <w:tc>
          <w:tcPr>
            <w:tcW w:w="141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sz w:val="24"/>
                <w:szCs w:val="24"/>
              </w:rPr>
              <w:t>менее 61</w:t>
            </w:r>
          </w:p>
        </w:tc>
        <w:tc>
          <w:tcPr>
            <w:tcW w:w="1577" w:type="dxa"/>
            <w:vAlign w:val="center"/>
          </w:tcPr>
          <w:p w:rsidR="00066617" w:rsidRPr="00363439" w:rsidRDefault="00066617" w:rsidP="00954C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439">
              <w:rPr>
                <w:rFonts w:ascii="Times New Roman" w:hAnsi="Times New Roman"/>
                <w:b/>
                <w:i/>
                <w:sz w:val="24"/>
                <w:szCs w:val="24"/>
              </w:rPr>
              <w:t>«неудовлетвори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63439">
              <w:rPr>
                <w:rFonts w:ascii="Times New Roman" w:hAnsi="Times New Roman"/>
                <w:b/>
                <w:i/>
                <w:sz w:val="24"/>
                <w:szCs w:val="24"/>
              </w:rPr>
              <w:t>тельно»</w:t>
            </w:r>
          </w:p>
        </w:tc>
        <w:tc>
          <w:tcPr>
            <w:tcW w:w="6645" w:type="dxa"/>
          </w:tcPr>
          <w:p w:rsidR="00066617" w:rsidRPr="003D5F9C" w:rsidRDefault="00066617" w:rsidP="00954C63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5F9C">
              <w:rPr>
                <w:rFonts w:ascii="Times New Roman" w:hAnsi="Times New Roman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585DFB" w:rsidRPr="00585DFB" w:rsidRDefault="00066617" w:rsidP="00066617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</w:rPr>
      </w:pPr>
      <w:r w:rsidRPr="00585D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5DFB" w:rsidRPr="00585DFB" w:rsidRDefault="00585DFB" w:rsidP="00585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5DFB">
        <w:rPr>
          <w:rFonts w:ascii="Times New Roman" w:hAnsi="Times New Roman"/>
          <w:b/>
          <w:sz w:val="28"/>
          <w:szCs w:val="28"/>
        </w:rPr>
        <w:t>ОЦЕНОЧНЫЕ СРЕДСТВА ДЛЯ ТЕКУЩЕГО КОНТРОЛЯ</w:t>
      </w:r>
    </w:p>
    <w:p w:rsidR="00585DFB" w:rsidRDefault="00585DFB" w:rsidP="00585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5DFB">
        <w:rPr>
          <w:rFonts w:ascii="Times New Roman" w:eastAsia="Times New Roman" w:hAnsi="Times New Roman"/>
          <w:b/>
          <w:sz w:val="28"/>
          <w:szCs w:val="28"/>
        </w:rPr>
        <w:t xml:space="preserve">по дисциплине </w:t>
      </w:r>
      <w:r w:rsidRPr="00585DFB">
        <w:rPr>
          <w:rFonts w:ascii="Times New Roman" w:hAnsi="Times New Roman"/>
          <w:b/>
          <w:sz w:val="28"/>
          <w:szCs w:val="28"/>
        </w:rPr>
        <w:t>«</w:t>
      </w:r>
      <w:r w:rsidR="00584729">
        <w:rPr>
          <w:rFonts w:ascii="Times New Roman" w:hAnsi="Times New Roman"/>
          <w:b/>
          <w:iCs/>
          <w:sz w:val="28"/>
          <w:szCs w:val="28"/>
        </w:rPr>
        <w:t>Механика разрушения</w:t>
      </w:r>
      <w:r w:rsidRPr="00585DFB">
        <w:rPr>
          <w:rFonts w:ascii="Times New Roman" w:hAnsi="Times New Roman"/>
          <w:b/>
          <w:sz w:val="28"/>
          <w:szCs w:val="28"/>
        </w:rPr>
        <w:t xml:space="preserve">» </w:t>
      </w:r>
    </w:p>
    <w:p w:rsidR="00066617" w:rsidRPr="00585DFB" w:rsidRDefault="00066617" w:rsidP="00585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417"/>
        <w:gridCol w:w="4536"/>
        <w:gridCol w:w="1843"/>
      </w:tblGrid>
      <w:tr w:rsidR="00585DFB" w:rsidRPr="00585DFB" w:rsidTr="00621D3B">
        <w:trPr>
          <w:cantSplit/>
          <w:trHeight w:val="1222"/>
          <w:tblHeader/>
        </w:trPr>
        <w:tc>
          <w:tcPr>
            <w:tcW w:w="709" w:type="dxa"/>
            <w:vAlign w:val="center"/>
          </w:tcPr>
          <w:p w:rsidR="00585DFB" w:rsidRPr="00585DFB" w:rsidRDefault="00585DFB" w:rsidP="0055142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85DFB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851" w:type="dxa"/>
            <w:vAlign w:val="center"/>
          </w:tcPr>
          <w:p w:rsidR="00585DFB" w:rsidRPr="00585DFB" w:rsidRDefault="00585DFB" w:rsidP="0055142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85DFB">
              <w:rPr>
                <w:rFonts w:ascii="Times New Roman" w:eastAsia="Times New Roman" w:hAnsi="Times New Roman"/>
                <w:b/>
              </w:rPr>
              <w:t>Код ОС</w:t>
            </w:r>
          </w:p>
        </w:tc>
        <w:tc>
          <w:tcPr>
            <w:tcW w:w="1417" w:type="dxa"/>
            <w:vAlign w:val="center"/>
          </w:tcPr>
          <w:p w:rsidR="00585DFB" w:rsidRPr="00585DFB" w:rsidRDefault="00585DFB" w:rsidP="0055142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85DFB">
              <w:rPr>
                <w:rFonts w:ascii="Times New Roman" w:eastAsia="Times New Roman" w:hAnsi="Times New Roman"/>
                <w:b/>
              </w:rPr>
              <w:t>Наименование оценочного средства</w:t>
            </w:r>
          </w:p>
        </w:tc>
        <w:tc>
          <w:tcPr>
            <w:tcW w:w="4536" w:type="dxa"/>
            <w:vAlign w:val="center"/>
          </w:tcPr>
          <w:p w:rsidR="00585DFB" w:rsidRPr="00585DFB" w:rsidRDefault="00585DFB" w:rsidP="0055142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85DFB">
              <w:rPr>
                <w:rFonts w:ascii="Times New Roman" w:eastAsia="Times New Roman" w:hAnsi="Times New Roman"/>
                <w:b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:rsidR="0055142C" w:rsidRDefault="00585DFB" w:rsidP="0055142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85DFB">
              <w:rPr>
                <w:rFonts w:ascii="Times New Roman" w:eastAsia="Times New Roman" w:hAnsi="Times New Roman"/>
                <w:b/>
              </w:rPr>
              <w:t xml:space="preserve">Представление оценочного средства </w:t>
            </w:r>
          </w:p>
          <w:p w:rsidR="00585DFB" w:rsidRPr="00585DFB" w:rsidRDefault="00585DFB" w:rsidP="0055142C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85DFB">
              <w:rPr>
                <w:rFonts w:ascii="Times New Roman" w:eastAsia="Times New Roman" w:hAnsi="Times New Roman"/>
                <w:b/>
              </w:rPr>
              <w:t xml:space="preserve">в фонде </w:t>
            </w:r>
          </w:p>
        </w:tc>
      </w:tr>
      <w:tr w:rsidR="00585DFB" w:rsidRPr="00585DFB" w:rsidTr="003F2EB5">
        <w:trPr>
          <w:cantSplit/>
          <w:trHeight w:val="1886"/>
          <w:tblHeader/>
        </w:trPr>
        <w:tc>
          <w:tcPr>
            <w:tcW w:w="709" w:type="dxa"/>
            <w:vAlign w:val="center"/>
          </w:tcPr>
          <w:p w:rsidR="00585DFB" w:rsidRPr="00585DFB" w:rsidRDefault="00585DFB" w:rsidP="00621D3B">
            <w:pPr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21D3B" w:rsidRDefault="00585DFB" w:rsidP="00621D3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5DFB">
              <w:rPr>
                <w:rFonts w:ascii="Times New Roman" w:eastAsia="Times New Roman" w:hAnsi="Times New Roman"/>
              </w:rPr>
              <w:t>УО-</w:t>
            </w:r>
            <w:r w:rsidR="00621D3B">
              <w:rPr>
                <w:rFonts w:ascii="Times New Roman" w:eastAsia="Times New Roman" w:hAnsi="Times New Roman"/>
              </w:rPr>
              <w:t xml:space="preserve">1  </w:t>
            </w:r>
            <w:r w:rsidR="003F2EB5">
              <w:rPr>
                <w:rFonts w:ascii="Times New Roman" w:eastAsia="Times New Roman" w:hAnsi="Times New Roman"/>
              </w:rPr>
              <w:t>…….</w:t>
            </w:r>
          </w:p>
          <w:p w:rsidR="003F2EB5" w:rsidRDefault="003F2EB5" w:rsidP="00621D3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…….</w:t>
            </w:r>
          </w:p>
          <w:p w:rsidR="003F2EB5" w:rsidRDefault="003F2EB5" w:rsidP="00621D3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585DFB" w:rsidRPr="00585DFB" w:rsidRDefault="00621D3B" w:rsidP="003F2E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УО-</w:t>
            </w:r>
            <w:r w:rsidR="003F2E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3F2EB5" w:rsidRDefault="003F2EB5" w:rsidP="003F2E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Устный опрос </w:t>
            </w:r>
          </w:p>
          <w:p w:rsidR="00585DFB" w:rsidRPr="00585DFB" w:rsidRDefault="003F2EB5" w:rsidP="003F2E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</w:t>
            </w:r>
            <w:r w:rsidR="00585DFB" w:rsidRPr="00585DFB">
              <w:rPr>
                <w:rFonts w:ascii="Times New Roman" w:eastAsia="Times New Roman" w:hAnsi="Times New Roman"/>
              </w:rPr>
              <w:t>обеседование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36" w:type="dxa"/>
          </w:tcPr>
          <w:p w:rsidR="00585DFB" w:rsidRPr="00585DFB" w:rsidRDefault="00585DFB" w:rsidP="003F2EB5">
            <w:pPr>
              <w:spacing w:after="0"/>
              <w:ind w:right="22"/>
              <w:jc w:val="both"/>
              <w:rPr>
                <w:rFonts w:ascii="Times New Roman" w:eastAsia="Times New Roman" w:hAnsi="Times New Roman"/>
              </w:rPr>
            </w:pPr>
            <w:r w:rsidRPr="00585DFB">
              <w:rPr>
                <w:rFonts w:ascii="Times New Roman" w:eastAsia="Times New Roman" w:hAnsi="Times New Roman"/>
              </w:rPr>
              <w:t xml:space="preserve">Средство контроля, организованное как специальная </w:t>
            </w:r>
            <w:r w:rsidR="00926D81">
              <w:rPr>
                <w:rFonts w:ascii="Times New Roman" w:eastAsia="Times New Roman" w:hAnsi="Times New Roman"/>
              </w:rPr>
              <w:t xml:space="preserve">короткая </w:t>
            </w:r>
            <w:r w:rsidRPr="00585DFB">
              <w:rPr>
                <w:rFonts w:ascii="Times New Roman" w:eastAsia="Times New Roman" w:hAnsi="Times New Roman"/>
              </w:rPr>
              <w:t xml:space="preserve">беседа преподавателя с обучающимся на темы, связанные с изучаемой дисциплиной, и рассчитанное на выяснение </w:t>
            </w:r>
            <w:r w:rsidR="003F2EB5" w:rsidRPr="00585DFB">
              <w:rPr>
                <w:rFonts w:ascii="Times New Roman" w:eastAsia="Times New Roman" w:hAnsi="Times New Roman"/>
              </w:rPr>
              <w:t>объем</w:t>
            </w:r>
            <w:r w:rsidR="003F2EB5">
              <w:rPr>
                <w:rFonts w:ascii="Times New Roman" w:eastAsia="Times New Roman" w:hAnsi="Times New Roman"/>
              </w:rPr>
              <w:t>ов и уровней знания, умений и навыков у</w:t>
            </w:r>
            <w:r w:rsidRPr="00585DFB">
              <w:rPr>
                <w:rFonts w:ascii="Times New Roman" w:eastAsia="Times New Roman" w:hAnsi="Times New Roman"/>
              </w:rPr>
              <w:t xml:space="preserve"> обучающегося по определен</w:t>
            </w:r>
            <w:r w:rsidR="003F2EB5">
              <w:rPr>
                <w:rFonts w:ascii="Times New Roman" w:eastAsia="Times New Roman" w:hAnsi="Times New Roman"/>
              </w:rPr>
              <w:t>ны</w:t>
            </w:r>
            <w:r w:rsidRPr="00585DFB">
              <w:rPr>
                <w:rFonts w:ascii="Times New Roman" w:eastAsia="Times New Roman" w:hAnsi="Times New Roman"/>
              </w:rPr>
              <w:t xml:space="preserve">м </w:t>
            </w:r>
            <w:r w:rsidR="003F2EB5">
              <w:rPr>
                <w:rFonts w:ascii="Times New Roman" w:eastAsia="Times New Roman" w:hAnsi="Times New Roman"/>
              </w:rPr>
              <w:t>разделам изучаемой дисциплины</w:t>
            </w:r>
            <w:r w:rsidRPr="00585DF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21D3B" w:rsidRDefault="00585DFB" w:rsidP="00621D3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85DFB">
              <w:rPr>
                <w:rFonts w:ascii="Times New Roman" w:eastAsia="Times New Roman" w:hAnsi="Times New Roman"/>
              </w:rPr>
              <w:t xml:space="preserve">Вопросы по </w:t>
            </w:r>
          </w:p>
          <w:p w:rsidR="00585DFB" w:rsidRPr="00585DFB" w:rsidRDefault="00585DFB" w:rsidP="00621D3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85DFB">
              <w:rPr>
                <w:rFonts w:ascii="Times New Roman" w:eastAsia="Times New Roman" w:hAnsi="Times New Roman"/>
              </w:rPr>
              <w:t xml:space="preserve">темам/разделам дисциплины </w:t>
            </w:r>
          </w:p>
        </w:tc>
      </w:tr>
    </w:tbl>
    <w:p w:rsidR="00585DFB" w:rsidRDefault="00585DFB" w:rsidP="00585DFB">
      <w:pPr>
        <w:tabs>
          <w:tab w:val="left" w:pos="108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EB5" w:rsidRDefault="00585DFB" w:rsidP="00585DFB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Вопросы </w:t>
      </w:r>
      <w:r w:rsidR="003F2EB5">
        <w:rPr>
          <w:rFonts w:ascii="Times New Roman" w:eastAsia="Times New Roman" w:hAnsi="Times New Roman"/>
          <w:b/>
          <w:sz w:val="28"/>
          <w:szCs w:val="28"/>
        </w:rPr>
        <w:t xml:space="preserve">(темы)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для </w:t>
      </w:r>
      <w:r w:rsidR="003F2EB5">
        <w:rPr>
          <w:rFonts w:ascii="Times New Roman" w:eastAsia="Times New Roman" w:hAnsi="Times New Roman"/>
          <w:b/>
          <w:sz w:val="28"/>
          <w:szCs w:val="28"/>
        </w:rPr>
        <w:t xml:space="preserve">текущего контроля усвоения материалов </w:t>
      </w:r>
    </w:p>
    <w:p w:rsidR="00585DFB" w:rsidRDefault="003F2EB5" w:rsidP="00585DFB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учебного курса при </w:t>
      </w:r>
      <w:r w:rsidR="00585DFB">
        <w:rPr>
          <w:rFonts w:ascii="Times New Roman" w:eastAsia="Times New Roman" w:hAnsi="Times New Roman"/>
          <w:b/>
          <w:sz w:val="28"/>
          <w:szCs w:val="28"/>
        </w:rPr>
        <w:t>проведени</w:t>
      </w:r>
      <w:r>
        <w:rPr>
          <w:rFonts w:ascii="Times New Roman" w:eastAsia="Times New Roman" w:hAnsi="Times New Roman"/>
          <w:b/>
          <w:sz w:val="28"/>
          <w:szCs w:val="28"/>
        </w:rPr>
        <w:t>и</w:t>
      </w:r>
      <w:r w:rsidR="00585DFB">
        <w:rPr>
          <w:rFonts w:ascii="Times New Roman" w:eastAsia="Times New Roman" w:hAnsi="Times New Roman"/>
          <w:b/>
          <w:sz w:val="28"/>
          <w:szCs w:val="28"/>
        </w:rPr>
        <w:t xml:space="preserve"> устных опросов </w:t>
      </w:r>
      <w:r>
        <w:rPr>
          <w:rFonts w:ascii="Times New Roman" w:eastAsia="Times New Roman" w:hAnsi="Times New Roman"/>
          <w:b/>
          <w:sz w:val="28"/>
          <w:szCs w:val="28"/>
        </w:rPr>
        <w:t>(УО)</w:t>
      </w:r>
      <w:r w:rsidR="00585DF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85DFB" w:rsidRPr="0026737F" w:rsidRDefault="00585DFB" w:rsidP="0026737F">
      <w:pPr>
        <w:pStyle w:val="ac"/>
        <w:widowControl w:val="0"/>
        <w:suppressAutoHyphens/>
        <w:spacing w:before="120" w:after="12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ab/>
      </w:r>
      <w:r w:rsidRPr="009E7C38">
        <w:rPr>
          <w:rFonts w:ascii="Times New Roman" w:hAnsi="Times New Roman"/>
          <w:b/>
          <w:spacing w:val="-4"/>
          <w:sz w:val="28"/>
          <w:szCs w:val="28"/>
        </w:rPr>
        <w:t>Для проведения</w:t>
      </w:r>
      <w:r w:rsidRPr="009E7C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6737F" w:rsidRPr="009E7C38">
        <w:rPr>
          <w:rFonts w:ascii="Times New Roman" w:eastAsia="Times New Roman" w:hAnsi="Times New Roman"/>
          <w:b/>
          <w:sz w:val="28"/>
          <w:szCs w:val="28"/>
        </w:rPr>
        <w:t>У</w:t>
      </w:r>
      <w:r w:rsidRPr="009E7C38">
        <w:rPr>
          <w:rFonts w:ascii="Times New Roman" w:eastAsia="Times New Roman" w:hAnsi="Times New Roman"/>
          <w:b/>
          <w:sz w:val="28"/>
          <w:szCs w:val="28"/>
        </w:rPr>
        <w:t>О-1.</w:t>
      </w:r>
      <w:r w:rsidRPr="002673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37F"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Предмет механики разрушения. Теоретическая и реальная прочность твердых тел.  Катастрофические разрушения 40-50 годов. Первая модель тела с трещиной (трещина Гриффитса). </w:t>
      </w:r>
      <w:r w:rsidRPr="0026737F">
        <w:rPr>
          <w:rFonts w:ascii="Times New Roman" w:hAnsi="Times New Roman"/>
          <w:color w:val="000000"/>
          <w:sz w:val="28"/>
          <w:szCs w:val="28"/>
        </w:rPr>
        <w:t xml:space="preserve">Напряженное состояние у вершины трещины. Полубесконечная трещина. Три типа трещин. Коэффициенты интенсивности напряжений.  Методы расчета коэффициентов интенсивности напряжений. Принцип суперпозиции решений. Силовой и энергетический критерии локального разрушения. Влияние упрочнения. Распределение напряжений у вершины трещины в упругопластическом материале со степенным упрочнением. </w:t>
      </w:r>
      <w:r w:rsidR="00610417">
        <w:rPr>
          <w:rFonts w:ascii="Times New Roman" w:hAnsi="Times New Roman"/>
          <w:color w:val="000000"/>
          <w:sz w:val="28"/>
          <w:szCs w:val="28"/>
        </w:rPr>
        <w:t>Силовой критерий локального разрушения для трещин нормального отрыва и трещин сдвига.</w:t>
      </w:r>
    </w:p>
    <w:p w:rsidR="00610417" w:rsidRPr="004A7713" w:rsidRDefault="00585DFB" w:rsidP="0026737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1E7">
        <w:rPr>
          <w:rFonts w:ascii="Times New Roman" w:hAnsi="Times New Roman"/>
          <w:b/>
          <w:spacing w:val="-4"/>
          <w:sz w:val="28"/>
          <w:szCs w:val="28"/>
        </w:rPr>
        <w:lastRenderedPageBreak/>
        <w:t xml:space="preserve">Для проведения </w:t>
      </w:r>
      <w:r w:rsidR="0026737F" w:rsidRPr="003E41E7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3E41E7">
        <w:rPr>
          <w:rFonts w:ascii="Times New Roman" w:hAnsi="Times New Roman"/>
          <w:b/>
          <w:spacing w:val="-4"/>
          <w:sz w:val="28"/>
          <w:szCs w:val="28"/>
        </w:rPr>
        <w:t>О-2.</w:t>
      </w:r>
      <w:r w:rsidRPr="003E41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E41E7">
        <w:rPr>
          <w:rFonts w:ascii="Times New Roman" w:hAnsi="Times New Roman"/>
          <w:color w:val="000000"/>
          <w:sz w:val="28"/>
          <w:szCs w:val="28"/>
        </w:rPr>
        <w:t xml:space="preserve">Напряжения в кончике трещины. </w:t>
      </w:r>
      <w:r w:rsidR="00610417" w:rsidRPr="0026737F">
        <w:rPr>
          <w:rFonts w:ascii="Times New Roman" w:hAnsi="Times New Roman"/>
          <w:color w:val="000000"/>
          <w:sz w:val="28"/>
          <w:szCs w:val="28"/>
        </w:rPr>
        <w:t>Силы сцепления. Различные модели трещины. Структура конца полубесконечной упруго-идеально</w:t>
      </w:r>
      <w:r w:rsidR="003F2EB5">
        <w:rPr>
          <w:rFonts w:ascii="Times New Roman" w:hAnsi="Times New Roman"/>
          <w:color w:val="000000"/>
          <w:sz w:val="28"/>
          <w:szCs w:val="28"/>
        </w:rPr>
        <w:t>-</w:t>
      </w:r>
      <w:r w:rsidR="00610417" w:rsidRPr="0026737F">
        <w:rPr>
          <w:rFonts w:ascii="Times New Roman" w:hAnsi="Times New Roman"/>
          <w:color w:val="000000"/>
          <w:sz w:val="28"/>
          <w:szCs w:val="28"/>
        </w:rPr>
        <w:t>пластической трещины.</w:t>
      </w:r>
      <w:r w:rsidR="00610417" w:rsidRPr="00610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417">
        <w:rPr>
          <w:rFonts w:ascii="Times New Roman" w:hAnsi="Times New Roman"/>
          <w:color w:val="000000"/>
          <w:sz w:val="28"/>
          <w:szCs w:val="28"/>
        </w:rPr>
        <w:t xml:space="preserve">Интегральная работа деформаций. </w:t>
      </w:r>
      <w:r w:rsidR="00610417" w:rsidRPr="0026737F">
        <w:rPr>
          <w:rFonts w:ascii="Times New Roman" w:hAnsi="Times New Roman"/>
          <w:color w:val="000000"/>
          <w:sz w:val="28"/>
          <w:szCs w:val="28"/>
        </w:rPr>
        <w:t xml:space="preserve">Концепция квазихрупкого разрушения. Переход от вязкого типа разрушения к хрупкому. Влияние времени нагружения и температуры материала на тип разрушения. </w:t>
      </w:r>
      <w:r w:rsidR="00610417" w:rsidRPr="00813239">
        <w:rPr>
          <w:rFonts w:ascii="Times New Roman" w:hAnsi="Times New Roman"/>
          <w:color w:val="000000"/>
          <w:sz w:val="28"/>
          <w:szCs w:val="28"/>
        </w:rPr>
        <w:t>Разгрузка и повторное нагружение трещины в модели Дагдейла. Понятие самоупрочняющегося материала.</w:t>
      </w:r>
      <w:r w:rsidR="00610417" w:rsidRPr="004A77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417" w:rsidRPr="0026737F">
        <w:rPr>
          <w:rFonts w:ascii="Times New Roman" w:hAnsi="Times New Roman"/>
          <w:color w:val="000000"/>
          <w:sz w:val="28"/>
          <w:szCs w:val="28"/>
        </w:rPr>
        <w:t>Инструментальное исследование поверхностей разрушения (излома). Образцы и методы экспериментального определения значений энергетических критериев разрушения.</w:t>
      </w:r>
    </w:p>
    <w:p w:rsidR="00610417" w:rsidRDefault="00610417" w:rsidP="00290CE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737F">
        <w:rPr>
          <w:rFonts w:ascii="Times New Roman" w:hAnsi="Times New Roman"/>
          <w:b/>
          <w:spacing w:val="-4"/>
          <w:sz w:val="28"/>
          <w:szCs w:val="28"/>
        </w:rPr>
        <w:t xml:space="preserve">Для проведения </w:t>
      </w:r>
      <w:r>
        <w:rPr>
          <w:rFonts w:ascii="Times New Roman" w:hAnsi="Times New Roman"/>
          <w:b/>
          <w:spacing w:val="-4"/>
          <w:sz w:val="28"/>
          <w:szCs w:val="28"/>
        </w:rPr>
        <w:t>У</w:t>
      </w:r>
      <w:r w:rsidRPr="0026737F">
        <w:rPr>
          <w:rFonts w:ascii="Times New Roman" w:hAnsi="Times New Roman"/>
          <w:b/>
          <w:spacing w:val="-4"/>
          <w:sz w:val="28"/>
          <w:szCs w:val="28"/>
        </w:rPr>
        <w:t>О-</w:t>
      </w:r>
      <w:r>
        <w:rPr>
          <w:rFonts w:ascii="Times New Roman" w:hAnsi="Times New Roman"/>
          <w:b/>
          <w:spacing w:val="-4"/>
          <w:sz w:val="28"/>
          <w:szCs w:val="28"/>
        </w:rPr>
        <w:t>3</w:t>
      </w:r>
      <w:r w:rsidRPr="0026737F">
        <w:rPr>
          <w:rFonts w:ascii="Times New Roman" w:hAnsi="Times New Roman"/>
          <w:b/>
          <w:spacing w:val="-4"/>
          <w:sz w:val="28"/>
          <w:szCs w:val="28"/>
        </w:rPr>
        <w:t>.</w:t>
      </w:r>
      <w:r w:rsidR="00290CE4" w:rsidRPr="00290CE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Процесс накопления упругой потенциальной энергии в деформируемом объеме тела.</w:t>
      </w:r>
      <w:r w:rsidRPr="00610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Энергетическая теория прочности (теория удельной энергии разрушения).</w:t>
      </w:r>
      <w:r w:rsidRPr="008132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Энергетический </w:t>
      </w:r>
      <w:r w:rsidRPr="006329A7">
        <w:rPr>
          <w:rFonts w:ascii="Times New Roman" w:hAnsi="Times New Roman"/>
          <w:color w:val="000000"/>
          <w:sz w:val="28"/>
          <w:szCs w:val="28"/>
        </w:rPr>
        <w:t>критери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329A7">
        <w:rPr>
          <w:rFonts w:ascii="Times New Roman" w:hAnsi="Times New Roman"/>
          <w:color w:val="000000"/>
          <w:sz w:val="28"/>
          <w:szCs w:val="28"/>
        </w:rPr>
        <w:t xml:space="preserve"> локального разрушения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Вывод формулы удельной энергии разрушения при объемной и плоской деформации тела в теории упругости. </w:t>
      </w:r>
      <w:r w:rsidRPr="003918EB">
        <w:rPr>
          <w:rFonts w:ascii="Times New Roman" w:hAnsi="Times New Roman"/>
          <w:color w:val="000000"/>
          <w:sz w:val="28"/>
          <w:szCs w:val="28"/>
        </w:rPr>
        <w:t xml:space="preserve">Постановка задачи растяжения пластины с овальным вырезом по работе А. Гриффитса «Явление разрушения и течения твердого тела». </w:t>
      </w:r>
      <w:r>
        <w:rPr>
          <w:rFonts w:ascii="Times New Roman" w:hAnsi="Times New Roman"/>
          <w:color w:val="000000"/>
          <w:sz w:val="28"/>
          <w:szCs w:val="28"/>
        </w:rPr>
        <w:t>Переход к задаче с плоским вырезом. Концентрация напряжений у кончика выреза. Квазихрупкое разрушение.</w:t>
      </w:r>
      <w:r w:rsidRPr="000D1E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2E">
        <w:rPr>
          <w:rFonts w:ascii="Times New Roman" w:hAnsi="Times New Roman"/>
          <w:color w:val="000000"/>
          <w:sz w:val="28"/>
          <w:szCs w:val="28"/>
        </w:rPr>
        <w:t>Работы Ирвина и Орована. Интеграл Черепанова-Райса.</w:t>
      </w:r>
    </w:p>
    <w:p w:rsidR="00610417" w:rsidRPr="004A7713" w:rsidRDefault="00610417" w:rsidP="00290CE4">
      <w:pPr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37F">
        <w:rPr>
          <w:rFonts w:ascii="Times New Roman" w:hAnsi="Times New Roman"/>
          <w:b/>
          <w:spacing w:val="-4"/>
          <w:sz w:val="28"/>
          <w:szCs w:val="28"/>
        </w:rPr>
        <w:t xml:space="preserve">Для проведения </w:t>
      </w:r>
      <w:r>
        <w:rPr>
          <w:rFonts w:ascii="Times New Roman" w:hAnsi="Times New Roman"/>
          <w:b/>
          <w:spacing w:val="-4"/>
          <w:sz w:val="28"/>
          <w:szCs w:val="28"/>
        </w:rPr>
        <w:t>У</w:t>
      </w:r>
      <w:r w:rsidRPr="0026737F">
        <w:rPr>
          <w:rFonts w:ascii="Times New Roman" w:hAnsi="Times New Roman"/>
          <w:b/>
          <w:spacing w:val="-4"/>
          <w:sz w:val="28"/>
          <w:szCs w:val="28"/>
        </w:rPr>
        <w:t>О-</w:t>
      </w:r>
      <w:r>
        <w:rPr>
          <w:rFonts w:ascii="Times New Roman" w:hAnsi="Times New Roman"/>
          <w:b/>
          <w:spacing w:val="-4"/>
          <w:sz w:val="28"/>
          <w:szCs w:val="28"/>
        </w:rPr>
        <w:t>4</w:t>
      </w:r>
      <w:r w:rsidRPr="0026737F">
        <w:rPr>
          <w:rFonts w:ascii="Times New Roman" w:hAnsi="Times New Roman"/>
          <w:b/>
          <w:spacing w:val="-4"/>
          <w:sz w:val="28"/>
          <w:szCs w:val="28"/>
        </w:rPr>
        <w:t>.</w:t>
      </w:r>
      <w:r w:rsidR="00290CE4" w:rsidRPr="00290CE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Теоретические предпосылки экспериментального определения силового и энергетического критерия локального разрушения. Распределение напряжений и перемещений у вершины полубесконечной трещины. Докритический рост трещины. Физическая модель для определения параметров развития трещины отрыва. Физическая модель для определения параметров развития трещины сдвига.</w:t>
      </w:r>
      <w:r w:rsidR="006E75B9" w:rsidRPr="0026737F">
        <w:rPr>
          <w:rFonts w:ascii="Times New Roman" w:hAnsi="Times New Roman"/>
          <w:sz w:val="28"/>
          <w:szCs w:val="28"/>
        </w:rPr>
        <w:t>.</w:t>
      </w:r>
    </w:p>
    <w:p w:rsidR="0026737F" w:rsidRPr="0084352E" w:rsidRDefault="0026737F" w:rsidP="00290C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4352E">
        <w:rPr>
          <w:rFonts w:ascii="Times New Roman" w:hAnsi="Times New Roman"/>
          <w:color w:val="000000"/>
          <w:sz w:val="28"/>
          <w:szCs w:val="28"/>
        </w:rPr>
        <w:t>Основные схемы, устанавливающие переход металла из вязкого состояния в хрупкое. Распространение трещин и переход металла в хрупкое состояние при изгибе. Анализ структуры изломов образцов. Силовые, деформационные и энергетические характеристики трещиностойкости металла. Критическое значение коэффициента  интенсивности напряжений в вершине трещины в условиях плоской деформации. Практическое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2E">
        <w:rPr>
          <w:rFonts w:ascii="Times New Roman" w:hAnsi="Times New Roman"/>
          <w:color w:val="000000"/>
          <w:sz w:val="28"/>
          <w:szCs w:val="28"/>
        </w:rPr>
        <w:t>применение критериев трещиностойкости для оценки прочности металла конструкций и машин.</w:t>
      </w:r>
    </w:p>
    <w:p w:rsidR="00290CE4" w:rsidRPr="00290CE4" w:rsidRDefault="00596767" w:rsidP="00290CE4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26737F">
        <w:rPr>
          <w:rFonts w:ascii="Times New Roman" w:hAnsi="Times New Roman"/>
          <w:b/>
          <w:spacing w:val="-4"/>
          <w:sz w:val="28"/>
          <w:szCs w:val="28"/>
        </w:rPr>
        <w:t xml:space="preserve">Для проведения </w:t>
      </w:r>
      <w:r>
        <w:rPr>
          <w:rFonts w:ascii="Times New Roman" w:hAnsi="Times New Roman"/>
          <w:b/>
          <w:spacing w:val="-4"/>
          <w:sz w:val="28"/>
          <w:szCs w:val="28"/>
        </w:rPr>
        <w:t>У</w:t>
      </w:r>
      <w:r w:rsidRPr="0026737F">
        <w:rPr>
          <w:rFonts w:ascii="Times New Roman" w:hAnsi="Times New Roman"/>
          <w:b/>
          <w:spacing w:val="-4"/>
          <w:sz w:val="28"/>
          <w:szCs w:val="28"/>
        </w:rPr>
        <w:t>О-</w:t>
      </w:r>
      <w:r>
        <w:rPr>
          <w:rFonts w:ascii="Times New Roman" w:hAnsi="Times New Roman"/>
          <w:b/>
          <w:spacing w:val="-4"/>
          <w:sz w:val="28"/>
          <w:szCs w:val="28"/>
        </w:rPr>
        <w:t>5</w:t>
      </w:r>
      <w:r w:rsidRPr="0026737F">
        <w:rPr>
          <w:rFonts w:ascii="Times New Roman" w:hAnsi="Times New Roman"/>
          <w:b/>
          <w:spacing w:val="-4"/>
          <w:sz w:val="28"/>
          <w:szCs w:val="28"/>
        </w:rPr>
        <w:t>.</w:t>
      </w:r>
      <w:r w:rsidR="00290CE4" w:rsidRPr="00290CE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90CE4" w:rsidRPr="00E20CAD">
        <w:rPr>
          <w:rFonts w:ascii="Times New Roman" w:hAnsi="Times New Roman"/>
          <w:sz w:val="28"/>
          <w:szCs w:val="28"/>
        </w:rPr>
        <w:t>Экспериментальные методы определения вязкости разрушения.</w:t>
      </w:r>
      <w:r w:rsidR="00290CE4" w:rsidRPr="00290CE4">
        <w:rPr>
          <w:rFonts w:ascii="Times New Roman" w:hAnsi="Times New Roman"/>
          <w:sz w:val="28"/>
          <w:szCs w:val="28"/>
        </w:rPr>
        <w:t xml:space="preserve"> </w:t>
      </w:r>
      <w:r w:rsidR="00290CE4" w:rsidRPr="0026737F">
        <w:rPr>
          <w:rFonts w:ascii="Times New Roman" w:hAnsi="Times New Roman"/>
          <w:sz w:val="28"/>
          <w:szCs w:val="28"/>
        </w:rPr>
        <w:t>Типовые схемы испытаний материалов на определение критериев разрушения.</w:t>
      </w:r>
      <w:r w:rsidR="00290CE4" w:rsidRPr="00290CE4">
        <w:rPr>
          <w:rFonts w:ascii="Times New Roman" w:hAnsi="Times New Roman"/>
          <w:sz w:val="28"/>
          <w:szCs w:val="28"/>
        </w:rPr>
        <w:t xml:space="preserve"> </w:t>
      </w:r>
      <w:r w:rsidR="00290CE4">
        <w:rPr>
          <w:rFonts w:ascii="Times New Roman" w:hAnsi="Times New Roman"/>
          <w:color w:val="000000"/>
          <w:sz w:val="28"/>
          <w:szCs w:val="28"/>
        </w:rPr>
        <w:t xml:space="preserve">Лабораторные исследования реального развития трещин отрыва на образцах. Лабораторные исследования реального развития трещин сдвига на образцах. Типы образцов. </w:t>
      </w:r>
      <w:r w:rsidR="00290CE4" w:rsidRPr="0026737F">
        <w:rPr>
          <w:rFonts w:ascii="Times New Roman" w:hAnsi="Times New Roman"/>
          <w:sz w:val="28"/>
          <w:szCs w:val="28"/>
        </w:rPr>
        <w:t xml:space="preserve">Требования к образцам по размерам, форме и чистоте рабочих граней. Специальные образцы с надрезом для испытания на ударную вязкость и на </w:t>
      </w:r>
      <w:r w:rsidR="00290CE4" w:rsidRPr="0026737F">
        <w:rPr>
          <w:rFonts w:ascii="Times New Roman" w:hAnsi="Times New Roman"/>
          <w:sz w:val="28"/>
          <w:szCs w:val="28"/>
        </w:rPr>
        <w:lastRenderedPageBreak/>
        <w:t>определение удельной энергии механического разрушения материалов, для испытаний на сдвиг и скол, для испытаний кручением и для многоцикловых испытаний</w:t>
      </w:r>
      <w:r w:rsidR="00290CE4" w:rsidRPr="00290CE4">
        <w:rPr>
          <w:rFonts w:ascii="Times New Roman" w:hAnsi="Times New Roman"/>
          <w:sz w:val="28"/>
          <w:szCs w:val="28"/>
        </w:rPr>
        <w:t xml:space="preserve">. </w:t>
      </w:r>
      <w:r w:rsidR="00290CE4" w:rsidRPr="0026737F">
        <w:rPr>
          <w:rFonts w:ascii="Times New Roman" w:hAnsi="Times New Roman"/>
          <w:sz w:val="28"/>
          <w:szCs w:val="28"/>
        </w:rPr>
        <w:t xml:space="preserve">Стандартные образцы для механических испытаний материалов на вязкость разрушения. </w:t>
      </w:r>
      <w:r w:rsidR="00290CE4">
        <w:rPr>
          <w:rFonts w:ascii="Times New Roman" w:hAnsi="Times New Roman"/>
          <w:color w:val="000000"/>
          <w:sz w:val="28"/>
          <w:szCs w:val="28"/>
        </w:rPr>
        <w:t>Машины и приспособления</w:t>
      </w:r>
      <w:r w:rsidR="00290CE4">
        <w:rPr>
          <w:sz w:val="28"/>
          <w:szCs w:val="28"/>
        </w:rPr>
        <w:t>.</w:t>
      </w:r>
    </w:p>
    <w:p w:rsidR="00290CE4" w:rsidRPr="00D442C1" w:rsidRDefault="00290CE4" w:rsidP="00290CE4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0CE4">
        <w:rPr>
          <w:rFonts w:ascii="Times New Roman" w:hAnsi="Times New Roman"/>
          <w:b/>
          <w:spacing w:val="-4"/>
          <w:sz w:val="28"/>
          <w:szCs w:val="28"/>
        </w:rPr>
        <w:tab/>
      </w:r>
      <w:r w:rsidR="00596767" w:rsidRPr="0026737F">
        <w:rPr>
          <w:rFonts w:ascii="Times New Roman" w:hAnsi="Times New Roman"/>
          <w:b/>
          <w:spacing w:val="-4"/>
          <w:sz w:val="28"/>
          <w:szCs w:val="28"/>
        </w:rPr>
        <w:t xml:space="preserve">Для проведения </w:t>
      </w:r>
      <w:r w:rsidR="00596767">
        <w:rPr>
          <w:rFonts w:ascii="Times New Roman" w:hAnsi="Times New Roman"/>
          <w:b/>
          <w:spacing w:val="-4"/>
          <w:sz w:val="28"/>
          <w:szCs w:val="28"/>
        </w:rPr>
        <w:t>У</w:t>
      </w:r>
      <w:r w:rsidR="00596767" w:rsidRPr="0026737F">
        <w:rPr>
          <w:rFonts w:ascii="Times New Roman" w:hAnsi="Times New Roman"/>
          <w:b/>
          <w:spacing w:val="-4"/>
          <w:sz w:val="28"/>
          <w:szCs w:val="28"/>
        </w:rPr>
        <w:t>О-</w:t>
      </w:r>
      <w:r w:rsidR="00596767">
        <w:rPr>
          <w:rFonts w:ascii="Times New Roman" w:hAnsi="Times New Roman"/>
          <w:b/>
          <w:spacing w:val="-4"/>
          <w:sz w:val="28"/>
          <w:szCs w:val="28"/>
        </w:rPr>
        <w:t>6</w:t>
      </w:r>
      <w:r w:rsidR="00596767" w:rsidRPr="0026737F">
        <w:rPr>
          <w:rFonts w:ascii="Times New Roman" w:hAnsi="Times New Roman"/>
          <w:b/>
          <w:spacing w:val="-4"/>
          <w:sz w:val="28"/>
          <w:szCs w:val="28"/>
        </w:rPr>
        <w:t>.</w:t>
      </w:r>
      <w:r w:rsidRPr="00B51A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442C1">
        <w:rPr>
          <w:rFonts w:ascii="Times New Roman" w:hAnsi="Times New Roman"/>
          <w:color w:val="000000"/>
          <w:sz w:val="28"/>
          <w:szCs w:val="28"/>
        </w:rPr>
        <w:t>Влияние дефектов на  долговечность материалов.</w:t>
      </w:r>
      <w:r w:rsidRPr="00D442C1">
        <w:rPr>
          <w:rFonts w:ascii="Times New Roman" w:hAnsi="Times New Roman"/>
          <w:sz w:val="28"/>
          <w:szCs w:val="28"/>
        </w:rPr>
        <w:t xml:space="preserve"> Теории накопления дефектов. Кинетическая теория прочности Журкова С.Н. Природа старения (деструкции) и упрочнения материала.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2C1">
        <w:rPr>
          <w:rFonts w:ascii="Times New Roman" w:hAnsi="Times New Roman"/>
          <w:color w:val="000000"/>
          <w:sz w:val="28"/>
          <w:szCs w:val="28"/>
        </w:rPr>
        <w:t xml:space="preserve">Факторы снижение долговечности сооружений:   </w:t>
      </w:r>
      <w:r w:rsidRPr="00D442C1">
        <w:rPr>
          <w:rFonts w:ascii="Times New Roman" w:hAnsi="Times New Roman"/>
          <w:iCs/>
          <w:color w:val="000000"/>
          <w:sz w:val="28"/>
          <w:szCs w:val="28"/>
        </w:rPr>
        <w:t>адсорбционное понижение прочности, водородное охрупчивание и коррозионное растворение.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442C1">
        <w:rPr>
          <w:rFonts w:ascii="Times New Roman" w:hAnsi="Times New Roman"/>
          <w:color w:val="000000"/>
          <w:sz w:val="28"/>
          <w:szCs w:val="28"/>
        </w:rPr>
        <w:t>Адсорбция поверхностно-активных веществ на материала в кончике трещины. Эффект Ребиндера облегчения разрушения.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C1">
        <w:rPr>
          <w:rFonts w:ascii="Times New Roman" w:hAnsi="Times New Roman"/>
          <w:sz w:val="28"/>
          <w:szCs w:val="28"/>
        </w:rPr>
        <w:t>Коррозионное растворение как фактор снижения прочности и долговечности конструкционных материалов.  Коррозионно-усталостное разрушение.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2C1">
        <w:rPr>
          <w:rFonts w:ascii="Times New Roman" w:hAnsi="Times New Roman"/>
          <w:sz w:val="28"/>
          <w:szCs w:val="28"/>
        </w:rPr>
        <w:t>Д</w:t>
      </w:r>
      <w:r w:rsidRPr="00D442C1">
        <w:rPr>
          <w:rFonts w:ascii="Times New Roman" w:hAnsi="Times New Roman"/>
          <w:color w:val="000000"/>
          <w:sz w:val="28"/>
          <w:szCs w:val="28"/>
        </w:rPr>
        <w:t>окритический рост трещин при водородном охрупчивании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малой об</w:t>
      </w:r>
      <w:r w:rsidRPr="00D442C1">
        <w:rPr>
          <w:rFonts w:ascii="Times New Roman" w:hAnsi="Times New Roman"/>
          <w:color w:val="000000"/>
          <w:sz w:val="28"/>
          <w:szCs w:val="28"/>
        </w:rPr>
        <w:t>ласти вблизи вершин трещин.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2C1">
        <w:rPr>
          <w:rFonts w:ascii="Times New Roman" w:hAnsi="Times New Roman"/>
          <w:color w:val="000000"/>
          <w:sz w:val="28"/>
          <w:szCs w:val="28"/>
        </w:rPr>
        <w:t>Расчёт элементов конструкций на долговечность</w:t>
      </w:r>
    </w:p>
    <w:p w:rsidR="00596767" w:rsidRDefault="00596767" w:rsidP="00585DFB">
      <w:pPr>
        <w:tabs>
          <w:tab w:val="left" w:pos="1080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85DFB" w:rsidRPr="00585DFB" w:rsidRDefault="00585DFB" w:rsidP="00585DFB">
      <w:pPr>
        <w:tabs>
          <w:tab w:val="left" w:pos="108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5DFB">
        <w:rPr>
          <w:rFonts w:ascii="Times New Roman" w:eastAsia="Times New Roman" w:hAnsi="Times New Roman"/>
          <w:b/>
          <w:sz w:val="28"/>
          <w:szCs w:val="28"/>
        </w:rPr>
        <w:t>Критерии оценки (устный ответ) при собеседовании</w:t>
      </w:r>
    </w:p>
    <w:p w:rsidR="00585DFB" w:rsidRPr="00585DFB" w:rsidRDefault="00585DFB" w:rsidP="00585DFB">
      <w:pPr>
        <w:tabs>
          <w:tab w:val="left" w:pos="1080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5DFB" w:rsidRPr="00585DFB" w:rsidRDefault="00585DFB" w:rsidP="00585DFB">
      <w:pPr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5DFB">
        <w:rPr>
          <w:rFonts w:ascii="Times New Roman" w:eastAsia="Times New Roman" w:hAnsi="Times New Roman"/>
          <w:sz w:val="28"/>
          <w:szCs w:val="28"/>
        </w:rPr>
        <w:t xml:space="preserve">100-86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585DFB" w:rsidRPr="00585DFB" w:rsidRDefault="00585DFB" w:rsidP="00585DFB">
      <w:pPr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5DFB">
        <w:rPr>
          <w:rFonts w:ascii="Times New Roman" w:eastAsia="Times New Roman" w:hAnsi="Times New Roman"/>
          <w:sz w:val="28"/>
          <w:szCs w:val="28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585DFB" w:rsidRPr="00585DFB" w:rsidRDefault="00585DFB" w:rsidP="00585DFB">
      <w:pPr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5DFB">
        <w:rPr>
          <w:rFonts w:ascii="Times New Roman" w:eastAsia="Times New Roman" w:hAnsi="Times New Roman"/>
          <w:sz w:val="28"/>
          <w:szCs w:val="28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585DFB" w:rsidRPr="00585DFB" w:rsidRDefault="00585DFB" w:rsidP="00585DFB">
      <w:pPr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5DFB">
        <w:rPr>
          <w:rFonts w:ascii="Times New Roman" w:eastAsia="Times New Roman" w:hAnsi="Times New Roman"/>
          <w:sz w:val="28"/>
          <w:szCs w:val="28"/>
        </w:rPr>
        <w:lastRenderedPageBreak/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sectPr w:rsidR="00585DFB" w:rsidRPr="00585DFB" w:rsidSect="00930656">
      <w:pgSz w:w="11906" w:h="16838"/>
      <w:pgMar w:top="568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02" w:rsidRDefault="00546B02" w:rsidP="00AF32CD">
      <w:pPr>
        <w:spacing w:after="0" w:line="240" w:lineRule="auto"/>
      </w:pPr>
      <w:r>
        <w:separator/>
      </w:r>
    </w:p>
  </w:endnote>
  <w:endnote w:type="continuationSeparator" w:id="0">
    <w:p w:rsidR="00546B02" w:rsidRDefault="00546B02" w:rsidP="00AF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200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02" w:rsidRDefault="00546B02" w:rsidP="00AF32CD">
      <w:pPr>
        <w:spacing w:after="0" w:line="240" w:lineRule="auto"/>
      </w:pPr>
      <w:r>
        <w:separator/>
      </w:r>
    </w:p>
  </w:footnote>
  <w:footnote w:type="continuationSeparator" w:id="0">
    <w:p w:rsidR="00546B02" w:rsidRDefault="00546B02" w:rsidP="00AF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D222D8"/>
    <w:lvl w:ilvl="0">
      <w:numFmt w:val="bullet"/>
      <w:lvlText w:val="*"/>
      <w:lvlJc w:val="left"/>
    </w:lvl>
  </w:abstractNum>
  <w:abstractNum w:abstractNumId="1" w15:restartNumberingAfterBreak="0">
    <w:nsid w:val="07655F78"/>
    <w:multiLevelType w:val="hybridMultilevel"/>
    <w:tmpl w:val="AC36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08D6"/>
    <w:multiLevelType w:val="hybridMultilevel"/>
    <w:tmpl w:val="31562E7A"/>
    <w:lvl w:ilvl="0" w:tplc="4D44B17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650C"/>
    <w:multiLevelType w:val="hybridMultilevel"/>
    <w:tmpl w:val="3746D97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18854F72"/>
    <w:multiLevelType w:val="multilevel"/>
    <w:tmpl w:val="F94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81D7C"/>
    <w:multiLevelType w:val="hybridMultilevel"/>
    <w:tmpl w:val="83B428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B8A24BD"/>
    <w:multiLevelType w:val="hybridMultilevel"/>
    <w:tmpl w:val="80C8FA56"/>
    <w:lvl w:ilvl="0" w:tplc="65E20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8B3EA3"/>
    <w:multiLevelType w:val="multilevel"/>
    <w:tmpl w:val="8C5410B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E044D7"/>
    <w:multiLevelType w:val="hybridMultilevel"/>
    <w:tmpl w:val="4E2A2F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4C71334"/>
    <w:multiLevelType w:val="hybridMultilevel"/>
    <w:tmpl w:val="7E76F606"/>
    <w:lvl w:ilvl="0" w:tplc="FD3C7BF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821AB"/>
    <w:multiLevelType w:val="hybridMultilevel"/>
    <w:tmpl w:val="9D80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58BA"/>
    <w:multiLevelType w:val="singleLevel"/>
    <w:tmpl w:val="75BC29BE"/>
    <w:lvl w:ilvl="0">
      <w:start w:val="1"/>
      <w:numFmt w:val="decimal"/>
      <w:pStyle w:val="stli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9654D82"/>
    <w:multiLevelType w:val="hybridMultilevel"/>
    <w:tmpl w:val="C91238D8"/>
    <w:lvl w:ilvl="0" w:tplc="E00A715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EA53BC8"/>
    <w:multiLevelType w:val="hybridMultilevel"/>
    <w:tmpl w:val="38A453D8"/>
    <w:lvl w:ilvl="0" w:tplc="A6DCCF8A">
      <w:start w:val="65535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C41E93"/>
    <w:multiLevelType w:val="multilevel"/>
    <w:tmpl w:val="2B0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B59C2"/>
    <w:multiLevelType w:val="hybridMultilevel"/>
    <w:tmpl w:val="A128E28A"/>
    <w:lvl w:ilvl="0" w:tplc="5FBC2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224E95"/>
    <w:multiLevelType w:val="hybridMultilevel"/>
    <w:tmpl w:val="EF5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122A4"/>
    <w:multiLevelType w:val="hybridMultilevel"/>
    <w:tmpl w:val="67FE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35672D4"/>
    <w:multiLevelType w:val="multilevel"/>
    <w:tmpl w:val="F88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25905"/>
    <w:multiLevelType w:val="hybridMultilevel"/>
    <w:tmpl w:val="53F2E870"/>
    <w:lvl w:ilvl="0" w:tplc="77FA30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953A8"/>
    <w:multiLevelType w:val="hybridMultilevel"/>
    <w:tmpl w:val="EC843BF8"/>
    <w:lvl w:ilvl="0" w:tplc="C126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5F27B5"/>
    <w:multiLevelType w:val="hybridMultilevel"/>
    <w:tmpl w:val="999A1716"/>
    <w:lvl w:ilvl="0" w:tplc="E00A71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AA63CB"/>
    <w:multiLevelType w:val="hybridMultilevel"/>
    <w:tmpl w:val="5816DB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5ADF5CD6"/>
    <w:multiLevelType w:val="multilevel"/>
    <w:tmpl w:val="9178301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B7262FD"/>
    <w:multiLevelType w:val="hybridMultilevel"/>
    <w:tmpl w:val="25C67D64"/>
    <w:lvl w:ilvl="0" w:tplc="01402BB4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A1D66"/>
    <w:multiLevelType w:val="hybridMultilevel"/>
    <w:tmpl w:val="54B6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E649F"/>
    <w:multiLevelType w:val="hybridMultilevel"/>
    <w:tmpl w:val="EF5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3518D"/>
    <w:multiLevelType w:val="hybridMultilevel"/>
    <w:tmpl w:val="99B8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C576C"/>
    <w:multiLevelType w:val="multilevel"/>
    <w:tmpl w:val="0A7A55B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C74FBC"/>
    <w:multiLevelType w:val="hybridMultilevel"/>
    <w:tmpl w:val="CB540804"/>
    <w:lvl w:ilvl="0" w:tplc="C254CA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5435A23"/>
    <w:multiLevelType w:val="hybridMultilevel"/>
    <w:tmpl w:val="5BF2E436"/>
    <w:lvl w:ilvl="0" w:tplc="C6D222D8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763B86"/>
    <w:multiLevelType w:val="hybridMultilevel"/>
    <w:tmpl w:val="7AFA34A4"/>
    <w:lvl w:ilvl="0" w:tplc="DF7054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6FCF"/>
    <w:multiLevelType w:val="hybridMultilevel"/>
    <w:tmpl w:val="18B66DEC"/>
    <w:lvl w:ilvl="0" w:tplc="9602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27"/>
  </w:num>
  <w:num w:numId="5">
    <w:abstractNumId w:val="10"/>
  </w:num>
  <w:num w:numId="6">
    <w:abstractNumId w:val="24"/>
  </w:num>
  <w:num w:numId="7">
    <w:abstractNumId w:val="31"/>
  </w:num>
  <w:num w:numId="8">
    <w:abstractNumId w:val="9"/>
  </w:num>
  <w:num w:numId="9">
    <w:abstractNumId w:val="30"/>
  </w:num>
  <w:num w:numId="10">
    <w:abstractNumId w:val="7"/>
  </w:num>
  <w:num w:numId="11">
    <w:abstractNumId w:val="8"/>
  </w:num>
  <w:num w:numId="12">
    <w:abstractNumId w:val="25"/>
  </w:num>
  <w:num w:numId="13">
    <w:abstractNumId w:val="16"/>
  </w:num>
  <w:num w:numId="14">
    <w:abstractNumId w:val="6"/>
  </w:num>
  <w:num w:numId="15">
    <w:abstractNumId w:val="34"/>
  </w:num>
  <w:num w:numId="16">
    <w:abstractNumId w:val="15"/>
  </w:num>
  <w:num w:numId="17">
    <w:abstractNumId w:val="5"/>
  </w:num>
  <w:num w:numId="18">
    <w:abstractNumId w:val="33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2"/>
  </w:num>
  <w:num w:numId="27">
    <w:abstractNumId w:val="4"/>
  </w:num>
  <w:num w:numId="28">
    <w:abstractNumId w:val="19"/>
  </w:num>
  <w:num w:numId="29">
    <w:abstractNumId w:val="12"/>
  </w:num>
  <w:num w:numId="30">
    <w:abstractNumId w:val="17"/>
  </w:num>
  <w:num w:numId="31">
    <w:abstractNumId w:val="28"/>
  </w:num>
  <w:num w:numId="32">
    <w:abstractNumId w:val="32"/>
  </w:num>
  <w:num w:numId="33">
    <w:abstractNumId w:val="14"/>
  </w:num>
  <w:num w:numId="34">
    <w:abstractNumId w:val="13"/>
  </w:num>
  <w:num w:numId="3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CD"/>
    <w:rsid w:val="00001BEF"/>
    <w:rsid w:val="00003044"/>
    <w:rsid w:val="00005D06"/>
    <w:rsid w:val="00007301"/>
    <w:rsid w:val="000163CF"/>
    <w:rsid w:val="000223E1"/>
    <w:rsid w:val="00023A1A"/>
    <w:rsid w:val="00024A2E"/>
    <w:rsid w:val="00031E02"/>
    <w:rsid w:val="00043FF4"/>
    <w:rsid w:val="00045925"/>
    <w:rsid w:val="00045FE4"/>
    <w:rsid w:val="000626F9"/>
    <w:rsid w:val="000658C1"/>
    <w:rsid w:val="00066617"/>
    <w:rsid w:val="00073411"/>
    <w:rsid w:val="00076A64"/>
    <w:rsid w:val="00091671"/>
    <w:rsid w:val="00091B28"/>
    <w:rsid w:val="0009635D"/>
    <w:rsid w:val="00096B7E"/>
    <w:rsid w:val="000B0481"/>
    <w:rsid w:val="000B64DB"/>
    <w:rsid w:val="000C1631"/>
    <w:rsid w:val="000D0FC5"/>
    <w:rsid w:val="000D1E88"/>
    <w:rsid w:val="000D7E81"/>
    <w:rsid w:val="000F1E7F"/>
    <w:rsid w:val="0010694F"/>
    <w:rsid w:val="00114D1D"/>
    <w:rsid w:val="0011604E"/>
    <w:rsid w:val="001202DC"/>
    <w:rsid w:val="00123522"/>
    <w:rsid w:val="00132478"/>
    <w:rsid w:val="0013428C"/>
    <w:rsid w:val="001351AE"/>
    <w:rsid w:val="001406AE"/>
    <w:rsid w:val="001509C7"/>
    <w:rsid w:val="001533F8"/>
    <w:rsid w:val="001662D1"/>
    <w:rsid w:val="00171E96"/>
    <w:rsid w:val="00177908"/>
    <w:rsid w:val="001847DF"/>
    <w:rsid w:val="00185FC4"/>
    <w:rsid w:val="0019006A"/>
    <w:rsid w:val="00193B24"/>
    <w:rsid w:val="00194929"/>
    <w:rsid w:val="001A2441"/>
    <w:rsid w:val="001A2C90"/>
    <w:rsid w:val="001A30B7"/>
    <w:rsid w:val="001A6DA3"/>
    <w:rsid w:val="001A7920"/>
    <w:rsid w:val="001B789B"/>
    <w:rsid w:val="001C6D1D"/>
    <w:rsid w:val="001C719D"/>
    <w:rsid w:val="001E67CC"/>
    <w:rsid w:val="001F2427"/>
    <w:rsid w:val="001F33D8"/>
    <w:rsid w:val="001F4867"/>
    <w:rsid w:val="001F66FC"/>
    <w:rsid w:val="00200317"/>
    <w:rsid w:val="002056CF"/>
    <w:rsid w:val="00215799"/>
    <w:rsid w:val="002228A7"/>
    <w:rsid w:val="00234214"/>
    <w:rsid w:val="00236954"/>
    <w:rsid w:val="00240DCC"/>
    <w:rsid w:val="00254916"/>
    <w:rsid w:val="00260F08"/>
    <w:rsid w:val="002618FD"/>
    <w:rsid w:val="0026737F"/>
    <w:rsid w:val="00277F82"/>
    <w:rsid w:val="002813B7"/>
    <w:rsid w:val="00286F47"/>
    <w:rsid w:val="00290760"/>
    <w:rsid w:val="00290CE4"/>
    <w:rsid w:val="0029663D"/>
    <w:rsid w:val="002A2C1E"/>
    <w:rsid w:val="002A597E"/>
    <w:rsid w:val="002A6601"/>
    <w:rsid w:val="002B1E22"/>
    <w:rsid w:val="002B2EFA"/>
    <w:rsid w:val="002B3D1E"/>
    <w:rsid w:val="002B766A"/>
    <w:rsid w:val="002C39AC"/>
    <w:rsid w:val="002C44D3"/>
    <w:rsid w:val="002C4E7B"/>
    <w:rsid w:val="002D3037"/>
    <w:rsid w:val="002D7F00"/>
    <w:rsid w:val="002E280C"/>
    <w:rsid w:val="002E420D"/>
    <w:rsid w:val="002E68AF"/>
    <w:rsid w:val="002E6A9A"/>
    <w:rsid w:val="002F6EDA"/>
    <w:rsid w:val="00312E4F"/>
    <w:rsid w:val="003130FF"/>
    <w:rsid w:val="003159CF"/>
    <w:rsid w:val="00336040"/>
    <w:rsid w:val="0034273A"/>
    <w:rsid w:val="0034377A"/>
    <w:rsid w:val="00347C63"/>
    <w:rsid w:val="00347DE3"/>
    <w:rsid w:val="00350B1F"/>
    <w:rsid w:val="00352A3E"/>
    <w:rsid w:val="00356B29"/>
    <w:rsid w:val="0036207E"/>
    <w:rsid w:val="0036216C"/>
    <w:rsid w:val="00363439"/>
    <w:rsid w:val="003639CA"/>
    <w:rsid w:val="00380A70"/>
    <w:rsid w:val="00384B49"/>
    <w:rsid w:val="003858FA"/>
    <w:rsid w:val="00385F6F"/>
    <w:rsid w:val="003918EB"/>
    <w:rsid w:val="003953CC"/>
    <w:rsid w:val="003A61F6"/>
    <w:rsid w:val="003B7539"/>
    <w:rsid w:val="003D5F9C"/>
    <w:rsid w:val="003E1A01"/>
    <w:rsid w:val="003E41E7"/>
    <w:rsid w:val="003E77CC"/>
    <w:rsid w:val="003F2EB5"/>
    <w:rsid w:val="004008F6"/>
    <w:rsid w:val="004041AB"/>
    <w:rsid w:val="004123B8"/>
    <w:rsid w:val="00416117"/>
    <w:rsid w:val="0042028C"/>
    <w:rsid w:val="004214EA"/>
    <w:rsid w:val="00426C49"/>
    <w:rsid w:val="0043121B"/>
    <w:rsid w:val="004329BD"/>
    <w:rsid w:val="00433A94"/>
    <w:rsid w:val="004375BA"/>
    <w:rsid w:val="0044131A"/>
    <w:rsid w:val="00441650"/>
    <w:rsid w:val="0044248A"/>
    <w:rsid w:val="0044382E"/>
    <w:rsid w:val="00446814"/>
    <w:rsid w:val="00453778"/>
    <w:rsid w:val="00462B45"/>
    <w:rsid w:val="00465975"/>
    <w:rsid w:val="00467B64"/>
    <w:rsid w:val="00470EDB"/>
    <w:rsid w:val="00473714"/>
    <w:rsid w:val="00481277"/>
    <w:rsid w:val="00483697"/>
    <w:rsid w:val="00485BB5"/>
    <w:rsid w:val="00490911"/>
    <w:rsid w:val="0049168E"/>
    <w:rsid w:val="004920DC"/>
    <w:rsid w:val="004931E7"/>
    <w:rsid w:val="004953CB"/>
    <w:rsid w:val="00495FE0"/>
    <w:rsid w:val="00496B9B"/>
    <w:rsid w:val="004A5677"/>
    <w:rsid w:val="004A7713"/>
    <w:rsid w:val="004A7D16"/>
    <w:rsid w:val="004B603F"/>
    <w:rsid w:val="004C0E64"/>
    <w:rsid w:val="004C11CD"/>
    <w:rsid w:val="004C1628"/>
    <w:rsid w:val="004C676A"/>
    <w:rsid w:val="004D0F08"/>
    <w:rsid w:val="004D25CB"/>
    <w:rsid w:val="004D2B0B"/>
    <w:rsid w:val="004D33AC"/>
    <w:rsid w:val="004D420C"/>
    <w:rsid w:val="004E04F6"/>
    <w:rsid w:val="004E0A57"/>
    <w:rsid w:val="004E326A"/>
    <w:rsid w:val="004E4F09"/>
    <w:rsid w:val="004F1FF6"/>
    <w:rsid w:val="004F3D54"/>
    <w:rsid w:val="00500B06"/>
    <w:rsid w:val="00501D55"/>
    <w:rsid w:val="00503064"/>
    <w:rsid w:val="0050368E"/>
    <w:rsid w:val="005101BD"/>
    <w:rsid w:val="005227E6"/>
    <w:rsid w:val="00522829"/>
    <w:rsid w:val="005365CD"/>
    <w:rsid w:val="00541883"/>
    <w:rsid w:val="00542A78"/>
    <w:rsid w:val="00546B02"/>
    <w:rsid w:val="0055142C"/>
    <w:rsid w:val="00551C32"/>
    <w:rsid w:val="00554A8C"/>
    <w:rsid w:val="00562301"/>
    <w:rsid w:val="00565060"/>
    <w:rsid w:val="00570AF1"/>
    <w:rsid w:val="00571513"/>
    <w:rsid w:val="0057627F"/>
    <w:rsid w:val="00576AAF"/>
    <w:rsid w:val="00577B45"/>
    <w:rsid w:val="00584729"/>
    <w:rsid w:val="00585DFB"/>
    <w:rsid w:val="00593B6E"/>
    <w:rsid w:val="0059621D"/>
    <w:rsid w:val="00596767"/>
    <w:rsid w:val="005A45F9"/>
    <w:rsid w:val="005A5A01"/>
    <w:rsid w:val="005A6A92"/>
    <w:rsid w:val="005C099E"/>
    <w:rsid w:val="005C5F78"/>
    <w:rsid w:val="005C72FF"/>
    <w:rsid w:val="005D186B"/>
    <w:rsid w:val="005D341B"/>
    <w:rsid w:val="005E4F21"/>
    <w:rsid w:val="006001EB"/>
    <w:rsid w:val="00602FD5"/>
    <w:rsid w:val="00610417"/>
    <w:rsid w:val="00613EED"/>
    <w:rsid w:val="00617B68"/>
    <w:rsid w:val="00621D3B"/>
    <w:rsid w:val="00627120"/>
    <w:rsid w:val="006309BF"/>
    <w:rsid w:val="006329A7"/>
    <w:rsid w:val="00633488"/>
    <w:rsid w:val="006334AC"/>
    <w:rsid w:val="00635AC6"/>
    <w:rsid w:val="00646A32"/>
    <w:rsid w:val="00654F85"/>
    <w:rsid w:val="006706B8"/>
    <w:rsid w:val="0067130C"/>
    <w:rsid w:val="00676034"/>
    <w:rsid w:val="00682E83"/>
    <w:rsid w:val="006A49D4"/>
    <w:rsid w:val="006A4B23"/>
    <w:rsid w:val="006A7254"/>
    <w:rsid w:val="006B3729"/>
    <w:rsid w:val="006C1720"/>
    <w:rsid w:val="006C348D"/>
    <w:rsid w:val="006C431E"/>
    <w:rsid w:val="006D1077"/>
    <w:rsid w:val="006D5560"/>
    <w:rsid w:val="006D5EEC"/>
    <w:rsid w:val="006E3493"/>
    <w:rsid w:val="006E5D5C"/>
    <w:rsid w:val="006E75B9"/>
    <w:rsid w:val="006F0455"/>
    <w:rsid w:val="006F1A01"/>
    <w:rsid w:val="006F1C16"/>
    <w:rsid w:val="006F5F84"/>
    <w:rsid w:val="0070297C"/>
    <w:rsid w:val="0070731D"/>
    <w:rsid w:val="00711B19"/>
    <w:rsid w:val="00724E1A"/>
    <w:rsid w:val="00727BB9"/>
    <w:rsid w:val="00730080"/>
    <w:rsid w:val="0073331F"/>
    <w:rsid w:val="00737292"/>
    <w:rsid w:val="007439FB"/>
    <w:rsid w:val="007517CF"/>
    <w:rsid w:val="00766461"/>
    <w:rsid w:val="00766EA0"/>
    <w:rsid w:val="00776387"/>
    <w:rsid w:val="00782700"/>
    <w:rsid w:val="007930FD"/>
    <w:rsid w:val="007A324F"/>
    <w:rsid w:val="007A3E99"/>
    <w:rsid w:val="007A5BCA"/>
    <w:rsid w:val="007D0E8E"/>
    <w:rsid w:val="007E0090"/>
    <w:rsid w:val="007E1EC5"/>
    <w:rsid w:val="007E4165"/>
    <w:rsid w:val="007E6C9C"/>
    <w:rsid w:val="007F6FFD"/>
    <w:rsid w:val="007F7E85"/>
    <w:rsid w:val="00803612"/>
    <w:rsid w:val="00805AC5"/>
    <w:rsid w:val="00811C4E"/>
    <w:rsid w:val="00813239"/>
    <w:rsid w:val="00815361"/>
    <w:rsid w:val="00820D4A"/>
    <w:rsid w:val="00820EC2"/>
    <w:rsid w:val="0082144F"/>
    <w:rsid w:val="008265D0"/>
    <w:rsid w:val="00834295"/>
    <w:rsid w:val="0084352E"/>
    <w:rsid w:val="008452A2"/>
    <w:rsid w:val="00847B0F"/>
    <w:rsid w:val="00855389"/>
    <w:rsid w:val="00856752"/>
    <w:rsid w:val="008741F0"/>
    <w:rsid w:val="008759FD"/>
    <w:rsid w:val="008830F8"/>
    <w:rsid w:val="008855B8"/>
    <w:rsid w:val="0089199B"/>
    <w:rsid w:val="00891E52"/>
    <w:rsid w:val="00897BF6"/>
    <w:rsid w:val="008A50ED"/>
    <w:rsid w:val="008A6A85"/>
    <w:rsid w:val="008B3D7B"/>
    <w:rsid w:val="008C3D33"/>
    <w:rsid w:val="008C451D"/>
    <w:rsid w:val="008C755A"/>
    <w:rsid w:val="008D1331"/>
    <w:rsid w:val="008E2AE4"/>
    <w:rsid w:val="008E333A"/>
    <w:rsid w:val="008E43BE"/>
    <w:rsid w:val="008E6143"/>
    <w:rsid w:val="008F47C3"/>
    <w:rsid w:val="009021EF"/>
    <w:rsid w:val="009057B7"/>
    <w:rsid w:val="00907A63"/>
    <w:rsid w:val="00910881"/>
    <w:rsid w:val="00913D76"/>
    <w:rsid w:val="009164F0"/>
    <w:rsid w:val="00926D81"/>
    <w:rsid w:val="00930656"/>
    <w:rsid w:val="00931B3E"/>
    <w:rsid w:val="00931FD1"/>
    <w:rsid w:val="00932D05"/>
    <w:rsid w:val="009339D9"/>
    <w:rsid w:val="00933E5E"/>
    <w:rsid w:val="00935DCC"/>
    <w:rsid w:val="00943219"/>
    <w:rsid w:val="009457B1"/>
    <w:rsid w:val="00947618"/>
    <w:rsid w:val="00950AFF"/>
    <w:rsid w:val="00954C63"/>
    <w:rsid w:val="00983AEE"/>
    <w:rsid w:val="0099015D"/>
    <w:rsid w:val="0099360C"/>
    <w:rsid w:val="009943C2"/>
    <w:rsid w:val="009B01B0"/>
    <w:rsid w:val="009B02D1"/>
    <w:rsid w:val="009B1CC8"/>
    <w:rsid w:val="009B378B"/>
    <w:rsid w:val="009C24EA"/>
    <w:rsid w:val="009D3AF6"/>
    <w:rsid w:val="009E76EE"/>
    <w:rsid w:val="009E7C38"/>
    <w:rsid w:val="009F7A27"/>
    <w:rsid w:val="00A07C47"/>
    <w:rsid w:val="00A209E0"/>
    <w:rsid w:val="00A2425A"/>
    <w:rsid w:val="00A3366A"/>
    <w:rsid w:val="00A353D9"/>
    <w:rsid w:val="00A36034"/>
    <w:rsid w:val="00A3755D"/>
    <w:rsid w:val="00A51D71"/>
    <w:rsid w:val="00A541AB"/>
    <w:rsid w:val="00A61308"/>
    <w:rsid w:val="00A72E8F"/>
    <w:rsid w:val="00A72ED1"/>
    <w:rsid w:val="00A74C48"/>
    <w:rsid w:val="00A758A6"/>
    <w:rsid w:val="00A77306"/>
    <w:rsid w:val="00A84851"/>
    <w:rsid w:val="00A86576"/>
    <w:rsid w:val="00A916FE"/>
    <w:rsid w:val="00A94D73"/>
    <w:rsid w:val="00AA34C2"/>
    <w:rsid w:val="00AA44F2"/>
    <w:rsid w:val="00AB312B"/>
    <w:rsid w:val="00AB3E75"/>
    <w:rsid w:val="00AB5986"/>
    <w:rsid w:val="00AB64BF"/>
    <w:rsid w:val="00AC195C"/>
    <w:rsid w:val="00AD2712"/>
    <w:rsid w:val="00AE144A"/>
    <w:rsid w:val="00AE20E0"/>
    <w:rsid w:val="00AE26BC"/>
    <w:rsid w:val="00AE285B"/>
    <w:rsid w:val="00AE47E7"/>
    <w:rsid w:val="00AE5002"/>
    <w:rsid w:val="00AE583A"/>
    <w:rsid w:val="00AF1ADA"/>
    <w:rsid w:val="00AF32CD"/>
    <w:rsid w:val="00AF40C8"/>
    <w:rsid w:val="00B05CE8"/>
    <w:rsid w:val="00B134E3"/>
    <w:rsid w:val="00B17380"/>
    <w:rsid w:val="00B27DA8"/>
    <w:rsid w:val="00B360A0"/>
    <w:rsid w:val="00B36526"/>
    <w:rsid w:val="00B373A3"/>
    <w:rsid w:val="00B45EC3"/>
    <w:rsid w:val="00B51AEC"/>
    <w:rsid w:val="00B52046"/>
    <w:rsid w:val="00B60768"/>
    <w:rsid w:val="00B65F0A"/>
    <w:rsid w:val="00B6730B"/>
    <w:rsid w:val="00B81F4E"/>
    <w:rsid w:val="00B96232"/>
    <w:rsid w:val="00BA5ABC"/>
    <w:rsid w:val="00BB3119"/>
    <w:rsid w:val="00BB3F11"/>
    <w:rsid w:val="00BC0660"/>
    <w:rsid w:val="00BC698F"/>
    <w:rsid w:val="00BE10A8"/>
    <w:rsid w:val="00BE3C3B"/>
    <w:rsid w:val="00BF4C31"/>
    <w:rsid w:val="00C00610"/>
    <w:rsid w:val="00C03585"/>
    <w:rsid w:val="00C13E89"/>
    <w:rsid w:val="00C22C48"/>
    <w:rsid w:val="00C36162"/>
    <w:rsid w:val="00C4236D"/>
    <w:rsid w:val="00C463C4"/>
    <w:rsid w:val="00C5435F"/>
    <w:rsid w:val="00C6138C"/>
    <w:rsid w:val="00C63BF7"/>
    <w:rsid w:val="00C72AFE"/>
    <w:rsid w:val="00C737F4"/>
    <w:rsid w:val="00C7523D"/>
    <w:rsid w:val="00C824EB"/>
    <w:rsid w:val="00C83AA4"/>
    <w:rsid w:val="00C90215"/>
    <w:rsid w:val="00CA4F27"/>
    <w:rsid w:val="00CB707B"/>
    <w:rsid w:val="00CC2639"/>
    <w:rsid w:val="00CC7BDE"/>
    <w:rsid w:val="00CE588B"/>
    <w:rsid w:val="00CE6A6C"/>
    <w:rsid w:val="00CF0C7F"/>
    <w:rsid w:val="00CF3270"/>
    <w:rsid w:val="00CF4A58"/>
    <w:rsid w:val="00CF5275"/>
    <w:rsid w:val="00CF59BF"/>
    <w:rsid w:val="00D03389"/>
    <w:rsid w:val="00D06787"/>
    <w:rsid w:val="00D17E58"/>
    <w:rsid w:val="00D20943"/>
    <w:rsid w:val="00D26DBA"/>
    <w:rsid w:val="00D31852"/>
    <w:rsid w:val="00D35B29"/>
    <w:rsid w:val="00D442C1"/>
    <w:rsid w:val="00D51FBD"/>
    <w:rsid w:val="00D62DED"/>
    <w:rsid w:val="00D711E0"/>
    <w:rsid w:val="00D71830"/>
    <w:rsid w:val="00D84E8B"/>
    <w:rsid w:val="00D85955"/>
    <w:rsid w:val="00D90348"/>
    <w:rsid w:val="00D917D0"/>
    <w:rsid w:val="00DA2D18"/>
    <w:rsid w:val="00DA378E"/>
    <w:rsid w:val="00DC26F9"/>
    <w:rsid w:val="00DC6967"/>
    <w:rsid w:val="00DD576B"/>
    <w:rsid w:val="00DD60E0"/>
    <w:rsid w:val="00DD640B"/>
    <w:rsid w:val="00DE4BCB"/>
    <w:rsid w:val="00DE7C59"/>
    <w:rsid w:val="00E1162D"/>
    <w:rsid w:val="00E1650D"/>
    <w:rsid w:val="00E20CAD"/>
    <w:rsid w:val="00E21D40"/>
    <w:rsid w:val="00E22EAA"/>
    <w:rsid w:val="00E37531"/>
    <w:rsid w:val="00E55283"/>
    <w:rsid w:val="00E6150E"/>
    <w:rsid w:val="00E61EEA"/>
    <w:rsid w:val="00E63007"/>
    <w:rsid w:val="00E711E2"/>
    <w:rsid w:val="00E805E6"/>
    <w:rsid w:val="00E9252E"/>
    <w:rsid w:val="00EB0AAD"/>
    <w:rsid w:val="00EB1F8F"/>
    <w:rsid w:val="00EB4AF1"/>
    <w:rsid w:val="00EB7B01"/>
    <w:rsid w:val="00EC1A1A"/>
    <w:rsid w:val="00EC4275"/>
    <w:rsid w:val="00EE16D8"/>
    <w:rsid w:val="00EE7657"/>
    <w:rsid w:val="00EF28DF"/>
    <w:rsid w:val="00F13158"/>
    <w:rsid w:val="00F17A55"/>
    <w:rsid w:val="00F300E8"/>
    <w:rsid w:val="00F423B7"/>
    <w:rsid w:val="00F446F5"/>
    <w:rsid w:val="00F45E23"/>
    <w:rsid w:val="00F47B7E"/>
    <w:rsid w:val="00F47D23"/>
    <w:rsid w:val="00F52805"/>
    <w:rsid w:val="00F54DA1"/>
    <w:rsid w:val="00F614A6"/>
    <w:rsid w:val="00F62F91"/>
    <w:rsid w:val="00F66FDE"/>
    <w:rsid w:val="00F704D1"/>
    <w:rsid w:val="00F77403"/>
    <w:rsid w:val="00F83B80"/>
    <w:rsid w:val="00F85A19"/>
    <w:rsid w:val="00F91083"/>
    <w:rsid w:val="00FA679E"/>
    <w:rsid w:val="00FB12A7"/>
    <w:rsid w:val="00FB45F8"/>
    <w:rsid w:val="00FB4A1A"/>
    <w:rsid w:val="00FB6CE6"/>
    <w:rsid w:val="00FC411D"/>
    <w:rsid w:val="00FD0CE6"/>
    <w:rsid w:val="00FD45D6"/>
    <w:rsid w:val="00FD7B41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1070"/>
  <w15:chartTrackingRefBased/>
  <w15:docId w15:val="{23B58360-728E-4CBD-8F11-25C5F933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32CD"/>
    <w:pPr>
      <w:spacing w:before="225" w:after="225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858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11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58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F32C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CD"/>
  </w:style>
  <w:style w:type="paragraph" w:styleId="a5">
    <w:name w:val="footer"/>
    <w:basedOn w:val="a"/>
    <w:link w:val="a6"/>
    <w:uiPriority w:val="99"/>
    <w:unhideWhenUsed/>
    <w:rsid w:val="00AF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CD"/>
  </w:style>
  <w:style w:type="character" w:styleId="a7">
    <w:name w:val="page number"/>
    <w:basedOn w:val="a0"/>
    <w:rsid w:val="00AF32CD"/>
  </w:style>
  <w:style w:type="character" w:customStyle="1" w:styleId="10">
    <w:name w:val="Заголовок 1 Знак"/>
    <w:link w:val="1"/>
    <w:uiPriority w:val="9"/>
    <w:rsid w:val="00AF3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link w:val="6"/>
    <w:uiPriority w:val="9"/>
    <w:semiHidden/>
    <w:rsid w:val="00AF32C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FontStyle41">
    <w:name w:val="Font Style41"/>
    <w:uiPriority w:val="99"/>
    <w:rsid w:val="0044131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50368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0368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503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62F9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F62F91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F62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62F91"/>
    <w:pPr>
      <w:widowControl w:val="0"/>
      <w:autoSpaceDE w:val="0"/>
      <w:autoSpaceDN w:val="0"/>
      <w:adjustRightInd w:val="0"/>
      <w:spacing w:after="0" w:line="326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07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7A6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7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07A63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aliases w:val="3 Абзац списка"/>
    <w:basedOn w:val="a"/>
    <w:uiPriority w:val="34"/>
    <w:qFormat/>
    <w:rsid w:val="00907A63"/>
    <w:pPr>
      <w:ind w:left="720"/>
      <w:contextualSpacing/>
    </w:pPr>
  </w:style>
  <w:style w:type="paragraph" w:customStyle="1" w:styleId="Style9">
    <w:name w:val="Style9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9" w:lineRule="exact"/>
      <w:ind w:firstLine="9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6" w:lineRule="exact"/>
      <w:ind w:hanging="19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5" w:lineRule="exact"/>
      <w:ind w:firstLine="25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8" w:lineRule="exact"/>
      <w:ind w:firstLine="7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6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00B0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00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00B0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аголовок мой"/>
    <w:basedOn w:val="a"/>
    <w:rsid w:val="008567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43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5435F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5435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5435F"/>
    <w:rPr>
      <w:rFonts w:ascii="Calibri" w:eastAsia="Calibri" w:hAnsi="Calibri" w:cs="Times New Roman"/>
    </w:rPr>
  </w:style>
  <w:style w:type="character" w:styleId="ae">
    <w:name w:val="Strong"/>
    <w:uiPriority w:val="22"/>
    <w:qFormat/>
    <w:rsid w:val="00465975"/>
    <w:rPr>
      <w:b/>
      <w:bCs/>
    </w:rPr>
  </w:style>
  <w:style w:type="paragraph" w:styleId="af">
    <w:name w:val="Normal (Web)"/>
    <w:basedOn w:val="a"/>
    <w:uiPriority w:val="99"/>
    <w:unhideWhenUsed/>
    <w:rsid w:val="00AE20E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styleId="af0">
    <w:name w:val="Hyperlink"/>
    <w:uiPriority w:val="99"/>
    <w:unhideWhenUsed/>
    <w:rsid w:val="00AE583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6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6150E"/>
    <w:rPr>
      <w:rFonts w:ascii="Tahoma" w:eastAsia="Calibri" w:hAnsi="Tahoma" w:cs="Tahoma"/>
      <w:sz w:val="16"/>
      <w:szCs w:val="16"/>
    </w:rPr>
  </w:style>
  <w:style w:type="character" w:customStyle="1" w:styleId="FontStyle43">
    <w:name w:val="Font Style43"/>
    <w:uiPriority w:val="99"/>
    <w:rsid w:val="0052282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214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rsid w:val="003858F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858FA"/>
    <w:rPr>
      <w:rFonts w:ascii="Times New Roman" w:eastAsia="Times New Roman" w:hAnsi="Times New Roman"/>
      <w:i/>
      <w:sz w:val="28"/>
    </w:rPr>
  </w:style>
  <w:style w:type="paragraph" w:customStyle="1" w:styleId="af3">
    <w:name w:val="Îáû÷íûé"/>
    <w:rsid w:val="002F6EDA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rsid w:val="00FE11B6"/>
    <w:rPr>
      <w:rFonts w:ascii="Arial" w:eastAsia="Times New Roman" w:hAnsi="Arial" w:cs="Arial"/>
      <w:b/>
      <w:bCs/>
      <w:sz w:val="26"/>
      <w:szCs w:val="26"/>
    </w:rPr>
  </w:style>
  <w:style w:type="paragraph" w:styleId="33">
    <w:name w:val="Body Text 3"/>
    <w:basedOn w:val="a"/>
    <w:link w:val="34"/>
    <w:rsid w:val="006F04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6F0455"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1"/>
    <w:uiPriority w:val="59"/>
    <w:rsid w:val="004214E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qFormat/>
    <w:rsid w:val="009164F0"/>
    <w:pPr>
      <w:suppressAutoHyphens/>
    </w:pPr>
    <w:rPr>
      <w:rFonts w:cs="Calibri"/>
      <w:sz w:val="22"/>
      <w:szCs w:val="22"/>
      <w:lang w:eastAsia="ar-SA"/>
    </w:rPr>
  </w:style>
  <w:style w:type="character" w:customStyle="1" w:styleId="af6">
    <w:name w:val="Без интервала Знак"/>
    <w:link w:val="af5"/>
    <w:uiPriority w:val="1"/>
    <w:rsid w:val="009164F0"/>
    <w:rPr>
      <w:rFonts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9164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916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">
    <w:name w:val="Основной текст (4)"/>
    <w:rsid w:val="00916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link w:val="Bodytext20"/>
    <w:rsid w:val="009164F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164F0"/>
    <w:pPr>
      <w:shd w:val="clear" w:color="auto" w:fill="FFFFFF"/>
      <w:spacing w:after="0" w:line="309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12">
    <w:name w:val="Без интервала1"/>
    <w:rsid w:val="009164F0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Bodytext4">
    <w:name w:val="Body text (4)_"/>
    <w:link w:val="Bodytext40"/>
    <w:rsid w:val="00D71830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D71830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71830"/>
    <w:pPr>
      <w:widowControl w:val="0"/>
      <w:shd w:val="clear" w:color="auto" w:fill="FFFFFF"/>
      <w:spacing w:before="1880" w:after="560" w:line="244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Bodytext50">
    <w:name w:val="Body text (5)"/>
    <w:basedOn w:val="a"/>
    <w:link w:val="Bodytext5"/>
    <w:rsid w:val="00D71830"/>
    <w:pPr>
      <w:widowControl w:val="0"/>
      <w:shd w:val="clear" w:color="auto" w:fill="FFFFFF"/>
      <w:spacing w:before="560" w:after="560" w:line="365" w:lineRule="exact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Heading22">
    <w:name w:val="Heading #22_"/>
    <w:link w:val="Heading220"/>
    <w:rsid w:val="00766461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14">
    <w:name w:val="Body text (14)_"/>
    <w:link w:val="Bodytext140"/>
    <w:rsid w:val="0076646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766461"/>
    <w:pPr>
      <w:widowControl w:val="0"/>
      <w:shd w:val="clear" w:color="auto" w:fill="FFFFFF"/>
      <w:spacing w:after="60" w:line="210" w:lineRule="exact"/>
      <w:jc w:val="both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Heading220">
    <w:name w:val="Heading #22"/>
    <w:basedOn w:val="a"/>
    <w:link w:val="Heading22"/>
    <w:rsid w:val="00766461"/>
    <w:pPr>
      <w:widowControl w:val="0"/>
      <w:shd w:val="clear" w:color="auto" w:fill="FFFFFF"/>
      <w:spacing w:before="740" w:after="0" w:line="226" w:lineRule="exact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extended-textshort">
    <w:name w:val="extended-text__short"/>
    <w:rsid w:val="002E6A9A"/>
  </w:style>
  <w:style w:type="character" w:styleId="af7">
    <w:name w:val="FollowedHyperlink"/>
    <w:uiPriority w:val="99"/>
    <w:semiHidden/>
    <w:unhideWhenUsed/>
    <w:rsid w:val="003639CA"/>
    <w:rPr>
      <w:color w:val="800080"/>
      <w:u w:val="single"/>
    </w:rPr>
  </w:style>
  <w:style w:type="paragraph" w:styleId="af8">
    <w:name w:val="annotation text"/>
    <w:basedOn w:val="a"/>
    <w:link w:val="af9"/>
    <w:uiPriority w:val="99"/>
    <w:unhideWhenUsed/>
    <w:rsid w:val="004123B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uiPriority w:val="99"/>
    <w:rsid w:val="004123B8"/>
    <w:rPr>
      <w:rFonts w:ascii="Times New Roman" w:hAnsi="Times New Roman"/>
    </w:rPr>
  </w:style>
  <w:style w:type="paragraph" w:customStyle="1" w:styleId="stlit">
    <w:name w:val="st_lit"/>
    <w:basedOn w:val="a"/>
    <w:rsid w:val="003953CC"/>
    <w:pPr>
      <w:numPr>
        <w:numId w:val="29"/>
      </w:numPr>
      <w:tabs>
        <w:tab w:val="left" w:pos="510"/>
      </w:tabs>
      <w:spacing w:after="0" w:line="240" w:lineRule="auto"/>
      <w:jc w:val="both"/>
    </w:pPr>
    <w:rPr>
      <w:rFonts w:ascii="Times New Roman" w:hAnsi="Times New Roman"/>
      <w:sz w:val="28"/>
      <w:szCs w:val="20"/>
      <w:lang w:val="en-US" w:eastAsia="ru-RU" w:bidi="en-US"/>
    </w:rPr>
  </w:style>
  <w:style w:type="character" w:customStyle="1" w:styleId="fontstyle01">
    <w:name w:val="fontstyle01"/>
    <w:rsid w:val="00FB12A7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23421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A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48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5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55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89498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0">
          <w:blockQuote w:val="1"/>
          <w:marLeft w:val="217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599">
          <w:blockQuote w:val="1"/>
          <w:marLeft w:val="217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986">
              <w:blockQuote w:val="1"/>
              <w:marLeft w:val="217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2776">
          <w:blockQuote w:val="1"/>
          <w:marLeft w:val="217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551">
          <w:blockQuote w:val="1"/>
          <w:marLeft w:val="217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17">
          <w:blockQuote w:val="1"/>
          <w:marLeft w:val="217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300">
              <w:blockQuote w:val="1"/>
              <w:marLeft w:val="217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07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7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3044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5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18720/SPBPU/2/s16-255" TargetMode="External"/><Relationship Id="rId18" Type="http://schemas.openxmlformats.org/officeDocument/2006/relationships/hyperlink" Target="https://www.twirpx.com/file/2274102/" TargetMode="External"/><Relationship Id="rId26" Type="http://schemas.openxmlformats.org/officeDocument/2006/relationships/hyperlink" Target="http://docs.cntd.ru/document/551031668" TargetMode="External"/><Relationship Id="rId39" Type="http://schemas.openxmlformats.org/officeDocument/2006/relationships/hyperlink" Target="http://window.edu.ru/resource" TargetMode="External"/><Relationship Id="rId21" Type="http://schemas.openxmlformats.org/officeDocument/2006/relationships/hyperlink" Target="http://window.edu.ru/resource/142/38142" TargetMode="External"/><Relationship Id="rId34" Type="http://schemas.openxmlformats.org/officeDocument/2006/relationships/hyperlink" Target="http://docs.cntd.ru/document/1200000209" TargetMode="External"/><Relationship Id="rId42" Type="http://schemas.openxmlformats.org/officeDocument/2006/relationships/hyperlink" Target="http://e.lanbook.com/" TargetMode="External"/><Relationship Id="rId47" Type="http://schemas.openxmlformats.org/officeDocument/2006/relationships/hyperlink" Target="http://www.leuze-russia.ru/products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wirpx.com/file/371245/" TargetMode="External"/><Relationship Id="rId29" Type="http://schemas.openxmlformats.org/officeDocument/2006/relationships/hyperlink" Target="http://docs.cntd.ru/document/437116547" TargetMode="External"/><Relationship Id="rId11" Type="http://schemas.openxmlformats.org/officeDocument/2006/relationships/image" Target="media/image4.tiff"/><Relationship Id="rId24" Type="http://schemas.openxmlformats.org/officeDocument/2006/relationships/hyperlink" Target="http://www.internet-law.ru/gosts/gost/1581/" TargetMode="External"/><Relationship Id="rId32" Type="http://schemas.openxmlformats.org/officeDocument/2006/relationships/hyperlink" Target="http://docs.cntd.ru/document/1200092221" TargetMode="External"/><Relationship Id="rId37" Type="http://schemas.openxmlformats.org/officeDocument/2006/relationships/hyperlink" Target="http://www/mysopromat.ru/cgi-bin/index.cgi" TargetMode="External"/><Relationship Id="rId40" Type="http://schemas.openxmlformats.org/officeDocument/2006/relationships/hyperlink" Target="http://www.studentlibrary.ru/" TargetMode="External"/><Relationship Id="rId45" Type="http://schemas.openxmlformats.org/officeDocument/2006/relationships/hyperlink" Target="http://www.zetlab.ru/catalog/vibroda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tu.ru/book/elib/pdf/2013/ledenev-a.pdf" TargetMode="External"/><Relationship Id="rId23" Type="http://schemas.openxmlformats.org/officeDocument/2006/relationships/hyperlink" Target="http://ogbus.ru/files/ogbus/authors/Rakhimkulov/Rakhimkulov_1.pdf" TargetMode="External"/><Relationship Id="rId28" Type="http://schemas.openxmlformats.org/officeDocument/2006/relationships/hyperlink" Target="http://docs.cntd.ru/document/437116354" TargetMode="External"/><Relationship Id="rId36" Type="http://schemas.openxmlformats.org/officeDocument/2006/relationships/hyperlink" Target="http://elibrary.ru/querybox.asp?scope=newquery" TargetMode="External"/><Relationship Id="rId49" Type="http://schemas.openxmlformats.org/officeDocument/2006/relationships/hyperlink" Target="http://lib.dvfu.ru:8080/lib/item?id=chamo:382437&amp;theme=FEFU" TargetMode="External"/><Relationship Id="rId10" Type="http://schemas.openxmlformats.org/officeDocument/2006/relationships/image" Target="media/image3.tiff"/><Relationship Id="rId19" Type="http://schemas.openxmlformats.org/officeDocument/2006/relationships/hyperlink" Target="http://window.edu.ru/resource/467/79467/files/gorokhov.pdf" TargetMode="External"/><Relationship Id="rId31" Type="http://schemas.openxmlformats.org/officeDocument/2006/relationships/hyperlink" Target="http://docs.cntd.ru/document/1200101539" TargetMode="External"/><Relationship Id="rId44" Type="http://schemas.openxmlformats.org/officeDocument/2006/relationships/hyperlink" Target="http://pent.sopro.susu.ac.ru/W/ej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s://www.docme.ru/download/1362293" TargetMode="External"/><Relationship Id="rId22" Type="http://schemas.openxmlformats.org/officeDocument/2006/relationships/hyperlink" Target="http://pstu.ru/files/file/adm/fakultety/kuznecova_e_v__eksperimentalnaya_mehanika_pogreshnosti_2c_tenzom_optiko_polyar.pdf" TargetMode="External"/><Relationship Id="rId27" Type="http://schemas.openxmlformats.org/officeDocument/2006/relationships/hyperlink" Target="http://docs.cntd.ru/document/437116547" TargetMode="External"/><Relationship Id="rId30" Type="http://schemas.openxmlformats.org/officeDocument/2006/relationships/hyperlink" Target="http://docs.cntd.ru/document/1200115736" TargetMode="External"/><Relationship Id="rId35" Type="http://schemas.openxmlformats.org/officeDocument/2006/relationships/hyperlink" Target="http://docs.cntd.ru/document/1200100908" TargetMode="External"/><Relationship Id="rId43" Type="http://schemas.openxmlformats.org/officeDocument/2006/relationships/hyperlink" Target="http://www.nait.ru/journals/index.php?p_journal_id=14" TargetMode="External"/><Relationship Id="rId48" Type="http://schemas.openxmlformats.org/officeDocument/2006/relationships/hyperlink" Target="http://lib.dvfu.ru:8080/lib/item?id=chamo:383429&amp;theme=FEFU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indow.edu.ru/resource/884/46884" TargetMode="External"/><Relationship Id="rId17" Type="http://schemas.openxmlformats.org/officeDocument/2006/relationships/hyperlink" Target="http://nashaucheba.ru/v42723/" TargetMode="External"/><Relationship Id="rId25" Type="http://schemas.openxmlformats.org/officeDocument/2006/relationships/hyperlink" Target="http://docs.cntd.ru/document/1200023202" TargetMode="External"/><Relationship Id="rId33" Type="http://schemas.openxmlformats.org/officeDocument/2006/relationships/hyperlink" Target="http://docs.cntd.ru/document/1200124396" TargetMode="External"/><Relationship Id="rId38" Type="http://schemas.openxmlformats.org/officeDocument/2006/relationships/hyperlink" Target="http://lib.dvfu.ru:8080/search/query?theme=FEFU" TargetMode="External"/><Relationship Id="rId46" Type="http://schemas.openxmlformats.org/officeDocument/2006/relationships/hyperlink" Target="https://zetlab.com/podderzhka/tsifrovyie-datchiki-semeystva-zetsensor/" TargetMode="External"/><Relationship Id="rId20" Type="http://schemas.openxmlformats.org/officeDocument/2006/relationships/hyperlink" Target="http://window.edu.ru/resource/457/74457/files/ulstu2011-12.pdf" TargetMode="External"/><Relationship Id="rId4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2D4E-5A37-4247-9292-9FCCAB9A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9131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61056</CharactersWithSpaces>
  <SharedDoc>false</SharedDoc>
  <HLinks>
    <vt:vector size="252" baseType="variant">
      <vt:variant>
        <vt:i4>2621560</vt:i4>
      </vt:variant>
      <vt:variant>
        <vt:i4>123</vt:i4>
      </vt:variant>
      <vt:variant>
        <vt:i4>0</vt:i4>
      </vt:variant>
      <vt:variant>
        <vt:i4>5</vt:i4>
      </vt:variant>
      <vt:variant>
        <vt:lpwstr>http://lib.dvfu.ru:8080/lib/item?id=chamo:382437&amp;theme=FEFU</vt:lpwstr>
      </vt:variant>
      <vt:variant>
        <vt:lpwstr/>
      </vt:variant>
      <vt:variant>
        <vt:i4>2490488</vt:i4>
      </vt:variant>
      <vt:variant>
        <vt:i4>120</vt:i4>
      </vt:variant>
      <vt:variant>
        <vt:i4>0</vt:i4>
      </vt:variant>
      <vt:variant>
        <vt:i4>5</vt:i4>
      </vt:variant>
      <vt:variant>
        <vt:lpwstr>http://lib.dvfu.ru:8080/lib/item?id=chamo:383429&amp;theme=FEFU</vt:lpwstr>
      </vt:variant>
      <vt:variant>
        <vt:lpwstr/>
      </vt:variant>
      <vt:variant>
        <vt:i4>5570654</vt:i4>
      </vt:variant>
      <vt:variant>
        <vt:i4>117</vt:i4>
      </vt:variant>
      <vt:variant>
        <vt:i4>0</vt:i4>
      </vt:variant>
      <vt:variant>
        <vt:i4>5</vt:i4>
      </vt:variant>
      <vt:variant>
        <vt:lpwstr>http://www.leuze-russia.ru/products/</vt:lpwstr>
      </vt:variant>
      <vt:variant>
        <vt:lpwstr/>
      </vt:variant>
      <vt:variant>
        <vt:i4>7536758</vt:i4>
      </vt:variant>
      <vt:variant>
        <vt:i4>114</vt:i4>
      </vt:variant>
      <vt:variant>
        <vt:i4>0</vt:i4>
      </vt:variant>
      <vt:variant>
        <vt:i4>5</vt:i4>
      </vt:variant>
      <vt:variant>
        <vt:lpwstr>https://zetlab.com/podderzhka/tsifrovyie-datchiki-semeystva-zetsensor/</vt:lpwstr>
      </vt:variant>
      <vt:variant>
        <vt:lpwstr/>
      </vt:variant>
      <vt:variant>
        <vt:i4>6946861</vt:i4>
      </vt:variant>
      <vt:variant>
        <vt:i4>111</vt:i4>
      </vt:variant>
      <vt:variant>
        <vt:i4>0</vt:i4>
      </vt:variant>
      <vt:variant>
        <vt:i4>5</vt:i4>
      </vt:variant>
      <vt:variant>
        <vt:lpwstr>http://www.zetlab.ru/catalog/vibrodats/</vt:lpwstr>
      </vt:variant>
      <vt:variant>
        <vt:lpwstr/>
      </vt:variant>
      <vt:variant>
        <vt:i4>1179729</vt:i4>
      </vt:variant>
      <vt:variant>
        <vt:i4>108</vt:i4>
      </vt:variant>
      <vt:variant>
        <vt:i4>0</vt:i4>
      </vt:variant>
      <vt:variant>
        <vt:i4>5</vt:i4>
      </vt:variant>
      <vt:variant>
        <vt:lpwstr>http://pent.sopro.susu.ac.ru/W/ej/index.html</vt:lpwstr>
      </vt:variant>
      <vt:variant>
        <vt:lpwstr/>
      </vt:variant>
      <vt:variant>
        <vt:i4>1966171</vt:i4>
      </vt:variant>
      <vt:variant>
        <vt:i4>105</vt:i4>
      </vt:variant>
      <vt:variant>
        <vt:i4>0</vt:i4>
      </vt:variant>
      <vt:variant>
        <vt:i4>5</vt:i4>
      </vt:variant>
      <vt:variant>
        <vt:lpwstr>http://www.nait.ru/journals/index.php?p_journal_id=14</vt:lpwstr>
      </vt:variant>
      <vt:variant>
        <vt:lpwstr/>
      </vt:variant>
      <vt:variant>
        <vt:i4>4587530</vt:i4>
      </vt:variant>
      <vt:variant>
        <vt:i4>102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99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917578</vt:i4>
      </vt:variant>
      <vt:variant>
        <vt:i4>96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5963846</vt:i4>
      </vt:variant>
      <vt:variant>
        <vt:i4>93</vt:i4>
      </vt:variant>
      <vt:variant>
        <vt:i4>0</vt:i4>
      </vt:variant>
      <vt:variant>
        <vt:i4>5</vt:i4>
      </vt:variant>
      <vt:variant>
        <vt:lpwstr>http://window.edu.ru/resource</vt:lpwstr>
      </vt:variant>
      <vt:variant>
        <vt:lpwstr/>
      </vt:variant>
      <vt:variant>
        <vt:i4>3473470</vt:i4>
      </vt:variant>
      <vt:variant>
        <vt:i4>90</vt:i4>
      </vt:variant>
      <vt:variant>
        <vt:i4>0</vt:i4>
      </vt:variant>
      <vt:variant>
        <vt:i4>5</vt:i4>
      </vt:variant>
      <vt:variant>
        <vt:lpwstr>http://lib.dvfu.ru:8080/search/query?theme=FEFU</vt:lpwstr>
      </vt:variant>
      <vt:variant>
        <vt:lpwstr/>
      </vt:variant>
      <vt:variant>
        <vt:i4>6881343</vt:i4>
      </vt:variant>
      <vt:variant>
        <vt:i4>87</vt:i4>
      </vt:variant>
      <vt:variant>
        <vt:i4>0</vt:i4>
      </vt:variant>
      <vt:variant>
        <vt:i4>5</vt:i4>
      </vt:variant>
      <vt:variant>
        <vt:lpwstr>http://www/mysopromat.ru/cgi-bin/index.cgi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http://elibrary.ru/querybox.asp?scope=newquery</vt:lpwstr>
      </vt:variant>
      <vt:variant>
        <vt:lpwstr/>
      </vt:variant>
      <vt:variant>
        <vt:i4>7209081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http://docs.cntd.ru/document/1200100908</vt:lpwstr>
      </vt:variant>
      <vt:variant>
        <vt:lpwstr/>
      </vt:variant>
      <vt:variant>
        <vt:i4>7274610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http://docs.cntd.ru/document/1200000209</vt:lpwstr>
      </vt:variant>
      <vt:variant>
        <vt:lpwstr/>
      </vt:variant>
      <vt:variant>
        <vt:i4>6488177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http://docs.cntd.ru/document/1200124396</vt:lpwstr>
      </vt:variant>
      <vt:variant>
        <vt:lpwstr/>
      </vt:variant>
      <vt:variant>
        <vt:i4>7274619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http://docs.cntd.ru/document/1200092221</vt:lpwstr>
      </vt:variant>
      <vt:variant>
        <vt:lpwstr/>
      </vt:variant>
      <vt:variant>
        <vt:i4>7078005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http://docs.cntd.ru/document/1200101539</vt:lpwstr>
      </vt:variant>
      <vt:variant>
        <vt:lpwstr/>
      </vt:variant>
      <vt:variant>
        <vt:i4>6815862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http://docs.cntd.ru/document/1200115736</vt:lpwstr>
      </vt:variant>
      <vt:variant>
        <vt:lpwstr/>
      </vt:variant>
      <vt:variant>
        <vt:i4>7209074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http://docs.cntd.ru/document/437116547</vt:lpwstr>
      </vt:variant>
      <vt:variant>
        <vt:lpwstr/>
      </vt:variant>
      <vt:variant>
        <vt:i4>7012467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http://docs.cntd.ru/document/437116354</vt:lpwstr>
      </vt:variant>
      <vt:variant>
        <vt:lpwstr/>
      </vt:variant>
      <vt:variant>
        <vt:i4>7209074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http://docs.cntd.ru/document/437116547</vt:lpwstr>
      </vt:variant>
      <vt:variant>
        <vt:lpwstr/>
      </vt:variant>
      <vt:variant>
        <vt:i4>6750320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http://docs.cntd.ru/document/551031668</vt:lpwstr>
      </vt:variant>
      <vt:variant>
        <vt:lpwstr/>
      </vt:variant>
      <vt:variant>
        <vt:i4>7078000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http://docs.cntd.ru/document/1200023202</vt:lpwstr>
      </vt:variant>
      <vt:variant>
        <vt:lpwstr/>
      </vt:variant>
      <vt:variant>
        <vt:i4>7208993</vt:i4>
      </vt:variant>
      <vt:variant>
        <vt:i4>48</vt:i4>
      </vt:variant>
      <vt:variant>
        <vt:i4>0</vt:i4>
      </vt:variant>
      <vt:variant>
        <vt:i4>5</vt:i4>
      </vt:variant>
      <vt:variant>
        <vt:lpwstr>http://www.internet-law.ru/gosts/gost/1581/</vt:lpwstr>
      </vt:variant>
      <vt:variant>
        <vt:lpwstr/>
      </vt:variant>
      <vt:variant>
        <vt:i4>7077903</vt:i4>
      </vt:variant>
      <vt:variant>
        <vt:i4>45</vt:i4>
      </vt:variant>
      <vt:variant>
        <vt:i4>0</vt:i4>
      </vt:variant>
      <vt:variant>
        <vt:i4>5</vt:i4>
      </vt:variant>
      <vt:variant>
        <vt:lpwstr>http://ogbus.ru/files/ogbus/authors/Rakhimkulov/Rakhimkulov_1.pdf</vt:lpwstr>
      </vt:variant>
      <vt:variant>
        <vt:lpwstr/>
      </vt:variant>
      <vt:variant>
        <vt:i4>6881315</vt:i4>
      </vt:variant>
      <vt:variant>
        <vt:i4>42</vt:i4>
      </vt:variant>
      <vt:variant>
        <vt:i4>0</vt:i4>
      </vt:variant>
      <vt:variant>
        <vt:i4>5</vt:i4>
      </vt:variant>
      <vt:variant>
        <vt:lpwstr>http://pstu.ru/files/file/adm/fakultety/kuznecova_e_v__eksperimentalnaya_mehanika_pogreshnosti_2c_tenzom_optiko_polyar.pdf</vt:lpwstr>
      </vt:variant>
      <vt:variant>
        <vt:lpwstr/>
      </vt:variant>
      <vt:variant>
        <vt:i4>7798853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http://window.edu.ru/resource/683/20683/files/9908_116.pdf</vt:lpwstr>
      </vt:variant>
      <vt:variant>
        <vt:lpwstr/>
      </vt:variant>
      <vt:variant>
        <vt:i4>4259862</vt:i4>
      </vt:variant>
      <vt:variant>
        <vt:i4>36</vt:i4>
      </vt:variant>
      <vt:variant>
        <vt:i4>0</vt:i4>
      </vt:variant>
      <vt:variant>
        <vt:i4>5</vt:i4>
      </vt:variant>
      <vt:variant>
        <vt:lpwstr>http://mysopromat.ru/uchebnye_kursy/mehanika_razrusheniya/</vt:lpwstr>
      </vt:variant>
      <vt:variant>
        <vt:lpwstr/>
      </vt:variant>
      <vt:variant>
        <vt:i4>6488098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http://window.edu.ru/resource/142/38142</vt:lpwstr>
      </vt:variant>
      <vt:variant>
        <vt:lpwstr/>
      </vt:variant>
      <vt:variant>
        <vt:i4>7405668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http://window.edu.ru/resource/457/74457/files/ulstu2011-12.pdf</vt:lpwstr>
      </vt:variant>
      <vt:variant>
        <vt:lpwstr/>
      </vt:variant>
      <vt:variant>
        <vt:i4>2621560</vt:i4>
      </vt:variant>
      <vt:variant>
        <vt:i4>27</vt:i4>
      </vt:variant>
      <vt:variant>
        <vt:i4>0</vt:i4>
      </vt:variant>
      <vt:variant>
        <vt:i4>5</vt:i4>
      </vt:variant>
      <vt:variant>
        <vt:lpwstr>http://lib.dvfu.ru:8080/lib/item?id=chamo:382437&amp;theme=FEFU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http://window.edu.ru/resource/467/79467/files/gorokhov.pdf</vt:lpwstr>
      </vt:variant>
      <vt:variant>
        <vt:lpwstr/>
      </vt:variant>
      <vt:variant>
        <vt:i4>4325414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http://ru.wikipedia.org/wiki/%D0%A1%D0%BB%D1%83%D0%B6%D0%B5%D0%B1%D0%BD%D0%B0%D1%8F:%D0%98%D1%81%D1%82%D0%BE%D1%87%D0%BD%D0%B8%D0%BA%D0%B8_%D0%BA%D0%BD%D0%B8%D0%B3/9785922114431</vt:lpwstr>
      </vt:variant>
      <vt:variant>
        <vt:lpwstr/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>https://www.twirpx.com/file/2274102/</vt:lpwstr>
      </vt:variant>
      <vt:variant>
        <vt:lpwstr/>
      </vt:variant>
      <vt:variant>
        <vt:i4>6094930</vt:i4>
      </vt:variant>
      <vt:variant>
        <vt:i4>15</vt:i4>
      </vt:variant>
      <vt:variant>
        <vt:i4>0</vt:i4>
      </vt:variant>
      <vt:variant>
        <vt:i4>5</vt:i4>
      </vt:variant>
      <vt:variant>
        <vt:lpwstr>http://nashaucheba.ru/v42723/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http://www.twirpx.com/file/371245/</vt:lpwstr>
      </vt:variant>
      <vt:variant>
        <vt:lpwstr/>
      </vt:variant>
      <vt:variant>
        <vt:i4>6553701</vt:i4>
      </vt:variant>
      <vt:variant>
        <vt:i4>9</vt:i4>
      </vt:variant>
      <vt:variant>
        <vt:i4>0</vt:i4>
      </vt:variant>
      <vt:variant>
        <vt:i4>5</vt:i4>
      </vt:variant>
      <vt:variant>
        <vt:lpwstr>http://www.tstu.ru/book/elib/pdf/2013/ledenev-a.pdf</vt:lpwstr>
      </vt:variant>
      <vt:variant>
        <vt:lpwstr/>
      </vt:variant>
      <vt:variant>
        <vt:i4>1572928</vt:i4>
      </vt:variant>
      <vt:variant>
        <vt:i4>6</vt:i4>
      </vt:variant>
      <vt:variant>
        <vt:i4>0</vt:i4>
      </vt:variant>
      <vt:variant>
        <vt:i4>5</vt:i4>
      </vt:variant>
      <vt:variant>
        <vt:lpwstr>https://www.docme.ru/download/1362293</vt:lpwstr>
      </vt:variant>
      <vt:variant>
        <vt:lpwstr/>
      </vt:variant>
      <vt:variant>
        <vt:i4>3997746</vt:i4>
      </vt:variant>
      <vt:variant>
        <vt:i4>3</vt:i4>
      </vt:variant>
      <vt:variant>
        <vt:i4>0</vt:i4>
      </vt:variant>
      <vt:variant>
        <vt:i4>5</vt:i4>
      </vt:variant>
      <vt:variant>
        <vt:lpwstr>http://doi.org/10.18720/SPBPU/2/s16-255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http://window.edu.ru/resource/884/46884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cp:lastModifiedBy>Шмыков Алексей Александрович</cp:lastModifiedBy>
  <cp:revision>12</cp:revision>
  <cp:lastPrinted>2019-04-02T02:53:00Z</cp:lastPrinted>
  <dcterms:created xsi:type="dcterms:W3CDTF">2019-05-20T08:58:00Z</dcterms:created>
  <dcterms:modified xsi:type="dcterms:W3CDTF">2019-05-23T07:14:00Z</dcterms:modified>
</cp:coreProperties>
</file>