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4A" w:rsidRPr="00EF44A2" w:rsidRDefault="00774218" w:rsidP="00266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</w:t>
      </w:r>
      <w:r w:rsidR="0026604A" w:rsidRPr="00EF44A2">
        <w:rPr>
          <w:b/>
          <w:bCs/>
          <w:sz w:val="28"/>
          <w:szCs w:val="28"/>
        </w:rPr>
        <w:t>нотация основной образовательной программы по направлению 140400.68 «Электроэнергетика и электротехника» (образовательная программа «</w:t>
      </w:r>
      <w:proofErr w:type="spellStart"/>
      <w:r w:rsidR="00E04BA1" w:rsidRPr="00EF44A2">
        <w:rPr>
          <w:b/>
          <w:bCs/>
          <w:sz w:val="28"/>
          <w:szCs w:val="28"/>
        </w:rPr>
        <w:t>Энергоэффективность</w:t>
      </w:r>
      <w:proofErr w:type="spellEnd"/>
      <w:r w:rsidR="00E04BA1" w:rsidRPr="00EF44A2">
        <w:rPr>
          <w:b/>
          <w:bCs/>
          <w:sz w:val="28"/>
          <w:szCs w:val="28"/>
        </w:rPr>
        <w:t xml:space="preserve"> и энергосбережение в электроэнергетических системах</w:t>
      </w:r>
      <w:r w:rsidR="0026604A" w:rsidRPr="00EF44A2">
        <w:rPr>
          <w:b/>
          <w:bCs/>
          <w:sz w:val="28"/>
          <w:szCs w:val="28"/>
        </w:rPr>
        <w:t>»)</w:t>
      </w:r>
    </w:p>
    <w:p w:rsidR="0026604A" w:rsidRPr="00EF44A2" w:rsidRDefault="0026604A" w:rsidP="0026604A">
      <w:pPr>
        <w:spacing w:line="360" w:lineRule="auto"/>
        <w:jc w:val="center"/>
        <w:rPr>
          <w:b/>
          <w:bCs/>
          <w:sz w:val="28"/>
          <w:szCs w:val="28"/>
        </w:rPr>
      </w:pPr>
    </w:p>
    <w:p w:rsidR="0026604A" w:rsidRPr="00EF44A2" w:rsidRDefault="0026604A" w:rsidP="0026604A">
      <w:pPr>
        <w:rPr>
          <w:sz w:val="28"/>
          <w:szCs w:val="28"/>
        </w:rPr>
      </w:pPr>
      <w:r w:rsidRPr="00EF44A2">
        <w:rPr>
          <w:sz w:val="28"/>
          <w:szCs w:val="28"/>
        </w:rPr>
        <w:t>Квалификация – магистр</w:t>
      </w:r>
    </w:p>
    <w:p w:rsidR="0026604A" w:rsidRPr="00EF44A2" w:rsidRDefault="0026604A" w:rsidP="0026604A">
      <w:pPr>
        <w:rPr>
          <w:sz w:val="28"/>
          <w:szCs w:val="28"/>
        </w:rPr>
      </w:pPr>
      <w:r w:rsidRPr="00EF44A2">
        <w:rPr>
          <w:sz w:val="28"/>
          <w:szCs w:val="28"/>
        </w:rPr>
        <w:t>Нормативный срок освоения – 2 года</w:t>
      </w:r>
    </w:p>
    <w:p w:rsidR="0026604A" w:rsidRPr="00EF44A2" w:rsidRDefault="0026604A" w:rsidP="0026604A">
      <w:pPr>
        <w:spacing w:line="360" w:lineRule="auto"/>
        <w:jc w:val="both"/>
        <w:rPr>
          <w:sz w:val="28"/>
          <w:szCs w:val="28"/>
        </w:rPr>
      </w:pPr>
    </w:p>
    <w:p w:rsidR="0026604A" w:rsidRPr="00EF44A2" w:rsidRDefault="0026604A" w:rsidP="0026604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EF44A2">
        <w:rPr>
          <w:b/>
          <w:sz w:val="28"/>
          <w:szCs w:val="28"/>
        </w:rPr>
        <w:t>Общие положения.</w:t>
      </w:r>
    </w:p>
    <w:p w:rsidR="0026604A" w:rsidRPr="00EF44A2" w:rsidRDefault="0026604A" w:rsidP="0026604A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F44A2">
        <w:rPr>
          <w:sz w:val="28"/>
          <w:szCs w:val="28"/>
        </w:rPr>
        <w:t>Основная образовательная программа (ООП) магистратуры, реализуемая Федеральным государственным автономным образовательным учреждением высшего профессионального образования «Дальневосточный федеральный университет» по направлению подготовки140400.68 «Электроэнергетика и электротехника» представляет собой систему документов,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направлению подготовки высшего профессионального образования (ФГОС ВПО), а также с учетом рекомендованной примерной образовательной</w:t>
      </w:r>
      <w:proofErr w:type="gramEnd"/>
      <w:r w:rsidRPr="00EF44A2">
        <w:rPr>
          <w:sz w:val="28"/>
          <w:szCs w:val="28"/>
        </w:rPr>
        <w:t xml:space="preserve"> программы.</w:t>
      </w:r>
    </w:p>
    <w:p w:rsidR="0026604A" w:rsidRPr="00EF44A2" w:rsidRDefault="0026604A" w:rsidP="0026604A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F44A2">
        <w:rPr>
          <w:sz w:val="28"/>
          <w:szCs w:val="28"/>
        </w:rPr>
        <w:t>ООП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и включает в себя: учебный  план,  учебно-методические комплексы (в том числе рабочие  программы)  учебных  курсов, предметов,  дисциплин  (модулей)  и  материалы,  обеспечивающие  воспитание  и  качество подготовки  обучающихся,  а  также  программы  практик  и  научно-исследовательской  работы, итоговой государственной аттестации, календарный учебный график и методические</w:t>
      </w:r>
      <w:proofErr w:type="gramEnd"/>
      <w:r w:rsidRPr="00EF44A2">
        <w:rPr>
          <w:sz w:val="28"/>
          <w:szCs w:val="28"/>
        </w:rPr>
        <w:t xml:space="preserve"> материалы, обеспечивающие реализацию соответствующей образовательной технологии.</w:t>
      </w:r>
    </w:p>
    <w:p w:rsidR="0026604A" w:rsidRPr="00EF44A2" w:rsidRDefault="0026604A" w:rsidP="0026604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EF44A2">
        <w:rPr>
          <w:b/>
          <w:sz w:val="28"/>
          <w:szCs w:val="28"/>
        </w:rPr>
        <w:t>Нормативная база для разработки ООП.</w:t>
      </w:r>
    </w:p>
    <w:p w:rsidR="0026604A" w:rsidRPr="00EF44A2" w:rsidRDefault="0026604A" w:rsidP="0026604A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EF44A2">
        <w:rPr>
          <w:sz w:val="28"/>
          <w:szCs w:val="28"/>
        </w:rPr>
        <w:t>Нормативную правовую базу разработки ООП магистратуры составляют:</w:t>
      </w:r>
    </w:p>
    <w:p w:rsidR="0026604A" w:rsidRPr="00EF44A2" w:rsidRDefault="0026604A" w:rsidP="0026604A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EF44A2">
        <w:rPr>
          <w:sz w:val="28"/>
          <w:szCs w:val="28"/>
        </w:rPr>
        <w:lastRenderedPageBreak/>
        <w:t xml:space="preserve"> Федеральный закон от 29 декабря 2012 г. № 273-ФЗ «Об образовании в Российской Федерации»;</w:t>
      </w:r>
    </w:p>
    <w:p w:rsidR="0026604A" w:rsidRPr="00EF44A2" w:rsidRDefault="0026604A" w:rsidP="0026604A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EF44A2">
        <w:rPr>
          <w:sz w:val="28"/>
          <w:szCs w:val="28"/>
        </w:rPr>
        <w:t xml:space="preserve"> 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г. №71 (далее – Типовое положение о вузе);</w:t>
      </w:r>
    </w:p>
    <w:p w:rsidR="0026604A" w:rsidRPr="00EF44A2" w:rsidRDefault="0026604A" w:rsidP="0026604A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baseline"/>
        <w:outlineLvl w:val="4"/>
        <w:rPr>
          <w:sz w:val="28"/>
          <w:szCs w:val="28"/>
        </w:rPr>
      </w:pPr>
      <w:r w:rsidRPr="00EF44A2">
        <w:rPr>
          <w:sz w:val="28"/>
          <w:szCs w:val="28"/>
        </w:rPr>
        <w:t xml:space="preserve">Федеральный государственный образовательный стандарт по направлению подготовки </w:t>
      </w:r>
      <w:r w:rsidR="00E04BA1" w:rsidRPr="00EF44A2">
        <w:rPr>
          <w:sz w:val="28"/>
          <w:szCs w:val="28"/>
        </w:rPr>
        <w:t>140400</w:t>
      </w:r>
      <w:r w:rsidR="00C57D05" w:rsidRPr="00EF44A2">
        <w:rPr>
          <w:sz w:val="28"/>
          <w:szCs w:val="28"/>
        </w:rPr>
        <w:t>.68</w:t>
      </w:r>
      <w:r w:rsidRPr="00EF44A2">
        <w:rPr>
          <w:sz w:val="28"/>
          <w:szCs w:val="28"/>
        </w:rPr>
        <w:t xml:space="preserve"> «</w:t>
      </w:r>
      <w:r w:rsidR="00E04BA1" w:rsidRPr="00EF44A2">
        <w:rPr>
          <w:sz w:val="28"/>
          <w:szCs w:val="28"/>
        </w:rPr>
        <w:t xml:space="preserve">Электроэнергетика и электротехника </w:t>
      </w:r>
      <w:r w:rsidRPr="00EF44A2">
        <w:rPr>
          <w:sz w:val="28"/>
          <w:szCs w:val="28"/>
        </w:rPr>
        <w:t>» высшего образования (магистратура), утвержденный приказом Министерства образования и науки Российской Федерации от 0</w:t>
      </w:r>
      <w:r w:rsidR="00E04BA1" w:rsidRPr="00EF44A2">
        <w:rPr>
          <w:sz w:val="28"/>
          <w:szCs w:val="28"/>
        </w:rPr>
        <w:t>8</w:t>
      </w:r>
      <w:r w:rsidRPr="00EF44A2">
        <w:rPr>
          <w:sz w:val="28"/>
          <w:szCs w:val="28"/>
        </w:rPr>
        <w:t>.</w:t>
      </w:r>
      <w:r w:rsidR="00E04BA1" w:rsidRPr="00EF44A2">
        <w:rPr>
          <w:sz w:val="28"/>
          <w:szCs w:val="28"/>
        </w:rPr>
        <w:t>12</w:t>
      </w:r>
      <w:r w:rsidRPr="00EF44A2">
        <w:rPr>
          <w:sz w:val="28"/>
          <w:szCs w:val="28"/>
        </w:rPr>
        <w:t>.200</w:t>
      </w:r>
      <w:r w:rsidR="00E04BA1" w:rsidRPr="00EF44A2">
        <w:rPr>
          <w:sz w:val="28"/>
          <w:szCs w:val="28"/>
        </w:rPr>
        <w:t>9</w:t>
      </w:r>
      <w:r w:rsidRPr="00EF44A2">
        <w:rPr>
          <w:sz w:val="28"/>
          <w:szCs w:val="28"/>
        </w:rPr>
        <w:t xml:space="preserve"> № </w:t>
      </w:r>
      <w:r w:rsidR="00E04BA1" w:rsidRPr="00EF44A2">
        <w:rPr>
          <w:sz w:val="28"/>
          <w:szCs w:val="28"/>
        </w:rPr>
        <w:t>7</w:t>
      </w:r>
      <w:r w:rsidRPr="00EF44A2">
        <w:rPr>
          <w:sz w:val="28"/>
          <w:szCs w:val="28"/>
        </w:rPr>
        <w:t>00;</w:t>
      </w:r>
    </w:p>
    <w:p w:rsidR="0026604A" w:rsidRPr="00EF44A2" w:rsidRDefault="0026604A" w:rsidP="0026604A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EF44A2">
        <w:rPr>
          <w:sz w:val="28"/>
          <w:szCs w:val="28"/>
        </w:rPr>
        <w:t xml:space="preserve"> нормативно-методические документы </w:t>
      </w:r>
      <w:proofErr w:type="spellStart"/>
      <w:r w:rsidRPr="00EF44A2">
        <w:rPr>
          <w:sz w:val="28"/>
          <w:szCs w:val="28"/>
        </w:rPr>
        <w:t>Минобрнауки</w:t>
      </w:r>
      <w:proofErr w:type="spellEnd"/>
      <w:r w:rsidRPr="00EF44A2">
        <w:rPr>
          <w:sz w:val="28"/>
          <w:szCs w:val="28"/>
        </w:rPr>
        <w:t xml:space="preserve"> России, </w:t>
      </w:r>
      <w:proofErr w:type="spellStart"/>
      <w:r w:rsidRPr="00EF44A2">
        <w:rPr>
          <w:sz w:val="28"/>
          <w:szCs w:val="28"/>
        </w:rPr>
        <w:t>Рособрнадзора</w:t>
      </w:r>
      <w:proofErr w:type="spellEnd"/>
      <w:r w:rsidRPr="00EF44A2">
        <w:rPr>
          <w:sz w:val="28"/>
          <w:szCs w:val="28"/>
        </w:rPr>
        <w:t>;</w:t>
      </w:r>
    </w:p>
    <w:p w:rsidR="0026604A" w:rsidRPr="00EF44A2" w:rsidRDefault="0026604A" w:rsidP="0026604A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EF44A2">
        <w:rPr>
          <w:sz w:val="28"/>
          <w:szCs w:val="28"/>
        </w:rPr>
        <w:t>Устав Федерального государственного автономного образовательного учреждением высшего профессионального образования «Дальневосточный федеральный университет» от 12 мая 2011 года;</w:t>
      </w:r>
    </w:p>
    <w:p w:rsidR="0026604A" w:rsidRPr="00EF44A2" w:rsidRDefault="0026604A" w:rsidP="0026604A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EF44A2">
        <w:rPr>
          <w:sz w:val="28"/>
          <w:szCs w:val="28"/>
        </w:rPr>
        <w:t>Положение о магистратуре Федерального государственного автономного образовательного учреждением высшего профессионального образования «Дальневосточный федеральный университет» (утверждено приказом ректора от 05.04.2013 года №12-13-280);</w:t>
      </w:r>
    </w:p>
    <w:p w:rsidR="0026604A" w:rsidRPr="00EF44A2" w:rsidRDefault="0026604A" w:rsidP="0026604A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EF44A2">
        <w:rPr>
          <w:sz w:val="28"/>
          <w:szCs w:val="28"/>
        </w:rPr>
        <w:t>Положение об учебно-методических комплексах дисциплин образовательных программ высшего профессионального образования ДВФУ (утверждено приказом и.о. ректора от 17.04.2012 № 12-13-87);</w:t>
      </w:r>
    </w:p>
    <w:p w:rsidR="0026604A" w:rsidRPr="00EF44A2" w:rsidRDefault="0026604A" w:rsidP="0026604A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EF44A2">
        <w:rPr>
          <w:sz w:val="28"/>
          <w:szCs w:val="28"/>
        </w:rPr>
        <w:t>Положение о практиках Федерального государственного автономного образовательного учреждением высшего профессионального образования «Дальневосточный федеральный университет» (утверждено приказом и.о. ректора от 17.04.2012 №12-13-86);</w:t>
      </w:r>
    </w:p>
    <w:p w:rsidR="0026604A" w:rsidRPr="00EF44A2" w:rsidRDefault="0026604A" w:rsidP="0026604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Приказ ректора ДВФУ № 12-13-391 от 26.04.2013 «Об утверждении формы программы государственного экзамена в ДВФУ»;</w:t>
      </w:r>
    </w:p>
    <w:p w:rsidR="0026604A" w:rsidRPr="00EF44A2" w:rsidRDefault="0026604A" w:rsidP="0026604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Приказ ректора ДВФУ № 12-13-564 от 04.06.2013 «Об утверждении макетов программ практик».</w:t>
      </w:r>
    </w:p>
    <w:p w:rsidR="0026604A" w:rsidRPr="00EF44A2" w:rsidRDefault="0026604A" w:rsidP="0056170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b/>
          <w:bCs/>
          <w:sz w:val="28"/>
          <w:szCs w:val="28"/>
        </w:rPr>
        <w:lastRenderedPageBreak/>
        <w:t>Цели и задачи основной  образовательной программы</w:t>
      </w:r>
      <w:r w:rsidRPr="00EF44A2">
        <w:rPr>
          <w:sz w:val="28"/>
          <w:szCs w:val="28"/>
        </w:rPr>
        <w:t>.</w:t>
      </w:r>
    </w:p>
    <w:p w:rsidR="0026604A" w:rsidRPr="00EF44A2" w:rsidRDefault="0026604A" w:rsidP="0026604A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D4C33">
        <w:rPr>
          <w:b/>
          <w:sz w:val="28"/>
          <w:szCs w:val="28"/>
        </w:rPr>
        <w:t xml:space="preserve">Цели </w:t>
      </w:r>
      <w:r w:rsidR="00857570" w:rsidRPr="00EF44A2">
        <w:rPr>
          <w:sz w:val="28"/>
          <w:szCs w:val="28"/>
        </w:rPr>
        <w:t>основной образовательной</w:t>
      </w:r>
      <w:r w:rsidR="00B5617F" w:rsidRPr="00EF44A2">
        <w:rPr>
          <w:sz w:val="28"/>
          <w:szCs w:val="28"/>
        </w:rPr>
        <w:t xml:space="preserve"> программы</w:t>
      </w:r>
      <w:r w:rsidRPr="00EF44A2">
        <w:rPr>
          <w:sz w:val="28"/>
          <w:szCs w:val="28"/>
        </w:rPr>
        <w:t xml:space="preserve"> «</w:t>
      </w:r>
      <w:proofErr w:type="spellStart"/>
      <w:r w:rsidR="00E04BA1" w:rsidRPr="00EF44A2">
        <w:rPr>
          <w:sz w:val="28"/>
          <w:szCs w:val="28"/>
        </w:rPr>
        <w:t>Энергоэфф</w:t>
      </w:r>
      <w:r w:rsidR="00B5617F" w:rsidRPr="00EF44A2">
        <w:rPr>
          <w:sz w:val="28"/>
          <w:szCs w:val="28"/>
        </w:rPr>
        <w:t>ективность</w:t>
      </w:r>
      <w:proofErr w:type="spellEnd"/>
      <w:r w:rsidR="00B5617F" w:rsidRPr="00EF44A2">
        <w:rPr>
          <w:sz w:val="28"/>
          <w:szCs w:val="28"/>
        </w:rPr>
        <w:t xml:space="preserve"> и энергосбережение в</w:t>
      </w:r>
      <w:r w:rsidR="00E030DB" w:rsidRPr="00EF44A2">
        <w:rPr>
          <w:sz w:val="28"/>
          <w:szCs w:val="28"/>
        </w:rPr>
        <w:t xml:space="preserve"> </w:t>
      </w:r>
      <w:r w:rsidR="00E04BA1" w:rsidRPr="00EF44A2">
        <w:rPr>
          <w:sz w:val="28"/>
          <w:szCs w:val="28"/>
        </w:rPr>
        <w:t>электро</w:t>
      </w:r>
      <w:r w:rsidR="00E030DB" w:rsidRPr="00EF44A2">
        <w:rPr>
          <w:sz w:val="28"/>
          <w:szCs w:val="28"/>
        </w:rPr>
        <w:t>энерг</w:t>
      </w:r>
      <w:r w:rsidR="00E04BA1" w:rsidRPr="00EF44A2">
        <w:rPr>
          <w:sz w:val="28"/>
          <w:szCs w:val="28"/>
        </w:rPr>
        <w:t xml:space="preserve">етических </w:t>
      </w:r>
      <w:r w:rsidR="00E030DB" w:rsidRPr="00EF44A2">
        <w:rPr>
          <w:sz w:val="28"/>
          <w:szCs w:val="28"/>
        </w:rPr>
        <w:t>систем</w:t>
      </w:r>
      <w:r w:rsidR="00E04BA1" w:rsidRPr="00EF44A2">
        <w:rPr>
          <w:sz w:val="28"/>
          <w:szCs w:val="28"/>
        </w:rPr>
        <w:t>ах</w:t>
      </w:r>
      <w:r w:rsidRPr="00EF44A2">
        <w:rPr>
          <w:sz w:val="28"/>
          <w:szCs w:val="28"/>
        </w:rPr>
        <w:t>», определяются требованиями ФГОС ВПО третьего поколения по направлению подготовки магистров 140400</w:t>
      </w:r>
      <w:r w:rsidR="00C57D05" w:rsidRPr="00EF44A2">
        <w:rPr>
          <w:sz w:val="28"/>
          <w:szCs w:val="28"/>
        </w:rPr>
        <w:t>.68</w:t>
      </w:r>
      <w:r w:rsidRPr="00EF44A2">
        <w:rPr>
          <w:sz w:val="28"/>
          <w:szCs w:val="28"/>
        </w:rPr>
        <w:t xml:space="preserve"> «Электроэнергетика и электротехника», которые направлены на формирование  у студентов общекультурных (общенаучных, социально-личностных) и профессиональных компетенций.</w:t>
      </w:r>
    </w:p>
    <w:p w:rsidR="00E95BBB" w:rsidRPr="00EF44A2" w:rsidRDefault="0026604A" w:rsidP="0026604A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D4C33">
        <w:rPr>
          <w:b/>
          <w:sz w:val="28"/>
          <w:szCs w:val="28"/>
        </w:rPr>
        <w:t>Целью</w:t>
      </w:r>
      <w:r w:rsidRPr="007D4C33">
        <w:rPr>
          <w:sz w:val="28"/>
          <w:szCs w:val="28"/>
        </w:rPr>
        <w:t xml:space="preserve"> </w:t>
      </w:r>
      <w:r w:rsidR="007D4C33" w:rsidRPr="007D4C33">
        <w:rPr>
          <w:sz w:val="28"/>
          <w:szCs w:val="28"/>
        </w:rPr>
        <w:t xml:space="preserve">магистерской </w:t>
      </w:r>
      <w:r w:rsidRPr="007D4C33">
        <w:rPr>
          <w:sz w:val="28"/>
          <w:szCs w:val="28"/>
        </w:rPr>
        <w:t>программы</w:t>
      </w:r>
      <w:r w:rsidRPr="00EF44A2">
        <w:rPr>
          <w:sz w:val="28"/>
          <w:szCs w:val="28"/>
        </w:rPr>
        <w:t xml:space="preserve"> является подготовка высококвалифицированных специалистов, обладающих современными методами и средствами проектирования, научных исследований, реализации, управления сложн</w:t>
      </w:r>
      <w:r w:rsidR="00E95BBB" w:rsidRPr="00EF44A2">
        <w:rPr>
          <w:sz w:val="28"/>
          <w:szCs w:val="28"/>
        </w:rPr>
        <w:t xml:space="preserve">ыми объектами электроэнергетики, что будет </w:t>
      </w:r>
      <w:r w:rsidRPr="00EF44A2">
        <w:rPr>
          <w:sz w:val="28"/>
          <w:szCs w:val="28"/>
        </w:rPr>
        <w:t xml:space="preserve"> </w:t>
      </w:r>
      <w:r w:rsidR="00E95BBB" w:rsidRPr="00EF44A2">
        <w:rPr>
          <w:sz w:val="28"/>
          <w:szCs w:val="28"/>
        </w:rPr>
        <w:t xml:space="preserve">способствовать взаимопониманию и сотрудничеству специалистов  стран Азиатско-Тихоокеанского региона. </w:t>
      </w:r>
    </w:p>
    <w:p w:rsidR="00857570" w:rsidRPr="00EF44A2" w:rsidRDefault="00857570" w:rsidP="00857570">
      <w:pPr>
        <w:pStyle w:val="a3"/>
        <w:tabs>
          <w:tab w:val="left" w:pos="993"/>
        </w:tabs>
        <w:spacing w:line="360" w:lineRule="auto"/>
        <w:ind w:left="709"/>
        <w:jc w:val="both"/>
        <w:rPr>
          <w:sz w:val="28"/>
        </w:rPr>
      </w:pPr>
      <w:r w:rsidRPr="00EF44A2">
        <w:rPr>
          <w:i/>
          <w:sz w:val="28"/>
        </w:rPr>
        <w:t>Задачами основной образовательной программы</w:t>
      </w:r>
      <w:r w:rsidRPr="00EF44A2">
        <w:rPr>
          <w:sz w:val="28"/>
        </w:rPr>
        <w:t xml:space="preserve"> являются: </w:t>
      </w:r>
    </w:p>
    <w:p w:rsidR="00535E0F" w:rsidRPr="00EF44A2" w:rsidRDefault="00857570" w:rsidP="00EF44A2">
      <w:pPr>
        <w:pStyle w:val="a3"/>
        <w:numPr>
          <w:ilvl w:val="3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4"/>
        </w:rPr>
      </w:pPr>
      <w:r w:rsidRPr="00EF44A2">
        <w:rPr>
          <w:sz w:val="28"/>
          <w:szCs w:val="24"/>
        </w:rPr>
        <w:t xml:space="preserve">Задача в области обучения - подготовка высококвалифицированных специалистов в области электроэнергетики, </w:t>
      </w:r>
      <w:r w:rsidR="00535E0F" w:rsidRPr="00EF44A2">
        <w:rPr>
          <w:sz w:val="28"/>
          <w:szCs w:val="24"/>
        </w:rPr>
        <w:t>которые</w:t>
      </w:r>
      <w:r w:rsidR="006E6768" w:rsidRPr="00EF44A2">
        <w:rPr>
          <w:sz w:val="28"/>
          <w:szCs w:val="24"/>
        </w:rPr>
        <w:t xml:space="preserve"> подготовлены  к </w:t>
      </w:r>
      <w:r w:rsidR="00EF44A2">
        <w:rPr>
          <w:sz w:val="28"/>
          <w:szCs w:val="24"/>
        </w:rPr>
        <w:t>выполнению</w:t>
      </w:r>
      <w:r w:rsidR="006E6768" w:rsidRPr="00EF44A2">
        <w:rPr>
          <w:sz w:val="28"/>
          <w:szCs w:val="24"/>
        </w:rPr>
        <w:t xml:space="preserve"> профессиональных </w:t>
      </w:r>
      <w:r w:rsidR="00EF44A2" w:rsidRPr="00EF44A2">
        <w:rPr>
          <w:sz w:val="28"/>
          <w:szCs w:val="24"/>
        </w:rPr>
        <w:t>обязанностей:</w:t>
      </w:r>
    </w:p>
    <w:p w:rsidR="00EF44A2" w:rsidRPr="00EF44A2" w:rsidRDefault="00EF44A2" w:rsidP="00EF44A2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4"/>
        </w:rPr>
      </w:pPr>
      <w:r w:rsidRPr="00EF44A2">
        <w:rPr>
          <w:sz w:val="28"/>
          <w:szCs w:val="24"/>
        </w:rPr>
        <w:t>- проектирование релейной защиты с использованием средств автоматизации проектирования электроэнергетических систем;</w:t>
      </w:r>
    </w:p>
    <w:p w:rsidR="00EF44A2" w:rsidRDefault="00EF44A2" w:rsidP="00EF44A2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4"/>
        </w:rPr>
      </w:pPr>
      <w:r w:rsidRPr="00EF44A2">
        <w:rPr>
          <w:sz w:val="28"/>
          <w:szCs w:val="24"/>
        </w:rPr>
        <w:t>- анализ и оптимизация режимов электроэнергетических систем;</w:t>
      </w:r>
    </w:p>
    <w:p w:rsidR="00EF44A2" w:rsidRPr="00EF44A2" w:rsidRDefault="00EF44A2" w:rsidP="00EF44A2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4"/>
        </w:rPr>
      </w:pPr>
      <w:r w:rsidRPr="00EF44A2">
        <w:rPr>
          <w:sz w:val="28"/>
          <w:szCs w:val="24"/>
        </w:rPr>
        <w:t>- проведение патентных исследований с целью установления патентоспособности новых разработок и определения уровня развития техники;</w:t>
      </w:r>
    </w:p>
    <w:p w:rsidR="00EF44A2" w:rsidRPr="00EF44A2" w:rsidRDefault="00EF44A2" w:rsidP="00EF44A2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4"/>
        </w:rPr>
      </w:pPr>
      <w:r w:rsidRPr="00EF44A2">
        <w:rPr>
          <w:sz w:val="28"/>
          <w:szCs w:val="24"/>
        </w:rPr>
        <w:t xml:space="preserve">- </w:t>
      </w:r>
      <w:r w:rsidR="008D3A83">
        <w:rPr>
          <w:sz w:val="28"/>
          <w:szCs w:val="24"/>
        </w:rPr>
        <w:t xml:space="preserve">разработка и </w:t>
      </w:r>
      <w:r w:rsidRPr="00EF44A2">
        <w:rPr>
          <w:sz w:val="28"/>
          <w:szCs w:val="24"/>
        </w:rPr>
        <w:t>оценка технико-экономической эффективности энергосберегающих мероприятий;</w:t>
      </w:r>
    </w:p>
    <w:p w:rsidR="00EF44A2" w:rsidRDefault="00535E0F" w:rsidP="00EF44A2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EF44A2">
        <w:rPr>
          <w:sz w:val="28"/>
          <w:szCs w:val="24"/>
        </w:rPr>
        <w:t>-</w:t>
      </w:r>
      <w:r w:rsidR="0038228B" w:rsidRPr="00EF44A2">
        <w:rPr>
          <w:sz w:val="28"/>
          <w:szCs w:val="24"/>
        </w:rPr>
        <w:t xml:space="preserve"> </w:t>
      </w:r>
      <w:r w:rsidR="00EF44A2">
        <w:rPr>
          <w:sz w:val="28"/>
          <w:szCs w:val="24"/>
        </w:rPr>
        <w:t>исследование и оптимизация переходных процессов в электроэнергетических си</w:t>
      </w:r>
      <w:r w:rsidR="008D3A83">
        <w:rPr>
          <w:sz w:val="28"/>
          <w:szCs w:val="24"/>
        </w:rPr>
        <w:t>с</w:t>
      </w:r>
      <w:r w:rsidR="00EF44A2">
        <w:rPr>
          <w:sz w:val="28"/>
          <w:szCs w:val="24"/>
        </w:rPr>
        <w:t>темах.</w:t>
      </w:r>
    </w:p>
    <w:p w:rsidR="00857570" w:rsidRPr="00EF44A2" w:rsidRDefault="00EF44A2" w:rsidP="00EF44A2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="00857570" w:rsidRPr="00EF44A2">
        <w:rPr>
          <w:sz w:val="28"/>
          <w:szCs w:val="24"/>
        </w:rPr>
        <w:t>Задача в области воспитания личности - формирование и развитие качеств</w:t>
      </w:r>
      <w:r w:rsidR="00932855" w:rsidRPr="00EF44A2">
        <w:rPr>
          <w:sz w:val="28"/>
          <w:szCs w:val="24"/>
        </w:rPr>
        <w:t xml:space="preserve"> лидера</w:t>
      </w:r>
      <w:r w:rsidR="00857570" w:rsidRPr="00EF44A2">
        <w:rPr>
          <w:sz w:val="28"/>
          <w:szCs w:val="24"/>
        </w:rPr>
        <w:t>, укрепление нравстве</w:t>
      </w:r>
      <w:r w:rsidR="00932855" w:rsidRPr="00EF44A2">
        <w:rPr>
          <w:sz w:val="28"/>
          <w:szCs w:val="24"/>
        </w:rPr>
        <w:t>нности;</w:t>
      </w:r>
      <w:r w:rsidR="00857570" w:rsidRPr="00EF44A2">
        <w:rPr>
          <w:sz w:val="28"/>
          <w:szCs w:val="24"/>
        </w:rPr>
        <w:t xml:space="preserve"> </w:t>
      </w:r>
      <w:r w:rsidR="00932855" w:rsidRPr="00EF44A2">
        <w:rPr>
          <w:sz w:val="28"/>
          <w:szCs w:val="24"/>
        </w:rPr>
        <w:t xml:space="preserve">расширение и </w:t>
      </w:r>
      <w:r w:rsidR="00857570" w:rsidRPr="00EF44A2">
        <w:rPr>
          <w:sz w:val="28"/>
          <w:szCs w:val="24"/>
        </w:rPr>
        <w:t xml:space="preserve">углубление </w:t>
      </w:r>
      <w:r w:rsidR="00857570" w:rsidRPr="00EF44A2">
        <w:rPr>
          <w:sz w:val="28"/>
          <w:szCs w:val="24"/>
        </w:rPr>
        <w:lastRenderedPageBreak/>
        <w:t xml:space="preserve">общекультурных и творческих способностей, </w:t>
      </w:r>
      <w:proofErr w:type="spellStart"/>
      <w:r w:rsidR="00857570" w:rsidRPr="00EF44A2">
        <w:rPr>
          <w:sz w:val="28"/>
          <w:szCs w:val="24"/>
        </w:rPr>
        <w:t>коммуникативности</w:t>
      </w:r>
      <w:proofErr w:type="spellEnd"/>
      <w:r w:rsidR="00857570" w:rsidRPr="00EF44A2">
        <w:rPr>
          <w:sz w:val="28"/>
          <w:szCs w:val="24"/>
        </w:rPr>
        <w:t xml:space="preserve">, толерантности, </w:t>
      </w:r>
      <w:r w:rsidR="00932855" w:rsidRPr="00EF44A2">
        <w:rPr>
          <w:sz w:val="28"/>
          <w:szCs w:val="24"/>
        </w:rPr>
        <w:t xml:space="preserve">готовности </w:t>
      </w:r>
      <w:r w:rsidR="00857570" w:rsidRPr="00EF44A2">
        <w:rPr>
          <w:sz w:val="28"/>
          <w:szCs w:val="24"/>
        </w:rPr>
        <w:t xml:space="preserve"> к диалогу, настойчивости в достижении цели.</w:t>
      </w:r>
    </w:p>
    <w:p w:rsidR="0026604A" w:rsidRPr="00EF44A2" w:rsidRDefault="0026604A" w:rsidP="0026604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26604A" w:rsidRPr="00EF44A2" w:rsidRDefault="0026604A" w:rsidP="00E04BA1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b/>
          <w:bCs/>
          <w:sz w:val="28"/>
          <w:szCs w:val="28"/>
        </w:rPr>
        <w:t>Трудоемкость ООП по направлению подготовки.</w:t>
      </w:r>
    </w:p>
    <w:p w:rsidR="0026604A" w:rsidRPr="00EF44A2" w:rsidRDefault="0026604A" w:rsidP="0026604A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Трудоёмкость ООП составляет 120 зачётных единиц и включает в себя все виды аудиторной и самостоятельной работы студентов, практики и время, отводимое для контроля качества освоения студентами основной образовательной программы.</w:t>
      </w:r>
    </w:p>
    <w:p w:rsidR="0026604A" w:rsidRPr="00EF44A2" w:rsidRDefault="0026604A" w:rsidP="0026604A">
      <w:pPr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</w:p>
    <w:p w:rsidR="0026604A" w:rsidRPr="00EF44A2" w:rsidRDefault="00E04BA1" w:rsidP="0026604A">
      <w:pPr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  <w:r w:rsidRPr="00EF44A2">
        <w:rPr>
          <w:b/>
          <w:bCs/>
          <w:sz w:val="28"/>
          <w:szCs w:val="28"/>
        </w:rPr>
        <w:t>5</w:t>
      </w:r>
      <w:r w:rsidR="0026604A" w:rsidRPr="00EF44A2">
        <w:rPr>
          <w:b/>
          <w:bCs/>
          <w:sz w:val="28"/>
          <w:szCs w:val="28"/>
        </w:rPr>
        <w:t>.Область профессиональной деятельности.</w:t>
      </w:r>
    </w:p>
    <w:p w:rsidR="008D3A83" w:rsidRDefault="0026604A" w:rsidP="00FB52F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D4C33">
        <w:rPr>
          <w:sz w:val="28"/>
          <w:szCs w:val="28"/>
        </w:rPr>
        <w:t>Область профессиональной деятел</w:t>
      </w:r>
      <w:r w:rsidR="00E030DB" w:rsidRPr="007D4C33">
        <w:rPr>
          <w:sz w:val="28"/>
          <w:szCs w:val="28"/>
        </w:rPr>
        <w:t>ьности магистро</w:t>
      </w:r>
      <w:r w:rsidR="003124A0" w:rsidRPr="007D4C33">
        <w:rPr>
          <w:sz w:val="28"/>
          <w:szCs w:val="28"/>
        </w:rPr>
        <w:t>в</w:t>
      </w:r>
      <w:r w:rsidR="00E030DB" w:rsidRPr="00EF44A2">
        <w:rPr>
          <w:sz w:val="28"/>
          <w:szCs w:val="28"/>
        </w:rPr>
        <w:t xml:space="preserve"> </w:t>
      </w:r>
      <w:r w:rsidRPr="00EF44A2">
        <w:rPr>
          <w:sz w:val="28"/>
          <w:szCs w:val="28"/>
        </w:rPr>
        <w:t>включает</w:t>
      </w:r>
      <w:r w:rsidR="00FB52F4">
        <w:rPr>
          <w:sz w:val="28"/>
          <w:szCs w:val="28"/>
        </w:rPr>
        <w:t xml:space="preserve"> </w:t>
      </w:r>
      <w:r w:rsidR="00FB52F4" w:rsidRPr="00FB52F4">
        <w:rPr>
          <w:sz w:val="28"/>
          <w:szCs w:val="28"/>
        </w:rPr>
        <w:t>в себя совокупность</w:t>
      </w:r>
      <w:r w:rsidR="00FB52F4">
        <w:rPr>
          <w:sz w:val="28"/>
          <w:szCs w:val="28"/>
        </w:rPr>
        <w:t xml:space="preserve"> </w:t>
      </w:r>
      <w:r w:rsidR="00FB52F4" w:rsidRPr="00FB52F4">
        <w:rPr>
          <w:sz w:val="28"/>
          <w:szCs w:val="28"/>
        </w:rPr>
        <w:t>технических средств, способов и методов человеческой деятельности для производства,</w:t>
      </w:r>
      <w:r w:rsidR="00FB52F4">
        <w:rPr>
          <w:sz w:val="28"/>
          <w:szCs w:val="28"/>
        </w:rPr>
        <w:t xml:space="preserve"> </w:t>
      </w:r>
      <w:r w:rsidR="00FB52F4" w:rsidRPr="00FB52F4">
        <w:rPr>
          <w:sz w:val="28"/>
          <w:szCs w:val="28"/>
        </w:rPr>
        <w:t>передачи, распределения, преобразования, применения электрической энергии, управления</w:t>
      </w:r>
      <w:r w:rsidR="00FB52F4">
        <w:rPr>
          <w:sz w:val="28"/>
          <w:szCs w:val="28"/>
        </w:rPr>
        <w:t xml:space="preserve"> </w:t>
      </w:r>
      <w:r w:rsidR="00FB52F4" w:rsidRPr="00FB52F4">
        <w:rPr>
          <w:sz w:val="28"/>
          <w:szCs w:val="28"/>
        </w:rPr>
        <w:t>потоками энергии, разработки и изготовления элементов, устройств и систем, реализующих эти</w:t>
      </w:r>
      <w:r w:rsidR="00FB52F4">
        <w:rPr>
          <w:sz w:val="28"/>
          <w:szCs w:val="28"/>
        </w:rPr>
        <w:t xml:space="preserve"> </w:t>
      </w:r>
      <w:r w:rsidR="00FB52F4" w:rsidRPr="00FB52F4">
        <w:rPr>
          <w:sz w:val="28"/>
          <w:szCs w:val="28"/>
        </w:rPr>
        <w:t>процессы</w:t>
      </w:r>
      <w:r w:rsidR="00FB52F4">
        <w:rPr>
          <w:sz w:val="28"/>
          <w:szCs w:val="28"/>
        </w:rPr>
        <w:t>, а также</w:t>
      </w:r>
      <w:r w:rsidR="003124A0" w:rsidRPr="00EF44A2">
        <w:rPr>
          <w:sz w:val="28"/>
          <w:szCs w:val="28"/>
        </w:rPr>
        <w:t xml:space="preserve"> </w:t>
      </w:r>
      <w:r w:rsidR="008D3A83">
        <w:rPr>
          <w:sz w:val="28"/>
          <w:szCs w:val="28"/>
        </w:rPr>
        <w:t>проектирование, эксплуатацию, управление объектами электроэнергетики</w:t>
      </w:r>
      <w:r w:rsidR="006A6F5F">
        <w:rPr>
          <w:sz w:val="28"/>
          <w:szCs w:val="28"/>
        </w:rPr>
        <w:t>; автоматизацию энергосистем</w:t>
      </w:r>
      <w:r w:rsidR="00200E2D">
        <w:rPr>
          <w:sz w:val="28"/>
          <w:szCs w:val="28"/>
        </w:rPr>
        <w:t>;</w:t>
      </w:r>
      <w:r w:rsidR="006A6F5F">
        <w:rPr>
          <w:sz w:val="28"/>
          <w:szCs w:val="28"/>
        </w:rPr>
        <w:t xml:space="preserve"> разработку и внедрение мероприятий по энергосбереж</w:t>
      </w:r>
      <w:r w:rsidR="00200E2D">
        <w:rPr>
          <w:sz w:val="28"/>
          <w:szCs w:val="28"/>
        </w:rPr>
        <w:t>ению;</w:t>
      </w:r>
      <w:proofErr w:type="gramEnd"/>
      <w:r w:rsidR="006A6F5F">
        <w:rPr>
          <w:sz w:val="28"/>
          <w:szCs w:val="28"/>
        </w:rPr>
        <w:t xml:space="preserve"> диагностик</w:t>
      </w:r>
      <w:r w:rsidR="00200E2D">
        <w:rPr>
          <w:sz w:val="28"/>
          <w:szCs w:val="28"/>
        </w:rPr>
        <w:t>у</w:t>
      </w:r>
      <w:r w:rsidR="006A6F5F">
        <w:rPr>
          <w:sz w:val="28"/>
          <w:szCs w:val="28"/>
        </w:rPr>
        <w:t xml:space="preserve"> состояния электрического оборудования на трансформаторных подстанциях</w:t>
      </w:r>
      <w:r w:rsidR="008D3A83">
        <w:rPr>
          <w:sz w:val="28"/>
          <w:szCs w:val="28"/>
        </w:rPr>
        <w:t>.</w:t>
      </w:r>
    </w:p>
    <w:p w:rsidR="00FB52F4" w:rsidRDefault="003124A0" w:rsidP="0026604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F44A2">
        <w:rPr>
          <w:rFonts w:eastAsia="Calibri"/>
          <w:sz w:val="28"/>
          <w:szCs w:val="28"/>
        </w:rPr>
        <w:t xml:space="preserve">Специфика данной образовательной программы заключается в подготовке выпускников, способных работать в качестве руководителей </w:t>
      </w:r>
      <w:r w:rsidR="008D3A83">
        <w:rPr>
          <w:rFonts w:eastAsia="Calibri"/>
          <w:sz w:val="28"/>
          <w:szCs w:val="28"/>
        </w:rPr>
        <w:t xml:space="preserve">высшего </w:t>
      </w:r>
      <w:r w:rsidRPr="00EF44A2">
        <w:rPr>
          <w:rFonts w:eastAsia="Calibri"/>
          <w:sz w:val="28"/>
          <w:szCs w:val="28"/>
        </w:rPr>
        <w:t xml:space="preserve"> звена в различных службах аппарата управления электроэнергетик</w:t>
      </w:r>
      <w:r w:rsidR="008D3A83">
        <w:rPr>
          <w:rFonts w:eastAsia="Calibri"/>
          <w:sz w:val="28"/>
          <w:szCs w:val="28"/>
        </w:rPr>
        <w:t>ой.</w:t>
      </w:r>
      <w:r w:rsidR="006A6F5F">
        <w:rPr>
          <w:rFonts w:eastAsia="Calibri"/>
          <w:sz w:val="28"/>
          <w:szCs w:val="28"/>
        </w:rPr>
        <w:t xml:space="preserve"> </w:t>
      </w:r>
    </w:p>
    <w:p w:rsidR="0026604A" w:rsidRPr="00EF44A2" w:rsidRDefault="0026604A" w:rsidP="0026604A">
      <w:pPr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</w:p>
    <w:p w:rsidR="002B6EB8" w:rsidRPr="008D3A83" w:rsidRDefault="0026604A" w:rsidP="008D3A8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D3A83">
        <w:rPr>
          <w:b/>
          <w:bCs/>
          <w:sz w:val="28"/>
          <w:szCs w:val="28"/>
        </w:rPr>
        <w:t>Объекты профессиональной деятельности</w:t>
      </w:r>
      <w:r w:rsidR="003124A0" w:rsidRPr="008D3A83">
        <w:rPr>
          <w:sz w:val="28"/>
          <w:szCs w:val="28"/>
        </w:rPr>
        <w:t>.</w:t>
      </w:r>
    </w:p>
    <w:p w:rsidR="00D12BD4" w:rsidRDefault="003124A0" w:rsidP="00FB52F4">
      <w:pPr>
        <w:pStyle w:val="a3"/>
        <w:spacing w:line="360" w:lineRule="auto"/>
        <w:ind w:left="0" w:firstLine="567"/>
        <w:rPr>
          <w:sz w:val="28"/>
        </w:rPr>
      </w:pPr>
      <w:r w:rsidRPr="007D4C33">
        <w:rPr>
          <w:sz w:val="28"/>
        </w:rPr>
        <w:t>Объектами профессиональной деятельности</w:t>
      </w:r>
      <w:r w:rsidRPr="00EF44A2">
        <w:rPr>
          <w:sz w:val="28"/>
        </w:rPr>
        <w:t xml:space="preserve"> магистров являются: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 w:rsidRPr="00FB52F4">
        <w:rPr>
          <w:sz w:val="28"/>
        </w:rPr>
        <w:t>электрические станции и подстанции;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 w:rsidRPr="00FB52F4">
        <w:rPr>
          <w:sz w:val="28"/>
        </w:rPr>
        <w:t>электроэнергетические системы и сети;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 w:rsidRPr="00FB52F4">
        <w:rPr>
          <w:sz w:val="28"/>
        </w:rPr>
        <w:t>системы электроснабжения объектов техники и отраслей хозяйства;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lastRenderedPageBreak/>
        <w:t>электроэнергетические, электротехнические, электрофизические и технологические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 w:rsidRPr="00FB52F4">
        <w:rPr>
          <w:sz w:val="28"/>
        </w:rPr>
        <w:t>установки высокого напряжения;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t>устройства автоматического управления и релейной защиты в электроэнергетике;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t>энергетические установки, электростанции и комплексы на базе нетрадиционных и возобновляемых источников энергии;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t>электрические машины, трансформаторы, электромеханические комплексы и системы, включая их управление и регулирование;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t>электрические и электронные аппараты, комплексы и системы электромеханических и электронных аппаратов, автоматические устройства и системы управления потоками энергии;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t>электрическая изоляция электроэнергетических и электротехнических устройств, кабельные изделия и провода, электрические конденсаторы, материалы и системы электрической изоляции кабелей, электрических конденсаторов;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t>электрический привод и автоматика механизмов и технологических комплексов в различных отраслях хозяйства;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proofErr w:type="spellStart"/>
      <w:r w:rsidRPr="00FB52F4">
        <w:rPr>
          <w:sz w:val="28"/>
        </w:rPr>
        <w:t>электротехнологические</w:t>
      </w:r>
      <w:proofErr w:type="spellEnd"/>
      <w:r w:rsidRPr="00FB52F4">
        <w:rPr>
          <w:sz w:val="28"/>
        </w:rPr>
        <w:t xml:space="preserve"> установки и процессы, установки и приборы </w:t>
      </w:r>
      <w:proofErr w:type="spellStart"/>
      <w:r w:rsidRPr="00FB52F4">
        <w:rPr>
          <w:sz w:val="28"/>
        </w:rPr>
        <w:t>электронагрева</w:t>
      </w:r>
      <w:proofErr w:type="spellEnd"/>
      <w:r w:rsidRPr="00FB52F4">
        <w:rPr>
          <w:sz w:val="28"/>
        </w:rPr>
        <w:t>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t>различные виды электрического транспорта и средства обеспечения оптимального функционирования транспортных систем;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t>элементы и системы электрического оборудования автомобилей и тракторов;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t>судовые автоматизированные электроэнергетические системы, преобразовательные устройства, электроприводы энергетических, технологических и вспомогательных установок, их систем автоматизации, контроля и диагностики;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lastRenderedPageBreak/>
        <w:t>электроэнергетические системы, преобразовательные устройства и электроприводы энергетических, технологических и вспомогательных установок, их системы автоматизации, контроля и диагностики на летательных аппаратах;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t>электрическое хозяйство промышленных предприятий, все заводское электрооборудование низкого и высокого напряжения, электротехнические установки, сети предприятий, организаций и учреждений;</w:t>
      </w:r>
    </w:p>
    <w:p w:rsidR="00FB52F4" w:rsidRPr="00FB52F4" w:rsidRDefault="00FB52F4" w:rsidP="00FB52F4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FB52F4">
        <w:rPr>
          <w:sz w:val="28"/>
        </w:rPr>
        <w:t xml:space="preserve">нормативно-техническая документация и системы стандартизации; методы и средства контроля качества электроэнергии, изделий электротехнической промышленности, систем электрооборудования и электроснабжения, </w:t>
      </w:r>
      <w:proofErr w:type="spellStart"/>
      <w:r w:rsidRPr="00FB52F4">
        <w:rPr>
          <w:sz w:val="28"/>
        </w:rPr>
        <w:t>электротехнологических</w:t>
      </w:r>
      <w:proofErr w:type="spellEnd"/>
      <w:r w:rsidRPr="00FB52F4">
        <w:rPr>
          <w:sz w:val="28"/>
        </w:rPr>
        <w:t xml:space="preserve"> установок и систем.</w:t>
      </w:r>
    </w:p>
    <w:p w:rsidR="00FB52F4" w:rsidRDefault="00FB52F4" w:rsidP="00FB52F4">
      <w:pPr>
        <w:pStyle w:val="a3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А также в объекты профессиональной деятельности магистров, обучающихся по ОП </w:t>
      </w:r>
      <w:r w:rsidRPr="00EF44A2">
        <w:rPr>
          <w:sz w:val="28"/>
          <w:szCs w:val="28"/>
        </w:rPr>
        <w:t>«</w:t>
      </w:r>
      <w:proofErr w:type="spellStart"/>
      <w:r w:rsidRPr="00EF44A2">
        <w:rPr>
          <w:sz w:val="28"/>
          <w:szCs w:val="28"/>
        </w:rPr>
        <w:t>Энергоэффективность</w:t>
      </w:r>
      <w:proofErr w:type="spellEnd"/>
      <w:r w:rsidRPr="00EF44A2">
        <w:rPr>
          <w:sz w:val="28"/>
          <w:szCs w:val="28"/>
        </w:rPr>
        <w:t xml:space="preserve"> и энергосбережение в электроэнергетических системах</w:t>
      </w:r>
      <w:r>
        <w:rPr>
          <w:sz w:val="28"/>
          <w:szCs w:val="28"/>
        </w:rPr>
        <w:t>» входят:</w:t>
      </w:r>
    </w:p>
    <w:p w:rsidR="003124A0" w:rsidRDefault="00D12BD4" w:rsidP="00E319B8">
      <w:pPr>
        <w:pStyle w:val="a3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системообразующие</w:t>
      </w:r>
      <w:proofErr w:type="spellEnd"/>
      <w:r>
        <w:rPr>
          <w:sz w:val="28"/>
        </w:rPr>
        <w:t xml:space="preserve"> и питающие </w:t>
      </w:r>
      <w:r w:rsidR="00E319B8">
        <w:rPr>
          <w:sz w:val="28"/>
        </w:rPr>
        <w:t xml:space="preserve">электрические </w:t>
      </w:r>
      <w:r>
        <w:rPr>
          <w:sz w:val="28"/>
        </w:rPr>
        <w:t xml:space="preserve">сети </w:t>
      </w:r>
      <w:r w:rsidR="00E319B8">
        <w:rPr>
          <w:sz w:val="28"/>
        </w:rPr>
        <w:t xml:space="preserve">напряжением </w:t>
      </w:r>
      <w:r>
        <w:rPr>
          <w:sz w:val="28"/>
        </w:rPr>
        <w:t>110, 220 и 500 кВ;</w:t>
      </w:r>
    </w:p>
    <w:p w:rsidR="00D12BD4" w:rsidRDefault="00D12BD4" w:rsidP="00E319B8">
      <w:pPr>
        <w:pStyle w:val="a3"/>
        <w:spacing w:line="360" w:lineRule="auto"/>
        <w:ind w:left="1437" w:hanging="870"/>
        <w:jc w:val="both"/>
        <w:rPr>
          <w:sz w:val="28"/>
        </w:rPr>
      </w:pPr>
      <w:r>
        <w:rPr>
          <w:sz w:val="28"/>
        </w:rPr>
        <w:t xml:space="preserve">- </w:t>
      </w:r>
      <w:r w:rsidR="00E319B8">
        <w:rPr>
          <w:sz w:val="28"/>
        </w:rPr>
        <w:t>воздушные лини электропередачи районных электрических сетей;</w:t>
      </w:r>
    </w:p>
    <w:p w:rsidR="00E319B8" w:rsidRDefault="00D12BD4" w:rsidP="00E319B8">
      <w:pPr>
        <w:pStyle w:val="a3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263154">
        <w:rPr>
          <w:sz w:val="28"/>
        </w:rPr>
        <w:t xml:space="preserve">электротехническое оборудование, системы телеуправления, телесигнализации, релейной защиты и автоматики узловых </w:t>
      </w:r>
      <w:r w:rsidR="00E319B8">
        <w:rPr>
          <w:sz w:val="28"/>
        </w:rPr>
        <w:t>трансформаторных подстанций;</w:t>
      </w:r>
    </w:p>
    <w:p w:rsidR="00D12BD4" w:rsidRDefault="00E319B8" w:rsidP="00263154">
      <w:pPr>
        <w:pStyle w:val="a3"/>
        <w:tabs>
          <w:tab w:val="left" w:pos="851"/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-  </w:t>
      </w:r>
      <w:r w:rsidR="00BF1DC8">
        <w:rPr>
          <w:sz w:val="28"/>
        </w:rPr>
        <w:t>образовательные программы высшег</w:t>
      </w:r>
      <w:r w:rsidR="00263154">
        <w:rPr>
          <w:sz w:val="28"/>
        </w:rPr>
        <w:t>о профессионального образования.</w:t>
      </w:r>
    </w:p>
    <w:p w:rsidR="002B6EB8" w:rsidRPr="00EF44A2" w:rsidRDefault="003124A0" w:rsidP="003124A0">
      <w:pPr>
        <w:tabs>
          <w:tab w:val="left" w:pos="993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EF44A2">
        <w:rPr>
          <w:bCs/>
          <w:sz w:val="28"/>
          <w:szCs w:val="28"/>
        </w:rPr>
        <w:t xml:space="preserve">Специфика данной образовательной программы заключается в приобретении профессиональных знаний в области </w:t>
      </w:r>
      <w:r w:rsidR="00E319B8">
        <w:rPr>
          <w:bCs/>
          <w:sz w:val="28"/>
          <w:szCs w:val="28"/>
        </w:rPr>
        <w:t>энергетики</w:t>
      </w:r>
      <w:r w:rsidRPr="00EF44A2">
        <w:rPr>
          <w:bCs/>
          <w:sz w:val="28"/>
          <w:szCs w:val="28"/>
        </w:rPr>
        <w:t xml:space="preserve"> для успешного управления объектами профессиональной деятельности, таких как</w:t>
      </w:r>
      <w:r w:rsidR="00263154">
        <w:rPr>
          <w:bCs/>
          <w:sz w:val="28"/>
          <w:szCs w:val="28"/>
        </w:rPr>
        <w:t>:</w:t>
      </w:r>
      <w:r w:rsidRPr="00EF44A2">
        <w:rPr>
          <w:bCs/>
          <w:sz w:val="28"/>
          <w:szCs w:val="28"/>
        </w:rPr>
        <w:t xml:space="preserve"> </w:t>
      </w:r>
      <w:r w:rsidR="00E319B8">
        <w:rPr>
          <w:bCs/>
          <w:sz w:val="28"/>
          <w:szCs w:val="28"/>
        </w:rPr>
        <w:t xml:space="preserve"> </w:t>
      </w:r>
    </w:p>
    <w:p w:rsidR="00E319B8" w:rsidRDefault="00E319B8" w:rsidP="00E319B8">
      <w:pPr>
        <w:pStyle w:val="a3"/>
        <w:spacing w:line="360" w:lineRule="auto"/>
        <w:ind w:left="1437" w:hanging="870"/>
        <w:jc w:val="both"/>
        <w:rPr>
          <w:sz w:val="28"/>
        </w:rPr>
      </w:pPr>
      <w:r>
        <w:rPr>
          <w:sz w:val="28"/>
        </w:rPr>
        <w:t>- предприятия электрических сетей (ПЭС);</w:t>
      </w:r>
    </w:p>
    <w:p w:rsidR="00E319B8" w:rsidRDefault="00E319B8" w:rsidP="00E319B8">
      <w:pPr>
        <w:pStyle w:val="a3"/>
        <w:spacing w:line="360" w:lineRule="auto"/>
        <w:ind w:left="1437" w:hanging="870"/>
        <w:jc w:val="both"/>
        <w:rPr>
          <w:sz w:val="28"/>
        </w:rPr>
      </w:pPr>
      <w:r>
        <w:rPr>
          <w:sz w:val="28"/>
        </w:rPr>
        <w:t>- районные электрические сети (РЭС);</w:t>
      </w:r>
    </w:p>
    <w:p w:rsidR="003124A0" w:rsidRPr="00EF44A2" w:rsidRDefault="00E319B8" w:rsidP="00B15D98">
      <w:pPr>
        <w:pStyle w:val="a3"/>
        <w:spacing w:line="360" w:lineRule="auto"/>
        <w:ind w:left="1437" w:hanging="870"/>
        <w:jc w:val="both"/>
        <w:rPr>
          <w:bCs/>
          <w:sz w:val="28"/>
          <w:szCs w:val="28"/>
        </w:rPr>
      </w:pPr>
      <w:r>
        <w:rPr>
          <w:sz w:val="28"/>
        </w:rPr>
        <w:t>- районные трансформаторные подстанции</w:t>
      </w:r>
      <w:r w:rsidR="00263154">
        <w:rPr>
          <w:sz w:val="28"/>
        </w:rPr>
        <w:t xml:space="preserve"> (РТП)</w:t>
      </w:r>
      <w:r w:rsidR="00B15D98">
        <w:rPr>
          <w:sz w:val="28"/>
        </w:rPr>
        <w:t>.</w:t>
      </w:r>
    </w:p>
    <w:p w:rsidR="003124A0" w:rsidRPr="00EF44A2" w:rsidRDefault="003124A0" w:rsidP="003124A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:rsidR="00222946" w:rsidRPr="00E319B8" w:rsidRDefault="0026604A" w:rsidP="007D4C33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E319B8">
        <w:rPr>
          <w:b/>
          <w:bCs/>
          <w:sz w:val="28"/>
          <w:szCs w:val="28"/>
        </w:rPr>
        <w:lastRenderedPageBreak/>
        <w:t>Виды профессиональной деятель</w:t>
      </w:r>
      <w:r w:rsidR="00222946" w:rsidRPr="00E319B8">
        <w:rPr>
          <w:b/>
          <w:bCs/>
          <w:sz w:val="28"/>
          <w:szCs w:val="28"/>
        </w:rPr>
        <w:t>ности по направлению подготовки</w:t>
      </w:r>
      <w:r w:rsidR="003214FF" w:rsidRPr="00E319B8">
        <w:rPr>
          <w:b/>
          <w:bCs/>
          <w:sz w:val="28"/>
          <w:szCs w:val="28"/>
        </w:rPr>
        <w:t>:</w:t>
      </w:r>
    </w:p>
    <w:p w:rsidR="00A53361" w:rsidRDefault="00A53361" w:rsidP="00A53361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A53361">
        <w:rPr>
          <w:rFonts w:eastAsiaTheme="minorHAnsi"/>
          <w:sz w:val="28"/>
          <w:szCs w:val="28"/>
        </w:rPr>
        <w:t>Магистр по направлению подготовки 140400</w:t>
      </w:r>
      <w:r>
        <w:rPr>
          <w:rFonts w:eastAsiaTheme="minorHAnsi"/>
          <w:sz w:val="28"/>
          <w:szCs w:val="28"/>
        </w:rPr>
        <w:t>.68</w:t>
      </w:r>
      <w:r w:rsidRPr="00A53361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«</w:t>
      </w:r>
      <w:r w:rsidRPr="00A53361">
        <w:rPr>
          <w:rFonts w:eastAsiaTheme="minorHAnsi"/>
          <w:sz w:val="28"/>
          <w:szCs w:val="28"/>
        </w:rPr>
        <w:t>Электроэнергетика и электротехника</w:t>
      </w:r>
      <w:r>
        <w:rPr>
          <w:rFonts w:eastAsiaTheme="minorHAnsi"/>
          <w:sz w:val="28"/>
          <w:szCs w:val="28"/>
        </w:rPr>
        <w:t xml:space="preserve">» </w:t>
      </w:r>
      <w:r w:rsidRPr="00A53361">
        <w:rPr>
          <w:rFonts w:eastAsiaTheme="minorHAnsi"/>
          <w:sz w:val="28"/>
          <w:szCs w:val="28"/>
        </w:rPr>
        <w:t>готовится к следующим видам профессиональной деятельности:</w:t>
      </w:r>
    </w:p>
    <w:p w:rsidR="00A53361" w:rsidRPr="00A53361" w:rsidRDefault="00A53361" w:rsidP="00A53361">
      <w:pPr>
        <w:pStyle w:val="a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A53361">
        <w:rPr>
          <w:rFonts w:eastAsiaTheme="minorHAnsi"/>
          <w:sz w:val="28"/>
          <w:szCs w:val="28"/>
        </w:rPr>
        <w:t>проектно-конструкторская;</w:t>
      </w:r>
    </w:p>
    <w:p w:rsidR="00A53361" w:rsidRPr="00A53361" w:rsidRDefault="00A53361" w:rsidP="00A53361">
      <w:pPr>
        <w:pStyle w:val="a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A53361">
        <w:rPr>
          <w:rFonts w:eastAsiaTheme="minorHAnsi"/>
          <w:sz w:val="28"/>
          <w:szCs w:val="28"/>
        </w:rPr>
        <w:t>производственно-технологическая;</w:t>
      </w:r>
    </w:p>
    <w:p w:rsidR="00A53361" w:rsidRPr="00A53361" w:rsidRDefault="00A53361" w:rsidP="00A53361">
      <w:pPr>
        <w:pStyle w:val="a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A53361">
        <w:rPr>
          <w:rFonts w:eastAsiaTheme="minorHAnsi"/>
          <w:sz w:val="28"/>
          <w:szCs w:val="28"/>
        </w:rPr>
        <w:t>организационно-управленческая;</w:t>
      </w:r>
    </w:p>
    <w:p w:rsidR="00A53361" w:rsidRPr="00A53361" w:rsidRDefault="00A53361" w:rsidP="00A53361">
      <w:pPr>
        <w:pStyle w:val="a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A53361">
        <w:rPr>
          <w:rFonts w:eastAsiaTheme="minorHAnsi"/>
          <w:sz w:val="28"/>
          <w:szCs w:val="28"/>
        </w:rPr>
        <w:t>научно-исследовательская;</w:t>
      </w:r>
    </w:p>
    <w:p w:rsidR="00A53361" w:rsidRPr="00A53361" w:rsidRDefault="00A53361" w:rsidP="00A53361">
      <w:pPr>
        <w:pStyle w:val="a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A53361">
        <w:rPr>
          <w:rFonts w:eastAsiaTheme="minorHAnsi"/>
          <w:sz w:val="28"/>
          <w:szCs w:val="28"/>
        </w:rPr>
        <w:t>монтажно-наладочная;</w:t>
      </w:r>
    </w:p>
    <w:p w:rsidR="00A53361" w:rsidRPr="00A53361" w:rsidRDefault="00A53361" w:rsidP="00A53361">
      <w:pPr>
        <w:pStyle w:val="a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</w:rPr>
      </w:pPr>
      <w:proofErr w:type="spellStart"/>
      <w:r w:rsidRPr="00A53361">
        <w:rPr>
          <w:rFonts w:eastAsiaTheme="minorHAnsi"/>
          <w:sz w:val="28"/>
          <w:szCs w:val="28"/>
        </w:rPr>
        <w:t>сервисно-эксплуатационная</w:t>
      </w:r>
      <w:proofErr w:type="spellEnd"/>
      <w:r w:rsidRPr="00A53361">
        <w:rPr>
          <w:rFonts w:eastAsiaTheme="minorHAnsi"/>
          <w:sz w:val="28"/>
          <w:szCs w:val="28"/>
        </w:rPr>
        <w:t>;</w:t>
      </w:r>
    </w:p>
    <w:p w:rsidR="00A53361" w:rsidRPr="00A53361" w:rsidRDefault="00A53361" w:rsidP="00A53361">
      <w:pPr>
        <w:pStyle w:val="a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A53361">
        <w:rPr>
          <w:rFonts w:eastAsiaTheme="minorHAnsi"/>
          <w:sz w:val="28"/>
          <w:szCs w:val="28"/>
        </w:rPr>
        <w:t>педагогическая.</w:t>
      </w:r>
    </w:p>
    <w:p w:rsidR="0020159C" w:rsidRDefault="0020159C" w:rsidP="0020159C">
      <w:pPr>
        <w:pStyle w:val="a3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 рамках образовательной программы  </w:t>
      </w:r>
      <w:r w:rsidRPr="00E17D83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Энергоэффективность</w:t>
      </w:r>
      <w:proofErr w:type="spellEnd"/>
      <w:r>
        <w:rPr>
          <w:bCs/>
          <w:sz w:val="28"/>
          <w:szCs w:val="28"/>
        </w:rPr>
        <w:t xml:space="preserve"> и</w:t>
      </w:r>
      <w:r w:rsidRPr="0020159C">
        <w:rPr>
          <w:sz w:val="28"/>
          <w:szCs w:val="28"/>
        </w:rPr>
        <w:t xml:space="preserve"> </w:t>
      </w:r>
      <w:r w:rsidRPr="00EF44A2">
        <w:rPr>
          <w:sz w:val="28"/>
          <w:szCs w:val="28"/>
        </w:rPr>
        <w:t xml:space="preserve"> энергосбережение в электроэнергетических системах</w:t>
      </w:r>
      <w:r w:rsidRPr="00E17D83"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</w:rPr>
        <w:t xml:space="preserve">акцент делается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7D4C33" w:rsidRPr="002B6EB8" w:rsidRDefault="0020159C" w:rsidP="00A53361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проектно-конструкторскую</w:t>
      </w:r>
      <w:r w:rsidR="007D4C33" w:rsidRPr="002B6EB8">
        <w:rPr>
          <w:b/>
          <w:i/>
          <w:sz w:val="28"/>
          <w:szCs w:val="28"/>
        </w:rPr>
        <w:t xml:space="preserve"> деятельность: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формирование целей проекта (программы), критериев и показателей достижения целей, построение структуры их взаимосвязей, выявление приоритетов решения задач;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проведение патентных исследований с целью обеспечения патентной чистоты новых проектных решений и определения технического уровня проектируемых изделий;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оценка технико-экономической эффективности выполняемых проектов;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разработка методических и нормативных документов, технической документации, а также предложений и мероприятий по реализации разработанных проектов;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2B6EB8">
        <w:rPr>
          <w:b/>
          <w:i/>
          <w:sz w:val="28"/>
          <w:szCs w:val="28"/>
        </w:rPr>
        <w:t>производственно-технологическ</w:t>
      </w:r>
      <w:r w:rsidR="0020159C">
        <w:rPr>
          <w:b/>
          <w:i/>
          <w:sz w:val="28"/>
          <w:szCs w:val="28"/>
        </w:rPr>
        <w:t>ую</w:t>
      </w:r>
      <w:r w:rsidRPr="002B6EB8">
        <w:rPr>
          <w:b/>
          <w:i/>
          <w:sz w:val="28"/>
          <w:szCs w:val="28"/>
        </w:rPr>
        <w:t xml:space="preserve"> деятельность: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норм выработки</w:t>
      </w:r>
      <w:r w:rsidRPr="002B6EB8">
        <w:rPr>
          <w:sz w:val="28"/>
          <w:szCs w:val="28"/>
        </w:rPr>
        <w:t>, технологических нормативов на расход материалов, топлива и электроэнергии, выбор оборудования объектов электроэнергетики;</w:t>
      </w:r>
    </w:p>
    <w:p w:rsidR="007D4C33" w:rsidRPr="007D4C33" w:rsidRDefault="007D4C33" w:rsidP="007D4C3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7D4C33">
        <w:rPr>
          <w:sz w:val="28"/>
          <w:szCs w:val="28"/>
        </w:rPr>
        <w:lastRenderedPageBreak/>
        <w:t xml:space="preserve">-оценка экономической эффективности технологических процессов, </w:t>
      </w:r>
      <w:proofErr w:type="spellStart"/>
      <w:r w:rsidRPr="007D4C33">
        <w:rPr>
          <w:sz w:val="28"/>
          <w:szCs w:val="28"/>
        </w:rPr>
        <w:t>инновационно-технологических</w:t>
      </w:r>
      <w:proofErr w:type="spellEnd"/>
      <w:r w:rsidRPr="007D4C33">
        <w:rPr>
          <w:sz w:val="28"/>
          <w:szCs w:val="28"/>
        </w:rPr>
        <w:t xml:space="preserve"> рисков при внедрении новой техники и технологий;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разработка мероприятий по эффективному использованию электроэнергии и сырья;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выбор методов и способов обеспечения экологической безопасности производства;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2B6EB8">
        <w:rPr>
          <w:b/>
          <w:i/>
          <w:sz w:val="28"/>
          <w:szCs w:val="28"/>
        </w:rPr>
        <w:t>организационно-управленческ</w:t>
      </w:r>
      <w:r w:rsidR="0020159C">
        <w:rPr>
          <w:b/>
          <w:i/>
          <w:sz w:val="28"/>
          <w:szCs w:val="28"/>
        </w:rPr>
        <w:t>ую</w:t>
      </w:r>
      <w:r w:rsidRPr="002B6EB8">
        <w:rPr>
          <w:b/>
          <w:i/>
          <w:sz w:val="28"/>
          <w:szCs w:val="28"/>
        </w:rPr>
        <w:t xml:space="preserve"> деятельность: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организация работы коллектива исполнителей, принятие решений в условиях различных мнений, организация повышения квалификации сотрудников подразделений в области профессиональной деятельности;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нахождение компромисса между различными требованиями (стоимость, качество, безопасность и сроки исполнения) при  долгосрочном и краткосрочном планировании, определение оптимального решения;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оценка производственных и непроизводственных затрат на обеспечение качества продукции;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адаптация современных версий систем управления качеством к конкретным условиям на основе международных стандартов, осуществление технического контроля и управления качеством;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2B6EB8">
        <w:rPr>
          <w:b/>
          <w:i/>
          <w:sz w:val="28"/>
          <w:szCs w:val="28"/>
        </w:rPr>
        <w:t xml:space="preserve"> научно-исследовательск</w:t>
      </w:r>
      <w:r w:rsidR="0020159C">
        <w:rPr>
          <w:b/>
          <w:i/>
          <w:sz w:val="28"/>
          <w:szCs w:val="28"/>
        </w:rPr>
        <w:t>ую</w:t>
      </w:r>
      <w:r w:rsidRPr="002B6EB8">
        <w:rPr>
          <w:b/>
          <w:i/>
          <w:sz w:val="28"/>
          <w:szCs w:val="28"/>
        </w:rPr>
        <w:t xml:space="preserve"> деятельность: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 xml:space="preserve">- анализ состояния показателей качества электроэнергии на  объектах электроэнергетики с использованием современных методов и средств исследований; </w:t>
      </w:r>
    </w:p>
    <w:p w:rsidR="007D4C33" w:rsidRPr="007D4C33" w:rsidRDefault="007D4C33" w:rsidP="007D4C3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7D4C33">
        <w:rPr>
          <w:sz w:val="28"/>
          <w:szCs w:val="28"/>
        </w:rPr>
        <w:t>- сбор, обработка, систематизация научно-технической информации по выбранной теме исследования;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разработка планов и программ проведения научных исследований;</w:t>
      </w:r>
    </w:p>
    <w:p w:rsidR="007D4C33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организация проведения экспериментов, научных испытаний, анализ полученных результатов;</w:t>
      </w:r>
    </w:p>
    <w:p w:rsidR="007D4C33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сервисно-эксплуатационн</w:t>
      </w:r>
      <w:r w:rsidR="0020159C">
        <w:rPr>
          <w:b/>
          <w:i/>
          <w:sz w:val="28"/>
          <w:szCs w:val="28"/>
        </w:rPr>
        <w:t>ую</w:t>
      </w:r>
      <w:proofErr w:type="spellEnd"/>
      <w:r>
        <w:rPr>
          <w:b/>
          <w:i/>
          <w:sz w:val="28"/>
          <w:szCs w:val="28"/>
        </w:rPr>
        <w:t xml:space="preserve"> деятельность:</w:t>
      </w:r>
    </w:p>
    <w:p w:rsidR="007D4C33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приёмки и освоения вводимого электроэнергетического и электротехнического оборудования;</w:t>
      </w:r>
    </w:p>
    <w:p w:rsidR="007D4C33" w:rsidRPr="007D4C33" w:rsidRDefault="007D4C33" w:rsidP="007D4C3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7D4C33">
        <w:rPr>
          <w:sz w:val="28"/>
          <w:szCs w:val="28"/>
        </w:rPr>
        <w:t>- организация эксплуатации и ремонта электроэнергетического и электротехнического оборудования;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2B6EB8">
        <w:rPr>
          <w:b/>
          <w:i/>
          <w:sz w:val="28"/>
          <w:szCs w:val="28"/>
        </w:rPr>
        <w:t>педагогическ</w:t>
      </w:r>
      <w:r w:rsidR="0020159C">
        <w:rPr>
          <w:b/>
          <w:i/>
          <w:sz w:val="28"/>
          <w:szCs w:val="28"/>
        </w:rPr>
        <w:t>ую</w:t>
      </w:r>
      <w:r w:rsidRPr="002B6EB8">
        <w:rPr>
          <w:b/>
          <w:i/>
          <w:sz w:val="28"/>
          <w:szCs w:val="28"/>
        </w:rPr>
        <w:t xml:space="preserve"> деятельность:</w:t>
      </w:r>
    </w:p>
    <w:p w:rsidR="007D4C33" w:rsidRPr="002B6EB8" w:rsidRDefault="007D4C33" w:rsidP="007D4C33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6EB8">
        <w:rPr>
          <w:sz w:val="28"/>
          <w:szCs w:val="28"/>
        </w:rPr>
        <w:t>- выполнение функций преподавателя при реализации образовательных программ в учебных заведениях высшего и среднего профессионального образования.</w:t>
      </w:r>
    </w:p>
    <w:p w:rsidR="002B6EB8" w:rsidRPr="00EF44A2" w:rsidRDefault="002B6EB8" w:rsidP="007D4C33">
      <w:pPr>
        <w:pStyle w:val="a3"/>
        <w:tabs>
          <w:tab w:val="left" w:pos="0"/>
          <w:tab w:val="left" w:pos="993"/>
        </w:tabs>
        <w:spacing w:line="360" w:lineRule="auto"/>
        <w:ind w:left="567" w:firstLine="567"/>
        <w:jc w:val="both"/>
        <w:rPr>
          <w:b/>
          <w:bCs/>
          <w:sz w:val="28"/>
          <w:szCs w:val="28"/>
        </w:rPr>
      </w:pPr>
    </w:p>
    <w:p w:rsidR="0026604A" w:rsidRPr="00EF44A2" w:rsidRDefault="0026604A" w:rsidP="0020159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EF44A2">
        <w:rPr>
          <w:b/>
          <w:sz w:val="28"/>
          <w:szCs w:val="28"/>
        </w:rPr>
        <w:t>Требования к результатам освоения основной образовательной программы магистратуры</w:t>
      </w:r>
      <w:r w:rsidRPr="00EF44A2">
        <w:rPr>
          <w:b/>
          <w:bCs/>
          <w:sz w:val="28"/>
          <w:szCs w:val="28"/>
        </w:rPr>
        <w:t>.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Магистр в соответствии с целями основной образовательной программы и задачами профессиональной деятельности, указанными в ФГОС ВПО по направлению 140400</w:t>
      </w:r>
      <w:r w:rsidR="000B78A7" w:rsidRPr="00EF44A2">
        <w:rPr>
          <w:sz w:val="28"/>
          <w:szCs w:val="28"/>
        </w:rPr>
        <w:t>.68</w:t>
      </w:r>
      <w:r w:rsidRPr="00EF44A2">
        <w:rPr>
          <w:sz w:val="28"/>
          <w:szCs w:val="28"/>
        </w:rPr>
        <w:t xml:space="preserve"> «Электроэнергетика и электротехника» должен обладать следующими компетенциями: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EF44A2">
        <w:rPr>
          <w:b/>
          <w:i/>
          <w:sz w:val="28"/>
          <w:szCs w:val="28"/>
        </w:rPr>
        <w:t>а) общекультурными (ОК):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 (ОК-1);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 xml:space="preserve">- 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деятельности, к изменению </w:t>
      </w:r>
      <w:proofErr w:type="spellStart"/>
      <w:r w:rsidRPr="00EF44A2">
        <w:rPr>
          <w:sz w:val="28"/>
          <w:szCs w:val="28"/>
        </w:rPr>
        <w:t>социокультурных</w:t>
      </w:r>
      <w:proofErr w:type="spellEnd"/>
      <w:r w:rsidRPr="00EF44A2">
        <w:rPr>
          <w:sz w:val="28"/>
          <w:szCs w:val="28"/>
        </w:rPr>
        <w:t xml:space="preserve"> и социальных условий деятельности (ОК-2);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 способностью свободно пользоваться русским и иностранным языками как средством делового общения, способностью к активной социальной мобильности (ОК-3);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 xml:space="preserve">- способностью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команды, воздействовать на ее социально-психологический климат в нужном для </w:t>
      </w:r>
      <w:r w:rsidRPr="00EF44A2">
        <w:rPr>
          <w:sz w:val="28"/>
          <w:szCs w:val="28"/>
        </w:rPr>
        <w:lastRenderedPageBreak/>
        <w:t>достижения целей направлении, оценивать качество результатов деятельности (ОК-4);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 способностью проявлять инициативу, в том числе в ситуациях риска, брать на себя всю полноту ответственности за свои решения в рамках профессиональной компетенции, способностью разрешать проблемные ситуации (ОК-5);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 способностью самостоятельно приобретать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мировоззрение, в том числе с помощью информационных технологий (ОК-6);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 способностью использовать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(ОК-7);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 способностью использовать представление о методологических основах научного познания и творчества, роли научной информации в развитии науки (ОК-8);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 готовностью вести библиографическую работу с привлечением современных информационных технологий, способностью анализировать, синтезировать и критически резюмировать информацию (ОК-9).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EF44A2">
        <w:rPr>
          <w:b/>
          <w:i/>
          <w:sz w:val="28"/>
          <w:szCs w:val="28"/>
        </w:rPr>
        <w:t>б) профессиональными  (ПК):</w:t>
      </w:r>
    </w:p>
    <w:p w:rsidR="00597469" w:rsidRPr="0020159C" w:rsidRDefault="00597469" w:rsidP="005F5D10">
      <w:pPr>
        <w:pStyle w:val="a3"/>
        <w:spacing w:line="360" w:lineRule="auto"/>
        <w:ind w:left="0" w:firstLine="567"/>
        <w:jc w:val="both"/>
        <w:rPr>
          <w:i/>
          <w:sz w:val="28"/>
          <w:szCs w:val="28"/>
        </w:rPr>
      </w:pPr>
      <w:proofErr w:type="spellStart"/>
      <w:r w:rsidRPr="0020159C">
        <w:rPr>
          <w:i/>
          <w:sz w:val="28"/>
          <w:szCs w:val="28"/>
        </w:rPr>
        <w:t>общепрофессиональными</w:t>
      </w:r>
      <w:proofErr w:type="spellEnd"/>
      <w:r w:rsidRPr="0020159C">
        <w:rPr>
          <w:i/>
          <w:sz w:val="28"/>
          <w:szCs w:val="28"/>
        </w:rPr>
        <w:t>: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и готовностью использовать углубленные знания в области естественнонаучных и гуманитарных дисциплин в профессиональной деятельности (ПК-1);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(ПК-2);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демонстрировать навыки работы в коллективе, готовностью генерировать (</w:t>
      </w:r>
      <w:proofErr w:type="spellStart"/>
      <w:r w:rsidRPr="00EF44A2">
        <w:rPr>
          <w:sz w:val="28"/>
          <w:szCs w:val="28"/>
        </w:rPr>
        <w:t>креативность</w:t>
      </w:r>
      <w:proofErr w:type="spellEnd"/>
      <w:r w:rsidRPr="00EF44A2">
        <w:rPr>
          <w:sz w:val="28"/>
          <w:szCs w:val="28"/>
        </w:rPr>
        <w:t>) и использовать новые идеи (ПК-3);</w:t>
      </w:r>
    </w:p>
    <w:p w:rsidR="00597469" w:rsidRPr="00EF44A2" w:rsidRDefault="00597469" w:rsidP="005F5D10">
      <w:pPr>
        <w:spacing w:line="360" w:lineRule="auto"/>
        <w:ind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lastRenderedPageBreak/>
        <w:t>-способностью находить творческие решения профессиональных задач, готовностью принимать нестандартные решения (ПК-4);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анализировать естественнонаучную сущность проблем, возникающих в ходе профессиональной деятельности (ПК-5);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и готовностью применять современные методы исследования проводить технические испытания и (или) научные эксперименты, оценивать результаты выполненной работы (ПК-6);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к профессиональной эксплуатации современного оборудования и приборов (в соответствии с целями магистерской программы) (ПК-7);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оформлять, представлять и докладывать результаты выполненной работы (ПК-8);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использовать современные и перспективные компьютерные и информационные технологии (ПК-9);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i/>
          <w:sz w:val="28"/>
          <w:szCs w:val="28"/>
        </w:rPr>
      </w:pPr>
      <w:r w:rsidRPr="00EF44A2">
        <w:rPr>
          <w:i/>
          <w:sz w:val="28"/>
          <w:szCs w:val="28"/>
        </w:rPr>
        <w:t>для проектно-конструкторской деятельности: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формулировать технические задания, разрабатывать и использовать средства автоматизации при проектировании и технологической подготовке производства (ПК-10);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применять методы анализа вариантов, разработки и поиска компромиссных решений (ПК-11);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применять основы инженерного проектирования технических объектов (ПК-12);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применять методы создания и анализа моделей, позволяющих прогнозировать свойства и поведение объектов профессиональной деятельности (ПК-13);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использовать прикладное программное обеспечение для расчета параметров и выбора устройств электротехнического и электроэнергетического оборудования (ПК-14);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выбирать серийное и проектировать новое электротехническое и электроэнергетическое оборудование (ПК-15);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lastRenderedPageBreak/>
        <w:t>-готовностью управлять проектами электроэнергетических и электротехнических установок различного назначения (ПК-16);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i/>
          <w:sz w:val="28"/>
          <w:szCs w:val="28"/>
        </w:rPr>
      </w:pPr>
      <w:r w:rsidRPr="00EF44A2">
        <w:rPr>
          <w:i/>
          <w:sz w:val="28"/>
          <w:szCs w:val="28"/>
        </w:rPr>
        <w:t>для производственно-технологической деятельности: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понимать современные проблемы научно-технического развития сырьевой базы, современные технологии утилизации отходов электроэнергетической и электротехнической промышленности, научно-техническую политику в области технологии и проектирования электротехнических изделий и электроэнергетических объектов (ПК-17);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эксплуатировать, проводить испытания и ремонт технологического оборудования электроэнергетической и электротехнической промышленности (ПК-18);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решать инженерно-технические и экономические задачи с применением сре</w:t>
      </w:r>
      <w:proofErr w:type="gramStart"/>
      <w:r w:rsidRPr="00EF44A2">
        <w:rPr>
          <w:sz w:val="28"/>
          <w:szCs w:val="28"/>
        </w:rPr>
        <w:t>дств пр</w:t>
      </w:r>
      <w:proofErr w:type="gramEnd"/>
      <w:r w:rsidRPr="00EF44A2">
        <w:rPr>
          <w:sz w:val="28"/>
          <w:szCs w:val="28"/>
        </w:rPr>
        <w:t>икладного программного обеспечения (ПК-19);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применять методы и средства автоматизированных систем управления технологическими процессами электроэнергетической и электротехнической промышленности (ПК-20);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 xml:space="preserve">-способностью принимать решения в области электроэнергетики и электротехники с учетом </w:t>
      </w:r>
      <w:proofErr w:type="spellStart"/>
      <w:r w:rsidRPr="00EF44A2">
        <w:rPr>
          <w:sz w:val="28"/>
          <w:szCs w:val="28"/>
        </w:rPr>
        <w:t>энерго</w:t>
      </w:r>
      <w:proofErr w:type="spellEnd"/>
      <w:r w:rsidRPr="00EF44A2">
        <w:rPr>
          <w:sz w:val="28"/>
          <w:szCs w:val="28"/>
        </w:rPr>
        <w:t>- и ресурсосбережения (ПК-21);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разработки планов, программ и методик проведения испытаний электротехнических и электроэнергетических устройств и систем (ПК-22);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определять эффективные производственно-технологические режимы работы объектов электроэнергетики и электротехники (ПК-23);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к внедрению достижений отечественной и зарубежной науки и техники (ПК-24);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к работе по одному из конкретных профилей (ПК-25);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i/>
          <w:sz w:val="28"/>
          <w:szCs w:val="28"/>
        </w:rPr>
      </w:pPr>
      <w:r w:rsidRPr="00EF44A2">
        <w:rPr>
          <w:i/>
          <w:sz w:val="28"/>
          <w:szCs w:val="28"/>
        </w:rPr>
        <w:t>для организационно-управленческой деятельности: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 xml:space="preserve">-способностью управлять действующими технологическими процессами при производстве электроэнергетических и электротехнических изделий, </w:t>
      </w:r>
      <w:r w:rsidRPr="00EF44A2">
        <w:rPr>
          <w:sz w:val="28"/>
          <w:szCs w:val="28"/>
        </w:rPr>
        <w:lastRenderedPageBreak/>
        <w:t>обеспечивающими выпуск продукции, отвечающей требованиям стандартов и рынка (ПК-26);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использовать элементы экономического анализа в организации и проведении практической деятельности на предприятии (ПК-27);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разрабатывать планы и программы организации инновационной деятельности на предприятии (ПК-28);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осуществлять технико-экономическое обоснование инновационных проектов и их управление (ПК-29);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управлять программами освоения новой продукции и технологии (ПК-30);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разрабатывать эффективную стратегию и формировать активную политику управления с учетом рисков на предприятии (ПК-31);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владеть приемами и методами работы с персоналом, методами оценки качества и результативности труда персонала, обеспечения требований безопасности жизнедеятельности (ПК-32);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к реализации мероприятий по экологической безопасности предприятий (ПК-33);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осуществлять маркетинг продукции в электроэнергетике и электротехнике (ПК-34);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организовать работу по повышению профессионального уровня работников (ПК-35);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i/>
          <w:sz w:val="28"/>
          <w:szCs w:val="28"/>
        </w:rPr>
      </w:pPr>
      <w:r w:rsidRPr="00EF44A2">
        <w:rPr>
          <w:i/>
          <w:sz w:val="28"/>
          <w:szCs w:val="28"/>
        </w:rPr>
        <w:t>для научно-исследовательской деятельности: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использовать современные достижения науки и передовой технологии в научно-исследовательских работах (ПК-36);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 (ПК-37);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 xml:space="preserve">-способностью самостоятельно выполнять исследования для решения научно-исследовательских и производственных задач с использованием </w:t>
      </w:r>
      <w:r w:rsidRPr="00EF44A2">
        <w:rPr>
          <w:sz w:val="28"/>
          <w:szCs w:val="28"/>
        </w:rPr>
        <w:lastRenderedPageBreak/>
        <w:t>современной аппаратуры и методов исследования свойств материалов и готовых изделий при выполнении исследований в области проектирования и технологии изготовления электротехнической продукции и электроэнергетических объектов (ПК-38);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оценивать риск и определять меры по обеспечению безопасности разрабатываемых новых технологий, электроэнергетических объектов и электротехнических изделий (ПК-39);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составлять практические рекомендации по использованию результатов научных исследований (ПК-40);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представлять результаты исследования в виде отчетов, рефератов, научных публикаций и на публичных обсуждениях (ПК-41);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оценивать инновационные качества новой продукции (ПК-42);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ЭВМ и баз данных (ПК-43);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-готовностью проводить экспертизы предлагаемых проектно-конструкторских решений и новых технологических решений (ПК-44);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i/>
          <w:sz w:val="28"/>
          <w:szCs w:val="28"/>
        </w:rPr>
      </w:pPr>
      <w:r w:rsidRPr="00EF44A2">
        <w:rPr>
          <w:i/>
          <w:sz w:val="28"/>
          <w:szCs w:val="28"/>
        </w:rPr>
        <w:t>для монтажно-наладочной деятельности:</w:t>
      </w:r>
    </w:p>
    <w:p w:rsidR="00597469" w:rsidRPr="00EF44A2" w:rsidRDefault="005F5D10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 xml:space="preserve">- </w:t>
      </w:r>
      <w:r w:rsidR="00597469" w:rsidRPr="00EF44A2">
        <w:rPr>
          <w:sz w:val="28"/>
          <w:szCs w:val="28"/>
        </w:rPr>
        <w:t>способностью к монтажу, регулировке, испытаниям и сдаче в эксплуатацию электроэнергетического и электротехнического оборудования (ПК-45);</w:t>
      </w:r>
    </w:p>
    <w:p w:rsidR="00597469" w:rsidRPr="00EF44A2" w:rsidRDefault="005F5D10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 xml:space="preserve">- </w:t>
      </w:r>
      <w:r w:rsidR="00597469" w:rsidRPr="00EF44A2">
        <w:rPr>
          <w:sz w:val="28"/>
          <w:szCs w:val="28"/>
        </w:rPr>
        <w:t>способностью к наладке и опытной проверке электроэнергетического и электротехнического оборудования (ПК-46);</w:t>
      </w:r>
    </w:p>
    <w:p w:rsidR="00597469" w:rsidRPr="0020159C" w:rsidRDefault="00597469" w:rsidP="005F5D10">
      <w:pPr>
        <w:pStyle w:val="a3"/>
        <w:spacing w:line="360" w:lineRule="auto"/>
        <w:ind w:left="0" w:firstLine="567"/>
        <w:jc w:val="both"/>
        <w:rPr>
          <w:i/>
          <w:sz w:val="28"/>
          <w:szCs w:val="28"/>
        </w:rPr>
      </w:pPr>
      <w:r w:rsidRPr="0020159C">
        <w:rPr>
          <w:i/>
          <w:sz w:val="28"/>
          <w:szCs w:val="28"/>
        </w:rPr>
        <w:t xml:space="preserve">для </w:t>
      </w:r>
      <w:proofErr w:type="spellStart"/>
      <w:r w:rsidRPr="0020159C">
        <w:rPr>
          <w:i/>
          <w:sz w:val="28"/>
          <w:szCs w:val="28"/>
        </w:rPr>
        <w:t>сервисно-эксплуатационной</w:t>
      </w:r>
      <w:proofErr w:type="spellEnd"/>
      <w:r w:rsidRPr="0020159C">
        <w:rPr>
          <w:i/>
          <w:sz w:val="28"/>
          <w:szCs w:val="28"/>
        </w:rPr>
        <w:t xml:space="preserve"> деятельности:</w:t>
      </w:r>
    </w:p>
    <w:p w:rsidR="00597469" w:rsidRPr="00EF44A2" w:rsidRDefault="005F5D10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 xml:space="preserve">- </w:t>
      </w:r>
      <w:r w:rsidR="00597469" w:rsidRPr="00EF44A2">
        <w:rPr>
          <w:sz w:val="28"/>
          <w:szCs w:val="28"/>
        </w:rPr>
        <w:t>способностью к проверке технического состояния и остаточного ресурса оборудования и организации профилактических осмотров и текущего ремонта (ПК-47);</w:t>
      </w:r>
    </w:p>
    <w:p w:rsidR="00597469" w:rsidRPr="00EF44A2" w:rsidRDefault="005F5D10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 xml:space="preserve">- </w:t>
      </w:r>
      <w:r w:rsidR="00597469" w:rsidRPr="00EF44A2">
        <w:rPr>
          <w:sz w:val="28"/>
          <w:szCs w:val="28"/>
        </w:rPr>
        <w:t>готовностью к приемке и освоению вводимого оборудования (ПК-48);</w:t>
      </w:r>
    </w:p>
    <w:p w:rsidR="00597469" w:rsidRPr="00EF44A2" w:rsidRDefault="005F5D10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lastRenderedPageBreak/>
        <w:t xml:space="preserve">- </w:t>
      </w:r>
      <w:r w:rsidR="00597469" w:rsidRPr="00EF44A2">
        <w:rPr>
          <w:sz w:val="28"/>
          <w:szCs w:val="28"/>
        </w:rPr>
        <w:t>готовностью к составлению заявок на оборудование и запасные части и подготовке технической документации на ремонт (ПК-49);</w:t>
      </w:r>
    </w:p>
    <w:p w:rsidR="00597469" w:rsidRPr="00EF44A2" w:rsidRDefault="005F5D10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 xml:space="preserve">- </w:t>
      </w:r>
      <w:r w:rsidR="00597469" w:rsidRPr="00EF44A2">
        <w:rPr>
          <w:sz w:val="28"/>
          <w:szCs w:val="28"/>
        </w:rPr>
        <w:t>готовностью к составлению инструкций по эксплуатации оборудования и программ испытаний (ПК-50);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i/>
          <w:sz w:val="28"/>
          <w:szCs w:val="28"/>
        </w:rPr>
      </w:pPr>
      <w:r w:rsidRPr="00EF44A2">
        <w:rPr>
          <w:i/>
          <w:sz w:val="28"/>
          <w:szCs w:val="28"/>
        </w:rPr>
        <w:t>для педагогической деятельности:</w:t>
      </w:r>
    </w:p>
    <w:p w:rsidR="00597469" w:rsidRPr="00EF44A2" w:rsidRDefault="00597469" w:rsidP="005F5D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-способностью к реализации различных форм учебной работы (ПК-51).</w:t>
      </w:r>
    </w:p>
    <w:p w:rsidR="00597469" w:rsidRPr="00EF44A2" w:rsidRDefault="00597469" w:rsidP="005F5D10">
      <w:pPr>
        <w:tabs>
          <w:tab w:val="left" w:pos="993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26604A" w:rsidRPr="00EF44A2" w:rsidRDefault="0026604A" w:rsidP="0022294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EF44A2">
        <w:rPr>
          <w:b/>
          <w:bCs/>
          <w:sz w:val="28"/>
          <w:szCs w:val="28"/>
        </w:rPr>
        <w:t>Специфические особенности данной образовательной программы.</w:t>
      </w:r>
    </w:p>
    <w:p w:rsidR="005F5D10" w:rsidRPr="00EF44A2" w:rsidRDefault="005F5D10" w:rsidP="005F5D10">
      <w:pPr>
        <w:pStyle w:val="2"/>
        <w:spacing w:line="360" w:lineRule="auto"/>
        <w:ind w:firstLine="567"/>
        <w:rPr>
          <w:szCs w:val="28"/>
        </w:rPr>
      </w:pPr>
      <w:r w:rsidRPr="00EF44A2">
        <w:rPr>
          <w:szCs w:val="28"/>
        </w:rPr>
        <w:t>Актуальность данной программы обусловлена следующими перспективами развития электроэнергетики.</w:t>
      </w:r>
    </w:p>
    <w:p w:rsidR="005F5D10" w:rsidRPr="00EF44A2" w:rsidRDefault="005F5D10" w:rsidP="005F5D10">
      <w:pPr>
        <w:pStyle w:val="2"/>
        <w:spacing w:line="360" w:lineRule="auto"/>
        <w:ind w:firstLine="567"/>
        <w:rPr>
          <w:szCs w:val="28"/>
        </w:rPr>
      </w:pPr>
      <w:r w:rsidRPr="00EF44A2">
        <w:rPr>
          <w:szCs w:val="28"/>
        </w:rPr>
        <w:t>Электроэнергетика является базовой отраслью экономики России, создающей необходимые условия для функционирования производительных сил и жизни населения.</w:t>
      </w:r>
    </w:p>
    <w:p w:rsidR="005F5D10" w:rsidRPr="00EF44A2" w:rsidRDefault="005F5D10" w:rsidP="005F5D10">
      <w:pPr>
        <w:pStyle w:val="2"/>
        <w:spacing w:line="360" w:lineRule="auto"/>
        <w:ind w:firstLine="567"/>
        <w:rPr>
          <w:szCs w:val="28"/>
        </w:rPr>
      </w:pPr>
      <w:r w:rsidRPr="00EF44A2">
        <w:rPr>
          <w:szCs w:val="28"/>
        </w:rPr>
        <w:tab/>
        <w:t xml:space="preserve">Энергетическая стратегия России на период до 2030 года, утверждённая  распоряжением Правительства Российской Федерации, устанавливает цели, задачи и основные направления долгосрочной энергетической политики государства. Цель государственной энергетической политики – это превращение к 2030 году Дальневосточного федерального округа в  крупный </w:t>
      </w:r>
      <w:proofErr w:type="spellStart"/>
      <w:r w:rsidRPr="00EF44A2">
        <w:rPr>
          <w:szCs w:val="28"/>
        </w:rPr>
        <w:t>энергоизбыточный</w:t>
      </w:r>
      <w:proofErr w:type="spellEnd"/>
      <w:r w:rsidRPr="00EF44A2">
        <w:rPr>
          <w:szCs w:val="28"/>
        </w:rPr>
        <w:t xml:space="preserve"> регион, что значительно повысит </w:t>
      </w:r>
      <w:proofErr w:type="spellStart"/>
      <w:r w:rsidRPr="00EF44A2">
        <w:rPr>
          <w:szCs w:val="28"/>
        </w:rPr>
        <w:t>энергоэффективность</w:t>
      </w:r>
      <w:proofErr w:type="spellEnd"/>
      <w:r w:rsidRPr="00EF44A2">
        <w:rPr>
          <w:szCs w:val="28"/>
        </w:rPr>
        <w:t xml:space="preserve"> его экономики и повысит качество жизни населения. Для этого необходимо «масштабное развитие электрических сетей, </w:t>
      </w:r>
      <w:r w:rsidR="00373911" w:rsidRPr="00EF44A2">
        <w:rPr>
          <w:szCs w:val="28"/>
        </w:rPr>
        <w:t>направленное,</w:t>
      </w:r>
      <w:r w:rsidRPr="00EF44A2">
        <w:rPr>
          <w:szCs w:val="28"/>
        </w:rPr>
        <w:t xml:space="preserve"> в том числе на решение стратегической задачи объединения энергосистем Сибири и Дальнего Востока». При этом развитие электроэнергетики должно обеспечить:</w:t>
      </w:r>
    </w:p>
    <w:p w:rsidR="005F5D10" w:rsidRPr="00EF44A2" w:rsidRDefault="005F5D10" w:rsidP="005F5D10">
      <w:pPr>
        <w:pStyle w:val="2"/>
        <w:spacing w:line="360" w:lineRule="auto"/>
        <w:ind w:firstLine="567"/>
        <w:rPr>
          <w:szCs w:val="28"/>
        </w:rPr>
      </w:pPr>
      <w:r w:rsidRPr="00EF44A2">
        <w:rPr>
          <w:szCs w:val="28"/>
        </w:rPr>
        <w:t>- надёжное электроснабжение промышленного комплекса и населения региона;</w:t>
      </w:r>
    </w:p>
    <w:p w:rsidR="005F5D10" w:rsidRPr="00EF44A2" w:rsidRDefault="005F5D10" w:rsidP="005F5D10">
      <w:pPr>
        <w:pStyle w:val="2"/>
        <w:spacing w:line="360" w:lineRule="auto"/>
        <w:ind w:firstLine="567"/>
        <w:rPr>
          <w:szCs w:val="28"/>
        </w:rPr>
      </w:pPr>
      <w:r w:rsidRPr="00EF44A2">
        <w:rPr>
          <w:szCs w:val="28"/>
        </w:rPr>
        <w:t>- широкое использование энергосберегающих технологий;</w:t>
      </w:r>
    </w:p>
    <w:p w:rsidR="005F5D10" w:rsidRPr="00EF44A2" w:rsidRDefault="005F5D10" w:rsidP="005F5D10">
      <w:pPr>
        <w:pStyle w:val="2"/>
        <w:spacing w:line="360" w:lineRule="auto"/>
        <w:ind w:firstLine="567"/>
        <w:rPr>
          <w:szCs w:val="28"/>
        </w:rPr>
      </w:pPr>
      <w:r w:rsidRPr="00EF44A2">
        <w:rPr>
          <w:szCs w:val="28"/>
        </w:rPr>
        <w:t>- повышение пропускной способности электрических сетей;</w:t>
      </w:r>
    </w:p>
    <w:p w:rsidR="005F5D10" w:rsidRPr="00EF44A2" w:rsidRDefault="005F5D10" w:rsidP="005F5D10">
      <w:pPr>
        <w:pStyle w:val="2"/>
        <w:spacing w:line="360" w:lineRule="auto"/>
        <w:ind w:firstLine="567"/>
        <w:rPr>
          <w:szCs w:val="28"/>
        </w:rPr>
      </w:pPr>
      <w:r w:rsidRPr="00EF44A2">
        <w:rPr>
          <w:szCs w:val="28"/>
        </w:rPr>
        <w:lastRenderedPageBreak/>
        <w:t>- повышение эффективности функционирования электроэнергетической системы.</w:t>
      </w:r>
    </w:p>
    <w:p w:rsidR="00942725" w:rsidRPr="00EF44A2" w:rsidRDefault="00942725" w:rsidP="002C703D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Задачи, намеченные правительством РФ и краевыми властями, будут решать предприятия энергетики: ОАО «</w:t>
      </w:r>
      <w:proofErr w:type="spellStart"/>
      <w:r w:rsidRPr="00EF44A2">
        <w:rPr>
          <w:sz w:val="28"/>
          <w:szCs w:val="28"/>
        </w:rPr>
        <w:t>Дальэнергосетьпроект</w:t>
      </w:r>
      <w:proofErr w:type="spellEnd"/>
      <w:r w:rsidRPr="00EF44A2">
        <w:rPr>
          <w:sz w:val="28"/>
          <w:szCs w:val="28"/>
        </w:rPr>
        <w:t>», ОАО «ФСК ЕЭС» - МЭС Востока,  ОАО «Дальневосточная энергетическая компания», ОАО «Дальневосточная распределительная сетевая компания», ОАО «Дальневосточная генерирующая компания»</w:t>
      </w:r>
      <w:r w:rsidR="000D71BF">
        <w:rPr>
          <w:sz w:val="28"/>
          <w:szCs w:val="28"/>
        </w:rPr>
        <w:t>, ОАО «Системный оператор ЕЭС» Приморского регионального диспетчерского управления</w:t>
      </w:r>
      <w:r w:rsidRPr="00EF44A2">
        <w:rPr>
          <w:sz w:val="28"/>
          <w:szCs w:val="28"/>
        </w:rPr>
        <w:t xml:space="preserve">. Эти компании проектируют питающие и </w:t>
      </w:r>
      <w:proofErr w:type="spellStart"/>
      <w:r w:rsidRPr="00EF44A2">
        <w:rPr>
          <w:sz w:val="28"/>
          <w:szCs w:val="28"/>
        </w:rPr>
        <w:t>системообразующие</w:t>
      </w:r>
      <w:proofErr w:type="spellEnd"/>
      <w:r w:rsidRPr="00EF44A2">
        <w:rPr>
          <w:sz w:val="28"/>
          <w:szCs w:val="28"/>
        </w:rPr>
        <w:t xml:space="preserve"> сети 220 и 500 кВ,  распределительные сети 35 и 110 кВ; осуществляют строительство и  оптимальное управление электрическими станциями, системами и сетями, образующими Объединенную энергетическую систему Дальнего Востока (ОЭС Востока).</w:t>
      </w:r>
    </w:p>
    <w:p w:rsidR="006E3BA7" w:rsidRPr="00EF44A2" w:rsidRDefault="006E3BA7" w:rsidP="006E3BA7">
      <w:pPr>
        <w:pStyle w:val="2"/>
        <w:spacing w:line="360" w:lineRule="auto"/>
        <w:ind w:firstLine="567"/>
        <w:rPr>
          <w:szCs w:val="24"/>
        </w:rPr>
      </w:pPr>
      <w:r w:rsidRPr="00EF44A2">
        <w:rPr>
          <w:szCs w:val="24"/>
        </w:rPr>
        <w:tab/>
        <w:t xml:space="preserve">Неуклонный рост электропотребления при необходимости реконструкции и модернизации российской электроэнергетики диктует перспективные направления развития отрасли. Одним из актуальных направлений в электроэнергетике является эффективная эксплуатация  и развитие </w:t>
      </w:r>
      <w:r w:rsidRPr="00EF44A2">
        <w:rPr>
          <w:b/>
          <w:szCs w:val="24"/>
        </w:rPr>
        <w:t>электрических сетей</w:t>
      </w:r>
      <w:r w:rsidRPr="00EF44A2">
        <w:rPr>
          <w:szCs w:val="24"/>
        </w:rPr>
        <w:t>. В электроэнергетике ощущается дефицит специалистов, обладающих современными методами реализации крупных проектов и эксплуатации сложных электрических сетей.</w:t>
      </w:r>
    </w:p>
    <w:p w:rsidR="006E3BA7" w:rsidRPr="00EF44A2" w:rsidRDefault="006E3BA7" w:rsidP="00887C02">
      <w:pPr>
        <w:pStyle w:val="2"/>
        <w:spacing w:line="360" w:lineRule="auto"/>
        <w:ind w:firstLine="567"/>
        <w:rPr>
          <w:szCs w:val="28"/>
        </w:rPr>
      </w:pPr>
      <w:r w:rsidRPr="00EF44A2">
        <w:rPr>
          <w:szCs w:val="24"/>
        </w:rPr>
        <w:tab/>
        <w:t xml:space="preserve">Подготовить для энергосистемы высококвалифицированных  специалистов можно в рамках магистерской программы </w:t>
      </w:r>
      <w:r w:rsidRPr="00EF44A2">
        <w:rPr>
          <w:b/>
          <w:szCs w:val="24"/>
        </w:rPr>
        <w:t>140400.68 «</w:t>
      </w:r>
      <w:proofErr w:type="spellStart"/>
      <w:r w:rsidR="00222946" w:rsidRPr="00EF44A2">
        <w:rPr>
          <w:b/>
          <w:szCs w:val="24"/>
        </w:rPr>
        <w:t>Энергоэффективность</w:t>
      </w:r>
      <w:proofErr w:type="spellEnd"/>
      <w:r w:rsidR="00222946" w:rsidRPr="00EF44A2">
        <w:rPr>
          <w:b/>
          <w:szCs w:val="24"/>
        </w:rPr>
        <w:t xml:space="preserve"> и энергосбережение в</w:t>
      </w:r>
      <w:r w:rsidR="00E030DB" w:rsidRPr="00EF44A2">
        <w:rPr>
          <w:b/>
          <w:szCs w:val="24"/>
        </w:rPr>
        <w:t xml:space="preserve"> </w:t>
      </w:r>
      <w:r w:rsidR="00222946" w:rsidRPr="00EF44A2">
        <w:rPr>
          <w:b/>
          <w:szCs w:val="24"/>
        </w:rPr>
        <w:t>электро</w:t>
      </w:r>
      <w:r w:rsidR="00E030DB" w:rsidRPr="00EF44A2">
        <w:rPr>
          <w:b/>
          <w:szCs w:val="24"/>
        </w:rPr>
        <w:t>энерг</w:t>
      </w:r>
      <w:r w:rsidR="00222946" w:rsidRPr="00EF44A2">
        <w:rPr>
          <w:b/>
          <w:szCs w:val="24"/>
        </w:rPr>
        <w:t xml:space="preserve">етических </w:t>
      </w:r>
      <w:r w:rsidR="00E030DB" w:rsidRPr="00EF44A2">
        <w:rPr>
          <w:b/>
          <w:szCs w:val="24"/>
        </w:rPr>
        <w:t>систем</w:t>
      </w:r>
      <w:r w:rsidR="00222946" w:rsidRPr="00EF44A2">
        <w:rPr>
          <w:b/>
          <w:szCs w:val="24"/>
        </w:rPr>
        <w:t>ах</w:t>
      </w:r>
      <w:r w:rsidRPr="00EF44A2">
        <w:rPr>
          <w:b/>
          <w:szCs w:val="24"/>
        </w:rPr>
        <w:t xml:space="preserve">», </w:t>
      </w:r>
      <w:r w:rsidRPr="00EF44A2">
        <w:rPr>
          <w:szCs w:val="24"/>
        </w:rPr>
        <w:t>ориентированной на всестороннее и глубокое изучение и практическое применение перспективных современных разработок в электроэнергетической отрасли.</w:t>
      </w:r>
    </w:p>
    <w:p w:rsidR="002C703D" w:rsidRPr="00EF44A2" w:rsidRDefault="002C703D" w:rsidP="002C703D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Дисциплины вариативной части общенаучного цикла</w:t>
      </w:r>
      <w:r w:rsidR="006E3BA7" w:rsidRPr="00EF44A2">
        <w:rPr>
          <w:sz w:val="28"/>
          <w:szCs w:val="28"/>
        </w:rPr>
        <w:t xml:space="preserve"> учебного плана</w:t>
      </w:r>
      <w:r w:rsidRPr="00EF44A2">
        <w:rPr>
          <w:sz w:val="28"/>
          <w:szCs w:val="28"/>
        </w:rPr>
        <w:t xml:space="preserve">:  </w:t>
      </w:r>
      <w:r w:rsidR="00E810B1" w:rsidRPr="00EF44A2">
        <w:rPr>
          <w:sz w:val="28"/>
          <w:szCs w:val="28"/>
        </w:rPr>
        <w:t>«</w:t>
      </w:r>
      <w:r w:rsidRPr="00EF44A2">
        <w:rPr>
          <w:sz w:val="28"/>
          <w:szCs w:val="28"/>
        </w:rPr>
        <w:t>Охрана интеллектуальной собственности</w:t>
      </w:r>
      <w:r w:rsidR="00E810B1" w:rsidRPr="00EF44A2">
        <w:rPr>
          <w:sz w:val="28"/>
          <w:szCs w:val="28"/>
        </w:rPr>
        <w:t>»</w:t>
      </w:r>
      <w:r w:rsidRPr="00EF44A2">
        <w:rPr>
          <w:sz w:val="28"/>
          <w:szCs w:val="28"/>
        </w:rPr>
        <w:t xml:space="preserve">, </w:t>
      </w:r>
      <w:r w:rsidR="00E810B1" w:rsidRPr="00EF44A2">
        <w:rPr>
          <w:sz w:val="28"/>
          <w:szCs w:val="28"/>
        </w:rPr>
        <w:t>«</w:t>
      </w:r>
      <w:r w:rsidRPr="00EF44A2">
        <w:rPr>
          <w:sz w:val="28"/>
          <w:szCs w:val="28"/>
        </w:rPr>
        <w:t>Иностранный язык</w:t>
      </w:r>
      <w:r w:rsidR="00E810B1" w:rsidRPr="00EF44A2">
        <w:rPr>
          <w:sz w:val="28"/>
          <w:szCs w:val="28"/>
        </w:rPr>
        <w:t>»</w:t>
      </w:r>
      <w:r w:rsidRPr="00EF44A2">
        <w:rPr>
          <w:sz w:val="28"/>
          <w:szCs w:val="28"/>
        </w:rPr>
        <w:t xml:space="preserve">, </w:t>
      </w:r>
      <w:r w:rsidR="00E810B1" w:rsidRPr="00EF44A2">
        <w:rPr>
          <w:sz w:val="28"/>
          <w:szCs w:val="28"/>
        </w:rPr>
        <w:t>«</w:t>
      </w:r>
      <w:r w:rsidRPr="00EF44A2">
        <w:rPr>
          <w:sz w:val="28"/>
          <w:szCs w:val="28"/>
        </w:rPr>
        <w:t>История и методология науки и производства</w:t>
      </w:r>
      <w:r w:rsidR="00E810B1" w:rsidRPr="00EF44A2">
        <w:rPr>
          <w:sz w:val="28"/>
          <w:szCs w:val="28"/>
        </w:rPr>
        <w:t>»</w:t>
      </w:r>
      <w:r w:rsidR="006E3BA7" w:rsidRPr="00EF44A2">
        <w:rPr>
          <w:sz w:val="28"/>
          <w:szCs w:val="28"/>
        </w:rPr>
        <w:t xml:space="preserve">, </w:t>
      </w:r>
      <w:r w:rsidR="00E810B1" w:rsidRPr="00EF44A2">
        <w:rPr>
          <w:sz w:val="28"/>
          <w:szCs w:val="28"/>
        </w:rPr>
        <w:t>«</w:t>
      </w:r>
      <w:r w:rsidR="006E3BA7" w:rsidRPr="00EF44A2">
        <w:rPr>
          <w:sz w:val="28"/>
          <w:szCs w:val="28"/>
        </w:rPr>
        <w:t>Оптимизация режимов электроэнергетических систем</w:t>
      </w:r>
      <w:r w:rsidR="00E810B1" w:rsidRPr="00EF44A2">
        <w:rPr>
          <w:sz w:val="28"/>
          <w:szCs w:val="28"/>
        </w:rPr>
        <w:t>»</w:t>
      </w:r>
      <w:r w:rsidR="006E3BA7" w:rsidRPr="00EF44A2">
        <w:rPr>
          <w:sz w:val="28"/>
          <w:szCs w:val="28"/>
        </w:rPr>
        <w:t xml:space="preserve">, </w:t>
      </w:r>
      <w:r w:rsidR="00E810B1" w:rsidRPr="00EF44A2">
        <w:rPr>
          <w:sz w:val="28"/>
          <w:szCs w:val="28"/>
        </w:rPr>
        <w:t>«</w:t>
      </w:r>
      <w:r w:rsidR="00713700" w:rsidRPr="00EF44A2">
        <w:rPr>
          <w:sz w:val="28"/>
          <w:szCs w:val="28"/>
        </w:rPr>
        <w:t>Э</w:t>
      </w:r>
      <w:r w:rsidR="00E030DB" w:rsidRPr="00EF44A2">
        <w:rPr>
          <w:sz w:val="28"/>
          <w:szCs w:val="28"/>
        </w:rPr>
        <w:t>лектро</w:t>
      </w:r>
      <w:r w:rsidR="00713700" w:rsidRPr="00EF44A2">
        <w:rPr>
          <w:sz w:val="28"/>
          <w:szCs w:val="28"/>
        </w:rPr>
        <w:t xml:space="preserve">передачи сверхвысокого </w:t>
      </w:r>
      <w:r w:rsidR="00713700" w:rsidRPr="00EF44A2">
        <w:rPr>
          <w:sz w:val="28"/>
          <w:szCs w:val="28"/>
        </w:rPr>
        <w:lastRenderedPageBreak/>
        <w:t>напряжения</w:t>
      </w:r>
      <w:r w:rsidR="00E810B1" w:rsidRPr="00EF44A2">
        <w:rPr>
          <w:sz w:val="28"/>
          <w:szCs w:val="28"/>
        </w:rPr>
        <w:t>»</w:t>
      </w:r>
      <w:r w:rsidRPr="00EF44A2">
        <w:rPr>
          <w:sz w:val="28"/>
          <w:szCs w:val="28"/>
        </w:rPr>
        <w:t>. Эти дисциплины</w:t>
      </w:r>
      <w:r w:rsidR="00C6771C" w:rsidRPr="00EF44A2">
        <w:rPr>
          <w:sz w:val="28"/>
          <w:szCs w:val="28"/>
        </w:rPr>
        <w:t xml:space="preserve"> </w:t>
      </w:r>
      <w:r w:rsidR="00E030DB" w:rsidRPr="00EF44A2">
        <w:rPr>
          <w:sz w:val="28"/>
          <w:szCs w:val="28"/>
        </w:rPr>
        <w:t xml:space="preserve">формируют </w:t>
      </w:r>
      <w:r w:rsidR="007516C1" w:rsidRPr="00EF44A2">
        <w:rPr>
          <w:sz w:val="28"/>
          <w:szCs w:val="28"/>
        </w:rPr>
        <w:t xml:space="preserve">навыки </w:t>
      </w:r>
      <w:r w:rsidR="00C6771C" w:rsidRPr="00EF44A2">
        <w:rPr>
          <w:sz w:val="28"/>
          <w:szCs w:val="28"/>
        </w:rPr>
        <w:t xml:space="preserve"> </w:t>
      </w:r>
      <w:r w:rsidR="00BF7F45" w:rsidRPr="00EF44A2">
        <w:rPr>
          <w:sz w:val="28"/>
          <w:szCs w:val="28"/>
        </w:rPr>
        <w:t xml:space="preserve">по следующим профессиональным компетенциям: </w:t>
      </w:r>
      <w:r w:rsidR="00713700" w:rsidRPr="00EF44A2">
        <w:rPr>
          <w:sz w:val="28"/>
          <w:szCs w:val="28"/>
        </w:rPr>
        <w:t xml:space="preserve">ПК-1, ПК-2, ПК-3, </w:t>
      </w:r>
      <w:r w:rsidR="00BF7F45" w:rsidRPr="00EF44A2">
        <w:rPr>
          <w:sz w:val="28"/>
          <w:szCs w:val="28"/>
        </w:rPr>
        <w:t>ПК-4,ПК-5, ПК-6, ПК-</w:t>
      </w:r>
      <w:r w:rsidR="00713700" w:rsidRPr="00EF44A2">
        <w:rPr>
          <w:sz w:val="28"/>
          <w:szCs w:val="28"/>
        </w:rPr>
        <w:t>7</w:t>
      </w:r>
      <w:r w:rsidR="00BF7F45" w:rsidRPr="00EF44A2">
        <w:rPr>
          <w:sz w:val="28"/>
          <w:szCs w:val="28"/>
        </w:rPr>
        <w:t>, ПК-8, ПК-9</w:t>
      </w:r>
      <w:r w:rsidR="00713700" w:rsidRPr="00EF44A2">
        <w:rPr>
          <w:sz w:val="28"/>
          <w:szCs w:val="28"/>
        </w:rPr>
        <w:t>, ПК-24, ПК-43, ПК-44</w:t>
      </w:r>
      <w:r w:rsidR="00BF7F45" w:rsidRPr="00EF44A2">
        <w:rPr>
          <w:sz w:val="28"/>
          <w:szCs w:val="28"/>
        </w:rPr>
        <w:t>.</w:t>
      </w:r>
    </w:p>
    <w:p w:rsidR="00713700" w:rsidRPr="00EF44A2" w:rsidRDefault="00EC5653" w:rsidP="00756255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Дисциплины вариативной части профессионального цикла</w:t>
      </w:r>
      <w:r w:rsidR="00713700" w:rsidRPr="00EF44A2">
        <w:rPr>
          <w:sz w:val="28"/>
          <w:szCs w:val="28"/>
        </w:rPr>
        <w:t xml:space="preserve">: </w:t>
      </w:r>
      <w:r w:rsidR="00E810B1" w:rsidRPr="00EF44A2">
        <w:rPr>
          <w:sz w:val="28"/>
          <w:szCs w:val="28"/>
        </w:rPr>
        <w:t>«</w:t>
      </w:r>
      <w:r w:rsidR="00713700" w:rsidRPr="00EF44A2">
        <w:rPr>
          <w:sz w:val="28"/>
          <w:szCs w:val="28"/>
        </w:rPr>
        <w:t>Надёжность и живучесть электроэнергетических систем</w:t>
      </w:r>
      <w:r w:rsidR="00E810B1" w:rsidRPr="00EF44A2">
        <w:rPr>
          <w:sz w:val="28"/>
          <w:szCs w:val="28"/>
        </w:rPr>
        <w:t>»</w:t>
      </w:r>
      <w:r w:rsidR="00713700" w:rsidRPr="00EF44A2">
        <w:rPr>
          <w:sz w:val="28"/>
          <w:szCs w:val="28"/>
        </w:rPr>
        <w:t xml:space="preserve">, </w:t>
      </w:r>
      <w:r w:rsidR="00E810B1" w:rsidRPr="00EF44A2">
        <w:rPr>
          <w:sz w:val="28"/>
          <w:szCs w:val="28"/>
        </w:rPr>
        <w:t>«</w:t>
      </w:r>
      <w:r w:rsidR="00713700" w:rsidRPr="00EF44A2">
        <w:rPr>
          <w:sz w:val="28"/>
          <w:szCs w:val="28"/>
        </w:rPr>
        <w:t>Автоматизация проектирования электроэнергетических систем</w:t>
      </w:r>
      <w:r w:rsidR="00E810B1" w:rsidRPr="00EF44A2">
        <w:rPr>
          <w:sz w:val="28"/>
          <w:szCs w:val="28"/>
        </w:rPr>
        <w:t>»</w:t>
      </w:r>
      <w:r w:rsidR="00713700" w:rsidRPr="00EF44A2">
        <w:rPr>
          <w:sz w:val="28"/>
          <w:szCs w:val="28"/>
        </w:rPr>
        <w:t xml:space="preserve">, </w:t>
      </w:r>
      <w:r w:rsidR="00E810B1" w:rsidRPr="00EF44A2">
        <w:rPr>
          <w:sz w:val="28"/>
          <w:szCs w:val="28"/>
        </w:rPr>
        <w:t>«</w:t>
      </w:r>
      <w:r w:rsidR="00713700" w:rsidRPr="00EF44A2">
        <w:rPr>
          <w:sz w:val="28"/>
          <w:szCs w:val="28"/>
        </w:rPr>
        <w:t>Проектирование релейной защиты</w:t>
      </w:r>
      <w:r w:rsidR="00E810B1" w:rsidRPr="00EF44A2">
        <w:rPr>
          <w:sz w:val="28"/>
          <w:szCs w:val="28"/>
        </w:rPr>
        <w:t>»</w:t>
      </w:r>
      <w:r w:rsidR="00713700" w:rsidRPr="00EF44A2">
        <w:rPr>
          <w:sz w:val="28"/>
          <w:szCs w:val="28"/>
        </w:rPr>
        <w:t xml:space="preserve">, </w:t>
      </w:r>
      <w:r w:rsidR="00E810B1" w:rsidRPr="00EF44A2">
        <w:rPr>
          <w:sz w:val="28"/>
          <w:szCs w:val="28"/>
        </w:rPr>
        <w:t>«</w:t>
      </w:r>
      <w:r w:rsidR="00713700" w:rsidRPr="00EF44A2">
        <w:rPr>
          <w:sz w:val="28"/>
          <w:szCs w:val="28"/>
        </w:rPr>
        <w:t>Электромагнитная совместимость в электроэнергетических системах</w:t>
      </w:r>
      <w:r w:rsidR="00E810B1" w:rsidRPr="00EF44A2">
        <w:rPr>
          <w:sz w:val="28"/>
          <w:szCs w:val="28"/>
        </w:rPr>
        <w:t>»</w:t>
      </w:r>
      <w:r w:rsidR="00713700" w:rsidRPr="00EF44A2">
        <w:rPr>
          <w:sz w:val="28"/>
          <w:szCs w:val="28"/>
        </w:rPr>
        <w:t xml:space="preserve">, </w:t>
      </w:r>
      <w:r w:rsidR="00E810B1" w:rsidRPr="00EF44A2">
        <w:rPr>
          <w:sz w:val="28"/>
          <w:szCs w:val="28"/>
        </w:rPr>
        <w:t>«</w:t>
      </w:r>
      <w:r w:rsidR="00713700" w:rsidRPr="00EF44A2">
        <w:rPr>
          <w:sz w:val="28"/>
          <w:szCs w:val="28"/>
        </w:rPr>
        <w:t>Экономическое обоснование энергосберегающих мероприятий</w:t>
      </w:r>
      <w:r w:rsidR="00E810B1" w:rsidRPr="00EF44A2">
        <w:rPr>
          <w:sz w:val="28"/>
          <w:szCs w:val="28"/>
        </w:rPr>
        <w:t>»</w:t>
      </w:r>
      <w:r w:rsidR="00713700" w:rsidRPr="00EF44A2">
        <w:rPr>
          <w:sz w:val="28"/>
          <w:szCs w:val="28"/>
        </w:rPr>
        <w:t>.</w:t>
      </w:r>
    </w:p>
    <w:p w:rsidR="002C703D" w:rsidRDefault="00BF7F45" w:rsidP="00887C02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>Эти дисциплины формируют навыки  по следующим профессиональным компетенциям:</w:t>
      </w:r>
      <w:r w:rsidR="00713700" w:rsidRPr="00EF44A2">
        <w:rPr>
          <w:sz w:val="28"/>
          <w:szCs w:val="28"/>
        </w:rPr>
        <w:t xml:space="preserve"> от</w:t>
      </w:r>
      <w:r w:rsidRPr="00EF44A2">
        <w:rPr>
          <w:sz w:val="28"/>
          <w:szCs w:val="28"/>
        </w:rPr>
        <w:t xml:space="preserve">  ПК-10 </w:t>
      </w:r>
      <w:r w:rsidR="00713700" w:rsidRPr="00EF44A2">
        <w:rPr>
          <w:sz w:val="28"/>
          <w:szCs w:val="28"/>
        </w:rPr>
        <w:t>до</w:t>
      </w:r>
      <w:r w:rsidRPr="00EF44A2">
        <w:rPr>
          <w:sz w:val="28"/>
          <w:szCs w:val="28"/>
        </w:rPr>
        <w:t xml:space="preserve"> ПК-51.</w:t>
      </w:r>
    </w:p>
    <w:p w:rsidR="009110CF" w:rsidRDefault="009110CF" w:rsidP="009110CF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основным направлениям деятельности магистра можно отнести: исследования по оценке состояния элементов электроэнергетической системы; изучение отечественного и зарубежного опыта  передовых энергетических кампаний по использованию новейшего инновационного  энергетического  оборудования и систем мониторинга  режимов электрических сетей для оптимизации управления ими; внедрение энергосберегающего электрооборудования  с целью эффективного энергосбережения и повышения надёжности элементов; подготовка и проведение реконструкции, модернизации электроэнергетических систем, а также  организацию нормального режима работы энергосистемы. </w:t>
      </w:r>
    </w:p>
    <w:p w:rsidR="002C703D" w:rsidRPr="00EF44A2" w:rsidRDefault="00C6771C" w:rsidP="0071370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F44A2">
        <w:rPr>
          <w:b/>
          <w:sz w:val="28"/>
          <w:szCs w:val="28"/>
        </w:rPr>
        <w:t xml:space="preserve">Перспективы </w:t>
      </w:r>
      <w:r w:rsidR="002C703D" w:rsidRPr="00EF44A2">
        <w:rPr>
          <w:b/>
          <w:sz w:val="28"/>
          <w:szCs w:val="28"/>
        </w:rPr>
        <w:t>трудоустройств</w:t>
      </w:r>
      <w:r w:rsidRPr="00EF44A2">
        <w:rPr>
          <w:b/>
          <w:sz w:val="28"/>
          <w:szCs w:val="28"/>
        </w:rPr>
        <w:t>а выпускников</w:t>
      </w:r>
      <w:r w:rsidR="002C703D" w:rsidRPr="00EF44A2">
        <w:rPr>
          <w:b/>
          <w:sz w:val="28"/>
          <w:szCs w:val="28"/>
        </w:rPr>
        <w:t>:</w:t>
      </w:r>
    </w:p>
    <w:p w:rsidR="002C703D" w:rsidRPr="00EF44A2" w:rsidRDefault="005B542A" w:rsidP="00C6771C">
      <w:pPr>
        <w:spacing w:line="360" w:lineRule="auto"/>
        <w:ind w:firstLine="567"/>
        <w:jc w:val="both"/>
        <w:rPr>
          <w:sz w:val="28"/>
          <w:szCs w:val="28"/>
        </w:rPr>
      </w:pPr>
      <w:r w:rsidRPr="00EF44A2">
        <w:rPr>
          <w:sz w:val="28"/>
          <w:szCs w:val="28"/>
        </w:rPr>
        <w:t xml:space="preserve">Приморское </w:t>
      </w:r>
      <w:r>
        <w:rPr>
          <w:sz w:val="28"/>
          <w:szCs w:val="28"/>
        </w:rPr>
        <w:t xml:space="preserve">предприятие магистральных электрических сетей филиала </w:t>
      </w:r>
      <w:r w:rsidR="002C703D" w:rsidRPr="00EF44A2">
        <w:rPr>
          <w:sz w:val="28"/>
          <w:szCs w:val="28"/>
        </w:rPr>
        <w:t>ОАО «Федеральная сетевая компания Единой энергетической системы»</w:t>
      </w:r>
      <w:r w:rsidR="00C6771C" w:rsidRPr="00EF44A2">
        <w:rPr>
          <w:sz w:val="28"/>
          <w:szCs w:val="28"/>
        </w:rPr>
        <w:t xml:space="preserve">,   </w:t>
      </w:r>
      <w:r w:rsidR="002C703D" w:rsidRPr="00EF44A2">
        <w:rPr>
          <w:sz w:val="28"/>
          <w:szCs w:val="28"/>
        </w:rPr>
        <w:t>«Дальневосточная распр</w:t>
      </w:r>
      <w:r w:rsidR="00E810B1" w:rsidRPr="00EF44A2">
        <w:rPr>
          <w:sz w:val="28"/>
          <w:szCs w:val="28"/>
        </w:rPr>
        <w:t>еделительная сетевая компания»,</w:t>
      </w:r>
      <w:r w:rsidR="002C703D" w:rsidRPr="00EF44A2">
        <w:rPr>
          <w:sz w:val="28"/>
          <w:szCs w:val="28"/>
        </w:rPr>
        <w:t xml:space="preserve"> «Приморские электрические сети»</w:t>
      </w:r>
      <w:r w:rsidR="00E810B1" w:rsidRPr="00EF44A2">
        <w:rPr>
          <w:sz w:val="28"/>
          <w:szCs w:val="28"/>
        </w:rPr>
        <w:t>,</w:t>
      </w:r>
      <w:r w:rsidR="002C703D" w:rsidRPr="00EF44A2">
        <w:rPr>
          <w:sz w:val="28"/>
          <w:szCs w:val="28"/>
        </w:rPr>
        <w:t xml:space="preserve">      «ДРСК»</w:t>
      </w:r>
      <w:r w:rsidR="00C6771C" w:rsidRPr="00EF44A2">
        <w:rPr>
          <w:sz w:val="28"/>
          <w:szCs w:val="28"/>
        </w:rPr>
        <w:t xml:space="preserve">,  </w:t>
      </w:r>
      <w:r w:rsidR="002C703D" w:rsidRPr="00EF44A2">
        <w:rPr>
          <w:sz w:val="28"/>
          <w:szCs w:val="28"/>
        </w:rPr>
        <w:t>ОАО «Системный оператор ЕЭС» Приморско</w:t>
      </w:r>
      <w:r>
        <w:rPr>
          <w:sz w:val="28"/>
          <w:szCs w:val="28"/>
        </w:rPr>
        <w:t>го</w:t>
      </w:r>
      <w:r w:rsidR="002C703D" w:rsidRPr="00EF44A2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го</w:t>
      </w:r>
      <w:r w:rsidR="002C703D" w:rsidRPr="00EF44A2">
        <w:rPr>
          <w:sz w:val="28"/>
          <w:szCs w:val="28"/>
        </w:rPr>
        <w:t xml:space="preserve"> диспетчерско</w:t>
      </w:r>
      <w:r>
        <w:rPr>
          <w:sz w:val="28"/>
          <w:szCs w:val="28"/>
        </w:rPr>
        <w:t>го управления</w:t>
      </w:r>
      <w:r w:rsidR="002C703D" w:rsidRPr="00EF44A2">
        <w:rPr>
          <w:sz w:val="28"/>
          <w:szCs w:val="28"/>
        </w:rPr>
        <w:t xml:space="preserve"> (РДУ)</w:t>
      </w:r>
      <w:r w:rsidR="00C6771C" w:rsidRPr="00EF44A2">
        <w:rPr>
          <w:sz w:val="28"/>
          <w:szCs w:val="28"/>
        </w:rPr>
        <w:t xml:space="preserve">, </w:t>
      </w:r>
      <w:r w:rsidR="002C703D" w:rsidRPr="00EF44A2">
        <w:rPr>
          <w:sz w:val="28"/>
          <w:szCs w:val="28"/>
        </w:rPr>
        <w:t>ОАО «Дальневосточная энергетическая управляющая компания» (ДВЭУК)</w:t>
      </w:r>
      <w:r w:rsidR="00C6771C" w:rsidRPr="00EF44A2">
        <w:rPr>
          <w:sz w:val="28"/>
          <w:szCs w:val="28"/>
        </w:rPr>
        <w:t xml:space="preserve">, </w:t>
      </w:r>
      <w:r w:rsidR="002C703D" w:rsidRPr="00EF44A2">
        <w:rPr>
          <w:sz w:val="28"/>
          <w:szCs w:val="28"/>
        </w:rPr>
        <w:t>ОАО «Дальневосточная генерирующая компания» (ДГК)</w:t>
      </w:r>
      <w:r w:rsidR="00C6771C" w:rsidRPr="00EF44A2">
        <w:rPr>
          <w:sz w:val="28"/>
          <w:szCs w:val="28"/>
        </w:rPr>
        <w:t xml:space="preserve">, </w:t>
      </w:r>
      <w:r w:rsidR="002C703D" w:rsidRPr="00EF44A2">
        <w:rPr>
          <w:sz w:val="28"/>
          <w:szCs w:val="28"/>
        </w:rPr>
        <w:t>ОАО «</w:t>
      </w:r>
      <w:proofErr w:type="spellStart"/>
      <w:r w:rsidR="002C703D" w:rsidRPr="00EF44A2">
        <w:rPr>
          <w:sz w:val="28"/>
          <w:szCs w:val="28"/>
        </w:rPr>
        <w:t>Дальэнергосетьпроект</w:t>
      </w:r>
      <w:proofErr w:type="spellEnd"/>
      <w:r w:rsidR="002C703D" w:rsidRPr="00EF44A2">
        <w:rPr>
          <w:sz w:val="28"/>
          <w:szCs w:val="28"/>
        </w:rPr>
        <w:t>» (ДЭСП)</w:t>
      </w:r>
      <w:r w:rsidR="00C6771C" w:rsidRPr="00EF44A2">
        <w:rPr>
          <w:sz w:val="28"/>
          <w:szCs w:val="28"/>
        </w:rPr>
        <w:t>.</w:t>
      </w:r>
    </w:p>
    <w:p w:rsidR="00C6771C" w:rsidRPr="00EF44A2" w:rsidRDefault="00C6771C" w:rsidP="00C6771C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</w:p>
    <w:p w:rsidR="002D4A15" w:rsidRPr="00EF44A2" w:rsidRDefault="002D4A15" w:rsidP="0026604A">
      <w:pPr>
        <w:ind w:firstLine="567"/>
        <w:rPr>
          <w:sz w:val="28"/>
          <w:szCs w:val="28"/>
        </w:rPr>
      </w:pPr>
    </w:p>
    <w:p w:rsidR="006277A7" w:rsidRPr="007B67DE" w:rsidRDefault="00211A32" w:rsidP="00211A32">
      <w:pPr>
        <w:pStyle w:val="a3"/>
        <w:numPr>
          <w:ilvl w:val="0"/>
          <w:numId w:val="6"/>
        </w:numPr>
        <w:tabs>
          <w:tab w:val="left" w:pos="993"/>
          <w:tab w:val="left" w:pos="1134"/>
          <w:tab w:val="left" w:pos="5586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7B67DE">
        <w:rPr>
          <w:b/>
          <w:bCs/>
          <w:sz w:val="28"/>
          <w:szCs w:val="28"/>
        </w:rPr>
        <w:t>Характеристика активных/интерактивных методов и форм организации занятий, применяемых при реализации ОП.</w:t>
      </w:r>
    </w:p>
    <w:p w:rsidR="006277A7" w:rsidRDefault="006277A7" w:rsidP="00211A32">
      <w:pPr>
        <w:tabs>
          <w:tab w:val="left" w:pos="993"/>
          <w:tab w:val="left" w:pos="5586"/>
        </w:tabs>
        <w:spacing w:line="360" w:lineRule="auto"/>
        <w:ind w:firstLine="567"/>
        <w:jc w:val="both"/>
        <w:rPr>
          <w:bCs/>
          <w:sz w:val="28"/>
          <w:szCs w:val="28"/>
        </w:rPr>
        <w:sectPr w:rsidR="006277A7" w:rsidSect="006277A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67DE" w:rsidRDefault="007B67DE" w:rsidP="007B67DE">
      <w:pPr>
        <w:tabs>
          <w:tab w:val="left" w:pos="993"/>
        </w:tabs>
        <w:spacing w:line="360" w:lineRule="auto"/>
        <w:jc w:val="both"/>
        <w:rPr>
          <w:b/>
          <w:bCs/>
          <w:sz w:val="28"/>
          <w:szCs w:val="28"/>
        </w:rPr>
      </w:pPr>
    </w:p>
    <w:p w:rsidR="00ED21FE" w:rsidRDefault="00ED21FE" w:rsidP="00ED21FE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Cs/>
          <w:sz w:val="28"/>
          <w:szCs w:val="28"/>
        </w:rPr>
        <w:t>ФГОС по направлению 140400.68 «Электроэнергетика и электротехника» предусмотрено широкое применение активных и интерактивных методов и форм проведения занятий. В целом такие занятия должны составлять не менее 40 процентов аудиторных занятий. Согласно учебному плану образовательной программы «</w:t>
      </w:r>
      <w:proofErr w:type="spellStart"/>
      <w:r>
        <w:rPr>
          <w:bCs/>
          <w:sz w:val="28"/>
          <w:szCs w:val="28"/>
        </w:rPr>
        <w:t>Энергоэффективность</w:t>
      </w:r>
      <w:proofErr w:type="spellEnd"/>
      <w:r>
        <w:rPr>
          <w:bCs/>
          <w:sz w:val="28"/>
          <w:szCs w:val="28"/>
        </w:rPr>
        <w:t xml:space="preserve"> и энергосбережение в электроэнергетических системах» предусмотрено» с использованием активных и интерактивных методов и форм проводиться 43,5 процента аудиторных занятий (см. Таблицу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  <w:r>
        <w:rPr>
          <w:bCs/>
          <w:sz w:val="28"/>
          <w:szCs w:val="28"/>
        </w:rPr>
        <w:t>.</w:t>
      </w:r>
    </w:p>
    <w:p w:rsidR="00ED21FE" w:rsidRDefault="00ED21FE" w:rsidP="00ED21FE">
      <w:pPr>
        <w:ind w:firstLine="357"/>
        <w:jc w:val="both"/>
        <w:rPr>
          <w:sz w:val="24"/>
          <w:szCs w:val="24"/>
        </w:rPr>
      </w:pPr>
    </w:p>
    <w:p w:rsidR="00905897" w:rsidRDefault="00905897" w:rsidP="00211A32">
      <w:pPr>
        <w:tabs>
          <w:tab w:val="left" w:pos="993"/>
          <w:tab w:val="left" w:pos="5586"/>
        </w:tabs>
        <w:spacing w:line="360" w:lineRule="auto"/>
        <w:ind w:firstLine="567"/>
        <w:jc w:val="both"/>
        <w:rPr>
          <w:bCs/>
          <w:sz w:val="28"/>
          <w:szCs w:val="28"/>
        </w:rPr>
        <w:sectPr w:rsidR="00905897" w:rsidSect="006277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1"/>
        <w:tblW w:w="0" w:type="auto"/>
        <w:tblLook w:val="01E0"/>
      </w:tblPr>
      <w:tblGrid>
        <w:gridCol w:w="1951"/>
        <w:gridCol w:w="4961"/>
        <w:gridCol w:w="7655"/>
      </w:tblGrid>
      <w:tr w:rsidR="00905897" w:rsidRPr="00FF58B3" w:rsidTr="007534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7534D1">
            <w:pPr>
              <w:tabs>
                <w:tab w:val="left" w:pos="5586"/>
              </w:tabs>
              <w:jc w:val="center"/>
              <w:rPr>
                <w:b/>
                <w:sz w:val="24"/>
                <w:szCs w:val="24"/>
              </w:rPr>
            </w:pPr>
            <w:r w:rsidRPr="00FF58B3">
              <w:rPr>
                <w:b/>
                <w:bCs/>
                <w:sz w:val="24"/>
                <w:szCs w:val="24"/>
              </w:rPr>
              <w:lastRenderedPageBreak/>
              <w:t>Методы и формы организации занятий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7534D1">
            <w:pPr>
              <w:tabs>
                <w:tab w:val="left" w:pos="5586"/>
              </w:tabs>
              <w:jc w:val="center"/>
              <w:rPr>
                <w:b/>
                <w:sz w:val="24"/>
                <w:szCs w:val="24"/>
              </w:rPr>
            </w:pPr>
            <w:r w:rsidRPr="00FF58B3">
              <w:rPr>
                <w:b/>
                <w:sz w:val="24"/>
                <w:szCs w:val="24"/>
              </w:rPr>
              <w:t xml:space="preserve">Характеристика </w:t>
            </w:r>
            <w:r w:rsidRPr="00FF58B3">
              <w:rPr>
                <w:b/>
                <w:bCs/>
                <w:sz w:val="24"/>
                <w:szCs w:val="24"/>
              </w:rPr>
              <w:t>активных/интерактивных методов и форм организации занятий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E60D60" w:rsidRDefault="00905897" w:rsidP="007534D1">
            <w:pPr>
              <w:tabs>
                <w:tab w:val="left" w:pos="5586"/>
              </w:tabs>
              <w:jc w:val="center"/>
              <w:rPr>
                <w:b/>
                <w:sz w:val="24"/>
                <w:szCs w:val="24"/>
              </w:rPr>
            </w:pPr>
            <w:r w:rsidRPr="00E60D60">
              <w:rPr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905897" w:rsidRPr="00FF58B3" w:rsidTr="007534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7534D1">
            <w:pPr>
              <w:tabs>
                <w:tab w:val="left" w:pos="558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7534D1">
            <w:pPr>
              <w:tabs>
                <w:tab w:val="left" w:pos="55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E60D60" w:rsidRDefault="00905897" w:rsidP="007534D1">
            <w:pPr>
              <w:tabs>
                <w:tab w:val="left" w:pos="558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5897" w:rsidRPr="00FF58B3" w:rsidTr="007534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7534D1">
            <w:pPr>
              <w:tabs>
                <w:tab w:val="left" w:pos="5586"/>
              </w:tabs>
              <w:jc w:val="center"/>
              <w:rPr>
                <w:b/>
                <w:sz w:val="24"/>
                <w:szCs w:val="24"/>
              </w:rPr>
            </w:pPr>
            <w:r w:rsidRPr="00FF58B3">
              <w:rPr>
                <w:b/>
                <w:bCs/>
                <w:iCs/>
                <w:spacing w:val="-1"/>
                <w:sz w:val="24"/>
                <w:szCs w:val="24"/>
              </w:rPr>
              <w:t>Лекция - пресс-конференция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7534D1">
            <w:pPr>
              <w:shd w:val="clear" w:color="auto" w:fill="FFFFFF"/>
              <w:tabs>
                <w:tab w:val="left" w:pos="5586"/>
              </w:tabs>
              <w:ind w:left="29"/>
              <w:jc w:val="both"/>
              <w:rPr>
                <w:spacing w:val="-6"/>
                <w:sz w:val="24"/>
                <w:szCs w:val="24"/>
              </w:rPr>
            </w:pPr>
            <w:r w:rsidRPr="00FF58B3">
              <w:rPr>
                <w:spacing w:val="-5"/>
                <w:sz w:val="24"/>
                <w:szCs w:val="24"/>
              </w:rPr>
              <w:t xml:space="preserve">Отличительная черта </w:t>
            </w:r>
            <w:r w:rsidRPr="00FF58B3">
              <w:rPr>
                <w:sz w:val="24"/>
                <w:szCs w:val="24"/>
              </w:rPr>
              <w:t>этой формы лекции</w:t>
            </w:r>
            <w:r w:rsidRPr="00FF58B3">
              <w:rPr>
                <w:spacing w:val="-4"/>
                <w:sz w:val="24"/>
                <w:szCs w:val="24"/>
              </w:rPr>
              <w:t xml:space="preserve"> состоит в активизации работы магистров на занятии </w:t>
            </w:r>
            <w:r w:rsidRPr="00FF58B3">
              <w:rPr>
                <w:sz w:val="24"/>
                <w:szCs w:val="24"/>
              </w:rPr>
              <w:t>за счет адресованного ин</w:t>
            </w:r>
            <w:r w:rsidRPr="00FF58B3">
              <w:rPr>
                <w:spacing w:val="-5"/>
                <w:sz w:val="24"/>
                <w:szCs w:val="24"/>
              </w:rPr>
              <w:t>формирования каждого магистра лично: н</w:t>
            </w:r>
            <w:r w:rsidRPr="00FF58B3">
              <w:rPr>
                <w:spacing w:val="-6"/>
                <w:sz w:val="24"/>
                <w:szCs w:val="24"/>
              </w:rPr>
              <w:t>еобходимость сформулировать вопрос и грамотно его задать инициирует</w:t>
            </w:r>
            <w:r w:rsidRPr="00FF58B3">
              <w:rPr>
                <w:spacing w:val="-4"/>
                <w:sz w:val="24"/>
                <w:szCs w:val="24"/>
              </w:rPr>
              <w:t xml:space="preserve"> мыслительную деятельность, а ожидание ответа на свой </w:t>
            </w:r>
            <w:r w:rsidRPr="00FF58B3">
              <w:rPr>
                <w:spacing w:val="-3"/>
                <w:sz w:val="24"/>
                <w:szCs w:val="24"/>
              </w:rPr>
              <w:t>вопрос концентрирует внимание магистра.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97" w:rsidRPr="00E60D60" w:rsidRDefault="00905897" w:rsidP="009110CF">
            <w:pPr>
              <w:tabs>
                <w:tab w:val="left" w:pos="55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способностью совершенствовать и развивать свой интеллектуальный и общекультурный уровень</w:t>
            </w:r>
            <w:r w:rsidR="006228E4">
              <w:rPr>
                <w:sz w:val="24"/>
                <w:szCs w:val="24"/>
              </w:rPr>
              <w:t xml:space="preserve">, </w:t>
            </w:r>
            <w:r w:rsidR="006228E4" w:rsidRPr="006228E4">
              <w:rPr>
                <w:sz w:val="24"/>
                <w:szCs w:val="24"/>
              </w:rPr>
              <w:t>добиваться нравственного и физического совершенствования своей личности</w:t>
            </w:r>
            <w:r w:rsidRPr="00E60D60">
              <w:rPr>
                <w:sz w:val="24"/>
                <w:szCs w:val="24"/>
              </w:rPr>
              <w:t xml:space="preserve"> (ОК-1);</w:t>
            </w:r>
          </w:p>
          <w:p w:rsidR="00905897" w:rsidRPr="00E60D60" w:rsidRDefault="00905897" w:rsidP="009110CF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способностью свободно пользоваться русским и иностранным языками как средством делового общения, способностью к активной социальной мобильности (ОК-3);</w:t>
            </w:r>
          </w:p>
          <w:p w:rsidR="00905897" w:rsidRPr="00E60D60" w:rsidRDefault="00905897" w:rsidP="009110CF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способностью проявлять инициативу, в том числе в ситуациях риска, брать на себя всю полноту ответственности за свои решения в рамках профессиональной компетенции, способностью разрешать проблемные ситуации (ОК-5);</w:t>
            </w:r>
          </w:p>
          <w:p w:rsidR="00905897" w:rsidRPr="00E60D60" w:rsidRDefault="00905897" w:rsidP="009110CF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способностью использовать представление о методологических основах научного познания и творчества, роли научной информации в развитии науки (ОК-8);</w:t>
            </w:r>
          </w:p>
          <w:p w:rsidR="00905897" w:rsidRPr="00E60D60" w:rsidRDefault="00905897" w:rsidP="009110CF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и готовностью использовать углубленные знания в области естественнонаучных и гуманитарных дисциплин в профессиональной деятельности (ПК-1);</w:t>
            </w:r>
          </w:p>
          <w:p w:rsidR="00905897" w:rsidRPr="00E60D60" w:rsidRDefault="00905897" w:rsidP="009110CF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(ПК-2);</w:t>
            </w:r>
          </w:p>
          <w:p w:rsidR="00905897" w:rsidRPr="00E60D60" w:rsidRDefault="00905897" w:rsidP="009110CF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демонстрировать навыки работы в коллективе, готовностью генерировать (</w:t>
            </w:r>
            <w:proofErr w:type="spellStart"/>
            <w:r w:rsidRPr="00E60D60">
              <w:rPr>
                <w:sz w:val="24"/>
                <w:szCs w:val="24"/>
              </w:rPr>
              <w:t>креативность</w:t>
            </w:r>
            <w:proofErr w:type="spellEnd"/>
            <w:r w:rsidRPr="00E60D60">
              <w:rPr>
                <w:sz w:val="24"/>
                <w:szCs w:val="24"/>
              </w:rPr>
              <w:t>) и использовать новые идеи (ПК-3);</w:t>
            </w:r>
          </w:p>
          <w:p w:rsidR="00905897" w:rsidRPr="00E60D60" w:rsidRDefault="00905897" w:rsidP="009110CF">
            <w:pPr>
              <w:ind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находить творческие решения профессиональных задач, готовностью принимать нестандартные решения (ПК-4).</w:t>
            </w:r>
          </w:p>
        </w:tc>
      </w:tr>
      <w:tr w:rsidR="00905897" w:rsidRPr="00FF58B3" w:rsidTr="007534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9110CF">
            <w:pPr>
              <w:tabs>
                <w:tab w:val="left" w:pos="5586"/>
              </w:tabs>
              <w:jc w:val="center"/>
              <w:rPr>
                <w:b/>
                <w:sz w:val="24"/>
                <w:szCs w:val="24"/>
              </w:rPr>
            </w:pPr>
            <w:r w:rsidRPr="00FF58B3">
              <w:rPr>
                <w:b/>
                <w:sz w:val="24"/>
                <w:szCs w:val="24"/>
              </w:rPr>
              <w:t xml:space="preserve">Дискуссия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7534D1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FF58B3">
              <w:rPr>
                <w:sz w:val="24"/>
                <w:szCs w:val="24"/>
              </w:rPr>
              <w:t xml:space="preserve">Дискуссия - метод активного включения обучаемых в коллективный поиск истины, повышающий интенсивность и эффективность учебного процесса. Она </w:t>
            </w:r>
            <w:r w:rsidRPr="00FF58B3">
              <w:rPr>
                <w:sz w:val="24"/>
                <w:szCs w:val="24"/>
              </w:rPr>
              <w:lastRenderedPageBreak/>
              <w:t xml:space="preserve">требует от студентов напряженной самостоятельной работы, рождает у каждого из них потребность высказать собственную точку зрения, свое мнение по обсуждаемому вопросу. </w:t>
            </w:r>
          </w:p>
          <w:p w:rsidR="00905897" w:rsidRPr="00FF58B3" w:rsidRDefault="009110CF" w:rsidP="007534D1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  <w:r w:rsidR="00905897" w:rsidRPr="00FF58B3">
              <w:rPr>
                <w:sz w:val="24"/>
                <w:szCs w:val="24"/>
              </w:rPr>
              <w:t>должна быть доброжелательной и корректной. Ее участники должны проявлять принципиальность и последовательность в суждениях, ответственность за свое выступление, что выражается в научной весомости замечаний и контраргументов, содержательности выражаемой мысли, точности в определении понятий.</w:t>
            </w:r>
          </w:p>
          <w:p w:rsidR="00905897" w:rsidRPr="00FF58B3" w:rsidRDefault="00905897" w:rsidP="007534D1">
            <w:pPr>
              <w:tabs>
                <w:tab w:val="left" w:pos="558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lastRenderedPageBreak/>
              <w:t>- способностью свободно пользоваться русским и иностранным языками как средством делового общения, способностью к активной социальной мобильности (ОК-3);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 xml:space="preserve">- способностью проявлять инициативу, в том числе в ситуациях </w:t>
            </w:r>
            <w:r w:rsidRPr="00E60D60">
              <w:rPr>
                <w:sz w:val="24"/>
                <w:szCs w:val="24"/>
              </w:rPr>
              <w:lastRenderedPageBreak/>
              <w:t>риска, брать на себя всю полноту ответственности за свои решения в рамках профессиональной компетенции, способностью разрешать проблемные ситуации (ОК-5);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способностью использовать представление о методологических основах научного познания и творчества, роли научной информации в развитии науки (ОК-8);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и готовностью использовать углубленные знания в области естественнонаучных и гуманитарных дисциплин в профессиональной деятельности (ПК-1);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(ПК-2);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демонстрировать навыки работы в коллективе, готовностью генерировать (</w:t>
            </w:r>
            <w:proofErr w:type="spellStart"/>
            <w:r w:rsidRPr="00E60D60">
              <w:rPr>
                <w:sz w:val="24"/>
                <w:szCs w:val="24"/>
              </w:rPr>
              <w:t>креативность</w:t>
            </w:r>
            <w:proofErr w:type="spellEnd"/>
            <w:r w:rsidRPr="00E60D60">
              <w:rPr>
                <w:sz w:val="24"/>
                <w:szCs w:val="24"/>
              </w:rPr>
              <w:t>) и использовать новые идеи (ПК-3);</w:t>
            </w:r>
          </w:p>
          <w:p w:rsidR="00905897" w:rsidRPr="00E60D60" w:rsidRDefault="00905897" w:rsidP="00905897">
            <w:pPr>
              <w:ind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находить творческие решения профессиональных задач, готовностью принимать нестандартные решения (ПК-4).</w:t>
            </w:r>
          </w:p>
        </w:tc>
      </w:tr>
      <w:tr w:rsidR="00905897" w:rsidRPr="00FF58B3" w:rsidTr="007534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561708">
            <w:pPr>
              <w:tabs>
                <w:tab w:val="left" w:pos="5586"/>
              </w:tabs>
              <w:jc w:val="both"/>
              <w:rPr>
                <w:b/>
                <w:sz w:val="24"/>
                <w:szCs w:val="24"/>
              </w:rPr>
            </w:pPr>
            <w:r w:rsidRPr="00FF58B3">
              <w:rPr>
                <w:b/>
                <w:sz w:val="24"/>
                <w:szCs w:val="24"/>
              </w:rPr>
              <w:lastRenderedPageBreak/>
              <w:t>Семинар - развернутая беседа с обсуждением доклада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7534D1">
            <w:pPr>
              <w:ind w:firstLine="567"/>
              <w:jc w:val="both"/>
              <w:rPr>
                <w:sz w:val="24"/>
                <w:szCs w:val="24"/>
              </w:rPr>
            </w:pPr>
            <w:r w:rsidRPr="00FF58B3">
              <w:rPr>
                <w:sz w:val="24"/>
                <w:szCs w:val="24"/>
              </w:rPr>
              <w:t xml:space="preserve">Семинар - развернутая беседа с обсуждением доклада, проводится на основе заранее разработанного плана, по вопросам которого готовится вся учебная группа. Основными компонентами такого занятия являются: вступительное слово преподавателя, доклад обучаемого, вопросы докладчику, выступления студентов по докладу и обсуждаемым вопросам, заключение преподавателя. </w:t>
            </w:r>
          </w:p>
          <w:p w:rsidR="00905897" w:rsidRPr="00FF58B3" w:rsidRDefault="00905897" w:rsidP="007534D1">
            <w:pPr>
              <w:ind w:firstLine="567"/>
              <w:jc w:val="both"/>
              <w:rPr>
                <w:sz w:val="24"/>
                <w:szCs w:val="24"/>
              </w:rPr>
            </w:pPr>
            <w:r w:rsidRPr="00FF58B3">
              <w:rPr>
                <w:sz w:val="24"/>
                <w:szCs w:val="24"/>
              </w:rPr>
              <w:t xml:space="preserve">Развернутая беседа позволяет вовлечь в обсуждение проблем наибольшее число обучаемых. Главная задача преподавателя при проведении семинарского занятия состоит в использовании всех средств </w:t>
            </w:r>
            <w:r w:rsidRPr="00FF58B3">
              <w:rPr>
                <w:sz w:val="24"/>
                <w:szCs w:val="24"/>
              </w:rPr>
              <w:lastRenderedPageBreak/>
              <w:t xml:space="preserve">активизации: постановки хорошо продуманных, четко сформулированных дополнительных вопросов, умелой концентрации внимания на наиболее важных проблемах, умения обобщать и систематизировать высказываемые в выступлениях идеи, сопоставлять различные точки зрения, создавать обстановку свободного обмена мнениями. Данная форма семинара </w:t>
            </w:r>
            <w:r w:rsidRPr="00FF58B3">
              <w:rPr>
                <w:i/>
                <w:sz w:val="24"/>
                <w:szCs w:val="24"/>
              </w:rPr>
              <w:t>способствует выработке у обучаемых коммуникативных навыков</w:t>
            </w:r>
            <w:r w:rsidRPr="00FF58B3">
              <w:rPr>
                <w:sz w:val="24"/>
                <w:szCs w:val="24"/>
              </w:rPr>
              <w:t xml:space="preserve">. </w:t>
            </w:r>
          </w:p>
          <w:p w:rsidR="00905897" w:rsidRPr="00FF58B3" w:rsidRDefault="00905897" w:rsidP="007534D1">
            <w:pPr>
              <w:tabs>
                <w:tab w:val="left" w:pos="72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lastRenderedPageBreak/>
              <w:t>- способностью самостоятельно приобретать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мировоззрение, в том числе с помощью информационных технологий (ОК-6);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способностью использовать представление о методологических основах научного познания и творчества, роли научной информации в развитии науки (ОК-8);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готовностью вести библиографическую работу с привлечением современных информационных технологий, способностью анализировать, синтезировать и критически резюмировать информацию (ОК-9);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демонстрировать навыки работы в коллективе, готовностью генерировать (</w:t>
            </w:r>
            <w:proofErr w:type="spellStart"/>
            <w:r w:rsidRPr="00E60D60">
              <w:rPr>
                <w:sz w:val="24"/>
                <w:szCs w:val="24"/>
              </w:rPr>
              <w:t>креативность</w:t>
            </w:r>
            <w:proofErr w:type="spellEnd"/>
            <w:r w:rsidRPr="00E60D60">
              <w:rPr>
                <w:sz w:val="24"/>
                <w:szCs w:val="24"/>
              </w:rPr>
              <w:t>) и использовать новые идеи (ПК-3);</w:t>
            </w:r>
          </w:p>
          <w:p w:rsidR="00905897" w:rsidRPr="00E60D60" w:rsidRDefault="00905897" w:rsidP="007534D1">
            <w:pPr>
              <w:ind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lastRenderedPageBreak/>
              <w:t>-способностью находить творческие решения профессиональных задач, готовностью принимать нестандартные решения (ПК-4).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оформлять, представлять и докладывать результаты выполненной работы (ПК-8);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-готовностью использовать современные и перспективные компьютерные и информационные технологии (ПК-9);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-готовностью использовать современные достижения науки и передовой технологии в научно-исследовательских работах (ПК-36);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-готовностью составлять практические рекомендации по использованию результатов научных исследований (ПК-40);</w:t>
            </w:r>
          </w:p>
          <w:p w:rsidR="00905897" w:rsidRPr="00E60D60" w:rsidRDefault="00905897" w:rsidP="00905897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-готовностью представлять результаты исследования в виде отчетов, рефератов, научных публикаций и на публичных обсуждениях (ПК-41).</w:t>
            </w:r>
          </w:p>
        </w:tc>
      </w:tr>
      <w:tr w:rsidR="00905897" w:rsidRPr="00FF58B3" w:rsidTr="007534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9110CF">
            <w:pPr>
              <w:jc w:val="both"/>
              <w:rPr>
                <w:sz w:val="24"/>
                <w:szCs w:val="24"/>
              </w:rPr>
            </w:pPr>
            <w:r w:rsidRPr="00FF58B3">
              <w:rPr>
                <w:b/>
                <w:sz w:val="24"/>
                <w:szCs w:val="24"/>
              </w:rPr>
              <w:lastRenderedPageBreak/>
              <w:t>Семинар с разбором конкретных ситуаций.</w:t>
            </w:r>
          </w:p>
          <w:p w:rsidR="00905897" w:rsidRPr="00FF58B3" w:rsidRDefault="00905897" w:rsidP="007534D1">
            <w:pPr>
              <w:tabs>
                <w:tab w:val="left" w:pos="55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7534D1">
            <w:pPr>
              <w:shd w:val="clear" w:color="auto" w:fill="FFFFFF"/>
              <w:ind w:left="17" w:firstLine="550"/>
              <w:jc w:val="both"/>
              <w:rPr>
                <w:sz w:val="24"/>
                <w:szCs w:val="24"/>
              </w:rPr>
            </w:pPr>
            <w:r w:rsidRPr="00FF58B3">
              <w:rPr>
                <w:sz w:val="24"/>
                <w:szCs w:val="24"/>
              </w:rPr>
              <w:t xml:space="preserve">На обсуждение преподаватель выносит конкретные результаты патентных исследований магистрантов, проведённых по патентным фондам разных стран. Цель патентных исследований – установление уровня развития техники в конкретной области науки и техники. Магистранты анализируют и обсуждают их всей аудиторией. </w:t>
            </w:r>
            <w:r w:rsidRPr="00FF58B3">
              <w:rPr>
                <w:spacing w:val="-6"/>
                <w:sz w:val="24"/>
                <w:szCs w:val="24"/>
              </w:rPr>
              <w:t>Роль преподавателя здесь - стремиться ак</w:t>
            </w:r>
            <w:r w:rsidRPr="00FF58B3">
              <w:rPr>
                <w:spacing w:val="-6"/>
                <w:sz w:val="24"/>
                <w:szCs w:val="24"/>
              </w:rPr>
              <w:softHyphen/>
            </w:r>
            <w:r w:rsidRPr="00FF58B3">
              <w:rPr>
                <w:spacing w:val="-4"/>
                <w:sz w:val="24"/>
                <w:szCs w:val="24"/>
              </w:rPr>
              <w:t>тивизировать участие в обсуждении вопросами, обращенными к от</w:t>
            </w:r>
            <w:r w:rsidRPr="00FF58B3">
              <w:rPr>
                <w:spacing w:val="-4"/>
                <w:sz w:val="24"/>
                <w:szCs w:val="24"/>
              </w:rPr>
              <w:softHyphen/>
            </w:r>
            <w:r w:rsidRPr="00FF58B3">
              <w:rPr>
                <w:spacing w:val="-3"/>
                <w:sz w:val="24"/>
                <w:szCs w:val="24"/>
              </w:rPr>
              <w:t>дельным студентам, выяснить оценку их суждений, предложить со</w:t>
            </w:r>
            <w:r w:rsidRPr="00FF58B3">
              <w:rPr>
                <w:spacing w:val="-3"/>
                <w:sz w:val="24"/>
                <w:szCs w:val="24"/>
              </w:rPr>
              <w:softHyphen/>
            </w:r>
            <w:r w:rsidRPr="00FF58B3">
              <w:rPr>
                <w:spacing w:val="-5"/>
                <w:sz w:val="24"/>
                <w:szCs w:val="24"/>
              </w:rPr>
              <w:t>поставить с собственной практикой, возможно, столкнуть между собой различ</w:t>
            </w:r>
            <w:r w:rsidRPr="00FF58B3">
              <w:rPr>
                <w:spacing w:val="-5"/>
                <w:sz w:val="24"/>
                <w:szCs w:val="24"/>
              </w:rPr>
              <w:softHyphen/>
            </w:r>
            <w:r w:rsidRPr="00FF58B3">
              <w:rPr>
                <w:spacing w:val="-3"/>
                <w:sz w:val="24"/>
                <w:szCs w:val="24"/>
              </w:rPr>
              <w:t>ные мнения и тем самым развить дискуссию, направив ее в нуж</w:t>
            </w:r>
            <w:r w:rsidRPr="00FF58B3">
              <w:rPr>
                <w:spacing w:val="-3"/>
                <w:sz w:val="24"/>
                <w:szCs w:val="24"/>
              </w:rPr>
              <w:softHyphen/>
              <w:t>ное русло. В итоге, опираясь на правильные высказывания и анали</w:t>
            </w:r>
            <w:r w:rsidRPr="00FF58B3">
              <w:rPr>
                <w:spacing w:val="-3"/>
                <w:sz w:val="24"/>
                <w:szCs w:val="24"/>
              </w:rPr>
              <w:softHyphen/>
            </w:r>
            <w:r w:rsidRPr="00FF58B3">
              <w:rPr>
                <w:spacing w:val="-2"/>
                <w:sz w:val="24"/>
                <w:szCs w:val="24"/>
              </w:rPr>
              <w:t xml:space="preserve">зируя неправильные выводы, </w:t>
            </w:r>
            <w:r w:rsidRPr="00FF58B3">
              <w:rPr>
                <w:sz w:val="24"/>
                <w:szCs w:val="24"/>
              </w:rPr>
              <w:t xml:space="preserve">под руководством преподавателя </w:t>
            </w:r>
            <w:r w:rsidRPr="00FF58B3">
              <w:rPr>
                <w:sz w:val="24"/>
                <w:szCs w:val="24"/>
              </w:rPr>
              <w:lastRenderedPageBreak/>
              <w:t>формулируется коллективный вывод.</w:t>
            </w:r>
          </w:p>
          <w:p w:rsidR="00905897" w:rsidRPr="00FF58B3" w:rsidRDefault="00905897" w:rsidP="007534D1">
            <w:pPr>
              <w:tabs>
                <w:tab w:val="left" w:pos="558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E60D60" w:rsidRDefault="006228E4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905897" w:rsidRPr="00E60D60">
              <w:rPr>
                <w:sz w:val="24"/>
                <w:szCs w:val="24"/>
              </w:rPr>
              <w:t xml:space="preserve"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деятельности, к изменению </w:t>
            </w:r>
            <w:proofErr w:type="spellStart"/>
            <w:r w:rsidR="00905897" w:rsidRPr="00E60D60">
              <w:rPr>
                <w:sz w:val="24"/>
                <w:szCs w:val="24"/>
              </w:rPr>
              <w:t>социокультурных</w:t>
            </w:r>
            <w:proofErr w:type="spellEnd"/>
            <w:r w:rsidR="00905897" w:rsidRPr="00E60D60">
              <w:rPr>
                <w:sz w:val="24"/>
                <w:szCs w:val="24"/>
              </w:rPr>
              <w:t xml:space="preserve"> и социальных условий деятельности (ОК-2);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способностью самостоятельно приобретать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мировоззрение, в том числе с помощью информационных технологий (ОК-6);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способностью использовать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(ОК-7);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способностью использовать представление о методологических основах научного познания и творчества, роли научной информации в развитии науки (ОК-8);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готовностью вести библиографическую работу с привлечением современных информационных технологий, способностью анализировать, синтезировать и критически резюмировать информацию (ОК-9);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lastRenderedPageBreak/>
              <w:t>-способностью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(ПК-2);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анализировать естественнонаучную сущность проблем, возникающих в ходе профессиональной деятельности (ПК-5);</w:t>
            </w:r>
          </w:p>
          <w:p w:rsidR="00905897" w:rsidRPr="00E60D60" w:rsidRDefault="00905897" w:rsidP="00905897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оформлять, представлять и докладывать результаты выполненной работы (ПК-8).</w:t>
            </w:r>
          </w:p>
        </w:tc>
      </w:tr>
      <w:tr w:rsidR="00905897" w:rsidRPr="00FF58B3" w:rsidTr="007534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9110CF">
            <w:pPr>
              <w:tabs>
                <w:tab w:val="left" w:pos="5586"/>
              </w:tabs>
              <w:jc w:val="both"/>
              <w:rPr>
                <w:b/>
                <w:sz w:val="24"/>
                <w:szCs w:val="24"/>
              </w:rPr>
            </w:pPr>
            <w:r w:rsidRPr="00FF58B3">
              <w:rPr>
                <w:b/>
                <w:sz w:val="24"/>
                <w:szCs w:val="24"/>
              </w:rPr>
              <w:lastRenderedPageBreak/>
              <w:t>Семинар «малых полемических групп</w:t>
            </w:r>
            <w:r w:rsidRPr="0035022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FF58B3" w:rsidRDefault="00905897" w:rsidP="007534D1">
            <w:pPr>
              <w:ind w:firstLine="567"/>
              <w:jc w:val="both"/>
              <w:rPr>
                <w:sz w:val="24"/>
                <w:szCs w:val="24"/>
              </w:rPr>
            </w:pPr>
            <w:r w:rsidRPr="00FF58B3">
              <w:rPr>
                <w:sz w:val="24"/>
                <w:szCs w:val="24"/>
              </w:rPr>
              <w:t xml:space="preserve">На семинаре проверяется способность обучаемых к поиску истины на основе полученных знаний и сформировавшихся убеждений, вырабатываются навыки ведения дискуссии по сложным проблемам. </w:t>
            </w:r>
          </w:p>
          <w:p w:rsidR="00905897" w:rsidRPr="00FF58B3" w:rsidRDefault="00905897" w:rsidP="007534D1">
            <w:pPr>
              <w:ind w:firstLine="567"/>
              <w:jc w:val="both"/>
              <w:rPr>
                <w:sz w:val="24"/>
                <w:szCs w:val="24"/>
              </w:rPr>
            </w:pPr>
            <w:r w:rsidRPr="00FF58B3">
              <w:rPr>
                <w:sz w:val="24"/>
                <w:szCs w:val="24"/>
              </w:rPr>
              <w:t xml:space="preserve">На обсуждение выносятся несколько вопросов. В соответствии с ними создаются "малые полемические группы" - по две на каждый вопрос. Одна из них раскрывает суть проблемы и предлагает ее решение, а другая выступает в качестве оппонентов, выдвигает контраргументы и свое понимание путей выхода из создавшейся ситуации. </w:t>
            </w:r>
          </w:p>
          <w:p w:rsidR="00905897" w:rsidRPr="00FF58B3" w:rsidRDefault="00905897" w:rsidP="007534D1">
            <w:pPr>
              <w:tabs>
                <w:tab w:val="left" w:pos="5586"/>
              </w:tabs>
              <w:jc w:val="both"/>
              <w:rPr>
                <w:sz w:val="24"/>
                <w:szCs w:val="24"/>
              </w:rPr>
            </w:pPr>
            <w:r w:rsidRPr="00FF58B3">
              <w:rPr>
                <w:sz w:val="24"/>
                <w:szCs w:val="24"/>
              </w:rPr>
              <w:t xml:space="preserve">Успех здесь во многом зависит от преподавателя - руководителя семинара, который выступает в качестве режиссера, от его умения создать на занятии психологический комфорт, обстановку свободы и раскованности участников семинара, от строгого соблюдения этики дискуссии. Семинар-диспут требует основательной подготовки от всех его участников, особенно ведущих полемических групп. В заключительном слове преподаватель оценивает результаты </w:t>
            </w:r>
            <w:r w:rsidRPr="00FF58B3">
              <w:rPr>
                <w:sz w:val="24"/>
                <w:szCs w:val="24"/>
              </w:rPr>
              <w:lastRenderedPageBreak/>
              <w:t>дискуссии, работу на семинаре полемических групп и их ведущих, а также каждого участника семинарского занятия в отдельности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lastRenderedPageBreak/>
              <w:t>- способностью проявлять инициативу, в том числе в ситуациях риска, брать на себя всю полноту ответственности за свои решения в рамках профессиональной компетенции, способностью разрешать проблемные ситуации (ОК-5);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способностью самостоятельно приобретать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мировоззрение, в том числе с помощью информационных технологий (ОК-6);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и готовностью использовать углубленные знания в области естественнонаучных и гуманитарных дисциплин в профессиональной деятельности (ПК-1);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(ПК-2);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демонстрировать навыки работы в коллективе, готовностью генерировать (</w:t>
            </w:r>
            <w:proofErr w:type="spellStart"/>
            <w:r w:rsidRPr="00E60D60">
              <w:rPr>
                <w:sz w:val="24"/>
                <w:szCs w:val="24"/>
              </w:rPr>
              <w:t>креативность</w:t>
            </w:r>
            <w:proofErr w:type="spellEnd"/>
            <w:r w:rsidRPr="00E60D60">
              <w:rPr>
                <w:sz w:val="24"/>
                <w:szCs w:val="24"/>
              </w:rPr>
              <w:t>) и использовать новые идеи (ПК-3);</w:t>
            </w:r>
          </w:p>
          <w:p w:rsidR="00905897" w:rsidRPr="00E60D60" w:rsidRDefault="00905897" w:rsidP="007534D1">
            <w:pPr>
              <w:ind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находить творческие решения профессиональных задач, готовностью принимать нестандартные решения (ПК-4);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оформлять, представлять и докладывать результаты выполненной работы (ПК-8).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  <w:tr w:rsidR="00905897" w:rsidRPr="00FF58B3" w:rsidTr="007534D1">
        <w:tblPrEx>
          <w:tblLook w:val="04A0"/>
        </w:tblPrEx>
        <w:tc>
          <w:tcPr>
            <w:tcW w:w="1951" w:type="dxa"/>
          </w:tcPr>
          <w:p w:rsidR="00905897" w:rsidRPr="00FF58B3" w:rsidRDefault="009110CF" w:rsidP="009110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Семинар </w:t>
            </w:r>
            <w:proofErr w:type="gramStart"/>
            <w:r>
              <w:rPr>
                <w:b/>
                <w:sz w:val="24"/>
                <w:szCs w:val="24"/>
              </w:rPr>
              <w:t>-п</w:t>
            </w:r>
            <w:proofErr w:type="gramEnd"/>
            <w:r w:rsidR="00905897" w:rsidRPr="00FF58B3">
              <w:rPr>
                <w:b/>
                <w:sz w:val="24"/>
                <w:szCs w:val="24"/>
              </w:rPr>
              <w:t>ресс-конференция</w:t>
            </w:r>
          </w:p>
        </w:tc>
        <w:tc>
          <w:tcPr>
            <w:tcW w:w="4961" w:type="dxa"/>
          </w:tcPr>
          <w:p w:rsidR="00905897" w:rsidRPr="00FF58B3" w:rsidRDefault="00905897" w:rsidP="00905897">
            <w:pPr>
              <w:ind w:firstLine="567"/>
              <w:jc w:val="both"/>
              <w:rPr>
                <w:sz w:val="24"/>
                <w:szCs w:val="24"/>
              </w:rPr>
            </w:pPr>
            <w:r w:rsidRPr="00FF58B3">
              <w:rPr>
                <w:sz w:val="24"/>
                <w:szCs w:val="24"/>
              </w:rPr>
              <w:t xml:space="preserve">Пресс-конференция является одной из разновидностей семинара - обсуждения докладов. По каждому вопросу плана семинара преподавателем назначается группа обучаемых (3-4 человека) в качестве экспертов. Они всесторонне изучают проблему и выделяют докладчика для изложения тезисов по ней. После первого доклада участники семинара задают вопросы, на которые отвечают докладчик и другие члены экспертной группы. Вопросы и ответы составляют центральную часть семинара. Как известно, способность поставить вопрос предполагает подготовленность по соответствующей теме. На основе вопросов и ответов развертывается творческая дискуссия, итоги которой подводят сначала докладчик, а затем преподаватель. Аналогичным образом обсуждаются и другие вопросы плана семинарского занятия. В заключительном слове преподаватель подводит итоги обсуждения темы, оценивает работу экспертных групп, определяет задачи самостоятельной работы. </w:t>
            </w:r>
          </w:p>
        </w:tc>
        <w:tc>
          <w:tcPr>
            <w:tcW w:w="7655" w:type="dxa"/>
          </w:tcPr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способностью самостоятельно приобретать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мировоззрение, в том числе с помощью информационных технологий (ОК-6);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способностью использовать представление о методологических основах научного познания и творчества, роли научной информации в развитии науки (ОК-8);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 готовностью вести библиографическую работу с привлечением современных информационных технологий, способностью анализировать, синтезировать и критически резюмировать информацию (ОК-9);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(ПК-2);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демонстрировать навыки работы в коллективе, готовностью генерировать (</w:t>
            </w:r>
            <w:proofErr w:type="spellStart"/>
            <w:r w:rsidRPr="00E60D60">
              <w:rPr>
                <w:sz w:val="24"/>
                <w:szCs w:val="24"/>
              </w:rPr>
              <w:t>креативность</w:t>
            </w:r>
            <w:proofErr w:type="spellEnd"/>
            <w:r w:rsidRPr="00E60D60">
              <w:rPr>
                <w:sz w:val="24"/>
                <w:szCs w:val="24"/>
              </w:rPr>
              <w:t>) и использовать новые идеи (ПК-3);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оформлять, представлять и докладывать результаты выполненной работы (ПК-8);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-готовностью использовать современные и перспективные компьютерные и информационные технологии (ПК-9);</w:t>
            </w:r>
          </w:p>
          <w:p w:rsidR="00905897" w:rsidRPr="00E60D60" w:rsidRDefault="00905897" w:rsidP="00905897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-готовностью применять методы анализа вариантов, разработки и поиска компромиссных решений (ПК-11).</w:t>
            </w:r>
          </w:p>
        </w:tc>
      </w:tr>
      <w:tr w:rsidR="00905897" w:rsidRPr="00FF58B3" w:rsidTr="007534D1">
        <w:tblPrEx>
          <w:tblLook w:val="04A0"/>
        </w:tblPrEx>
        <w:tc>
          <w:tcPr>
            <w:tcW w:w="1951" w:type="dxa"/>
          </w:tcPr>
          <w:p w:rsidR="00905897" w:rsidRPr="00FF58B3" w:rsidRDefault="00905897" w:rsidP="007534D1">
            <w:pPr>
              <w:rPr>
                <w:b/>
                <w:sz w:val="24"/>
                <w:szCs w:val="24"/>
              </w:rPr>
            </w:pPr>
            <w:r w:rsidRPr="00FF58B3">
              <w:rPr>
                <w:b/>
                <w:sz w:val="24"/>
                <w:szCs w:val="24"/>
              </w:rPr>
              <w:t>Мозговой штурм</w:t>
            </w:r>
          </w:p>
        </w:tc>
        <w:tc>
          <w:tcPr>
            <w:tcW w:w="4961" w:type="dxa"/>
          </w:tcPr>
          <w:p w:rsidR="00905897" w:rsidRPr="00FF58B3" w:rsidRDefault="00905897" w:rsidP="007534D1">
            <w:pPr>
              <w:pStyle w:val="af2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При нахождении наиболее рационального решения задачи применяются методы «мозгового штурма», которые снимают нервную нагрузку обучающихся, </w:t>
            </w:r>
            <w:r w:rsidRPr="00FF58B3">
              <w:rPr>
                <w:rFonts w:ascii="Times New Roman" w:hAnsi="Times New Roman"/>
                <w:sz w:val="24"/>
                <w:szCs w:val="24"/>
              </w:rPr>
              <w:lastRenderedPageBreak/>
              <w:t>дают возможность менять формы их деятельности, переключать внимание на узловые вопросы темы занятий. Реализация метода «мозгового штурма» проходит под контролем преподавателя и предусматривает определенную последовательность действий:</w:t>
            </w:r>
          </w:p>
          <w:p w:rsidR="00905897" w:rsidRPr="00FF58B3" w:rsidRDefault="00905897" w:rsidP="00905897">
            <w:pPr>
              <w:pStyle w:val="af2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формулирование всех аспектов поставленной задачи;</w:t>
            </w:r>
          </w:p>
          <w:p w:rsidR="00905897" w:rsidRPr="00FF58B3" w:rsidRDefault="00905897" w:rsidP="00905897">
            <w:pPr>
              <w:pStyle w:val="af2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 xml:space="preserve">отбор </w:t>
            </w:r>
            <w:proofErr w:type="spellStart"/>
            <w:r w:rsidRPr="00FF58B3">
              <w:rPr>
                <w:rFonts w:ascii="Times New Roman" w:hAnsi="Times New Roman"/>
                <w:sz w:val="24"/>
                <w:szCs w:val="24"/>
              </w:rPr>
              <w:t>подпроблемы</w:t>
            </w:r>
            <w:proofErr w:type="spellEnd"/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для "атаки". Необходимо обратиться к списку всевозможных аспектов проблемы, тщательно проанализировать их, выделить несколько целей; </w:t>
            </w:r>
          </w:p>
          <w:p w:rsidR="00905897" w:rsidRPr="00FF58B3" w:rsidRDefault="00905897" w:rsidP="00905897">
            <w:pPr>
              <w:pStyle w:val="af2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обдумывание, какие данные могут пригодиться;</w:t>
            </w:r>
          </w:p>
          <w:p w:rsidR="00905897" w:rsidRPr="00FF58B3" w:rsidRDefault="00905897" w:rsidP="00905897">
            <w:pPr>
              <w:pStyle w:val="af2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обсуждение и отбор идей, которые вероятнее всего ведут к решению. Этот процесс связан в основном с логическим мышлением. Акцент здесь делается на сравнительном анализе;</w:t>
            </w:r>
          </w:p>
          <w:p w:rsidR="00905897" w:rsidRPr="00FF58B3" w:rsidRDefault="00905897" w:rsidP="00905897">
            <w:pPr>
              <w:pStyle w:val="af2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 xml:space="preserve"> применение всевозможных путей для проверки полученного результата;</w:t>
            </w:r>
          </w:p>
          <w:p w:rsidR="00905897" w:rsidRPr="00FF58B3" w:rsidRDefault="00905897" w:rsidP="00905897">
            <w:pPr>
              <w:pStyle w:val="af2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B3">
              <w:rPr>
                <w:rFonts w:ascii="Times New Roman" w:hAnsi="Times New Roman"/>
                <w:sz w:val="24"/>
                <w:szCs w:val="24"/>
              </w:rPr>
              <w:t>анализ окончательного результата.</w:t>
            </w:r>
          </w:p>
          <w:p w:rsidR="00905897" w:rsidRPr="00FF58B3" w:rsidRDefault="00905897" w:rsidP="007534D1">
            <w:pPr>
              <w:pStyle w:val="af2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6228E4" w:rsidRPr="00E60D60" w:rsidRDefault="006228E4" w:rsidP="006228E4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lastRenderedPageBreak/>
              <w:t>- способностью проявлять инициативу, в том числе в ситуациях риска, брать на себя всю полноту ответственности за свои решения в рамках профессиональной компетенции, способностью разрешать проблемные ситуации (ОК-5);</w:t>
            </w:r>
          </w:p>
          <w:p w:rsidR="006228E4" w:rsidRDefault="006228E4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-способностью демонстрировать навыки работы в коллективе, готовностью генерировать (</w:t>
            </w:r>
            <w:proofErr w:type="spellStart"/>
            <w:r w:rsidRPr="00E60D60">
              <w:rPr>
                <w:sz w:val="24"/>
                <w:szCs w:val="24"/>
              </w:rPr>
              <w:t>креативность</w:t>
            </w:r>
            <w:proofErr w:type="spellEnd"/>
            <w:r w:rsidRPr="00E60D60">
              <w:rPr>
                <w:sz w:val="24"/>
                <w:szCs w:val="24"/>
              </w:rPr>
              <w:t>) и использовать новые идеи (ПК-3);</w:t>
            </w:r>
          </w:p>
          <w:p w:rsidR="00905897" w:rsidRPr="00E60D60" w:rsidRDefault="00905897" w:rsidP="007534D1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E60D60">
              <w:rPr>
                <w:sz w:val="24"/>
                <w:szCs w:val="24"/>
              </w:rPr>
              <w:t>-готовностью применять методы анализа вариантов, разработки и поиска компромиссных решений (ПК-11).</w:t>
            </w:r>
          </w:p>
          <w:p w:rsidR="00905897" w:rsidRPr="00E60D60" w:rsidRDefault="00905897" w:rsidP="007534D1">
            <w:pPr>
              <w:rPr>
                <w:sz w:val="24"/>
                <w:szCs w:val="24"/>
              </w:rPr>
            </w:pPr>
          </w:p>
        </w:tc>
      </w:tr>
    </w:tbl>
    <w:p w:rsidR="00905897" w:rsidRDefault="003F04B7" w:rsidP="0090589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126365</wp:posOffset>
            </wp:positionV>
            <wp:extent cx="1981200" cy="158115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897" w:rsidRPr="00FF58B3" w:rsidRDefault="00905897" w:rsidP="00905897">
      <w:pPr>
        <w:rPr>
          <w:sz w:val="24"/>
          <w:szCs w:val="24"/>
        </w:rPr>
      </w:pPr>
    </w:p>
    <w:p w:rsidR="00905897" w:rsidRPr="00C06B8D" w:rsidRDefault="00C06B8D" w:rsidP="00C06B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05897" w:rsidRPr="00C06B8D">
        <w:rPr>
          <w:sz w:val="28"/>
          <w:szCs w:val="28"/>
        </w:rPr>
        <w:t>Руководитель ОП</w:t>
      </w:r>
    </w:p>
    <w:p w:rsidR="00905897" w:rsidRPr="00C06B8D" w:rsidRDefault="00905897" w:rsidP="00C06B8D">
      <w:pPr>
        <w:spacing w:line="360" w:lineRule="auto"/>
        <w:jc w:val="center"/>
        <w:rPr>
          <w:sz w:val="28"/>
          <w:szCs w:val="28"/>
        </w:rPr>
      </w:pPr>
      <w:r w:rsidRPr="00C06B8D">
        <w:rPr>
          <w:sz w:val="28"/>
          <w:szCs w:val="28"/>
        </w:rPr>
        <w:t>д</w:t>
      </w:r>
      <w:r w:rsidR="00C06B8D">
        <w:rPr>
          <w:sz w:val="28"/>
          <w:szCs w:val="28"/>
        </w:rPr>
        <w:t xml:space="preserve">-р </w:t>
      </w:r>
      <w:proofErr w:type="spellStart"/>
      <w:r w:rsidRPr="00C06B8D">
        <w:rPr>
          <w:sz w:val="28"/>
          <w:szCs w:val="28"/>
        </w:rPr>
        <w:t>т</w:t>
      </w:r>
      <w:r w:rsidR="00C06B8D">
        <w:rPr>
          <w:sz w:val="28"/>
          <w:szCs w:val="28"/>
        </w:rPr>
        <w:t>ехн</w:t>
      </w:r>
      <w:proofErr w:type="spellEnd"/>
      <w:r w:rsidR="00C06B8D">
        <w:rPr>
          <w:sz w:val="28"/>
          <w:szCs w:val="28"/>
        </w:rPr>
        <w:t xml:space="preserve">. </w:t>
      </w:r>
      <w:r w:rsidRPr="00C06B8D">
        <w:rPr>
          <w:sz w:val="28"/>
          <w:szCs w:val="28"/>
        </w:rPr>
        <w:t>н</w:t>
      </w:r>
      <w:r w:rsidR="00C06B8D">
        <w:rPr>
          <w:sz w:val="28"/>
          <w:szCs w:val="28"/>
        </w:rPr>
        <w:t>аук</w:t>
      </w:r>
      <w:r w:rsidRPr="00C06B8D">
        <w:rPr>
          <w:sz w:val="28"/>
          <w:szCs w:val="28"/>
        </w:rPr>
        <w:t>, доцент                                                                                                            Н.В. Силин</w:t>
      </w:r>
    </w:p>
    <w:p w:rsidR="006277A7" w:rsidRPr="00C06B8D" w:rsidRDefault="006277A7" w:rsidP="00C06B8D">
      <w:pPr>
        <w:spacing w:line="360" w:lineRule="auto"/>
        <w:ind w:firstLine="567"/>
        <w:jc w:val="center"/>
        <w:rPr>
          <w:bCs/>
          <w:sz w:val="28"/>
          <w:szCs w:val="28"/>
        </w:rPr>
        <w:sectPr w:rsidR="006277A7" w:rsidRPr="00C06B8D" w:rsidSect="009058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277A7" w:rsidRPr="00EF44A2" w:rsidRDefault="006277A7" w:rsidP="00211A32">
      <w:pPr>
        <w:tabs>
          <w:tab w:val="left" w:pos="993"/>
          <w:tab w:val="left" w:pos="5586"/>
        </w:tabs>
        <w:spacing w:line="360" w:lineRule="auto"/>
        <w:ind w:firstLine="567"/>
        <w:jc w:val="both"/>
        <w:rPr>
          <w:bCs/>
          <w:sz w:val="28"/>
          <w:szCs w:val="28"/>
        </w:rPr>
      </w:pPr>
    </w:p>
    <w:sectPr w:rsidR="006277A7" w:rsidRPr="00EF44A2" w:rsidSect="0062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DE" w:rsidRDefault="00FC7EDE" w:rsidP="002D4A15">
      <w:r>
        <w:separator/>
      </w:r>
    </w:p>
  </w:endnote>
  <w:endnote w:type="continuationSeparator" w:id="0">
    <w:p w:rsidR="00FC7EDE" w:rsidRDefault="00FC7EDE" w:rsidP="002D4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603844"/>
      <w:docPartObj>
        <w:docPartGallery w:val="Page Numbers (Bottom of Page)"/>
        <w:docPartUnique/>
      </w:docPartObj>
    </w:sdtPr>
    <w:sdtContent>
      <w:p w:rsidR="002B7001" w:rsidRDefault="00233731">
        <w:pPr>
          <w:pStyle w:val="a8"/>
          <w:jc w:val="center"/>
        </w:pPr>
        <w:fldSimple w:instr=" PAGE   \* MERGEFORMAT ">
          <w:r w:rsidR="003F04B7">
            <w:rPr>
              <w:noProof/>
            </w:rPr>
            <w:t>25</w:t>
          </w:r>
        </w:fldSimple>
      </w:p>
    </w:sdtContent>
  </w:sdt>
  <w:p w:rsidR="002B7001" w:rsidRDefault="002B70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DE" w:rsidRDefault="00FC7EDE" w:rsidP="002D4A15">
      <w:r>
        <w:separator/>
      </w:r>
    </w:p>
  </w:footnote>
  <w:footnote w:type="continuationSeparator" w:id="0">
    <w:p w:rsidR="00FC7EDE" w:rsidRDefault="00FC7EDE" w:rsidP="002D4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6C4"/>
    <w:multiLevelType w:val="hybridMultilevel"/>
    <w:tmpl w:val="016611D8"/>
    <w:lvl w:ilvl="0" w:tplc="C67E56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FF792B"/>
    <w:multiLevelType w:val="hybridMultilevel"/>
    <w:tmpl w:val="61B854D2"/>
    <w:lvl w:ilvl="0" w:tplc="FAC02A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192CFB"/>
    <w:multiLevelType w:val="hybridMultilevel"/>
    <w:tmpl w:val="DDEC47D0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1A530B3F"/>
    <w:multiLevelType w:val="hybridMultilevel"/>
    <w:tmpl w:val="2C842BF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61220"/>
    <w:multiLevelType w:val="hybridMultilevel"/>
    <w:tmpl w:val="9A7AE53C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44D42DC9"/>
    <w:multiLevelType w:val="hybridMultilevel"/>
    <w:tmpl w:val="729A0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E377CF"/>
    <w:multiLevelType w:val="hybridMultilevel"/>
    <w:tmpl w:val="F31C16C0"/>
    <w:lvl w:ilvl="0" w:tplc="CCB6E80E">
      <w:start w:val="10"/>
      <w:numFmt w:val="decimal"/>
      <w:lvlText w:val="%1."/>
      <w:lvlJc w:val="left"/>
      <w:pPr>
        <w:ind w:left="562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5442274E"/>
    <w:multiLevelType w:val="hybridMultilevel"/>
    <w:tmpl w:val="3D08E7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69762D"/>
    <w:multiLevelType w:val="hybridMultilevel"/>
    <w:tmpl w:val="BD5867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5D0C0B"/>
    <w:multiLevelType w:val="hybridMultilevel"/>
    <w:tmpl w:val="1D687180"/>
    <w:lvl w:ilvl="0" w:tplc="6B76F23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5D8B619B"/>
    <w:multiLevelType w:val="hybridMultilevel"/>
    <w:tmpl w:val="89D8A84A"/>
    <w:lvl w:ilvl="0" w:tplc="FAC02A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0340D5"/>
    <w:multiLevelType w:val="hybridMultilevel"/>
    <w:tmpl w:val="C268CAB4"/>
    <w:lvl w:ilvl="0" w:tplc="F86851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C69B2"/>
    <w:multiLevelType w:val="hybridMultilevel"/>
    <w:tmpl w:val="2A3EF054"/>
    <w:lvl w:ilvl="0" w:tplc="94A2AD6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436E5F"/>
    <w:multiLevelType w:val="hybridMultilevel"/>
    <w:tmpl w:val="12604B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3D6380"/>
    <w:multiLevelType w:val="hybridMultilevel"/>
    <w:tmpl w:val="5C0CAD08"/>
    <w:lvl w:ilvl="0" w:tplc="9CAC2038">
      <w:start w:val="6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14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04A"/>
    <w:rsid w:val="000B78A7"/>
    <w:rsid w:val="000B7AB5"/>
    <w:rsid w:val="000D0D62"/>
    <w:rsid w:val="000D71BF"/>
    <w:rsid w:val="000F0710"/>
    <w:rsid w:val="000F0E2D"/>
    <w:rsid w:val="00182A44"/>
    <w:rsid w:val="001F25C0"/>
    <w:rsid w:val="00200E2D"/>
    <w:rsid w:val="0020159C"/>
    <w:rsid w:val="00202E52"/>
    <w:rsid w:val="00211A32"/>
    <w:rsid w:val="00222946"/>
    <w:rsid w:val="00233731"/>
    <w:rsid w:val="00263154"/>
    <w:rsid w:val="0026604A"/>
    <w:rsid w:val="002822C4"/>
    <w:rsid w:val="002A330A"/>
    <w:rsid w:val="002B6EB8"/>
    <w:rsid w:val="002B7001"/>
    <w:rsid w:val="002C703D"/>
    <w:rsid w:val="002D4A15"/>
    <w:rsid w:val="002E3B96"/>
    <w:rsid w:val="00300342"/>
    <w:rsid w:val="003124A0"/>
    <w:rsid w:val="003214FF"/>
    <w:rsid w:val="00340A4A"/>
    <w:rsid w:val="00341C58"/>
    <w:rsid w:val="00363B4A"/>
    <w:rsid w:val="00373911"/>
    <w:rsid w:val="0038228B"/>
    <w:rsid w:val="00395850"/>
    <w:rsid w:val="003F04B7"/>
    <w:rsid w:val="004533DB"/>
    <w:rsid w:val="004641F2"/>
    <w:rsid w:val="0050452B"/>
    <w:rsid w:val="00535E0F"/>
    <w:rsid w:val="00561708"/>
    <w:rsid w:val="00591EE3"/>
    <w:rsid w:val="00597469"/>
    <w:rsid w:val="005B542A"/>
    <w:rsid w:val="005B5A86"/>
    <w:rsid w:val="005F5D10"/>
    <w:rsid w:val="006228E4"/>
    <w:rsid w:val="00626B2D"/>
    <w:rsid w:val="006277A7"/>
    <w:rsid w:val="0063562C"/>
    <w:rsid w:val="00655AE9"/>
    <w:rsid w:val="006A6F5F"/>
    <w:rsid w:val="006C48F9"/>
    <w:rsid w:val="006E3BA7"/>
    <w:rsid w:val="006E6768"/>
    <w:rsid w:val="00707F01"/>
    <w:rsid w:val="00713700"/>
    <w:rsid w:val="007516C1"/>
    <w:rsid w:val="007561CB"/>
    <w:rsid w:val="00756255"/>
    <w:rsid w:val="00756325"/>
    <w:rsid w:val="00774218"/>
    <w:rsid w:val="00797819"/>
    <w:rsid w:val="007B67DE"/>
    <w:rsid w:val="007D1488"/>
    <w:rsid w:val="007D4C33"/>
    <w:rsid w:val="00816CBA"/>
    <w:rsid w:val="00857570"/>
    <w:rsid w:val="00887C02"/>
    <w:rsid w:val="008D3A83"/>
    <w:rsid w:val="00900B84"/>
    <w:rsid w:val="00905897"/>
    <w:rsid w:val="009110CF"/>
    <w:rsid w:val="00932855"/>
    <w:rsid w:val="00942725"/>
    <w:rsid w:val="0094566C"/>
    <w:rsid w:val="00970E25"/>
    <w:rsid w:val="00996BC2"/>
    <w:rsid w:val="00A43F61"/>
    <w:rsid w:val="00A500F5"/>
    <w:rsid w:val="00A53361"/>
    <w:rsid w:val="00A81840"/>
    <w:rsid w:val="00A86D33"/>
    <w:rsid w:val="00A91770"/>
    <w:rsid w:val="00AB3E2F"/>
    <w:rsid w:val="00B15D98"/>
    <w:rsid w:val="00B23B22"/>
    <w:rsid w:val="00B32CA0"/>
    <w:rsid w:val="00B5617F"/>
    <w:rsid w:val="00B62192"/>
    <w:rsid w:val="00BA0CB3"/>
    <w:rsid w:val="00BF13E5"/>
    <w:rsid w:val="00BF1DC8"/>
    <w:rsid w:val="00BF6DB7"/>
    <w:rsid w:val="00BF7F45"/>
    <w:rsid w:val="00C06B7B"/>
    <w:rsid w:val="00C06B8D"/>
    <w:rsid w:val="00C136A0"/>
    <w:rsid w:val="00C153D2"/>
    <w:rsid w:val="00C237E8"/>
    <w:rsid w:val="00C57D05"/>
    <w:rsid w:val="00C61C06"/>
    <w:rsid w:val="00C6771C"/>
    <w:rsid w:val="00C73C7F"/>
    <w:rsid w:val="00CC739B"/>
    <w:rsid w:val="00CD3B90"/>
    <w:rsid w:val="00D12BD4"/>
    <w:rsid w:val="00D32733"/>
    <w:rsid w:val="00D63282"/>
    <w:rsid w:val="00DB1406"/>
    <w:rsid w:val="00DB5867"/>
    <w:rsid w:val="00DF2277"/>
    <w:rsid w:val="00E030DB"/>
    <w:rsid w:val="00E04BA1"/>
    <w:rsid w:val="00E319B8"/>
    <w:rsid w:val="00E64579"/>
    <w:rsid w:val="00E810B1"/>
    <w:rsid w:val="00E844E8"/>
    <w:rsid w:val="00E9551E"/>
    <w:rsid w:val="00E95BBB"/>
    <w:rsid w:val="00EA0907"/>
    <w:rsid w:val="00EC5653"/>
    <w:rsid w:val="00ED21FE"/>
    <w:rsid w:val="00EF0B02"/>
    <w:rsid w:val="00EF44A2"/>
    <w:rsid w:val="00F07C78"/>
    <w:rsid w:val="00F66A88"/>
    <w:rsid w:val="00FB52F4"/>
    <w:rsid w:val="00FC7EDE"/>
    <w:rsid w:val="00FD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04A"/>
    <w:pPr>
      <w:ind w:left="720"/>
      <w:contextualSpacing/>
    </w:pPr>
  </w:style>
  <w:style w:type="paragraph" w:styleId="2">
    <w:name w:val="Body Text 2"/>
    <w:basedOn w:val="a"/>
    <w:link w:val="20"/>
    <w:rsid w:val="005F5D1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F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94272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42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A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D4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4A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340A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0A4A"/>
  </w:style>
  <w:style w:type="character" w:customStyle="1" w:styleId="ac">
    <w:name w:val="Текст примечания Знак"/>
    <w:basedOn w:val="a0"/>
    <w:link w:val="ab"/>
    <w:uiPriority w:val="99"/>
    <w:semiHidden/>
    <w:rsid w:val="0034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0A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0A4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40A4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0A4A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21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9058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9D9B6-5BF1-45AF-A865-EE4D0178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25</Pages>
  <Words>6205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HPPP</dc:creator>
  <cp:keywords/>
  <dc:description/>
  <cp:lastModifiedBy>Администратор</cp:lastModifiedBy>
  <cp:revision>33</cp:revision>
  <cp:lastPrinted>2014-04-07T11:23:00Z</cp:lastPrinted>
  <dcterms:created xsi:type="dcterms:W3CDTF">2014-03-13T22:08:00Z</dcterms:created>
  <dcterms:modified xsi:type="dcterms:W3CDTF">2014-04-21T00:46:00Z</dcterms:modified>
</cp:coreProperties>
</file>